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B0" w:rsidRDefault="00573AB0" w:rsidP="00573AB0">
      <w:pPr>
        <w:jc w:val="center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１１１年揚中之“數</w:t>
      </w:r>
      <w:r>
        <w:rPr>
          <w:rFonts w:asciiTheme="majorEastAsia" w:eastAsiaTheme="majorEastAsia" w:hAnsiTheme="majorEastAsia"/>
          <w:sz w:val="52"/>
          <w:szCs w:val="52"/>
        </w:rPr>
        <w:t>”</w:t>
      </w:r>
      <w:r>
        <w:rPr>
          <w:rFonts w:asciiTheme="majorEastAsia" w:eastAsiaTheme="majorEastAsia" w:hAnsiTheme="majorEastAsia" w:hint="eastAsia"/>
          <w:sz w:val="52"/>
          <w:szCs w:val="52"/>
        </w:rPr>
        <w:t>作品</w:t>
      </w: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 w:hint="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Pr="00406F56" w:rsidRDefault="00406F56" w:rsidP="00406F56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作品名稱</w:t>
      </w:r>
      <w:r w:rsidRPr="00406F56">
        <w:rPr>
          <w:rFonts w:asciiTheme="majorEastAsia" w:eastAsiaTheme="majorEastAsia" w:hAnsiTheme="majorEastAsia" w:hint="eastAsia"/>
          <w:sz w:val="52"/>
          <w:szCs w:val="52"/>
        </w:rPr>
        <w:t>：加密貨幣中的數學</w:t>
      </w:r>
    </w:p>
    <w:p w:rsidR="00406F56" w:rsidRPr="00573AB0" w:rsidRDefault="00406F56" w:rsidP="00406F56">
      <w:pPr>
        <w:rPr>
          <w:rFonts w:asciiTheme="majorEastAsia" w:eastAsiaTheme="majorEastAsia" w:hAnsiTheme="majorEastAsia" w:hint="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 w:hint="eastAsia"/>
          <w:szCs w:val="24"/>
        </w:rPr>
      </w:pPr>
    </w:p>
    <w:p w:rsidR="00573AB0" w:rsidRDefault="00573AB0" w:rsidP="00406F56">
      <w:pPr>
        <w:rPr>
          <w:rFonts w:asciiTheme="majorEastAsia" w:eastAsiaTheme="majorEastAsia" w:hAnsiTheme="majorEastAsia" w:hint="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rPr>
          <w:rFonts w:asciiTheme="majorEastAsia" w:eastAsiaTheme="majorEastAsia" w:hAnsiTheme="majorEastAsia"/>
          <w:szCs w:val="24"/>
        </w:rPr>
      </w:pPr>
    </w:p>
    <w:p w:rsidR="00406F56" w:rsidRDefault="00406F56" w:rsidP="00406F56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組員：林坤逸、林浚楷、楊博丞、</w:t>
      </w:r>
    </w:p>
    <w:p w:rsidR="00406F56" w:rsidRPr="00406F56" w:rsidRDefault="00406F56" w:rsidP="00406F56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蔡承峰、賴銘傑（按座號排序）</w:t>
      </w:r>
    </w:p>
    <w:p w:rsidR="00406F56" w:rsidRDefault="00406F56" w:rsidP="00406F56">
      <w:pPr>
        <w:rPr>
          <w:rFonts w:asciiTheme="majorEastAsia" w:eastAsiaTheme="majorEastAsia" w:hAnsiTheme="majorEastAsia" w:hint="eastAsia"/>
          <w:szCs w:val="24"/>
        </w:rPr>
      </w:pPr>
    </w:p>
    <w:p w:rsidR="00153D70" w:rsidRPr="00406F56" w:rsidRDefault="006277BF" w:rsidP="00406F56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Cs w:val="24"/>
        </w:rPr>
      </w:pPr>
      <w:r w:rsidRPr="00406F56">
        <w:rPr>
          <w:rFonts w:asciiTheme="majorEastAsia" w:eastAsiaTheme="majorEastAsia" w:hAnsiTheme="majorEastAsia" w:hint="eastAsia"/>
          <w:szCs w:val="24"/>
        </w:rPr>
        <w:lastRenderedPageBreak/>
        <w:t>前言</w:t>
      </w:r>
    </w:p>
    <w:p w:rsidR="000510A1" w:rsidRPr="000510A1" w:rsidRDefault="000510A1" w:rsidP="000510A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4"/>
        </w:rPr>
      </w:pPr>
      <w:r w:rsidRPr="000510A1">
        <w:rPr>
          <w:rFonts w:asciiTheme="majorEastAsia" w:eastAsiaTheme="majorEastAsia" w:hAnsiTheme="majorEastAsia" w:hint="eastAsia"/>
          <w:szCs w:val="24"/>
        </w:rPr>
        <w:t>摘要</w:t>
      </w:r>
    </w:p>
    <w:p w:rsidR="00153D70" w:rsidRDefault="000510A1" w:rsidP="000510A1">
      <w:pPr>
        <w:pStyle w:val="a3"/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</w:t>
      </w:r>
      <w:r w:rsidR="008F67C0">
        <w:rPr>
          <w:rFonts w:asciiTheme="majorEastAsia" w:eastAsiaTheme="majorEastAsia" w:hAnsiTheme="majorEastAsia"/>
          <w:szCs w:val="24"/>
        </w:rPr>
        <w:t xml:space="preserve">  </w:t>
      </w:r>
      <w:r w:rsidR="00153D70" w:rsidRPr="000510A1">
        <w:rPr>
          <w:rFonts w:asciiTheme="majorEastAsia" w:eastAsiaTheme="majorEastAsia" w:hAnsiTheme="majorEastAsia" w:hint="eastAsia"/>
          <w:szCs w:val="24"/>
        </w:rPr>
        <w:t>隨著化名為中本聰</w:t>
      </w:r>
      <w:r w:rsidR="00EE685A">
        <w:rPr>
          <w:rFonts w:asciiTheme="majorEastAsia" w:eastAsiaTheme="majorEastAsia" w:hAnsiTheme="majorEastAsia" w:hint="eastAsia"/>
          <w:szCs w:val="24"/>
        </w:rPr>
        <w:t>（</w:t>
      </w:r>
      <w:r w:rsidR="00153D70" w:rsidRPr="00EE685A">
        <w:rPr>
          <w:rFonts w:ascii="Times New Roman" w:eastAsiaTheme="majorEastAsia" w:hAnsi="Times New Roman" w:cs="Times New Roman"/>
          <w:szCs w:val="24"/>
        </w:rPr>
        <w:t>Satoshi Nakamoto</w:t>
      </w:r>
      <w:r w:rsidR="00EE685A">
        <w:rPr>
          <w:rFonts w:asciiTheme="majorEastAsia" w:eastAsiaTheme="majorEastAsia" w:hAnsiTheme="majorEastAsia" w:hint="eastAsia"/>
          <w:szCs w:val="24"/>
        </w:rPr>
        <w:t>）</w:t>
      </w:r>
      <w:r w:rsidR="00153D70" w:rsidRPr="000510A1">
        <w:rPr>
          <w:rFonts w:asciiTheme="majorEastAsia" w:eastAsiaTheme="majorEastAsia" w:hAnsiTheme="majorEastAsia" w:hint="eastAsia"/>
          <w:szCs w:val="24"/>
        </w:rPr>
        <w:t>的不具名人士於</w:t>
      </w:r>
      <w:r w:rsidR="00EE685A" w:rsidRPr="00EE685A">
        <w:rPr>
          <w:rFonts w:ascii="Times New Roman" w:eastAsiaTheme="majorEastAsia" w:hAnsi="Times New Roman" w:cs="Times New Roman"/>
          <w:szCs w:val="24"/>
        </w:rPr>
        <w:t>2008</w:t>
      </w:r>
      <w:r w:rsidR="00153D70" w:rsidRPr="000510A1">
        <w:rPr>
          <w:rFonts w:asciiTheme="majorEastAsia" w:eastAsiaTheme="majorEastAsia" w:hAnsiTheme="majorEastAsia" w:hint="eastAsia"/>
          <w:szCs w:val="24"/>
        </w:rPr>
        <w:t>年在網路上發表了比特幣的白皮書</w:t>
      </w:r>
      <w:r w:rsidR="00EE685A">
        <w:rPr>
          <w:rFonts w:asciiTheme="majorEastAsia" w:eastAsiaTheme="majorEastAsia" w:hAnsiTheme="majorEastAsia" w:hint="eastAsia"/>
          <w:szCs w:val="24"/>
        </w:rPr>
        <w:t>（</w:t>
      </w:r>
      <w:r w:rsidR="008F67C0" w:rsidRPr="00EE685A">
        <w:rPr>
          <w:rFonts w:ascii="Times New Roman" w:eastAsiaTheme="majorEastAsia" w:hAnsi="Times New Roman" w:cs="Times New Roman"/>
          <w:szCs w:val="24"/>
        </w:rPr>
        <w:t>Satoshi Nakamoto</w:t>
      </w:r>
      <w:r w:rsidR="008F67C0">
        <w:rPr>
          <w:rFonts w:ascii="Times New Roman" w:eastAsiaTheme="majorEastAsia" w:hAnsi="Times New Roman" w:cs="Times New Roman"/>
          <w:szCs w:val="24"/>
        </w:rPr>
        <w:t xml:space="preserve">, </w:t>
      </w:r>
      <w:r w:rsidR="008F67C0" w:rsidRPr="008F67C0">
        <w:rPr>
          <w:rFonts w:asciiTheme="majorEastAsia" w:eastAsiaTheme="majorEastAsia" w:hAnsiTheme="majorEastAsia" w:cs="Times New Roman"/>
          <w:szCs w:val="24"/>
        </w:rPr>
        <w:t>2008</w:t>
      </w:r>
      <w:r w:rsidR="00EE685A">
        <w:rPr>
          <w:rFonts w:asciiTheme="majorEastAsia" w:eastAsiaTheme="majorEastAsia" w:hAnsiTheme="majorEastAsia" w:hint="eastAsia"/>
          <w:szCs w:val="24"/>
        </w:rPr>
        <w:t>）</w:t>
      </w:r>
      <w:r w:rsidR="00153D70" w:rsidRPr="000510A1">
        <w:rPr>
          <w:rFonts w:asciiTheme="majorEastAsia" w:eastAsiaTheme="majorEastAsia" w:hAnsiTheme="majorEastAsia" w:hint="eastAsia"/>
          <w:szCs w:val="24"/>
        </w:rPr>
        <w:t>以後</w:t>
      </w:r>
      <w:r w:rsidRPr="000510A1">
        <w:rPr>
          <w:rFonts w:asciiTheme="majorEastAsia" w:eastAsiaTheme="majorEastAsia" w:hAnsiTheme="majorEastAsia" w:hint="eastAsia"/>
          <w:szCs w:val="24"/>
        </w:rPr>
        <w:t>，加密貨幣已在無論科技界或金融界掀起一股巨浪。而近日全球第二大的加密貨幣交易所破產之後，不禁令世人對於加密貨幣產生質疑。究竟</w:t>
      </w:r>
      <w:r>
        <w:rPr>
          <w:rFonts w:asciiTheme="majorEastAsia" w:eastAsiaTheme="majorEastAsia" w:hAnsiTheme="majorEastAsia" w:hint="eastAsia"/>
          <w:szCs w:val="24"/>
        </w:rPr>
        <w:t>加密貨幣是一場高度包裝的騙局，抑或是數學原理之下安全性無庸置疑的產物呢?為了瞭解以下幾點問題，我們將針對加密貨幣的數學原理進行研究。</w:t>
      </w:r>
    </w:p>
    <w:p w:rsidR="00B6582D" w:rsidRDefault="00B6582D" w:rsidP="000510A1">
      <w:pPr>
        <w:pStyle w:val="a3"/>
        <w:ind w:leftChars="0"/>
        <w:rPr>
          <w:rFonts w:asciiTheme="majorEastAsia" w:eastAsiaTheme="majorEastAsia" w:hAnsiTheme="majorEastAsia"/>
          <w:szCs w:val="24"/>
        </w:rPr>
      </w:pPr>
    </w:p>
    <w:p w:rsidR="000510A1" w:rsidRDefault="000510A1" w:rsidP="000510A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研究目的</w:t>
      </w:r>
    </w:p>
    <w:p w:rsidR="000510A1" w:rsidRDefault="000510A1" w:rsidP="000510A1">
      <w:pPr>
        <w:pStyle w:val="a3"/>
        <w:numPr>
          <w:ilvl w:val="0"/>
          <w:numId w:val="6"/>
        </w:numPr>
        <w:ind w:leftChars="0" w:left="1701" w:hanging="741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認識加密貨幣</w:t>
      </w:r>
    </w:p>
    <w:p w:rsidR="00B6582D" w:rsidRDefault="000510A1" w:rsidP="00B6582D">
      <w:pPr>
        <w:pStyle w:val="a3"/>
        <w:numPr>
          <w:ilvl w:val="0"/>
          <w:numId w:val="6"/>
        </w:numPr>
        <w:ind w:leftChars="0" w:left="1701" w:hanging="741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了解加密貨幣的數學原理</w:t>
      </w:r>
    </w:p>
    <w:p w:rsidR="00B6582D" w:rsidRPr="00B6582D" w:rsidRDefault="00B6582D" w:rsidP="00B6582D">
      <w:pPr>
        <w:rPr>
          <w:rFonts w:asciiTheme="majorEastAsia" w:eastAsiaTheme="majorEastAsia" w:hAnsiTheme="majorEastAsia"/>
          <w:szCs w:val="24"/>
        </w:rPr>
      </w:pPr>
    </w:p>
    <w:p w:rsidR="000510A1" w:rsidRDefault="000510A1" w:rsidP="000510A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研究流程</w:t>
      </w:r>
    </w:p>
    <w:p w:rsidR="000510A1" w:rsidRDefault="000510A1" w:rsidP="000510A1">
      <w:pPr>
        <w:pStyle w:val="a3"/>
        <w:numPr>
          <w:ilvl w:val="0"/>
          <w:numId w:val="7"/>
        </w:numPr>
        <w:ind w:leftChars="0" w:left="1276" w:hanging="796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研究流程簡圖</w:t>
      </w:r>
    </w:p>
    <w:p w:rsidR="000510A1" w:rsidRDefault="000510A1" w:rsidP="00EE685A">
      <w:pPr>
        <w:ind w:left="480"/>
        <w:rPr>
          <w:rFonts w:asciiTheme="majorEastAsia" w:eastAsiaTheme="majorEastAsia" w:hAnsiTheme="majorEastAsia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3100" cy="698975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14" cy="7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2D" w:rsidRDefault="00B6582D" w:rsidP="00EE685A">
      <w:pPr>
        <w:ind w:left="480"/>
        <w:rPr>
          <w:rFonts w:asciiTheme="majorEastAsia" w:eastAsiaTheme="majorEastAsia" w:hAnsiTheme="majorEastAsia"/>
          <w:szCs w:val="24"/>
        </w:rPr>
      </w:pPr>
    </w:p>
    <w:p w:rsidR="002572D6" w:rsidRDefault="002572D6" w:rsidP="002572D6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應用單元</w:t>
      </w:r>
    </w:p>
    <w:p w:rsidR="005D1924" w:rsidRDefault="005D1924" w:rsidP="005D1924">
      <w:pPr>
        <w:pStyle w:val="a3"/>
        <w:numPr>
          <w:ilvl w:val="0"/>
          <w:numId w:val="11"/>
        </w:numPr>
        <w:ind w:leftChars="0" w:left="1701" w:hanging="741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高二：機率（應用：互斥事件的概念</w:t>
      </w:r>
      <w:r w:rsidR="00B6582D">
        <w:rPr>
          <w:rFonts w:asciiTheme="majorEastAsia" w:eastAsiaTheme="majorEastAsia" w:hAnsiTheme="majorEastAsia" w:hint="eastAsia"/>
          <w:szCs w:val="24"/>
        </w:rPr>
        <w:t>、運算複雜度與時間的關係</w:t>
      </w:r>
      <w:r>
        <w:rPr>
          <w:rFonts w:asciiTheme="majorEastAsia" w:eastAsiaTheme="majorEastAsia" w:hAnsiTheme="majorEastAsia" w:hint="eastAsia"/>
          <w:szCs w:val="24"/>
        </w:rPr>
        <w:t>）</w:t>
      </w:r>
    </w:p>
    <w:p w:rsidR="00671AB4" w:rsidRDefault="00671AB4" w:rsidP="005D1924">
      <w:pPr>
        <w:pStyle w:val="a3"/>
        <w:numPr>
          <w:ilvl w:val="0"/>
          <w:numId w:val="11"/>
        </w:numPr>
        <w:ind w:leftChars="0" w:left="1701" w:hanging="741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高一：指數與對數（應用：控制區塊形成）</w:t>
      </w:r>
    </w:p>
    <w:p w:rsidR="00490419" w:rsidRDefault="00490419" w:rsidP="005D1924">
      <w:pPr>
        <w:pStyle w:val="a3"/>
        <w:numPr>
          <w:ilvl w:val="0"/>
          <w:numId w:val="11"/>
        </w:numPr>
        <w:ind w:leftChars="0" w:left="1701" w:hanging="741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國中：等比數列（應用：礦工的獎勵）</w:t>
      </w:r>
    </w:p>
    <w:p w:rsidR="00B6582D" w:rsidRPr="00B6582D" w:rsidRDefault="00B6582D" w:rsidP="00B6582D">
      <w:pPr>
        <w:rPr>
          <w:rFonts w:asciiTheme="majorEastAsia" w:eastAsiaTheme="majorEastAsia" w:hAnsiTheme="majorEastAsia"/>
          <w:szCs w:val="24"/>
        </w:rPr>
      </w:pPr>
    </w:p>
    <w:p w:rsidR="00EE685A" w:rsidRDefault="00EE685A" w:rsidP="00EE685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EE685A">
        <w:rPr>
          <w:rFonts w:asciiTheme="majorEastAsia" w:eastAsiaTheme="majorEastAsia" w:hAnsiTheme="majorEastAsia" w:hint="eastAsia"/>
          <w:szCs w:val="24"/>
        </w:rPr>
        <w:t>文獻探討</w:t>
      </w:r>
    </w:p>
    <w:p w:rsidR="00EE685A" w:rsidRDefault="00EE685A" w:rsidP="005A201C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加密貨幣</w:t>
      </w:r>
      <w:r w:rsidR="005A201C">
        <w:rPr>
          <w:rFonts w:asciiTheme="majorEastAsia" w:eastAsiaTheme="majorEastAsia" w:hAnsiTheme="majorEastAsia" w:hint="eastAsia"/>
          <w:szCs w:val="24"/>
        </w:rPr>
        <w:t>（</w:t>
      </w:r>
      <w:r w:rsidR="005A201C" w:rsidRPr="005A201C">
        <w:rPr>
          <w:rFonts w:ascii="Times New Roman" w:eastAsiaTheme="majorEastAsia" w:hAnsi="Times New Roman" w:cs="Times New Roman"/>
          <w:szCs w:val="24"/>
        </w:rPr>
        <w:t>cryptocurrency</w:t>
      </w:r>
      <w:r w:rsidR="005A201C">
        <w:rPr>
          <w:rFonts w:asciiTheme="majorEastAsia" w:eastAsiaTheme="majorEastAsia" w:hAnsiTheme="majorEastAsia" w:hint="eastAsia"/>
          <w:szCs w:val="24"/>
        </w:rPr>
        <w:t>）</w:t>
      </w:r>
    </w:p>
    <w:p w:rsidR="008F67C0" w:rsidRDefault="00B71176" w:rsidP="008F67C0">
      <w:pPr>
        <w:pStyle w:val="a3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　　</w:t>
      </w:r>
      <w:r w:rsidR="008F67C0">
        <w:rPr>
          <w:rFonts w:asciiTheme="majorEastAsia" w:eastAsiaTheme="majorEastAsia" w:hAnsiTheme="majorEastAsia" w:hint="eastAsia"/>
          <w:szCs w:val="24"/>
        </w:rPr>
        <w:t>加密貨幣，最早由中本聰（化名）提出，是「</w:t>
      </w:r>
      <w:r w:rsidR="008F67C0" w:rsidRPr="008F67C0">
        <w:rPr>
          <w:rFonts w:asciiTheme="majorEastAsia" w:eastAsiaTheme="majorEastAsia" w:hAnsiTheme="majorEastAsia" w:hint="eastAsia"/>
          <w:b/>
          <w:szCs w:val="24"/>
        </w:rPr>
        <w:t>一種允許直接從一方送到另一方，無須經手金融機構，為線上支付的點對點類型電子貨幣</w:t>
      </w:r>
      <w:r w:rsidR="008F67C0" w:rsidRPr="008F67C0">
        <w:rPr>
          <w:rFonts w:asciiTheme="majorEastAsia" w:eastAsiaTheme="majorEastAsia" w:hAnsiTheme="majorEastAsia" w:hint="eastAsia"/>
          <w:szCs w:val="24"/>
        </w:rPr>
        <w:t>」</w:t>
      </w:r>
      <w:r w:rsidR="008F67C0">
        <w:rPr>
          <w:rFonts w:asciiTheme="majorEastAsia" w:eastAsiaTheme="majorEastAsia" w:hAnsiTheme="majorEastAsia" w:hint="eastAsia"/>
          <w:szCs w:val="24"/>
        </w:rPr>
        <w:t>（自譯</w:t>
      </w:r>
      <w:r w:rsidR="008F67C0">
        <w:rPr>
          <w:rFonts w:asciiTheme="majorEastAsia" w:eastAsiaTheme="majorEastAsia" w:hAnsiTheme="majorEastAsia"/>
          <w:szCs w:val="24"/>
        </w:rPr>
        <w:t>）</w:t>
      </w:r>
      <w:r w:rsidR="008F67C0">
        <w:rPr>
          <w:rFonts w:asciiTheme="majorEastAsia" w:eastAsiaTheme="majorEastAsia" w:hAnsiTheme="majorEastAsia" w:hint="eastAsia"/>
          <w:szCs w:val="24"/>
        </w:rPr>
        <w:t>（</w:t>
      </w:r>
      <w:r w:rsidR="008F67C0" w:rsidRPr="00EE685A">
        <w:rPr>
          <w:rFonts w:ascii="Times New Roman" w:eastAsiaTheme="majorEastAsia" w:hAnsi="Times New Roman" w:cs="Times New Roman"/>
          <w:szCs w:val="24"/>
        </w:rPr>
        <w:t>Satoshi Nakamoto</w:t>
      </w:r>
      <w:r w:rsidR="008F67C0">
        <w:rPr>
          <w:rFonts w:ascii="Times New Roman" w:eastAsiaTheme="majorEastAsia" w:hAnsi="Times New Roman" w:cs="Times New Roman"/>
          <w:szCs w:val="24"/>
        </w:rPr>
        <w:t xml:space="preserve">, </w:t>
      </w:r>
      <w:r w:rsidR="008F67C0" w:rsidRPr="008F67C0">
        <w:rPr>
          <w:rFonts w:asciiTheme="majorEastAsia" w:eastAsiaTheme="majorEastAsia" w:hAnsiTheme="majorEastAsia" w:cs="Times New Roman"/>
          <w:szCs w:val="24"/>
        </w:rPr>
        <w:t>2008</w:t>
      </w:r>
      <w:r w:rsidR="008F67C0">
        <w:rPr>
          <w:rFonts w:asciiTheme="majorEastAsia" w:eastAsiaTheme="majorEastAsia" w:hAnsiTheme="majorEastAsia" w:hint="eastAsia"/>
          <w:szCs w:val="24"/>
        </w:rPr>
        <w:t>）的虛擬貨幣。</w:t>
      </w:r>
      <w:r>
        <w:rPr>
          <w:rFonts w:asciiTheme="majorEastAsia" w:eastAsiaTheme="majorEastAsia" w:hAnsiTheme="majorEastAsia" w:hint="eastAsia"/>
          <w:szCs w:val="24"/>
        </w:rPr>
        <w:t>根據</w:t>
      </w:r>
      <w:r>
        <w:rPr>
          <w:rFonts w:ascii="Times New Roman" w:hAnsi="Times New Roman" w:cs="Times New Roman"/>
        </w:rPr>
        <w:t>Jan Lansky</w:t>
      </w:r>
      <w:r>
        <w:rPr>
          <w:rFonts w:asciiTheme="majorEastAsia" w:eastAsiaTheme="majorEastAsia" w:hAnsiTheme="majorEastAsia" w:hint="eastAsia"/>
          <w:szCs w:val="24"/>
        </w:rPr>
        <w:t>博士的定義：「</w:t>
      </w:r>
      <w:r w:rsidRPr="00B71176">
        <w:rPr>
          <w:rFonts w:asciiTheme="majorEastAsia" w:eastAsiaTheme="majorEastAsia" w:hAnsiTheme="majorEastAsia" w:hint="eastAsia"/>
          <w:b/>
          <w:szCs w:val="24"/>
        </w:rPr>
        <w:t>加密貨幣是符合</w:t>
      </w:r>
      <w:r>
        <w:rPr>
          <w:rFonts w:asciiTheme="majorEastAsia" w:eastAsiaTheme="majorEastAsia" w:hAnsiTheme="majorEastAsia" w:hint="eastAsia"/>
          <w:b/>
          <w:szCs w:val="24"/>
        </w:rPr>
        <w:t>下列六個條件</w:t>
      </w:r>
      <w:r w:rsidRPr="00B71176">
        <w:rPr>
          <w:rFonts w:asciiTheme="majorEastAsia" w:eastAsiaTheme="majorEastAsia" w:hAnsiTheme="majorEastAsia" w:hint="eastAsia"/>
          <w:b/>
          <w:szCs w:val="24"/>
        </w:rPr>
        <w:t>的系統</w:t>
      </w:r>
      <w:r>
        <w:rPr>
          <w:rFonts w:asciiTheme="majorEastAsia" w:eastAsiaTheme="majorEastAsia" w:hAnsiTheme="majorEastAsia" w:hint="eastAsia"/>
          <w:szCs w:val="24"/>
        </w:rPr>
        <w:t>」（</w:t>
      </w:r>
      <w:r>
        <w:rPr>
          <w:rFonts w:ascii="Times New Roman" w:hAnsi="Times New Roman" w:cs="Times New Roman"/>
        </w:rPr>
        <w:t>Jan Lansky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B71176">
        <w:rPr>
          <w:rFonts w:ascii="Times New Roman" w:eastAsiaTheme="majorEastAsia" w:hAnsi="Times New Roman" w:cs="Times New Roman" w:hint="eastAsia"/>
          <w:szCs w:val="24"/>
        </w:rPr>
        <w:t>2</w:t>
      </w:r>
      <w:r w:rsidRPr="00B71176">
        <w:rPr>
          <w:rFonts w:ascii="Times New Roman" w:eastAsiaTheme="majorEastAsia" w:hAnsi="Times New Roman" w:cs="Times New Roman"/>
          <w:szCs w:val="24"/>
        </w:rPr>
        <w:t>018</w:t>
      </w:r>
      <w:r>
        <w:rPr>
          <w:rFonts w:asciiTheme="majorEastAsia" w:eastAsiaTheme="majorEastAsia" w:hAnsiTheme="majorEastAsia" w:hint="eastAsia"/>
          <w:szCs w:val="24"/>
        </w:rPr>
        <w:t>）加密貨幣可以達到去中心化、利用密碼學產生新幣並紀錄交易等效果（</w:t>
      </w:r>
      <w:r>
        <w:rPr>
          <w:rFonts w:ascii="Times New Roman" w:hAnsi="Times New Roman" w:cs="Times New Roman"/>
        </w:rPr>
        <w:t>Jan Lansky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B71176">
        <w:rPr>
          <w:rFonts w:ascii="Times New Roman" w:eastAsiaTheme="majorEastAsia" w:hAnsi="Times New Roman" w:cs="Times New Roman" w:hint="eastAsia"/>
          <w:szCs w:val="24"/>
        </w:rPr>
        <w:t>2</w:t>
      </w:r>
      <w:r w:rsidRPr="00B71176">
        <w:rPr>
          <w:rFonts w:ascii="Times New Roman" w:eastAsiaTheme="majorEastAsia" w:hAnsi="Times New Roman" w:cs="Times New Roman"/>
          <w:szCs w:val="24"/>
        </w:rPr>
        <w:t>018</w:t>
      </w:r>
      <w:r>
        <w:rPr>
          <w:rFonts w:asciiTheme="majorEastAsia" w:eastAsiaTheme="majorEastAsia" w:hAnsiTheme="majorEastAsia" w:hint="eastAsia"/>
          <w:szCs w:val="24"/>
        </w:rPr>
        <w:t>）。</w:t>
      </w:r>
    </w:p>
    <w:p w:rsidR="00B6582D" w:rsidRDefault="00B6582D" w:rsidP="008F67C0">
      <w:pPr>
        <w:pStyle w:val="a3"/>
        <w:rPr>
          <w:rFonts w:asciiTheme="majorEastAsia" w:eastAsiaTheme="majorEastAsia" w:hAnsiTheme="majorEastAsia"/>
          <w:szCs w:val="24"/>
        </w:rPr>
      </w:pPr>
    </w:p>
    <w:p w:rsidR="00B71176" w:rsidRDefault="005A201C" w:rsidP="005A201C">
      <w:pPr>
        <w:pStyle w:val="a3"/>
        <w:numPr>
          <w:ilvl w:val="0"/>
          <w:numId w:val="8"/>
        </w:numPr>
        <w:ind w:leftChars="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雜湊函數（</w:t>
      </w:r>
      <w:r w:rsidRPr="005A201C">
        <w:rPr>
          <w:rFonts w:ascii="Times New Roman" w:eastAsiaTheme="majorEastAsia" w:hAnsi="Times New Roman" w:cs="Times New Roman"/>
          <w:szCs w:val="24"/>
        </w:rPr>
        <w:t>Hash function</w:t>
      </w:r>
      <w:r>
        <w:rPr>
          <w:rFonts w:ascii="Times New Roman" w:eastAsiaTheme="majorEastAsia" w:hAnsi="Times New Roman" w:cs="Times New Roman" w:hint="eastAsia"/>
          <w:szCs w:val="24"/>
        </w:rPr>
        <w:t>）</w:t>
      </w:r>
    </w:p>
    <w:p w:rsidR="005A201C" w:rsidRDefault="005A201C" w:rsidP="005A201C">
      <w:pPr>
        <w:ind w:left="48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雜湊函數，具有唯一性和不可逆性，亦即不可能找到任兩個字串能得出相同的雜湊值，且無法從雜湊值推論出輸入字串。</w:t>
      </w:r>
      <w:r w:rsidR="003448DD">
        <w:rPr>
          <w:rFonts w:ascii="Times New Roman" w:eastAsiaTheme="majorEastAsia" w:hAnsi="Times New Roman" w:cs="Times New Roman" w:hint="eastAsia"/>
          <w:szCs w:val="24"/>
        </w:rPr>
        <w:t>SHA-256</w:t>
      </w:r>
      <w:r w:rsidR="003448DD">
        <w:rPr>
          <w:rFonts w:ascii="Times New Roman" w:eastAsiaTheme="majorEastAsia" w:hAnsi="Times New Roman" w:cs="Times New Roman" w:hint="eastAsia"/>
          <w:szCs w:val="24"/>
        </w:rPr>
        <w:t>即是加密貨幣常使用的雜湊函數。</w:t>
      </w:r>
      <w:r w:rsidR="00407C61">
        <w:rPr>
          <w:rFonts w:ascii="Times New Roman" w:eastAsiaTheme="majorEastAsia" w:hAnsi="Times New Roman" w:cs="Times New Roman" w:hint="eastAsia"/>
          <w:szCs w:val="24"/>
        </w:rPr>
        <w:t>一個好的雜湊函數會竭力避免碰撞（雜湊值缺乏唯一性），並使字串有微小的改變時，雜湊值卻有巨大的改變。</w:t>
      </w:r>
    </w:p>
    <w:p w:rsidR="00B6582D" w:rsidRDefault="00B6582D" w:rsidP="005A201C">
      <w:pPr>
        <w:ind w:left="480"/>
        <w:rPr>
          <w:rFonts w:ascii="Times New Roman" w:eastAsiaTheme="majorEastAsia" w:hAnsi="Times New Roman" w:cs="Times New Roman"/>
          <w:szCs w:val="24"/>
        </w:rPr>
      </w:pPr>
    </w:p>
    <w:p w:rsidR="003448DD" w:rsidRDefault="003448DD" w:rsidP="003448DD">
      <w:pPr>
        <w:pStyle w:val="a3"/>
        <w:numPr>
          <w:ilvl w:val="0"/>
          <w:numId w:val="8"/>
        </w:numPr>
        <w:ind w:leftChars="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lastRenderedPageBreak/>
        <w:t>SHA-256</w:t>
      </w:r>
      <w:r>
        <w:rPr>
          <w:rFonts w:ascii="Times New Roman" w:eastAsiaTheme="majorEastAsia" w:hAnsi="Times New Roman" w:cs="Times New Roman" w:hint="eastAsia"/>
          <w:szCs w:val="24"/>
        </w:rPr>
        <w:t>的數學原理</w:t>
      </w:r>
    </w:p>
    <w:p w:rsidR="003448DD" w:rsidRDefault="003448DD" w:rsidP="003448DD">
      <w:pPr>
        <w:pStyle w:val="a3"/>
        <w:ind w:leftChars="0"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SHA-256</w:t>
      </w:r>
      <w:r>
        <w:rPr>
          <w:rFonts w:ascii="Times New Roman" w:eastAsiaTheme="majorEastAsia" w:hAnsi="Times New Roman" w:cs="Times New Roman" w:hint="eastAsia"/>
          <w:szCs w:val="24"/>
        </w:rPr>
        <w:t>是由</w:t>
      </w:r>
      <w:r w:rsidRPr="003448DD">
        <w:rPr>
          <w:rFonts w:ascii="Times New Roman" w:eastAsiaTheme="majorEastAsia" w:hAnsi="Times New Roman" w:cs="Times New Roman" w:hint="eastAsia"/>
          <w:szCs w:val="24"/>
        </w:rPr>
        <w:t>美國國家標準暨技術研究院（</w:t>
      </w:r>
      <w:r w:rsidRPr="003448DD">
        <w:rPr>
          <w:rFonts w:ascii="Times New Roman" w:eastAsiaTheme="majorEastAsia" w:hAnsi="Times New Roman" w:cs="Times New Roman" w:hint="eastAsia"/>
          <w:szCs w:val="24"/>
        </w:rPr>
        <w:t>National Institute of Standards and Technology</w:t>
      </w:r>
      <w:r>
        <w:rPr>
          <w:rFonts w:ascii="Times New Roman" w:eastAsiaTheme="majorEastAsia" w:hAnsi="Times New Roman" w:cs="Times New Roman" w:hint="eastAsia"/>
          <w:szCs w:val="24"/>
        </w:rPr>
        <w:t>）研發的雜湊演算法標準，其實踐方法如下</w:t>
      </w:r>
      <w:r w:rsidR="002572D6">
        <w:rPr>
          <w:rFonts w:ascii="Times New Roman" w:eastAsiaTheme="majorEastAsia" w:hAnsi="Times New Roman" w:cs="Times New Roman" w:hint="eastAsia"/>
          <w:szCs w:val="24"/>
        </w:rPr>
        <w:t>（</w:t>
      </w:r>
      <w:r w:rsidR="002572D6" w:rsidRPr="003448DD">
        <w:rPr>
          <w:rFonts w:ascii="Times New Roman" w:hAnsi="Times New Roman" w:cs="Times New Roman"/>
        </w:rPr>
        <w:t>Chen</w:t>
      </w:r>
      <w:r w:rsidR="002572D6">
        <w:rPr>
          <w:rFonts w:ascii="Times New Roman" w:hAnsi="Times New Roman" w:cs="Times New Roman" w:hint="eastAsia"/>
        </w:rPr>
        <w:t xml:space="preserve"> Y</w:t>
      </w:r>
      <w:r w:rsidR="002572D6" w:rsidRPr="003448DD">
        <w:rPr>
          <w:rFonts w:ascii="Times New Roman" w:hAnsi="Times New Roman" w:cs="Times New Roman"/>
        </w:rPr>
        <w:t>an</w:t>
      </w:r>
      <w:r w:rsidR="002572D6">
        <w:rPr>
          <w:rFonts w:ascii="Times New Roman" w:hAnsi="Times New Roman" w:cs="Times New Roman" w:hint="eastAsia"/>
        </w:rPr>
        <w:t xml:space="preserve"> L</w:t>
      </w:r>
      <w:r w:rsidR="002572D6" w:rsidRPr="003448DD">
        <w:rPr>
          <w:rFonts w:ascii="Times New Roman" w:hAnsi="Times New Roman" w:cs="Times New Roman"/>
        </w:rPr>
        <w:t>ong</w:t>
      </w:r>
      <w:r w:rsidR="002572D6">
        <w:rPr>
          <w:rFonts w:ascii="Times New Roman" w:hAnsi="Times New Roman" w:cs="Times New Roman" w:hint="eastAsia"/>
        </w:rPr>
        <w:t>,</w:t>
      </w:r>
      <w:r w:rsidR="002572D6">
        <w:rPr>
          <w:rFonts w:ascii="Times New Roman" w:hAnsi="Times New Roman" w:cs="Times New Roman"/>
        </w:rPr>
        <w:t xml:space="preserve"> 2021</w:t>
      </w:r>
      <w:r w:rsidR="002572D6">
        <w:rPr>
          <w:rFonts w:ascii="Times New Roman" w:eastAsiaTheme="majorEastAsia" w:hAnsi="Times New Roman" w:cs="Times New Roman" w:hint="eastAsia"/>
          <w:szCs w:val="24"/>
        </w:rPr>
        <w:t>）</w:t>
      </w:r>
      <w:r>
        <w:rPr>
          <w:rFonts w:ascii="Times New Roman" w:eastAsiaTheme="majorEastAsia" w:hAnsi="Times New Roman" w:cs="Times New Roman" w:hint="eastAsia"/>
          <w:szCs w:val="24"/>
        </w:rPr>
        <w:t>：</w:t>
      </w:r>
    </w:p>
    <w:p w:rsidR="003448DD" w:rsidRDefault="003448DD" w:rsidP="003448DD">
      <w:pPr>
        <w:pStyle w:val="a3"/>
        <w:numPr>
          <w:ilvl w:val="0"/>
          <w:numId w:val="9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填充（</w:t>
      </w:r>
      <w:r>
        <w:rPr>
          <w:rFonts w:ascii="Times New Roman" w:eastAsiaTheme="majorEastAsia" w:hAnsi="Times New Roman" w:cs="Times New Roman" w:hint="eastAsia"/>
          <w:szCs w:val="24"/>
        </w:rPr>
        <w:t>Padding</w:t>
      </w:r>
      <w:r>
        <w:rPr>
          <w:rFonts w:ascii="Times New Roman" w:eastAsiaTheme="majorEastAsia" w:hAnsi="Times New Roman" w:cs="Times New Roman" w:hint="eastAsia"/>
          <w:szCs w:val="24"/>
        </w:rPr>
        <w:t>）</w:t>
      </w:r>
    </w:p>
    <w:p w:rsidR="003448DD" w:rsidRDefault="005D1924" w:rsidP="003448DD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</w:t>
      </w:r>
      <w:r w:rsidR="003448DD">
        <w:rPr>
          <w:rFonts w:ascii="Times New Roman" w:eastAsiaTheme="majorEastAsia" w:hAnsi="Times New Roman" w:cs="Times New Roman" w:hint="eastAsia"/>
          <w:szCs w:val="24"/>
        </w:rPr>
        <w:t>取得來源訊息後，我們先將</w:t>
      </w:r>
      <w:r w:rsidR="002572D6">
        <w:rPr>
          <w:rFonts w:ascii="Times New Roman" w:eastAsiaTheme="majorEastAsia" w:hAnsi="Times New Roman" w:cs="Times New Roman" w:hint="eastAsia"/>
          <w:szCs w:val="24"/>
        </w:rPr>
        <w:t>原有訊息補上一個１，接著再把數字串連續補０，值到字串長度為</w:t>
      </w:r>
      <w:r w:rsidR="002572D6">
        <w:rPr>
          <w:rFonts w:ascii="Times New Roman" w:eastAsiaTheme="majorEastAsia" w:hAnsi="Times New Roman" w:cs="Times New Roman" w:hint="eastAsia"/>
          <w:szCs w:val="24"/>
        </w:rPr>
        <w:t>512</w:t>
      </w:r>
      <w:r w:rsidR="002572D6">
        <w:rPr>
          <w:rFonts w:ascii="Times New Roman" w:eastAsiaTheme="majorEastAsia" w:hAnsi="Times New Roman" w:cs="Times New Roman" w:hint="eastAsia"/>
          <w:szCs w:val="24"/>
        </w:rPr>
        <w:t>倍數減去</w:t>
      </w:r>
      <w:r w:rsidR="002572D6">
        <w:rPr>
          <w:rFonts w:ascii="Times New Roman" w:eastAsiaTheme="majorEastAsia" w:hAnsi="Times New Roman" w:cs="Times New Roman" w:hint="eastAsia"/>
          <w:szCs w:val="24"/>
        </w:rPr>
        <w:t>64</w:t>
      </w:r>
      <w:r w:rsidR="002572D6">
        <w:rPr>
          <w:rFonts w:ascii="Times New Roman" w:eastAsiaTheme="majorEastAsia" w:hAnsi="Times New Roman" w:cs="Times New Roman" w:hint="eastAsia"/>
          <w:szCs w:val="24"/>
        </w:rPr>
        <w:t>位元。而</w:t>
      </w:r>
      <w:r w:rsidR="002572D6">
        <w:rPr>
          <w:rFonts w:ascii="Times New Roman" w:eastAsiaTheme="majorEastAsia" w:hAnsi="Times New Roman" w:cs="Times New Roman" w:hint="eastAsia"/>
          <w:szCs w:val="24"/>
        </w:rPr>
        <w:t>64</w:t>
      </w:r>
      <w:r w:rsidR="002572D6">
        <w:rPr>
          <w:rFonts w:ascii="Times New Roman" w:eastAsiaTheme="majorEastAsia" w:hAnsi="Times New Roman" w:cs="Times New Roman" w:hint="eastAsia"/>
          <w:szCs w:val="24"/>
        </w:rPr>
        <w:t>個位元則是要記錄原始資料長度。</w:t>
      </w:r>
    </w:p>
    <w:p w:rsidR="002572D6" w:rsidRPr="002572D6" w:rsidRDefault="002572D6" w:rsidP="002572D6">
      <w:pPr>
        <w:pStyle w:val="a3"/>
        <w:numPr>
          <w:ilvl w:val="0"/>
          <w:numId w:val="9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擴散</w:t>
      </w:r>
    </w:p>
    <w:p w:rsidR="002572D6" w:rsidRDefault="005D1924" w:rsidP="003448DD">
      <w:pPr>
        <w:ind w:left="960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</w:t>
      </w:r>
      <w:r w:rsidR="002572D6">
        <w:rPr>
          <w:rFonts w:ascii="Times New Roman" w:eastAsiaTheme="majorEastAsia" w:hAnsi="Times New Roman" w:cs="Times New Roman" w:hint="eastAsia"/>
          <w:szCs w:val="24"/>
        </w:rPr>
        <w:t>接著，把每</w:t>
      </w:r>
      <w:r w:rsidR="002572D6">
        <w:rPr>
          <w:rFonts w:ascii="Times New Roman" w:eastAsiaTheme="majorEastAsia" w:hAnsi="Times New Roman" w:cs="Times New Roman" w:hint="eastAsia"/>
          <w:szCs w:val="24"/>
        </w:rPr>
        <w:t>512</w:t>
      </w:r>
      <w:r w:rsidR="002572D6">
        <w:rPr>
          <w:rFonts w:ascii="Times New Roman" w:eastAsiaTheme="majorEastAsia" w:hAnsi="Times New Roman" w:cs="Times New Roman" w:hint="eastAsia"/>
          <w:szCs w:val="24"/>
        </w:rPr>
        <w:t>位元稱作一區塊，把區塊化作</w:t>
      </w:r>
      <w:r w:rsidR="002572D6">
        <w:rPr>
          <w:rFonts w:ascii="Times New Roman" w:eastAsiaTheme="majorEastAsia" w:hAnsi="Times New Roman" w:cs="Times New Roman" w:hint="eastAsia"/>
          <w:szCs w:val="24"/>
        </w:rPr>
        <w:t>3</w:t>
      </w:r>
      <w:r w:rsidR="002572D6">
        <w:rPr>
          <w:rFonts w:ascii="Times New Roman" w:eastAsiaTheme="majorEastAsia" w:hAnsi="Times New Roman" w:cs="Times New Roman"/>
          <w:szCs w:val="24"/>
        </w:rPr>
        <w:t>2</w:t>
      </w:r>
      <w:r w:rsidR="002572D6">
        <w:rPr>
          <w:rFonts w:ascii="Times New Roman" w:eastAsiaTheme="majorEastAsia" w:hAnsi="Times New Roman" w:cs="Times New Roman" w:hint="eastAsia"/>
          <w:szCs w:val="24"/>
        </w:rPr>
        <w:t>位元一組，經由一連串的位元運算與數學上的取</w:t>
      </w:r>
      <w:r w:rsidR="002572D6">
        <w:rPr>
          <w:rFonts w:ascii="Times New Roman" w:hAnsi="Times New Roman" w:cs="Times New Roman" w:hint="eastAsia"/>
        </w:rPr>
        <w:t>互斥聯集</w:t>
      </w:r>
      <w:r>
        <w:rPr>
          <w:rFonts w:ascii="Times New Roman" w:hAnsi="Times New Roman" w:cs="Times New Roman" w:hint="eastAsia"/>
        </w:rPr>
        <w:t>（即是把兩兩區塊已一定的方式做左移或右移位元運算，再做</w:t>
      </w:r>
      <w:r>
        <w:rPr>
          <w:rFonts w:ascii="Times New Roman" w:hAnsi="Times New Roman" w:cs="Times New Roman" w:hint="eastAsia"/>
        </w:rPr>
        <w:t>XOR</w:t>
      </w:r>
      <w:r>
        <w:rPr>
          <w:rFonts w:ascii="Times New Roman" w:hAnsi="Times New Roman" w:cs="Times New Roman" w:hint="eastAsia"/>
        </w:rPr>
        <w:t>運算）</w:t>
      </w:r>
    </w:p>
    <w:p w:rsidR="005D1924" w:rsidRDefault="005D1924" w:rsidP="005D1924">
      <w:pPr>
        <w:pStyle w:val="a3"/>
        <w:numPr>
          <w:ilvl w:val="0"/>
          <w:numId w:val="9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 w:rsidRPr="005D1924">
        <w:rPr>
          <w:rFonts w:ascii="Times New Roman" w:eastAsiaTheme="majorEastAsia" w:hAnsi="Times New Roman" w:cs="Times New Roman" w:hint="eastAsia"/>
          <w:szCs w:val="24"/>
        </w:rPr>
        <w:t>壓縮</w:t>
      </w:r>
    </w:p>
    <w:p w:rsidR="005D1924" w:rsidRDefault="005D1924" w:rsidP="005D1924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方法與擴散類似，差異在於取聯集後會將輸出值指派給向量指標，不斷遞迴運算以增加複雜性。方法如下圖</w:t>
      </w:r>
    </w:p>
    <w:p w:rsidR="005D1924" w:rsidRPr="005D1924" w:rsidRDefault="005D1924" w:rsidP="005D1924">
      <w:pPr>
        <w:pStyle w:val="a3"/>
        <w:numPr>
          <w:ilvl w:val="0"/>
          <w:numId w:val="7"/>
        </w:numPr>
        <w:ind w:leftChars="0" w:left="1701" w:hanging="763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SHA-256</w:t>
      </w:r>
      <w:r>
        <w:rPr>
          <w:rFonts w:ascii="Times New Roman" w:eastAsiaTheme="majorEastAsia" w:hAnsi="Times New Roman" w:cs="Times New Roman" w:hint="eastAsia"/>
          <w:szCs w:val="24"/>
        </w:rPr>
        <w:t>的壓縮</w:t>
      </w:r>
    </w:p>
    <w:p w:rsidR="005D1924" w:rsidRDefault="005D1924" w:rsidP="005D1924">
      <w:pPr>
        <w:ind w:left="960"/>
        <w:rPr>
          <w:rFonts w:ascii="Times New Roman" w:eastAsiaTheme="majorEastAsia" w:hAnsi="Times New Roman" w:cs="Times New Roman"/>
          <w:szCs w:val="24"/>
        </w:rPr>
      </w:pPr>
      <w:r w:rsidRPr="005D1924">
        <w:rPr>
          <w:rFonts w:ascii="Times New Roman" w:eastAsiaTheme="majorEastAsia" w:hAnsi="Times New Roman" w:cs="Times New Roman"/>
          <w:noProof/>
          <w:szCs w:val="24"/>
        </w:rPr>
        <w:drawing>
          <wp:inline distT="0" distB="0" distL="0" distR="0">
            <wp:extent cx="3810000" cy="2686050"/>
            <wp:effectExtent l="0" t="0" r="0" b="0"/>
            <wp:docPr id="3" name="圖片 3" descr="https://i.imgur.com/fGtPS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fGtPS9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2D" w:rsidRDefault="00B6582D" w:rsidP="005D1924">
      <w:pPr>
        <w:ind w:left="960"/>
        <w:rPr>
          <w:rFonts w:ascii="Times New Roman" w:eastAsiaTheme="majorEastAsia" w:hAnsi="Times New Roman" w:cs="Times New Roman"/>
          <w:szCs w:val="24"/>
        </w:rPr>
      </w:pPr>
    </w:p>
    <w:p w:rsidR="005D1924" w:rsidRDefault="005D1924" w:rsidP="005D1924">
      <w:pPr>
        <w:pStyle w:val="a3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Cs w:val="24"/>
        </w:rPr>
      </w:pPr>
      <w:r w:rsidRPr="005D1924">
        <w:rPr>
          <w:rFonts w:ascii="Times New Roman" w:eastAsiaTheme="majorEastAsia" w:hAnsi="Times New Roman" w:cs="Times New Roman" w:hint="eastAsia"/>
          <w:szCs w:val="24"/>
        </w:rPr>
        <w:t>研究方法</w:t>
      </w:r>
    </w:p>
    <w:p w:rsidR="00B6582D" w:rsidRPr="00B6582D" w:rsidRDefault="00B6582D" w:rsidP="00B6582D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</w:t>
      </w:r>
      <w:r w:rsidRPr="00B6582D">
        <w:rPr>
          <w:rFonts w:ascii="Times New Roman" w:eastAsiaTheme="majorEastAsia" w:hAnsi="Times New Roman" w:cs="Times New Roman" w:hint="eastAsia"/>
          <w:szCs w:val="24"/>
        </w:rPr>
        <w:t>我們透過了解加密貨幣如何應用數學原理，使虛擬的電子數字有了價值可言，並更加了解這個產業的潛在風險。</w:t>
      </w:r>
    </w:p>
    <w:p w:rsidR="00B6582D" w:rsidRDefault="00B6582D" w:rsidP="00B6582D">
      <w:pPr>
        <w:pStyle w:val="a3"/>
        <w:numPr>
          <w:ilvl w:val="0"/>
          <w:numId w:val="7"/>
        </w:numPr>
        <w:ind w:leftChars="0" w:left="851" w:hanging="85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研究流程</w:t>
      </w:r>
      <w:r w:rsidR="00406F56">
        <w:rPr>
          <w:rFonts w:ascii="Times New Roman" w:eastAsiaTheme="majorEastAsia" w:hAnsi="Times New Roman" w:cs="Times New Roman" w:hint="eastAsia"/>
          <w:szCs w:val="24"/>
        </w:rPr>
        <w:t>圖</w:t>
      </w:r>
    </w:p>
    <w:p w:rsidR="00B6582D" w:rsidRDefault="00B6582D" w:rsidP="00B6582D">
      <w:pPr>
        <w:pStyle w:val="a3"/>
        <w:ind w:leftChars="0" w:left="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152519" cy="240771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30" cy="24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2D" w:rsidRDefault="00B6582D" w:rsidP="00B6582D">
      <w:pPr>
        <w:pStyle w:val="a3"/>
        <w:ind w:leftChars="0" w:left="0"/>
        <w:rPr>
          <w:rFonts w:ascii="Times New Roman" w:eastAsiaTheme="majorEastAsia" w:hAnsi="Times New Roman" w:cs="Times New Roman" w:hint="eastAsia"/>
          <w:szCs w:val="24"/>
        </w:rPr>
      </w:pPr>
    </w:p>
    <w:p w:rsidR="00B6582D" w:rsidRDefault="00B6582D" w:rsidP="00B6582D">
      <w:pPr>
        <w:pStyle w:val="a3"/>
        <w:numPr>
          <w:ilvl w:val="0"/>
          <w:numId w:val="1"/>
        </w:numPr>
        <w:ind w:leftChars="0"/>
        <w:rPr>
          <w:rFonts w:ascii="Times New Roman" w:eastAsiaTheme="majorEastAsia" w:hAnsi="Times New Roman" w:cs="Times New Roman"/>
          <w:szCs w:val="24"/>
        </w:rPr>
      </w:pPr>
      <w:r w:rsidRPr="00B6582D">
        <w:rPr>
          <w:rFonts w:ascii="Times New Roman" w:eastAsiaTheme="majorEastAsia" w:hAnsi="Times New Roman" w:cs="Times New Roman" w:hint="eastAsia"/>
          <w:szCs w:val="24"/>
        </w:rPr>
        <w:t>研究分析與結果</w:t>
      </w:r>
    </w:p>
    <w:p w:rsidR="00B6582D" w:rsidRDefault="00B6582D" w:rsidP="00B6582D">
      <w:pPr>
        <w:pStyle w:val="a3"/>
        <w:numPr>
          <w:ilvl w:val="0"/>
          <w:numId w:val="12"/>
        </w:numPr>
        <w:ind w:leftChars="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加密貨幣的運作（</w:t>
      </w:r>
      <w:r w:rsidRPr="00B6582D">
        <w:rPr>
          <w:rFonts w:ascii="Times New Roman" w:hAnsi="Times New Roman" w:cs="Times New Roman"/>
        </w:rPr>
        <w:t>3Blue1Brown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2017</w:t>
      </w:r>
      <w:r>
        <w:rPr>
          <w:rFonts w:ascii="Times New Roman" w:eastAsiaTheme="majorEastAsia" w:hAnsi="Times New Roman" w:cs="Times New Roman" w:hint="eastAsia"/>
          <w:szCs w:val="24"/>
        </w:rPr>
        <w:t>）</w:t>
      </w:r>
    </w:p>
    <w:p w:rsidR="00B6582D" w:rsidRDefault="00B6582D" w:rsidP="00B6582D">
      <w:pPr>
        <w:pStyle w:val="a3"/>
        <w:numPr>
          <w:ilvl w:val="0"/>
          <w:numId w:val="13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帳本與區塊</w:t>
      </w:r>
    </w:p>
    <w:p w:rsidR="00B6582D" w:rsidRDefault="00407C61" w:rsidP="00B6582D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</w:t>
      </w:r>
      <w:r w:rsidR="00B6582D">
        <w:rPr>
          <w:rFonts w:ascii="Times New Roman" w:eastAsiaTheme="majorEastAsia" w:hAnsi="Times New Roman" w:cs="Times New Roman" w:hint="eastAsia"/>
          <w:szCs w:val="24"/>
        </w:rPr>
        <w:t>中心化的帳本在記帳時，</w:t>
      </w:r>
      <w:r>
        <w:rPr>
          <w:rFonts w:ascii="Times New Roman" w:eastAsiaTheme="majorEastAsia" w:hAnsi="Times New Roman" w:cs="Times New Roman" w:hint="eastAsia"/>
          <w:szCs w:val="24"/>
        </w:rPr>
        <w:t>是採用具有公信力的單位統一紀錄的帳本查詢匯款資料，當數筆交易完成時，交易資訊會經由第三方按照順序一筆一筆記在公共帳本上。然而，前述有提到，比特幣是點對點的型態進行交易的，亦即，每個人手裡各有一本自己的帳本，在加密貨幣中，我們稱之為區塊。每當一筆交易完成時，我們便會把交易紀錄以一定的格式記錄在區塊中，並廣播出去。</w:t>
      </w:r>
    </w:p>
    <w:p w:rsidR="00407C61" w:rsidRDefault="00407C61" w:rsidP="00B6582D">
      <w:pPr>
        <w:ind w:left="960"/>
        <w:rPr>
          <w:rFonts w:ascii="Times New Roman" w:eastAsiaTheme="majorEastAsia" w:hAnsi="Times New Roman" w:cs="Times New Roman"/>
          <w:szCs w:val="24"/>
        </w:rPr>
      </w:pPr>
    </w:p>
    <w:p w:rsidR="00407C61" w:rsidRDefault="00407C61" w:rsidP="00407C61">
      <w:pPr>
        <w:pStyle w:val="a3"/>
        <w:numPr>
          <w:ilvl w:val="0"/>
          <w:numId w:val="13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區塊與區塊鏈</w:t>
      </w:r>
    </w:p>
    <w:p w:rsidR="00407C61" w:rsidRDefault="00407C61" w:rsidP="00407C61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當我們廣播我們的區塊時，我們同時也會收到來自其他地方廣播的區塊交易資訊</w:t>
      </w:r>
      <w:r w:rsidR="00DE690F">
        <w:rPr>
          <w:rFonts w:ascii="Times New Roman" w:eastAsiaTheme="majorEastAsia" w:hAnsi="Times New Roman" w:cs="Times New Roman" w:hint="eastAsia"/>
          <w:szCs w:val="24"/>
        </w:rPr>
        <w:t>。當一個區塊所記錄的交易資訊達到一定的量時，所謂「礦工」</w:t>
      </w:r>
      <w:r w:rsidR="00490419">
        <w:rPr>
          <w:rFonts w:ascii="Times New Roman" w:eastAsiaTheme="majorEastAsia" w:hAnsi="Times New Roman" w:cs="Times New Roman" w:hint="eastAsia"/>
          <w:szCs w:val="24"/>
        </w:rPr>
        <w:t>（負責運算並打包區塊鏈的人）</w:t>
      </w:r>
      <w:r w:rsidR="00DE690F">
        <w:rPr>
          <w:rFonts w:ascii="Times New Roman" w:eastAsiaTheme="majorEastAsia" w:hAnsi="Times New Roman" w:cs="Times New Roman" w:hint="eastAsia"/>
          <w:szCs w:val="24"/>
        </w:rPr>
        <w:t>會</w:t>
      </w:r>
      <w:r w:rsidR="00490419">
        <w:rPr>
          <w:rFonts w:ascii="Times New Roman" w:eastAsiaTheme="majorEastAsia" w:hAnsi="Times New Roman" w:cs="Times New Roman" w:hint="eastAsia"/>
          <w:szCs w:val="24"/>
        </w:rPr>
        <w:t>先在自己所在的區塊中添加一筆資料，表示自己因打包而獲得的</w:t>
      </w:r>
      <w:r w:rsidR="00490419">
        <w:rPr>
          <w:rFonts w:ascii="Times New Roman" w:eastAsiaTheme="majorEastAsia" w:hAnsi="Times New Roman" w:cs="Times New Roman" w:hint="eastAsia"/>
          <w:szCs w:val="24"/>
        </w:rPr>
        <w:t>比特幣</w:t>
      </w:r>
      <w:r w:rsidR="00490419">
        <w:rPr>
          <w:rFonts w:ascii="Times New Roman" w:eastAsiaTheme="majorEastAsia" w:hAnsi="Times New Roman" w:cs="Times New Roman" w:hint="eastAsia"/>
          <w:szCs w:val="24"/>
        </w:rPr>
        <w:t>作為獎勵（如果打包的區塊被加到區塊鏈</w:t>
      </w:r>
      <w:r w:rsidR="00490419">
        <w:rPr>
          <w:rFonts w:ascii="Times New Roman" w:eastAsiaTheme="majorEastAsia" w:hAnsi="Times New Roman" w:cs="Times New Roman" w:hint="eastAsia"/>
          <w:szCs w:val="24"/>
        </w:rPr>
        <w:t>，自己便能擁有該獎勵</w:t>
      </w:r>
      <w:r w:rsidR="00490419">
        <w:rPr>
          <w:rFonts w:ascii="Times New Roman" w:eastAsiaTheme="majorEastAsia" w:hAnsi="Times New Roman" w:cs="Times New Roman" w:hint="eastAsia"/>
          <w:szCs w:val="24"/>
        </w:rPr>
        <w:t>），再</w:t>
      </w:r>
      <w:r w:rsidR="00DE690F">
        <w:rPr>
          <w:rFonts w:ascii="Times New Roman" w:eastAsiaTheme="majorEastAsia" w:hAnsi="Times New Roman" w:cs="Times New Roman" w:hint="eastAsia"/>
          <w:szCs w:val="24"/>
        </w:rPr>
        <w:t>打包整個區塊的資料</w:t>
      </w:r>
      <w:r>
        <w:rPr>
          <w:rFonts w:ascii="Times New Roman" w:eastAsiaTheme="majorEastAsia" w:hAnsi="Times New Roman" w:cs="Times New Roman" w:hint="eastAsia"/>
          <w:szCs w:val="24"/>
        </w:rPr>
        <w:t>，</w:t>
      </w:r>
      <w:r w:rsidR="00DE690F">
        <w:rPr>
          <w:rFonts w:ascii="Times New Roman" w:eastAsiaTheme="majorEastAsia" w:hAnsi="Times New Roman" w:cs="Times New Roman" w:hint="eastAsia"/>
          <w:szCs w:val="24"/>
        </w:rPr>
        <w:t>並發布給所有使用者。當我們各個個區塊的資訊串連在一起，就</w:t>
      </w:r>
      <w:r>
        <w:rPr>
          <w:rFonts w:ascii="Times New Roman" w:eastAsiaTheme="majorEastAsia" w:hAnsi="Times New Roman" w:cs="Times New Roman" w:hint="eastAsia"/>
          <w:szCs w:val="24"/>
        </w:rPr>
        <w:t>成了所謂的區塊鏈。因此，</w:t>
      </w:r>
      <w:r w:rsidR="00DE690F">
        <w:rPr>
          <w:rFonts w:ascii="Times New Roman" w:eastAsiaTheme="majorEastAsia" w:hAnsi="Times New Roman" w:cs="Times New Roman" w:hint="eastAsia"/>
          <w:szCs w:val="24"/>
        </w:rPr>
        <w:t>我們的帳本中也可以即時得到</w:t>
      </w:r>
      <w:r>
        <w:rPr>
          <w:rFonts w:ascii="Times New Roman" w:eastAsiaTheme="majorEastAsia" w:hAnsi="Times New Roman" w:cs="Times New Roman" w:hint="eastAsia"/>
          <w:szCs w:val="24"/>
        </w:rPr>
        <w:t>更新。</w:t>
      </w:r>
    </w:p>
    <w:p w:rsidR="00DE690F" w:rsidRDefault="00DE690F" w:rsidP="00407C61">
      <w:pPr>
        <w:ind w:left="960"/>
        <w:rPr>
          <w:rFonts w:ascii="Times New Roman" w:eastAsiaTheme="majorEastAsia" w:hAnsi="Times New Roman" w:cs="Times New Roman"/>
          <w:szCs w:val="24"/>
        </w:rPr>
      </w:pPr>
    </w:p>
    <w:p w:rsidR="00DE690F" w:rsidRDefault="00DE690F" w:rsidP="00671AB4">
      <w:pPr>
        <w:pStyle w:val="a3"/>
        <w:numPr>
          <w:ilvl w:val="0"/>
          <w:numId w:val="12"/>
        </w:numPr>
        <w:ind w:leftChars="0"/>
        <w:rPr>
          <w:rFonts w:ascii="Times New Roman" w:eastAsiaTheme="majorEastAsia" w:hAnsi="Times New Roman" w:cs="Times New Roman"/>
          <w:szCs w:val="24"/>
        </w:rPr>
      </w:pPr>
      <w:r w:rsidRPr="00671AB4">
        <w:rPr>
          <w:rFonts w:ascii="Times New Roman" w:eastAsiaTheme="majorEastAsia" w:hAnsi="Times New Roman" w:cs="Times New Roman" w:hint="eastAsia"/>
          <w:szCs w:val="24"/>
        </w:rPr>
        <w:t>如何有效運用數學防止區塊鏈不法竄改</w:t>
      </w:r>
    </w:p>
    <w:p w:rsidR="00671AB4" w:rsidRPr="00671AB4" w:rsidRDefault="00671AB4" w:rsidP="00671AB4">
      <w:pPr>
        <w:pStyle w:val="a3"/>
        <w:numPr>
          <w:ilvl w:val="0"/>
          <w:numId w:val="14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雜湊函數與最長鏈原則</w:t>
      </w:r>
    </w:p>
    <w:p w:rsidR="00406F56" w:rsidRDefault="00DE690F" w:rsidP="00DE690F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我們的雜湊值在區塊鏈扮演重要角色。當每個區塊鏈要打包時，我們規定區塊最後面要加上幾個隨機數字，使整個區塊資料的雜湊值的開頭為ｎ個０，而各種加密貨幣主要差異即是在ｎ數的設定。首先，我們規定每個區塊的開頭必須加上上一區塊雜湊值的末幾碼。假設我們規定要記錄末５碼到下一區塊，而有不法人士想要竄改５個以前區塊鏈的資料，他就必須要搶先所有使用者修改後五個區塊鏈的雜湊值。此外，由於雜湊函數的不可逆性，計算雜湊值只能依賴電腦反覆進行雜湊運算，因此僅僅５</w:t>
      </w:r>
      <w:r w:rsidR="00B43428">
        <w:rPr>
          <w:rFonts w:ascii="Times New Roman" w:eastAsiaTheme="majorEastAsia" w:hAnsi="Times New Roman" w:cs="Times New Roman" w:hint="eastAsia"/>
          <w:szCs w:val="24"/>
        </w:rPr>
        <w:t>碼的雜湊值及需要進行</w:t>
      </w:r>
      <w:r w:rsidR="00B43428">
        <w:rPr>
          <w:rFonts w:ascii="Times New Roman" w:eastAsiaTheme="majorEastAsia" w:hAnsi="Times New Roman" w:cs="Times New Roman" w:hint="eastAsia"/>
          <w:szCs w:val="24"/>
        </w:rPr>
        <w:t>10</w:t>
      </w:r>
      <w:r w:rsidR="00B43428">
        <w:rPr>
          <w:rFonts w:ascii="Times New Roman" w:eastAsiaTheme="majorEastAsia" w:hAnsi="Times New Roman" w:cs="Times New Roman" w:hint="eastAsia"/>
          <w:szCs w:val="24"/>
        </w:rPr>
        <w:t>的</w:t>
      </w:r>
      <w:r w:rsidR="00B43428">
        <w:rPr>
          <w:rFonts w:ascii="Times New Roman" w:eastAsiaTheme="majorEastAsia" w:hAnsi="Times New Roman" w:cs="Times New Roman" w:hint="eastAsia"/>
          <w:szCs w:val="24"/>
        </w:rPr>
        <w:t>5</w:t>
      </w:r>
      <w:r w:rsidR="00B43428">
        <w:rPr>
          <w:rFonts w:ascii="Times New Roman" w:eastAsiaTheme="majorEastAsia" w:hAnsi="Times New Roman" w:cs="Times New Roman" w:hint="eastAsia"/>
          <w:szCs w:val="24"/>
        </w:rPr>
        <w:t>次方再</w:t>
      </w:r>
      <w:r w:rsidR="00B43428">
        <w:rPr>
          <w:rFonts w:ascii="Times New Roman" w:eastAsiaTheme="majorEastAsia" w:hAnsi="Times New Roman" w:cs="Times New Roman" w:hint="eastAsia"/>
          <w:szCs w:val="24"/>
        </w:rPr>
        <w:t>5</w:t>
      </w:r>
      <w:r w:rsidR="00B43428">
        <w:rPr>
          <w:rFonts w:ascii="Times New Roman" w:eastAsiaTheme="majorEastAsia" w:hAnsi="Times New Roman" w:cs="Times New Roman" w:hint="eastAsia"/>
          <w:szCs w:val="24"/>
        </w:rPr>
        <w:t>次方，也就是</w:t>
      </w:r>
      <w:r w:rsidR="00406F56">
        <w:rPr>
          <w:rFonts w:ascii="Times New Roman" w:eastAsiaTheme="majorEastAsia" w:hAnsi="Times New Roman" w:cs="Times New Roman" w:hint="eastAsia"/>
          <w:szCs w:val="24"/>
        </w:rPr>
        <w:t>：</w:t>
      </w:r>
    </w:p>
    <w:p w:rsidR="00DE690F" w:rsidRDefault="00406F56" w:rsidP="00406F56">
      <w:pPr>
        <w:ind w:left="960"/>
        <w:rPr>
          <w:rFonts w:ascii="Times New Roman" w:eastAsiaTheme="majorEastAsia" w:hAnsi="Times New Roman" w:cs="Times New Roman"/>
          <w:szCs w:val="24"/>
        </w:rPr>
      </w:pPr>
      <w:r w:rsidRPr="00406F56">
        <w:rPr>
          <w:rFonts w:ascii="Times New Roman" w:eastAsiaTheme="majorEastAsia" w:hAnsi="Times New Roman" w:cs="Times New Roman" w:hint="eastAsia"/>
          <w:b/>
          <w:szCs w:val="24"/>
        </w:rPr>
        <w:lastRenderedPageBreak/>
        <w:t>10</w:t>
      </w:r>
      <w:r w:rsidRPr="00406F56">
        <w:rPr>
          <w:rFonts w:ascii="Times New Roman" w:eastAsiaTheme="majorEastAsia" w:hAnsi="Times New Roman" w:cs="Times New Roman" w:hint="eastAsia"/>
          <w:b/>
          <w:szCs w:val="24"/>
          <w:vertAlign w:val="superscript"/>
        </w:rPr>
        <w:t>5</w:t>
      </w:r>
      <w:r w:rsidRPr="00406F56">
        <w:rPr>
          <w:rFonts w:ascii="Times New Roman" w:eastAsiaTheme="majorEastAsia" w:hAnsi="Times New Roman" w:cs="Times New Roman" w:hint="eastAsia"/>
          <w:b/>
          <w:szCs w:val="24"/>
        </w:rPr>
        <w:t xml:space="preserve"> x</w:t>
      </w:r>
      <w:r w:rsidRPr="00406F56">
        <w:rPr>
          <w:rFonts w:ascii="Times New Roman" w:eastAsiaTheme="majorEastAsia" w:hAnsi="Times New Roman" w:cs="Times New Roman"/>
          <w:b/>
          <w:szCs w:val="24"/>
        </w:rPr>
        <w:t xml:space="preserve"> </w:t>
      </w:r>
      <w:r w:rsidRPr="00406F56">
        <w:rPr>
          <w:rFonts w:ascii="Times New Roman" w:eastAsiaTheme="majorEastAsia" w:hAnsi="Times New Roman" w:cs="Times New Roman" w:hint="eastAsia"/>
          <w:b/>
          <w:szCs w:val="24"/>
        </w:rPr>
        <w:t>10</w:t>
      </w:r>
      <w:r w:rsidRPr="00406F56">
        <w:rPr>
          <w:rFonts w:ascii="Times New Roman" w:eastAsiaTheme="majorEastAsia" w:hAnsi="Times New Roman" w:cs="Times New Roman" w:hint="eastAsia"/>
          <w:b/>
          <w:szCs w:val="24"/>
          <w:vertAlign w:val="superscript"/>
        </w:rPr>
        <w:t>5</w:t>
      </w:r>
      <w:r w:rsidRPr="00406F56">
        <w:rPr>
          <w:rFonts w:ascii="Times New Roman" w:eastAsiaTheme="majorEastAsia" w:hAnsi="Times New Roman" w:cs="Times New Roman"/>
          <w:b/>
          <w:szCs w:val="24"/>
        </w:rPr>
        <w:t xml:space="preserve"> x </w:t>
      </w:r>
      <w:r w:rsidRPr="00406F56">
        <w:rPr>
          <w:rFonts w:ascii="Times New Roman" w:eastAsiaTheme="majorEastAsia" w:hAnsi="Times New Roman" w:cs="Times New Roman" w:hint="eastAsia"/>
          <w:b/>
          <w:szCs w:val="24"/>
        </w:rPr>
        <w:t>10</w:t>
      </w:r>
      <w:r w:rsidRPr="00406F56">
        <w:rPr>
          <w:rFonts w:ascii="Times New Roman" w:eastAsiaTheme="majorEastAsia" w:hAnsi="Times New Roman" w:cs="Times New Roman" w:hint="eastAsia"/>
          <w:b/>
          <w:szCs w:val="24"/>
          <w:vertAlign w:val="superscript"/>
        </w:rPr>
        <w:t>5</w:t>
      </w:r>
      <w:r w:rsidRPr="00406F56">
        <w:rPr>
          <w:rFonts w:ascii="Times New Roman" w:eastAsiaTheme="majorEastAsia" w:hAnsi="Times New Roman" w:cs="Times New Roman"/>
          <w:b/>
          <w:szCs w:val="24"/>
        </w:rPr>
        <w:t xml:space="preserve"> x </w:t>
      </w:r>
      <w:r w:rsidRPr="00406F56">
        <w:rPr>
          <w:rFonts w:ascii="Times New Roman" w:eastAsiaTheme="majorEastAsia" w:hAnsi="Times New Roman" w:cs="Times New Roman" w:hint="eastAsia"/>
          <w:b/>
          <w:szCs w:val="24"/>
        </w:rPr>
        <w:t>10</w:t>
      </w:r>
      <w:r w:rsidRPr="00406F56">
        <w:rPr>
          <w:rFonts w:ascii="Times New Roman" w:eastAsiaTheme="majorEastAsia" w:hAnsi="Times New Roman" w:cs="Times New Roman" w:hint="eastAsia"/>
          <w:b/>
          <w:szCs w:val="24"/>
          <w:vertAlign w:val="superscript"/>
        </w:rPr>
        <w:t>5</w:t>
      </w:r>
      <w:r w:rsidRPr="00406F56">
        <w:rPr>
          <w:rFonts w:ascii="Times New Roman" w:eastAsiaTheme="majorEastAsia" w:hAnsi="Times New Roman" w:cs="Times New Roman"/>
          <w:b/>
          <w:szCs w:val="24"/>
        </w:rPr>
        <w:t xml:space="preserve"> x </w:t>
      </w:r>
      <w:r w:rsidRPr="00406F56">
        <w:rPr>
          <w:rFonts w:ascii="Times New Roman" w:eastAsiaTheme="majorEastAsia" w:hAnsi="Times New Roman" w:cs="Times New Roman" w:hint="eastAsia"/>
          <w:b/>
          <w:szCs w:val="24"/>
        </w:rPr>
        <w:t>10</w:t>
      </w:r>
      <w:r w:rsidRPr="00406F56">
        <w:rPr>
          <w:rFonts w:ascii="Times New Roman" w:eastAsiaTheme="majorEastAsia" w:hAnsi="Times New Roman" w:cs="Times New Roman" w:hint="eastAsia"/>
          <w:b/>
          <w:szCs w:val="24"/>
          <w:vertAlign w:val="superscript"/>
        </w:rPr>
        <w:t>5</w:t>
      </w:r>
      <w:r w:rsidRPr="00406F56">
        <w:rPr>
          <w:rFonts w:ascii="Times New Roman" w:eastAsiaTheme="majorEastAsia" w:hAnsi="Times New Roman" w:cs="Times New Roman"/>
          <w:b/>
          <w:szCs w:val="24"/>
          <w:vertAlign w:val="superscript"/>
        </w:rPr>
        <w:t xml:space="preserve"> </w:t>
      </w:r>
      <w:r w:rsidRPr="00406F56">
        <w:rPr>
          <w:rFonts w:ascii="Times New Roman" w:eastAsiaTheme="majorEastAsia" w:hAnsi="Times New Roman" w:cs="Times New Roman"/>
          <w:b/>
          <w:szCs w:val="24"/>
        </w:rPr>
        <w:t>=</w:t>
      </w:r>
      <w:r w:rsidRPr="00406F56">
        <w:rPr>
          <w:rFonts w:ascii="Times New Roman" w:eastAsiaTheme="majorEastAsia" w:hAnsi="Times New Roman" w:cs="Times New Roman" w:hint="eastAsia"/>
          <w:b/>
          <w:szCs w:val="24"/>
        </w:rPr>
        <w:t xml:space="preserve"> </w:t>
      </w:r>
      <w:r w:rsidR="00B43428" w:rsidRPr="00406F56">
        <w:rPr>
          <w:rFonts w:ascii="Times New Roman" w:eastAsiaTheme="majorEastAsia" w:hAnsi="Times New Roman" w:cs="Times New Roman" w:hint="eastAsia"/>
          <w:b/>
          <w:szCs w:val="24"/>
        </w:rPr>
        <w:t>10000000000000000000000000</w:t>
      </w:r>
      <w:r w:rsidR="00B43428">
        <w:rPr>
          <w:rFonts w:ascii="Times New Roman" w:eastAsiaTheme="majorEastAsia" w:hAnsi="Times New Roman" w:cs="Times New Roman" w:hint="eastAsia"/>
          <w:szCs w:val="24"/>
        </w:rPr>
        <w:t>次運算！</w:t>
      </w:r>
    </w:p>
    <w:p w:rsidR="00B43428" w:rsidRDefault="00B43428" w:rsidP="00DE690F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令加密貨幣更加安全的是，加密貨幣遵從「最長鏈原則」，也就是不同區塊鏈上的交易紀錄有所衝突時，以最長的區塊鏈為準。因此如果有人想要偽造區塊，則那個人的運算能力必須高出全世界，才能使自己的假區塊鏈被拿來使用！</w:t>
      </w:r>
    </w:p>
    <w:p w:rsidR="00B43428" w:rsidRDefault="00B43428" w:rsidP="00DE690F">
      <w:pPr>
        <w:ind w:left="960"/>
        <w:rPr>
          <w:rFonts w:ascii="Times New Roman" w:eastAsiaTheme="majorEastAsia" w:hAnsi="Times New Roman" w:cs="Times New Roman"/>
          <w:szCs w:val="24"/>
        </w:rPr>
      </w:pPr>
    </w:p>
    <w:p w:rsidR="00B43428" w:rsidRDefault="00B43428" w:rsidP="00671AB4">
      <w:pPr>
        <w:pStyle w:val="a3"/>
        <w:numPr>
          <w:ilvl w:val="0"/>
          <w:numId w:val="14"/>
        </w:numPr>
        <w:ind w:leftChars="0" w:left="1701" w:hanging="741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加密貨幣如何控制區塊生成的速度（</w:t>
      </w:r>
      <w:r>
        <w:rPr>
          <w:rFonts w:ascii="Times New Roman" w:hAnsi="Times New Roman" w:cs="Times New Roman" w:hint="eastAsia"/>
        </w:rPr>
        <w:t>李永樂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eastAsiaTheme="majorEastAsia" w:hAnsi="Times New Roman" w:cs="Times New Roman" w:hint="eastAsia"/>
          <w:szCs w:val="24"/>
        </w:rPr>
        <w:t>）</w:t>
      </w:r>
    </w:p>
    <w:p w:rsidR="00B43428" w:rsidRDefault="00B43428" w:rsidP="00B43428">
      <w:pPr>
        <w:ind w:left="96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　　除了限制區塊長度以外，加密貨幣長透過控制打包區塊的門檻（上一段的ｎ值）來限制區塊的生產。假設一台礦機（運算雜湊函數並打包區塊的電腦或機器）每秒可以進行三兆次運算</w:t>
      </w:r>
      <w:r w:rsidR="00934EF1">
        <w:rPr>
          <w:rFonts w:ascii="Times New Roman" w:eastAsiaTheme="majorEastAsia" w:hAnsi="Times New Roman" w:cs="Times New Roman" w:hint="eastAsia"/>
          <w:szCs w:val="24"/>
        </w:rPr>
        <w:t>，且我們將運算雜湊值視為產生一段由０和１組成的字串，若設全世界有一萬台礦機，且加密貨幣創立者希望每六百秒生成新的區塊，球ｎ值應設為</w:t>
      </w:r>
      <w:r w:rsidR="00671AB4">
        <w:rPr>
          <w:rFonts w:ascii="Times New Roman" w:eastAsiaTheme="majorEastAsia" w:hAnsi="Times New Roman" w:cs="Times New Roman" w:hint="eastAsia"/>
          <w:szCs w:val="24"/>
        </w:rPr>
        <w:t>6</w:t>
      </w:r>
      <w:r w:rsidR="00671AB4">
        <w:rPr>
          <w:rFonts w:ascii="Times New Roman" w:eastAsiaTheme="majorEastAsia" w:hAnsi="Times New Roman" w:cs="Times New Roman"/>
          <w:szCs w:val="24"/>
        </w:rPr>
        <w:t>2</w:t>
      </w:r>
      <w:r w:rsidR="00671AB4">
        <w:rPr>
          <w:rFonts w:ascii="Times New Roman" w:eastAsiaTheme="majorEastAsia" w:hAnsi="Times New Roman" w:cs="Times New Roman" w:hint="eastAsia"/>
          <w:szCs w:val="24"/>
        </w:rPr>
        <w:t>，因為</w:t>
      </w:r>
      <w:r w:rsidR="00934EF1">
        <w:rPr>
          <w:rFonts w:ascii="Times New Roman" w:eastAsiaTheme="majorEastAsia" w:hAnsi="Times New Roman" w:cs="Times New Roman" w:hint="eastAsia"/>
          <w:szCs w:val="24"/>
        </w:rPr>
        <w:t>：</w:t>
      </w:r>
    </w:p>
    <w:p w:rsidR="00934EF1" w:rsidRPr="007A3B99" w:rsidRDefault="00934EF1" w:rsidP="00671AB4">
      <w:pPr>
        <w:ind w:left="960" w:firstLine="480"/>
        <w:rPr>
          <w:rFonts w:ascii="Times New Roman" w:eastAsiaTheme="majorEastAsia" w:hAnsi="Times New Roman" w:cs="Times New Roman"/>
          <w:b/>
          <w:szCs w:val="24"/>
        </w:rPr>
      </w:pPr>
      <w:r w:rsidRPr="007A3B99">
        <w:rPr>
          <w:rFonts w:ascii="Times New Roman" w:eastAsiaTheme="majorEastAsia" w:hAnsi="Times New Roman" w:cs="Times New Roman"/>
          <w:b/>
          <w:szCs w:val="24"/>
        </w:rPr>
        <w:t>3 x 109 x 10000 x 600 = 2n</w:t>
      </w:r>
    </w:p>
    <w:p w:rsidR="00934EF1" w:rsidRPr="007A3B99" w:rsidRDefault="00934EF1" w:rsidP="00B43428">
      <w:pPr>
        <w:ind w:left="960"/>
        <w:rPr>
          <w:rFonts w:ascii="Times New Roman" w:eastAsiaTheme="majorEastAsia" w:hAnsi="Times New Roman" w:cs="Times New Roman"/>
          <w:b/>
          <w:szCs w:val="24"/>
        </w:rPr>
      </w:pPr>
      <w:r w:rsidRPr="007A3B99">
        <w:rPr>
          <w:rFonts w:ascii="Times New Roman" w:eastAsiaTheme="majorEastAsia" w:hAnsi="Times New Roman" w:cs="Times New Roman"/>
          <w:b/>
          <w:szCs w:val="24"/>
        </w:rPr>
        <w:tab/>
      </w:r>
      <w:r w:rsidR="00671AB4" w:rsidRPr="007A3B99">
        <w:rPr>
          <w:rFonts w:ascii="Times New Roman" w:eastAsiaTheme="majorEastAsia" w:hAnsi="Times New Roman" w:cs="Times New Roman"/>
          <w:b/>
          <w:szCs w:val="24"/>
        </w:rPr>
        <w:t>n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= log(18) x 15 ÷log(2) </w:t>
      </w:r>
      <w:r w:rsidRPr="007A3B99">
        <w:rPr>
          <w:rFonts w:ascii="新細明體" w:eastAsia="新細明體" w:hAnsi="新細明體" w:cs="新細明體" w:hint="eastAsia"/>
          <w:b/>
          <w:szCs w:val="24"/>
        </w:rPr>
        <w:t>≒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62</w:t>
      </w:r>
    </w:p>
    <w:p w:rsidR="00671AB4" w:rsidRDefault="00671AB4" w:rsidP="00B43428">
      <w:pPr>
        <w:ind w:left="960"/>
        <w:rPr>
          <w:rFonts w:ascii="Times New Roman" w:eastAsiaTheme="majorEastAsia" w:hAnsi="Times New Roman" w:cs="Times New Roman"/>
          <w:szCs w:val="24"/>
        </w:rPr>
      </w:pPr>
    </w:p>
    <w:p w:rsidR="00671AB4" w:rsidRDefault="007A3B99" w:rsidP="00490419">
      <w:pPr>
        <w:pStyle w:val="a3"/>
        <w:numPr>
          <w:ilvl w:val="0"/>
          <w:numId w:val="14"/>
        </w:numPr>
        <w:ind w:leftChars="0" w:left="1843" w:hanging="763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比特</w:t>
      </w:r>
      <w:r w:rsidR="00671AB4">
        <w:rPr>
          <w:rFonts w:ascii="Times New Roman" w:eastAsiaTheme="majorEastAsia" w:hAnsi="Times New Roman" w:cs="Times New Roman" w:hint="eastAsia"/>
          <w:szCs w:val="24"/>
        </w:rPr>
        <w:t>幣</w:t>
      </w:r>
      <w:r w:rsidR="00490419">
        <w:rPr>
          <w:rFonts w:ascii="Times New Roman" w:eastAsiaTheme="majorEastAsia" w:hAnsi="Times New Roman" w:cs="Times New Roman" w:hint="eastAsia"/>
          <w:szCs w:val="24"/>
        </w:rPr>
        <w:t>與等比數列</w:t>
      </w:r>
      <w:r w:rsidR="009E4648">
        <w:rPr>
          <w:rFonts w:ascii="Times New Roman" w:eastAsiaTheme="majorEastAsia" w:hAnsi="Times New Roman" w:cs="Times New Roman" w:hint="eastAsia"/>
          <w:szCs w:val="24"/>
        </w:rPr>
        <w:t>（</w:t>
      </w:r>
      <w:r w:rsidR="009E4648" w:rsidRPr="009E4648">
        <w:rPr>
          <w:rFonts w:ascii="Times New Roman" w:hAnsi="Times New Roman" w:cs="Times New Roman"/>
        </w:rPr>
        <w:t>IG</w:t>
      </w:r>
      <w:r w:rsidR="009E4648" w:rsidRPr="009E4648">
        <w:rPr>
          <w:rFonts w:ascii="Times New Roman" w:hAnsi="Times New Roman" w:cs="Times New Roman"/>
        </w:rPr>
        <w:t>集團控股有限公司</w:t>
      </w:r>
      <w:r w:rsidR="009E4648">
        <w:rPr>
          <w:rFonts w:ascii="Times New Roman" w:hAnsi="Times New Roman" w:cs="Times New Roman" w:hint="eastAsia"/>
        </w:rPr>
        <w:t>,</w:t>
      </w:r>
      <w:r w:rsidR="009E4648">
        <w:rPr>
          <w:rFonts w:ascii="Times New Roman" w:hAnsi="Times New Roman" w:cs="Times New Roman"/>
        </w:rPr>
        <w:t xml:space="preserve"> </w:t>
      </w:r>
      <w:r w:rsidR="009E4648">
        <w:rPr>
          <w:rFonts w:ascii="Times New Roman" w:hAnsi="Times New Roman" w:cs="Times New Roman" w:hint="eastAsia"/>
        </w:rPr>
        <w:t>未知</w:t>
      </w:r>
      <w:r w:rsidR="009E4648">
        <w:rPr>
          <w:rFonts w:ascii="Times New Roman" w:eastAsiaTheme="majorEastAsia" w:hAnsi="Times New Roman" w:cs="Times New Roman" w:hint="eastAsia"/>
          <w:szCs w:val="24"/>
        </w:rPr>
        <w:t>）</w:t>
      </w:r>
    </w:p>
    <w:p w:rsidR="00490419" w:rsidRDefault="00490419" w:rsidP="00490419">
      <w:pPr>
        <w:ind w:left="108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  </w:t>
      </w:r>
      <w:r>
        <w:rPr>
          <w:rFonts w:ascii="Times New Roman" w:eastAsiaTheme="majorEastAsia" w:hAnsi="Times New Roman" w:cs="Times New Roman" w:hint="eastAsia"/>
          <w:szCs w:val="24"/>
        </w:rPr>
        <w:t>前文提到，礦工辛苦耗費</w:t>
      </w:r>
      <w:r>
        <w:rPr>
          <w:rFonts w:ascii="Times New Roman" w:eastAsiaTheme="majorEastAsia" w:hAnsi="Times New Roman" w:cs="Times New Roman" w:hint="eastAsia"/>
          <w:szCs w:val="24"/>
        </w:rPr>
        <w:t>CPU</w:t>
      </w:r>
      <w:r>
        <w:rPr>
          <w:rFonts w:ascii="Times New Roman" w:eastAsiaTheme="majorEastAsia" w:hAnsi="Times New Roman" w:cs="Times New Roman" w:hint="eastAsia"/>
          <w:szCs w:val="24"/>
        </w:rPr>
        <w:t>或</w:t>
      </w:r>
      <w:r>
        <w:rPr>
          <w:rFonts w:ascii="Times New Roman" w:eastAsiaTheme="majorEastAsia" w:hAnsi="Times New Roman" w:cs="Times New Roman" w:hint="eastAsia"/>
          <w:szCs w:val="24"/>
        </w:rPr>
        <w:t>GPU</w:t>
      </w:r>
      <w:r>
        <w:rPr>
          <w:rFonts w:ascii="Times New Roman" w:eastAsiaTheme="majorEastAsia" w:hAnsi="Times New Roman" w:cs="Times New Roman" w:hint="eastAsia"/>
          <w:szCs w:val="24"/>
        </w:rPr>
        <w:t>資源運算能獲得比特幣作為獎勵，最初每打包一次區塊便能獲得</w:t>
      </w:r>
      <w:r>
        <w:rPr>
          <w:rFonts w:ascii="Times New Roman" w:eastAsiaTheme="majorEastAsia" w:hAnsi="Times New Roman" w:cs="Times New Roman" w:hint="eastAsia"/>
          <w:szCs w:val="24"/>
        </w:rPr>
        <w:t>50</w:t>
      </w:r>
      <w:r>
        <w:rPr>
          <w:rFonts w:ascii="Times New Roman" w:eastAsiaTheme="majorEastAsia" w:hAnsi="Times New Roman" w:cs="Times New Roman" w:hint="eastAsia"/>
          <w:szCs w:val="24"/>
        </w:rPr>
        <w:t>枚比特幣，但為了避免比特幣氾濫，每生成二十一萬次區塊</w:t>
      </w:r>
      <w:r w:rsidR="007A3B99">
        <w:rPr>
          <w:rFonts w:ascii="Times New Roman" w:eastAsiaTheme="majorEastAsia" w:hAnsi="Times New Roman" w:cs="Times New Roman" w:hint="eastAsia"/>
          <w:szCs w:val="24"/>
        </w:rPr>
        <w:t>(</w:t>
      </w:r>
      <w:r w:rsidR="007A3B99">
        <w:rPr>
          <w:rFonts w:ascii="Times New Roman" w:eastAsiaTheme="majorEastAsia" w:hAnsi="Times New Roman" w:cs="Times New Roman" w:hint="eastAsia"/>
          <w:szCs w:val="24"/>
        </w:rPr>
        <w:t>大約需要四年</w:t>
      </w:r>
      <w:r w:rsidR="007A3B99">
        <w:rPr>
          <w:rFonts w:ascii="Times New Roman" w:eastAsiaTheme="majorEastAsia" w:hAnsi="Times New Roman" w:cs="Times New Roman" w:hint="eastAsia"/>
          <w:szCs w:val="24"/>
        </w:rPr>
        <w:t>)</w:t>
      </w:r>
      <w:r>
        <w:rPr>
          <w:rFonts w:ascii="Times New Roman" w:eastAsiaTheme="majorEastAsia" w:hAnsi="Times New Roman" w:cs="Times New Roman" w:hint="eastAsia"/>
          <w:szCs w:val="24"/>
        </w:rPr>
        <w:t>，獎勵金就會減半</w:t>
      </w:r>
      <w:r w:rsidR="007A3B99">
        <w:rPr>
          <w:rFonts w:ascii="Times New Roman" w:eastAsiaTheme="majorEastAsia" w:hAnsi="Times New Roman" w:cs="Times New Roman" w:hint="eastAsia"/>
          <w:szCs w:val="24"/>
        </w:rPr>
        <w:t>，直到小於比特幣的最小單位（１聰＝</w:t>
      </w:r>
      <w:r w:rsidR="007A3B99">
        <w:rPr>
          <w:rFonts w:ascii="Times New Roman" w:eastAsiaTheme="majorEastAsia" w:hAnsi="Times New Roman" w:cs="Times New Roman" w:hint="eastAsia"/>
          <w:szCs w:val="24"/>
        </w:rPr>
        <w:t>0.00000001</w:t>
      </w:r>
      <w:r w:rsidR="007A3B99">
        <w:rPr>
          <w:rFonts w:ascii="Times New Roman" w:eastAsiaTheme="majorEastAsia" w:hAnsi="Times New Roman" w:cs="Times New Roman" w:hint="eastAsia"/>
          <w:szCs w:val="24"/>
        </w:rPr>
        <w:t>個</w:t>
      </w:r>
      <w:r w:rsidR="00406F56">
        <w:rPr>
          <w:rFonts w:ascii="Times New Roman" w:eastAsiaTheme="majorEastAsia" w:hAnsi="Times New Roman" w:cs="Times New Roman" w:hint="eastAsia"/>
          <w:szCs w:val="24"/>
        </w:rPr>
        <w:t>比特幣</w:t>
      </w:r>
      <w:r w:rsidR="007A3B99">
        <w:rPr>
          <w:rFonts w:ascii="Times New Roman" w:eastAsiaTheme="majorEastAsia" w:hAnsi="Times New Roman" w:cs="Times New Roman" w:hint="eastAsia"/>
          <w:szCs w:val="24"/>
        </w:rPr>
        <w:t>）為止</w:t>
      </w:r>
      <w:r>
        <w:rPr>
          <w:rFonts w:ascii="Times New Roman" w:eastAsiaTheme="majorEastAsia" w:hAnsi="Times New Roman" w:cs="Times New Roman" w:hint="eastAsia"/>
          <w:szCs w:val="24"/>
        </w:rPr>
        <w:t>。由於每次區塊生成約需十分鐘，因此我們能推算</w:t>
      </w:r>
      <w:r w:rsidR="007A3B99">
        <w:rPr>
          <w:rFonts w:ascii="Times New Roman" w:eastAsiaTheme="majorEastAsia" w:hAnsi="Times New Roman" w:cs="Times New Roman" w:hint="eastAsia"/>
          <w:szCs w:val="24"/>
        </w:rPr>
        <w:t>X</w:t>
      </w:r>
      <w:r w:rsidR="007A3B99">
        <w:rPr>
          <w:rFonts w:ascii="Times New Roman" w:eastAsiaTheme="majorEastAsia" w:hAnsi="Times New Roman" w:cs="Times New Roman" w:hint="eastAsia"/>
          <w:szCs w:val="24"/>
        </w:rPr>
        <w:t>年後</w:t>
      </w:r>
      <w:r w:rsidR="00406F56">
        <w:rPr>
          <w:rFonts w:ascii="Times New Roman" w:eastAsiaTheme="majorEastAsia" w:hAnsi="Times New Roman" w:cs="Times New Roman" w:hint="eastAsia"/>
          <w:szCs w:val="24"/>
        </w:rPr>
        <w:t>比特幣</w:t>
      </w:r>
      <w:r w:rsidR="007A3B99">
        <w:rPr>
          <w:rFonts w:ascii="Times New Roman" w:eastAsiaTheme="majorEastAsia" w:hAnsi="Times New Roman" w:cs="Times New Roman" w:hint="eastAsia"/>
          <w:szCs w:val="24"/>
        </w:rPr>
        <w:t>會開採</w:t>
      </w:r>
      <w:r w:rsidR="009E4648">
        <w:rPr>
          <w:rFonts w:ascii="Times New Roman" w:eastAsiaTheme="majorEastAsia" w:hAnsi="Times New Roman" w:cs="Times New Roman" w:hint="eastAsia"/>
          <w:szCs w:val="24"/>
        </w:rPr>
        <w:t>完畢</w:t>
      </w:r>
      <w:r w:rsidR="007A3B99">
        <w:rPr>
          <w:rFonts w:ascii="Times New Roman" w:eastAsiaTheme="majorEastAsia" w:hAnsi="Times New Roman" w:cs="Times New Roman" w:hint="eastAsia"/>
          <w:szCs w:val="24"/>
        </w:rPr>
        <w:t>：</w:t>
      </w:r>
    </w:p>
    <w:p w:rsidR="007A3B99" w:rsidRPr="007A3B99" w:rsidRDefault="007A3B99" w:rsidP="00490419">
      <w:pPr>
        <w:ind w:left="1080"/>
        <w:rPr>
          <w:rFonts w:ascii="Times New Roman" w:eastAsiaTheme="majorEastAsia" w:hAnsi="Times New Roman" w:cs="Times New Roman"/>
          <w:b/>
          <w:szCs w:val="24"/>
        </w:rPr>
      </w:pPr>
      <w:r>
        <w:rPr>
          <w:rFonts w:ascii="Times New Roman" w:eastAsiaTheme="majorEastAsia" w:hAnsi="Times New Roman" w:cs="Times New Roman"/>
          <w:szCs w:val="24"/>
        </w:rPr>
        <w:tab/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50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個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 xml:space="preserve"> x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0.5</w:t>
      </w:r>
      <w:r w:rsidRPr="007A3B99">
        <w:rPr>
          <w:rFonts w:ascii="Times New Roman" w:eastAsiaTheme="majorEastAsia" w:hAnsi="Times New Roman" w:cs="Times New Roman" w:hint="eastAsia"/>
          <w:b/>
          <w:szCs w:val="24"/>
          <w:vertAlign w:val="superscript"/>
        </w:rPr>
        <w:t>X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=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(</w:t>
      </w:r>
      <w:r w:rsidRPr="007A3B99">
        <w:rPr>
          <w:rFonts w:ascii="Times New Roman" w:eastAsiaTheme="majorEastAsia" w:hAnsi="Times New Roman" w:cs="Times New Roman"/>
          <w:b/>
          <w:szCs w:val="24"/>
        </w:rPr>
        <w:t>86400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秒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x 365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天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)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x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(</w:t>
      </w:r>
      <w:r w:rsidRPr="007A3B99">
        <w:rPr>
          <w:rFonts w:ascii="Times New Roman" w:eastAsiaTheme="majorEastAsia" w:hAnsi="Times New Roman" w:cs="Times New Roman"/>
          <w:b/>
          <w:szCs w:val="24"/>
        </w:rPr>
        <w:t>600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秒</w:t>
      </w:r>
      <w:r w:rsidRPr="007A3B99">
        <w:rPr>
          <w:rFonts w:ascii="Times New Roman" w:eastAsiaTheme="majorEastAsia" w:hAnsi="Times New Roman" w:cs="Times New Roman"/>
          <w:b/>
          <w:szCs w:val="24"/>
        </w:rPr>
        <w:t xml:space="preserve"> x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 xml:space="preserve"> </w:t>
      </w:r>
      <w:r w:rsidRPr="007A3B99">
        <w:rPr>
          <w:rFonts w:ascii="Times New Roman" w:eastAsiaTheme="majorEastAsia" w:hAnsi="Times New Roman" w:cs="Times New Roman"/>
          <w:b/>
          <w:szCs w:val="24"/>
        </w:rPr>
        <w:t>210000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次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)</w:t>
      </w:r>
    </w:p>
    <w:p w:rsidR="007A3B99" w:rsidRPr="007A3B99" w:rsidRDefault="007A3B99" w:rsidP="00490419">
      <w:pPr>
        <w:ind w:left="1080"/>
        <w:rPr>
          <w:rFonts w:ascii="Times New Roman" w:eastAsiaTheme="majorEastAsia" w:hAnsi="Times New Roman" w:cs="Times New Roman"/>
          <w:b/>
          <w:szCs w:val="24"/>
        </w:rPr>
      </w:pPr>
      <w:r w:rsidRPr="007A3B99">
        <w:rPr>
          <w:rFonts w:ascii="Times New Roman" w:eastAsiaTheme="majorEastAsia" w:hAnsi="Times New Roman" w:cs="Times New Roman"/>
          <w:b/>
          <w:szCs w:val="24"/>
        </w:rPr>
        <w:tab/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 xml:space="preserve">X 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>≒</w:t>
      </w:r>
      <w:r w:rsidRPr="007A3B99">
        <w:rPr>
          <w:rFonts w:ascii="Times New Roman" w:eastAsiaTheme="majorEastAsia" w:hAnsi="Times New Roman" w:cs="Times New Roman" w:hint="eastAsia"/>
          <w:b/>
          <w:szCs w:val="24"/>
        </w:rPr>
        <w:t xml:space="preserve"> 33</w:t>
      </w:r>
    </w:p>
    <w:p w:rsidR="007A3B99" w:rsidRDefault="007A3B99" w:rsidP="00490419">
      <w:pPr>
        <w:ind w:left="108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由於比特幣在</w:t>
      </w:r>
      <w:r>
        <w:rPr>
          <w:rFonts w:ascii="Times New Roman" w:eastAsiaTheme="majorEastAsia" w:hAnsi="Times New Roman" w:cs="Times New Roman" w:hint="eastAsia"/>
          <w:szCs w:val="24"/>
        </w:rPr>
        <w:t>2009</w:t>
      </w:r>
      <w:r>
        <w:rPr>
          <w:rFonts w:ascii="Times New Roman" w:eastAsiaTheme="majorEastAsia" w:hAnsi="Times New Roman" w:cs="Times New Roman" w:hint="eastAsia"/>
          <w:szCs w:val="24"/>
        </w:rPr>
        <w:t>年開啟了第一個區塊，因此在</w:t>
      </w:r>
      <w:r>
        <w:rPr>
          <w:rFonts w:ascii="Times New Roman" w:eastAsiaTheme="majorEastAsia" w:hAnsi="Times New Roman" w:cs="Times New Roman" w:hint="eastAsia"/>
          <w:szCs w:val="24"/>
        </w:rPr>
        <w:t>2009 + 33 x</w:t>
      </w:r>
      <w:r>
        <w:rPr>
          <w:rFonts w:ascii="Times New Roman" w:eastAsiaTheme="majorEastAsia" w:hAnsi="Times New Roman" w:cs="Times New Roman"/>
          <w:szCs w:val="24"/>
        </w:rPr>
        <w:t xml:space="preserve"> 4 = 2141</w:t>
      </w:r>
      <w:r>
        <w:rPr>
          <w:rFonts w:ascii="Times New Roman" w:eastAsiaTheme="majorEastAsia" w:hAnsi="Times New Roman" w:cs="Times New Roman" w:hint="eastAsia"/>
          <w:szCs w:val="24"/>
        </w:rPr>
        <w:t>年時，</w:t>
      </w:r>
      <w:r w:rsidR="00406F56">
        <w:rPr>
          <w:rFonts w:ascii="Times New Roman" w:eastAsiaTheme="majorEastAsia" w:hAnsi="Times New Roman" w:cs="Times New Roman" w:hint="eastAsia"/>
          <w:szCs w:val="24"/>
        </w:rPr>
        <w:t>比特幣</w:t>
      </w:r>
      <w:r>
        <w:rPr>
          <w:rFonts w:ascii="Times New Roman" w:eastAsiaTheme="majorEastAsia" w:hAnsi="Times New Roman" w:cs="Times New Roman" w:hint="eastAsia"/>
          <w:szCs w:val="24"/>
        </w:rPr>
        <w:t>會</w:t>
      </w:r>
      <w:r w:rsidR="009E4648">
        <w:rPr>
          <w:rFonts w:ascii="Times New Roman" w:eastAsiaTheme="majorEastAsia" w:hAnsi="Times New Roman" w:cs="Times New Roman" w:hint="eastAsia"/>
          <w:szCs w:val="24"/>
        </w:rPr>
        <w:t>被</w:t>
      </w:r>
      <w:r>
        <w:rPr>
          <w:rFonts w:ascii="Times New Roman" w:eastAsiaTheme="majorEastAsia" w:hAnsi="Times New Roman" w:cs="Times New Roman" w:hint="eastAsia"/>
          <w:szCs w:val="24"/>
        </w:rPr>
        <w:t>開採完，共有</w:t>
      </w:r>
      <w:r w:rsidR="009E4648">
        <w:rPr>
          <w:rFonts w:ascii="Times New Roman" w:eastAsiaTheme="majorEastAsia" w:hAnsi="Times New Roman" w:cs="Times New Roman" w:hint="eastAsia"/>
          <w:szCs w:val="24"/>
        </w:rPr>
        <w:t>21000000</w:t>
      </w:r>
      <w:r w:rsidR="009E4648">
        <w:rPr>
          <w:rFonts w:ascii="Times New Roman" w:eastAsiaTheme="majorEastAsia" w:hAnsi="Times New Roman" w:cs="Times New Roman" w:hint="eastAsia"/>
          <w:szCs w:val="24"/>
        </w:rPr>
        <w:t>枚比特幣</w:t>
      </w:r>
      <w:r>
        <w:rPr>
          <w:rFonts w:ascii="Times New Roman" w:eastAsiaTheme="majorEastAsia" w:hAnsi="Times New Roman" w:cs="Times New Roman" w:hint="eastAsia"/>
          <w:szCs w:val="24"/>
        </w:rPr>
        <w:t>：</w:t>
      </w:r>
    </w:p>
    <w:p w:rsidR="007A3B99" w:rsidRDefault="007A3B99" w:rsidP="00490419">
      <w:pPr>
        <w:ind w:left="1080"/>
        <w:rPr>
          <w:rFonts w:ascii="Times New Roman" w:eastAsiaTheme="majorEastAsia" w:hAnsi="Times New Roman" w:cs="Times New Roman"/>
          <w:b/>
          <w:szCs w:val="24"/>
        </w:rPr>
      </w:pPr>
      <w:r>
        <w:rPr>
          <w:rFonts w:ascii="Times New Roman" w:eastAsiaTheme="majorEastAsia" w:hAnsi="Times New Roman" w:cs="Times New Roman"/>
          <w:szCs w:val="24"/>
        </w:rPr>
        <w:tab/>
      </w:r>
      <w:r w:rsidR="009E4648" w:rsidRPr="009E4648">
        <w:rPr>
          <w:rFonts w:ascii="Times New Roman" w:eastAsiaTheme="majorEastAsia" w:hAnsi="Times New Roman" w:cs="Times New Roman"/>
          <w:b/>
          <w:szCs w:val="24"/>
        </w:rPr>
        <w:t>210000</w:t>
      </w:r>
      <w:r w:rsidRPr="009E4648">
        <w:rPr>
          <w:rFonts w:ascii="Times New Roman" w:eastAsiaTheme="majorEastAsia" w:hAnsi="Times New Roman" w:cs="Times New Roman"/>
          <w:b/>
          <w:szCs w:val="24"/>
        </w:rPr>
        <w:t xml:space="preserve">(50 + 25 + 12.5 + … + </w:t>
      </w:r>
      <w:r w:rsidR="009E4648" w:rsidRPr="009E4648">
        <w:rPr>
          <w:rFonts w:ascii="Times New Roman" w:eastAsiaTheme="majorEastAsia" w:hAnsi="Times New Roman" w:cs="Times New Roman"/>
          <w:b/>
          <w:szCs w:val="24"/>
        </w:rPr>
        <w:t>50 x 0.533</w:t>
      </w:r>
      <w:r w:rsidRPr="009E4648">
        <w:rPr>
          <w:rFonts w:ascii="Times New Roman" w:eastAsiaTheme="majorEastAsia" w:hAnsi="Times New Roman" w:cs="Times New Roman"/>
          <w:b/>
          <w:szCs w:val="24"/>
        </w:rPr>
        <w:t>)</w:t>
      </w:r>
      <w:r w:rsidR="009E4648" w:rsidRPr="009E4648">
        <w:rPr>
          <w:rFonts w:ascii="Times New Roman" w:eastAsiaTheme="majorEastAsia" w:hAnsi="Times New Roman" w:cs="Times New Roman"/>
          <w:b/>
          <w:szCs w:val="24"/>
        </w:rPr>
        <w:t xml:space="preserve"> </w:t>
      </w:r>
      <w:r w:rsidR="009E4648" w:rsidRPr="009E4648">
        <w:rPr>
          <w:rFonts w:ascii="Times New Roman" w:eastAsiaTheme="majorEastAsia" w:hAnsi="Times New Roman" w:cs="Times New Roman" w:hint="eastAsia"/>
          <w:b/>
          <w:szCs w:val="24"/>
        </w:rPr>
        <w:t>≒</w:t>
      </w:r>
      <w:r w:rsidR="009E4648" w:rsidRPr="009E4648">
        <w:rPr>
          <w:rFonts w:ascii="Times New Roman" w:eastAsiaTheme="majorEastAsia" w:hAnsi="Times New Roman" w:cs="Times New Roman" w:hint="eastAsia"/>
          <w:b/>
          <w:szCs w:val="24"/>
        </w:rPr>
        <w:t xml:space="preserve"> </w:t>
      </w:r>
      <w:r w:rsidR="009E4648" w:rsidRPr="009E4648">
        <w:rPr>
          <w:rFonts w:ascii="Times New Roman" w:eastAsiaTheme="majorEastAsia" w:hAnsi="Times New Roman" w:cs="Times New Roman"/>
          <w:b/>
          <w:szCs w:val="24"/>
        </w:rPr>
        <w:t>21000000</w:t>
      </w:r>
    </w:p>
    <w:p w:rsidR="00406F56" w:rsidRPr="009E4648" w:rsidRDefault="00406F56" w:rsidP="00406F56">
      <w:pPr>
        <w:rPr>
          <w:rFonts w:ascii="Times New Roman" w:eastAsiaTheme="majorEastAsia" w:hAnsi="Times New Roman" w:cs="Times New Roman" w:hint="eastAsia"/>
          <w:b/>
          <w:szCs w:val="24"/>
        </w:rPr>
      </w:pPr>
    </w:p>
    <w:p w:rsidR="00671AB4" w:rsidRDefault="00671AB4" w:rsidP="00671AB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671AB4">
        <w:rPr>
          <w:rFonts w:asciiTheme="majorEastAsia" w:eastAsiaTheme="majorEastAsia" w:hAnsiTheme="majorEastAsia" w:hint="eastAsia"/>
          <w:szCs w:val="24"/>
        </w:rPr>
        <w:t>研究結論與建議</w:t>
      </w:r>
    </w:p>
    <w:p w:rsidR="00671AB4" w:rsidRDefault="00671AB4" w:rsidP="00671AB4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</w:t>
      </w:r>
      <w:r w:rsidR="009E4648">
        <w:rPr>
          <w:rFonts w:asciiTheme="majorEastAsia" w:eastAsiaTheme="majorEastAsia" w:hAnsiTheme="majorEastAsia" w:hint="eastAsia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Cs w:val="24"/>
        </w:rPr>
        <w:t>基於以上論述，我們</w:t>
      </w:r>
      <w:r w:rsidRPr="00671AB4">
        <w:rPr>
          <w:rFonts w:asciiTheme="majorEastAsia" w:eastAsiaTheme="majorEastAsia" w:hAnsiTheme="majorEastAsia" w:hint="eastAsia"/>
          <w:b/>
          <w:szCs w:val="24"/>
        </w:rPr>
        <w:t>發現</w:t>
      </w:r>
      <w:r>
        <w:rPr>
          <w:rFonts w:asciiTheme="majorEastAsia" w:eastAsiaTheme="majorEastAsia" w:hAnsiTheme="majorEastAsia" w:hint="eastAsia"/>
          <w:szCs w:val="24"/>
        </w:rPr>
        <w:t>加密貨幣不只是遊戲中簡單的虛擬貨幣，而是運用大量數學建構而成</w:t>
      </w:r>
      <w:r w:rsidRPr="00671AB4">
        <w:rPr>
          <w:rFonts w:asciiTheme="majorEastAsia" w:eastAsiaTheme="majorEastAsia" w:hAnsiTheme="majorEastAsia" w:hint="eastAsia"/>
          <w:szCs w:val="24"/>
        </w:rPr>
        <w:t>的</w:t>
      </w:r>
      <w:r>
        <w:rPr>
          <w:rFonts w:asciiTheme="majorEastAsia" w:eastAsiaTheme="majorEastAsia" w:hAnsiTheme="majorEastAsia" w:hint="eastAsia"/>
          <w:szCs w:val="24"/>
        </w:rPr>
        <w:t>複雜系統。由於加密貨幣的</w:t>
      </w:r>
      <w:r w:rsidR="009E4648">
        <w:rPr>
          <w:rFonts w:asciiTheme="majorEastAsia" w:eastAsiaTheme="majorEastAsia" w:hAnsiTheme="majorEastAsia" w:hint="eastAsia"/>
          <w:szCs w:val="24"/>
        </w:rPr>
        <w:t>開採具有限性，這種貨幣不會像遊戲虛擬寶物的價格不停翻倍，但無法確保他不能夠被炒作。由於加密貨幣應用了以上數學原理，加密貨幣不容易遭到非法人士破壞，但由於使用者通常都是匿名交易，此類交易平台長被拿來做為洗錢或黑市交易用</w:t>
      </w:r>
      <w:r w:rsidR="00406F56">
        <w:rPr>
          <w:rFonts w:asciiTheme="majorEastAsia" w:eastAsiaTheme="majorEastAsia" w:hAnsiTheme="majorEastAsia" w:hint="eastAsia"/>
          <w:szCs w:val="24"/>
        </w:rPr>
        <w:t>（</w:t>
      </w:r>
      <w:r w:rsidR="00406F56" w:rsidRPr="00406F56">
        <w:rPr>
          <w:rFonts w:asciiTheme="majorEastAsia" w:eastAsiaTheme="majorEastAsia" w:hAnsiTheme="majorEastAsia" w:hint="eastAsia"/>
          <w:szCs w:val="24"/>
        </w:rPr>
        <w:t>蕭白雪</w:t>
      </w:r>
      <w:r w:rsidR="00406F56">
        <w:rPr>
          <w:rFonts w:asciiTheme="majorEastAsia" w:eastAsiaTheme="majorEastAsia" w:hAnsiTheme="majorEastAsia" w:hint="eastAsia"/>
          <w:szCs w:val="24"/>
        </w:rPr>
        <w:t>等，2022）</w:t>
      </w:r>
      <w:r w:rsidR="009E4648">
        <w:rPr>
          <w:rFonts w:asciiTheme="majorEastAsia" w:eastAsiaTheme="majorEastAsia" w:hAnsiTheme="majorEastAsia" w:hint="eastAsia"/>
          <w:szCs w:val="24"/>
        </w:rPr>
        <w:t>。不過，從</w:t>
      </w:r>
      <w:r w:rsidR="00406F56">
        <w:rPr>
          <w:rFonts w:asciiTheme="majorEastAsia" w:eastAsiaTheme="majorEastAsia" w:hAnsiTheme="majorEastAsia" w:hint="eastAsia"/>
          <w:szCs w:val="24"/>
        </w:rPr>
        <w:t>比特幣</w:t>
      </w:r>
      <w:r w:rsidR="009E4648">
        <w:rPr>
          <w:rFonts w:asciiTheme="majorEastAsia" w:eastAsiaTheme="majorEastAsia" w:hAnsiTheme="majorEastAsia" w:hint="eastAsia"/>
          <w:szCs w:val="24"/>
        </w:rPr>
        <w:t>的例子，我們了解到，數學與生活其實是息息相關的，只要仔細觀察，就能在日常生活中玩出數學來。</w:t>
      </w:r>
    </w:p>
    <w:p w:rsidR="00406F56" w:rsidRPr="00671AB4" w:rsidRDefault="00406F56" w:rsidP="00671AB4">
      <w:pPr>
        <w:rPr>
          <w:rFonts w:asciiTheme="majorEastAsia" w:eastAsiaTheme="majorEastAsia" w:hAnsiTheme="majorEastAsia" w:hint="eastAsia"/>
          <w:szCs w:val="24"/>
        </w:rPr>
      </w:pPr>
    </w:p>
    <w:p w:rsidR="00153D70" w:rsidRPr="00B6582D" w:rsidRDefault="00153D70" w:rsidP="00B6582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B6582D">
        <w:rPr>
          <w:rFonts w:asciiTheme="majorEastAsia" w:eastAsiaTheme="majorEastAsia" w:hAnsiTheme="majorEastAsia" w:hint="eastAsia"/>
          <w:szCs w:val="24"/>
        </w:rPr>
        <w:t>參考文獻</w:t>
      </w:r>
    </w:p>
    <w:p w:rsidR="00153D70" w:rsidRDefault="00153D70" w:rsidP="000510A1">
      <w:pPr>
        <w:rPr>
          <w:rFonts w:ascii="Times New Roman" w:eastAsiaTheme="majorEastAsia" w:hAnsi="Times New Roman" w:cs="Times New Roman"/>
          <w:szCs w:val="24"/>
        </w:rPr>
      </w:pPr>
      <w:r w:rsidRPr="00EE685A">
        <w:rPr>
          <w:rFonts w:ascii="Times New Roman" w:eastAsiaTheme="majorEastAsia" w:hAnsi="Times New Roman" w:cs="Times New Roman"/>
          <w:szCs w:val="24"/>
        </w:rPr>
        <w:t>Satoshi Naka</w:t>
      </w:r>
      <w:r w:rsidRPr="00B71176">
        <w:rPr>
          <w:rFonts w:ascii="Times New Roman" w:eastAsiaTheme="majorEastAsia" w:hAnsi="Times New Roman" w:cs="Times New Roman"/>
          <w:szCs w:val="24"/>
        </w:rPr>
        <w:t>moto</w:t>
      </w:r>
      <w:r w:rsidR="008F67C0" w:rsidRPr="00B71176">
        <w:rPr>
          <w:rFonts w:ascii="Times New Roman" w:eastAsiaTheme="majorEastAsia" w:hAnsi="Times New Roman" w:cs="Times New Roman"/>
          <w:szCs w:val="24"/>
        </w:rPr>
        <w:t xml:space="preserve"> </w:t>
      </w:r>
      <w:r w:rsidR="00EE685A" w:rsidRPr="00B71176">
        <w:rPr>
          <w:rFonts w:ascii="Times New Roman" w:eastAsiaTheme="majorEastAsia" w:hAnsi="Times New Roman" w:cs="Times New Roman"/>
          <w:szCs w:val="24"/>
        </w:rPr>
        <w:t>(2008),</w:t>
      </w:r>
      <w:r w:rsidR="000510A1" w:rsidRPr="00B71176">
        <w:rPr>
          <w:rFonts w:ascii="Times New Roman" w:eastAsiaTheme="majorEastAsia" w:hAnsi="Times New Roman" w:cs="Times New Roman"/>
          <w:szCs w:val="24"/>
        </w:rPr>
        <w:t xml:space="preserve"> </w:t>
      </w:r>
      <w:r w:rsidRPr="00B71176">
        <w:rPr>
          <w:rFonts w:ascii="Times New Roman" w:eastAsiaTheme="majorEastAsia" w:hAnsi="Times New Roman" w:cs="Times New Roman"/>
          <w:szCs w:val="24"/>
        </w:rPr>
        <w:t>Bit</w:t>
      </w:r>
      <w:r w:rsidRPr="00EE685A">
        <w:rPr>
          <w:rFonts w:ascii="Times New Roman" w:eastAsiaTheme="majorEastAsia" w:hAnsi="Times New Roman" w:cs="Times New Roman"/>
          <w:szCs w:val="24"/>
        </w:rPr>
        <w:t>coin: A Peer-to-Peer Electronic Cash System</w:t>
      </w:r>
      <w:r w:rsidR="00EE685A">
        <w:rPr>
          <w:rFonts w:ascii="Times New Roman" w:eastAsiaTheme="majorEastAsia" w:hAnsi="Times New Roman" w:cs="Times New Roman"/>
          <w:szCs w:val="24"/>
        </w:rPr>
        <w:t xml:space="preserve">. </w:t>
      </w:r>
      <w:r w:rsidR="00EE685A">
        <w:rPr>
          <w:rFonts w:ascii="Times New Roman" w:eastAsiaTheme="majorEastAsia" w:hAnsi="Times New Roman" w:cs="Times New Roman" w:hint="eastAsia"/>
          <w:szCs w:val="24"/>
        </w:rPr>
        <w:t>取自</w:t>
      </w:r>
      <w:hyperlink r:id="rId10" w:history="1">
        <w:r w:rsidR="003448DD" w:rsidRPr="002E2B63">
          <w:rPr>
            <w:rStyle w:val="a4"/>
            <w:rFonts w:ascii="Times New Roman" w:eastAsiaTheme="majorEastAsia" w:hAnsi="Times New Roman" w:cs="Times New Roman"/>
            <w:szCs w:val="24"/>
          </w:rPr>
          <w:t>https://bitcoin.org/bitcoin.pdf</w:t>
        </w:r>
      </w:hyperlink>
    </w:p>
    <w:p w:rsidR="003448DD" w:rsidRPr="008F67C0" w:rsidRDefault="003448DD" w:rsidP="000510A1">
      <w:pPr>
        <w:rPr>
          <w:rFonts w:ascii="Times New Roman" w:eastAsiaTheme="majorEastAsia" w:hAnsi="Times New Roman" w:cs="Times New Roman"/>
          <w:szCs w:val="24"/>
        </w:rPr>
      </w:pPr>
    </w:p>
    <w:p w:rsidR="00153D70" w:rsidRDefault="00B71176" w:rsidP="00153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Jan Lansky</w:t>
      </w:r>
      <w:r w:rsidRPr="00B71176">
        <w:rPr>
          <w:rFonts w:ascii="Times New Roman" w:hAnsi="Times New Roman" w:cs="Times New Roman"/>
        </w:rPr>
        <w:t>（</w:t>
      </w:r>
      <w:r w:rsidRPr="00B71176">
        <w:rPr>
          <w:rFonts w:ascii="Times New Roman" w:eastAsiaTheme="majorEastAsia" w:hAnsi="Times New Roman" w:cs="Times New Roman"/>
          <w:szCs w:val="24"/>
        </w:rPr>
        <w:t>2018</w:t>
      </w:r>
      <w:r w:rsidRPr="00B71176">
        <w:rPr>
          <w:rFonts w:ascii="Times New Roman" w:hAnsi="Times New Roman" w:cs="Times New Roman"/>
        </w:rPr>
        <w:t>）</w:t>
      </w:r>
      <w:r w:rsidRPr="00B71176">
        <w:rPr>
          <w:rFonts w:ascii="Times New Roman" w:hAnsi="Times New Roman" w:cs="Times New Roman"/>
        </w:rPr>
        <w:t xml:space="preserve">, </w:t>
      </w:r>
      <w:r w:rsidR="008F67C0" w:rsidRPr="00B71176">
        <w:rPr>
          <w:rFonts w:ascii="Times New Roman" w:hAnsi="Times New Roman" w:cs="Times New Roman"/>
        </w:rPr>
        <w:t>Pos</w:t>
      </w:r>
      <w:r w:rsidR="008F67C0" w:rsidRPr="008F67C0">
        <w:rPr>
          <w:rFonts w:ascii="Times New Roman" w:hAnsi="Times New Roman" w:cs="Times New Roman"/>
        </w:rPr>
        <w:t>sible State Approaches to Cryptocurrencies</w:t>
      </w:r>
      <w:r>
        <w:rPr>
          <w:rFonts w:ascii="Times New Roman" w:hAnsi="Times New Roman" w:cs="Times New Roman" w:hint="eastAsia"/>
        </w:rPr>
        <w:t xml:space="preserve">. </w:t>
      </w:r>
      <w:r w:rsidR="008F67C0">
        <w:rPr>
          <w:rFonts w:ascii="Times New Roman" w:hAnsi="Times New Roman" w:cs="Times New Roman" w:hint="eastAsia"/>
        </w:rPr>
        <w:t>取自</w:t>
      </w:r>
      <w:hyperlink r:id="rId11" w:history="1">
        <w:r w:rsidR="003448DD" w:rsidRPr="002E2B63">
          <w:rPr>
            <w:rStyle w:val="a4"/>
            <w:rFonts w:ascii="Times New Roman" w:hAnsi="Times New Roman" w:cs="Times New Roman"/>
          </w:rPr>
          <w:t>https://pdfs.semanticscholar.org/c14a/cbbb00b5baee7f10b24d224d429ee6b39e0e.pdf</w:t>
        </w:r>
      </w:hyperlink>
    </w:p>
    <w:p w:rsidR="003448DD" w:rsidRDefault="003448DD" w:rsidP="00153D70">
      <w:pPr>
        <w:rPr>
          <w:rFonts w:ascii="Times New Roman" w:hAnsi="Times New Roman" w:cs="Times New Roman"/>
        </w:rPr>
      </w:pPr>
    </w:p>
    <w:p w:rsidR="003448DD" w:rsidRDefault="003448DD" w:rsidP="00153D70">
      <w:pPr>
        <w:rPr>
          <w:rFonts w:ascii="Times New Roman" w:hAnsi="Times New Roman" w:cs="Times New Roman"/>
        </w:rPr>
      </w:pPr>
      <w:r w:rsidRPr="003448DD">
        <w:rPr>
          <w:rFonts w:ascii="Times New Roman" w:hAnsi="Times New Roman" w:cs="Times New Roman"/>
        </w:rPr>
        <w:t>Chen</w:t>
      </w:r>
      <w:r>
        <w:rPr>
          <w:rFonts w:ascii="Times New Roman" w:hAnsi="Times New Roman" w:cs="Times New Roman" w:hint="eastAsia"/>
        </w:rPr>
        <w:t xml:space="preserve"> Y</w:t>
      </w:r>
      <w:r w:rsidRPr="003448DD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 w:hint="eastAsia"/>
        </w:rPr>
        <w:t xml:space="preserve"> L</w:t>
      </w:r>
      <w:r w:rsidRPr="003448DD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2021</w:t>
      </w:r>
      <w:r>
        <w:rPr>
          <w:rFonts w:ascii="Times New Roman" w:hAnsi="Times New Roman" w:cs="Times New Roman" w:hint="eastAsia"/>
        </w:rPr>
        <w:t>）</w:t>
      </w:r>
      <w:r w:rsidRPr="003448DD">
        <w:rPr>
          <w:rFonts w:ascii="Times New Roman" w:hAnsi="Times New Roman" w:cs="Times New Roman" w:hint="eastAsia"/>
        </w:rPr>
        <w:t xml:space="preserve">DAY 18- </w:t>
      </w:r>
      <w:r w:rsidRPr="003448DD">
        <w:rPr>
          <w:rFonts w:ascii="Times New Roman" w:hAnsi="Times New Roman" w:cs="Times New Roman" w:hint="eastAsia"/>
        </w:rPr>
        <w:t>雜湊函數</w:t>
      </w:r>
      <w:r w:rsidRPr="003448DD">
        <w:rPr>
          <w:rFonts w:ascii="Times New Roman" w:hAnsi="Times New Roman" w:cs="Times New Roman" w:hint="eastAsia"/>
        </w:rPr>
        <w:t xml:space="preserve"> SHA-256</w:t>
      </w:r>
      <w:r w:rsidR="009E464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取自</w:t>
      </w:r>
      <w:hyperlink r:id="rId12" w:history="1">
        <w:r w:rsidRPr="002E2B63">
          <w:rPr>
            <w:rStyle w:val="a4"/>
            <w:rFonts w:ascii="Times New Roman" w:hAnsi="Times New Roman" w:cs="Times New Roman"/>
          </w:rPr>
          <w:t>https://ithelp.ithome.com.tw/articles/10271904</w:t>
        </w:r>
      </w:hyperlink>
    </w:p>
    <w:p w:rsidR="003448DD" w:rsidRDefault="003448DD" w:rsidP="00153D70">
      <w:pPr>
        <w:rPr>
          <w:rFonts w:ascii="Times New Roman" w:hAnsi="Times New Roman" w:cs="Times New Roman"/>
        </w:rPr>
      </w:pPr>
    </w:p>
    <w:p w:rsidR="003448DD" w:rsidRDefault="003448DD" w:rsidP="00153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NIST</w:t>
      </w:r>
      <w:r>
        <w:rPr>
          <w:rFonts w:ascii="Times New Roman" w:hAnsi="Times New Roman" w:cs="Times New Roman" w:hint="eastAsia"/>
        </w:rPr>
        <w:t>（</w:t>
      </w:r>
      <w:r w:rsidRPr="003448DD">
        <w:rPr>
          <w:rFonts w:ascii="Times New Roman" w:hAnsi="Times New Roman" w:cs="Times New Roman"/>
        </w:rPr>
        <w:t>2004</w:t>
      </w:r>
      <w:r>
        <w:rPr>
          <w:rFonts w:ascii="Times New Roman" w:hAnsi="Times New Roman" w:cs="Times New Roman" w:hint="eastAsia"/>
        </w:rPr>
        <w:t>）</w:t>
      </w:r>
      <w:r w:rsidRPr="003448DD">
        <w:rPr>
          <w:rFonts w:ascii="Times New Roman" w:hAnsi="Times New Roman" w:cs="Times New Roman"/>
        </w:rPr>
        <w:t>Sec</w:t>
      </w:r>
      <w:r>
        <w:rPr>
          <w:rFonts w:ascii="Times New Roman" w:hAnsi="Times New Roman" w:cs="Times New Roman"/>
        </w:rPr>
        <w:t>ure Hash Standard</w:t>
      </w:r>
      <w:r w:rsidRPr="003448D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FIPS PUBS</w:t>
      </w:r>
      <w:r w:rsidR="009E46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取自</w:t>
      </w:r>
      <w:hyperlink r:id="rId13" w:history="1">
        <w:r w:rsidR="00B6582D" w:rsidRPr="002E2B63">
          <w:rPr>
            <w:rStyle w:val="a4"/>
            <w:rFonts w:ascii="Times New Roman" w:hAnsi="Times New Roman" w:cs="Times New Roman"/>
          </w:rPr>
          <w:t>https://www.nist.gov/publications/secure-hash-standard</w:t>
        </w:r>
      </w:hyperlink>
    </w:p>
    <w:p w:rsidR="00B6582D" w:rsidRDefault="00B6582D" w:rsidP="00153D70">
      <w:pPr>
        <w:rPr>
          <w:rFonts w:ascii="Times New Roman" w:hAnsi="Times New Roman" w:cs="Times New Roman"/>
        </w:rPr>
      </w:pPr>
    </w:p>
    <w:p w:rsidR="00B6582D" w:rsidRDefault="00B6582D" w:rsidP="00153D70">
      <w:pPr>
        <w:rPr>
          <w:rFonts w:ascii="Times New Roman" w:hAnsi="Times New Roman" w:cs="Times New Roman"/>
        </w:rPr>
      </w:pPr>
      <w:r w:rsidRPr="00B6582D">
        <w:rPr>
          <w:rFonts w:ascii="Times New Roman" w:hAnsi="Times New Roman" w:cs="Times New Roman"/>
        </w:rPr>
        <w:t>3Blue1Brown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）</w:t>
      </w:r>
      <w:r w:rsidRPr="00B6582D">
        <w:rPr>
          <w:rFonts w:ascii="Times New Roman" w:hAnsi="Times New Roman" w:cs="Times New Roman" w:hint="eastAsia"/>
        </w:rPr>
        <w:t>你有疑惑過比特幣（與其他加密貨幣）的運作原理嗎</w:t>
      </w:r>
      <w:r w:rsidR="009E464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取自</w:t>
      </w:r>
      <w:hyperlink r:id="rId14" w:history="1">
        <w:r w:rsidRPr="002E2B63">
          <w:rPr>
            <w:rStyle w:val="a4"/>
            <w:rFonts w:ascii="Times New Roman" w:hAnsi="Times New Roman" w:cs="Times New Roman"/>
          </w:rPr>
          <w:t>https://youtu.be/bBC-nXj3Ng4</w:t>
        </w:r>
      </w:hyperlink>
    </w:p>
    <w:p w:rsidR="00B6582D" w:rsidRDefault="00B6582D" w:rsidP="00153D70">
      <w:pPr>
        <w:rPr>
          <w:rFonts w:ascii="Times New Roman" w:hAnsi="Times New Roman" w:cs="Times New Roman"/>
        </w:rPr>
      </w:pPr>
    </w:p>
    <w:p w:rsidR="00B6582D" w:rsidRDefault="00B43428" w:rsidP="00153D70">
      <w:pPr>
        <w:rPr>
          <w:rStyle w:val="a4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李永樂（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）</w:t>
      </w:r>
      <w:r w:rsidRPr="00B43428">
        <w:rPr>
          <w:rFonts w:ascii="Times New Roman" w:hAnsi="Times New Roman" w:cs="Times New Roman" w:hint="eastAsia"/>
        </w:rPr>
        <w:t>比特幣和區塊鏈到底是啥？礦機挖礦咋回事？李永樂老師講比特幣</w:t>
      </w:r>
      <w:r w:rsidRPr="00B43428">
        <w:rPr>
          <w:rFonts w:ascii="Times New Roman" w:hAnsi="Times New Roman" w:cs="Times New Roman" w:hint="eastAsia"/>
        </w:rPr>
        <w:t>(1)</w:t>
      </w:r>
      <w:r w:rsidR="009E464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取自　</w:t>
      </w:r>
      <w:hyperlink r:id="rId15" w:history="1">
        <w:r w:rsidRPr="002E2B63">
          <w:rPr>
            <w:rStyle w:val="a4"/>
            <w:rFonts w:ascii="Times New Roman" w:hAnsi="Times New Roman" w:cs="Times New Roman"/>
          </w:rPr>
          <w:t>https://youtu.be/g_fSistU3MQ</w:t>
        </w:r>
      </w:hyperlink>
    </w:p>
    <w:p w:rsidR="009E4648" w:rsidRDefault="009E4648" w:rsidP="00153D70">
      <w:pPr>
        <w:rPr>
          <w:rFonts w:ascii="Times New Roman" w:hAnsi="Times New Roman" w:cs="Times New Roman"/>
        </w:rPr>
      </w:pPr>
    </w:p>
    <w:p w:rsidR="009E4648" w:rsidRDefault="009E4648" w:rsidP="00153D70">
      <w:pPr>
        <w:rPr>
          <w:rFonts w:ascii="Times New Roman" w:hAnsi="Times New Roman" w:cs="Times New Roman"/>
        </w:rPr>
      </w:pPr>
      <w:r w:rsidRPr="009E4648">
        <w:rPr>
          <w:rFonts w:ascii="Times New Roman" w:hAnsi="Times New Roman" w:cs="Times New Roman"/>
        </w:rPr>
        <w:t>IG</w:t>
      </w:r>
      <w:r w:rsidRPr="009E4648">
        <w:rPr>
          <w:rFonts w:ascii="Times New Roman" w:hAnsi="Times New Roman" w:cs="Times New Roman"/>
        </w:rPr>
        <w:t>集團控股有限公司</w:t>
      </w:r>
      <w:r>
        <w:rPr>
          <w:rFonts w:ascii="Times New Roman" w:hAnsi="Times New Roman" w:cs="Times New Roman" w:hint="eastAsia"/>
        </w:rPr>
        <w:t>（無日期）</w:t>
      </w:r>
      <w:r w:rsidRPr="009E4648">
        <w:rPr>
          <w:rFonts w:ascii="Times New Roman" w:hAnsi="Times New Roman" w:cs="Times New Roman" w:hint="eastAsia"/>
        </w:rPr>
        <w:t>比特幣減半</w:t>
      </w:r>
      <w:r>
        <w:rPr>
          <w:rFonts w:ascii="Times New Roman" w:hAnsi="Times New Roman" w:cs="Times New Roman" w:hint="eastAsia"/>
        </w:rPr>
        <w:t>。取自</w:t>
      </w:r>
    </w:p>
    <w:p w:rsidR="00B43428" w:rsidRDefault="009E4648" w:rsidP="00153D70">
      <w:pPr>
        <w:rPr>
          <w:rFonts w:ascii="Times New Roman" w:hAnsi="Times New Roman" w:cs="Times New Roman"/>
        </w:rPr>
      </w:pPr>
      <w:hyperlink r:id="rId16" w:history="1">
        <w:r w:rsidRPr="008F0EE6">
          <w:rPr>
            <w:rStyle w:val="a4"/>
            <w:rFonts w:ascii="Times New Roman" w:hAnsi="Times New Roman" w:cs="Times New Roman"/>
          </w:rPr>
          <w:t>https://www.ig.com/cn/bitcoin-btc/bitcoin-halving</w:t>
        </w:r>
      </w:hyperlink>
    </w:p>
    <w:p w:rsidR="009E4648" w:rsidRDefault="009E4648" w:rsidP="00153D70">
      <w:pPr>
        <w:rPr>
          <w:rFonts w:ascii="Times New Roman" w:hAnsi="Times New Roman" w:cs="Times New Roman"/>
        </w:rPr>
      </w:pPr>
    </w:p>
    <w:p w:rsidR="009E4648" w:rsidRPr="00573AB0" w:rsidRDefault="009E4648" w:rsidP="009E4648">
      <w:pPr>
        <w:rPr>
          <w:rFonts w:ascii="Times New Roman" w:hAnsi="Times New Roman" w:cs="Times New Roman" w:hint="eastAsia"/>
        </w:rPr>
      </w:pPr>
      <w:r w:rsidRPr="009E4648">
        <w:rPr>
          <w:rFonts w:ascii="Times New Roman" w:hAnsi="Times New Roman" w:cs="Times New Roman" w:hint="eastAsia"/>
        </w:rPr>
        <w:t>蕭白雪、李奕昕、張宏業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 w:hint="eastAsia"/>
        </w:rPr>
        <w:t>/</w:t>
      </w:r>
      <w:r w:rsidRPr="009E4648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 w:hint="eastAsia"/>
        </w:rPr>
        <w:t>）</w:t>
      </w:r>
      <w:r w:rsidRPr="009E4648">
        <w:rPr>
          <w:rFonts w:ascii="Times New Roman" w:hAnsi="Times New Roman" w:cs="Times New Roman" w:hint="eastAsia"/>
        </w:rPr>
        <w:t>熱議題／虛擬貨幣洗錢</w:t>
      </w:r>
      <w:r w:rsidRPr="009E4648">
        <w:rPr>
          <w:rFonts w:ascii="Times New Roman" w:hAnsi="Times New Roman" w:cs="Times New Roman"/>
        </w:rPr>
        <w:t> </w:t>
      </w:r>
      <w:r w:rsidRPr="009E4648">
        <w:rPr>
          <w:rFonts w:ascii="Times New Roman" w:hAnsi="Times New Roman" w:cs="Times New Roman" w:hint="eastAsia"/>
        </w:rPr>
        <w:t>列非常高風險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聯合報</w:t>
      </w:r>
      <w:r>
        <w:rPr>
          <w:rFonts w:ascii="Times New Roman" w:hAnsi="Times New Roman" w:cs="Times New Roman" w:hint="eastAsia"/>
        </w:rPr>
        <w:t>。取自</w:t>
      </w:r>
      <w:hyperlink r:id="rId17" w:history="1">
        <w:r w:rsidRPr="008F0EE6">
          <w:rPr>
            <w:rStyle w:val="a4"/>
            <w:rFonts w:ascii="Times New Roman" w:hAnsi="Times New Roman" w:cs="Times New Roman"/>
          </w:rPr>
          <w:t>https://udn.com/news/story/7315/6143535</w:t>
        </w:r>
      </w:hyperlink>
      <w:bookmarkStart w:id="0" w:name="_GoBack"/>
      <w:bookmarkEnd w:id="0"/>
    </w:p>
    <w:sectPr w:rsidR="009E4648" w:rsidRPr="00573AB0" w:rsidSect="000510A1">
      <w:headerReference w:type="default" r:id="rId18"/>
      <w:footerReference w:type="default" r:id="rId1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DE" w:rsidRDefault="00716BDE" w:rsidP="00490419">
      <w:r>
        <w:separator/>
      </w:r>
    </w:p>
  </w:endnote>
  <w:endnote w:type="continuationSeparator" w:id="0">
    <w:p w:rsidR="00716BDE" w:rsidRDefault="00716BDE" w:rsidP="0049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831177"/>
      <w:docPartObj>
        <w:docPartGallery w:val="Page Numbers (Bottom of Page)"/>
        <w:docPartUnique/>
      </w:docPartObj>
    </w:sdtPr>
    <w:sdtContent>
      <w:p w:rsidR="00406F56" w:rsidRDefault="00406F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AB0" w:rsidRPr="00573AB0">
          <w:rPr>
            <w:noProof/>
            <w:lang w:val="zh-TW"/>
          </w:rPr>
          <w:t>1</w:t>
        </w:r>
        <w:r>
          <w:fldChar w:fldCharType="end"/>
        </w:r>
      </w:p>
    </w:sdtContent>
  </w:sdt>
  <w:p w:rsidR="00406F56" w:rsidRDefault="00406F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DE" w:rsidRDefault="00716BDE" w:rsidP="00490419">
      <w:r>
        <w:separator/>
      </w:r>
    </w:p>
  </w:footnote>
  <w:footnote w:type="continuationSeparator" w:id="0">
    <w:p w:rsidR="00716BDE" w:rsidRDefault="00716BDE" w:rsidP="00490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56" w:rsidRDefault="00406F56" w:rsidP="00406F56">
    <w:pPr>
      <w:pStyle w:val="a5"/>
      <w:jc w:val="center"/>
    </w:pPr>
    <w:r>
      <w:rPr>
        <w:rFonts w:hint="eastAsia"/>
      </w:rPr>
      <w:t>加密貨幣中的數學</w:t>
    </w:r>
  </w:p>
  <w:p w:rsidR="00406F56" w:rsidRDefault="00406F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6DE"/>
    <w:multiLevelType w:val="hybridMultilevel"/>
    <w:tmpl w:val="EC94718C"/>
    <w:lvl w:ilvl="0" w:tplc="B532F6B8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22370EC"/>
    <w:multiLevelType w:val="hybridMultilevel"/>
    <w:tmpl w:val="91FABA60"/>
    <w:lvl w:ilvl="0" w:tplc="B532F6B8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B0708B3"/>
    <w:multiLevelType w:val="hybridMultilevel"/>
    <w:tmpl w:val="BEFE8BB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E4620"/>
    <w:multiLevelType w:val="hybridMultilevel"/>
    <w:tmpl w:val="67FCB2C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4796BC1"/>
    <w:multiLevelType w:val="hybridMultilevel"/>
    <w:tmpl w:val="53DA45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A065DB0"/>
    <w:multiLevelType w:val="hybridMultilevel"/>
    <w:tmpl w:val="2CAAD434"/>
    <w:lvl w:ilvl="0" w:tplc="FA7E5C9A">
      <w:start w:val="1"/>
      <w:numFmt w:val="taiwaneseCountingThousand"/>
      <w:lvlText w:val="圖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F9A34B3"/>
    <w:multiLevelType w:val="hybridMultilevel"/>
    <w:tmpl w:val="ECB0A77A"/>
    <w:lvl w:ilvl="0" w:tplc="B532F6B8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2625C54"/>
    <w:multiLevelType w:val="hybridMultilevel"/>
    <w:tmpl w:val="9FD056C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D4E00D0"/>
    <w:multiLevelType w:val="hybridMultilevel"/>
    <w:tmpl w:val="823A498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B54197"/>
    <w:multiLevelType w:val="hybridMultilevel"/>
    <w:tmpl w:val="32CC3E9E"/>
    <w:lvl w:ilvl="0" w:tplc="B532F6B8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B8C57E6"/>
    <w:multiLevelType w:val="hybridMultilevel"/>
    <w:tmpl w:val="9B3CD9A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014181C"/>
    <w:multiLevelType w:val="hybridMultilevel"/>
    <w:tmpl w:val="15A6D91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5425ACF"/>
    <w:multiLevelType w:val="hybridMultilevel"/>
    <w:tmpl w:val="6B18082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0914BDA"/>
    <w:multiLevelType w:val="hybridMultilevel"/>
    <w:tmpl w:val="68FE3E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5743892"/>
    <w:multiLevelType w:val="hybridMultilevel"/>
    <w:tmpl w:val="A8660632"/>
    <w:lvl w:ilvl="0" w:tplc="B532F6B8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6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BF"/>
    <w:rsid w:val="000510A1"/>
    <w:rsid w:val="000B4A08"/>
    <w:rsid w:val="00153D70"/>
    <w:rsid w:val="002572D6"/>
    <w:rsid w:val="003448DD"/>
    <w:rsid w:val="003C7030"/>
    <w:rsid w:val="00406F56"/>
    <w:rsid w:val="00407C61"/>
    <w:rsid w:val="00490419"/>
    <w:rsid w:val="00573AB0"/>
    <w:rsid w:val="005A201C"/>
    <w:rsid w:val="005D1924"/>
    <w:rsid w:val="006277BF"/>
    <w:rsid w:val="00671AB4"/>
    <w:rsid w:val="00716BDE"/>
    <w:rsid w:val="007A3B99"/>
    <w:rsid w:val="008F67C0"/>
    <w:rsid w:val="00934EF1"/>
    <w:rsid w:val="009E4648"/>
    <w:rsid w:val="00B43428"/>
    <w:rsid w:val="00B6582D"/>
    <w:rsid w:val="00B71176"/>
    <w:rsid w:val="00C04EFF"/>
    <w:rsid w:val="00DE690F"/>
    <w:rsid w:val="00E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77DD"/>
  <w15:chartTrackingRefBased/>
  <w15:docId w15:val="{605FBF6E-A0B4-4430-8B65-097AA564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7BF"/>
    <w:pPr>
      <w:ind w:leftChars="200" w:left="480"/>
    </w:pPr>
  </w:style>
  <w:style w:type="character" w:styleId="a4">
    <w:name w:val="Hyperlink"/>
    <w:basedOn w:val="a0"/>
    <w:uiPriority w:val="99"/>
    <w:unhideWhenUsed/>
    <w:rsid w:val="003448D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90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04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0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04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st.gov/publications/secure-hash-standar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ithelp.ithome.com.tw/articles/10271904" TargetMode="External"/><Relationship Id="rId17" Type="http://schemas.openxmlformats.org/officeDocument/2006/relationships/hyperlink" Target="https://udn.com/news/story/7315/61435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g.com/cn/bitcoin-btc/bitcoin-halv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dfs.semanticscholar.org/c14a/cbbb00b5baee7f10b24d224d429ee6b39e0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g_fSistU3MQ" TargetMode="External"/><Relationship Id="rId10" Type="http://schemas.openxmlformats.org/officeDocument/2006/relationships/hyperlink" Target="https://bitcoin.org/bitcoin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bBC-nXj3Ng4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27"/>
    <w:rsid w:val="00A3068E"/>
    <w:rsid w:val="00B1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3B9A0BFDA9470E87D34A35CB67BA70">
    <w:name w:val="A73B9A0BFDA9470E87D34A35CB67BA70"/>
    <w:rsid w:val="00B1422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2022-12-12T10:36:00Z</dcterms:created>
  <dcterms:modified xsi:type="dcterms:W3CDTF">2022-12-12T14:34:00Z</dcterms:modified>
</cp:coreProperties>
</file>