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0B6A2C2" w14:textId="77777777" w:rsidR="00794ADE" w:rsidRDefault="00794ADE" w:rsidP="008F5AB9">
      <w:pPr>
        <w:rPr>
          <w:b/>
          <w:bCs/>
        </w:rPr>
      </w:pPr>
    </w:p>
    <w:p w14:paraId="221B4CEE" w14:textId="77777777" w:rsidR="00794ADE" w:rsidRDefault="00794ADE" w:rsidP="008F5AB9">
      <w:pPr>
        <w:rPr>
          <w:b/>
          <w:bCs/>
        </w:rPr>
      </w:pPr>
    </w:p>
    <w:p w14:paraId="41C92B83" w14:textId="33AD11AC" w:rsidR="00794ADE" w:rsidRDefault="00794ADE" w:rsidP="00794ADE">
      <w:pPr>
        <w:jc w:val="center"/>
        <w:rPr>
          <w:b/>
          <w:bCs/>
        </w:rPr>
      </w:pPr>
      <w:r>
        <w:rPr>
          <w:noProof/>
        </w:rPr>
        <w:drawing>
          <wp:inline distT="0" distB="0" distL="0" distR="0" wp14:anchorId="29625870" wp14:editId="3CE7895E">
            <wp:extent cx="4358640" cy="1074420"/>
            <wp:effectExtent l="0" t="0" r="0" b="0"/>
            <wp:docPr id="1" name="Picture 1" descr="Mount Kenya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ount Kenya University"/>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58640" cy="1074420"/>
                    </a:xfrm>
                    <a:prstGeom prst="rect">
                      <a:avLst/>
                    </a:prstGeom>
                    <a:noFill/>
                    <a:ln>
                      <a:noFill/>
                    </a:ln>
                  </pic:spPr>
                </pic:pic>
              </a:graphicData>
            </a:graphic>
          </wp:inline>
        </w:drawing>
      </w:r>
    </w:p>
    <w:p w14:paraId="1DCA8903" w14:textId="77777777" w:rsidR="00794ADE" w:rsidRPr="00BF1171" w:rsidRDefault="00794ADE" w:rsidP="008F5AB9">
      <w:pPr>
        <w:rPr>
          <w:b/>
          <w:bCs/>
          <w:sz w:val="28"/>
          <w:szCs w:val="28"/>
        </w:rPr>
      </w:pPr>
    </w:p>
    <w:p w14:paraId="1865AE84" w14:textId="348930BD" w:rsidR="008F5AB9" w:rsidRPr="00BF1171" w:rsidRDefault="002D1853" w:rsidP="00794ADE">
      <w:pPr>
        <w:jc w:val="center"/>
        <w:rPr>
          <w:b/>
          <w:bCs/>
          <w:sz w:val="28"/>
          <w:szCs w:val="28"/>
        </w:rPr>
      </w:pPr>
      <w:r w:rsidRPr="00BF1171">
        <w:rPr>
          <w:b/>
          <w:bCs/>
          <w:sz w:val="28"/>
          <w:szCs w:val="28"/>
        </w:rPr>
        <w:t>ETHICAL HACKING ASSIGNMENT REPORT</w:t>
      </w:r>
    </w:p>
    <w:p w14:paraId="0FE4BE2C" w14:textId="4D562566" w:rsidR="008F5AB9" w:rsidRPr="00BF1171" w:rsidRDefault="002D1853" w:rsidP="00794ADE">
      <w:pPr>
        <w:jc w:val="center"/>
        <w:rPr>
          <w:b/>
          <w:bCs/>
          <w:sz w:val="28"/>
          <w:szCs w:val="28"/>
        </w:rPr>
      </w:pPr>
      <w:r w:rsidRPr="00BF1171">
        <w:rPr>
          <w:b/>
          <w:bCs/>
          <w:sz w:val="28"/>
          <w:szCs w:val="28"/>
        </w:rPr>
        <w:t>STUDENT INFORMATION</w:t>
      </w:r>
    </w:p>
    <w:p w14:paraId="17413816" w14:textId="11109BFC" w:rsidR="008F5AB9" w:rsidRPr="00BF1171" w:rsidRDefault="002D1853" w:rsidP="00794ADE">
      <w:pPr>
        <w:jc w:val="center"/>
        <w:rPr>
          <w:sz w:val="28"/>
          <w:szCs w:val="28"/>
        </w:rPr>
      </w:pPr>
      <w:r w:rsidRPr="00BF1171">
        <w:rPr>
          <w:b/>
          <w:bCs/>
          <w:sz w:val="28"/>
          <w:szCs w:val="28"/>
        </w:rPr>
        <w:t>NAME:</w:t>
      </w:r>
      <w:r w:rsidRPr="00BF1171">
        <w:rPr>
          <w:sz w:val="28"/>
          <w:szCs w:val="28"/>
        </w:rPr>
        <w:t xml:space="preserve"> </w:t>
      </w:r>
      <w:r w:rsidR="00794ADE" w:rsidRPr="00BF1171">
        <w:rPr>
          <w:sz w:val="28"/>
          <w:szCs w:val="28"/>
        </w:rPr>
        <w:t>KELVIN KIPNGETICH</w:t>
      </w:r>
    </w:p>
    <w:p w14:paraId="556044A5" w14:textId="6710A057" w:rsidR="008F5AB9" w:rsidRPr="00BF1171" w:rsidRDefault="002D1853" w:rsidP="00794ADE">
      <w:pPr>
        <w:spacing w:line="360" w:lineRule="auto"/>
        <w:jc w:val="center"/>
        <w:rPr>
          <w:sz w:val="28"/>
          <w:szCs w:val="28"/>
        </w:rPr>
      </w:pPr>
      <w:r w:rsidRPr="00BF1171">
        <w:rPr>
          <w:b/>
          <w:bCs/>
          <w:sz w:val="28"/>
          <w:szCs w:val="28"/>
        </w:rPr>
        <w:t>ADMISSION</w:t>
      </w:r>
      <w:r w:rsidR="00BF1171">
        <w:rPr>
          <w:b/>
          <w:bCs/>
          <w:sz w:val="28"/>
          <w:szCs w:val="28"/>
        </w:rPr>
        <w:t xml:space="preserve"> </w:t>
      </w:r>
      <w:r w:rsidRPr="00BF1171">
        <w:rPr>
          <w:b/>
          <w:bCs/>
          <w:sz w:val="28"/>
          <w:szCs w:val="28"/>
        </w:rPr>
        <w:t>NO:</w:t>
      </w:r>
      <w:r w:rsidR="00794ADE" w:rsidRPr="00BF1171">
        <w:rPr>
          <w:sz w:val="28"/>
          <w:szCs w:val="28"/>
        </w:rPr>
        <w:t xml:space="preserve"> BSCCS/2024/43869</w:t>
      </w:r>
      <w:bookmarkStart w:id="0" w:name="_GoBack"/>
      <w:bookmarkEnd w:id="0"/>
      <w:r w:rsidRPr="00BF1171">
        <w:rPr>
          <w:sz w:val="28"/>
          <w:szCs w:val="28"/>
        </w:rPr>
        <w:br/>
      </w:r>
      <w:r w:rsidRPr="00BF1171">
        <w:rPr>
          <w:b/>
          <w:bCs/>
          <w:sz w:val="28"/>
          <w:szCs w:val="28"/>
        </w:rPr>
        <w:t>COURSE:</w:t>
      </w:r>
      <w:r w:rsidRPr="00BF1171">
        <w:rPr>
          <w:sz w:val="28"/>
          <w:szCs w:val="28"/>
        </w:rPr>
        <w:t xml:space="preserve"> ETHICAL HACKING / CYBERSECURITY</w:t>
      </w:r>
      <w:r w:rsidRPr="00BF1171">
        <w:rPr>
          <w:sz w:val="28"/>
          <w:szCs w:val="28"/>
        </w:rPr>
        <w:br/>
      </w:r>
      <w:r w:rsidRPr="00BF1171">
        <w:rPr>
          <w:b/>
          <w:bCs/>
          <w:sz w:val="28"/>
          <w:szCs w:val="28"/>
        </w:rPr>
        <w:t>TOOL USED: NMAP</w:t>
      </w:r>
      <w:r w:rsidRPr="00BF1171">
        <w:rPr>
          <w:sz w:val="28"/>
          <w:szCs w:val="28"/>
        </w:rPr>
        <w:br/>
      </w:r>
      <w:r w:rsidRPr="00BF1171">
        <w:rPr>
          <w:b/>
          <w:bCs/>
          <w:sz w:val="28"/>
          <w:szCs w:val="28"/>
        </w:rPr>
        <w:t>PLATFORM:</w:t>
      </w:r>
      <w:r w:rsidRPr="00BF1171">
        <w:rPr>
          <w:sz w:val="28"/>
          <w:szCs w:val="28"/>
        </w:rPr>
        <w:t xml:space="preserve"> PARROT OS</w:t>
      </w:r>
      <w:r w:rsidRPr="00BF1171">
        <w:rPr>
          <w:sz w:val="28"/>
          <w:szCs w:val="28"/>
        </w:rPr>
        <w:br/>
      </w:r>
      <w:r w:rsidRPr="00BF1171">
        <w:rPr>
          <w:b/>
          <w:bCs/>
          <w:sz w:val="28"/>
          <w:szCs w:val="28"/>
        </w:rPr>
        <w:t>DATE:</w:t>
      </w:r>
      <w:r w:rsidRPr="00BF1171">
        <w:rPr>
          <w:sz w:val="28"/>
          <w:szCs w:val="28"/>
        </w:rPr>
        <w:t xml:space="preserve"> 3RD JUNE 2026</w:t>
      </w:r>
    </w:p>
    <w:p w14:paraId="3CAE0755" w14:textId="5477F556" w:rsidR="008F5AB9" w:rsidRPr="00BF1171" w:rsidRDefault="002D1853" w:rsidP="00794ADE">
      <w:pPr>
        <w:jc w:val="center"/>
        <w:rPr>
          <w:sz w:val="28"/>
          <w:szCs w:val="28"/>
        </w:rPr>
      </w:pPr>
      <w:r w:rsidRPr="00BF1171">
        <w:rPr>
          <w:b/>
          <w:bCs/>
          <w:sz w:val="28"/>
          <w:szCs w:val="28"/>
        </w:rPr>
        <w:t>LECTURER:</w:t>
      </w:r>
      <w:r w:rsidRPr="00BF1171">
        <w:rPr>
          <w:sz w:val="28"/>
          <w:szCs w:val="28"/>
        </w:rPr>
        <w:t xml:space="preserve"> MICHAEL NYORO</w:t>
      </w:r>
    </w:p>
    <w:p w14:paraId="1A7D8337" w14:textId="5F7C2B31" w:rsidR="008F5AB9" w:rsidRPr="00BF1171" w:rsidRDefault="002D1853" w:rsidP="00794ADE">
      <w:pPr>
        <w:jc w:val="center"/>
        <w:rPr>
          <w:b/>
          <w:bCs/>
          <w:sz w:val="28"/>
          <w:szCs w:val="28"/>
        </w:rPr>
      </w:pPr>
      <w:r w:rsidRPr="00BF1171">
        <w:rPr>
          <w:b/>
          <w:bCs/>
          <w:sz w:val="28"/>
          <w:szCs w:val="28"/>
        </w:rPr>
        <w:t>YEAR: 4 SEM: 2</w:t>
      </w:r>
    </w:p>
    <w:p w14:paraId="0BC6EAE3" w14:textId="77777777" w:rsidR="00794ADE" w:rsidRPr="00BF1171" w:rsidRDefault="00794ADE" w:rsidP="00794ADE">
      <w:pPr>
        <w:jc w:val="center"/>
        <w:rPr>
          <w:b/>
          <w:bCs/>
          <w:sz w:val="28"/>
          <w:szCs w:val="28"/>
        </w:rPr>
      </w:pPr>
    </w:p>
    <w:p w14:paraId="49135C0C" w14:textId="614F6265" w:rsidR="0020574D" w:rsidRPr="00BF1171" w:rsidRDefault="00BF1171" w:rsidP="00BF1171">
      <w:pPr>
        <w:rPr>
          <w:b/>
          <w:bCs/>
          <w:sz w:val="28"/>
          <w:szCs w:val="28"/>
        </w:rPr>
      </w:pPr>
      <w:r>
        <w:rPr>
          <w:b/>
          <w:bCs/>
          <w:sz w:val="28"/>
          <w:szCs w:val="28"/>
        </w:rPr>
        <w:t xml:space="preserve">                                                                  </w:t>
      </w:r>
      <w:r w:rsidR="0020574D" w:rsidRPr="00BF1171">
        <w:rPr>
          <w:b/>
          <w:bCs/>
          <w:sz w:val="28"/>
          <w:szCs w:val="28"/>
        </w:rPr>
        <w:t>PROJECT DETAILS</w:t>
      </w:r>
    </w:p>
    <w:p w14:paraId="7E6EF987" w14:textId="5F936981" w:rsidR="00596178" w:rsidRPr="00BF1171" w:rsidRDefault="00596178" w:rsidP="00794ADE">
      <w:pPr>
        <w:jc w:val="center"/>
        <w:rPr>
          <w:sz w:val="28"/>
          <w:szCs w:val="28"/>
        </w:rPr>
      </w:pPr>
      <w:r w:rsidRPr="00BF1171">
        <w:rPr>
          <w:b/>
          <w:bCs/>
          <w:sz w:val="28"/>
          <w:szCs w:val="28"/>
        </w:rPr>
        <w:t>Project Title:</w:t>
      </w:r>
      <w:r w:rsidRPr="00BF1171">
        <w:rPr>
          <w:sz w:val="28"/>
          <w:szCs w:val="28"/>
        </w:rPr>
        <w:t xml:space="preserve"> Web Vulnerability Scanning and </w:t>
      </w:r>
      <w:r w:rsidR="006B07F8" w:rsidRPr="00BF1171">
        <w:rPr>
          <w:sz w:val="28"/>
          <w:szCs w:val="28"/>
        </w:rPr>
        <w:t>Foot printing</w:t>
      </w:r>
      <w:r w:rsidRPr="00BF1171">
        <w:rPr>
          <w:sz w:val="28"/>
          <w:szCs w:val="28"/>
        </w:rPr>
        <w:t xml:space="preserve"> Analysis</w:t>
      </w:r>
    </w:p>
    <w:p w14:paraId="0267998C" w14:textId="5C37191A" w:rsidR="00596178" w:rsidRPr="00BF1171" w:rsidRDefault="00596178" w:rsidP="00794ADE">
      <w:pPr>
        <w:jc w:val="center"/>
        <w:rPr>
          <w:sz w:val="28"/>
          <w:szCs w:val="28"/>
        </w:rPr>
      </w:pPr>
      <w:r w:rsidRPr="00BF1171">
        <w:rPr>
          <w:b/>
          <w:bCs/>
          <w:sz w:val="28"/>
          <w:szCs w:val="28"/>
        </w:rPr>
        <w:t xml:space="preserve">Selected Technologies: </w:t>
      </w:r>
      <w:r w:rsidRPr="00BF1171">
        <w:rPr>
          <w:sz w:val="28"/>
          <w:szCs w:val="28"/>
        </w:rPr>
        <w:t>Kali Linux, Nmap</w:t>
      </w:r>
    </w:p>
    <w:p w14:paraId="1E7515E5" w14:textId="45582A97" w:rsidR="009D2313" w:rsidRPr="00596178" w:rsidRDefault="008F5AB9" w:rsidP="00596178">
      <w:r>
        <w:br w:type="page"/>
      </w:r>
    </w:p>
    <w:sdt>
      <w:sdtPr>
        <w:rPr>
          <w:rFonts w:asciiTheme="minorHAnsi" w:eastAsiaTheme="minorHAnsi" w:hAnsiTheme="minorHAnsi" w:cstheme="minorBidi"/>
          <w:color w:val="auto"/>
          <w:kern w:val="2"/>
          <w:sz w:val="24"/>
          <w:szCs w:val="24"/>
          <w14:ligatures w14:val="standardContextual"/>
        </w:rPr>
        <w:id w:val="391854445"/>
        <w:docPartObj>
          <w:docPartGallery w:val="Table of Contents"/>
          <w:docPartUnique/>
        </w:docPartObj>
      </w:sdtPr>
      <w:sdtEndPr>
        <w:rPr>
          <w:b/>
          <w:bCs/>
          <w:noProof/>
        </w:rPr>
      </w:sdtEndPr>
      <w:sdtContent>
        <w:p w14:paraId="0CD5BB2D" w14:textId="6FCC4CDC" w:rsidR="009D2313" w:rsidRPr="004A1EEA" w:rsidRDefault="009D2313">
          <w:pPr>
            <w:pStyle w:val="TOCHeading"/>
            <w:rPr>
              <w:color w:val="auto"/>
            </w:rPr>
          </w:pPr>
          <w:r w:rsidRPr="004A1EEA">
            <w:rPr>
              <w:color w:val="auto"/>
            </w:rPr>
            <w:t>Table of Contents</w:t>
          </w:r>
        </w:p>
        <w:p w14:paraId="37DD1AAD" w14:textId="7C0DFF2C" w:rsidR="000F2C47" w:rsidRDefault="009D2313">
          <w:pPr>
            <w:pStyle w:val="TOC1"/>
            <w:tabs>
              <w:tab w:val="right" w:leader="dot" w:pos="10790"/>
            </w:tabs>
            <w:rPr>
              <w:rFonts w:eastAsiaTheme="minorEastAsia"/>
              <w:noProof/>
            </w:rPr>
          </w:pPr>
          <w:r>
            <w:fldChar w:fldCharType="begin"/>
          </w:r>
          <w:r>
            <w:instrText xml:space="preserve"> TOC \o "1-3" \h \z \u </w:instrText>
          </w:r>
          <w:r>
            <w:fldChar w:fldCharType="separate"/>
          </w:r>
          <w:hyperlink w:anchor="_Toc231531512" w:history="1">
            <w:r w:rsidR="000F2C47" w:rsidRPr="00DE05DD">
              <w:rPr>
                <w:rStyle w:val="Hyperlink"/>
                <w:noProof/>
              </w:rPr>
              <w:t>ETHICAL HACKING AND COUNTER MEASURES</w:t>
            </w:r>
            <w:r w:rsidR="000F2C47">
              <w:rPr>
                <w:noProof/>
                <w:webHidden/>
              </w:rPr>
              <w:tab/>
            </w:r>
            <w:r w:rsidR="000F2C47">
              <w:rPr>
                <w:noProof/>
                <w:webHidden/>
              </w:rPr>
              <w:fldChar w:fldCharType="begin"/>
            </w:r>
            <w:r w:rsidR="000F2C47">
              <w:rPr>
                <w:noProof/>
                <w:webHidden/>
              </w:rPr>
              <w:instrText xml:space="preserve"> PAGEREF _Toc231531512 \h </w:instrText>
            </w:r>
            <w:r w:rsidR="000F2C47">
              <w:rPr>
                <w:noProof/>
                <w:webHidden/>
              </w:rPr>
            </w:r>
            <w:r w:rsidR="000F2C47">
              <w:rPr>
                <w:noProof/>
                <w:webHidden/>
              </w:rPr>
              <w:fldChar w:fldCharType="separate"/>
            </w:r>
            <w:r w:rsidR="000F2C47">
              <w:rPr>
                <w:noProof/>
                <w:webHidden/>
              </w:rPr>
              <w:t>4</w:t>
            </w:r>
            <w:r w:rsidR="000F2C47">
              <w:rPr>
                <w:noProof/>
                <w:webHidden/>
              </w:rPr>
              <w:fldChar w:fldCharType="end"/>
            </w:r>
          </w:hyperlink>
        </w:p>
        <w:p w14:paraId="38551F23" w14:textId="56BD7549" w:rsidR="000F2C47" w:rsidRDefault="00A0075C">
          <w:pPr>
            <w:pStyle w:val="TOC2"/>
            <w:tabs>
              <w:tab w:val="right" w:leader="dot" w:pos="10790"/>
            </w:tabs>
            <w:rPr>
              <w:rFonts w:eastAsiaTheme="minorEastAsia"/>
              <w:noProof/>
            </w:rPr>
          </w:pPr>
          <w:hyperlink w:anchor="_Toc231531513" w:history="1">
            <w:r w:rsidR="000F2C47" w:rsidRPr="00DE05DD">
              <w:rPr>
                <w:rStyle w:val="Hyperlink"/>
                <w:noProof/>
              </w:rPr>
              <w:t>WEEK 1</w:t>
            </w:r>
            <w:r w:rsidR="000F2C47">
              <w:rPr>
                <w:noProof/>
                <w:webHidden/>
              </w:rPr>
              <w:tab/>
            </w:r>
            <w:r w:rsidR="000F2C47">
              <w:rPr>
                <w:noProof/>
                <w:webHidden/>
              </w:rPr>
              <w:fldChar w:fldCharType="begin"/>
            </w:r>
            <w:r w:rsidR="000F2C47">
              <w:rPr>
                <w:noProof/>
                <w:webHidden/>
              </w:rPr>
              <w:instrText xml:space="preserve"> PAGEREF _Toc231531513 \h </w:instrText>
            </w:r>
            <w:r w:rsidR="000F2C47">
              <w:rPr>
                <w:noProof/>
                <w:webHidden/>
              </w:rPr>
            </w:r>
            <w:r w:rsidR="000F2C47">
              <w:rPr>
                <w:noProof/>
                <w:webHidden/>
              </w:rPr>
              <w:fldChar w:fldCharType="separate"/>
            </w:r>
            <w:r w:rsidR="000F2C47">
              <w:rPr>
                <w:noProof/>
                <w:webHidden/>
              </w:rPr>
              <w:t>4</w:t>
            </w:r>
            <w:r w:rsidR="000F2C47">
              <w:rPr>
                <w:noProof/>
                <w:webHidden/>
              </w:rPr>
              <w:fldChar w:fldCharType="end"/>
            </w:r>
          </w:hyperlink>
        </w:p>
        <w:p w14:paraId="349855B6" w14:textId="4429C890" w:rsidR="000F2C47" w:rsidRDefault="00A0075C">
          <w:pPr>
            <w:pStyle w:val="TOC3"/>
            <w:tabs>
              <w:tab w:val="right" w:leader="dot" w:pos="10790"/>
            </w:tabs>
            <w:rPr>
              <w:rFonts w:eastAsiaTheme="minorEastAsia"/>
              <w:noProof/>
            </w:rPr>
          </w:pPr>
          <w:hyperlink w:anchor="_Toc231531514" w:history="1">
            <w:r w:rsidR="000F2C47" w:rsidRPr="00DE05DD">
              <w:rPr>
                <w:rStyle w:val="Hyperlink"/>
                <w:b/>
                <w:bCs/>
                <w:noProof/>
              </w:rPr>
              <w:t>INSTALLATION</w:t>
            </w:r>
            <w:r w:rsidR="000F2C47">
              <w:rPr>
                <w:noProof/>
                <w:webHidden/>
              </w:rPr>
              <w:tab/>
            </w:r>
            <w:r w:rsidR="000F2C47">
              <w:rPr>
                <w:noProof/>
                <w:webHidden/>
              </w:rPr>
              <w:fldChar w:fldCharType="begin"/>
            </w:r>
            <w:r w:rsidR="000F2C47">
              <w:rPr>
                <w:noProof/>
                <w:webHidden/>
              </w:rPr>
              <w:instrText xml:space="preserve"> PAGEREF _Toc231531514 \h </w:instrText>
            </w:r>
            <w:r w:rsidR="000F2C47">
              <w:rPr>
                <w:noProof/>
                <w:webHidden/>
              </w:rPr>
            </w:r>
            <w:r w:rsidR="000F2C47">
              <w:rPr>
                <w:noProof/>
                <w:webHidden/>
              </w:rPr>
              <w:fldChar w:fldCharType="separate"/>
            </w:r>
            <w:r w:rsidR="000F2C47">
              <w:rPr>
                <w:noProof/>
                <w:webHidden/>
              </w:rPr>
              <w:t>4</w:t>
            </w:r>
            <w:r w:rsidR="000F2C47">
              <w:rPr>
                <w:noProof/>
                <w:webHidden/>
              </w:rPr>
              <w:fldChar w:fldCharType="end"/>
            </w:r>
          </w:hyperlink>
        </w:p>
        <w:p w14:paraId="531CF258" w14:textId="277B920F" w:rsidR="000F2C47" w:rsidRDefault="00A0075C">
          <w:pPr>
            <w:pStyle w:val="TOC3"/>
            <w:tabs>
              <w:tab w:val="right" w:leader="dot" w:pos="10790"/>
            </w:tabs>
            <w:rPr>
              <w:rFonts w:eastAsiaTheme="minorEastAsia"/>
              <w:noProof/>
            </w:rPr>
          </w:pPr>
          <w:hyperlink w:anchor="_Toc231531515" w:history="1">
            <w:r w:rsidR="000F2C47" w:rsidRPr="00DE05DD">
              <w:rPr>
                <w:rStyle w:val="Hyperlink"/>
                <w:b/>
                <w:bCs/>
                <w:noProof/>
              </w:rPr>
              <w:t>UPDATING THE APPLIANCE</w:t>
            </w:r>
            <w:r w:rsidR="000F2C47">
              <w:rPr>
                <w:noProof/>
                <w:webHidden/>
              </w:rPr>
              <w:tab/>
            </w:r>
            <w:r w:rsidR="000F2C47">
              <w:rPr>
                <w:noProof/>
                <w:webHidden/>
              </w:rPr>
              <w:fldChar w:fldCharType="begin"/>
            </w:r>
            <w:r w:rsidR="000F2C47">
              <w:rPr>
                <w:noProof/>
                <w:webHidden/>
              </w:rPr>
              <w:instrText xml:space="preserve"> PAGEREF _Toc231531515 \h </w:instrText>
            </w:r>
            <w:r w:rsidR="000F2C47">
              <w:rPr>
                <w:noProof/>
                <w:webHidden/>
              </w:rPr>
            </w:r>
            <w:r w:rsidR="000F2C47">
              <w:rPr>
                <w:noProof/>
                <w:webHidden/>
              </w:rPr>
              <w:fldChar w:fldCharType="separate"/>
            </w:r>
            <w:r w:rsidR="000F2C47">
              <w:rPr>
                <w:noProof/>
                <w:webHidden/>
              </w:rPr>
              <w:t>5</w:t>
            </w:r>
            <w:r w:rsidR="000F2C47">
              <w:rPr>
                <w:noProof/>
                <w:webHidden/>
              </w:rPr>
              <w:fldChar w:fldCharType="end"/>
            </w:r>
          </w:hyperlink>
        </w:p>
        <w:p w14:paraId="188A01E6" w14:textId="53146258" w:rsidR="000F2C47" w:rsidRDefault="00A0075C">
          <w:pPr>
            <w:pStyle w:val="TOC2"/>
            <w:tabs>
              <w:tab w:val="right" w:leader="dot" w:pos="10790"/>
            </w:tabs>
            <w:rPr>
              <w:rFonts w:eastAsiaTheme="minorEastAsia"/>
              <w:noProof/>
            </w:rPr>
          </w:pPr>
          <w:hyperlink w:anchor="_Toc231531516" w:history="1">
            <w:r w:rsidR="000F2C47" w:rsidRPr="00DE05DD">
              <w:rPr>
                <w:rStyle w:val="Hyperlink"/>
                <w:noProof/>
              </w:rPr>
              <w:t>WEEK 2</w:t>
            </w:r>
            <w:r w:rsidR="000F2C47">
              <w:rPr>
                <w:noProof/>
                <w:webHidden/>
              </w:rPr>
              <w:tab/>
            </w:r>
            <w:r w:rsidR="000F2C47">
              <w:rPr>
                <w:noProof/>
                <w:webHidden/>
              </w:rPr>
              <w:fldChar w:fldCharType="begin"/>
            </w:r>
            <w:r w:rsidR="000F2C47">
              <w:rPr>
                <w:noProof/>
                <w:webHidden/>
              </w:rPr>
              <w:instrText xml:space="preserve"> PAGEREF _Toc231531516 \h </w:instrText>
            </w:r>
            <w:r w:rsidR="000F2C47">
              <w:rPr>
                <w:noProof/>
                <w:webHidden/>
              </w:rPr>
            </w:r>
            <w:r w:rsidR="000F2C47">
              <w:rPr>
                <w:noProof/>
                <w:webHidden/>
              </w:rPr>
              <w:fldChar w:fldCharType="separate"/>
            </w:r>
            <w:r w:rsidR="000F2C47">
              <w:rPr>
                <w:noProof/>
                <w:webHidden/>
              </w:rPr>
              <w:t>6</w:t>
            </w:r>
            <w:r w:rsidR="000F2C47">
              <w:rPr>
                <w:noProof/>
                <w:webHidden/>
              </w:rPr>
              <w:fldChar w:fldCharType="end"/>
            </w:r>
          </w:hyperlink>
        </w:p>
        <w:p w14:paraId="01778590" w14:textId="35A87581" w:rsidR="000F2C47" w:rsidRDefault="00A0075C">
          <w:pPr>
            <w:pStyle w:val="TOC3"/>
            <w:tabs>
              <w:tab w:val="right" w:leader="dot" w:pos="10790"/>
            </w:tabs>
            <w:rPr>
              <w:rFonts w:eastAsiaTheme="minorEastAsia"/>
              <w:noProof/>
            </w:rPr>
          </w:pPr>
          <w:hyperlink w:anchor="_Toc231531517" w:history="1">
            <w:r w:rsidR="000F2C47" w:rsidRPr="00DE05DD">
              <w:rPr>
                <w:rStyle w:val="Hyperlink"/>
                <w:b/>
                <w:bCs/>
                <w:noProof/>
              </w:rPr>
              <w:t>WEB VULNERABILLITY SCANNING</w:t>
            </w:r>
            <w:r w:rsidR="000F2C47">
              <w:rPr>
                <w:noProof/>
                <w:webHidden/>
              </w:rPr>
              <w:tab/>
            </w:r>
            <w:r w:rsidR="000F2C47">
              <w:rPr>
                <w:noProof/>
                <w:webHidden/>
              </w:rPr>
              <w:fldChar w:fldCharType="begin"/>
            </w:r>
            <w:r w:rsidR="000F2C47">
              <w:rPr>
                <w:noProof/>
                <w:webHidden/>
              </w:rPr>
              <w:instrText xml:space="preserve"> PAGEREF _Toc231531517 \h </w:instrText>
            </w:r>
            <w:r w:rsidR="000F2C47">
              <w:rPr>
                <w:noProof/>
                <w:webHidden/>
              </w:rPr>
            </w:r>
            <w:r w:rsidR="000F2C47">
              <w:rPr>
                <w:noProof/>
                <w:webHidden/>
              </w:rPr>
              <w:fldChar w:fldCharType="separate"/>
            </w:r>
            <w:r w:rsidR="000F2C47">
              <w:rPr>
                <w:noProof/>
                <w:webHidden/>
              </w:rPr>
              <w:t>6</w:t>
            </w:r>
            <w:r w:rsidR="000F2C47">
              <w:rPr>
                <w:noProof/>
                <w:webHidden/>
              </w:rPr>
              <w:fldChar w:fldCharType="end"/>
            </w:r>
          </w:hyperlink>
        </w:p>
        <w:p w14:paraId="614B90D8" w14:textId="0371AAAF" w:rsidR="000F2C47" w:rsidRDefault="00A0075C">
          <w:pPr>
            <w:pStyle w:val="TOC2"/>
            <w:tabs>
              <w:tab w:val="right" w:leader="dot" w:pos="10790"/>
            </w:tabs>
            <w:rPr>
              <w:rFonts w:eastAsiaTheme="minorEastAsia"/>
              <w:noProof/>
            </w:rPr>
          </w:pPr>
          <w:hyperlink w:anchor="_Toc231531518" w:history="1">
            <w:r w:rsidR="000F2C47" w:rsidRPr="00DE05DD">
              <w:rPr>
                <w:rStyle w:val="Hyperlink"/>
                <w:noProof/>
              </w:rPr>
              <w:t>WEEK 3</w:t>
            </w:r>
            <w:r w:rsidR="000F2C47">
              <w:rPr>
                <w:noProof/>
                <w:webHidden/>
              </w:rPr>
              <w:tab/>
            </w:r>
            <w:r w:rsidR="000F2C47">
              <w:rPr>
                <w:noProof/>
                <w:webHidden/>
              </w:rPr>
              <w:fldChar w:fldCharType="begin"/>
            </w:r>
            <w:r w:rsidR="000F2C47">
              <w:rPr>
                <w:noProof/>
                <w:webHidden/>
              </w:rPr>
              <w:instrText xml:space="preserve"> PAGEREF _Toc231531518 \h </w:instrText>
            </w:r>
            <w:r w:rsidR="000F2C47">
              <w:rPr>
                <w:noProof/>
                <w:webHidden/>
              </w:rPr>
            </w:r>
            <w:r w:rsidR="000F2C47">
              <w:rPr>
                <w:noProof/>
                <w:webHidden/>
              </w:rPr>
              <w:fldChar w:fldCharType="separate"/>
            </w:r>
            <w:r w:rsidR="000F2C47">
              <w:rPr>
                <w:noProof/>
                <w:webHidden/>
              </w:rPr>
              <w:t>7</w:t>
            </w:r>
            <w:r w:rsidR="000F2C47">
              <w:rPr>
                <w:noProof/>
                <w:webHidden/>
              </w:rPr>
              <w:fldChar w:fldCharType="end"/>
            </w:r>
          </w:hyperlink>
        </w:p>
        <w:p w14:paraId="2B009CC4" w14:textId="3469342A" w:rsidR="000F2C47" w:rsidRDefault="00A0075C">
          <w:pPr>
            <w:pStyle w:val="TOC3"/>
            <w:tabs>
              <w:tab w:val="right" w:leader="dot" w:pos="10790"/>
            </w:tabs>
            <w:rPr>
              <w:rFonts w:eastAsiaTheme="minorEastAsia"/>
              <w:noProof/>
            </w:rPr>
          </w:pPr>
          <w:hyperlink w:anchor="_Toc231531519" w:history="1">
            <w:r w:rsidR="000F2C47" w:rsidRPr="00DE05DD">
              <w:rPr>
                <w:rStyle w:val="Hyperlink"/>
                <w:b/>
                <w:bCs/>
                <w:noProof/>
              </w:rPr>
              <w:t>DNS FOOTPRINTING</w:t>
            </w:r>
            <w:r w:rsidR="000F2C47">
              <w:rPr>
                <w:noProof/>
                <w:webHidden/>
              </w:rPr>
              <w:tab/>
            </w:r>
            <w:r w:rsidR="000F2C47">
              <w:rPr>
                <w:noProof/>
                <w:webHidden/>
              </w:rPr>
              <w:fldChar w:fldCharType="begin"/>
            </w:r>
            <w:r w:rsidR="000F2C47">
              <w:rPr>
                <w:noProof/>
                <w:webHidden/>
              </w:rPr>
              <w:instrText xml:space="preserve"> PAGEREF _Toc231531519 \h </w:instrText>
            </w:r>
            <w:r w:rsidR="000F2C47">
              <w:rPr>
                <w:noProof/>
                <w:webHidden/>
              </w:rPr>
            </w:r>
            <w:r w:rsidR="000F2C47">
              <w:rPr>
                <w:noProof/>
                <w:webHidden/>
              </w:rPr>
              <w:fldChar w:fldCharType="separate"/>
            </w:r>
            <w:r w:rsidR="000F2C47">
              <w:rPr>
                <w:noProof/>
                <w:webHidden/>
              </w:rPr>
              <w:t>7</w:t>
            </w:r>
            <w:r w:rsidR="000F2C47">
              <w:rPr>
                <w:noProof/>
                <w:webHidden/>
              </w:rPr>
              <w:fldChar w:fldCharType="end"/>
            </w:r>
          </w:hyperlink>
        </w:p>
        <w:p w14:paraId="518AD887" w14:textId="627EA3EC" w:rsidR="000F2C47" w:rsidRDefault="00A0075C">
          <w:pPr>
            <w:pStyle w:val="TOC3"/>
            <w:tabs>
              <w:tab w:val="right" w:leader="dot" w:pos="10790"/>
            </w:tabs>
            <w:rPr>
              <w:rFonts w:eastAsiaTheme="minorEastAsia"/>
              <w:noProof/>
            </w:rPr>
          </w:pPr>
          <w:hyperlink w:anchor="_Toc231531520" w:history="1">
            <w:r w:rsidR="000F2C47" w:rsidRPr="00DE05DD">
              <w:rPr>
                <w:rStyle w:val="Hyperlink"/>
                <w:b/>
                <w:bCs/>
                <w:noProof/>
              </w:rPr>
              <w:t>PORT SCANNING</w:t>
            </w:r>
            <w:r w:rsidR="000F2C47">
              <w:rPr>
                <w:noProof/>
                <w:webHidden/>
              </w:rPr>
              <w:tab/>
            </w:r>
            <w:r w:rsidR="000F2C47">
              <w:rPr>
                <w:noProof/>
                <w:webHidden/>
              </w:rPr>
              <w:fldChar w:fldCharType="begin"/>
            </w:r>
            <w:r w:rsidR="000F2C47">
              <w:rPr>
                <w:noProof/>
                <w:webHidden/>
              </w:rPr>
              <w:instrText xml:space="preserve"> PAGEREF _Toc231531520 \h </w:instrText>
            </w:r>
            <w:r w:rsidR="000F2C47">
              <w:rPr>
                <w:noProof/>
                <w:webHidden/>
              </w:rPr>
            </w:r>
            <w:r w:rsidR="000F2C47">
              <w:rPr>
                <w:noProof/>
                <w:webHidden/>
              </w:rPr>
              <w:fldChar w:fldCharType="separate"/>
            </w:r>
            <w:r w:rsidR="000F2C47">
              <w:rPr>
                <w:noProof/>
                <w:webHidden/>
              </w:rPr>
              <w:t>7</w:t>
            </w:r>
            <w:r w:rsidR="000F2C47">
              <w:rPr>
                <w:noProof/>
                <w:webHidden/>
              </w:rPr>
              <w:fldChar w:fldCharType="end"/>
            </w:r>
          </w:hyperlink>
        </w:p>
        <w:p w14:paraId="56A19E44" w14:textId="168718B4" w:rsidR="000F2C47" w:rsidRDefault="00A0075C">
          <w:pPr>
            <w:pStyle w:val="TOC3"/>
            <w:tabs>
              <w:tab w:val="right" w:leader="dot" w:pos="10790"/>
            </w:tabs>
            <w:rPr>
              <w:rFonts w:eastAsiaTheme="minorEastAsia"/>
              <w:noProof/>
            </w:rPr>
          </w:pPr>
          <w:hyperlink w:anchor="_Toc231531521" w:history="1">
            <w:r w:rsidR="000F2C47" w:rsidRPr="00DE05DD">
              <w:rPr>
                <w:rStyle w:val="Hyperlink"/>
                <w:b/>
                <w:bCs/>
                <w:noProof/>
              </w:rPr>
              <w:t>MOTIVATION</w:t>
            </w:r>
            <w:r w:rsidR="000F2C47">
              <w:rPr>
                <w:noProof/>
                <w:webHidden/>
              </w:rPr>
              <w:tab/>
            </w:r>
            <w:r w:rsidR="000F2C47">
              <w:rPr>
                <w:noProof/>
                <w:webHidden/>
              </w:rPr>
              <w:fldChar w:fldCharType="begin"/>
            </w:r>
            <w:r w:rsidR="000F2C47">
              <w:rPr>
                <w:noProof/>
                <w:webHidden/>
              </w:rPr>
              <w:instrText xml:space="preserve"> PAGEREF _Toc231531521 \h </w:instrText>
            </w:r>
            <w:r w:rsidR="000F2C47">
              <w:rPr>
                <w:noProof/>
                <w:webHidden/>
              </w:rPr>
            </w:r>
            <w:r w:rsidR="000F2C47">
              <w:rPr>
                <w:noProof/>
                <w:webHidden/>
              </w:rPr>
              <w:fldChar w:fldCharType="separate"/>
            </w:r>
            <w:r w:rsidR="000F2C47">
              <w:rPr>
                <w:noProof/>
                <w:webHidden/>
              </w:rPr>
              <w:t>8</w:t>
            </w:r>
            <w:r w:rsidR="000F2C47">
              <w:rPr>
                <w:noProof/>
                <w:webHidden/>
              </w:rPr>
              <w:fldChar w:fldCharType="end"/>
            </w:r>
          </w:hyperlink>
        </w:p>
        <w:p w14:paraId="11416DC6" w14:textId="333C6F8D" w:rsidR="000F2C47" w:rsidRDefault="00A0075C">
          <w:pPr>
            <w:pStyle w:val="TOC2"/>
            <w:tabs>
              <w:tab w:val="right" w:leader="dot" w:pos="10790"/>
            </w:tabs>
            <w:rPr>
              <w:rFonts w:eastAsiaTheme="minorEastAsia"/>
              <w:noProof/>
            </w:rPr>
          </w:pPr>
          <w:hyperlink w:anchor="_Toc231531522" w:history="1">
            <w:r w:rsidR="000F2C47" w:rsidRPr="00DE05DD">
              <w:rPr>
                <w:rStyle w:val="Hyperlink"/>
                <w:noProof/>
              </w:rPr>
              <w:t>WEEK 4</w:t>
            </w:r>
            <w:r w:rsidR="000F2C47">
              <w:rPr>
                <w:noProof/>
                <w:webHidden/>
              </w:rPr>
              <w:tab/>
            </w:r>
            <w:r w:rsidR="000F2C47">
              <w:rPr>
                <w:noProof/>
                <w:webHidden/>
              </w:rPr>
              <w:fldChar w:fldCharType="begin"/>
            </w:r>
            <w:r w:rsidR="000F2C47">
              <w:rPr>
                <w:noProof/>
                <w:webHidden/>
              </w:rPr>
              <w:instrText xml:space="preserve"> PAGEREF _Toc231531522 \h </w:instrText>
            </w:r>
            <w:r w:rsidR="000F2C47">
              <w:rPr>
                <w:noProof/>
                <w:webHidden/>
              </w:rPr>
            </w:r>
            <w:r w:rsidR="000F2C47">
              <w:rPr>
                <w:noProof/>
                <w:webHidden/>
              </w:rPr>
              <w:fldChar w:fldCharType="separate"/>
            </w:r>
            <w:r w:rsidR="000F2C47">
              <w:rPr>
                <w:noProof/>
                <w:webHidden/>
              </w:rPr>
              <w:t>8</w:t>
            </w:r>
            <w:r w:rsidR="000F2C47">
              <w:rPr>
                <w:noProof/>
                <w:webHidden/>
              </w:rPr>
              <w:fldChar w:fldCharType="end"/>
            </w:r>
          </w:hyperlink>
        </w:p>
        <w:p w14:paraId="161CFAF5" w14:textId="29A27DE9" w:rsidR="000F2C47" w:rsidRDefault="00A0075C">
          <w:pPr>
            <w:pStyle w:val="TOC3"/>
            <w:tabs>
              <w:tab w:val="right" w:leader="dot" w:pos="10790"/>
            </w:tabs>
            <w:rPr>
              <w:rFonts w:eastAsiaTheme="minorEastAsia"/>
              <w:noProof/>
            </w:rPr>
          </w:pPr>
          <w:hyperlink w:anchor="_Toc231531523" w:history="1">
            <w:r w:rsidR="000F2C47" w:rsidRPr="00DE05DD">
              <w:rPr>
                <w:rStyle w:val="Hyperlink"/>
                <w:b/>
                <w:bCs/>
                <w:noProof/>
              </w:rPr>
              <w:t>COMPANY &amp; DOMAIN INFORMATION</w:t>
            </w:r>
            <w:r w:rsidR="000F2C47">
              <w:rPr>
                <w:noProof/>
                <w:webHidden/>
              </w:rPr>
              <w:tab/>
            </w:r>
            <w:r w:rsidR="000F2C47">
              <w:rPr>
                <w:noProof/>
                <w:webHidden/>
              </w:rPr>
              <w:fldChar w:fldCharType="begin"/>
            </w:r>
            <w:r w:rsidR="000F2C47">
              <w:rPr>
                <w:noProof/>
                <w:webHidden/>
              </w:rPr>
              <w:instrText xml:space="preserve"> PAGEREF _Toc231531523 \h </w:instrText>
            </w:r>
            <w:r w:rsidR="000F2C47">
              <w:rPr>
                <w:noProof/>
                <w:webHidden/>
              </w:rPr>
            </w:r>
            <w:r w:rsidR="000F2C47">
              <w:rPr>
                <w:noProof/>
                <w:webHidden/>
              </w:rPr>
              <w:fldChar w:fldCharType="separate"/>
            </w:r>
            <w:r w:rsidR="000F2C47">
              <w:rPr>
                <w:noProof/>
                <w:webHidden/>
              </w:rPr>
              <w:t>8</w:t>
            </w:r>
            <w:r w:rsidR="000F2C47">
              <w:rPr>
                <w:noProof/>
                <w:webHidden/>
              </w:rPr>
              <w:fldChar w:fldCharType="end"/>
            </w:r>
          </w:hyperlink>
        </w:p>
        <w:p w14:paraId="70D43B0E" w14:textId="7A4F7828" w:rsidR="000F2C47" w:rsidRDefault="00A0075C">
          <w:pPr>
            <w:pStyle w:val="TOC3"/>
            <w:tabs>
              <w:tab w:val="right" w:leader="dot" w:pos="10790"/>
            </w:tabs>
            <w:rPr>
              <w:rFonts w:eastAsiaTheme="minorEastAsia"/>
              <w:noProof/>
            </w:rPr>
          </w:pPr>
          <w:hyperlink w:anchor="_Toc231531524" w:history="1">
            <w:r w:rsidR="000F2C47" w:rsidRPr="00DE05DD">
              <w:rPr>
                <w:rStyle w:val="Hyperlink"/>
                <w:b/>
                <w:bCs/>
                <w:noProof/>
              </w:rPr>
              <w:t>EMAIL PATTERNS</w:t>
            </w:r>
            <w:r w:rsidR="000F2C47">
              <w:rPr>
                <w:noProof/>
                <w:webHidden/>
              </w:rPr>
              <w:tab/>
            </w:r>
            <w:r w:rsidR="000F2C47">
              <w:rPr>
                <w:noProof/>
                <w:webHidden/>
              </w:rPr>
              <w:fldChar w:fldCharType="begin"/>
            </w:r>
            <w:r w:rsidR="000F2C47">
              <w:rPr>
                <w:noProof/>
                <w:webHidden/>
              </w:rPr>
              <w:instrText xml:space="preserve"> PAGEREF _Toc231531524 \h </w:instrText>
            </w:r>
            <w:r w:rsidR="000F2C47">
              <w:rPr>
                <w:noProof/>
                <w:webHidden/>
              </w:rPr>
            </w:r>
            <w:r w:rsidR="000F2C47">
              <w:rPr>
                <w:noProof/>
                <w:webHidden/>
              </w:rPr>
              <w:fldChar w:fldCharType="separate"/>
            </w:r>
            <w:r w:rsidR="000F2C47">
              <w:rPr>
                <w:noProof/>
                <w:webHidden/>
              </w:rPr>
              <w:t>9</w:t>
            </w:r>
            <w:r w:rsidR="000F2C47">
              <w:rPr>
                <w:noProof/>
                <w:webHidden/>
              </w:rPr>
              <w:fldChar w:fldCharType="end"/>
            </w:r>
          </w:hyperlink>
        </w:p>
        <w:p w14:paraId="18EA6ED1" w14:textId="006CC8B4" w:rsidR="000F2C47" w:rsidRDefault="00A0075C">
          <w:pPr>
            <w:pStyle w:val="TOC3"/>
            <w:tabs>
              <w:tab w:val="right" w:leader="dot" w:pos="10790"/>
            </w:tabs>
            <w:rPr>
              <w:rFonts w:eastAsiaTheme="minorEastAsia"/>
              <w:noProof/>
            </w:rPr>
          </w:pPr>
          <w:hyperlink w:anchor="_Toc231531525" w:history="1">
            <w:r w:rsidR="000F2C47" w:rsidRPr="00DE05DD">
              <w:rPr>
                <w:rStyle w:val="Hyperlink"/>
                <w:b/>
                <w:bCs/>
                <w:noProof/>
              </w:rPr>
              <w:t>PORT SCANNING</w:t>
            </w:r>
            <w:r w:rsidR="000F2C47">
              <w:rPr>
                <w:noProof/>
                <w:webHidden/>
              </w:rPr>
              <w:tab/>
            </w:r>
            <w:r w:rsidR="000F2C47">
              <w:rPr>
                <w:noProof/>
                <w:webHidden/>
              </w:rPr>
              <w:fldChar w:fldCharType="begin"/>
            </w:r>
            <w:r w:rsidR="000F2C47">
              <w:rPr>
                <w:noProof/>
                <w:webHidden/>
              </w:rPr>
              <w:instrText xml:space="preserve"> PAGEREF _Toc231531525 \h </w:instrText>
            </w:r>
            <w:r w:rsidR="000F2C47">
              <w:rPr>
                <w:noProof/>
                <w:webHidden/>
              </w:rPr>
            </w:r>
            <w:r w:rsidR="000F2C47">
              <w:rPr>
                <w:noProof/>
                <w:webHidden/>
              </w:rPr>
              <w:fldChar w:fldCharType="separate"/>
            </w:r>
            <w:r w:rsidR="000F2C47">
              <w:rPr>
                <w:noProof/>
                <w:webHidden/>
              </w:rPr>
              <w:t>10</w:t>
            </w:r>
            <w:r w:rsidR="000F2C47">
              <w:rPr>
                <w:noProof/>
                <w:webHidden/>
              </w:rPr>
              <w:fldChar w:fldCharType="end"/>
            </w:r>
          </w:hyperlink>
        </w:p>
        <w:p w14:paraId="74A9FC99" w14:textId="3916BB7C" w:rsidR="000F2C47" w:rsidRDefault="00A0075C">
          <w:pPr>
            <w:pStyle w:val="TOC3"/>
            <w:tabs>
              <w:tab w:val="right" w:leader="dot" w:pos="10790"/>
            </w:tabs>
            <w:rPr>
              <w:rFonts w:eastAsiaTheme="minorEastAsia"/>
              <w:noProof/>
            </w:rPr>
          </w:pPr>
          <w:hyperlink w:anchor="_Toc231531526" w:history="1">
            <w:r w:rsidR="000F2C47" w:rsidRPr="00DE05DD">
              <w:rPr>
                <w:rStyle w:val="Hyperlink"/>
                <w:b/>
                <w:bCs/>
                <w:noProof/>
              </w:rPr>
              <w:t>DISCOVERING SUBDOMAINS</w:t>
            </w:r>
            <w:r w:rsidR="000F2C47">
              <w:rPr>
                <w:noProof/>
                <w:webHidden/>
              </w:rPr>
              <w:tab/>
            </w:r>
            <w:r w:rsidR="000F2C47">
              <w:rPr>
                <w:noProof/>
                <w:webHidden/>
              </w:rPr>
              <w:fldChar w:fldCharType="begin"/>
            </w:r>
            <w:r w:rsidR="000F2C47">
              <w:rPr>
                <w:noProof/>
                <w:webHidden/>
              </w:rPr>
              <w:instrText xml:space="preserve"> PAGEREF _Toc231531526 \h </w:instrText>
            </w:r>
            <w:r w:rsidR="000F2C47">
              <w:rPr>
                <w:noProof/>
                <w:webHidden/>
              </w:rPr>
            </w:r>
            <w:r w:rsidR="000F2C47">
              <w:rPr>
                <w:noProof/>
                <w:webHidden/>
              </w:rPr>
              <w:fldChar w:fldCharType="separate"/>
            </w:r>
            <w:r w:rsidR="000F2C47">
              <w:rPr>
                <w:noProof/>
                <w:webHidden/>
              </w:rPr>
              <w:t>11</w:t>
            </w:r>
            <w:r w:rsidR="000F2C47">
              <w:rPr>
                <w:noProof/>
                <w:webHidden/>
              </w:rPr>
              <w:fldChar w:fldCharType="end"/>
            </w:r>
          </w:hyperlink>
        </w:p>
        <w:p w14:paraId="384C6E05" w14:textId="414B4E53" w:rsidR="000F2C47" w:rsidRDefault="00A0075C">
          <w:pPr>
            <w:pStyle w:val="TOC3"/>
            <w:tabs>
              <w:tab w:val="right" w:leader="dot" w:pos="10790"/>
            </w:tabs>
            <w:rPr>
              <w:rFonts w:eastAsiaTheme="minorEastAsia"/>
              <w:noProof/>
            </w:rPr>
          </w:pPr>
          <w:hyperlink w:anchor="_Toc231531527" w:history="1">
            <w:r w:rsidR="000F2C47" w:rsidRPr="00DE05DD">
              <w:rPr>
                <w:rStyle w:val="Hyperlink"/>
                <w:b/>
                <w:bCs/>
                <w:noProof/>
              </w:rPr>
              <w:t>DETECTING TECHNOLOGIES &amp; SERVICES</w:t>
            </w:r>
            <w:r w:rsidR="000F2C47">
              <w:rPr>
                <w:noProof/>
                <w:webHidden/>
              </w:rPr>
              <w:tab/>
            </w:r>
            <w:r w:rsidR="000F2C47">
              <w:rPr>
                <w:noProof/>
                <w:webHidden/>
              </w:rPr>
              <w:fldChar w:fldCharType="begin"/>
            </w:r>
            <w:r w:rsidR="000F2C47">
              <w:rPr>
                <w:noProof/>
                <w:webHidden/>
              </w:rPr>
              <w:instrText xml:space="preserve"> PAGEREF _Toc231531527 \h </w:instrText>
            </w:r>
            <w:r w:rsidR="000F2C47">
              <w:rPr>
                <w:noProof/>
                <w:webHidden/>
              </w:rPr>
            </w:r>
            <w:r w:rsidR="000F2C47">
              <w:rPr>
                <w:noProof/>
                <w:webHidden/>
              </w:rPr>
              <w:fldChar w:fldCharType="separate"/>
            </w:r>
            <w:r w:rsidR="000F2C47">
              <w:rPr>
                <w:noProof/>
                <w:webHidden/>
              </w:rPr>
              <w:t>12</w:t>
            </w:r>
            <w:r w:rsidR="000F2C47">
              <w:rPr>
                <w:noProof/>
                <w:webHidden/>
              </w:rPr>
              <w:fldChar w:fldCharType="end"/>
            </w:r>
          </w:hyperlink>
        </w:p>
        <w:p w14:paraId="67259A25" w14:textId="43112365" w:rsidR="000F2C47" w:rsidRDefault="00A0075C">
          <w:pPr>
            <w:pStyle w:val="TOC3"/>
            <w:tabs>
              <w:tab w:val="right" w:leader="dot" w:pos="10790"/>
            </w:tabs>
            <w:rPr>
              <w:rFonts w:eastAsiaTheme="minorEastAsia"/>
              <w:noProof/>
            </w:rPr>
          </w:pPr>
          <w:hyperlink w:anchor="_Toc231531528" w:history="1">
            <w:r w:rsidR="000F2C47" w:rsidRPr="00DE05DD">
              <w:rPr>
                <w:rStyle w:val="Hyperlink"/>
                <w:b/>
                <w:bCs/>
                <w:noProof/>
              </w:rPr>
              <w:t>ENUMERATE USERS</w:t>
            </w:r>
            <w:r w:rsidR="000F2C47">
              <w:rPr>
                <w:noProof/>
                <w:webHidden/>
              </w:rPr>
              <w:tab/>
            </w:r>
            <w:r w:rsidR="000F2C47">
              <w:rPr>
                <w:noProof/>
                <w:webHidden/>
              </w:rPr>
              <w:fldChar w:fldCharType="begin"/>
            </w:r>
            <w:r w:rsidR="000F2C47">
              <w:rPr>
                <w:noProof/>
                <w:webHidden/>
              </w:rPr>
              <w:instrText xml:space="preserve"> PAGEREF _Toc231531528 \h </w:instrText>
            </w:r>
            <w:r w:rsidR="000F2C47">
              <w:rPr>
                <w:noProof/>
                <w:webHidden/>
              </w:rPr>
            </w:r>
            <w:r w:rsidR="000F2C47">
              <w:rPr>
                <w:noProof/>
                <w:webHidden/>
              </w:rPr>
              <w:fldChar w:fldCharType="separate"/>
            </w:r>
            <w:r w:rsidR="000F2C47">
              <w:rPr>
                <w:noProof/>
                <w:webHidden/>
              </w:rPr>
              <w:t>12</w:t>
            </w:r>
            <w:r w:rsidR="000F2C47">
              <w:rPr>
                <w:noProof/>
                <w:webHidden/>
              </w:rPr>
              <w:fldChar w:fldCharType="end"/>
            </w:r>
          </w:hyperlink>
        </w:p>
        <w:p w14:paraId="28975F99" w14:textId="06449976" w:rsidR="000F2C47" w:rsidRDefault="00A0075C">
          <w:pPr>
            <w:pStyle w:val="TOC3"/>
            <w:tabs>
              <w:tab w:val="right" w:leader="dot" w:pos="10790"/>
            </w:tabs>
            <w:rPr>
              <w:rFonts w:eastAsiaTheme="minorEastAsia"/>
              <w:noProof/>
            </w:rPr>
          </w:pPr>
          <w:hyperlink w:anchor="_Toc231531529" w:history="1">
            <w:r w:rsidR="000F2C47" w:rsidRPr="00DE05DD">
              <w:rPr>
                <w:rStyle w:val="Hyperlink"/>
                <w:b/>
                <w:bCs/>
                <w:noProof/>
              </w:rPr>
              <w:t>SECURITY RISKS</w:t>
            </w:r>
            <w:r w:rsidR="000F2C47">
              <w:rPr>
                <w:noProof/>
                <w:webHidden/>
              </w:rPr>
              <w:tab/>
            </w:r>
            <w:r w:rsidR="000F2C47">
              <w:rPr>
                <w:noProof/>
                <w:webHidden/>
              </w:rPr>
              <w:fldChar w:fldCharType="begin"/>
            </w:r>
            <w:r w:rsidR="000F2C47">
              <w:rPr>
                <w:noProof/>
                <w:webHidden/>
              </w:rPr>
              <w:instrText xml:space="preserve"> PAGEREF _Toc231531529 \h </w:instrText>
            </w:r>
            <w:r w:rsidR="000F2C47">
              <w:rPr>
                <w:noProof/>
                <w:webHidden/>
              </w:rPr>
            </w:r>
            <w:r w:rsidR="000F2C47">
              <w:rPr>
                <w:noProof/>
                <w:webHidden/>
              </w:rPr>
              <w:fldChar w:fldCharType="separate"/>
            </w:r>
            <w:r w:rsidR="000F2C47">
              <w:rPr>
                <w:noProof/>
                <w:webHidden/>
              </w:rPr>
              <w:t>12</w:t>
            </w:r>
            <w:r w:rsidR="000F2C47">
              <w:rPr>
                <w:noProof/>
                <w:webHidden/>
              </w:rPr>
              <w:fldChar w:fldCharType="end"/>
            </w:r>
          </w:hyperlink>
        </w:p>
        <w:p w14:paraId="7E7A5DAC" w14:textId="523B4879" w:rsidR="009D2313" w:rsidRDefault="009D2313">
          <w:r>
            <w:rPr>
              <w:b/>
              <w:bCs/>
              <w:noProof/>
            </w:rPr>
            <w:fldChar w:fldCharType="end"/>
          </w:r>
        </w:p>
      </w:sdtContent>
    </w:sdt>
    <w:p w14:paraId="2E036AA4" w14:textId="21E6631D" w:rsidR="009D2313" w:rsidRPr="00596178" w:rsidRDefault="009D2313" w:rsidP="00596178"/>
    <w:p w14:paraId="5B31FD47" w14:textId="77777777" w:rsidR="00596178" w:rsidRPr="0020574D" w:rsidRDefault="00596178" w:rsidP="0020574D">
      <w:pPr>
        <w:pStyle w:val="Heading1"/>
        <w:rPr>
          <w:color w:val="auto"/>
        </w:rPr>
      </w:pPr>
      <w:bookmarkStart w:id="1" w:name="_Toc231531512"/>
      <w:r w:rsidRPr="0020574D">
        <w:rPr>
          <w:color w:val="auto"/>
        </w:rPr>
        <w:t>ETHICAL HACKING AND COUNTER MEASURES</w:t>
      </w:r>
      <w:bookmarkEnd w:id="1"/>
    </w:p>
    <w:p w14:paraId="216C6BE2" w14:textId="732591A2" w:rsidR="0020574D" w:rsidRDefault="0020574D" w:rsidP="0020574D">
      <w:pPr>
        <w:pStyle w:val="Heading2"/>
        <w:rPr>
          <w:color w:val="auto"/>
        </w:rPr>
      </w:pPr>
      <w:bookmarkStart w:id="2" w:name="_Toc231531513"/>
      <w:r w:rsidRPr="0020574D">
        <w:rPr>
          <w:color w:val="auto"/>
        </w:rPr>
        <w:t>WEEK 1</w:t>
      </w:r>
      <w:bookmarkEnd w:id="2"/>
    </w:p>
    <w:p w14:paraId="2B3A6D7A" w14:textId="4D9A01F0" w:rsidR="007C0EFC" w:rsidRDefault="007C0EFC" w:rsidP="007C0EFC">
      <w:pPr>
        <w:pStyle w:val="Heading3"/>
        <w:rPr>
          <w:b/>
          <w:bCs/>
          <w:color w:val="auto"/>
        </w:rPr>
      </w:pPr>
      <w:bookmarkStart w:id="3" w:name="_Toc231531514"/>
      <w:r>
        <w:rPr>
          <w:b/>
          <w:bCs/>
          <w:color w:val="auto"/>
        </w:rPr>
        <w:t>INSTALLATION</w:t>
      </w:r>
      <w:bookmarkEnd w:id="3"/>
    </w:p>
    <w:p w14:paraId="1C4EFF02" w14:textId="7224D0D6" w:rsidR="007C0EFC" w:rsidRDefault="00E6094D" w:rsidP="007C0EFC">
      <w:r w:rsidRPr="00E6094D">
        <w:rPr>
          <w:noProof/>
        </w:rPr>
        <w:drawing>
          <wp:inline distT="0" distB="0" distL="0" distR="0" wp14:anchorId="096C962F" wp14:editId="05439895">
            <wp:extent cx="5314950" cy="3457575"/>
            <wp:effectExtent l="0" t="0" r="0" b="9525"/>
            <wp:docPr id="1934321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321395" name=""/>
                    <pic:cNvPicPr/>
                  </pic:nvPicPr>
                  <pic:blipFill>
                    <a:blip r:embed="rId9"/>
                    <a:stretch>
                      <a:fillRect/>
                    </a:stretch>
                  </pic:blipFill>
                  <pic:spPr>
                    <a:xfrm>
                      <a:off x="0" y="0"/>
                      <a:ext cx="5315693" cy="3458058"/>
                    </a:xfrm>
                    <a:prstGeom prst="rect">
                      <a:avLst/>
                    </a:prstGeom>
                  </pic:spPr>
                </pic:pic>
              </a:graphicData>
            </a:graphic>
          </wp:inline>
        </w:drawing>
      </w:r>
    </w:p>
    <w:p w14:paraId="0D071947" w14:textId="23668E62" w:rsidR="00E6094D" w:rsidRDefault="00E6094D" w:rsidP="007C0EFC">
      <w:r>
        <w:rPr>
          <w:noProof/>
        </w:rPr>
        <w:drawing>
          <wp:inline distT="0" distB="0" distL="0" distR="0" wp14:anchorId="7D4FE0E3" wp14:editId="15A17302">
            <wp:extent cx="5991225" cy="3819525"/>
            <wp:effectExtent l="0" t="0" r="9525" b="9525"/>
            <wp:docPr id="218028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91225" cy="3819525"/>
                    </a:xfrm>
                    <a:prstGeom prst="rect">
                      <a:avLst/>
                    </a:prstGeom>
                    <a:noFill/>
                    <a:ln>
                      <a:noFill/>
                    </a:ln>
                  </pic:spPr>
                </pic:pic>
              </a:graphicData>
            </a:graphic>
          </wp:inline>
        </w:drawing>
      </w:r>
    </w:p>
    <w:p w14:paraId="7BE1C579" w14:textId="79AABA0B" w:rsidR="00E6094D" w:rsidRDefault="00E6094D" w:rsidP="007C0EFC">
      <w:r>
        <w:rPr>
          <w:noProof/>
        </w:rPr>
        <w:drawing>
          <wp:inline distT="0" distB="0" distL="0" distR="0" wp14:anchorId="7D0D7D04" wp14:editId="0B901CE3">
            <wp:extent cx="6057900" cy="3943350"/>
            <wp:effectExtent l="0" t="0" r="0" b="0"/>
            <wp:docPr id="3244681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57900" cy="3943350"/>
                    </a:xfrm>
                    <a:prstGeom prst="rect">
                      <a:avLst/>
                    </a:prstGeom>
                    <a:noFill/>
                    <a:ln>
                      <a:noFill/>
                    </a:ln>
                  </pic:spPr>
                </pic:pic>
              </a:graphicData>
            </a:graphic>
          </wp:inline>
        </w:drawing>
      </w:r>
    </w:p>
    <w:p w14:paraId="5F843812" w14:textId="0407804A" w:rsidR="004A1EEA" w:rsidRPr="004A1EEA" w:rsidRDefault="004A1EEA" w:rsidP="004A1EEA">
      <w:pPr>
        <w:pStyle w:val="Heading3"/>
        <w:rPr>
          <w:b/>
          <w:bCs/>
          <w:color w:val="auto"/>
        </w:rPr>
      </w:pPr>
      <w:bookmarkStart w:id="4" w:name="_Toc231531515"/>
      <w:r w:rsidRPr="004A1EEA">
        <w:rPr>
          <w:b/>
          <w:bCs/>
          <w:color w:val="auto"/>
        </w:rPr>
        <w:t>UPDATING THE APPLIANCE</w:t>
      </w:r>
      <w:bookmarkEnd w:id="4"/>
    </w:p>
    <w:p w14:paraId="507CF255" w14:textId="6178A1B4" w:rsidR="00E6094D" w:rsidRPr="00E6094D" w:rsidRDefault="00E6094D" w:rsidP="00E6094D">
      <w:r>
        <w:rPr>
          <w:noProof/>
        </w:rPr>
        <w:drawing>
          <wp:inline distT="0" distB="0" distL="0" distR="0" wp14:anchorId="41563575" wp14:editId="591CDC2E">
            <wp:extent cx="6858000" cy="3219450"/>
            <wp:effectExtent l="0" t="0" r="0" b="0"/>
            <wp:docPr id="10602729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58000" cy="3219450"/>
                    </a:xfrm>
                    <a:prstGeom prst="rect">
                      <a:avLst/>
                    </a:prstGeom>
                    <a:noFill/>
                    <a:ln>
                      <a:noFill/>
                    </a:ln>
                  </pic:spPr>
                </pic:pic>
              </a:graphicData>
            </a:graphic>
          </wp:inline>
        </w:drawing>
      </w:r>
    </w:p>
    <w:p w14:paraId="76222FD9" w14:textId="41AD81E3" w:rsidR="00794ADE" w:rsidRPr="00BF1171" w:rsidRDefault="00794ADE" w:rsidP="00E6094D">
      <w:pPr>
        <w:pStyle w:val="Heading2"/>
        <w:rPr>
          <w:color w:val="000000" w:themeColor="text1"/>
          <w:sz w:val="28"/>
          <w:szCs w:val="28"/>
        </w:rPr>
      </w:pPr>
      <w:bookmarkStart w:id="5" w:name="_Toc231531516"/>
      <w:r w:rsidRPr="00BF1171">
        <w:rPr>
          <w:rStyle w:val="Strong"/>
          <w:color w:val="000000" w:themeColor="text1"/>
          <w:sz w:val="28"/>
          <w:szCs w:val="28"/>
        </w:rPr>
        <w:t>Week 1 — Installation &amp; Updating the Appliance</w:t>
      </w:r>
      <w:r w:rsidRPr="00BF1171">
        <w:rPr>
          <w:color w:val="000000" w:themeColor="text1"/>
          <w:sz w:val="28"/>
          <w:szCs w:val="28"/>
        </w:rPr>
        <w:t xml:space="preserve"> The first week focused on setting up the working environment by installing the necessary tools and platform. Keeping the appliance updated ensures the latest security patches and tool versions are in place. A properly configured environment is the foundation for all subsequent ethical hacking activities.</w:t>
      </w:r>
    </w:p>
    <w:p w14:paraId="64698B95" w14:textId="4E8C4439" w:rsidR="00E6094D" w:rsidRPr="0020574D" w:rsidRDefault="00E6094D" w:rsidP="00E6094D">
      <w:pPr>
        <w:pStyle w:val="Heading2"/>
        <w:rPr>
          <w:color w:val="auto"/>
        </w:rPr>
      </w:pPr>
      <w:r w:rsidRPr="0020574D">
        <w:rPr>
          <w:color w:val="auto"/>
        </w:rPr>
        <w:t>WEEK 2</w:t>
      </w:r>
      <w:bookmarkEnd w:id="5"/>
    </w:p>
    <w:p w14:paraId="646E574B" w14:textId="2DC743B3" w:rsidR="0020574D" w:rsidRPr="0020574D" w:rsidRDefault="0020574D" w:rsidP="0020574D">
      <w:pPr>
        <w:pStyle w:val="Heading3"/>
        <w:rPr>
          <w:b/>
          <w:bCs/>
          <w:color w:val="auto"/>
        </w:rPr>
      </w:pPr>
      <w:bookmarkStart w:id="6" w:name="_Toc231531517"/>
      <w:r w:rsidRPr="0020574D">
        <w:rPr>
          <w:b/>
          <w:bCs/>
          <w:color w:val="auto"/>
        </w:rPr>
        <w:t>WEB VULNERABILLITY SCANNING</w:t>
      </w:r>
      <w:bookmarkEnd w:id="6"/>
    </w:p>
    <w:p w14:paraId="357A988F" w14:textId="77777777" w:rsidR="00596178" w:rsidRDefault="00596178" w:rsidP="00596178">
      <w:pPr>
        <w:rPr>
          <w:sz w:val="32"/>
          <w:szCs w:val="32"/>
          <w:u w:val="single"/>
        </w:rPr>
      </w:pPr>
      <w:r w:rsidRPr="003C4D85">
        <w:rPr>
          <w:noProof/>
          <w:sz w:val="32"/>
          <w:szCs w:val="32"/>
          <w:u w:val="single"/>
        </w:rPr>
        <w:drawing>
          <wp:inline distT="0" distB="0" distL="0" distR="0" wp14:anchorId="2B6DF448" wp14:editId="344142AD">
            <wp:extent cx="6858000" cy="6478270"/>
            <wp:effectExtent l="0" t="0" r="0" b="0"/>
            <wp:docPr id="1463598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598418" name=""/>
                    <pic:cNvPicPr/>
                  </pic:nvPicPr>
                  <pic:blipFill>
                    <a:blip r:embed="rId13"/>
                    <a:stretch>
                      <a:fillRect/>
                    </a:stretch>
                  </pic:blipFill>
                  <pic:spPr>
                    <a:xfrm>
                      <a:off x="0" y="0"/>
                      <a:ext cx="6858000" cy="6478270"/>
                    </a:xfrm>
                    <a:prstGeom prst="rect">
                      <a:avLst/>
                    </a:prstGeom>
                  </pic:spPr>
                </pic:pic>
              </a:graphicData>
            </a:graphic>
          </wp:inline>
        </w:drawing>
      </w:r>
    </w:p>
    <w:p w14:paraId="186FDA06" w14:textId="77777777" w:rsidR="00794ADE" w:rsidRPr="00794ADE" w:rsidRDefault="00794ADE" w:rsidP="00794ADE">
      <w:pPr>
        <w:spacing w:after="0" w:line="240" w:lineRule="auto"/>
        <w:rPr>
          <w:rFonts w:ascii="Times New Roman" w:eastAsia="Times New Roman" w:hAnsi="Times New Roman" w:cs="Times New Roman"/>
          <w:kern w:val="0"/>
          <w14:ligatures w14:val="none"/>
        </w:rPr>
      </w:pPr>
      <w:r w:rsidRPr="00794ADE">
        <w:rPr>
          <w:rFonts w:ascii="Times New Roman" w:eastAsia="Times New Roman" w:hAnsi="Times New Roman" w:cs="Times New Roman"/>
          <w:kern w:val="0"/>
          <w14:ligatures w14:val="none"/>
        </w:rPr>
        <w:pict w14:anchorId="73FEFE54">
          <v:rect id="_x0000_i1027" style="width:0;height:1.5pt" o:hralign="center" o:hrstd="t" o:hr="t" fillcolor="#a0a0a0" stroked="f"/>
        </w:pict>
      </w:r>
    </w:p>
    <w:p w14:paraId="1F0B97D4" w14:textId="397E4988" w:rsidR="00794ADE" w:rsidRPr="00BF1171" w:rsidRDefault="00794ADE" w:rsidP="00794ADE">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BF1171">
        <w:rPr>
          <w:rFonts w:ascii="Times New Roman" w:eastAsia="Times New Roman" w:hAnsi="Times New Roman" w:cs="Times New Roman"/>
          <w:b/>
          <w:bCs/>
          <w:kern w:val="0"/>
          <w:sz w:val="28"/>
          <w:szCs w:val="28"/>
          <w14:ligatures w14:val="none"/>
        </w:rPr>
        <w:t>Week 2 — Web Vulnerability Scanning</w:t>
      </w:r>
      <w:r w:rsidRPr="00794ADE">
        <w:rPr>
          <w:rFonts w:ascii="Times New Roman" w:eastAsia="Times New Roman" w:hAnsi="Times New Roman" w:cs="Times New Roman"/>
          <w:kern w:val="0"/>
          <w:sz w:val="28"/>
          <w:szCs w:val="28"/>
          <w14:ligatures w14:val="none"/>
        </w:rPr>
        <w:t xml:space="preserve"> The second week involved actively scanning web targets to identify potential security weaknesses and misconfigurations. This phase highlights how automated tools can quickly surface exploitable entry points in a web application. Understanding scan results is critical for distinguishing real vulnerabilities from false positives.</w:t>
      </w:r>
      <w:bookmarkStart w:id="7" w:name="_Toc231531518"/>
    </w:p>
    <w:p w14:paraId="1686768A" w14:textId="77777777" w:rsidR="00794ADE" w:rsidRDefault="00794ADE" w:rsidP="0020574D">
      <w:pPr>
        <w:pStyle w:val="Heading2"/>
        <w:rPr>
          <w:color w:val="auto"/>
        </w:rPr>
      </w:pPr>
    </w:p>
    <w:p w14:paraId="0E413ED5" w14:textId="77777777" w:rsidR="00794ADE" w:rsidRDefault="00794ADE" w:rsidP="0020574D">
      <w:pPr>
        <w:pStyle w:val="Heading2"/>
        <w:rPr>
          <w:color w:val="auto"/>
        </w:rPr>
      </w:pPr>
    </w:p>
    <w:p w14:paraId="2CBA0802" w14:textId="76DCC367" w:rsidR="0020574D" w:rsidRPr="0020574D" w:rsidRDefault="0020574D" w:rsidP="0020574D">
      <w:pPr>
        <w:pStyle w:val="Heading2"/>
        <w:rPr>
          <w:color w:val="auto"/>
        </w:rPr>
      </w:pPr>
      <w:r w:rsidRPr="0020574D">
        <w:rPr>
          <w:color w:val="auto"/>
        </w:rPr>
        <w:t xml:space="preserve">WEEK </w:t>
      </w:r>
      <w:r w:rsidR="00E6094D">
        <w:rPr>
          <w:color w:val="auto"/>
        </w:rPr>
        <w:t>3</w:t>
      </w:r>
      <w:bookmarkEnd w:id="7"/>
    </w:p>
    <w:p w14:paraId="3B3B6843" w14:textId="41B10967" w:rsidR="00596178" w:rsidRPr="0020574D" w:rsidRDefault="00596178" w:rsidP="0020574D">
      <w:pPr>
        <w:pStyle w:val="Heading3"/>
        <w:rPr>
          <w:b/>
          <w:bCs/>
          <w:color w:val="auto"/>
        </w:rPr>
      </w:pPr>
      <w:bookmarkStart w:id="8" w:name="_Toc231531519"/>
      <w:r w:rsidRPr="0020574D">
        <w:rPr>
          <w:b/>
          <w:bCs/>
          <w:color w:val="auto"/>
        </w:rPr>
        <w:t>DNS FOOTPRINTING</w:t>
      </w:r>
      <w:bookmarkEnd w:id="8"/>
    </w:p>
    <w:p w14:paraId="2647A907" w14:textId="77777777" w:rsidR="00BF1171" w:rsidRDefault="00596178" w:rsidP="00794ADE">
      <w:pPr>
        <w:rPr>
          <w:b/>
          <w:bCs/>
        </w:rPr>
      </w:pPr>
      <w:r w:rsidRPr="001D34A0">
        <w:rPr>
          <w:noProof/>
          <w:sz w:val="32"/>
          <w:szCs w:val="32"/>
          <w:u w:val="single"/>
        </w:rPr>
        <w:drawing>
          <wp:inline distT="0" distB="0" distL="0" distR="0" wp14:anchorId="46A7BC7E" wp14:editId="65B0E3AB">
            <wp:extent cx="5943600" cy="3905250"/>
            <wp:effectExtent l="0" t="0" r="0" b="0"/>
            <wp:docPr id="1223171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171551" name=""/>
                    <pic:cNvPicPr/>
                  </pic:nvPicPr>
                  <pic:blipFill>
                    <a:blip r:embed="rId14"/>
                    <a:stretch>
                      <a:fillRect/>
                    </a:stretch>
                  </pic:blipFill>
                  <pic:spPr>
                    <a:xfrm>
                      <a:off x="0" y="0"/>
                      <a:ext cx="5943600" cy="3905250"/>
                    </a:xfrm>
                    <a:prstGeom prst="rect">
                      <a:avLst/>
                    </a:prstGeom>
                  </pic:spPr>
                </pic:pic>
              </a:graphicData>
            </a:graphic>
          </wp:inline>
        </w:drawing>
      </w:r>
      <w:bookmarkStart w:id="9" w:name="_Toc231531520"/>
    </w:p>
    <w:p w14:paraId="13C879DA" w14:textId="77777777" w:rsidR="00BF1171" w:rsidRDefault="00BF1171" w:rsidP="00794ADE">
      <w:pPr>
        <w:rPr>
          <w:b/>
          <w:bCs/>
        </w:rPr>
      </w:pPr>
    </w:p>
    <w:p w14:paraId="359202A1" w14:textId="77777777" w:rsidR="00BF1171" w:rsidRDefault="00BF1171" w:rsidP="00794ADE">
      <w:pPr>
        <w:rPr>
          <w:b/>
          <w:bCs/>
        </w:rPr>
      </w:pPr>
    </w:p>
    <w:p w14:paraId="21C05109" w14:textId="77777777" w:rsidR="00BF1171" w:rsidRDefault="00BF1171" w:rsidP="00794ADE">
      <w:pPr>
        <w:rPr>
          <w:b/>
          <w:bCs/>
        </w:rPr>
      </w:pPr>
    </w:p>
    <w:p w14:paraId="5BE2AD3D" w14:textId="77777777" w:rsidR="00BF1171" w:rsidRDefault="00BF1171" w:rsidP="00794ADE">
      <w:pPr>
        <w:rPr>
          <w:b/>
          <w:bCs/>
        </w:rPr>
      </w:pPr>
    </w:p>
    <w:p w14:paraId="06E1168B" w14:textId="77777777" w:rsidR="00BF1171" w:rsidRDefault="00BF1171" w:rsidP="00794ADE">
      <w:pPr>
        <w:rPr>
          <w:b/>
          <w:bCs/>
        </w:rPr>
      </w:pPr>
    </w:p>
    <w:p w14:paraId="0F0FB66B" w14:textId="77777777" w:rsidR="00BF1171" w:rsidRDefault="00BF1171" w:rsidP="00794ADE">
      <w:pPr>
        <w:rPr>
          <w:b/>
          <w:bCs/>
        </w:rPr>
      </w:pPr>
    </w:p>
    <w:p w14:paraId="47A9A281" w14:textId="77777777" w:rsidR="00BF1171" w:rsidRDefault="00BF1171" w:rsidP="00794ADE">
      <w:pPr>
        <w:rPr>
          <w:b/>
          <w:bCs/>
        </w:rPr>
      </w:pPr>
    </w:p>
    <w:p w14:paraId="4C3C22CF" w14:textId="6C34FBB8" w:rsidR="00596178" w:rsidRPr="00794ADE" w:rsidRDefault="00596178" w:rsidP="00794ADE">
      <w:pPr>
        <w:rPr>
          <w:sz w:val="32"/>
          <w:szCs w:val="32"/>
          <w:u w:val="single"/>
        </w:rPr>
      </w:pPr>
      <w:r w:rsidRPr="0020574D">
        <w:rPr>
          <w:b/>
          <w:bCs/>
        </w:rPr>
        <w:t>PORT SCANNING</w:t>
      </w:r>
      <w:bookmarkEnd w:id="9"/>
    </w:p>
    <w:p w14:paraId="1BD808A7" w14:textId="59659E93" w:rsidR="00794ADE" w:rsidRPr="00794ADE" w:rsidRDefault="00596178" w:rsidP="00794ADE">
      <w:pPr>
        <w:rPr>
          <w:sz w:val="32"/>
          <w:szCs w:val="32"/>
          <w:u w:val="single"/>
        </w:rPr>
      </w:pPr>
      <w:r w:rsidRPr="003F6DC5">
        <w:rPr>
          <w:noProof/>
          <w:sz w:val="32"/>
          <w:szCs w:val="32"/>
          <w:u w:val="single"/>
        </w:rPr>
        <w:drawing>
          <wp:inline distT="0" distB="0" distL="0" distR="0" wp14:anchorId="3CB59D2F" wp14:editId="2655DD67">
            <wp:extent cx="5943600" cy="3571875"/>
            <wp:effectExtent l="0" t="0" r="0" b="9525"/>
            <wp:docPr id="281556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556809" name=""/>
                    <pic:cNvPicPr/>
                  </pic:nvPicPr>
                  <pic:blipFill>
                    <a:blip r:embed="rId15"/>
                    <a:stretch>
                      <a:fillRect/>
                    </a:stretch>
                  </pic:blipFill>
                  <pic:spPr>
                    <a:xfrm>
                      <a:off x="0" y="0"/>
                      <a:ext cx="5943600" cy="3571875"/>
                    </a:xfrm>
                    <a:prstGeom prst="rect">
                      <a:avLst/>
                    </a:prstGeom>
                  </pic:spPr>
                </pic:pic>
              </a:graphicData>
            </a:graphic>
          </wp:inline>
        </w:drawing>
      </w:r>
      <w:bookmarkStart w:id="10" w:name="_Toc231531521"/>
    </w:p>
    <w:p w14:paraId="1B0499D1" w14:textId="77777777" w:rsidR="00794ADE" w:rsidRDefault="00794ADE" w:rsidP="001C7331">
      <w:pPr>
        <w:pStyle w:val="Heading3"/>
        <w:rPr>
          <w:b/>
          <w:bCs/>
          <w:color w:val="auto"/>
          <w:sz w:val="32"/>
          <w:szCs w:val="32"/>
        </w:rPr>
      </w:pPr>
    </w:p>
    <w:p w14:paraId="1CD3D952" w14:textId="1BD2FD83" w:rsidR="00794ADE" w:rsidRPr="00BF1171" w:rsidRDefault="00794ADE" w:rsidP="00794ADE">
      <w:pPr>
        <w:rPr>
          <w:sz w:val="28"/>
          <w:szCs w:val="28"/>
          <w:u w:val="single"/>
        </w:rPr>
      </w:pPr>
      <w:r w:rsidRPr="00BF1171">
        <w:rPr>
          <w:rStyle w:val="Strong"/>
          <w:sz w:val="28"/>
          <w:szCs w:val="28"/>
        </w:rPr>
        <w:t>Week 3 — DNS Footprinting, Port Scanning &amp; Motivation</w:t>
      </w:r>
      <w:r w:rsidRPr="00BF1171">
        <w:rPr>
          <w:sz w:val="28"/>
          <w:szCs w:val="28"/>
        </w:rPr>
        <w:t xml:space="preserve"> Week three expanded reconnaissance to include DNS enumeration and port scanning, mapping out the attack surface of a target. The motivation section reinforced that every exposed record, port, or email pattern represents a real security risk. Key lessons drawn include using CDNs to hide origin IPs, restricting zone transfers, and closing unnecessary ports.</w:t>
      </w:r>
    </w:p>
    <w:p w14:paraId="0E8B44D7" w14:textId="77777777" w:rsidR="00BF1171" w:rsidRPr="00BF1171" w:rsidRDefault="00BF1171" w:rsidP="001C7331">
      <w:pPr>
        <w:pStyle w:val="Heading3"/>
        <w:rPr>
          <w:b/>
          <w:bCs/>
          <w:color w:val="auto"/>
        </w:rPr>
      </w:pPr>
    </w:p>
    <w:p w14:paraId="2C30C651" w14:textId="21D54A2C" w:rsidR="001C7331" w:rsidRPr="00BF1171" w:rsidRDefault="002600ED" w:rsidP="001C7331">
      <w:pPr>
        <w:pStyle w:val="Heading3"/>
        <w:rPr>
          <w:b/>
          <w:bCs/>
          <w:color w:val="auto"/>
        </w:rPr>
      </w:pPr>
      <w:r w:rsidRPr="00BF1171">
        <w:rPr>
          <w:b/>
          <w:bCs/>
          <w:color w:val="auto"/>
        </w:rPr>
        <w:t>MOTIVATION</w:t>
      </w:r>
      <w:bookmarkEnd w:id="10"/>
    </w:p>
    <w:p w14:paraId="7B8F248B" w14:textId="1062750A" w:rsidR="001C7331" w:rsidRPr="00BF1171" w:rsidRDefault="001C7331">
      <w:pPr>
        <w:rPr>
          <w:sz w:val="28"/>
          <w:szCs w:val="28"/>
        </w:rPr>
      </w:pPr>
      <w:r w:rsidRPr="00BF1171">
        <w:rPr>
          <w:sz w:val="28"/>
          <w:szCs w:val="28"/>
        </w:rPr>
        <w:t>Every open port, DNS record, email pattern, and exposed technology reveals a potential attack surface, proving that obscurity is not security. Key lessons include hiding origin IPs with CDNs, restricting DNS zone transfers, using unpredictable email formats, closing unnecessary ports, and removing version</w:t>
      </w:r>
      <w:r w:rsidRPr="00BF1171">
        <w:rPr>
          <w:sz w:val="28"/>
          <w:szCs w:val="28"/>
        </w:rPr>
        <w:noBreakHyphen/>
        <w:t>disclosing headers. However, major challenges were avoiding false positives in automated vulnerability scans, distinguishing active subdomains from stale DNS entries, and consistently securing all assets without breaking legitimate services. Additionally, ethical testing requires careful scoping to prevent unintended disruption, while defenders must balance usability with strict error</w:t>
      </w:r>
      <w:r w:rsidRPr="00BF1171">
        <w:rPr>
          <w:sz w:val="28"/>
          <w:szCs w:val="28"/>
        </w:rPr>
        <w:noBreakHyphen/>
        <w:t>message standardization to block user enumeration.</w:t>
      </w:r>
    </w:p>
    <w:p w14:paraId="31F9588D" w14:textId="77777777" w:rsidR="00794ADE" w:rsidRDefault="00794ADE" w:rsidP="0020574D">
      <w:pPr>
        <w:pStyle w:val="Heading2"/>
        <w:rPr>
          <w:color w:val="auto"/>
        </w:rPr>
      </w:pPr>
      <w:bookmarkStart w:id="11" w:name="_Toc231531522"/>
    </w:p>
    <w:p w14:paraId="0F9B2BC2" w14:textId="77777777" w:rsidR="00794ADE" w:rsidRDefault="00794ADE" w:rsidP="0020574D">
      <w:pPr>
        <w:pStyle w:val="Heading2"/>
        <w:rPr>
          <w:color w:val="auto"/>
        </w:rPr>
      </w:pPr>
    </w:p>
    <w:p w14:paraId="7301E39E" w14:textId="3CCFEBF0" w:rsidR="008F5AB9" w:rsidRPr="0020574D" w:rsidRDefault="0020574D" w:rsidP="0020574D">
      <w:pPr>
        <w:pStyle w:val="Heading2"/>
        <w:rPr>
          <w:color w:val="auto"/>
        </w:rPr>
      </w:pPr>
      <w:r w:rsidRPr="0020574D">
        <w:rPr>
          <w:color w:val="auto"/>
        </w:rPr>
        <w:t xml:space="preserve">WEEK </w:t>
      </w:r>
      <w:r w:rsidR="00E6094D">
        <w:rPr>
          <w:color w:val="auto"/>
        </w:rPr>
        <w:t>4</w:t>
      </w:r>
      <w:bookmarkEnd w:id="11"/>
    </w:p>
    <w:p w14:paraId="76CFEBE3" w14:textId="0B91040B" w:rsidR="008247FE" w:rsidRPr="0020574D" w:rsidRDefault="00923026" w:rsidP="0020574D">
      <w:pPr>
        <w:pStyle w:val="Heading3"/>
        <w:rPr>
          <w:b/>
          <w:bCs/>
        </w:rPr>
      </w:pPr>
      <w:bookmarkStart w:id="12" w:name="_Toc231531523"/>
      <w:r w:rsidRPr="0020574D">
        <w:rPr>
          <w:b/>
          <w:bCs/>
          <w:color w:val="auto"/>
        </w:rPr>
        <w:t>COMPANY &amp; DOMAIN INFORMATION</w:t>
      </w:r>
      <w:bookmarkEnd w:id="12"/>
    </w:p>
    <w:p w14:paraId="509FD692" w14:textId="6C12DC27" w:rsidR="00923026" w:rsidRPr="00300681" w:rsidRDefault="0069180A" w:rsidP="00923026">
      <w:pPr>
        <w:pStyle w:val="ListParagraph"/>
        <w:numPr>
          <w:ilvl w:val="0"/>
          <w:numId w:val="2"/>
        </w:numPr>
        <w:rPr>
          <w:b/>
          <w:bCs/>
          <w:sz w:val="28"/>
          <w:szCs w:val="28"/>
        </w:rPr>
      </w:pPr>
      <w:r w:rsidRPr="00300681">
        <w:rPr>
          <w:b/>
          <w:bCs/>
          <w:sz w:val="28"/>
          <w:szCs w:val="28"/>
        </w:rPr>
        <w:t>IP ADDRESS &amp; HOSTING</w:t>
      </w:r>
    </w:p>
    <w:p w14:paraId="5A078499" w14:textId="61B3FCFB" w:rsidR="00923026" w:rsidRPr="00923026" w:rsidRDefault="00923026" w:rsidP="00923026">
      <w:pPr>
        <w:rPr>
          <w:b/>
          <w:bCs/>
        </w:rPr>
      </w:pPr>
      <w:r w:rsidRPr="00923026">
        <w:rPr>
          <w:b/>
          <w:bCs/>
          <w:noProof/>
        </w:rPr>
        <w:drawing>
          <wp:inline distT="0" distB="0" distL="0" distR="0" wp14:anchorId="30C434E9" wp14:editId="1D0E4391">
            <wp:extent cx="6858000" cy="3848100"/>
            <wp:effectExtent l="0" t="0" r="0" b="0"/>
            <wp:docPr id="841011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011672" name=""/>
                    <pic:cNvPicPr/>
                  </pic:nvPicPr>
                  <pic:blipFill>
                    <a:blip r:embed="rId16"/>
                    <a:stretch>
                      <a:fillRect/>
                    </a:stretch>
                  </pic:blipFill>
                  <pic:spPr>
                    <a:xfrm>
                      <a:off x="0" y="0"/>
                      <a:ext cx="6858000" cy="3848100"/>
                    </a:xfrm>
                    <a:prstGeom prst="rect">
                      <a:avLst/>
                    </a:prstGeom>
                  </pic:spPr>
                </pic:pic>
              </a:graphicData>
            </a:graphic>
          </wp:inline>
        </w:drawing>
      </w:r>
    </w:p>
    <w:p w14:paraId="2CF95CED" w14:textId="4742DB8E" w:rsidR="0020574D" w:rsidRDefault="00923026" w:rsidP="00923026">
      <w:pPr>
        <w:rPr>
          <w:b/>
          <w:bCs/>
        </w:rPr>
      </w:pPr>
      <w:r w:rsidRPr="00923026">
        <w:rPr>
          <w:b/>
          <w:bCs/>
          <w:noProof/>
        </w:rPr>
        <w:drawing>
          <wp:inline distT="0" distB="0" distL="0" distR="0" wp14:anchorId="6A0E1A52" wp14:editId="3A14B5A0">
            <wp:extent cx="3410426" cy="3458058"/>
            <wp:effectExtent l="0" t="0" r="0" b="9525"/>
            <wp:docPr id="1972116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116916" name=""/>
                    <pic:cNvPicPr/>
                  </pic:nvPicPr>
                  <pic:blipFill>
                    <a:blip r:embed="rId17"/>
                    <a:stretch>
                      <a:fillRect/>
                    </a:stretch>
                  </pic:blipFill>
                  <pic:spPr>
                    <a:xfrm>
                      <a:off x="0" y="0"/>
                      <a:ext cx="3410426" cy="3458058"/>
                    </a:xfrm>
                    <a:prstGeom prst="rect">
                      <a:avLst/>
                    </a:prstGeom>
                  </pic:spPr>
                </pic:pic>
              </a:graphicData>
            </a:graphic>
          </wp:inline>
        </w:drawing>
      </w:r>
    </w:p>
    <w:p w14:paraId="547AAE2F" w14:textId="4B7C3C65" w:rsidR="00300681" w:rsidRPr="0020574D" w:rsidRDefault="0069180A" w:rsidP="0020574D">
      <w:pPr>
        <w:pStyle w:val="Heading3"/>
        <w:rPr>
          <w:b/>
          <w:bCs/>
          <w:color w:val="auto"/>
        </w:rPr>
      </w:pPr>
      <w:bookmarkStart w:id="13" w:name="_Toc231531524"/>
      <w:r w:rsidRPr="0020574D">
        <w:rPr>
          <w:b/>
          <w:bCs/>
          <w:color w:val="auto"/>
        </w:rPr>
        <w:t>EMAIL PATTERNS</w:t>
      </w:r>
      <w:bookmarkEnd w:id="13"/>
    </w:p>
    <w:p w14:paraId="28FDA730" w14:textId="0D8C40B9" w:rsidR="00300681" w:rsidRDefault="00300681" w:rsidP="00300681">
      <w:pPr>
        <w:rPr>
          <w:b/>
          <w:bCs/>
          <w:sz w:val="28"/>
          <w:szCs w:val="28"/>
        </w:rPr>
      </w:pPr>
      <w:r w:rsidRPr="00300681">
        <w:rPr>
          <w:noProof/>
        </w:rPr>
        <w:drawing>
          <wp:inline distT="0" distB="0" distL="0" distR="0" wp14:anchorId="23C2D113" wp14:editId="00DC52F5">
            <wp:extent cx="6858000" cy="3696970"/>
            <wp:effectExtent l="0" t="0" r="0" b="0"/>
            <wp:docPr id="463471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471834" name=""/>
                    <pic:cNvPicPr/>
                  </pic:nvPicPr>
                  <pic:blipFill>
                    <a:blip r:embed="rId18"/>
                    <a:stretch>
                      <a:fillRect/>
                    </a:stretch>
                  </pic:blipFill>
                  <pic:spPr>
                    <a:xfrm>
                      <a:off x="0" y="0"/>
                      <a:ext cx="6858000" cy="3696970"/>
                    </a:xfrm>
                    <a:prstGeom prst="rect">
                      <a:avLst/>
                    </a:prstGeom>
                  </pic:spPr>
                </pic:pic>
              </a:graphicData>
            </a:graphic>
          </wp:inline>
        </w:drawing>
      </w:r>
    </w:p>
    <w:p w14:paraId="55C9B3FD" w14:textId="2E47587D" w:rsidR="001F2A51" w:rsidRPr="0020574D" w:rsidRDefault="0069180A" w:rsidP="0020574D">
      <w:pPr>
        <w:pStyle w:val="Heading3"/>
        <w:rPr>
          <w:b/>
          <w:bCs/>
          <w:color w:val="auto"/>
        </w:rPr>
      </w:pPr>
      <w:bookmarkStart w:id="14" w:name="_Toc231531525"/>
      <w:r w:rsidRPr="0020574D">
        <w:rPr>
          <w:b/>
          <w:bCs/>
          <w:color w:val="auto"/>
        </w:rPr>
        <w:t>PORT SCANNING</w:t>
      </w:r>
      <w:bookmarkEnd w:id="14"/>
    </w:p>
    <w:p w14:paraId="0A126A31" w14:textId="770DDAAD" w:rsidR="00300681" w:rsidRDefault="001F2A51" w:rsidP="001F2A51">
      <w:pPr>
        <w:rPr>
          <w:b/>
          <w:bCs/>
          <w:sz w:val="28"/>
          <w:szCs w:val="28"/>
        </w:rPr>
      </w:pPr>
      <w:r w:rsidRPr="001F2A51">
        <w:rPr>
          <w:b/>
          <w:bCs/>
          <w:noProof/>
          <w:sz w:val="28"/>
          <w:szCs w:val="28"/>
        </w:rPr>
        <w:drawing>
          <wp:inline distT="0" distB="0" distL="0" distR="0" wp14:anchorId="698B2411" wp14:editId="25D07183">
            <wp:extent cx="6858000" cy="3065145"/>
            <wp:effectExtent l="0" t="0" r="0" b="1905"/>
            <wp:docPr id="584050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050027" name=""/>
                    <pic:cNvPicPr/>
                  </pic:nvPicPr>
                  <pic:blipFill>
                    <a:blip r:embed="rId19"/>
                    <a:stretch>
                      <a:fillRect/>
                    </a:stretch>
                  </pic:blipFill>
                  <pic:spPr>
                    <a:xfrm>
                      <a:off x="0" y="0"/>
                      <a:ext cx="6858000" cy="3065145"/>
                    </a:xfrm>
                    <a:prstGeom prst="rect">
                      <a:avLst/>
                    </a:prstGeom>
                  </pic:spPr>
                </pic:pic>
              </a:graphicData>
            </a:graphic>
          </wp:inline>
        </w:drawing>
      </w:r>
    </w:p>
    <w:p w14:paraId="4F636690" w14:textId="77777777" w:rsidR="005524AC" w:rsidRDefault="005524AC" w:rsidP="001F2A51">
      <w:pPr>
        <w:rPr>
          <w:b/>
          <w:bCs/>
          <w:sz w:val="28"/>
          <w:szCs w:val="28"/>
        </w:rPr>
      </w:pPr>
    </w:p>
    <w:p w14:paraId="64D72F1D" w14:textId="77777777" w:rsidR="005524AC" w:rsidRDefault="005524AC" w:rsidP="001F2A51">
      <w:pPr>
        <w:rPr>
          <w:b/>
          <w:bCs/>
          <w:sz w:val="28"/>
          <w:szCs w:val="28"/>
        </w:rPr>
      </w:pPr>
    </w:p>
    <w:p w14:paraId="40FD203F" w14:textId="77777777" w:rsidR="005524AC" w:rsidRDefault="005524AC" w:rsidP="001F2A51">
      <w:pPr>
        <w:rPr>
          <w:b/>
          <w:bCs/>
          <w:sz w:val="28"/>
          <w:szCs w:val="28"/>
        </w:rPr>
      </w:pPr>
    </w:p>
    <w:p w14:paraId="5F60AFEC" w14:textId="5067A506" w:rsidR="005524AC" w:rsidRPr="0020574D" w:rsidRDefault="0069180A" w:rsidP="0020574D">
      <w:pPr>
        <w:pStyle w:val="Heading3"/>
        <w:rPr>
          <w:b/>
          <w:bCs/>
          <w:color w:val="auto"/>
        </w:rPr>
      </w:pPr>
      <w:bookmarkStart w:id="15" w:name="_Toc231531526"/>
      <w:r w:rsidRPr="0020574D">
        <w:rPr>
          <w:b/>
          <w:bCs/>
          <w:color w:val="auto"/>
        </w:rPr>
        <w:t>DISCOVERING SUBDOMAINS</w:t>
      </w:r>
      <w:bookmarkEnd w:id="15"/>
    </w:p>
    <w:p w14:paraId="56D97196" w14:textId="02707674" w:rsidR="005524AC" w:rsidRDefault="005524AC" w:rsidP="005524AC">
      <w:pPr>
        <w:rPr>
          <w:b/>
          <w:bCs/>
          <w:sz w:val="32"/>
          <w:szCs w:val="32"/>
        </w:rPr>
      </w:pPr>
      <w:r w:rsidRPr="005524AC">
        <w:rPr>
          <w:b/>
          <w:bCs/>
          <w:noProof/>
          <w:sz w:val="32"/>
          <w:szCs w:val="32"/>
        </w:rPr>
        <w:drawing>
          <wp:inline distT="0" distB="0" distL="0" distR="0" wp14:anchorId="2F7CF2DE" wp14:editId="1D8D1968">
            <wp:extent cx="6858000" cy="4419600"/>
            <wp:effectExtent l="0" t="0" r="0" b="0"/>
            <wp:docPr id="1818110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110101" name=""/>
                    <pic:cNvPicPr/>
                  </pic:nvPicPr>
                  <pic:blipFill>
                    <a:blip r:embed="rId20"/>
                    <a:stretch>
                      <a:fillRect/>
                    </a:stretch>
                  </pic:blipFill>
                  <pic:spPr>
                    <a:xfrm>
                      <a:off x="0" y="0"/>
                      <a:ext cx="6858000" cy="4419600"/>
                    </a:xfrm>
                    <a:prstGeom prst="rect">
                      <a:avLst/>
                    </a:prstGeom>
                  </pic:spPr>
                </pic:pic>
              </a:graphicData>
            </a:graphic>
          </wp:inline>
        </w:drawing>
      </w:r>
    </w:p>
    <w:p w14:paraId="2A72D750" w14:textId="12BAE265" w:rsidR="005524AC" w:rsidRDefault="005524AC" w:rsidP="005524AC">
      <w:pPr>
        <w:rPr>
          <w:b/>
          <w:bCs/>
          <w:sz w:val="32"/>
          <w:szCs w:val="32"/>
        </w:rPr>
      </w:pPr>
      <w:r w:rsidRPr="005524AC">
        <w:rPr>
          <w:b/>
          <w:bCs/>
          <w:noProof/>
          <w:sz w:val="32"/>
          <w:szCs w:val="32"/>
        </w:rPr>
        <w:drawing>
          <wp:inline distT="0" distB="0" distL="0" distR="0" wp14:anchorId="53A0C041" wp14:editId="634C2B78">
            <wp:extent cx="6858000" cy="3524250"/>
            <wp:effectExtent l="0" t="0" r="0" b="0"/>
            <wp:docPr id="557504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504798" name=""/>
                    <pic:cNvPicPr/>
                  </pic:nvPicPr>
                  <pic:blipFill>
                    <a:blip r:embed="rId21"/>
                    <a:stretch>
                      <a:fillRect/>
                    </a:stretch>
                  </pic:blipFill>
                  <pic:spPr>
                    <a:xfrm>
                      <a:off x="0" y="0"/>
                      <a:ext cx="6858000" cy="3524250"/>
                    </a:xfrm>
                    <a:prstGeom prst="rect">
                      <a:avLst/>
                    </a:prstGeom>
                  </pic:spPr>
                </pic:pic>
              </a:graphicData>
            </a:graphic>
          </wp:inline>
        </w:drawing>
      </w:r>
    </w:p>
    <w:p w14:paraId="202C6514" w14:textId="65546DF5" w:rsidR="00CA2881" w:rsidRPr="0020574D" w:rsidRDefault="0069180A" w:rsidP="0020574D">
      <w:pPr>
        <w:pStyle w:val="Heading3"/>
        <w:rPr>
          <w:b/>
          <w:bCs/>
          <w:color w:val="auto"/>
        </w:rPr>
      </w:pPr>
      <w:bookmarkStart w:id="16" w:name="_Toc231531527"/>
      <w:r w:rsidRPr="0020574D">
        <w:rPr>
          <w:b/>
          <w:bCs/>
          <w:color w:val="auto"/>
        </w:rPr>
        <w:t>DETECTING TECHNOLOGIES &amp; SERVICES</w:t>
      </w:r>
      <w:bookmarkEnd w:id="16"/>
    </w:p>
    <w:p w14:paraId="3CD442D0" w14:textId="70DC9E07" w:rsidR="00CA2881" w:rsidRPr="00554AFE" w:rsidRDefault="00CA2881" w:rsidP="00CA2881">
      <w:pPr>
        <w:rPr>
          <w:b/>
          <w:bCs/>
          <w:sz w:val="40"/>
          <w:szCs w:val="40"/>
        </w:rPr>
      </w:pPr>
      <w:r w:rsidRPr="00CA2881">
        <w:rPr>
          <w:b/>
          <w:bCs/>
          <w:noProof/>
          <w:sz w:val="36"/>
          <w:szCs w:val="36"/>
        </w:rPr>
        <w:drawing>
          <wp:inline distT="0" distB="0" distL="0" distR="0" wp14:anchorId="5AA757FF" wp14:editId="561DD4F7">
            <wp:extent cx="6858000" cy="3399790"/>
            <wp:effectExtent l="0" t="0" r="0" b="0"/>
            <wp:docPr id="1515843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843002" name=""/>
                    <pic:cNvPicPr/>
                  </pic:nvPicPr>
                  <pic:blipFill>
                    <a:blip r:embed="rId22"/>
                    <a:stretch>
                      <a:fillRect/>
                    </a:stretch>
                  </pic:blipFill>
                  <pic:spPr>
                    <a:xfrm>
                      <a:off x="0" y="0"/>
                      <a:ext cx="6858000" cy="3399790"/>
                    </a:xfrm>
                    <a:prstGeom prst="rect">
                      <a:avLst/>
                    </a:prstGeom>
                  </pic:spPr>
                </pic:pic>
              </a:graphicData>
            </a:graphic>
          </wp:inline>
        </w:drawing>
      </w:r>
    </w:p>
    <w:p w14:paraId="35E2E2D6" w14:textId="3BAF7B06" w:rsidR="00CA2881" w:rsidRPr="0020574D" w:rsidRDefault="0069180A" w:rsidP="0020574D">
      <w:pPr>
        <w:pStyle w:val="Heading3"/>
        <w:rPr>
          <w:b/>
          <w:bCs/>
          <w:color w:val="auto"/>
        </w:rPr>
      </w:pPr>
      <w:bookmarkStart w:id="17" w:name="_Toc231531528"/>
      <w:r w:rsidRPr="0020574D">
        <w:rPr>
          <w:b/>
          <w:bCs/>
          <w:color w:val="auto"/>
        </w:rPr>
        <w:t>ENUMERATE USERS</w:t>
      </w:r>
      <w:bookmarkEnd w:id="17"/>
    </w:p>
    <w:p w14:paraId="06CEF5BD" w14:textId="77777777" w:rsidR="00BF1171" w:rsidRDefault="00554AFE" w:rsidP="00BF1171">
      <w:pPr>
        <w:rPr>
          <w:b/>
          <w:bCs/>
          <w:sz w:val="40"/>
          <w:szCs w:val="40"/>
        </w:rPr>
      </w:pPr>
      <w:r w:rsidRPr="00554AFE">
        <w:rPr>
          <w:b/>
          <w:bCs/>
          <w:noProof/>
          <w:sz w:val="40"/>
          <w:szCs w:val="40"/>
        </w:rPr>
        <w:drawing>
          <wp:inline distT="0" distB="0" distL="0" distR="0" wp14:anchorId="2D8F7847" wp14:editId="1EC30139">
            <wp:extent cx="6858000" cy="2341245"/>
            <wp:effectExtent l="0" t="0" r="0" b="1905"/>
            <wp:docPr id="663767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767444" name=""/>
                    <pic:cNvPicPr/>
                  </pic:nvPicPr>
                  <pic:blipFill>
                    <a:blip r:embed="rId23"/>
                    <a:stretch>
                      <a:fillRect/>
                    </a:stretch>
                  </pic:blipFill>
                  <pic:spPr>
                    <a:xfrm>
                      <a:off x="0" y="0"/>
                      <a:ext cx="6858000" cy="2341245"/>
                    </a:xfrm>
                    <a:prstGeom prst="rect">
                      <a:avLst/>
                    </a:prstGeom>
                  </pic:spPr>
                </pic:pic>
              </a:graphicData>
            </a:graphic>
          </wp:inline>
        </w:drawing>
      </w:r>
    </w:p>
    <w:p w14:paraId="25B078E9" w14:textId="77777777" w:rsidR="00BF1171" w:rsidRDefault="00BF1171" w:rsidP="00BF1171">
      <w:pPr>
        <w:rPr>
          <w:rStyle w:val="Strong"/>
          <w:sz w:val="28"/>
          <w:szCs w:val="28"/>
        </w:rPr>
      </w:pPr>
    </w:p>
    <w:p w14:paraId="6959D476" w14:textId="4A832F0A" w:rsidR="00BF1171" w:rsidRPr="00BF1171" w:rsidRDefault="00BF1171" w:rsidP="00BF1171">
      <w:pPr>
        <w:rPr>
          <w:b/>
          <w:bCs/>
          <w:sz w:val="28"/>
          <w:szCs w:val="28"/>
        </w:rPr>
      </w:pPr>
      <w:r w:rsidRPr="00BF1171">
        <w:rPr>
          <w:rStyle w:val="Strong"/>
          <w:sz w:val="28"/>
          <w:szCs w:val="28"/>
        </w:rPr>
        <w:t>Week 4 — Company &amp; Domain Analysis, Security Risks</w:t>
      </w:r>
      <w:r w:rsidRPr="00BF1171">
        <w:rPr>
          <w:sz w:val="28"/>
          <w:szCs w:val="28"/>
        </w:rPr>
        <w:t xml:space="preserve"> The final week brought all recon techniques together — IP lookup, email patterns, subdomain discovery, technology fingerprinting, and user enumeration — applied to a real company domain. Each finding was tied to a concrete security risk, from phishing enablement to DDoS targeting and brute-force attacks. The week concluded with a sobering reminder that the recon document itself, if leaked, becomes a ready-made attack blueprint.</w:t>
      </w:r>
      <w:bookmarkStart w:id="18" w:name="_Toc231531529"/>
    </w:p>
    <w:p w14:paraId="4FED5A54" w14:textId="39075522" w:rsidR="00141784" w:rsidRPr="00BF1171" w:rsidRDefault="004912CD" w:rsidP="0020574D">
      <w:pPr>
        <w:pStyle w:val="Heading3"/>
        <w:rPr>
          <w:b/>
          <w:bCs/>
          <w:color w:val="auto"/>
        </w:rPr>
      </w:pPr>
      <w:r w:rsidRPr="00BF1171">
        <w:rPr>
          <w:b/>
          <w:bCs/>
          <w:color w:val="auto"/>
        </w:rPr>
        <w:t>SECURITY RISKS</w:t>
      </w:r>
      <w:bookmarkEnd w:id="18"/>
    </w:p>
    <w:p w14:paraId="5FAF1D68" w14:textId="6CB7FA3B" w:rsidR="00141784" w:rsidRPr="00BF1171" w:rsidRDefault="00141784" w:rsidP="00522EB5">
      <w:pPr>
        <w:rPr>
          <w:b/>
          <w:bCs/>
          <w:sz w:val="28"/>
          <w:szCs w:val="28"/>
        </w:rPr>
      </w:pPr>
      <w:r w:rsidRPr="00BF1171">
        <w:rPr>
          <w:b/>
          <w:bCs/>
          <w:sz w:val="28"/>
          <w:szCs w:val="28"/>
        </w:rPr>
        <w:t>Exposed IP &amp; Hosting Information</w:t>
      </w:r>
    </w:p>
    <w:p w14:paraId="5C081744" w14:textId="24224B0C" w:rsidR="00141784" w:rsidRPr="00BF1171" w:rsidRDefault="00141784" w:rsidP="00522EB5">
      <w:pPr>
        <w:rPr>
          <w:b/>
          <w:bCs/>
          <w:sz w:val="28"/>
          <w:szCs w:val="28"/>
        </w:rPr>
      </w:pPr>
      <w:r w:rsidRPr="00BF1171">
        <w:rPr>
          <w:b/>
          <w:bCs/>
          <w:sz w:val="28"/>
          <w:szCs w:val="28"/>
        </w:rPr>
        <w:t>Risk</w:t>
      </w:r>
      <w:r w:rsidRPr="00BF1171">
        <w:rPr>
          <w:sz w:val="28"/>
          <w:szCs w:val="28"/>
        </w:rPr>
        <w:t>: Attackers can pinpoint the hosting provider and IP ranges, making DDoS attacks, infrastructure mapping, or exploiting known vulnerabilities in that host easier.</w:t>
      </w:r>
    </w:p>
    <w:p w14:paraId="3D71688A" w14:textId="27FF49B9" w:rsidR="00141784" w:rsidRPr="00BF1171" w:rsidRDefault="00141784" w:rsidP="00522EB5">
      <w:pPr>
        <w:rPr>
          <w:b/>
          <w:bCs/>
          <w:sz w:val="28"/>
          <w:szCs w:val="28"/>
        </w:rPr>
      </w:pPr>
      <w:r w:rsidRPr="00BF1171">
        <w:rPr>
          <w:b/>
          <w:bCs/>
          <w:sz w:val="28"/>
          <w:szCs w:val="28"/>
        </w:rPr>
        <w:t>Email Pattern Discovery</w:t>
      </w:r>
    </w:p>
    <w:p w14:paraId="42C451FF" w14:textId="1D1D5587" w:rsidR="00141784" w:rsidRPr="00BF1171" w:rsidRDefault="00141784" w:rsidP="00522EB5">
      <w:pPr>
        <w:rPr>
          <w:b/>
          <w:bCs/>
          <w:sz w:val="28"/>
          <w:szCs w:val="28"/>
        </w:rPr>
      </w:pPr>
      <w:r w:rsidRPr="00BF1171">
        <w:rPr>
          <w:b/>
          <w:bCs/>
          <w:sz w:val="28"/>
          <w:szCs w:val="28"/>
        </w:rPr>
        <w:t xml:space="preserve">Risk: </w:t>
      </w:r>
      <w:r w:rsidRPr="00BF1171">
        <w:rPr>
          <w:sz w:val="28"/>
          <w:szCs w:val="28"/>
        </w:rPr>
        <w:t>Revealing email formats (e.g., first.last@company.com) enables targeted phishing, social engineering, or credential stuffing attacks.</w:t>
      </w:r>
    </w:p>
    <w:p w14:paraId="008A71A4" w14:textId="7ABCD6E5" w:rsidR="00141784" w:rsidRPr="00BF1171" w:rsidRDefault="00141784" w:rsidP="00522EB5">
      <w:pPr>
        <w:rPr>
          <w:b/>
          <w:bCs/>
          <w:sz w:val="28"/>
          <w:szCs w:val="28"/>
        </w:rPr>
      </w:pPr>
      <w:r w:rsidRPr="00BF1171">
        <w:rPr>
          <w:b/>
          <w:bCs/>
          <w:sz w:val="28"/>
          <w:szCs w:val="28"/>
        </w:rPr>
        <w:t>Open Ports &amp; Services</w:t>
      </w:r>
    </w:p>
    <w:p w14:paraId="5A36576D" w14:textId="592C6E8A" w:rsidR="00141784" w:rsidRPr="00BF1171" w:rsidRDefault="00141784" w:rsidP="00522EB5">
      <w:pPr>
        <w:rPr>
          <w:sz w:val="28"/>
          <w:szCs w:val="28"/>
        </w:rPr>
      </w:pPr>
      <w:r w:rsidRPr="00BF1171">
        <w:rPr>
          <w:b/>
          <w:bCs/>
          <w:sz w:val="28"/>
          <w:szCs w:val="28"/>
        </w:rPr>
        <w:t xml:space="preserve">Risk: </w:t>
      </w:r>
      <w:r w:rsidRPr="00BF1171">
        <w:rPr>
          <w:sz w:val="28"/>
          <w:szCs w:val="28"/>
        </w:rPr>
        <w:t>Unnecessary or insecure open ports (e.g., SSH, RDP, outdated database ports) increase the attack surface, potentially allowing remote access, lateral movement, or exploitation of unpatched services.</w:t>
      </w:r>
    </w:p>
    <w:p w14:paraId="71C4C8F0" w14:textId="0DB4F287" w:rsidR="00141784" w:rsidRPr="00BF1171" w:rsidRDefault="00141784" w:rsidP="00522EB5">
      <w:pPr>
        <w:rPr>
          <w:b/>
          <w:bCs/>
          <w:sz w:val="28"/>
          <w:szCs w:val="28"/>
        </w:rPr>
      </w:pPr>
      <w:r w:rsidRPr="00BF1171">
        <w:rPr>
          <w:b/>
          <w:bCs/>
          <w:sz w:val="28"/>
          <w:szCs w:val="28"/>
        </w:rPr>
        <w:t>Subdomain Enumeration</w:t>
      </w:r>
    </w:p>
    <w:p w14:paraId="255D8A69" w14:textId="4D8DE50D" w:rsidR="00141784" w:rsidRPr="00BF1171" w:rsidRDefault="00141784" w:rsidP="00522EB5">
      <w:pPr>
        <w:rPr>
          <w:sz w:val="28"/>
          <w:szCs w:val="28"/>
        </w:rPr>
      </w:pPr>
      <w:r w:rsidRPr="00BF1171">
        <w:rPr>
          <w:b/>
          <w:bCs/>
          <w:sz w:val="28"/>
          <w:szCs w:val="28"/>
        </w:rPr>
        <w:t xml:space="preserve">Risk: </w:t>
      </w:r>
      <w:r w:rsidRPr="00BF1171">
        <w:rPr>
          <w:sz w:val="28"/>
          <w:szCs w:val="28"/>
        </w:rPr>
        <w:t>Forgotten, unmaintained, or poorly secured subdomains (like dev, test, or admin panels) may expose internal apps, staging data, or APIs to external attackers.</w:t>
      </w:r>
    </w:p>
    <w:p w14:paraId="1093B54A" w14:textId="2EE00A38" w:rsidR="00141784" w:rsidRPr="00BF1171" w:rsidRDefault="00141784" w:rsidP="00522EB5">
      <w:pPr>
        <w:rPr>
          <w:b/>
          <w:bCs/>
          <w:sz w:val="28"/>
          <w:szCs w:val="28"/>
        </w:rPr>
      </w:pPr>
      <w:r w:rsidRPr="00BF1171">
        <w:rPr>
          <w:b/>
          <w:bCs/>
          <w:sz w:val="28"/>
          <w:szCs w:val="28"/>
        </w:rPr>
        <w:t>Technology &amp; Service Fingerprinting</w:t>
      </w:r>
    </w:p>
    <w:p w14:paraId="0D9E94E1" w14:textId="001FD3FB" w:rsidR="00141784" w:rsidRPr="00BF1171" w:rsidRDefault="00141784" w:rsidP="00522EB5">
      <w:pPr>
        <w:rPr>
          <w:sz w:val="28"/>
          <w:szCs w:val="28"/>
        </w:rPr>
      </w:pPr>
      <w:r w:rsidRPr="00BF1171">
        <w:rPr>
          <w:b/>
          <w:bCs/>
          <w:sz w:val="28"/>
          <w:szCs w:val="28"/>
        </w:rPr>
        <w:t xml:space="preserve">Risk: </w:t>
      </w:r>
      <w:r w:rsidRPr="00BF1171">
        <w:rPr>
          <w:sz w:val="28"/>
          <w:szCs w:val="28"/>
        </w:rPr>
        <w:t>Knowing specific software stacks (web servers, CMS, frameworks, libraries) lets attackers search for known CVEs or default configurations to exploit.</w:t>
      </w:r>
    </w:p>
    <w:p w14:paraId="17C229AC" w14:textId="27F5693B" w:rsidR="00141784" w:rsidRPr="00BF1171" w:rsidRDefault="00141784" w:rsidP="00522EB5">
      <w:pPr>
        <w:rPr>
          <w:b/>
          <w:bCs/>
          <w:sz w:val="28"/>
          <w:szCs w:val="28"/>
        </w:rPr>
      </w:pPr>
      <w:r w:rsidRPr="00BF1171">
        <w:rPr>
          <w:b/>
          <w:bCs/>
          <w:sz w:val="28"/>
          <w:szCs w:val="28"/>
        </w:rPr>
        <w:t>User Enumeration via Nmap Scripts</w:t>
      </w:r>
    </w:p>
    <w:p w14:paraId="0EC56C3A" w14:textId="29FCCBCB" w:rsidR="00141784" w:rsidRPr="00BF1171" w:rsidRDefault="00141784" w:rsidP="00522EB5">
      <w:pPr>
        <w:rPr>
          <w:b/>
          <w:bCs/>
          <w:sz w:val="28"/>
          <w:szCs w:val="28"/>
        </w:rPr>
      </w:pPr>
      <w:r w:rsidRPr="00BF1171">
        <w:rPr>
          <w:b/>
          <w:bCs/>
          <w:sz w:val="28"/>
          <w:szCs w:val="28"/>
        </w:rPr>
        <w:t xml:space="preserve">Risk: </w:t>
      </w:r>
      <w:r w:rsidRPr="00BF1171">
        <w:rPr>
          <w:sz w:val="28"/>
          <w:szCs w:val="28"/>
        </w:rPr>
        <w:t>Attackers can validate valid usernames (e.g., from SMTP, RDP, or SMB services), which dramatically increases the success rate of brute</w:t>
      </w:r>
      <w:r w:rsidRPr="00BF1171">
        <w:rPr>
          <w:rFonts w:ascii="Cambria Math" w:hAnsi="Cambria Math" w:cs="Cambria Math"/>
          <w:sz w:val="28"/>
          <w:szCs w:val="28"/>
        </w:rPr>
        <w:t>‑</w:t>
      </w:r>
      <w:r w:rsidRPr="00BF1171">
        <w:rPr>
          <w:sz w:val="28"/>
          <w:szCs w:val="28"/>
        </w:rPr>
        <w:t>force or password spraying attacks.</w:t>
      </w:r>
    </w:p>
    <w:p w14:paraId="46D59E26" w14:textId="79233572" w:rsidR="00141784" w:rsidRPr="00BF1171" w:rsidRDefault="00141784" w:rsidP="00522EB5">
      <w:pPr>
        <w:rPr>
          <w:b/>
          <w:bCs/>
          <w:sz w:val="28"/>
          <w:szCs w:val="28"/>
        </w:rPr>
      </w:pPr>
      <w:r w:rsidRPr="00BF1171">
        <w:rPr>
          <w:b/>
          <w:bCs/>
          <w:sz w:val="28"/>
          <w:szCs w:val="28"/>
        </w:rPr>
        <w:t>Internal Reconnaissance Data Leakage</w:t>
      </w:r>
    </w:p>
    <w:p w14:paraId="586558ED" w14:textId="4F3B18C5" w:rsidR="002D1853" w:rsidRPr="00BF1171" w:rsidRDefault="00141784" w:rsidP="00522EB5">
      <w:pPr>
        <w:rPr>
          <w:b/>
          <w:bCs/>
          <w:sz w:val="28"/>
          <w:szCs w:val="28"/>
        </w:rPr>
      </w:pPr>
      <w:r w:rsidRPr="00BF1171">
        <w:rPr>
          <w:b/>
          <w:bCs/>
          <w:sz w:val="28"/>
          <w:szCs w:val="28"/>
        </w:rPr>
        <w:t xml:space="preserve">Risk: </w:t>
      </w:r>
      <w:r w:rsidRPr="00BF1171">
        <w:rPr>
          <w:sz w:val="28"/>
          <w:szCs w:val="28"/>
        </w:rPr>
        <w:t>The very existence of this document (combining multiple recon outputs) suggests sensitive network mapping data has been collected and stored without adequate protection—if leaked, it becomes a ready</w:t>
      </w:r>
      <w:r w:rsidRPr="00BF1171">
        <w:rPr>
          <w:rFonts w:ascii="Cambria Math" w:hAnsi="Cambria Math" w:cs="Cambria Math"/>
          <w:sz w:val="28"/>
          <w:szCs w:val="28"/>
        </w:rPr>
        <w:t>‑</w:t>
      </w:r>
      <w:r w:rsidRPr="00BF1171">
        <w:rPr>
          <w:sz w:val="28"/>
          <w:szCs w:val="28"/>
        </w:rPr>
        <w:t>made attack blueprint.</w:t>
      </w:r>
    </w:p>
    <w:sectPr w:rsidR="002D1853" w:rsidRPr="00BF1171" w:rsidSect="00923026">
      <w:footerReference w:type="default" r:id="rId24"/>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E9BF4C2" w14:textId="77777777" w:rsidR="00A0075C" w:rsidRDefault="00A0075C" w:rsidP="009D2313">
      <w:pPr>
        <w:spacing w:after="0" w:line="240" w:lineRule="auto"/>
      </w:pPr>
      <w:r>
        <w:separator/>
      </w:r>
    </w:p>
  </w:endnote>
  <w:endnote w:type="continuationSeparator" w:id="0">
    <w:p w14:paraId="2C312B3C" w14:textId="77777777" w:rsidR="00A0075C" w:rsidRDefault="00A0075C" w:rsidP="009D23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48282276"/>
      <w:docPartObj>
        <w:docPartGallery w:val="Page Numbers (Bottom of Page)"/>
        <w:docPartUnique/>
      </w:docPartObj>
    </w:sdtPr>
    <w:sdtEndPr>
      <w:rPr>
        <w:noProof/>
      </w:rPr>
    </w:sdtEndPr>
    <w:sdtContent>
      <w:p w14:paraId="766E7212" w14:textId="30976CE7" w:rsidR="009D2313" w:rsidRDefault="009D2313">
        <w:pPr>
          <w:pStyle w:val="Footer"/>
          <w:jc w:val="center"/>
        </w:pPr>
        <w:r>
          <w:fldChar w:fldCharType="begin"/>
        </w:r>
        <w:r>
          <w:instrText xml:space="preserve"> PAGE   \* MERGEFORMAT </w:instrText>
        </w:r>
        <w:r>
          <w:fldChar w:fldCharType="separate"/>
        </w:r>
        <w:r w:rsidR="00A0075C">
          <w:rPr>
            <w:noProof/>
          </w:rPr>
          <w:t>1</w:t>
        </w:r>
        <w:r>
          <w:rPr>
            <w:noProof/>
          </w:rPr>
          <w:fldChar w:fldCharType="end"/>
        </w:r>
      </w:p>
    </w:sdtContent>
  </w:sdt>
  <w:p w14:paraId="52836B7D" w14:textId="77777777" w:rsidR="009D2313" w:rsidRDefault="009D23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16ADFD7" w14:textId="77777777" w:rsidR="00A0075C" w:rsidRDefault="00A0075C" w:rsidP="009D2313">
      <w:pPr>
        <w:spacing w:after="0" w:line="240" w:lineRule="auto"/>
      </w:pPr>
      <w:r>
        <w:separator/>
      </w:r>
    </w:p>
  </w:footnote>
  <w:footnote w:type="continuationSeparator" w:id="0">
    <w:p w14:paraId="07059CC9" w14:textId="77777777" w:rsidR="00A0075C" w:rsidRDefault="00A0075C" w:rsidP="009D23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06514F"/>
    <w:multiLevelType w:val="hybridMultilevel"/>
    <w:tmpl w:val="0E1225A6"/>
    <w:lvl w:ilvl="0" w:tplc="D2E64106">
      <w:start w:val="1"/>
      <w:numFmt w:val="upperRoman"/>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1A184ABD"/>
    <w:multiLevelType w:val="hybridMultilevel"/>
    <w:tmpl w:val="E4F645BC"/>
    <w:lvl w:ilvl="0" w:tplc="20000013">
      <w:start w:val="1"/>
      <w:numFmt w:val="upperRoman"/>
      <w:lvlText w:val="%1."/>
      <w:lvlJc w:val="right"/>
      <w:pPr>
        <w:ind w:left="720" w:hanging="360"/>
      </w:p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33A326B3"/>
    <w:multiLevelType w:val="hybridMultilevel"/>
    <w:tmpl w:val="4A002E7A"/>
    <w:lvl w:ilvl="0" w:tplc="04090013">
      <w:start w:val="1"/>
      <w:numFmt w:val="upperRoman"/>
      <w:lvlText w:val="%1."/>
      <w:lvlJc w:val="right"/>
      <w:pPr>
        <w:ind w:left="720" w:hanging="360"/>
      </w:pPr>
    </w:lvl>
    <w:lvl w:ilvl="1" w:tplc="74A08628">
      <w:start w:val="1"/>
      <w:numFmt w:val="decimal"/>
      <w:lvlText w:val="%2."/>
      <w:lvlJc w:val="left"/>
      <w:pPr>
        <w:ind w:left="1478" w:hanging="398"/>
      </w:pPr>
      <w:rPr>
        <w:rFonts w:hint="default"/>
      </w:rPr>
    </w:lvl>
    <w:lvl w:ilvl="2" w:tplc="753600F4">
      <w:start w:val="1"/>
      <w:numFmt w:val="bullet"/>
      <w:lvlText w:val="·"/>
      <w:lvlJc w:val="left"/>
      <w:pPr>
        <w:ind w:left="2340" w:hanging="360"/>
      </w:pPr>
      <w:rPr>
        <w:rFonts w:ascii="Calibri" w:eastAsiaTheme="minorHAnsi" w:hAnsi="Calibri" w:cs="Calibri"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50C759E"/>
    <w:multiLevelType w:val="hybridMultilevel"/>
    <w:tmpl w:val="F17CA748"/>
    <w:lvl w:ilvl="0" w:tplc="72A482F2">
      <w:start w:val="1"/>
      <w:numFmt w:val="upperRoman"/>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6EBC7D0C"/>
    <w:multiLevelType w:val="hybridMultilevel"/>
    <w:tmpl w:val="F41A0B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2"/>
  </w:num>
  <w:num w:numId="3">
    <w:abstractNumId w:val="1"/>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3026"/>
    <w:rsid w:val="000F2C47"/>
    <w:rsid w:val="00141784"/>
    <w:rsid w:val="00177C5F"/>
    <w:rsid w:val="001C7331"/>
    <w:rsid w:val="001F2A51"/>
    <w:rsid w:val="0020574D"/>
    <w:rsid w:val="002600ED"/>
    <w:rsid w:val="002C6954"/>
    <w:rsid w:val="002D1853"/>
    <w:rsid w:val="00300681"/>
    <w:rsid w:val="00377D5B"/>
    <w:rsid w:val="00417F64"/>
    <w:rsid w:val="004912CD"/>
    <w:rsid w:val="004A1EEA"/>
    <w:rsid w:val="00522EB5"/>
    <w:rsid w:val="005524AC"/>
    <w:rsid w:val="00554AFE"/>
    <w:rsid w:val="00596178"/>
    <w:rsid w:val="0069180A"/>
    <w:rsid w:val="006B07F8"/>
    <w:rsid w:val="007512E0"/>
    <w:rsid w:val="00766A94"/>
    <w:rsid w:val="00794ADE"/>
    <w:rsid w:val="007C0EFC"/>
    <w:rsid w:val="00813452"/>
    <w:rsid w:val="008247FE"/>
    <w:rsid w:val="00846C9C"/>
    <w:rsid w:val="008F15D9"/>
    <w:rsid w:val="008F5AB9"/>
    <w:rsid w:val="00923026"/>
    <w:rsid w:val="009D2313"/>
    <w:rsid w:val="00A0075C"/>
    <w:rsid w:val="00B92066"/>
    <w:rsid w:val="00BF1171"/>
    <w:rsid w:val="00C84A98"/>
    <w:rsid w:val="00CA2881"/>
    <w:rsid w:val="00D435A5"/>
    <w:rsid w:val="00D55F40"/>
    <w:rsid w:val="00E6094D"/>
    <w:rsid w:val="00F93F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1E15B0"/>
  <w15:chartTrackingRefBased/>
  <w15:docId w15:val="{30808761-9869-400A-860B-D1B26EA59A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92302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2302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2302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2302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2302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230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30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30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30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302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2302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2302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2302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2302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230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30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30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3026"/>
    <w:rPr>
      <w:rFonts w:eastAsiaTheme="majorEastAsia" w:cstheme="majorBidi"/>
      <w:color w:val="272727" w:themeColor="text1" w:themeTint="D8"/>
    </w:rPr>
  </w:style>
  <w:style w:type="paragraph" w:styleId="Title">
    <w:name w:val="Title"/>
    <w:basedOn w:val="Normal"/>
    <w:next w:val="Normal"/>
    <w:link w:val="TitleChar"/>
    <w:uiPriority w:val="10"/>
    <w:qFormat/>
    <w:rsid w:val="009230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30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30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30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3026"/>
    <w:pPr>
      <w:spacing w:before="160"/>
      <w:jc w:val="center"/>
    </w:pPr>
    <w:rPr>
      <w:i/>
      <w:iCs/>
      <w:color w:val="404040" w:themeColor="text1" w:themeTint="BF"/>
    </w:rPr>
  </w:style>
  <w:style w:type="character" w:customStyle="1" w:styleId="QuoteChar">
    <w:name w:val="Quote Char"/>
    <w:basedOn w:val="DefaultParagraphFont"/>
    <w:link w:val="Quote"/>
    <w:uiPriority w:val="29"/>
    <w:rsid w:val="00923026"/>
    <w:rPr>
      <w:i/>
      <w:iCs/>
      <w:color w:val="404040" w:themeColor="text1" w:themeTint="BF"/>
    </w:rPr>
  </w:style>
  <w:style w:type="paragraph" w:styleId="ListParagraph">
    <w:name w:val="List Paragraph"/>
    <w:basedOn w:val="Normal"/>
    <w:uiPriority w:val="34"/>
    <w:qFormat/>
    <w:rsid w:val="00923026"/>
    <w:pPr>
      <w:ind w:left="720"/>
      <w:contextualSpacing/>
    </w:pPr>
  </w:style>
  <w:style w:type="character" w:styleId="IntenseEmphasis">
    <w:name w:val="Intense Emphasis"/>
    <w:basedOn w:val="DefaultParagraphFont"/>
    <w:uiPriority w:val="21"/>
    <w:qFormat/>
    <w:rsid w:val="00923026"/>
    <w:rPr>
      <w:i/>
      <w:iCs/>
      <w:color w:val="2F5496" w:themeColor="accent1" w:themeShade="BF"/>
    </w:rPr>
  </w:style>
  <w:style w:type="paragraph" w:styleId="IntenseQuote">
    <w:name w:val="Intense Quote"/>
    <w:basedOn w:val="Normal"/>
    <w:next w:val="Normal"/>
    <w:link w:val="IntenseQuoteChar"/>
    <w:uiPriority w:val="30"/>
    <w:qFormat/>
    <w:rsid w:val="009230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23026"/>
    <w:rPr>
      <w:i/>
      <w:iCs/>
      <w:color w:val="2F5496" w:themeColor="accent1" w:themeShade="BF"/>
    </w:rPr>
  </w:style>
  <w:style w:type="character" w:styleId="IntenseReference">
    <w:name w:val="Intense Reference"/>
    <w:basedOn w:val="DefaultParagraphFont"/>
    <w:uiPriority w:val="32"/>
    <w:qFormat/>
    <w:rsid w:val="00923026"/>
    <w:rPr>
      <w:b/>
      <w:bCs/>
      <w:smallCaps/>
      <w:color w:val="2F5496" w:themeColor="accent1" w:themeShade="BF"/>
      <w:spacing w:val="5"/>
    </w:rPr>
  </w:style>
  <w:style w:type="paragraph" w:styleId="Header">
    <w:name w:val="header"/>
    <w:basedOn w:val="Normal"/>
    <w:link w:val="HeaderChar"/>
    <w:uiPriority w:val="99"/>
    <w:unhideWhenUsed/>
    <w:rsid w:val="009D2313"/>
    <w:pPr>
      <w:tabs>
        <w:tab w:val="center" w:pos="4513"/>
        <w:tab w:val="right" w:pos="9026"/>
      </w:tabs>
      <w:spacing w:after="0" w:line="240" w:lineRule="auto"/>
    </w:pPr>
  </w:style>
  <w:style w:type="character" w:customStyle="1" w:styleId="HeaderChar">
    <w:name w:val="Header Char"/>
    <w:basedOn w:val="DefaultParagraphFont"/>
    <w:link w:val="Header"/>
    <w:uiPriority w:val="99"/>
    <w:rsid w:val="009D2313"/>
  </w:style>
  <w:style w:type="paragraph" w:styleId="Footer">
    <w:name w:val="footer"/>
    <w:basedOn w:val="Normal"/>
    <w:link w:val="FooterChar"/>
    <w:uiPriority w:val="99"/>
    <w:unhideWhenUsed/>
    <w:rsid w:val="009D2313"/>
    <w:pPr>
      <w:tabs>
        <w:tab w:val="center" w:pos="4513"/>
        <w:tab w:val="right" w:pos="9026"/>
      </w:tabs>
      <w:spacing w:after="0" w:line="240" w:lineRule="auto"/>
    </w:pPr>
  </w:style>
  <w:style w:type="character" w:customStyle="1" w:styleId="FooterChar">
    <w:name w:val="Footer Char"/>
    <w:basedOn w:val="DefaultParagraphFont"/>
    <w:link w:val="Footer"/>
    <w:uiPriority w:val="99"/>
    <w:rsid w:val="009D2313"/>
  </w:style>
  <w:style w:type="paragraph" w:styleId="TOCHeading">
    <w:name w:val="TOC Heading"/>
    <w:basedOn w:val="Heading1"/>
    <w:next w:val="Normal"/>
    <w:uiPriority w:val="39"/>
    <w:unhideWhenUsed/>
    <w:qFormat/>
    <w:rsid w:val="009D2313"/>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9D2313"/>
    <w:pPr>
      <w:spacing w:after="100"/>
    </w:pPr>
  </w:style>
  <w:style w:type="paragraph" w:styleId="TOC2">
    <w:name w:val="toc 2"/>
    <w:basedOn w:val="Normal"/>
    <w:next w:val="Normal"/>
    <w:autoRedefine/>
    <w:uiPriority w:val="39"/>
    <w:unhideWhenUsed/>
    <w:rsid w:val="009D2313"/>
    <w:pPr>
      <w:spacing w:after="100"/>
      <w:ind w:left="240"/>
    </w:pPr>
  </w:style>
  <w:style w:type="paragraph" w:styleId="TOC3">
    <w:name w:val="toc 3"/>
    <w:basedOn w:val="Normal"/>
    <w:next w:val="Normal"/>
    <w:autoRedefine/>
    <w:uiPriority w:val="39"/>
    <w:unhideWhenUsed/>
    <w:rsid w:val="009D2313"/>
    <w:pPr>
      <w:spacing w:after="100"/>
      <w:ind w:left="480"/>
    </w:pPr>
  </w:style>
  <w:style w:type="character" w:styleId="Hyperlink">
    <w:name w:val="Hyperlink"/>
    <w:basedOn w:val="DefaultParagraphFont"/>
    <w:uiPriority w:val="99"/>
    <w:unhideWhenUsed/>
    <w:rsid w:val="009D2313"/>
    <w:rPr>
      <w:color w:val="0563C1" w:themeColor="hyperlink"/>
      <w:u w:val="single"/>
    </w:rPr>
  </w:style>
  <w:style w:type="character" w:styleId="Strong">
    <w:name w:val="Strong"/>
    <w:basedOn w:val="DefaultParagraphFont"/>
    <w:uiPriority w:val="22"/>
    <w:qFormat/>
    <w:rsid w:val="00794ADE"/>
    <w:rPr>
      <w:b/>
      <w:bCs/>
    </w:rPr>
  </w:style>
  <w:style w:type="paragraph" w:customStyle="1" w:styleId="font-claude-response-body">
    <w:name w:val="font-claude-response-body"/>
    <w:basedOn w:val="Normal"/>
    <w:rsid w:val="00794ADE"/>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6096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DA7659-A690-4793-8E62-D5409C6FF8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921</Words>
  <Characters>5255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Edigah Clifford</dc:creator>
  <cp:keywords/>
  <dc:description/>
  <cp:lastModifiedBy>Windows User</cp:lastModifiedBy>
  <cp:revision>2</cp:revision>
  <dcterms:created xsi:type="dcterms:W3CDTF">2026-06-11T13:01:00Z</dcterms:created>
  <dcterms:modified xsi:type="dcterms:W3CDTF">2026-06-11T13:01:00Z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7eb9e8be-d8fe-415d-8f81-90df5172e94e</vt:lpwstr>
  </property>
</Properties>
</file>