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Onboarding Checklist: Kelvin Rabbles</w:t>
      </w:r>
    </w:p>
    <w:p>
      <w:r>
        <w:t>Start Date: 2026-01-26</w:t>
      </w:r>
    </w:p>
    <w:p/>
    <w:p>
      <w:pPr>
        <w:pStyle w:val="Heading1"/>
      </w:pPr>
      <w:r>
        <w:t>Before Start Date</w:t>
      </w:r>
    </w:p>
    <w:p>
      <w:pPr>
        <w:pStyle w:val="ListBullet"/>
      </w:pPr>
      <w:r>
        <w:t>☐ Review and sign offer letter</w:t>
      </w:r>
    </w:p>
    <w:p>
      <w:pPr>
        <w:pStyle w:val="ListBullet"/>
      </w:pPr>
      <w:r>
        <w:t>☐ Complete background check authorization</w:t>
      </w:r>
    </w:p>
    <w:p>
      <w:pPr>
        <w:pStyle w:val="ListBullet"/>
      </w:pPr>
      <w:r>
        <w:t>☐ Submit signed offer letter</w:t>
      </w:r>
    </w:p>
    <w:p/>
    <w:p>
      <w:pPr>
        <w:pStyle w:val="Heading1"/>
      </w:pPr>
      <w:r>
        <w:t>First Day</w:t>
      </w:r>
    </w:p>
    <w:p>
      <w:pPr>
        <w:pStyle w:val="ListBullet"/>
      </w:pPr>
      <w:r>
        <w:t>☐ Complete I-9 (bring required documents)</w:t>
      </w:r>
    </w:p>
    <w:p>
      <w:pPr>
        <w:pStyle w:val="ListBullet"/>
      </w:pPr>
      <w:r>
        <w:t>☐ Complete W-4 tax withholding form</w:t>
      </w:r>
    </w:p>
    <w:p>
      <w:pPr>
        <w:pStyle w:val="ListBullet"/>
      </w:pPr>
      <w:r>
        <w:t>☐ Set up direct deposit</w:t>
      </w:r>
    </w:p>
    <w:p>
      <w:pPr>
        <w:pStyle w:val="ListBullet"/>
      </w:pPr>
      <w:r>
        <w:t>☐ Review employee handbook</w:t>
      </w:r>
    </w:p>
    <w:p>
      <w:pPr>
        <w:pStyle w:val="ListBullet"/>
      </w:pPr>
      <w:r>
        <w:t>☐ Complete emergency contact information</w:t>
      </w:r>
    </w:p>
    <w:p>
      <w:pPr>
        <w:pStyle w:val="ListBullet"/>
      </w:pPr>
      <w:r>
        <w:t>☐ Sign confidentiality agreement</w:t>
      </w:r>
    </w:p>
    <w:p>
      <w:pPr>
        <w:pStyle w:val="ListBullet"/>
      </w:pPr>
      <w:r>
        <w:t>☐ Receive company equipment (laptop, phone, etc.)</w:t>
      </w:r>
    </w:p>
    <w:p/>
    <w:p>
      <w:pPr>
        <w:pStyle w:val="Heading1"/>
      </w:pPr>
      <w:r>
        <w:t>First Week</w:t>
      </w:r>
    </w:p>
    <w:p>
      <w:pPr>
        <w:pStyle w:val="ListBullet"/>
      </w:pPr>
      <w:r>
        <w:t>☐ Complete benefits enrollment</w:t>
      </w:r>
    </w:p>
    <w:p>
      <w:pPr>
        <w:pStyle w:val="ListBullet"/>
      </w:pPr>
      <w:r>
        <w:t>☐ Set up email and system access</w:t>
      </w:r>
    </w:p>
    <w:p>
      <w:pPr>
        <w:pStyle w:val="ListBullet"/>
      </w:pPr>
      <w:r>
        <w:t>☐ Schedule orientation meetings</w:t>
      </w:r>
    </w:p>
    <w:p>
      <w:pPr>
        <w:pStyle w:val="ListBullet"/>
      </w:pPr>
      <w:r>
        <w:t>☐ Review company policies</w:t>
      </w:r>
    </w:p>
    <w:p>
      <w:pPr>
        <w:pStyle w:val="ListBullet"/>
      </w:pPr>
      <w:r>
        <w:t>☐ Meet team members</w:t>
      </w:r>
    </w:p>
    <w:p/>
    <w:p>
      <w:pPr>
        <w:pStyle w:val="Heading1"/>
      </w:pPr>
      <w:r>
        <w:t>First Month</w:t>
      </w:r>
    </w:p>
    <w:p>
      <w:pPr>
        <w:pStyle w:val="ListBullet"/>
      </w:pPr>
      <w:r>
        <w:t>☐ Complete required training modules</w:t>
      </w:r>
    </w:p>
    <w:p>
      <w:pPr>
        <w:pStyle w:val="ListBullet"/>
      </w:pPr>
      <w:r>
        <w:t>☐ Set initial performance goals</w:t>
      </w:r>
    </w:p>
    <w:p>
      <w:pPr>
        <w:pStyle w:val="ListBullet"/>
      </w:pPr>
      <w:r>
        <w:t>☐ Schedule 30-day check-in with manager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