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B096" w14:textId="32D8E21D" w:rsidR="00272C05" w:rsidRDefault="00272C05">
      <w:r>
        <w:t>Analysis Report – Crowdfunding</w:t>
      </w:r>
    </w:p>
    <w:p w14:paraId="44E114A4" w14:textId="77777777" w:rsidR="00272C05" w:rsidRDefault="00272C05"/>
    <w:p w14:paraId="31B2738A" w14:textId="77777777" w:rsidR="00043A3A" w:rsidRDefault="00043A3A" w:rsidP="00043A3A">
      <w:r>
        <w:t>Based on the data analyzed, it can be said that of the 7 countries involved, the United States is the country most engaged in campaigns on crowdfunding platforms and China is the country with the least engagement.</w:t>
      </w:r>
    </w:p>
    <w:p w14:paraId="260749CE" w14:textId="77777777" w:rsidR="00043A3A" w:rsidRDefault="00043A3A" w:rsidP="00043A3A">
      <w:r>
        <w:t>In relation to all campaign categories, campaigns related to film &amp; video, music and theater were the most successful and consequently the ones that failed the most.</w:t>
      </w:r>
    </w:p>
    <w:p w14:paraId="23E77335" w14:textId="7432212E" w:rsidR="00272C05" w:rsidRDefault="00043A3A" w:rsidP="00043A3A">
      <w:r>
        <w:t>O</w:t>
      </w:r>
      <w:r>
        <w:t>ver 10 years</w:t>
      </w:r>
      <w:r>
        <w:t xml:space="preserve"> (from 2010 to 2020)</w:t>
      </w:r>
      <w:r>
        <w:t>, 56% of campaigns were successful, 37% failed and 7% were cancelled.</w:t>
      </w:r>
    </w:p>
    <w:p w14:paraId="1E09EB7F" w14:textId="596D070F" w:rsidR="00FF185A" w:rsidRDefault="00FF185A" w:rsidP="00043A3A">
      <w:r>
        <w:t>Other tables that would create would be a table with the pledge amount per category filtered by year and country</w:t>
      </w:r>
      <w:r w:rsidR="00EC449D">
        <w:t xml:space="preserve"> followed by a line pivot chart</w:t>
      </w:r>
      <w:r>
        <w:t xml:space="preserve"> to be able to see in number</w:t>
      </w:r>
      <w:r w:rsidR="00EC449D">
        <w:t>s</w:t>
      </w:r>
      <w:r>
        <w:t xml:space="preserve"> how much each category were able to fund with donation over the years in each country.</w:t>
      </w:r>
    </w:p>
    <w:sectPr w:rsidR="00FF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05"/>
    <w:rsid w:val="00043A3A"/>
    <w:rsid w:val="00272C05"/>
    <w:rsid w:val="005B3350"/>
    <w:rsid w:val="00634789"/>
    <w:rsid w:val="007179B5"/>
    <w:rsid w:val="0077300D"/>
    <w:rsid w:val="00E030DC"/>
    <w:rsid w:val="00EC449D"/>
    <w:rsid w:val="00F6563C"/>
    <w:rsid w:val="00FF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2F1D0"/>
  <w15:chartTrackingRefBased/>
  <w15:docId w15:val="{AF0840F9-58FA-2F4B-AD25-7B797377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Ramos''</dc:creator>
  <cp:keywords/>
  <dc:description/>
  <cp:lastModifiedBy>Kelvin Ramos''</cp:lastModifiedBy>
  <cp:revision>2</cp:revision>
  <dcterms:created xsi:type="dcterms:W3CDTF">2023-06-03T17:22:00Z</dcterms:created>
  <dcterms:modified xsi:type="dcterms:W3CDTF">2023-06-03T22:10:00Z</dcterms:modified>
</cp:coreProperties>
</file>