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995A6" w14:textId="77777777" w:rsidR="002207B1" w:rsidRPr="006A5B56" w:rsidRDefault="002207B1" w:rsidP="0022676C">
      <w:pPr>
        <w:jc w:val="both"/>
        <w:rPr>
          <w:rFonts w:ascii="Times New Roman" w:hAnsi="Times New Roman" w:cs="Times New Roman"/>
          <w:color w:val="000000"/>
        </w:rPr>
      </w:pPr>
      <w:r w:rsidRPr="006A5B56">
        <w:rPr>
          <w:rFonts w:ascii="Times New Roman" w:hAnsi="Times New Roman" w:cs="Times New Roman"/>
          <w:color w:val="000000"/>
        </w:rPr>
        <w:t xml:space="preserve">Option 1: </w:t>
      </w:r>
    </w:p>
    <w:p w14:paraId="20EECDE2" w14:textId="77777777" w:rsidR="002207B1" w:rsidRPr="006A5B56" w:rsidRDefault="002207B1" w:rsidP="0022676C">
      <w:pPr>
        <w:jc w:val="both"/>
        <w:rPr>
          <w:rFonts w:ascii="Times New Roman" w:hAnsi="Times New Roman" w:cs="Times New Roman"/>
          <w:color w:val="000000"/>
        </w:rPr>
      </w:pPr>
    </w:p>
    <w:p w14:paraId="71CA5DB6" w14:textId="3BD79255" w:rsidR="008D415B" w:rsidRDefault="00845157" w:rsidP="0022676C">
      <w:pPr>
        <w:jc w:val="both"/>
        <w:rPr>
          <w:rFonts w:ascii="Times New Roman" w:hAnsi="Times New Roman" w:cs="Times New Roman"/>
        </w:rPr>
      </w:pPr>
      <w:r w:rsidRPr="006A5B56">
        <w:rPr>
          <w:rFonts w:ascii="Times New Roman" w:hAnsi="Times New Roman" w:cs="Times New Roman"/>
          <w:color w:val="000000"/>
        </w:rPr>
        <w:t xml:space="preserve">When young children are presented with a novel object and one or more familiar objects as they hear a novel name (e.g. </w:t>
      </w:r>
      <w:r w:rsidRPr="006A5B56">
        <w:rPr>
          <w:rFonts w:ascii="Times New Roman" w:hAnsi="Times New Roman" w:cs="Times New Roman"/>
          <w:i/>
          <w:color w:val="000000"/>
        </w:rPr>
        <w:t xml:space="preserve">Where’s the </w:t>
      </w:r>
      <w:proofErr w:type="spellStart"/>
      <w:r w:rsidRPr="006A5B56">
        <w:rPr>
          <w:rFonts w:ascii="Times New Roman" w:hAnsi="Times New Roman" w:cs="Times New Roman"/>
          <w:i/>
          <w:color w:val="000000"/>
        </w:rPr>
        <w:t>dax</w:t>
      </w:r>
      <w:proofErr w:type="spellEnd"/>
      <w:r w:rsidRPr="006A5B56">
        <w:rPr>
          <w:rFonts w:ascii="Times New Roman" w:hAnsi="Times New Roman" w:cs="Times New Roman"/>
          <w:i/>
          <w:color w:val="000000"/>
        </w:rPr>
        <w:t>?</w:t>
      </w:r>
      <w:r w:rsidRPr="006A5B56">
        <w:rPr>
          <w:rFonts w:ascii="Times New Roman" w:hAnsi="Times New Roman" w:cs="Times New Roman"/>
          <w:color w:val="000000"/>
        </w:rPr>
        <w:t xml:space="preserve">), they tend to select the novel object. </w:t>
      </w:r>
      <w:r w:rsidR="00B826A5" w:rsidRPr="006A5B56">
        <w:rPr>
          <w:rFonts w:ascii="Times New Roman" w:hAnsi="Times New Roman" w:cs="Times New Roman"/>
          <w:color w:val="000000"/>
        </w:rPr>
        <w:t xml:space="preserve">This disambiguation bias is </w:t>
      </w:r>
      <w:r w:rsidR="00990AD8">
        <w:rPr>
          <w:rFonts w:ascii="Times New Roman" w:hAnsi="Times New Roman" w:cs="Times New Roman"/>
          <w:color w:val="000000"/>
        </w:rPr>
        <w:t xml:space="preserve">often </w:t>
      </w:r>
      <w:r w:rsidR="00B826A5" w:rsidRPr="006A5B56">
        <w:rPr>
          <w:rFonts w:ascii="Times New Roman" w:hAnsi="Times New Roman" w:cs="Times New Roman"/>
          <w:color w:val="000000"/>
        </w:rPr>
        <w:t xml:space="preserve">assumed to reflect children’s expectations about the nature of words or </w:t>
      </w:r>
      <w:r w:rsidR="006B4A1F">
        <w:rPr>
          <w:rFonts w:ascii="Times New Roman" w:hAnsi="Times New Roman" w:cs="Times New Roman"/>
          <w:color w:val="000000"/>
        </w:rPr>
        <w:t xml:space="preserve">expectations </w:t>
      </w:r>
      <w:r w:rsidR="00B826A5" w:rsidRPr="006A5B56">
        <w:rPr>
          <w:rFonts w:ascii="Times New Roman" w:hAnsi="Times New Roman" w:cs="Times New Roman"/>
          <w:color w:val="000000"/>
        </w:rPr>
        <w:t>about the communicative intention of speakers. The research presented in this symposium</w:t>
      </w:r>
      <w:r w:rsidR="001F2743">
        <w:rPr>
          <w:rFonts w:ascii="Times New Roman" w:hAnsi="Times New Roman" w:cs="Times New Roman"/>
          <w:color w:val="000000"/>
        </w:rPr>
        <w:t xml:space="preserve"> challenges these assumptions and</w:t>
      </w:r>
      <w:r w:rsidR="00B826A5" w:rsidRPr="006A5B56">
        <w:rPr>
          <w:rFonts w:ascii="Times New Roman" w:hAnsi="Times New Roman" w:cs="Times New Roman"/>
          <w:color w:val="000000"/>
        </w:rPr>
        <w:t xml:space="preserve"> shows that </w:t>
      </w:r>
      <w:r w:rsidR="006B4A1F" w:rsidRPr="006A5B56">
        <w:rPr>
          <w:rFonts w:ascii="Times New Roman" w:eastAsia="Times New Roman" w:hAnsi="Times New Roman" w:cs="Times New Roman"/>
          <w:color w:val="000000"/>
          <w:shd w:val="clear" w:color="auto" w:fill="FFFFFF"/>
        </w:rPr>
        <w:t xml:space="preserve">young </w:t>
      </w:r>
      <w:r w:rsidR="00B826A5" w:rsidRPr="006A5B56">
        <w:rPr>
          <w:rFonts w:ascii="Times New Roman" w:hAnsi="Times New Roman" w:cs="Times New Roman"/>
          <w:color w:val="000000"/>
        </w:rPr>
        <w:t xml:space="preserve">children can use similar strategies in non-linguistic and non-communicative contexts, while failing to use this strategy </w:t>
      </w:r>
      <w:r w:rsidR="00E002E4" w:rsidRPr="006A5B56">
        <w:rPr>
          <w:rFonts w:ascii="Times New Roman" w:eastAsia="Times New Roman" w:hAnsi="Times New Roman" w:cs="Times New Roman"/>
          <w:color w:val="000000"/>
          <w:shd w:val="clear" w:color="auto" w:fill="FFFFFF"/>
        </w:rPr>
        <w:t>in contexts that closely parallel the pragmatics of word learning tasks</w:t>
      </w:r>
      <w:r w:rsidR="002207B1" w:rsidRPr="006A5B56">
        <w:rPr>
          <w:rFonts w:ascii="Times New Roman" w:hAnsi="Times New Roman" w:cs="Times New Roman"/>
          <w:color w:val="000000"/>
        </w:rPr>
        <w:t>.</w:t>
      </w:r>
      <w:r w:rsidR="00E002E4" w:rsidRPr="006A5B56">
        <w:rPr>
          <w:rFonts w:ascii="Times New Roman" w:hAnsi="Times New Roman" w:cs="Times New Roman"/>
          <w:color w:val="000000"/>
        </w:rPr>
        <w:t xml:space="preserve"> </w:t>
      </w:r>
      <w:r w:rsidR="001F2743" w:rsidRPr="006A5B56">
        <w:rPr>
          <w:rFonts w:ascii="Times New Roman" w:eastAsia="Times New Roman" w:hAnsi="Times New Roman" w:cs="Times New Roman"/>
          <w:color w:val="000000"/>
          <w:shd w:val="clear" w:color="auto" w:fill="FFFFFF"/>
        </w:rPr>
        <w:t xml:space="preserve">The </w:t>
      </w:r>
      <w:r w:rsidR="001F2743">
        <w:rPr>
          <w:rFonts w:ascii="Times New Roman" w:eastAsia="Times New Roman" w:hAnsi="Times New Roman" w:cs="Times New Roman"/>
          <w:color w:val="000000"/>
          <w:shd w:val="clear" w:color="auto" w:fill="FFFFFF"/>
        </w:rPr>
        <w:t>first</w:t>
      </w:r>
      <w:r w:rsidR="001F2743" w:rsidRPr="006A5B56">
        <w:rPr>
          <w:rFonts w:ascii="Times New Roman" w:eastAsia="Times New Roman" w:hAnsi="Times New Roman" w:cs="Times New Roman"/>
          <w:color w:val="000000"/>
          <w:shd w:val="clear" w:color="auto" w:fill="FFFFFF"/>
        </w:rPr>
        <w:t xml:space="preserve">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w:t>
      </w:r>
      <w:r w:rsidR="001F2743">
        <w:rPr>
          <w:rFonts w:ascii="Times New Roman" w:eastAsia="Times New Roman" w:hAnsi="Times New Roman" w:cs="Times New Roman"/>
          <w:color w:val="000000"/>
          <w:shd w:val="clear" w:color="auto" w:fill="FFFFFF"/>
        </w:rPr>
        <w:t>shows</w:t>
      </w:r>
      <w:r w:rsidR="001F2743" w:rsidRPr="006A5B56">
        <w:rPr>
          <w:rFonts w:ascii="Times New Roman" w:eastAsia="Times New Roman" w:hAnsi="Times New Roman" w:cs="Times New Roman"/>
          <w:color w:val="000000"/>
          <w:shd w:val="clear" w:color="auto" w:fill="FFFFFF"/>
        </w:rPr>
        <w:t xml:space="preserve"> that children look at an unfamiliar face when hearing an unfamiliar voice in the presence of both familiar and unfamiliar faces. The </w:t>
      </w:r>
      <w:r w:rsidR="001F2743">
        <w:rPr>
          <w:rFonts w:ascii="Times New Roman" w:eastAsia="Times New Roman" w:hAnsi="Times New Roman" w:cs="Times New Roman"/>
          <w:color w:val="000000"/>
          <w:shd w:val="clear" w:color="auto" w:fill="FFFFFF"/>
        </w:rPr>
        <w:t>second</w:t>
      </w:r>
      <w:r w:rsidR="001F2743" w:rsidRPr="006A5B56">
        <w:rPr>
          <w:rFonts w:ascii="Times New Roman" w:eastAsia="Times New Roman" w:hAnsi="Times New Roman" w:cs="Times New Roman"/>
          <w:color w:val="000000"/>
          <w:shd w:val="clear" w:color="auto" w:fill="FFFFFF"/>
        </w:rPr>
        <w:t xml:space="preserve">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w:t>
      </w:r>
      <w:r w:rsidR="001F2743">
        <w:rPr>
          <w:rFonts w:ascii="Times New Roman" w:eastAsia="Times New Roman" w:hAnsi="Times New Roman" w:cs="Times New Roman"/>
          <w:color w:val="000000"/>
          <w:shd w:val="clear" w:color="auto" w:fill="FFFFFF"/>
        </w:rPr>
        <w:t>reports</w:t>
      </w:r>
      <w:r w:rsidR="001F2743" w:rsidRPr="006A5B56">
        <w:rPr>
          <w:rFonts w:ascii="Times New Roman" w:eastAsia="Times New Roman" w:hAnsi="Times New Roman" w:cs="Times New Roman"/>
          <w:color w:val="000000"/>
          <w:shd w:val="clear" w:color="auto" w:fill="FFFFFF"/>
        </w:rPr>
        <w:t xml:space="preserve"> that children look at an unfamiliar animal when hearing an unfamiliar animal vocalization in the presence of both familiar and unfamiliar animals.</w:t>
      </w:r>
      <w:r w:rsidR="001F2743">
        <w:rPr>
          <w:rFonts w:ascii="Times New Roman" w:eastAsia="Times New Roman" w:hAnsi="Times New Roman" w:cs="Times New Roman"/>
          <w:color w:val="000000"/>
          <w:shd w:val="clear" w:color="auto" w:fill="FFFFFF"/>
        </w:rPr>
        <w:t xml:space="preserve"> </w:t>
      </w:r>
      <w:r w:rsidR="001F2743" w:rsidRPr="006A5B56">
        <w:rPr>
          <w:rFonts w:ascii="Times New Roman" w:eastAsia="Times New Roman" w:hAnsi="Times New Roman" w:cs="Times New Roman"/>
          <w:color w:val="000000"/>
          <w:shd w:val="clear" w:color="auto" w:fill="FFFFFF"/>
        </w:rPr>
        <w:t xml:space="preserve">The final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shows that </w:t>
      </w:r>
      <w:r w:rsidR="001F2743">
        <w:rPr>
          <w:rFonts w:ascii="Times New Roman" w:eastAsia="Times New Roman" w:hAnsi="Times New Roman" w:cs="Times New Roman"/>
          <w:color w:val="000000"/>
          <w:shd w:val="clear" w:color="auto" w:fill="FFFFFF"/>
        </w:rPr>
        <w:t xml:space="preserve">despite mapping novel words to novel objects, children </w:t>
      </w:r>
      <w:r w:rsidR="00990AD8">
        <w:rPr>
          <w:rFonts w:ascii="Times New Roman" w:eastAsia="Times New Roman" w:hAnsi="Times New Roman" w:cs="Times New Roman"/>
          <w:color w:val="000000"/>
          <w:shd w:val="clear" w:color="auto" w:fill="FFFFFF"/>
        </w:rPr>
        <w:t>surprisingly</w:t>
      </w:r>
      <w:r w:rsidR="001F2743">
        <w:rPr>
          <w:rFonts w:ascii="Times New Roman" w:eastAsia="Times New Roman" w:hAnsi="Times New Roman" w:cs="Times New Roman"/>
          <w:color w:val="000000"/>
          <w:shd w:val="clear" w:color="auto" w:fill="FFFFFF"/>
        </w:rPr>
        <w:t xml:space="preserve"> map novel gestures to familiar objects instead. </w:t>
      </w:r>
      <w:r w:rsidR="001F2743"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discussion</w:t>
      </w:r>
      <w:r w:rsidR="001F2743" w:rsidRPr="006A5B56">
        <w:rPr>
          <w:rFonts w:ascii="Times New Roman" w:eastAsia="Times New Roman" w:hAnsi="Times New Roman" w:cs="Times New Roman"/>
          <w:color w:val="000000"/>
          <w:shd w:val="clear" w:color="auto" w:fill="FFFFFF"/>
        </w:rPr>
        <w:t xml:space="preserve"> will conciliate these findings within a computational framework that predicts </w:t>
      </w:r>
      <w:r w:rsidR="00CA1548">
        <w:rPr>
          <w:rFonts w:ascii="Times New Roman" w:eastAsia="Times New Roman" w:hAnsi="Times New Roman" w:cs="Times New Roman"/>
          <w:color w:val="000000"/>
          <w:shd w:val="clear" w:color="auto" w:fill="FFFFFF"/>
        </w:rPr>
        <w:t xml:space="preserve">that </w:t>
      </w:r>
      <w:r w:rsidR="001F2743" w:rsidRPr="006A5B56">
        <w:rPr>
          <w:rFonts w:ascii="Times New Roman" w:eastAsia="Times New Roman" w:hAnsi="Times New Roman" w:cs="Times New Roman"/>
          <w:color w:val="000000"/>
          <w:shd w:val="clear" w:color="auto" w:fill="FFFFFF"/>
        </w:rPr>
        <w:t xml:space="preserve">disambiguation biases emerge </w:t>
      </w:r>
      <w:r w:rsidR="001F2743">
        <w:rPr>
          <w:rFonts w:ascii="Times New Roman" w:eastAsia="Times New Roman" w:hAnsi="Times New Roman" w:cs="Times New Roman"/>
          <w:color w:val="000000"/>
          <w:shd w:val="clear" w:color="auto" w:fill="FFFFFF"/>
        </w:rPr>
        <w:t>within domains in which</w:t>
      </w:r>
      <w:r w:rsidR="001F2743" w:rsidRPr="006A5B56">
        <w:rPr>
          <w:rFonts w:ascii="Times New Roman" w:eastAsia="Times New Roman" w:hAnsi="Times New Roman" w:cs="Times New Roman"/>
          <w:color w:val="000000"/>
          <w:shd w:val="clear" w:color="auto" w:fill="FFFFFF"/>
        </w:rPr>
        <w:t xml:space="preserve"> consistent </w:t>
      </w:r>
      <w:r w:rsidR="001F2743">
        <w:rPr>
          <w:rFonts w:ascii="Times New Roman" w:eastAsia="Times New Roman" w:hAnsi="Times New Roman" w:cs="Times New Roman"/>
          <w:color w:val="000000"/>
          <w:shd w:val="clear" w:color="auto" w:fill="FFFFFF"/>
        </w:rPr>
        <w:t>mappings</w:t>
      </w:r>
      <w:r w:rsidR="001F2743" w:rsidRPr="006A5B56">
        <w:rPr>
          <w:rFonts w:ascii="Times New Roman" w:eastAsia="Times New Roman" w:hAnsi="Times New Roman" w:cs="Times New Roman"/>
          <w:color w:val="000000"/>
          <w:shd w:val="clear" w:color="auto" w:fill="FFFFFF"/>
        </w:rPr>
        <w:t xml:space="preserve"> are observed. </w:t>
      </w:r>
      <w:r w:rsidR="001F2743" w:rsidRPr="006A5B56">
        <w:rPr>
          <w:rFonts w:ascii="Times New Roman" w:hAnsi="Times New Roman" w:cs="Times New Roman"/>
        </w:rPr>
        <w:t xml:space="preserve">Using different paradigms (offline and online experimental measures, computational modeling) </w:t>
      </w:r>
      <w:r w:rsidR="00CA1548">
        <w:rPr>
          <w:rFonts w:ascii="Times New Roman" w:hAnsi="Times New Roman" w:cs="Times New Roman"/>
        </w:rPr>
        <w:t>on</w:t>
      </w:r>
      <w:r w:rsidR="001F2743" w:rsidRPr="006A5B56">
        <w:rPr>
          <w:rFonts w:ascii="Times New Roman" w:hAnsi="Times New Roman" w:cs="Times New Roman"/>
        </w:rPr>
        <w:t xml:space="preserve"> diverse contexts (</w:t>
      </w:r>
      <w:r w:rsidR="001F2743">
        <w:rPr>
          <w:rFonts w:ascii="Times New Roman" w:hAnsi="Times New Roman" w:cs="Times New Roman"/>
        </w:rPr>
        <w:t xml:space="preserve">words, </w:t>
      </w:r>
      <w:r w:rsidR="001F2743" w:rsidRPr="006A5B56">
        <w:rPr>
          <w:rFonts w:ascii="Times New Roman" w:hAnsi="Times New Roman" w:cs="Times New Roman"/>
        </w:rPr>
        <w:t xml:space="preserve">faces, </w:t>
      </w:r>
      <w:r w:rsidR="00990AD8" w:rsidRPr="006A5B56">
        <w:rPr>
          <w:rFonts w:ascii="Times New Roman" w:hAnsi="Times New Roman" w:cs="Times New Roman"/>
        </w:rPr>
        <w:t xml:space="preserve">animal vocalizations, </w:t>
      </w:r>
      <w:r w:rsidR="001F2743">
        <w:rPr>
          <w:rFonts w:ascii="Times New Roman" w:hAnsi="Times New Roman" w:cs="Times New Roman"/>
        </w:rPr>
        <w:t xml:space="preserve">and </w:t>
      </w:r>
      <w:r w:rsidR="001F2743" w:rsidRPr="006A5B56">
        <w:rPr>
          <w:rFonts w:ascii="Times New Roman" w:hAnsi="Times New Roman" w:cs="Times New Roman"/>
        </w:rPr>
        <w:t xml:space="preserve">gestures) these studies demonstrate that </w:t>
      </w:r>
      <w:r w:rsidR="001F2743">
        <w:rPr>
          <w:rFonts w:ascii="Times New Roman" w:hAnsi="Times New Roman" w:cs="Times New Roman"/>
        </w:rPr>
        <w:t xml:space="preserve">disambiguation biases are not restricted to linguistic and communicative contexts and instead reflect domain-general strategies </w:t>
      </w:r>
      <w:r w:rsidR="00990AD8">
        <w:rPr>
          <w:rFonts w:ascii="Times New Roman" w:hAnsi="Times New Roman" w:cs="Times New Roman"/>
        </w:rPr>
        <w:t>children use to</w:t>
      </w:r>
      <w:r w:rsidR="001F2743">
        <w:rPr>
          <w:rFonts w:ascii="Times New Roman" w:hAnsi="Times New Roman" w:cs="Times New Roman"/>
        </w:rPr>
        <w:t xml:space="preserve"> resolve ambiguity </w:t>
      </w:r>
      <w:r w:rsidR="00990AD8">
        <w:rPr>
          <w:rFonts w:ascii="Times New Roman" w:hAnsi="Times New Roman" w:cs="Times New Roman"/>
        </w:rPr>
        <w:t xml:space="preserve">across situations </w:t>
      </w:r>
      <w:r w:rsidR="001F2743">
        <w:rPr>
          <w:rFonts w:ascii="Times New Roman" w:hAnsi="Times New Roman" w:cs="Times New Roman"/>
        </w:rPr>
        <w:t xml:space="preserve">by relying on </w:t>
      </w:r>
      <w:r w:rsidR="00990AD8">
        <w:rPr>
          <w:rFonts w:ascii="Times New Roman" w:hAnsi="Times New Roman" w:cs="Times New Roman"/>
        </w:rPr>
        <w:t xml:space="preserve">already </w:t>
      </w:r>
      <w:r w:rsidR="001F2743">
        <w:rPr>
          <w:rFonts w:ascii="Times New Roman" w:hAnsi="Times New Roman" w:cs="Times New Roman"/>
        </w:rPr>
        <w:t>existing knowledge.</w:t>
      </w:r>
    </w:p>
    <w:p w14:paraId="756F0F16" w14:textId="77777777" w:rsidR="008D415B" w:rsidRPr="006A5B56" w:rsidRDefault="008D415B" w:rsidP="0022676C">
      <w:pPr>
        <w:jc w:val="both"/>
        <w:rPr>
          <w:rFonts w:ascii="Times New Roman" w:eastAsia="Times New Roman" w:hAnsi="Times New Roman" w:cs="Times New Roman"/>
          <w:color w:val="000000"/>
          <w:shd w:val="clear" w:color="auto" w:fill="FFFFFF"/>
        </w:rPr>
      </w:pPr>
    </w:p>
    <w:p w14:paraId="15684601" w14:textId="40A2C351" w:rsidR="008D415B" w:rsidRPr="006A5B56" w:rsidRDefault="008D415B" w:rsidP="0022676C">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Option 2:</w:t>
      </w:r>
    </w:p>
    <w:p w14:paraId="0CDDBFD2" w14:textId="77777777" w:rsidR="002207B1" w:rsidRDefault="002207B1" w:rsidP="0022676C">
      <w:pPr>
        <w:jc w:val="both"/>
        <w:rPr>
          <w:rFonts w:ascii="Times New Roman" w:eastAsia="Times New Roman" w:hAnsi="Times New Roman" w:cs="Times New Roman"/>
          <w:color w:val="000000"/>
          <w:shd w:val="clear" w:color="auto" w:fill="FFFFFF"/>
        </w:rPr>
      </w:pPr>
    </w:p>
    <w:p w14:paraId="5C138F58" w14:textId="77777777" w:rsidR="008D415B" w:rsidRPr="006A5B56" w:rsidRDefault="008D415B" w:rsidP="0022676C">
      <w:pPr>
        <w:jc w:val="both"/>
        <w:rPr>
          <w:rFonts w:ascii="Times New Roman" w:eastAsia="Times New Roman" w:hAnsi="Times New Roman" w:cs="Times New Roman"/>
          <w:color w:val="000000"/>
          <w:shd w:val="clear" w:color="auto" w:fill="FFFFFF"/>
        </w:rPr>
      </w:pPr>
    </w:p>
    <w:p w14:paraId="600277FC" w14:textId="77777777" w:rsidR="00CA1548" w:rsidRDefault="00267C18" w:rsidP="001F2743">
      <w:pPr>
        <w:jc w:val="both"/>
        <w:rPr>
          <w:rFonts w:ascii="Times New Roman" w:hAnsi="Times New Roman" w:cs="Times New Roman"/>
        </w:rPr>
      </w:pPr>
      <w:r w:rsidRPr="006A5B56">
        <w:rPr>
          <w:rFonts w:ascii="Times New Roman" w:eastAsia="Times New Roman" w:hAnsi="Times New Roman" w:cs="Times New Roman"/>
          <w:color w:val="000000"/>
          <w:shd w:val="clear" w:color="auto" w:fill="FFFFFF"/>
        </w:rPr>
        <w:t xml:space="preserve">A central issue in the field of language acquisition is whether learning mechanisms are specific or general. Several learning mechanisms proposed to be involved in the acquisition of language have been shown to be domain and modality general. </w:t>
      </w:r>
      <w:r w:rsidR="00845157" w:rsidRPr="006A5B56">
        <w:rPr>
          <w:rFonts w:ascii="Times New Roman" w:eastAsia="Times New Roman" w:hAnsi="Times New Roman" w:cs="Times New Roman"/>
          <w:color w:val="000000"/>
          <w:shd w:val="clear" w:color="auto" w:fill="FFFFFF"/>
        </w:rPr>
        <w:t>The research presented in this symposium</w:t>
      </w:r>
      <w:r w:rsidRPr="006A5B56">
        <w:rPr>
          <w:rFonts w:ascii="Times New Roman" w:eastAsia="Times New Roman" w:hAnsi="Times New Roman" w:cs="Times New Roman"/>
          <w:color w:val="000000"/>
          <w:shd w:val="clear" w:color="auto" w:fill="FFFFFF"/>
        </w:rPr>
        <w:t xml:space="preserve"> explore</w:t>
      </w:r>
      <w:r w:rsidR="00845157" w:rsidRPr="006A5B56">
        <w:rPr>
          <w:rFonts w:ascii="Times New Roman" w:eastAsia="Times New Roman" w:hAnsi="Times New Roman" w:cs="Times New Roman"/>
          <w:color w:val="000000"/>
          <w:shd w:val="clear" w:color="auto" w:fill="FFFFFF"/>
        </w:rPr>
        <w:t>s</w:t>
      </w:r>
      <w:r w:rsidRPr="006A5B56">
        <w:rPr>
          <w:rFonts w:ascii="Times New Roman" w:eastAsia="Times New Roman" w:hAnsi="Times New Roman" w:cs="Times New Roman"/>
          <w:color w:val="000000"/>
          <w:shd w:val="clear" w:color="auto" w:fill="FFFFFF"/>
        </w:rPr>
        <w:t xml:space="preserve"> whether </w:t>
      </w:r>
      <w:r w:rsidR="00845157" w:rsidRPr="006A5B56">
        <w:rPr>
          <w:rFonts w:ascii="Times New Roman" w:eastAsia="Times New Roman" w:hAnsi="Times New Roman" w:cs="Times New Roman"/>
          <w:color w:val="000000"/>
          <w:shd w:val="clear" w:color="auto" w:fill="FFFFFF"/>
        </w:rPr>
        <w:t xml:space="preserve">disambiguation biases - often characterized as language-specific or restricted to communicative contexts - also generalizes to non-linguistic contexts. </w:t>
      </w:r>
      <w:r w:rsidR="00CA1548"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first</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shows</w:t>
      </w:r>
      <w:r w:rsidR="00CA1548" w:rsidRPr="006A5B56">
        <w:rPr>
          <w:rFonts w:ascii="Times New Roman" w:eastAsia="Times New Roman" w:hAnsi="Times New Roman" w:cs="Times New Roman"/>
          <w:color w:val="000000"/>
          <w:shd w:val="clear" w:color="auto" w:fill="FFFFFF"/>
        </w:rPr>
        <w:t xml:space="preserve"> that children look at an unfamiliar face when hearing an unfamiliar voice in the presence of both familiar and unfamiliar faces. The </w:t>
      </w:r>
      <w:r w:rsidR="00CA1548">
        <w:rPr>
          <w:rFonts w:ascii="Times New Roman" w:eastAsia="Times New Roman" w:hAnsi="Times New Roman" w:cs="Times New Roman"/>
          <w:color w:val="000000"/>
          <w:shd w:val="clear" w:color="auto" w:fill="FFFFFF"/>
        </w:rPr>
        <w:t>second</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reports</w:t>
      </w:r>
      <w:r w:rsidR="00CA1548" w:rsidRPr="006A5B56">
        <w:rPr>
          <w:rFonts w:ascii="Times New Roman" w:eastAsia="Times New Roman" w:hAnsi="Times New Roman" w:cs="Times New Roman"/>
          <w:color w:val="000000"/>
          <w:shd w:val="clear" w:color="auto" w:fill="FFFFFF"/>
        </w:rPr>
        <w:t xml:space="preserve"> that children look at an unfamiliar animal when hearing an unfamiliar animal vocalization in the presence of both familiar and unfamiliar animals.</w:t>
      </w:r>
      <w:r w:rsidR="00CA1548">
        <w:rPr>
          <w:rFonts w:ascii="Times New Roman" w:eastAsia="Times New Roman" w:hAnsi="Times New Roman" w:cs="Times New Roman"/>
          <w:color w:val="000000"/>
          <w:shd w:val="clear" w:color="auto" w:fill="FFFFFF"/>
        </w:rPr>
        <w:t xml:space="preserve"> </w:t>
      </w:r>
      <w:r w:rsidR="00CA1548" w:rsidRPr="006A5B56">
        <w:rPr>
          <w:rFonts w:ascii="Times New Roman" w:eastAsia="Times New Roman" w:hAnsi="Times New Roman" w:cs="Times New Roman"/>
          <w:color w:val="000000"/>
          <w:shd w:val="clear" w:color="auto" w:fill="FFFFFF"/>
        </w:rPr>
        <w:t xml:space="preserve">The final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shows that </w:t>
      </w:r>
      <w:r w:rsidR="00CA1548">
        <w:rPr>
          <w:rFonts w:ascii="Times New Roman" w:eastAsia="Times New Roman" w:hAnsi="Times New Roman" w:cs="Times New Roman"/>
          <w:color w:val="000000"/>
          <w:shd w:val="clear" w:color="auto" w:fill="FFFFFF"/>
        </w:rPr>
        <w:t xml:space="preserve">despite mapping novel words to novel objects, children surprisingly map novel gestures to familiar objects instead. </w:t>
      </w:r>
      <w:r w:rsidR="00CA1548"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discussion</w:t>
      </w:r>
      <w:r w:rsidR="00CA1548" w:rsidRPr="006A5B56">
        <w:rPr>
          <w:rFonts w:ascii="Times New Roman" w:eastAsia="Times New Roman" w:hAnsi="Times New Roman" w:cs="Times New Roman"/>
          <w:color w:val="000000"/>
          <w:shd w:val="clear" w:color="auto" w:fill="FFFFFF"/>
        </w:rPr>
        <w:t xml:space="preserve"> will conciliate these findings within a computational framework that predicts </w:t>
      </w:r>
      <w:r w:rsidR="00CA1548">
        <w:rPr>
          <w:rFonts w:ascii="Times New Roman" w:eastAsia="Times New Roman" w:hAnsi="Times New Roman" w:cs="Times New Roman"/>
          <w:color w:val="000000"/>
          <w:shd w:val="clear" w:color="auto" w:fill="FFFFFF"/>
        </w:rPr>
        <w:t xml:space="preserve">that </w:t>
      </w:r>
      <w:r w:rsidR="00CA1548" w:rsidRPr="006A5B56">
        <w:rPr>
          <w:rFonts w:ascii="Times New Roman" w:eastAsia="Times New Roman" w:hAnsi="Times New Roman" w:cs="Times New Roman"/>
          <w:color w:val="000000"/>
          <w:shd w:val="clear" w:color="auto" w:fill="FFFFFF"/>
        </w:rPr>
        <w:t xml:space="preserve">disambiguation biases emerge </w:t>
      </w:r>
      <w:r w:rsidR="00CA1548">
        <w:rPr>
          <w:rFonts w:ascii="Times New Roman" w:eastAsia="Times New Roman" w:hAnsi="Times New Roman" w:cs="Times New Roman"/>
          <w:color w:val="000000"/>
          <w:shd w:val="clear" w:color="auto" w:fill="FFFFFF"/>
        </w:rPr>
        <w:t>within domains in which</w:t>
      </w:r>
      <w:r w:rsidR="00CA1548" w:rsidRPr="006A5B56">
        <w:rPr>
          <w:rFonts w:ascii="Times New Roman" w:eastAsia="Times New Roman" w:hAnsi="Times New Roman" w:cs="Times New Roman"/>
          <w:color w:val="000000"/>
          <w:shd w:val="clear" w:color="auto" w:fill="FFFFFF"/>
        </w:rPr>
        <w:t xml:space="preserve"> consistent </w:t>
      </w:r>
      <w:r w:rsidR="00CA1548">
        <w:rPr>
          <w:rFonts w:ascii="Times New Roman" w:eastAsia="Times New Roman" w:hAnsi="Times New Roman" w:cs="Times New Roman"/>
          <w:color w:val="000000"/>
          <w:shd w:val="clear" w:color="auto" w:fill="FFFFFF"/>
        </w:rPr>
        <w:t>mappings</w:t>
      </w:r>
      <w:r w:rsidR="00CA1548" w:rsidRPr="006A5B56">
        <w:rPr>
          <w:rFonts w:ascii="Times New Roman" w:eastAsia="Times New Roman" w:hAnsi="Times New Roman" w:cs="Times New Roman"/>
          <w:color w:val="000000"/>
          <w:shd w:val="clear" w:color="auto" w:fill="FFFFFF"/>
        </w:rPr>
        <w:t xml:space="preserve"> are observed. </w:t>
      </w:r>
      <w:r w:rsidR="00CA1548" w:rsidRPr="006A5B56">
        <w:rPr>
          <w:rFonts w:ascii="Times New Roman" w:hAnsi="Times New Roman" w:cs="Times New Roman"/>
        </w:rPr>
        <w:t xml:space="preserve">Using different paradigms (offline and online experimental measures, computational modeling) </w:t>
      </w:r>
      <w:r w:rsidR="00CA1548">
        <w:rPr>
          <w:rFonts w:ascii="Times New Roman" w:hAnsi="Times New Roman" w:cs="Times New Roman"/>
        </w:rPr>
        <w:t>on</w:t>
      </w:r>
      <w:r w:rsidR="00CA1548" w:rsidRPr="006A5B56">
        <w:rPr>
          <w:rFonts w:ascii="Times New Roman" w:hAnsi="Times New Roman" w:cs="Times New Roman"/>
        </w:rPr>
        <w:t xml:space="preserve"> diverse contexts (</w:t>
      </w:r>
      <w:r w:rsidR="00CA1548">
        <w:rPr>
          <w:rFonts w:ascii="Times New Roman" w:hAnsi="Times New Roman" w:cs="Times New Roman"/>
        </w:rPr>
        <w:t xml:space="preserve">words, </w:t>
      </w:r>
      <w:r w:rsidR="00CA1548" w:rsidRPr="006A5B56">
        <w:rPr>
          <w:rFonts w:ascii="Times New Roman" w:hAnsi="Times New Roman" w:cs="Times New Roman"/>
        </w:rPr>
        <w:t xml:space="preserve">faces, animal vocalizations, </w:t>
      </w:r>
      <w:r w:rsidR="00CA1548">
        <w:rPr>
          <w:rFonts w:ascii="Times New Roman" w:hAnsi="Times New Roman" w:cs="Times New Roman"/>
        </w:rPr>
        <w:t xml:space="preserve">and </w:t>
      </w:r>
      <w:r w:rsidR="00CA1548" w:rsidRPr="006A5B56">
        <w:rPr>
          <w:rFonts w:ascii="Times New Roman" w:hAnsi="Times New Roman" w:cs="Times New Roman"/>
        </w:rPr>
        <w:t xml:space="preserve">gestures) these studies demonstrate that </w:t>
      </w:r>
      <w:r w:rsidR="00CA1548">
        <w:rPr>
          <w:rFonts w:ascii="Times New Roman" w:hAnsi="Times New Roman" w:cs="Times New Roman"/>
        </w:rPr>
        <w:t>disambiguation biases are not restricted to linguistic and communicative contexts and instead reflect domain-general strategies children use to resolve ambiguity across situations by relying on already existing knowledge.</w:t>
      </w:r>
    </w:p>
    <w:p w14:paraId="7C6361F6" w14:textId="77777777" w:rsidR="00CA1548" w:rsidRDefault="00CA1548" w:rsidP="001F2743">
      <w:pPr>
        <w:jc w:val="both"/>
        <w:rPr>
          <w:rFonts w:ascii="Times New Roman" w:hAnsi="Times New Roman" w:cs="Times New Roman"/>
        </w:rPr>
      </w:pPr>
    </w:p>
    <w:p w14:paraId="181AFBCF" w14:textId="59C1D709" w:rsidR="00CB41B8" w:rsidRDefault="00CB41B8" w:rsidP="001F2743">
      <w:pPr>
        <w:jc w:val="both"/>
        <w:rPr>
          <w:rFonts w:ascii="Times New Roman" w:hAnsi="Times New Roman" w:cs="Times New Roman"/>
        </w:rPr>
      </w:pPr>
      <w:r>
        <w:rPr>
          <w:rFonts w:ascii="Times New Roman" w:hAnsi="Times New Roman" w:cs="Times New Roman"/>
        </w:rPr>
        <w:t xml:space="preserve">Points to consider: </w:t>
      </w:r>
    </w:p>
    <w:p w14:paraId="5A7BDC5B" w14:textId="7A941670" w:rsidR="00CB41B8" w:rsidRDefault="00CB41B8" w:rsidP="001F2743">
      <w:pPr>
        <w:jc w:val="both"/>
        <w:rPr>
          <w:rFonts w:ascii="Times New Roman" w:hAnsi="Times New Roman" w:cs="Times New Roman"/>
        </w:rPr>
      </w:pPr>
      <w:r>
        <w:rPr>
          <w:rFonts w:ascii="Times New Roman" w:hAnsi="Times New Roman" w:cs="Times New Roman"/>
        </w:rPr>
        <w:lastRenderedPageBreak/>
        <w:t xml:space="preserve">- Parallelism across abstracts (e.g., </w:t>
      </w:r>
      <w:proofErr w:type="spellStart"/>
      <w:r>
        <w:rPr>
          <w:rFonts w:ascii="Times New Roman" w:hAnsi="Times New Roman" w:cs="Times New Roman"/>
        </w:rPr>
        <w:t>Umay</w:t>
      </w:r>
      <w:proofErr w:type="spellEnd"/>
      <w:r>
        <w:rPr>
          <w:rFonts w:ascii="Times New Roman" w:hAnsi="Times New Roman" w:cs="Times New Roman"/>
        </w:rPr>
        <w:t xml:space="preserve"> does not need headers for Method and Results)</w:t>
      </w:r>
    </w:p>
    <w:p w14:paraId="533A1D5E" w14:textId="1E2DB7C2" w:rsidR="00CB41B8" w:rsidRDefault="00CB41B8" w:rsidP="001F2743">
      <w:pPr>
        <w:jc w:val="both"/>
        <w:rPr>
          <w:rFonts w:ascii="Times New Roman" w:hAnsi="Times New Roman" w:cs="Times New Roman"/>
        </w:rPr>
      </w:pPr>
      <w:r>
        <w:rPr>
          <w:rFonts w:ascii="Times New Roman" w:hAnsi="Times New Roman" w:cs="Times New Roman"/>
        </w:rPr>
        <w:t>- There’s no need to define disambiguation in each abstract</w:t>
      </w:r>
    </w:p>
    <w:p w14:paraId="37D8C634" w14:textId="4E89F5A2" w:rsidR="00CB41B8" w:rsidRDefault="00CB41B8" w:rsidP="001F2743">
      <w:pPr>
        <w:jc w:val="both"/>
        <w:rPr>
          <w:rFonts w:ascii="Times New Roman" w:hAnsi="Times New Roman" w:cs="Times New Roman"/>
        </w:rPr>
      </w:pPr>
      <w:r>
        <w:rPr>
          <w:rFonts w:ascii="Times New Roman" w:hAnsi="Times New Roman" w:cs="Times New Roman"/>
        </w:rPr>
        <w:t>- Consistent use of terms (</w:t>
      </w:r>
      <w:proofErr w:type="spellStart"/>
      <w:r>
        <w:rPr>
          <w:rFonts w:ascii="Times New Roman" w:hAnsi="Times New Roman" w:cs="Times New Roman"/>
        </w:rPr>
        <w:t>Umay</w:t>
      </w:r>
      <w:proofErr w:type="spellEnd"/>
      <w:r>
        <w:rPr>
          <w:rFonts w:ascii="Times New Roman" w:hAnsi="Times New Roman" w:cs="Times New Roman"/>
        </w:rPr>
        <w:t xml:space="preserve"> and we use the term disambiguation, but </w:t>
      </w:r>
      <w:proofErr w:type="spellStart"/>
      <w:r>
        <w:rPr>
          <w:rFonts w:ascii="Times New Roman" w:hAnsi="Times New Roman" w:cs="Times New Roman"/>
        </w:rPr>
        <w:t>Halberda</w:t>
      </w:r>
      <w:proofErr w:type="spellEnd"/>
      <w:r>
        <w:rPr>
          <w:rFonts w:ascii="Times New Roman" w:hAnsi="Times New Roman" w:cs="Times New Roman"/>
        </w:rPr>
        <w:t xml:space="preserve"> uses learning by exclusion, disjunctive syllogis</w:t>
      </w:r>
      <w:r w:rsidR="00A20C83">
        <w:rPr>
          <w:rFonts w:ascii="Times New Roman" w:hAnsi="Times New Roman" w:cs="Times New Roman"/>
        </w:rPr>
        <w:t>m, and process of elimination).</w:t>
      </w:r>
    </w:p>
    <w:p w14:paraId="6B3F3A6E" w14:textId="4BFD794C" w:rsidR="00CB41B8" w:rsidRDefault="00CB41B8" w:rsidP="001F27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Umay</w:t>
      </w:r>
      <w:proofErr w:type="spellEnd"/>
      <w:r>
        <w:rPr>
          <w:rFonts w:ascii="Times New Roman" w:eastAsia="Times New Roman" w:hAnsi="Times New Roman" w:cs="Times New Roman"/>
          <w:color w:val="000000"/>
          <w:shd w:val="clear" w:color="auto" w:fill="FFFFFF"/>
        </w:rPr>
        <w:t xml:space="preserve"> characterizes disambiguation as a “word-learning strategy” despite </w:t>
      </w:r>
      <w:r w:rsidR="00A20C83">
        <w:rPr>
          <w:rFonts w:ascii="Times New Roman" w:eastAsia="Times New Roman" w:hAnsi="Times New Roman" w:cs="Times New Roman"/>
          <w:color w:val="000000"/>
          <w:shd w:val="clear" w:color="auto" w:fill="FFFFFF"/>
        </w:rPr>
        <w:t>little evidence of retention.</w:t>
      </w:r>
      <w:bookmarkStart w:id="0" w:name="_GoBack"/>
      <w:bookmarkEnd w:id="0"/>
    </w:p>
    <w:p w14:paraId="5BAB93A6" w14:textId="77777777" w:rsidR="00CB41B8" w:rsidRPr="001F2743" w:rsidRDefault="00CB41B8" w:rsidP="001F2743">
      <w:pPr>
        <w:jc w:val="both"/>
        <w:rPr>
          <w:rFonts w:ascii="Times New Roman" w:eastAsia="Times New Roman" w:hAnsi="Times New Roman" w:cs="Times New Roman"/>
          <w:color w:val="000000"/>
          <w:shd w:val="clear" w:color="auto" w:fill="FFFFFF"/>
        </w:rPr>
      </w:pPr>
    </w:p>
    <w:p w14:paraId="24BDB81C" w14:textId="44CC1AF1" w:rsidR="00042428" w:rsidRPr="006A5B56" w:rsidRDefault="00042428" w:rsidP="0022676C">
      <w:pPr>
        <w:jc w:val="both"/>
        <w:rPr>
          <w:rFonts w:ascii="Times New Roman" w:hAnsi="Times New Roman" w:cs="Times New Roman"/>
        </w:rPr>
      </w:pPr>
    </w:p>
    <w:sectPr w:rsidR="00042428" w:rsidRPr="006A5B56" w:rsidSect="007E6E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18"/>
    <w:rsid w:val="00042428"/>
    <w:rsid w:val="00053403"/>
    <w:rsid w:val="001A1E0C"/>
    <w:rsid w:val="001F2743"/>
    <w:rsid w:val="002207B1"/>
    <w:rsid w:val="0022676C"/>
    <w:rsid w:val="00267C18"/>
    <w:rsid w:val="00383EE1"/>
    <w:rsid w:val="004B11D1"/>
    <w:rsid w:val="00620560"/>
    <w:rsid w:val="006A5B56"/>
    <w:rsid w:val="006B4A1F"/>
    <w:rsid w:val="007E6E69"/>
    <w:rsid w:val="00845157"/>
    <w:rsid w:val="008D415B"/>
    <w:rsid w:val="00990AD8"/>
    <w:rsid w:val="00A20C83"/>
    <w:rsid w:val="00B826A5"/>
    <w:rsid w:val="00CA1548"/>
    <w:rsid w:val="00CB41B8"/>
    <w:rsid w:val="00E00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52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9380">
      <w:bodyDiv w:val="1"/>
      <w:marLeft w:val="0"/>
      <w:marRight w:val="0"/>
      <w:marTop w:val="0"/>
      <w:marBottom w:val="0"/>
      <w:divBdr>
        <w:top w:val="none" w:sz="0" w:space="0" w:color="auto"/>
        <w:left w:val="none" w:sz="0" w:space="0" w:color="auto"/>
        <w:bottom w:val="none" w:sz="0" w:space="0" w:color="auto"/>
        <w:right w:val="none" w:sz="0" w:space="0" w:color="auto"/>
      </w:divBdr>
    </w:div>
    <w:div w:id="335226380">
      <w:bodyDiv w:val="1"/>
      <w:marLeft w:val="0"/>
      <w:marRight w:val="0"/>
      <w:marTop w:val="0"/>
      <w:marBottom w:val="0"/>
      <w:divBdr>
        <w:top w:val="none" w:sz="0" w:space="0" w:color="auto"/>
        <w:left w:val="none" w:sz="0" w:space="0" w:color="auto"/>
        <w:bottom w:val="none" w:sz="0" w:space="0" w:color="auto"/>
        <w:right w:val="none" w:sz="0" w:space="0" w:color="auto"/>
      </w:divBdr>
    </w:div>
    <w:div w:id="996957510">
      <w:bodyDiv w:val="1"/>
      <w:marLeft w:val="0"/>
      <w:marRight w:val="0"/>
      <w:marTop w:val="0"/>
      <w:marBottom w:val="0"/>
      <w:divBdr>
        <w:top w:val="none" w:sz="0" w:space="0" w:color="auto"/>
        <w:left w:val="none" w:sz="0" w:space="0" w:color="auto"/>
        <w:bottom w:val="none" w:sz="0" w:space="0" w:color="auto"/>
        <w:right w:val="none" w:sz="0" w:space="0" w:color="auto"/>
      </w:divBdr>
    </w:div>
    <w:div w:id="1474715950">
      <w:bodyDiv w:val="1"/>
      <w:marLeft w:val="0"/>
      <w:marRight w:val="0"/>
      <w:marTop w:val="0"/>
      <w:marBottom w:val="0"/>
      <w:divBdr>
        <w:top w:val="none" w:sz="0" w:space="0" w:color="auto"/>
        <w:left w:val="none" w:sz="0" w:space="0" w:color="auto"/>
        <w:bottom w:val="none" w:sz="0" w:space="0" w:color="auto"/>
        <w:right w:val="none" w:sz="0" w:space="0" w:color="auto"/>
      </w:divBdr>
    </w:div>
    <w:div w:id="1582182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Macintosh Word</Application>
  <DocSecurity>0</DocSecurity>
  <Lines>26</Lines>
  <Paragraphs>7</Paragraphs>
  <ScaleCrop>false</ScaleCrop>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2</cp:revision>
  <dcterms:created xsi:type="dcterms:W3CDTF">2012-09-18T02:46:00Z</dcterms:created>
  <dcterms:modified xsi:type="dcterms:W3CDTF">2012-09-18T02:46:00Z</dcterms:modified>
</cp:coreProperties>
</file>