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C8EE180" w14:textId="77777777" w:rsidR="00123843" w:rsidRPr="008A6797" w:rsidRDefault="00123843">
      <w:pPr>
        <w:pStyle w:val="normal0"/>
        <w:rPr>
          <w:rFonts w:ascii="Times" w:hAnsi="Times"/>
          <w:sz w:val="24"/>
          <w:szCs w:val="24"/>
        </w:rPr>
      </w:pPr>
    </w:p>
    <w:p w14:paraId="006DBF59" w14:textId="0227F5B6" w:rsidR="00123843" w:rsidRPr="008A6797" w:rsidRDefault="00A005E4">
      <w:pPr>
        <w:pStyle w:val="normal0"/>
        <w:rPr>
          <w:rFonts w:ascii="Times" w:hAnsi="Times"/>
          <w:sz w:val="24"/>
          <w:szCs w:val="24"/>
        </w:rPr>
      </w:pPr>
      <w:r w:rsidRPr="008A6797">
        <w:rPr>
          <w:rFonts w:ascii="Times" w:eastAsia="Times New Roman" w:hAnsi="Times" w:cs="Times New Roman"/>
          <w:color w:val="222222"/>
          <w:sz w:val="24"/>
          <w:szCs w:val="24"/>
          <w:highlight w:val="white"/>
        </w:rPr>
        <w:t>Dear Dr. Adolph</w:t>
      </w:r>
      <w:r w:rsidR="005654FD">
        <w:rPr>
          <w:rFonts w:ascii="Times" w:eastAsia="Times New Roman" w:hAnsi="Times" w:cs="Times New Roman"/>
          <w:color w:val="222222"/>
          <w:sz w:val="24"/>
          <w:szCs w:val="24"/>
          <w:highlight w:val="white"/>
        </w:rPr>
        <w:t>s</w:t>
      </w:r>
      <w:bookmarkStart w:id="0" w:name="_GoBack"/>
      <w:bookmarkEnd w:id="0"/>
      <w:r w:rsidRPr="008A6797">
        <w:rPr>
          <w:rFonts w:ascii="Times" w:eastAsia="Times New Roman" w:hAnsi="Times" w:cs="Times New Roman"/>
          <w:color w:val="222222"/>
          <w:sz w:val="24"/>
          <w:szCs w:val="24"/>
          <w:highlight w:val="white"/>
        </w:rPr>
        <w:t>,</w:t>
      </w:r>
    </w:p>
    <w:p w14:paraId="0D5276A0" w14:textId="77777777" w:rsidR="00123843" w:rsidRPr="008A6797" w:rsidRDefault="00123843">
      <w:pPr>
        <w:pStyle w:val="normal0"/>
        <w:rPr>
          <w:rFonts w:ascii="Times" w:hAnsi="Times"/>
          <w:sz w:val="24"/>
          <w:szCs w:val="24"/>
        </w:rPr>
      </w:pPr>
    </w:p>
    <w:p w14:paraId="2F9DA1EF" w14:textId="18DC74DA" w:rsidR="00123843" w:rsidRPr="008A6797" w:rsidRDefault="00A005E4">
      <w:pPr>
        <w:pStyle w:val="normal0"/>
        <w:rPr>
          <w:rFonts w:ascii="Times" w:hAnsi="Times"/>
          <w:sz w:val="24"/>
          <w:szCs w:val="24"/>
        </w:rPr>
      </w:pPr>
      <w:r w:rsidRPr="008A6797">
        <w:rPr>
          <w:rFonts w:ascii="Times" w:eastAsia="Times New Roman" w:hAnsi="Times" w:cs="Times New Roman"/>
          <w:sz w:val="24"/>
          <w:szCs w:val="24"/>
        </w:rPr>
        <w:t>Thank you for the thoughtful questions about our manuscript, “</w:t>
      </w:r>
      <w:r w:rsidRPr="008A6797">
        <w:rPr>
          <w:rFonts w:ascii="Times" w:eastAsia="Times New Roman" w:hAnsi="Times" w:cs="Times New Roman"/>
          <w:color w:val="222222"/>
          <w:sz w:val="24"/>
          <w:szCs w:val="24"/>
          <w:highlight w:val="white"/>
        </w:rPr>
        <w:t>Real-time lexical comprehension in young children learning American Sign Language (ASL).</w:t>
      </w:r>
      <w:r w:rsidRPr="008A6797">
        <w:rPr>
          <w:rFonts w:ascii="Times" w:eastAsia="Times New Roman" w:hAnsi="Times" w:cs="Times New Roman"/>
          <w:sz w:val="24"/>
          <w:szCs w:val="24"/>
        </w:rPr>
        <w:t xml:space="preserve">” We have </w:t>
      </w:r>
      <w:r w:rsidR="0051721C" w:rsidRPr="008A6797">
        <w:rPr>
          <w:rFonts w:ascii="Times" w:eastAsia="Times New Roman" w:hAnsi="Times" w:cs="Times New Roman"/>
          <w:sz w:val="24"/>
          <w:szCs w:val="24"/>
        </w:rPr>
        <w:t xml:space="preserve">revised our manuscript to address your questions, and hope you will find that the revision </w:t>
      </w:r>
      <w:r w:rsidRPr="008A6797">
        <w:rPr>
          <w:rFonts w:ascii="Times" w:eastAsia="Times New Roman" w:hAnsi="Times" w:cs="Times New Roman"/>
          <w:sz w:val="24"/>
          <w:szCs w:val="24"/>
        </w:rPr>
        <w:t xml:space="preserve">is substantially improved. </w:t>
      </w:r>
      <w:r w:rsidR="0051721C" w:rsidRPr="008A6797">
        <w:rPr>
          <w:rFonts w:ascii="Times" w:eastAsia="Times New Roman" w:hAnsi="Times" w:cs="Times New Roman"/>
          <w:sz w:val="24"/>
          <w:szCs w:val="24"/>
        </w:rPr>
        <w:t xml:space="preserve"> More detailed</w:t>
      </w:r>
      <w:r w:rsidRPr="008A6797">
        <w:rPr>
          <w:rFonts w:ascii="Times" w:eastAsia="Times New Roman" w:hAnsi="Times" w:cs="Times New Roman"/>
          <w:sz w:val="24"/>
          <w:szCs w:val="24"/>
        </w:rPr>
        <w:t xml:space="preserve"> response</w:t>
      </w:r>
      <w:r w:rsidR="0051721C" w:rsidRPr="008A6797">
        <w:rPr>
          <w:rFonts w:ascii="Times" w:eastAsia="Times New Roman" w:hAnsi="Times" w:cs="Times New Roman"/>
          <w:sz w:val="24"/>
          <w:szCs w:val="24"/>
        </w:rPr>
        <w:t>s</w:t>
      </w:r>
      <w:r w:rsidRPr="008A6797">
        <w:rPr>
          <w:rFonts w:ascii="Times" w:eastAsia="Times New Roman" w:hAnsi="Times" w:cs="Times New Roman"/>
          <w:sz w:val="24"/>
          <w:szCs w:val="24"/>
        </w:rPr>
        <w:t xml:space="preserve"> to your questions</w:t>
      </w:r>
      <w:r w:rsidR="0051721C" w:rsidRPr="008A6797">
        <w:rPr>
          <w:rFonts w:ascii="Times" w:eastAsia="Times New Roman" w:hAnsi="Times" w:cs="Times New Roman"/>
          <w:sz w:val="24"/>
          <w:szCs w:val="24"/>
        </w:rPr>
        <w:t xml:space="preserve"> are provided below</w:t>
      </w:r>
      <w:r w:rsidRPr="008A6797">
        <w:rPr>
          <w:rFonts w:ascii="Times" w:eastAsia="Times New Roman" w:hAnsi="Times" w:cs="Times New Roman"/>
          <w:sz w:val="24"/>
          <w:szCs w:val="24"/>
        </w:rPr>
        <w:t xml:space="preserve">. </w:t>
      </w:r>
    </w:p>
    <w:p w14:paraId="4D5A0994" w14:textId="77777777" w:rsidR="00123843" w:rsidRPr="008A6797" w:rsidRDefault="00123843">
      <w:pPr>
        <w:pStyle w:val="normal0"/>
        <w:rPr>
          <w:rFonts w:ascii="Times" w:hAnsi="Times"/>
          <w:sz w:val="24"/>
          <w:szCs w:val="24"/>
        </w:rPr>
      </w:pPr>
    </w:p>
    <w:p w14:paraId="122E5A5B" w14:textId="0CCBEA12" w:rsidR="00123843" w:rsidRPr="008A6797" w:rsidRDefault="0051721C">
      <w:pPr>
        <w:pStyle w:val="normal0"/>
        <w:rPr>
          <w:rFonts w:ascii="Times" w:hAnsi="Times"/>
          <w:sz w:val="24"/>
          <w:szCs w:val="24"/>
        </w:rPr>
      </w:pPr>
      <w:r w:rsidRPr="008A6797">
        <w:rPr>
          <w:rFonts w:ascii="Times" w:eastAsia="Times New Roman" w:hAnsi="Times" w:cs="Times New Roman"/>
          <w:sz w:val="24"/>
          <w:szCs w:val="24"/>
        </w:rPr>
        <w:t>Please</w:t>
      </w:r>
      <w:r w:rsidR="00A005E4" w:rsidRPr="008A6797">
        <w:rPr>
          <w:rFonts w:ascii="Times" w:eastAsia="Times New Roman" w:hAnsi="Times" w:cs="Times New Roman"/>
          <w:sz w:val="24"/>
          <w:szCs w:val="24"/>
        </w:rPr>
        <w:t xml:space="preserve"> contact us if you have questions or concerns. We look forward to your consideration of this revision. </w:t>
      </w:r>
    </w:p>
    <w:p w14:paraId="174D204A" w14:textId="77777777" w:rsidR="00123843" w:rsidRPr="008A6797" w:rsidRDefault="00123843">
      <w:pPr>
        <w:pStyle w:val="normal0"/>
        <w:rPr>
          <w:rFonts w:ascii="Times" w:hAnsi="Times"/>
          <w:sz w:val="24"/>
          <w:szCs w:val="24"/>
        </w:rPr>
      </w:pPr>
    </w:p>
    <w:p w14:paraId="04DC7873" w14:textId="77777777" w:rsidR="00123843" w:rsidRPr="008A6797" w:rsidRDefault="00A005E4">
      <w:pPr>
        <w:pStyle w:val="normal0"/>
        <w:rPr>
          <w:rFonts w:ascii="Times" w:hAnsi="Times"/>
          <w:sz w:val="24"/>
          <w:szCs w:val="24"/>
        </w:rPr>
      </w:pPr>
      <w:r w:rsidRPr="008A6797">
        <w:rPr>
          <w:rFonts w:ascii="Times" w:eastAsia="Times New Roman" w:hAnsi="Times" w:cs="Times New Roman"/>
          <w:color w:val="222222"/>
          <w:sz w:val="24"/>
          <w:szCs w:val="24"/>
          <w:highlight w:val="white"/>
        </w:rPr>
        <w:t>Sincerely,</w:t>
      </w:r>
    </w:p>
    <w:p w14:paraId="190584C8" w14:textId="77777777" w:rsidR="00123843" w:rsidRPr="008A6797" w:rsidRDefault="00123843">
      <w:pPr>
        <w:pStyle w:val="normal0"/>
        <w:rPr>
          <w:rFonts w:ascii="Times" w:hAnsi="Times"/>
          <w:sz w:val="24"/>
          <w:szCs w:val="24"/>
        </w:rPr>
      </w:pPr>
    </w:p>
    <w:p w14:paraId="03C3BE8F" w14:textId="77777777" w:rsidR="00123843" w:rsidRPr="008A6797" w:rsidRDefault="00A005E4">
      <w:pPr>
        <w:pStyle w:val="normal0"/>
        <w:rPr>
          <w:rFonts w:ascii="Times" w:hAnsi="Times"/>
          <w:sz w:val="24"/>
          <w:szCs w:val="24"/>
        </w:rPr>
      </w:pPr>
      <w:r w:rsidRPr="008A6797">
        <w:rPr>
          <w:rFonts w:ascii="Times" w:eastAsia="Times New Roman" w:hAnsi="Times" w:cs="Times New Roman"/>
          <w:color w:val="222222"/>
          <w:sz w:val="24"/>
          <w:szCs w:val="24"/>
          <w:highlight w:val="white"/>
        </w:rPr>
        <w:t>Kyle MacDonald</w:t>
      </w:r>
    </w:p>
    <w:p w14:paraId="07721585" w14:textId="77777777" w:rsidR="00123843" w:rsidRPr="008A6797" w:rsidRDefault="00123843">
      <w:pPr>
        <w:pStyle w:val="normal0"/>
        <w:rPr>
          <w:rFonts w:ascii="Times" w:hAnsi="Times"/>
          <w:sz w:val="24"/>
          <w:szCs w:val="24"/>
        </w:rPr>
      </w:pPr>
    </w:p>
    <w:p w14:paraId="3EB0512E" w14:textId="77777777" w:rsidR="00123843" w:rsidRPr="008A6797" w:rsidRDefault="00123843">
      <w:pPr>
        <w:pStyle w:val="normal0"/>
        <w:rPr>
          <w:rFonts w:ascii="Times" w:hAnsi="Times"/>
          <w:sz w:val="24"/>
          <w:szCs w:val="24"/>
        </w:rPr>
      </w:pPr>
    </w:p>
    <w:p w14:paraId="0D271E97" w14:textId="77777777" w:rsidR="00123843" w:rsidRPr="008A6797" w:rsidRDefault="00A005E4">
      <w:pPr>
        <w:pStyle w:val="normal0"/>
        <w:rPr>
          <w:rFonts w:ascii="Times" w:hAnsi="Times"/>
          <w:sz w:val="24"/>
          <w:szCs w:val="24"/>
        </w:rPr>
      </w:pPr>
      <w:r w:rsidRPr="008A6797">
        <w:rPr>
          <w:rFonts w:ascii="Times" w:eastAsia="Times New Roman" w:hAnsi="Times" w:cs="Times New Roman"/>
          <w:color w:val="222222"/>
          <w:sz w:val="24"/>
          <w:szCs w:val="24"/>
          <w:highlight w:val="white"/>
        </w:rPr>
        <w:t>1. The sample size seems very small for a study of individual differences such as this (only 16 deaf children).  Can you address this issue with further justification?</w:t>
      </w:r>
    </w:p>
    <w:p w14:paraId="30CD4845" w14:textId="77777777" w:rsidR="00123843" w:rsidRPr="008A6797" w:rsidRDefault="00123843">
      <w:pPr>
        <w:pStyle w:val="normal0"/>
        <w:rPr>
          <w:rFonts w:ascii="Times" w:hAnsi="Times"/>
          <w:sz w:val="24"/>
          <w:szCs w:val="24"/>
        </w:rPr>
      </w:pPr>
    </w:p>
    <w:p w14:paraId="1E384410" w14:textId="79C9AC82" w:rsidR="009E6986" w:rsidRPr="008A6797" w:rsidRDefault="00EE5511" w:rsidP="009E6986">
      <w:pPr>
        <w:pStyle w:val="normal0"/>
        <w:ind w:left="690" w:firstLine="720"/>
        <w:rPr>
          <w:rFonts w:ascii="Times" w:eastAsia="Times New Roman" w:hAnsi="Times" w:cs="Times New Roman"/>
          <w:color w:val="222222"/>
          <w:sz w:val="24"/>
          <w:szCs w:val="24"/>
          <w:highlight w:val="white"/>
        </w:rPr>
      </w:pPr>
      <w:r w:rsidRPr="008A6797">
        <w:rPr>
          <w:rFonts w:ascii="Times" w:eastAsia="Times New Roman" w:hAnsi="Times" w:cs="Times New Roman"/>
          <w:color w:val="222222"/>
          <w:sz w:val="24"/>
          <w:szCs w:val="24"/>
          <w:highlight w:val="white"/>
        </w:rPr>
        <w:t>We appreciate and share your concern about the sample size of our study since we do not want to contribute an unreliable finding to the literature.  Nevertheless, we think this work is worthy of publication despite the small sample size for the following reasons. First, o</w:t>
      </w:r>
      <w:r w:rsidR="0051721C" w:rsidRPr="008A6797">
        <w:rPr>
          <w:rFonts w:ascii="Times" w:eastAsia="Times New Roman" w:hAnsi="Times" w:cs="Times New Roman"/>
          <w:color w:val="222222"/>
          <w:sz w:val="24"/>
          <w:szCs w:val="24"/>
          <w:highlight w:val="white"/>
        </w:rPr>
        <w:t xml:space="preserve">ur </w:t>
      </w:r>
      <w:r w:rsidR="002E720E" w:rsidRPr="008A6797">
        <w:rPr>
          <w:rFonts w:ascii="Times" w:eastAsia="Times New Roman" w:hAnsi="Times" w:cs="Times New Roman"/>
          <w:color w:val="222222"/>
          <w:sz w:val="24"/>
          <w:szCs w:val="24"/>
          <w:highlight w:val="white"/>
        </w:rPr>
        <w:t xml:space="preserve">goal was to measure the development of ASL processing skills under ideal language learning circumstances, using </w:t>
      </w:r>
      <w:r w:rsidR="0051721C" w:rsidRPr="008A6797">
        <w:rPr>
          <w:rFonts w:ascii="Times" w:eastAsia="Times New Roman" w:hAnsi="Times" w:cs="Times New Roman"/>
          <w:color w:val="222222"/>
          <w:sz w:val="24"/>
          <w:szCs w:val="24"/>
          <w:highlight w:val="white"/>
        </w:rPr>
        <w:t xml:space="preserve">children who </w:t>
      </w:r>
      <w:r w:rsidR="00A005E4" w:rsidRPr="008A6797">
        <w:rPr>
          <w:rFonts w:ascii="Times" w:eastAsia="Times New Roman" w:hAnsi="Times" w:cs="Times New Roman"/>
          <w:color w:val="222222"/>
          <w:sz w:val="24"/>
          <w:szCs w:val="24"/>
          <w:highlight w:val="white"/>
        </w:rPr>
        <w:t>learn</w:t>
      </w:r>
      <w:r w:rsidR="002E720E" w:rsidRPr="008A6797">
        <w:rPr>
          <w:rFonts w:ascii="Times" w:eastAsia="Times New Roman" w:hAnsi="Times" w:cs="Times New Roman"/>
          <w:color w:val="222222"/>
          <w:sz w:val="24"/>
          <w:szCs w:val="24"/>
          <w:highlight w:val="white"/>
        </w:rPr>
        <w:t xml:space="preserve">ed </w:t>
      </w:r>
      <w:r w:rsidR="00A005E4" w:rsidRPr="008A6797">
        <w:rPr>
          <w:rFonts w:ascii="Times" w:eastAsia="Times New Roman" w:hAnsi="Times" w:cs="Times New Roman"/>
          <w:color w:val="222222"/>
          <w:sz w:val="24"/>
          <w:szCs w:val="24"/>
          <w:highlight w:val="white"/>
        </w:rPr>
        <w:t>American Sign Language from birth (native ASL-learners)</w:t>
      </w:r>
      <w:r w:rsidR="002E720E" w:rsidRPr="008A6797">
        <w:rPr>
          <w:rFonts w:ascii="Times" w:eastAsia="Times New Roman" w:hAnsi="Times" w:cs="Times New Roman"/>
          <w:color w:val="222222"/>
          <w:sz w:val="24"/>
          <w:szCs w:val="24"/>
          <w:highlight w:val="white"/>
        </w:rPr>
        <w:t>. This includes</w:t>
      </w:r>
      <w:r w:rsidR="00B632F7" w:rsidRPr="008A6797">
        <w:rPr>
          <w:rFonts w:ascii="Times" w:eastAsia="Times New Roman" w:hAnsi="Times" w:cs="Times New Roman"/>
          <w:color w:val="222222"/>
          <w:sz w:val="24"/>
          <w:szCs w:val="24"/>
          <w:highlight w:val="white"/>
        </w:rPr>
        <w:t xml:space="preserve"> both deaf children with deaf adults as parents and hearing children with deaf adults as parents (</w:t>
      </w:r>
      <w:r w:rsidR="009E6986" w:rsidRPr="008A6797">
        <w:rPr>
          <w:rFonts w:ascii="Times" w:eastAsia="Times New Roman" w:hAnsi="Times" w:cs="Times New Roman"/>
          <w:color w:val="222222"/>
          <w:sz w:val="24"/>
          <w:szCs w:val="24"/>
          <w:highlight w:val="white"/>
        </w:rPr>
        <w:t xml:space="preserve">called </w:t>
      </w:r>
      <w:r w:rsidR="00B632F7" w:rsidRPr="008A6797">
        <w:rPr>
          <w:rFonts w:ascii="Times" w:eastAsia="Times New Roman" w:hAnsi="Times" w:cs="Times New Roman"/>
          <w:color w:val="222222"/>
          <w:sz w:val="24"/>
          <w:szCs w:val="24"/>
          <w:highlight w:val="white"/>
        </w:rPr>
        <w:t>CODAs</w:t>
      </w:r>
      <w:r w:rsidR="009E6986" w:rsidRPr="008A6797">
        <w:rPr>
          <w:rFonts w:ascii="Times" w:eastAsia="Times New Roman" w:hAnsi="Times" w:cs="Times New Roman"/>
          <w:color w:val="222222"/>
          <w:sz w:val="24"/>
          <w:szCs w:val="24"/>
          <w:highlight w:val="white"/>
        </w:rPr>
        <w:t xml:space="preserve"> – Children of Deaf Adults</w:t>
      </w:r>
      <w:r w:rsidR="00B632F7" w:rsidRPr="008A6797">
        <w:rPr>
          <w:rFonts w:ascii="Times" w:eastAsia="Times New Roman" w:hAnsi="Times" w:cs="Times New Roman"/>
          <w:color w:val="222222"/>
          <w:sz w:val="24"/>
          <w:szCs w:val="24"/>
          <w:highlight w:val="white"/>
        </w:rPr>
        <w:t>)</w:t>
      </w:r>
      <w:r w:rsidR="009E6986" w:rsidRPr="008A6797">
        <w:rPr>
          <w:rFonts w:ascii="Times" w:eastAsia="Times New Roman" w:hAnsi="Times" w:cs="Times New Roman"/>
          <w:color w:val="222222"/>
          <w:sz w:val="24"/>
          <w:szCs w:val="24"/>
          <w:highlight w:val="white"/>
        </w:rPr>
        <w:t xml:space="preserve">.  </w:t>
      </w:r>
      <w:r w:rsidR="002E720E" w:rsidRPr="008A6797">
        <w:rPr>
          <w:rFonts w:ascii="Times" w:eastAsia="Times New Roman" w:hAnsi="Times" w:cs="Times New Roman"/>
          <w:color w:val="222222"/>
          <w:sz w:val="24"/>
          <w:szCs w:val="24"/>
          <w:highlight w:val="white"/>
        </w:rPr>
        <w:t>However, n</w:t>
      </w:r>
      <w:r w:rsidR="009E6986" w:rsidRPr="008A6797">
        <w:rPr>
          <w:rFonts w:ascii="Times" w:eastAsia="Times New Roman" w:hAnsi="Times" w:cs="Times New Roman"/>
          <w:color w:val="222222"/>
          <w:sz w:val="24"/>
          <w:szCs w:val="24"/>
          <w:highlight w:val="white"/>
        </w:rPr>
        <w:t>ative ASL-learning children comprise a very small</w:t>
      </w:r>
      <w:r w:rsidRPr="008A6797">
        <w:rPr>
          <w:rFonts w:ascii="Times" w:eastAsia="Times New Roman" w:hAnsi="Times" w:cs="Times New Roman"/>
          <w:color w:val="222222"/>
          <w:sz w:val="24"/>
          <w:szCs w:val="24"/>
          <w:highlight w:val="white"/>
        </w:rPr>
        <w:t xml:space="preserve"> population</w:t>
      </w:r>
      <w:r w:rsidR="00B632F7" w:rsidRPr="008A6797">
        <w:rPr>
          <w:rFonts w:ascii="Times" w:eastAsia="Times New Roman" w:hAnsi="Times" w:cs="Times New Roman"/>
          <w:color w:val="222222"/>
          <w:sz w:val="24"/>
          <w:szCs w:val="24"/>
          <w:highlight w:val="white"/>
        </w:rPr>
        <w:t xml:space="preserve"> </w:t>
      </w:r>
      <w:r w:rsidR="0051721C" w:rsidRPr="008A6797">
        <w:rPr>
          <w:rFonts w:ascii="Times" w:eastAsia="Times New Roman" w:hAnsi="Times" w:cs="Times New Roman"/>
          <w:color w:val="222222"/>
          <w:sz w:val="24"/>
          <w:szCs w:val="24"/>
          <w:highlight w:val="white"/>
        </w:rPr>
        <w:t xml:space="preserve">that is </w:t>
      </w:r>
      <w:r w:rsidR="00A005E4" w:rsidRPr="008A6797">
        <w:rPr>
          <w:rFonts w:ascii="Times" w:eastAsia="Times New Roman" w:hAnsi="Times" w:cs="Times New Roman"/>
          <w:color w:val="222222"/>
          <w:sz w:val="24"/>
          <w:szCs w:val="24"/>
          <w:highlight w:val="white"/>
        </w:rPr>
        <w:t>extremely difficult to recruit</w:t>
      </w:r>
      <w:r w:rsidR="009E6986" w:rsidRPr="008A6797">
        <w:rPr>
          <w:rFonts w:ascii="Times" w:eastAsia="Times New Roman" w:hAnsi="Times" w:cs="Times New Roman"/>
          <w:color w:val="222222"/>
          <w:sz w:val="24"/>
          <w:szCs w:val="24"/>
          <w:highlight w:val="white"/>
        </w:rPr>
        <w:t xml:space="preserve">, thus the small sample size (which is </w:t>
      </w:r>
      <w:r w:rsidR="002E720E" w:rsidRPr="008A6797">
        <w:rPr>
          <w:rFonts w:ascii="Times" w:eastAsia="Times New Roman" w:hAnsi="Times" w:cs="Times New Roman"/>
          <w:color w:val="222222"/>
          <w:sz w:val="24"/>
          <w:szCs w:val="24"/>
          <w:highlight w:val="white"/>
        </w:rPr>
        <w:t xml:space="preserve">larger </w:t>
      </w:r>
      <w:r w:rsidR="009E6986" w:rsidRPr="008A6797">
        <w:rPr>
          <w:rFonts w:ascii="Times" w:eastAsia="Times New Roman" w:hAnsi="Times" w:cs="Times New Roman"/>
          <w:color w:val="222222"/>
          <w:sz w:val="24"/>
          <w:szCs w:val="24"/>
          <w:highlight w:val="white"/>
        </w:rPr>
        <w:t>compared to s</w:t>
      </w:r>
      <w:r w:rsidRPr="008A6797">
        <w:rPr>
          <w:rFonts w:ascii="Times" w:eastAsia="Times New Roman" w:hAnsi="Times" w:cs="Times New Roman"/>
          <w:color w:val="222222"/>
          <w:sz w:val="24"/>
          <w:szCs w:val="24"/>
          <w:highlight w:val="white"/>
        </w:rPr>
        <w:t>am</w:t>
      </w:r>
      <w:r w:rsidR="009E6986" w:rsidRPr="008A6797">
        <w:rPr>
          <w:rFonts w:ascii="Times" w:eastAsia="Times New Roman" w:hAnsi="Times" w:cs="Times New Roman"/>
          <w:color w:val="222222"/>
          <w:sz w:val="24"/>
          <w:szCs w:val="24"/>
          <w:highlight w:val="white"/>
        </w:rPr>
        <w:t xml:space="preserve">ples in most other studies of ASL-learning children). We now emphasize this point in the manuscript, by explaining:  </w:t>
      </w:r>
    </w:p>
    <w:p w14:paraId="46748E69" w14:textId="77777777" w:rsidR="009E6986" w:rsidRPr="008A6797" w:rsidRDefault="009E6986" w:rsidP="009E6986">
      <w:pPr>
        <w:pStyle w:val="normal0"/>
        <w:ind w:left="690" w:firstLine="720"/>
        <w:rPr>
          <w:rFonts w:ascii="Times" w:eastAsia="Times New Roman" w:hAnsi="Times" w:cs="Times New Roman"/>
          <w:color w:val="222222"/>
          <w:sz w:val="24"/>
          <w:szCs w:val="24"/>
          <w:highlight w:val="white"/>
        </w:rPr>
      </w:pPr>
    </w:p>
    <w:p w14:paraId="04AAB94D" w14:textId="5B8F88ED" w:rsidR="009E6986" w:rsidRPr="008A6797" w:rsidRDefault="009E6986" w:rsidP="009E6986">
      <w:pPr>
        <w:pStyle w:val="normal0"/>
        <w:ind w:left="690" w:firstLine="720"/>
        <w:rPr>
          <w:rFonts w:ascii="Times" w:eastAsia="Times New Roman" w:hAnsi="Times" w:cs="Times New Roman"/>
          <w:color w:val="222222"/>
          <w:sz w:val="24"/>
          <w:szCs w:val="24"/>
          <w:highlight w:val="white"/>
        </w:rPr>
      </w:pPr>
      <w:r w:rsidRPr="008A6797">
        <w:rPr>
          <w:rFonts w:ascii="Times" w:eastAsia="Times New Roman" w:hAnsi="Times" w:cs="Times New Roman"/>
          <w:color w:val="222222"/>
          <w:sz w:val="24"/>
          <w:szCs w:val="24"/>
          <w:highlight w:val="white"/>
        </w:rPr>
        <w:t xml:space="preserve">“It is important to note that </w:t>
      </w:r>
      <w:r w:rsidRPr="008A6797">
        <w:rPr>
          <w:rFonts w:ascii="Times" w:eastAsia="Times New Roman" w:hAnsi="Times" w:cs="Times New Roman"/>
          <w:color w:val="222222"/>
          <w:sz w:val="24"/>
          <w:szCs w:val="24"/>
        </w:rPr>
        <w:t>native ASL-learners are a small and decreasing population of children who are extremely difficult to recruit. The incidence of deafness at birth in the US is less than .003%, and only 10% of the 2-3 per 1000 children born with hearing loss have a deaf parent who is likely to be fluent in ASL (Mitchell &amp; Karchmer, 2004). Moreover, a rapidly increasing number of deaf infants receive cochlear implants and are raised in exclusively oral language environments, further reducing the population of potential native ASL-learners</w:t>
      </w:r>
      <w:r w:rsidRPr="008A6797">
        <w:rPr>
          <w:rFonts w:ascii="Times" w:eastAsia="Times New Roman" w:hAnsi="Times" w:cs="Times New Roman"/>
          <w:color w:val="222222"/>
          <w:sz w:val="24"/>
          <w:szCs w:val="24"/>
          <w:highlight w:val="white"/>
        </w:rPr>
        <w:t>.   In addition to the 29 child participants who met our inclusionary criteria and contributed adequate data, we also recruited and tested 17 more ASL-learning children who were not included in the analyses, either because it was later determined that they did not meet our stringent criterion of exposure to ASL from birth (</w:t>
      </w:r>
      <w:r w:rsidRPr="008A6797">
        <w:rPr>
          <w:rFonts w:ascii="Times" w:eastAsia="Times New Roman" w:hAnsi="Times" w:cs="Times New Roman"/>
          <w:i/>
          <w:color w:val="222222"/>
          <w:sz w:val="24"/>
          <w:szCs w:val="24"/>
          <w:highlight w:val="white"/>
        </w:rPr>
        <w:t>n</w:t>
      </w:r>
      <w:r w:rsidRPr="008A6797">
        <w:rPr>
          <w:rFonts w:ascii="Times" w:eastAsia="Times New Roman" w:hAnsi="Times" w:cs="Times New Roman"/>
          <w:color w:val="222222"/>
          <w:sz w:val="24"/>
          <w:szCs w:val="24"/>
          <w:highlight w:val="white"/>
        </w:rPr>
        <w:t xml:space="preserve"> = 12), or because they did not complete the real-time language assessment due to inattentiveness or parental </w:t>
      </w:r>
      <w:r w:rsidR="002E720E" w:rsidRPr="008A6797">
        <w:rPr>
          <w:rFonts w:ascii="Times" w:eastAsia="Times New Roman" w:hAnsi="Times" w:cs="Times New Roman"/>
          <w:color w:val="222222"/>
          <w:sz w:val="24"/>
          <w:szCs w:val="24"/>
          <w:highlight w:val="white"/>
        </w:rPr>
        <w:t xml:space="preserve">interference </w:t>
      </w:r>
      <w:r w:rsidRPr="008A6797">
        <w:rPr>
          <w:rFonts w:ascii="Times" w:eastAsia="Times New Roman" w:hAnsi="Times" w:cs="Times New Roman"/>
          <w:color w:val="222222"/>
          <w:sz w:val="24"/>
          <w:szCs w:val="24"/>
          <w:highlight w:val="white"/>
        </w:rPr>
        <w:t>(</w:t>
      </w:r>
      <w:r w:rsidRPr="008A6797">
        <w:rPr>
          <w:rFonts w:ascii="Times" w:eastAsia="Times New Roman" w:hAnsi="Times" w:cs="Times New Roman"/>
          <w:i/>
          <w:color w:val="222222"/>
          <w:sz w:val="24"/>
          <w:szCs w:val="24"/>
          <w:highlight w:val="white"/>
        </w:rPr>
        <w:t>n</w:t>
      </w:r>
      <w:r w:rsidRPr="008A6797">
        <w:rPr>
          <w:rFonts w:ascii="Times" w:eastAsia="Times New Roman" w:hAnsi="Times" w:cs="Times New Roman"/>
          <w:color w:val="222222"/>
          <w:sz w:val="24"/>
          <w:szCs w:val="24"/>
          <w:highlight w:val="white"/>
        </w:rPr>
        <w:t xml:space="preserve"> = 5).</w:t>
      </w:r>
      <w:r w:rsidR="00E54252" w:rsidRPr="008A6797">
        <w:rPr>
          <w:rFonts w:ascii="Times" w:eastAsia="Times New Roman" w:hAnsi="Times" w:cs="Times New Roman"/>
          <w:color w:val="222222"/>
          <w:sz w:val="24"/>
          <w:szCs w:val="24"/>
          <w:highlight w:val="white"/>
        </w:rPr>
        <w:t>”</w:t>
      </w:r>
      <w:r w:rsidRPr="008A6797">
        <w:rPr>
          <w:rFonts w:ascii="Times" w:eastAsia="Times New Roman" w:hAnsi="Times" w:cs="Times New Roman"/>
          <w:color w:val="222222"/>
          <w:sz w:val="24"/>
          <w:szCs w:val="24"/>
          <w:highlight w:val="white"/>
        </w:rPr>
        <w:t xml:space="preserve"> </w:t>
      </w:r>
    </w:p>
    <w:p w14:paraId="39EEB179" w14:textId="77777777" w:rsidR="009E6986" w:rsidRPr="008A6797" w:rsidRDefault="009E6986">
      <w:pPr>
        <w:pStyle w:val="normal0"/>
        <w:ind w:left="690" w:firstLine="720"/>
        <w:rPr>
          <w:rFonts w:ascii="Times" w:eastAsia="Times New Roman" w:hAnsi="Times" w:cs="Times New Roman"/>
          <w:color w:val="222222"/>
          <w:sz w:val="24"/>
          <w:szCs w:val="24"/>
          <w:highlight w:val="white"/>
        </w:rPr>
      </w:pPr>
    </w:p>
    <w:p w14:paraId="1B85CCD3" w14:textId="40EF6B0F" w:rsidR="00B632F7" w:rsidRPr="008A6797" w:rsidRDefault="00E54252">
      <w:pPr>
        <w:pStyle w:val="normal0"/>
        <w:ind w:left="690" w:firstLine="720"/>
        <w:rPr>
          <w:rFonts w:ascii="Times" w:eastAsia="Times New Roman" w:hAnsi="Times" w:cs="Times New Roman"/>
          <w:color w:val="222222"/>
          <w:sz w:val="24"/>
          <w:szCs w:val="24"/>
          <w:highlight w:val="white"/>
        </w:rPr>
      </w:pPr>
      <w:r w:rsidRPr="008A6797">
        <w:rPr>
          <w:rFonts w:ascii="Times" w:eastAsia="Times New Roman" w:hAnsi="Times" w:cs="Times New Roman"/>
          <w:color w:val="222222"/>
          <w:sz w:val="24"/>
          <w:szCs w:val="24"/>
          <w:highlight w:val="white"/>
        </w:rPr>
        <w:t xml:space="preserve">Thus </w:t>
      </w:r>
      <w:r w:rsidR="000E2255" w:rsidRPr="008A6797">
        <w:rPr>
          <w:rFonts w:ascii="Times" w:eastAsia="Times New Roman" w:hAnsi="Times" w:cs="Times New Roman"/>
          <w:color w:val="222222"/>
          <w:sz w:val="24"/>
          <w:szCs w:val="24"/>
          <w:highlight w:val="white"/>
        </w:rPr>
        <w:t>over two years we were fortunate to be able to recruit</w:t>
      </w:r>
      <w:r w:rsidRPr="008A6797">
        <w:rPr>
          <w:rFonts w:ascii="Times" w:eastAsia="Times New Roman" w:hAnsi="Times" w:cs="Times New Roman"/>
          <w:color w:val="222222"/>
          <w:sz w:val="24"/>
          <w:szCs w:val="24"/>
          <w:highlight w:val="white"/>
        </w:rPr>
        <w:t xml:space="preserve"> </w:t>
      </w:r>
      <w:r w:rsidR="000E2255" w:rsidRPr="008A6797">
        <w:rPr>
          <w:rFonts w:ascii="Times" w:eastAsia="Times New Roman" w:hAnsi="Times" w:cs="Times New Roman"/>
          <w:color w:val="222222"/>
          <w:sz w:val="24"/>
          <w:szCs w:val="24"/>
          <w:highlight w:val="white"/>
        </w:rPr>
        <w:t xml:space="preserve">a total </w:t>
      </w:r>
      <w:r w:rsidRPr="008A6797">
        <w:rPr>
          <w:rFonts w:ascii="Times" w:eastAsia="Times New Roman" w:hAnsi="Times" w:cs="Times New Roman"/>
          <w:color w:val="222222"/>
          <w:sz w:val="24"/>
          <w:szCs w:val="24"/>
          <w:highlight w:val="white"/>
        </w:rPr>
        <w:t xml:space="preserve">46 children who were learning ASL through the California School for the Deaf (CSD) </w:t>
      </w:r>
      <w:r w:rsidR="000E2255" w:rsidRPr="008A6797">
        <w:rPr>
          <w:rFonts w:ascii="Times" w:eastAsia="Times New Roman" w:hAnsi="Times" w:cs="Times New Roman"/>
          <w:color w:val="222222"/>
          <w:sz w:val="24"/>
          <w:szCs w:val="24"/>
          <w:highlight w:val="white"/>
        </w:rPr>
        <w:t xml:space="preserve">in Fremont CA </w:t>
      </w:r>
      <w:r w:rsidRPr="008A6797">
        <w:rPr>
          <w:rFonts w:ascii="Times" w:eastAsia="Times New Roman" w:hAnsi="Times" w:cs="Times New Roman"/>
          <w:color w:val="222222"/>
          <w:sz w:val="24"/>
          <w:szCs w:val="24"/>
          <w:highlight w:val="white"/>
        </w:rPr>
        <w:t>– one of only two such schools in the state (the other branch of CSD in Riverside serves Southern California)</w:t>
      </w:r>
      <w:r w:rsidR="00EE5511" w:rsidRPr="008A6797">
        <w:rPr>
          <w:rFonts w:ascii="Times" w:eastAsia="Times New Roman" w:hAnsi="Times" w:cs="Times New Roman"/>
          <w:color w:val="222222"/>
          <w:sz w:val="24"/>
          <w:szCs w:val="24"/>
          <w:highlight w:val="white"/>
        </w:rPr>
        <w:t>.</w:t>
      </w:r>
      <w:r w:rsidR="000E2255" w:rsidRPr="008A6797">
        <w:rPr>
          <w:rFonts w:ascii="Times" w:eastAsia="Times New Roman" w:hAnsi="Times" w:cs="Times New Roman"/>
          <w:color w:val="222222"/>
          <w:sz w:val="24"/>
          <w:szCs w:val="24"/>
          <w:highlight w:val="white"/>
        </w:rPr>
        <w:t xml:space="preserve"> This sample</w:t>
      </w:r>
      <w:r w:rsidRPr="008A6797">
        <w:rPr>
          <w:rFonts w:ascii="Times" w:eastAsia="Times New Roman" w:hAnsi="Times" w:cs="Times New Roman"/>
          <w:color w:val="222222"/>
          <w:sz w:val="24"/>
          <w:szCs w:val="24"/>
          <w:highlight w:val="white"/>
        </w:rPr>
        <w:t xml:space="preserve"> represented </w:t>
      </w:r>
      <w:r w:rsidR="00E178E4" w:rsidRPr="008A6797">
        <w:rPr>
          <w:rFonts w:ascii="Times" w:eastAsia="Times New Roman" w:hAnsi="Times" w:cs="Times New Roman"/>
          <w:color w:val="222222"/>
          <w:sz w:val="24"/>
          <w:szCs w:val="24"/>
          <w:highlight w:val="white"/>
        </w:rPr>
        <w:t>a substantial</w:t>
      </w:r>
      <w:r w:rsidRPr="008A6797">
        <w:rPr>
          <w:rFonts w:ascii="Times" w:eastAsia="Times New Roman" w:hAnsi="Times" w:cs="Times New Roman"/>
          <w:color w:val="222222"/>
          <w:sz w:val="24"/>
          <w:szCs w:val="24"/>
          <w:highlight w:val="white"/>
        </w:rPr>
        <w:t xml:space="preserve"> </w:t>
      </w:r>
      <w:r w:rsidR="00E178E4" w:rsidRPr="008A6797">
        <w:rPr>
          <w:rFonts w:ascii="Times" w:eastAsia="Times New Roman" w:hAnsi="Times" w:cs="Times New Roman"/>
          <w:color w:val="222222"/>
          <w:sz w:val="24"/>
          <w:szCs w:val="24"/>
          <w:highlight w:val="white"/>
        </w:rPr>
        <w:t xml:space="preserve">majority </w:t>
      </w:r>
      <w:r w:rsidRPr="008A6797">
        <w:rPr>
          <w:rFonts w:ascii="Times" w:eastAsia="Times New Roman" w:hAnsi="Times" w:cs="Times New Roman"/>
          <w:color w:val="222222"/>
          <w:sz w:val="24"/>
          <w:szCs w:val="24"/>
          <w:highlight w:val="white"/>
        </w:rPr>
        <w:t xml:space="preserve">of </w:t>
      </w:r>
      <w:r w:rsidR="00E178E4" w:rsidRPr="008A6797">
        <w:rPr>
          <w:rFonts w:ascii="Times" w:eastAsia="Times New Roman" w:hAnsi="Times" w:cs="Times New Roman"/>
          <w:color w:val="222222"/>
          <w:sz w:val="24"/>
          <w:szCs w:val="24"/>
          <w:highlight w:val="white"/>
        </w:rPr>
        <w:t xml:space="preserve">all </w:t>
      </w:r>
      <w:r w:rsidRPr="008A6797">
        <w:rPr>
          <w:rFonts w:ascii="Times" w:eastAsia="Times New Roman" w:hAnsi="Times" w:cs="Times New Roman"/>
          <w:color w:val="222222"/>
          <w:sz w:val="24"/>
          <w:szCs w:val="24"/>
          <w:highlight w:val="white"/>
        </w:rPr>
        <w:t xml:space="preserve">eligible families </w:t>
      </w:r>
      <w:r w:rsidR="000E2255" w:rsidRPr="008A6797">
        <w:rPr>
          <w:rFonts w:ascii="Times" w:eastAsia="Times New Roman" w:hAnsi="Times" w:cs="Times New Roman"/>
          <w:color w:val="222222"/>
          <w:sz w:val="24"/>
          <w:szCs w:val="24"/>
          <w:highlight w:val="white"/>
        </w:rPr>
        <w:t>affiliated with</w:t>
      </w:r>
      <w:r w:rsidRPr="008A6797">
        <w:rPr>
          <w:rFonts w:ascii="Times" w:eastAsia="Times New Roman" w:hAnsi="Times" w:cs="Times New Roman"/>
          <w:color w:val="222222"/>
          <w:sz w:val="24"/>
          <w:szCs w:val="24"/>
          <w:highlight w:val="white"/>
        </w:rPr>
        <w:t xml:space="preserve"> CSD with children</w:t>
      </w:r>
      <w:r w:rsidR="000E2255" w:rsidRPr="008A6797">
        <w:rPr>
          <w:rFonts w:ascii="Times" w:eastAsia="Times New Roman" w:hAnsi="Times" w:cs="Times New Roman"/>
          <w:color w:val="222222"/>
          <w:sz w:val="24"/>
          <w:szCs w:val="24"/>
          <w:highlight w:val="white"/>
        </w:rPr>
        <w:t xml:space="preserve"> between the ages of 16-53 months.  We </w:t>
      </w:r>
      <w:r w:rsidR="00E178E4" w:rsidRPr="008A6797">
        <w:rPr>
          <w:rFonts w:ascii="Times" w:eastAsia="Times New Roman" w:hAnsi="Times" w:cs="Times New Roman"/>
          <w:color w:val="222222"/>
          <w:sz w:val="24"/>
          <w:szCs w:val="24"/>
          <w:highlight w:val="white"/>
        </w:rPr>
        <w:t>should also</w:t>
      </w:r>
      <w:r w:rsidR="000E2255" w:rsidRPr="008A6797">
        <w:rPr>
          <w:rFonts w:ascii="Times" w:eastAsia="Times New Roman" w:hAnsi="Times" w:cs="Times New Roman"/>
          <w:color w:val="222222"/>
          <w:sz w:val="24"/>
          <w:szCs w:val="24"/>
          <w:highlight w:val="white"/>
        </w:rPr>
        <w:t xml:space="preserve"> stress that there is now </w:t>
      </w:r>
      <w:r w:rsidR="00EE5511" w:rsidRPr="008A6797">
        <w:rPr>
          <w:rFonts w:ascii="Times" w:eastAsia="Times New Roman" w:hAnsi="Times" w:cs="Times New Roman"/>
          <w:color w:val="222222"/>
          <w:sz w:val="24"/>
          <w:szCs w:val="24"/>
          <w:highlight w:val="white"/>
        </w:rPr>
        <w:t>urgency</w:t>
      </w:r>
      <w:r w:rsidR="000E2255" w:rsidRPr="008A6797">
        <w:rPr>
          <w:rFonts w:ascii="Times" w:eastAsia="Times New Roman" w:hAnsi="Times" w:cs="Times New Roman"/>
          <w:color w:val="222222"/>
          <w:sz w:val="24"/>
          <w:szCs w:val="24"/>
          <w:highlight w:val="white"/>
        </w:rPr>
        <w:t xml:space="preserve"> in studying ASL-learning children</w:t>
      </w:r>
      <w:r w:rsidR="00E178E4" w:rsidRPr="008A6797">
        <w:rPr>
          <w:rFonts w:ascii="Times" w:eastAsia="Times New Roman" w:hAnsi="Times" w:cs="Times New Roman"/>
          <w:color w:val="222222"/>
          <w:sz w:val="24"/>
          <w:szCs w:val="24"/>
          <w:highlight w:val="white"/>
        </w:rPr>
        <w:t xml:space="preserve"> - </w:t>
      </w:r>
      <w:r w:rsidR="000E2255" w:rsidRPr="008A6797">
        <w:rPr>
          <w:rFonts w:ascii="Times" w:eastAsia="Times New Roman" w:hAnsi="Times" w:cs="Times New Roman"/>
          <w:color w:val="222222"/>
          <w:sz w:val="24"/>
          <w:szCs w:val="24"/>
          <w:highlight w:val="white"/>
        </w:rPr>
        <w:t>given that enrollment</w:t>
      </w:r>
      <w:r w:rsidR="00E178E4" w:rsidRPr="008A6797">
        <w:rPr>
          <w:rFonts w:ascii="Times" w:eastAsia="Times New Roman" w:hAnsi="Times" w:cs="Times New Roman"/>
          <w:color w:val="222222"/>
          <w:sz w:val="24"/>
          <w:szCs w:val="24"/>
          <w:highlight w:val="white"/>
        </w:rPr>
        <w:t>s at Schools for the Deaf are</w:t>
      </w:r>
      <w:r w:rsidR="000E2255" w:rsidRPr="008A6797">
        <w:rPr>
          <w:rFonts w:ascii="Times" w:eastAsia="Times New Roman" w:hAnsi="Times" w:cs="Times New Roman"/>
          <w:color w:val="222222"/>
          <w:sz w:val="24"/>
          <w:szCs w:val="24"/>
          <w:highlight w:val="white"/>
        </w:rPr>
        <w:t xml:space="preserve"> declining </w:t>
      </w:r>
      <w:r w:rsidR="00E178E4" w:rsidRPr="008A6797">
        <w:rPr>
          <w:rFonts w:ascii="Times" w:eastAsia="Times New Roman" w:hAnsi="Times" w:cs="Times New Roman"/>
          <w:color w:val="222222"/>
          <w:sz w:val="24"/>
          <w:szCs w:val="24"/>
          <w:highlight w:val="white"/>
        </w:rPr>
        <w:t xml:space="preserve">in every state </w:t>
      </w:r>
      <w:r w:rsidR="000E2255" w:rsidRPr="008A6797">
        <w:rPr>
          <w:rFonts w:ascii="Times" w:eastAsia="Times New Roman" w:hAnsi="Times" w:cs="Times New Roman"/>
          <w:color w:val="222222"/>
          <w:sz w:val="24"/>
          <w:szCs w:val="24"/>
          <w:highlight w:val="white"/>
        </w:rPr>
        <w:t>nationwide</w:t>
      </w:r>
      <w:r w:rsidR="00E178E4" w:rsidRPr="008A6797">
        <w:rPr>
          <w:rFonts w:ascii="Times" w:eastAsia="Times New Roman" w:hAnsi="Times" w:cs="Times New Roman"/>
          <w:color w:val="222222"/>
          <w:sz w:val="24"/>
          <w:szCs w:val="24"/>
          <w:highlight w:val="white"/>
        </w:rPr>
        <w:t>.</w:t>
      </w:r>
      <w:r w:rsidR="000E2255" w:rsidRPr="008A6797">
        <w:rPr>
          <w:rFonts w:ascii="Times" w:eastAsia="Times New Roman" w:hAnsi="Times" w:cs="Times New Roman"/>
          <w:color w:val="222222"/>
          <w:sz w:val="24"/>
          <w:szCs w:val="24"/>
          <w:highlight w:val="white"/>
        </w:rPr>
        <w:t xml:space="preserve"> </w:t>
      </w:r>
      <w:r w:rsidR="00E178E4" w:rsidRPr="008A6797">
        <w:rPr>
          <w:rFonts w:ascii="Times" w:eastAsia="Times New Roman" w:hAnsi="Times" w:cs="Times New Roman"/>
          <w:color w:val="222222"/>
          <w:sz w:val="24"/>
          <w:szCs w:val="24"/>
          <w:highlight w:val="white"/>
        </w:rPr>
        <w:t>A</w:t>
      </w:r>
      <w:r w:rsidR="000E2255" w:rsidRPr="008A6797">
        <w:rPr>
          <w:rFonts w:ascii="Times" w:eastAsia="Times New Roman" w:hAnsi="Times" w:cs="Times New Roman"/>
          <w:color w:val="222222"/>
          <w:sz w:val="24"/>
          <w:szCs w:val="24"/>
          <w:highlight w:val="white"/>
        </w:rPr>
        <w:t xml:space="preserve">s more and more </w:t>
      </w:r>
      <w:r w:rsidR="00E178E4" w:rsidRPr="008A6797">
        <w:rPr>
          <w:rFonts w:ascii="Times" w:eastAsia="Times New Roman" w:hAnsi="Times" w:cs="Times New Roman"/>
          <w:color w:val="222222"/>
          <w:sz w:val="24"/>
          <w:szCs w:val="24"/>
          <w:highlight w:val="white"/>
        </w:rPr>
        <w:t>families with deaf infants elect cochlear implant surgery and oral language communication, there will be fewer and fewer children learning ASL as their first language from fluent deaf caregiver</w:t>
      </w:r>
      <w:r w:rsidR="009A4123" w:rsidRPr="008A6797">
        <w:rPr>
          <w:rFonts w:ascii="Times" w:eastAsia="Times New Roman" w:hAnsi="Times" w:cs="Times New Roman"/>
          <w:color w:val="222222"/>
          <w:sz w:val="24"/>
          <w:szCs w:val="24"/>
          <w:highlight w:val="white"/>
        </w:rPr>
        <w:t>s</w:t>
      </w:r>
      <w:r w:rsidR="00E178E4" w:rsidRPr="008A6797">
        <w:rPr>
          <w:rFonts w:ascii="Times" w:eastAsia="Times New Roman" w:hAnsi="Times" w:cs="Times New Roman"/>
          <w:color w:val="222222"/>
          <w:sz w:val="24"/>
          <w:szCs w:val="24"/>
          <w:highlight w:val="white"/>
        </w:rPr>
        <w:t xml:space="preserve">. </w:t>
      </w:r>
    </w:p>
    <w:p w14:paraId="4275F43E" w14:textId="6A95AC2C" w:rsidR="00B632F7" w:rsidRPr="008A6797" w:rsidRDefault="00EE5511">
      <w:pPr>
        <w:pStyle w:val="normal0"/>
        <w:ind w:left="690" w:firstLine="720"/>
        <w:rPr>
          <w:rFonts w:ascii="Times" w:eastAsia="Times New Roman" w:hAnsi="Times" w:cs="Times New Roman"/>
          <w:color w:val="222222"/>
          <w:sz w:val="24"/>
          <w:szCs w:val="24"/>
        </w:rPr>
      </w:pPr>
      <w:r w:rsidRPr="008A6797">
        <w:rPr>
          <w:rFonts w:ascii="Times" w:eastAsia="Times New Roman" w:hAnsi="Times" w:cs="Times New Roman"/>
          <w:color w:val="222222"/>
          <w:sz w:val="24"/>
          <w:szCs w:val="24"/>
          <w:highlight w:val="white"/>
        </w:rPr>
        <w:t>Second</w:t>
      </w:r>
      <w:r w:rsidR="00A005E4" w:rsidRPr="008A6797">
        <w:rPr>
          <w:rFonts w:ascii="Times" w:eastAsia="Times New Roman" w:hAnsi="Times" w:cs="Times New Roman"/>
          <w:color w:val="222222"/>
          <w:sz w:val="24"/>
          <w:szCs w:val="24"/>
          <w:highlight w:val="white"/>
        </w:rPr>
        <w:t xml:space="preserve">, the deaf </w:t>
      </w:r>
      <w:r w:rsidR="009A4123" w:rsidRPr="008A6797">
        <w:rPr>
          <w:rFonts w:ascii="Times" w:eastAsia="Times New Roman" w:hAnsi="Times" w:cs="Times New Roman"/>
          <w:color w:val="222222"/>
          <w:sz w:val="24"/>
          <w:szCs w:val="24"/>
          <w:highlight w:val="white"/>
        </w:rPr>
        <w:t xml:space="preserve">children of deaf parents and hearing </w:t>
      </w:r>
      <w:r w:rsidR="00A005E4" w:rsidRPr="008A6797">
        <w:rPr>
          <w:rFonts w:ascii="Times" w:eastAsia="Times New Roman" w:hAnsi="Times" w:cs="Times New Roman"/>
          <w:color w:val="222222"/>
          <w:sz w:val="24"/>
          <w:szCs w:val="24"/>
          <w:highlight w:val="white"/>
        </w:rPr>
        <w:t xml:space="preserve">children </w:t>
      </w:r>
      <w:r w:rsidR="009A4123" w:rsidRPr="008A6797">
        <w:rPr>
          <w:rFonts w:ascii="Times" w:eastAsia="Times New Roman" w:hAnsi="Times" w:cs="Times New Roman"/>
          <w:color w:val="222222"/>
          <w:sz w:val="24"/>
          <w:szCs w:val="24"/>
          <w:highlight w:val="white"/>
        </w:rPr>
        <w:t xml:space="preserve">of deaf parents (CODAs) </w:t>
      </w:r>
      <w:r w:rsidR="00A005E4" w:rsidRPr="008A6797">
        <w:rPr>
          <w:rFonts w:ascii="Times" w:eastAsia="Times New Roman" w:hAnsi="Times" w:cs="Times New Roman"/>
          <w:color w:val="222222"/>
          <w:sz w:val="24"/>
          <w:szCs w:val="24"/>
          <w:highlight w:val="white"/>
        </w:rPr>
        <w:t xml:space="preserve">in our sample should </w:t>
      </w:r>
      <w:r w:rsidR="009A4123" w:rsidRPr="008A6797">
        <w:rPr>
          <w:rFonts w:ascii="Times" w:eastAsia="Times New Roman" w:hAnsi="Times" w:cs="Times New Roman"/>
          <w:color w:val="222222"/>
          <w:sz w:val="24"/>
          <w:szCs w:val="24"/>
          <w:highlight w:val="white"/>
        </w:rPr>
        <w:t xml:space="preserve">all </w:t>
      </w:r>
      <w:r w:rsidR="00A005E4" w:rsidRPr="008A6797">
        <w:rPr>
          <w:rFonts w:ascii="Times" w:eastAsia="Times New Roman" w:hAnsi="Times" w:cs="Times New Roman"/>
          <w:color w:val="222222"/>
          <w:sz w:val="24"/>
          <w:szCs w:val="24"/>
          <w:highlight w:val="white"/>
        </w:rPr>
        <w:t xml:space="preserve">be considered monolingual ASL-learners (see our response to question #2 below). Both groups of children were living in homes in which ASL was the primary language, and therefore, all of the children had similar language experiences, receiving almost exclusively ASL input from caregivers. We present evidence that these groups did not perform differently on either language processing measure </w:t>
      </w:r>
    </w:p>
    <w:p w14:paraId="1FB0D222" w14:textId="5D3C572E" w:rsidR="00EE5511" w:rsidRPr="008A6797" w:rsidRDefault="00EE5511">
      <w:pPr>
        <w:pStyle w:val="normal0"/>
        <w:ind w:left="690" w:firstLine="720"/>
        <w:rPr>
          <w:rFonts w:ascii="Times" w:eastAsia="Times New Roman" w:hAnsi="Times" w:cs="Times New Roman"/>
          <w:color w:val="222222"/>
          <w:sz w:val="24"/>
          <w:szCs w:val="24"/>
        </w:rPr>
      </w:pPr>
      <w:r w:rsidRPr="008A6797">
        <w:rPr>
          <w:rFonts w:ascii="Times" w:eastAsia="Times New Roman" w:hAnsi="Times" w:cs="Times New Roman"/>
          <w:color w:val="222222"/>
          <w:sz w:val="24"/>
          <w:szCs w:val="24"/>
        </w:rPr>
        <w:t xml:space="preserve">Finally, we think that the adult data (n=16) and the substantial amount of prior work on individual differences in real-time comprehension of spoken language helped to constrain our analyses and to inform our interpretation of our findings, making us more confident in the results reported in the manuscript. </w:t>
      </w:r>
    </w:p>
    <w:p w14:paraId="48559BE0" w14:textId="07B42AF9" w:rsidR="00123843" w:rsidRPr="008A6797" w:rsidRDefault="00EE5511">
      <w:pPr>
        <w:pStyle w:val="normal0"/>
        <w:ind w:left="690" w:firstLine="720"/>
        <w:rPr>
          <w:rFonts w:ascii="Times" w:hAnsi="Times"/>
          <w:sz w:val="24"/>
          <w:szCs w:val="24"/>
        </w:rPr>
      </w:pPr>
      <w:r w:rsidRPr="008A6797">
        <w:rPr>
          <w:rFonts w:ascii="Times" w:eastAsia="Times New Roman" w:hAnsi="Times" w:cs="Times New Roman"/>
          <w:color w:val="222222"/>
          <w:sz w:val="24"/>
          <w:szCs w:val="24"/>
          <w:highlight w:val="white"/>
        </w:rPr>
        <w:t>To better address this concern in the manuscript, i</w:t>
      </w:r>
      <w:r w:rsidR="00A005E4" w:rsidRPr="008A6797">
        <w:rPr>
          <w:rFonts w:ascii="Times" w:eastAsia="Times New Roman" w:hAnsi="Times" w:cs="Times New Roman"/>
          <w:color w:val="222222"/>
          <w:sz w:val="24"/>
          <w:szCs w:val="24"/>
          <w:highlight w:val="white"/>
        </w:rPr>
        <w:t>n our discussion</w:t>
      </w:r>
      <w:r w:rsidRPr="008A6797">
        <w:rPr>
          <w:rFonts w:ascii="Times" w:eastAsia="Times New Roman" w:hAnsi="Times" w:cs="Times New Roman"/>
          <w:color w:val="222222"/>
          <w:sz w:val="24"/>
          <w:szCs w:val="24"/>
          <w:highlight w:val="white"/>
        </w:rPr>
        <w:t xml:space="preserve"> of the results</w:t>
      </w:r>
      <w:r w:rsidR="00A005E4" w:rsidRPr="008A6797">
        <w:rPr>
          <w:rFonts w:ascii="Times" w:eastAsia="Times New Roman" w:hAnsi="Times" w:cs="Times New Roman"/>
          <w:color w:val="222222"/>
          <w:sz w:val="24"/>
          <w:szCs w:val="24"/>
          <w:highlight w:val="white"/>
        </w:rPr>
        <w:t xml:space="preserve"> we emphasize that replication of these findings is an important next step</w:t>
      </w:r>
      <w:r w:rsidRPr="008A6797">
        <w:rPr>
          <w:rFonts w:ascii="Times" w:eastAsia="Times New Roman" w:hAnsi="Times" w:cs="Times New Roman"/>
          <w:color w:val="222222"/>
          <w:sz w:val="24"/>
          <w:szCs w:val="24"/>
          <w:highlight w:val="white"/>
        </w:rPr>
        <w:t>, and we</w:t>
      </w:r>
      <w:r w:rsidR="00A005E4" w:rsidRPr="008A6797">
        <w:rPr>
          <w:rFonts w:ascii="Times" w:eastAsia="Times New Roman" w:hAnsi="Times" w:cs="Times New Roman"/>
          <w:color w:val="222222"/>
          <w:sz w:val="24"/>
          <w:szCs w:val="24"/>
          <w:highlight w:val="white"/>
        </w:rPr>
        <w:t xml:space="preserve"> have expanded the justification of our sample size in the Participants </w:t>
      </w:r>
      <w:r w:rsidR="009A4123" w:rsidRPr="008A6797">
        <w:rPr>
          <w:rFonts w:ascii="Times" w:eastAsia="Times New Roman" w:hAnsi="Times" w:cs="Times New Roman"/>
          <w:color w:val="222222"/>
          <w:sz w:val="24"/>
          <w:szCs w:val="24"/>
          <w:highlight w:val="white"/>
        </w:rPr>
        <w:t xml:space="preserve">and Discussion </w:t>
      </w:r>
      <w:r w:rsidR="00A005E4" w:rsidRPr="008A6797">
        <w:rPr>
          <w:rFonts w:ascii="Times" w:eastAsia="Times New Roman" w:hAnsi="Times" w:cs="Times New Roman"/>
          <w:color w:val="222222"/>
          <w:sz w:val="24"/>
          <w:szCs w:val="24"/>
          <w:highlight w:val="white"/>
        </w:rPr>
        <w:t>section</w:t>
      </w:r>
      <w:r w:rsidR="009A4123" w:rsidRPr="008A6797">
        <w:rPr>
          <w:rFonts w:ascii="Times" w:eastAsia="Times New Roman" w:hAnsi="Times" w:cs="Times New Roman"/>
          <w:color w:val="222222"/>
          <w:sz w:val="24"/>
          <w:szCs w:val="24"/>
          <w:highlight w:val="white"/>
        </w:rPr>
        <w:t>s</w:t>
      </w:r>
      <w:r w:rsidR="00A005E4" w:rsidRPr="008A6797">
        <w:rPr>
          <w:rFonts w:ascii="Times" w:eastAsia="Times New Roman" w:hAnsi="Times" w:cs="Times New Roman"/>
          <w:color w:val="222222"/>
          <w:sz w:val="24"/>
          <w:szCs w:val="24"/>
          <w:highlight w:val="white"/>
        </w:rPr>
        <w:t xml:space="preserve">. </w:t>
      </w:r>
    </w:p>
    <w:p w14:paraId="1749BE0A" w14:textId="77777777" w:rsidR="00123843" w:rsidRPr="008A6797" w:rsidRDefault="00123843">
      <w:pPr>
        <w:pStyle w:val="normal0"/>
        <w:rPr>
          <w:rFonts w:ascii="Times" w:hAnsi="Times"/>
          <w:sz w:val="24"/>
          <w:szCs w:val="24"/>
        </w:rPr>
      </w:pPr>
    </w:p>
    <w:p w14:paraId="030C3B10" w14:textId="77777777" w:rsidR="00123843" w:rsidRPr="008A6797" w:rsidRDefault="00A005E4">
      <w:pPr>
        <w:pStyle w:val="normal0"/>
        <w:rPr>
          <w:rFonts w:ascii="Times" w:hAnsi="Times"/>
          <w:sz w:val="24"/>
          <w:szCs w:val="24"/>
        </w:rPr>
      </w:pPr>
      <w:r w:rsidRPr="008A6797">
        <w:rPr>
          <w:rFonts w:ascii="Times" w:eastAsia="Times New Roman" w:hAnsi="Times" w:cs="Times New Roman"/>
          <w:color w:val="222222"/>
          <w:sz w:val="24"/>
          <w:szCs w:val="24"/>
          <w:highlight w:val="white"/>
        </w:rPr>
        <w:t>2. All the analyses pool the deaf and hearing children - that seems risky at best and possibly misleading depending upon the data structure.</w:t>
      </w:r>
    </w:p>
    <w:p w14:paraId="0742757C" w14:textId="77777777" w:rsidR="00123843" w:rsidRPr="008A6797" w:rsidRDefault="00123843">
      <w:pPr>
        <w:pStyle w:val="normal0"/>
        <w:rPr>
          <w:rFonts w:ascii="Times" w:hAnsi="Times"/>
          <w:sz w:val="24"/>
          <w:szCs w:val="24"/>
        </w:rPr>
      </w:pPr>
    </w:p>
    <w:p w14:paraId="1BA1D105" w14:textId="10E9CF79" w:rsidR="00123843" w:rsidRPr="008A6797" w:rsidRDefault="00A005E4">
      <w:pPr>
        <w:pStyle w:val="normal0"/>
        <w:ind w:left="720" w:firstLine="720"/>
        <w:rPr>
          <w:rFonts w:ascii="Times" w:hAnsi="Times"/>
          <w:sz w:val="24"/>
          <w:szCs w:val="24"/>
        </w:rPr>
      </w:pPr>
      <w:r w:rsidRPr="008A6797">
        <w:rPr>
          <w:rFonts w:ascii="Times" w:eastAsia="Times New Roman" w:hAnsi="Times" w:cs="Times New Roman"/>
          <w:color w:val="222222"/>
          <w:sz w:val="24"/>
          <w:szCs w:val="24"/>
          <w:highlight w:val="white"/>
        </w:rPr>
        <w:t>This is an important concern, and we thank you for pointing it out. It is true that the deaf and hearing children differ in their capacity to access auditory information. However, we took great care to include only children who were exposed to ASL from birth through interaction with at least one fluent ASL caregiver. In fact, the majority of our hearing children (10 out of 13) had two deaf caregivers, and all participants used ASL as their primary mode of communication</w:t>
      </w:r>
      <w:r w:rsidR="00EE5511" w:rsidRPr="008A6797">
        <w:rPr>
          <w:rFonts w:ascii="Times" w:eastAsia="Times New Roman" w:hAnsi="Times" w:cs="Times New Roman"/>
          <w:color w:val="222222"/>
          <w:sz w:val="24"/>
          <w:szCs w:val="24"/>
          <w:highlight w:val="white"/>
        </w:rPr>
        <w:t xml:space="preserve"> (&gt;80% exposure to ASL via parent report)</w:t>
      </w:r>
      <w:r w:rsidRPr="008A6797">
        <w:rPr>
          <w:rFonts w:ascii="Times" w:eastAsia="Times New Roman" w:hAnsi="Times" w:cs="Times New Roman"/>
          <w:color w:val="222222"/>
          <w:sz w:val="24"/>
          <w:szCs w:val="24"/>
          <w:highlight w:val="white"/>
        </w:rPr>
        <w:t>. So although the hearing children could</w:t>
      </w:r>
      <w:r w:rsidRPr="008A6797">
        <w:rPr>
          <w:rFonts w:ascii="Times" w:eastAsia="Times New Roman" w:hAnsi="Times" w:cs="Times New Roman"/>
          <w:i/>
          <w:color w:val="222222"/>
          <w:sz w:val="24"/>
          <w:szCs w:val="24"/>
          <w:highlight w:val="white"/>
        </w:rPr>
        <w:t xml:space="preserve"> </w:t>
      </w:r>
      <w:r w:rsidRPr="008A6797">
        <w:rPr>
          <w:rFonts w:ascii="Times" w:eastAsia="Times New Roman" w:hAnsi="Times" w:cs="Times New Roman"/>
          <w:color w:val="222222"/>
          <w:sz w:val="24"/>
          <w:szCs w:val="24"/>
          <w:highlight w:val="white"/>
        </w:rPr>
        <w:t xml:space="preserve">experience spoken language, their language input was almost exclusively ASL. </w:t>
      </w:r>
    </w:p>
    <w:p w14:paraId="29DC756A" w14:textId="78F04EFB" w:rsidR="00123843" w:rsidRPr="008A6797" w:rsidRDefault="00A005E4">
      <w:pPr>
        <w:pStyle w:val="normal0"/>
        <w:ind w:left="720" w:firstLine="720"/>
        <w:rPr>
          <w:rFonts w:ascii="Times" w:hAnsi="Times"/>
          <w:sz w:val="24"/>
          <w:szCs w:val="24"/>
        </w:rPr>
      </w:pPr>
      <w:r w:rsidRPr="008A6797">
        <w:rPr>
          <w:rFonts w:ascii="Times" w:eastAsia="Times New Roman" w:hAnsi="Times" w:cs="Times New Roman"/>
          <w:color w:val="222222"/>
          <w:sz w:val="24"/>
          <w:szCs w:val="24"/>
          <w:highlight w:val="white"/>
        </w:rPr>
        <w:t xml:space="preserve">To address this important concern in the manuscript, we have expanded our description of the sample to include a justification for treating deaf and hearing children as monolingual ASL learners. We also moved the “effects of hearing status” analysis to the beginning of the results section. This analysis directly compares deaf and hearing children’s performance on the Visual Language Processing task, and </w:t>
      </w:r>
      <w:r w:rsidRPr="008A6797">
        <w:rPr>
          <w:rFonts w:ascii="Times" w:eastAsia="Times New Roman" w:hAnsi="Times" w:cs="Times New Roman"/>
          <w:color w:val="222222"/>
          <w:sz w:val="24"/>
          <w:szCs w:val="24"/>
          <w:highlight w:val="white"/>
        </w:rPr>
        <w:lastRenderedPageBreak/>
        <w:t xml:space="preserve">provides evidence that the two groups show no difference on either processing measure.  </w:t>
      </w:r>
    </w:p>
    <w:p w14:paraId="09912E7A" w14:textId="77777777" w:rsidR="00123843" w:rsidRPr="008A6797" w:rsidRDefault="00123843">
      <w:pPr>
        <w:pStyle w:val="normal0"/>
        <w:rPr>
          <w:rFonts w:ascii="Times" w:hAnsi="Times"/>
          <w:sz w:val="24"/>
          <w:szCs w:val="24"/>
        </w:rPr>
      </w:pPr>
    </w:p>
    <w:p w14:paraId="21B0BAAD" w14:textId="77777777" w:rsidR="00123843" w:rsidRPr="008A6797" w:rsidRDefault="00A005E4">
      <w:pPr>
        <w:pStyle w:val="normal0"/>
        <w:rPr>
          <w:rFonts w:ascii="Times" w:eastAsia="Times New Roman" w:hAnsi="Times" w:cs="Times New Roman"/>
          <w:color w:val="222222"/>
          <w:sz w:val="24"/>
          <w:szCs w:val="24"/>
        </w:rPr>
      </w:pPr>
      <w:r w:rsidRPr="008A6797">
        <w:rPr>
          <w:rFonts w:ascii="Times" w:eastAsia="Times New Roman" w:hAnsi="Times" w:cs="Times New Roman"/>
          <w:color w:val="222222"/>
          <w:sz w:val="24"/>
          <w:szCs w:val="24"/>
          <w:highlight w:val="white"/>
        </w:rPr>
        <w:t>3. The main result (that processing efficiency correlates with vocabulary size seems almost a tautology), can you clarify why this is an important advance?</w:t>
      </w:r>
    </w:p>
    <w:p w14:paraId="40B2F0E9" w14:textId="77777777" w:rsidR="008D302A" w:rsidRPr="008A6797" w:rsidRDefault="008D302A" w:rsidP="00FE34EC">
      <w:pPr>
        <w:pStyle w:val="normal0"/>
        <w:ind w:left="720"/>
        <w:rPr>
          <w:rFonts w:ascii="Times" w:eastAsia="Times New Roman" w:hAnsi="Times" w:cs="Times New Roman"/>
          <w:color w:val="222222"/>
          <w:sz w:val="24"/>
          <w:szCs w:val="24"/>
        </w:rPr>
      </w:pPr>
    </w:p>
    <w:p w14:paraId="2249395A" w14:textId="21D41EC9" w:rsidR="00FE34EC" w:rsidRPr="008A6797" w:rsidRDefault="00FE34EC" w:rsidP="00FE34EC">
      <w:pPr>
        <w:pStyle w:val="normal0"/>
        <w:ind w:left="720"/>
        <w:rPr>
          <w:rFonts w:ascii="Times" w:eastAsia="Times New Roman" w:hAnsi="Times" w:cs="Times New Roman"/>
          <w:color w:val="222222"/>
          <w:sz w:val="24"/>
          <w:szCs w:val="24"/>
          <w:highlight w:val="white"/>
        </w:rPr>
      </w:pPr>
      <w:r w:rsidRPr="008A6797">
        <w:rPr>
          <w:rFonts w:ascii="Times" w:eastAsia="Times New Roman" w:hAnsi="Times" w:cs="Times New Roman"/>
          <w:color w:val="222222"/>
          <w:sz w:val="24"/>
          <w:szCs w:val="24"/>
        </w:rPr>
        <w:tab/>
      </w:r>
      <w:r w:rsidR="008D302A" w:rsidRPr="008A6797">
        <w:rPr>
          <w:rFonts w:ascii="Times" w:eastAsia="Times New Roman" w:hAnsi="Times" w:cs="Times New Roman"/>
          <w:color w:val="222222"/>
          <w:sz w:val="24"/>
          <w:szCs w:val="24"/>
        </w:rPr>
        <w:t>I</w:t>
      </w:r>
      <w:r w:rsidR="00ED2E5E" w:rsidRPr="008A6797">
        <w:rPr>
          <w:rFonts w:ascii="Times" w:eastAsia="Times New Roman" w:hAnsi="Times" w:cs="Times New Roman"/>
          <w:color w:val="222222"/>
          <w:sz w:val="24"/>
          <w:szCs w:val="24"/>
        </w:rPr>
        <w:t>n</w:t>
      </w:r>
      <w:r w:rsidR="008D302A" w:rsidRPr="008A6797">
        <w:rPr>
          <w:rFonts w:ascii="Times" w:eastAsia="Times New Roman" w:hAnsi="Times" w:cs="Times New Roman"/>
          <w:color w:val="222222"/>
          <w:sz w:val="24"/>
          <w:szCs w:val="24"/>
        </w:rPr>
        <w:t xml:space="preserve"> a study published in</w:t>
      </w:r>
      <w:r w:rsidR="00ED2E5E" w:rsidRPr="008A6797">
        <w:rPr>
          <w:rFonts w:ascii="Times" w:eastAsia="Times New Roman" w:hAnsi="Times" w:cs="Times New Roman"/>
          <w:color w:val="222222"/>
          <w:sz w:val="24"/>
          <w:szCs w:val="24"/>
        </w:rPr>
        <w:t xml:space="preserve"> </w:t>
      </w:r>
      <w:r w:rsidR="00ED2E5E" w:rsidRPr="008A6797">
        <w:rPr>
          <w:rFonts w:ascii="Times" w:eastAsia="Times New Roman" w:hAnsi="Times" w:cs="Times New Roman"/>
          <w:i/>
          <w:color w:val="222222"/>
          <w:sz w:val="24"/>
          <w:szCs w:val="24"/>
        </w:rPr>
        <w:t>Psychological Science</w:t>
      </w:r>
      <w:r w:rsidR="00ED2E5E" w:rsidRPr="008A6797">
        <w:rPr>
          <w:rFonts w:ascii="Times" w:eastAsia="Times New Roman" w:hAnsi="Times" w:cs="Times New Roman"/>
          <w:color w:val="222222"/>
          <w:sz w:val="24"/>
          <w:szCs w:val="24"/>
        </w:rPr>
        <w:t xml:space="preserve">, </w:t>
      </w:r>
      <w:r w:rsidR="009A4123" w:rsidRPr="008A6797">
        <w:rPr>
          <w:rFonts w:ascii="Times" w:eastAsia="Times New Roman" w:hAnsi="Times" w:cs="Times New Roman"/>
          <w:color w:val="222222"/>
          <w:sz w:val="24"/>
          <w:szCs w:val="24"/>
        </w:rPr>
        <w:t xml:space="preserve">Fernald et al. (1998) presented the first </w:t>
      </w:r>
      <w:r w:rsidR="001A3732" w:rsidRPr="008A6797">
        <w:rPr>
          <w:rFonts w:ascii="Times" w:eastAsia="Times New Roman" w:hAnsi="Times" w:cs="Times New Roman"/>
          <w:color w:val="222222"/>
          <w:sz w:val="24"/>
          <w:szCs w:val="24"/>
        </w:rPr>
        <w:t xml:space="preserve">experimental </w:t>
      </w:r>
      <w:r w:rsidR="009A4123" w:rsidRPr="008A6797">
        <w:rPr>
          <w:rFonts w:ascii="Times" w:eastAsia="Times New Roman" w:hAnsi="Times" w:cs="Times New Roman"/>
          <w:color w:val="222222"/>
          <w:sz w:val="24"/>
          <w:szCs w:val="24"/>
        </w:rPr>
        <w:t xml:space="preserve">evidence </w:t>
      </w:r>
      <w:r w:rsidR="001A3732" w:rsidRPr="008A6797">
        <w:rPr>
          <w:rFonts w:ascii="Times" w:eastAsia="Times New Roman" w:hAnsi="Times" w:cs="Times New Roman"/>
          <w:color w:val="222222"/>
          <w:sz w:val="24"/>
          <w:szCs w:val="24"/>
        </w:rPr>
        <w:t xml:space="preserve">that toddlers </w:t>
      </w:r>
      <w:r w:rsidR="00304B56" w:rsidRPr="008A6797">
        <w:rPr>
          <w:rFonts w:ascii="Times" w:eastAsia="Times New Roman" w:hAnsi="Times" w:cs="Times New Roman"/>
          <w:color w:val="222222"/>
          <w:sz w:val="24"/>
          <w:szCs w:val="24"/>
        </w:rPr>
        <w:t>a</w:t>
      </w:r>
      <w:r w:rsidR="001A3732" w:rsidRPr="008A6797">
        <w:rPr>
          <w:rFonts w:ascii="Times" w:eastAsia="Times New Roman" w:hAnsi="Times" w:cs="Times New Roman"/>
          <w:color w:val="222222"/>
          <w:sz w:val="24"/>
          <w:szCs w:val="24"/>
        </w:rPr>
        <w:t xml:space="preserve">re capable of incremental processing of familiar spoken words.  </w:t>
      </w:r>
      <w:r w:rsidR="009B1C6E" w:rsidRPr="008A6797">
        <w:rPr>
          <w:rFonts w:ascii="Times" w:eastAsia="Times New Roman" w:hAnsi="Times" w:cs="Times New Roman"/>
          <w:color w:val="222222"/>
          <w:sz w:val="24"/>
          <w:szCs w:val="24"/>
        </w:rPr>
        <w:t>P</w:t>
      </w:r>
      <w:r w:rsidR="001A3732" w:rsidRPr="008A6797">
        <w:rPr>
          <w:rFonts w:ascii="Times" w:eastAsia="Times New Roman" w:hAnsi="Times" w:cs="Times New Roman"/>
          <w:color w:val="222222"/>
          <w:sz w:val="24"/>
          <w:szCs w:val="24"/>
        </w:rPr>
        <w:t xml:space="preserve">revious studies had </w:t>
      </w:r>
      <w:r w:rsidR="009B1C6E" w:rsidRPr="008A6797">
        <w:rPr>
          <w:rFonts w:ascii="Times" w:eastAsia="Times New Roman" w:hAnsi="Times" w:cs="Times New Roman"/>
          <w:color w:val="222222"/>
          <w:sz w:val="24"/>
          <w:szCs w:val="24"/>
        </w:rPr>
        <w:t xml:space="preserve">all </w:t>
      </w:r>
      <w:r w:rsidR="00172266" w:rsidRPr="008A6797">
        <w:rPr>
          <w:rFonts w:ascii="Times" w:eastAsia="Times New Roman" w:hAnsi="Times" w:cs="Times New Roman"/>
          <w:color w:val="222222"/>
          <w:sz w:val="24"/>
          <w:szCs w:val="24"/>
        </w:rPr>
        <w:t>relied on</w:t>
      </w:r>
      <w:r w:rsidR="001A3732" w:rsidRPr="008A6797">
        <w:rPr>
          <w:rFonts w:ascii="Times" w:eastAsia="Times New Roman" w:hAnsi="Times" w:cs="Times New Roman"/>
          <w:color w:val="222222"/>
          <w:sz w:val="24"/>
          <w:szCs w:val="24"/>
        </w:rPr>
        <w:t xml:space="preserve"> </w:t>
      </w:r>
      <w:r w:rsidR="00A86E27" w:rsidRPr="008A6797">
        <w:rPr>
          <w:rFonts w:ascii="Times" w:eastAsia="Times New Roman" w:hAnsi="Times" w:cs="Times New Roman"/>
          <w:color w:val="222222"/>
          <w:sz w:val="24"/>
          <w:szCs w:val="24"/>
        </w:rPr>
        <w:t>offline</w:t>
      </w:r>
      <w:r w:rsidR="001A3732" w:rsidRPr="008A6797">
        <w:rPr>
          <w:rFonts w:ascii="Times" w:eastAsia="Times New Roman" w:hAnsi="Times" w:cs="Times New Roman"/>
          <w:color w:val="222222"/>
          <w:sz w:val="24"/>
          <w:szCs w:val="24"/>
        </w:rPr>
        <w:t xml:space="preserve"> measures of children’s vocabulary knowledge</w:t>
      </w:r>
      <w:r w:rsidR="009B1C6E" w:rsidRPr="008A6797">
        <w:rPr>
          <w:rFonts w:ascii="Times" w:eastAsia="Times New Roman" w:hAnsi="Times" w:cs="Times New Roman"/>
          <w:color w:val="222222"/>
          <w:sz w:val="24"/>
          <w:szCs w:val="24"/>
        </w:rPr>
        <w:t>, asking</w:t>
      </w:r>
      <w:r w:rsidR="008D302A" w:rsidRPr="008A6797">
        <w:rPr>
          <w:rFonts w:ascii="Times" w:eastAsia="Times New Roman" w:hAnsi="Times" w:cs="Times New Roman"/>
          <w:color w:val="222222"/>
          <w:sz w:val="24"/>
          <w:szCs w:val="24"/>
        </w:rPr>
        <w:t xml:space="preserve"> parents to report whether</w:t>
      </w:r>
      <w:r w:rsidR="00172266" w:rsidRPr="008A6797">
        <w:rPr>
          <w:rFonts w:ascii="Times" w:eastAsia="Times New Roman" w:hAnsi="Times" w:cs="Times New Roman"/>
          <w:color w:val="222222"/>
          <w:sz w:val="24"/>
          <w:szCs w:val="24"/>
        </w:rPr>
        <w:t xml:space="preserve"> </w:t>
      </w:r>
      <w:r w:rsidR="001A3732" w:rsidRPr="008A6797">
        <w:rPr>
          <w:rFonts w:ascii="Times" w:eastAsia="Times New Roman" w:hAnsi="Times" w:cs="Times New Roman"/>
          <w:color w:val="222222"/>
          <w:sz w:val="24"/>
          <w:szCs w:val="24"/>
        </w:rPr>
        <w:t>or not a child “kn</w:t>
      </w:r>
      <w:r w:rsidR="00304B56" w:rsidRPr="008A6797">
        <w:rPr>
          <w:rFonts w:ascii="Times" w:eastAsia="Times New Roman" w:hAnsi="Times" w:cs="Times New Roman"/>
          <w:color w:val="222222"/>
          <w:sz w:val="24"/>
          <w:szCs w:val="24"/>
        </w:rPr>
        <w:t>o</w:t>
      </w:r>
      <w:r w:rsidR="001A3732" w:rsidRPr="008A6797">
        <w:rPr>
          <w:rFonts w:ascii="Times" w:eastAsia="Times New Roman" w:hAnsi="Times" w:cs="Times New Roman"/>
          <w:color w:val="222222"/>
          <w:sz w:val="24"/>
          <w:szCs w:val="24"/>
        </w:rPr>
        <w:t>w</w:t>
      </w:r>
      <w:r w:rsidR="00304B56" w:rsidRPr="008A6797">
        <w:rPr>
          <w:rFonts w:ascii="Times" w:eastAsia="Times New Roman" w:hAnsi="Times" w:cs="Times New Roman"/>
          <w:color w:val="222222"/>
          <w:sz w:val="24"/>
          <w:szCs w:val="24"/>
        </w:rPr>
        <w:t>s</w:t>
      </w:r>
      <w:r w:rsidR="001A3732" w:rsidRPr="008A6797">
        <w:rPr>
          <w:rFonts w:ascii="Times" w:eastAsia="Times New Roman" w:hAnsi="Times" w:cs="Times New Roman"/>
          <w:color w:val="222222"/>
          <w:sz w:val="24"/>
          <w:szCs w:val="24"/>
        </w:rPr>
        <w:t xml:space="preserve">” a word. </w:t>
      </w:r>
      <w:r w:rsidR="00172266" w:rsidRPr="008A6797">
        <w:rPr>
          <w:rFonts w:ascii="Times" w:eastAsia="Times New Roman" w:hAnsi="Times" w:cs="Times New Roman"/>
          <w:color w:val="222222"/>
          <w:sz w:val="24"/>
          <w:szCs w:val="24"/>
        </w:rPr>
        <w:t xml:space="preserve">Using the looking-while-listening procedure, </w:t>
      </w:r>
      <w:r w:rsidR="00B05DE3" w:rsidRPr="008A6797">
        <w:rPr>
          <w:rFonts w:ascii="Times" w:eastAsia="Times New Roman" w:hAnsi="Times" w:cs="Times New Roman"/>
          <w:color w:val="222222"/>
          <w:sz w:val="24"/>
          <w:szCs w:val="24"/>
        </w:rPr>
        <w:t>Fernald and colleagues</w:t>
      </w:r>
      <w:r w:rsidR="00172266" w:rsidRPr="008A6797">
        <w:rPr>
          <w:rFonts w:ascii="Times" w:eastAsia="Times New Roman" w:hAnsi="Times" w:cs="Times New Roman"/>
          <w:color w:val="222222"/>
          <w:sz w:val="24"/>
          <w:szCs w:val="24"/>
        </w:rPr>
        <w:t xml:space="preserve"> showed that w</w:t>
      </w:r>
      <w:r w:rsidR="001A3732" w:rsidRPr="008A6797">
        <w:rPr>
          <w:rFonts w:ascii="Times" w:eastAsia="Times New Roman" w:hAnsi="Times" w:cs="Times New Roman"/>
          <w:color w:val="222222"/>
          <w:sz w:val="24"/>
          <w:szCs w:val="24"/>
        </w:rPr>
        <w:t>hile 18</w:t>
      </w:r>
      <w:r w:rsidR="00ED2E5E" w:rsidRPr="008A6797">
        <w:rPr>
          <w:rFonts w:ascii="Times" w:eastAsia="Times New Roman" w:hAnsi="Times" w:cs="Times New Roman"/>
          <w:color w:val="222222"/>
          <w:sz w:val="24"/>
          <w:szCs w:val="24"/>
        </w:rPr>
        <w:t xml:space="preserve">-mo-olds </w:t>
      </w:r>
      <w:r w:rsidR="001A3732" w:rsidRPr="008A6797">
        <w:rPr>
          <w:rFonts w:ascii="Times" w:eastAsia="Times New Roman" w:hAnsi="Times" w:cs="Times New Roman"/>
          <w:color w:val="222222"/>
          <w:sz w:val="24"/>
          <w:szCs w:val="24"/>
        </w:rPr>
        <w:t>orien</w:t>
      </w:r>
      <w:r w:rsidR="00ED2E5E" w:rsidRPr="008A6797">
        <w:rPr>
          <w:rFonts w:ascii="Times" w:eastAsia="Times New Roman" w:hAnsi="Times" w:cs="Times New Roman"/>
          <w:color w:val="222222"/>
          <w:sz w:val="24"/>
          <w:szCs w:val="24"/>
        </w:rPr>
        <w:t>t</w:t>
      </w:r>
      <w:r w:rsidR="001A3732" w:rsidRPr="008A6797">
        <w:rPr>
          <w:rFonts w:ascii="Times" w:eastAsia="Times New Roman" w:hAnsi="Times" w:cs="Times New Roman"/>
          <w:color w:val="222222"/>
          <w:sz w:val="24"/>
          <w:szCs w:val="24"/>
        </w:rPr>
        <w:t>ed</w:t>
      </w:r>
      <w:r w:rsidR="00ED2E5E" w:rsidRPr="008A6797">
        <w:rPr>
          <w:rFonts w:ascii="Times" w:eastAsia="Times New Roman" w:hAnsi="Times" w:cs="Times New Roman"/>
          <w:color w:val="222222"/>
          <w:sz w:val="24"/>
          <w:szCs w:val="24"/>
        </w:rPr>
        <w:t xml:space="preserve"> to the </w:t>
      </w:r>
      <w:r w:rsidR="00172266" w:rsidRPr="008A6797">
        <w:rPr>
          <w:rFonts w:ascii="Times" w:eastAsia="Times New Roman" w:hAnsi="Times" w:cs="Times New Roman"/>
          <w:color w:val="222222"/>
          <w:sz w:val="24"/>
          <w:szCs w:val="24"/>
        </w:rPr>
        <w:t>named</w:t>
      </w:r>
      <w:r w:rsidR="00ED2E5E" w:rsidRPr="008A6797">
        <w:rPr>
          <w:rFonts w:ascii="Times" w:eastAsia="Times New Roman" w:hAnsi="Times" w:cs="Times New Roman"/>
          <w:color w:val="222222"/>
          <w:sz w:val="24"/>
          <w:szCs w:val="24"/>
        </w:rPr>
        <w:t xml:space="preserve"> picture </w:t>
      </w:r>
      <w:r w:rsidR="00172266" w:rsidRPr="008A6797">
        <w:rPr>
          <w:rFonts w:ascii="Times" w:eastAsia="Times New Roman" w:hAnsi="Times" w:cs="Times New Roman"/>
          <w:color w:val="222222"/>
          <w:sz w:val="24"/>
          <w:szCs w:val="24"/>
        </w:rPr>
        <w:t>at the end of</w:t>
      </w:r>
      <w:r w:rsidR="001A3732" w:rsidRPr="008A6797">
        <w:rPr>
          <w:rFonts w:ascii="Times" w:eastAsia="Times New Roman" w:hAnsi="Times" w:cs="Times New Roman"/>
          <w:color w:val="222222"/>
          <w:sz w:val="24"/>
          <w:szCs w:val="24"/>
        </w:rPr>
        <w:t xml:space="preserve"> the target word, 24-mo</w:t>
      </w:r>
      <w:r w:rsidR="008C61CE" w:rsidRPr="008A6797">
        <w:rPr>
          <w:rFonts w:ascii="Times" w:eastAsia="Times New Roman" w:hAnsi="Times" w:cs="Times New Roman"/>
          <w:color w:val="222222"/>
          <w:sz w:val="24"/>
          <w:szCs w:val="24"/>
        </w:rPr>
        <w:t>-</w:t>
      </w:r>
      <w:r w:rsidR="001A3732" w:rsidRPr="008A6797">
        <w:rPr>
          <w:rFonts w:ascii="Times" w:eastAsia="Times New Roman" w:hAnsi="Times" w:cs="Times New Roman"/>
          <w:color w:val="222222"/>
          <w:sz w:val="24"/>
          <w:szCs w:val="24"/>
        </w:rPr>
        <w:t xml:space="preserve">olds </w:t>
      </w:r>
      <w:r w:rsidR="00172266" w:rsidRPr="008A6797">
        <w:rPr>
          <w:rFonts w:ascii="Times" w:eastAsia="Times New Roman" w:hAnsi="Times" w:cs="Times New Roman"/>
          <w:color w:val="222222"/>
          <w:sz w:val="24"/>
          <w:szCs w:val="24"/>
        </w:rPr>
        <w:t>relied on partial phonetic information to make their choice, progress</w:t>
      </w:r>
      <w:r w:rsidR="009B1C6E" w:rsidRPr="008A6797">
        <w:rPr>
          <w:rFonts w:ascii="Times" w:eastAsia="Times New Roman" w:hAnsi="Times" w:cs="Times New Roman"/>
          <w:color w:val="222222"/>
          <w:sz w:val="24"/>
          <w:szCs w:val="24"/>
        </w:rPr>
        <w:t>ing</w:t>
      </w:r>
      <w:r w:rsidR="00172266" w:rsidRPr="008A6797">
        <w:rPr>
          <w:rFonts w:ascii="Times" w:eastAsia="Times New Roman" w:hAnsi="Times" w:cs="Times New Roman"/>
          <w:color w:val="222222"/>
          <w:sz w:val="24"/>
          <w:szCs w:val="24"/>
        </w:rPr>
        <w:t xml:space="preserve"> toward proficiency in real-time processing by </w:t>
      </w:r>
      <w:r w:rsidR="009B1C6E" w:rsidRPr="008A6797">
        <w:rPr>
          <w:rFonts w:ascii="Times" w:eastAsia="Times New Roman" w:hAnsi="Times" w:cs="Times New Roman"/>
          <w:color w:val="222222"/>
          <w:sz w:val="24"/>
          <w:szCs w:val="24"/>
        </w:rPr>
        <w:t xml:space="preserve">age </w:t>
      </w:r>
      <w:r w:rsidR="00172266" w:rsidRPr="008A6797">
        <w:rPr>
          <w:rFonts w:ascii="Times" w:eastAsia="Times New Roman" w:hAnsi="Times" w:cs="Times New Roman"/>
          <w:color w:val="222222"/>
          <w:sz w:val="24"/>
          <w:szCs w:val="24"/>
        </w:rPr>
        <w:t xml:space="preserve">2 years.  This was compelling evidence that </w:t>
      </w:r>
      <w:r w:rsidR="00FA4D05" w:rsidRPr="008A6797">
        <w:rPr>
          <w:rFonts w:ascii="Times" w:eastAsia="Times New Roman" w:hAnsi="Times" w:cs="Times New Roman"/>
          <w:color w:val="222222"/>
          <w:sz w:val="24"/>
          <w:szCs w:val="24"/>
          <w:highlight w:val="white"/>
        </w:rPr>
        <w:t>learning to recognize, understand, and speak a new word is a gradual process</w:t>
      </w:r>
      <w:r w:rsidR="009F6CC1" w:rsidRPr="008A6797">
        <w:rPr>
          <w:rFonts w:ascii="Times" w:eastAsia="Times New Roman" w:hAnsi="Times" w:cs="Times New Roman"/>
          <w:color w:val="222222"/>
          <w:sz w:val="24"/>
          <w:szCs w:val="24"/>
          <w:highlight w:val="white"/>
        </w:rPr>
        <w:t xml:space="preserve"> – a challenge to the prevailing nativist views of the time.</w:t>
      </w:r>
      <w:r w:rsidR="00FA4D05" w:rsidRPr="008A6797">
        <w:rPr>
          <w:rFonts w:ascii="Times" w:eastAsia="Times New Roman" w:hAnsi="Times" w:cs="Times New Roman"/>
          <w:color w:val="222222"/>
          <w:sz w:val="24"/>
          <w:szCs w:val="24"/>
          <w:highlight w:val="white"/>
        </w:rPr>
        <w:t xml:space="preserve"> Not only do infants respond meaningfully to more words over the 2nd year, they also respond with increasing speed and efficiency to each of the words they are learning. </w:t>
      </w:r>
      <w:r w:rsidR="00A86E27" w:rsidRPr="008A6797">
        <w:rPr>
          <w:rFonts w:ascii="Times" w:eastAsia="Times New Roman" w:hAnsi="Times" w:cs="Times New Roman"/>
          <w:color w:val="222222"/>
          <w:sz w:val="24"/>
          <w:szCs w:val="24"/>
          <w:highlight w:val="white"/>
        </w:rPr>
        <w:t xml:space="preserve"> So</w:t>
      </w:r>
      <w:r w:rsidR="00FA4D05" w:rsidRPr="008A6797">
        <w:rPr>
          <w:rFonts w:ascii="Times" w:eastAsia="Times New Roman" w:hAnsi="Times" w:cs="Times New Roman"/>
          <w:color w:val="222222"/>
          <w:sz w:val="24"/>
          <w:szCs w:val="24"/>
          <w:highlight w:val="white"/>
        </w:rPr>
        <w:t xml:space="preserve"> rather than “acquiring” a new word in an all-or-none fashion, they get better at interpreting the same word in more challenging contexts. </w:t>
      </w:r>
      <w:r w:rsidR="00A86E27" w:rsidRPr="008A6797">
        <w:rPr>
          <w:rFonts w:ascii="Times" w:eastAsia="Times New Roman" w:hAnsi="Times" w:cs="Times New Roman"/>
          <w:color w:val="222222"/>
          <w:sz w:val="24"/>
          <w:szCs w:val="24"/>
          <w:highlight w:val="white"/>
        </w:rPr>
        <w:t xml:space="preserve"> </w:t>
      </w:r>
    </w:p>
    <w:p w14:paraId="262850F5" w14:textId="3B8531BE" w:rsidR="00FE34EC" w:rsidRPr="008A6797" w:rsidRDefault="00FE34EC" w:rsidP="00274FD3">
      <w:pPr>
        <w:ind w:left="720"/>
        <w:rPr>
          <w:rFonts w:ascii="Times" w:eastAsia="Times New Roman" w:hAnsi="Times" w:cs="Times New Roman"/>
          <w:sz w:val="24"/>
          <w:szCs w:val="24"/>
        </w:rPr>
      </w:pPr>
      <w:r w:rsidRPr="008A6797">
        <w:rPr>
          <w:rFonts w:ascii="Times" w:eastAsia="Times New Roman" w:hAnsi="Times" w:cs="Times New Roman"/>
          <w:color w:val="222222"/>
          <w:sz w:val="24"/>
          <w:szCs w:val="24"/>
        </w:rPr>
        <w:tab/>
      </w:r>
      <w:r w:rsidR="00B05DE3" w:rsidRPr="008A6797">
        <w:rPr>
          <w:rFonts w:ascii="Times" w:eastAsia="Times New Roman" w:hAnsi="Times" w:cs="Times New Roman"/>
          <w:color w:val="222222"/>
          <w:sz w:val="24"/>
          <w:szCs w:val="24"/>
          <w:highlight w:val="white"/>
        </w:rPr>
        <w:t>Subsequent work</w:t>
      </w:r>
      <w:r w:rsidR="00A86E27" w:rsidRPr="008A6797">
        <w:rPr>
          <w:rFonts w:ascii="Times" w:eastAsia="Times New Roman" w:hAnsi="Times" w:cs="Times New Roman"/>
          <w:color w:val="222222"/>
          <w:sz w:val="24"/>
          <w:szCs w:val="24"/>
          <w:highlight w:val="white"/>
        </w:rPr>
        <w:t xml:space="preserve"> went on to show that</w:t>
      </w:r>
      <w:r w:rsidR="00B05DE3" w:rsidRPr="008A6797">
        <w:rPr>
          <w:rFonts w:ascii="Times" w:eastAsia="Times New Roman" w:hAnsi="Times" w:cs="Times New Roman"/>
          <w:color w:val="222222"/>
          <w:sz w:val="24"/>
          <w:szCs w:val="24"/>
          <w:highlight w:val="white"/>
        </w:rPr>
        <w:t xml:space="preserve"> </w:t>
      </w:r>
      <w:r w:rsidR="00A86E27" w:rsidRPr="008A6797">
        <w:rPr>
          <w:rFonts w:ascii="Times" w:eastAsia="Times New Roman" w:hAnsi="Times" w:cs="Times New Roman"/>
          <w:color w:val="222222"/>
          <w:sz w:val="24"/>
          <w:szCs w:val="24"/>
          <w:highlight w:val="white"/>
        </w:rPr>
        <w:t xml:space="preserve">measures of real-time processing at 24 mos were highly correlated </w:t>
      </w:r>
      <w:r w:rsidR="00274FD3" w:rsidRPr="008A6797">
        <w:rPr>
          <w:rFonts w:ascii="Times" w:eastAsia="Times New Roman" w:hAnsi="Times"/>
          <w:color w:val="263238"/>
          <w:sz w:val="24"/>
          <w:szCs w:val="24"/>
        </w:rPr>
        <w:t xml:space="preserve">with the number of words that children could say. </w:t>
      </w:r>
      <w:r w:rsidR="00DD53C5" w:rsidRPr="008A6797">
        <w:rPr>
          <w:rFonts w:ascii="Times" w:eastAsia="Times New Roman" w:hAnsi="Times" w:cs="Times New Roman"/>
          <w:color w:val="222222"/>
          <w:sz w:val="24"/>
          <w:szCs w:val="24"/>
          <w:highlight w:val="white"/>
        </w:rPr>
        <w:t xml:space="preserve">Moreover, speed and accuracy in spoken word recognition at </w:t>
      </w:r>
      <w:r w:rsidR="00617EFD" w:rsidRPr="008A6797">
        <w:rPr>
          <w:rFonts w:ascii="Times" w:eastAsia="Times New Roman" w:hAnsi="Times" w:cs="Times New Roman"/>
          <w:color w:val="222222"/>
          <w:sz w:val="24"/>
          <w:szCs w:val="24"/>
          <w:highlight w:val="white"/>
        </w:rPr>
        <w:t>that age</w:t>
      </w:r>
      <w:r w:rsidR="00DD53C5" w:rsidRPr="008A6797">
        <w:rPr>
          <w:rFonts w:ascii="Times" w:eastAsia="Times New Roman" w:hAnsi="Times" w:cs="Times New Roman"/>
          <w:color w:val="222222"/>
          <w:sz w:val="24"/>
          <w:szCs w:val="24"/>
          <w:highlight w:val="white"/>
        </w:rPr>
        <w:t xml:space="preserve"> were correlated with lexical and grammatical development from 12 to 25 mos (Fernald, Perfors, Marchman, 2006), and also with children’s performance on standardized tests of language and cognition at 8 years of age</w:t>
      </w:r>
      <w:r w:rsidR="009F6CC1" w:rsidRPr="008A6797">
        <w:rPr>
          <w:rFonts w:ascii="Times" w:eastAsia="Times New Roman" w:hAnsi="Times" w:cs="Times New Roman"/>
          <w:color w:val="222222"/>
          <w:sz w:val="24"/>
          <w:szCs w:val="24"/>
          <w:highlight w:val="white"/>
        </w:rPr>
        <w:t xml:space="preserve"> (Marchman &amp; Fernald, 2008)</w:t>
      </w:r>
      <w:r w:rsidR="00DD53C5" w:rsidRPr="008A6797">
        <w:rPr>
          <w:rFonts w:ascii="Times" w:eastAsia="Times New Roman" w:hAnsi="Times" w:cs="Times New Roman"/>
          <w:color w:val="222222"/>
          <w:sz w:val="24"/>
          <w:szCs w:val="24"/>
          <w:highlight w:val="white"/>
        </w:rPr>
        <w:t xml:space="preserve">.  </w:t>
      </w:r>
      <w:r w:rsidR="00FC2E53" w:rsidRPr="008A6797">
        <w:rPr>
          <w:rFonts w:ascii="Times" w:eastAsia="Times New Roman" w:hAnsi="Times" w:cs="Times New Roman"/>
          <w:color w:val="222222"/>
          <w:sz w:val="24"/>
          <w:szCs w:val="24"/>
          <w:highlight w:val="white"/>
        </w:rPr>
        <w:t xml:space="preserve">These studies </w:t>
      </w:r>
      <w:r w:rsidR="0060749A" w:rsidRPr="008A6797">
        <w:rPr>
          <w:rFonts w:ascii="Times" w:eastAsia="Times New Roman" w:hAnsi="Times" w:cs="Times New Roman"/>
          <w:color w:val="222222"/>
          <w:sz w:val="24"/>
          <w:szCs w:val="24"/>
          <w:highlight w:val="white"/>
        </w:rPr>
        <w:t xml:space="preserve">shifted away from a static notion of “word knowledge” to a much more dynamic notion of fluency in processing language as a means of building knowledge.  They also </w:t>
      </w:r>
      <w:r w:rsidR="009B1C6E" w:rsidRPr="008A6797">
        <w:rPr>
          <w:rFonts w:ascii="Times" w:eastAsia="Times New Roman" w:hAnsi="Times" w:cs="Times New Roman"/>
          <w:color w:val="222222"/>
          <w:sz w:val="24"/>
          <w:szCs w:val="24"/>
          <w:highlight w:val="white"/>
        </w:rPr>
        <w:t xml:space="preserve">encouraged a stronger focus on variability among children, showing that </w:t>
      </w:r>
      <w:r w:rsidR="009B1C6E" w:rsidRPr="00E65F05">
        <w:rPr>
          <w:rFonts w:ascii="Times" w:eastAsia="Times New Roman" w:hAnsi="Times" w:cs="Times New Roman"/>
          <w:color w:val="222222"/>
          <w:sz w:val="24"/>
          <w:szCs w:val="24"/>
          <w:highlight w:val="white"/>
        </w:rPr>
        <w:t xml:space="preserve">differences among kids in processing skills were predictive of differences in language growth. </w:t>
      </w:r>
      <w:r w:rsidR="00E65F05" w:rsidRPr="00E65F05">
        <w:rPr>
          <w:rFonts w:ascii="Times" w:eastAsia="Times New Roman" w:hAnsi="Times"/>
          <w:color w:val="263238"/>
          <w:sz w:val="24"/>
          <w:szCs w:val="24"/>
        </w:rPr>
        <w:t>Fernald, Marchman, and Weisleder (2012) extended this logic in a widely cited study showing that significant individual differences in this important skill were associated with variability in SES as early as 18 months of age.</w:t>
      </w:r>
    </w:p>
    <w:p w14:paraId="6B9FC616" w14:textId="190750BB" w:rsidR="00123843" w:rsidRPr="008A6797" w:rsidRDefault="00FE34EC" w:rsidP="00FE34EC">
      <w:pPr>
        <w:pStyle w:val="normal0"/>
        <w:ind w:left="720"/>
        <w:rPr>
          <w:rFonts w:ascii="Times" w:eastAsia="Times New Roman" w:hAnsi="Times" w:cs="Times New Roman"/>
          <w:color w:val="222222"/>
          <w:sz w:val="24"/>
          <w:szCs w:val="24"/>
        </w:rPr>
      </w:pPr>
      <w:r w:rsidRPr="008A6797">
        <w:rPr>
          <w:rFonts w:ascii="Times" w:eastAsia="Times New Roman" w:hAnsi="Times" w:cs="Times New Roman"/>
          <w:color w:val="222222"/>
          <w:sz w:val="24"/>
          <w:szCs w:val="24"/>
        </w:rPr>
        <w:tab/>
      </w:r>
      <w:r w:rsidR="008D302A" w:rsidRPr="008A6797">
        <w:rPr>
          <w:rFonts w:ascii="Times" w:eastAsia="Times New Roman" w:hAnsi="Times"/>
          <w:color w:val="263238"/>
          <w:sz w:val="24"/>
          <w:szCs w:val="24"/>
        </w:rPr>
        <w:t xml:space="preserve">These </w:t>
      </w:r>
      <w:r w:rsidRPr="008A6797">
        <w:rPr>
          <w:rFonts w:ascii="Times" w:eastAsia="Times New Roman" w:hAnsi="Times"/>
          <w:color w:val="263238"/>
          <w:sz w:val="24"/>
          <w:szCs w:val="24"/>
        </w:rPr>
        <w:t>findings</w:t>
      </w:r>
      <w:r w:rsidR="008D302A" w:rsidRPr="008A6797">
        <w:rPr>
          <w:rFonts w:ascii="Times" w:eastAsia="Times New Roman" w:hAnsi="Times"/>
          <w:color w:val="263238"/>
          <w:sz w:val="24"/>
          <w:szCs w:val="24"/>
        </w:rPr>
        <w:t xml:space="preserve"> have</w:t>
      </w:r>
      <w:r w:rsidRPr="008A6797">
        <w:rPr>
          <w:rFonts w:ascii="Times" w:eastAsia="Times New Roman" w:hAnsi="Times"/>
          <w:color w:val="263238"/>
          <w:sz w:val="24"/>
          <w:szCs w:val="24"/>
        </w:rPr>
        <w:t xml:space="preserve"> been replicated and extended </w:t>
      </w:r>
      <w:r w:rsidR="002E720E" w:rsidRPr="008A6797">
        <w:rPr>
          <w:rFonts w:ascii="Times" w:eastAsia="Times New Roman" w:hAnsi="Times"/>
          <w:color w:val="263238"/>
          <w:sz w:val="24"/>
          <w:szCs w:val="24"/>
        </w:rPr>
        <w:t xml:space="preserve">with </w:t>
      </w:r>
      <w:r w:rsidRPr="008A6797">
        <w:rPr>
          <w:rFonts w:ascii="Times" w:eastAsia="Times New Roman" w:hAnsi="Times"/>
          <w:color w:val="263238"/>
          <w:sz w:val="24"/>
          <w:szCs w:val="24"/>
        </w:rPr>
        <w:t>children</w:t>
      </w:r>
      <w:r w:rsidR="008D302A" w:rsidRPr="008A6797">
        <w:rPr>
          <w:rFonts w:ascii="Times" w:eastAsia="Times New Roman" w:hAnsi="Times"/>
          <w:color w:val="263238"/>
          <w:sz w:val="24"/>
          <w:szCs w:val="24"/>
        </w:rPr>
        <w:t xml:space="preserve"> who </w:t>
      </w:r>
      <w:r w:rsidR="002E720E" w:rsidRPr="008A6797">
        <w:rPr>
          <w:rFonts w:ascii="Times" w:eastAsia="Times New Roman" w:hAnsi="Times"/>
          <w:color w:val="263238"/>
          <w:sz w:val="24"/>
          <w:szCs w:val="24"/>
        </w:rPr>
        <w:t xml:space="preserve">use </w:t>
      </w:r>
      <w:r w:rsidR="008D302A" w:rsidRPr="008A6797">
        <w:rPr>
          <w:rFonts w:ascii="Times" w:eastAsia="Times New Roman" w:hAnsi="Times"/>
          <w:color w:val="263238"/>
          <w:sz w:val="24"/>
          <w:szCs w:val="24"/>
        </w:rPr>
        <w:t xml:space="preserve">other spoken languages, but this is the </w:t>
      </w:r>
      <w:r w:rsidR="008D302A" w:rsidRPr="008A6797">
        <w:rPr>
          <w:rFonts w:ascii="Times" w:eastAsia="Times New Roman" w:hAnsi="Times"/>
          <w:i/>
          <w:color w:val="263238"/>
          <w:sz w:val="24"/>
          <w:szCs w:val="24"/>
        </w:rPr>
        <w:t>first</w:t>
      </w:r>
      <w:r w:rsidR="008D302A" w:rsidRPr="008A6797">
        <w:rPr>
          <w:rFonts w:ascii="Times" w:eastAsia="Times New Roman" w:hAnsi="Times"/>
          <w:color w:val="263238"/>
          <w:sz w:val="24"/>
          <w:szCs w:val="24"/>
        </w:rPr>
        <w:t xml:space="preserve"> study to explore them in a signed </w:t>
      </w:r>
      <w:r w:rsidRPr="008A6797">
        <w:rPr>
          <w:rFonts w:ascii="Times" w:eastAsia="Times New Roman" w:hAnsi="Times"/>
          <w:color w:val="263238"/>
          <w:sz w:val="24"/>
          <w:szCs w:val="24"/>
        </w:rPr>
        <w:t xml:space="preserve">language. </w:t>
      </w:r>
      <w:r w:rsidR="008D302A" w:rsidRPr="008A6797">
        <w:rPr>
          <w:rFonts w:ascii="Times" w:eastAsia="Times New Roman" w:hAnsi="Times"/>
          <w:color w:val="263238"/>
          <w:sz w:val="24"/>
          <w:szCs w:val="24"/>
        </w:rPr>
        <w:t xml:space="preserve">In the context of </w:t>
      </w:r>
      <w:r w:rsidRPr="008A6797">
        <w:rPr>
          <w:rFonts w:ascii="Times" w:eastAsia="Times New Roman" w:hAnsi="Times"/>
          <w:color w:val="263238"/>
          <w:sz w:val="24"/>
          <w:szCs w:val="24"/>
        </w:rPr>
        <w:t>this prior work</w:t>
      </w:r>
      <w:r w:rsidR="008D302A" w:rsidRPr="008A6797">
        <w:rPr>
          <w:rFonts w:ascii="Times" w:eastAsia="Times New Roman" w:hAnsi="Times"/>
          <w:color w:val="263238"/>
          <w:sz w:val="24"/>
          <w:szCs w:val="24"/>
        </w:rPr>
        <w:t xml:space="preserve">, we think </w:t>
      </w:r>
      <w:r w:rsidRPr="008A6797">
        <w:rPr>
          <w:rFonts w:ascii="Times" w:eastAsia="Times New Roman" w:hAnsi="Times"/>
          <w:color w:val="263238"/>
          <w:sz w:val="24"/>
          <w:szCs w:val="24"/>
        </w:rPr>
        <w:t xml:space="preserve">the finding that </w:t>
      </w:r>
      <w:r w:rsidR="008D302A" w:rsidRPr="008A6797">
        <w:rPr>
          <w:rFonts w:ascii="Times" w:eastAsia="Times New Roman" w:hAnsi="Times"/>
          <w:color w:val="263238"/>
          <w:sz w:val="24"/>
          <w:szCs w:val="24"/>
        </w:rPr>
        <w:t>differences in processing efficiency are related to differences in vocabulary size in a visual language is an important advance.</w:t>
      </w:r>
      <w:r w:rsidRPr="008A6797">
        <w:rPr>
          <w:rFonts w:ascii="Times" w:eastAsia="Times New Roman" w:hAnsi="Times"/>
          <w:color w:val="263238"/>
          <w:sz w:val="24"/>
          <w:szCs w:val="24"/>
        </w:rPr>
        <w:t xml:space="preserve"> </w:t>
      </w:r>
    </w:p>
    <w:p w14:paraId="6B7F349C" w14:textId="77777777" w:rsidR="00123843" w:rsidRPr="008A6797" w:rsidRDefault="00123843">
      <w:pPr>
        <w:pStyle w:val="normal0"/>
        <w:rPr>
          <w:rFonts w:ascii="Times" w:hAnsi="Times"/>
          <w:sz w:val="24"/>
          <w:szCs w:val="24"/>
        </w:rPr>
      </w:pPr>
    </w:p>
    <w:p w14:paraId="0A123B96" w14:textId="639C446D" w:rsidR="00123843" w:rsidRPr="008A6797" w:rsidRDefault="00A005E4">
      <w:pPr>
        <w:pStyle w:val="normal0"/>
        <w:rPr>
          <w:rFonts w:ascii="Times" w:hAnsi="Times"/>
          <w:sz w:val="24"/>
          <w:szCs w:val="24"/>
        </w:rPr>
      </w:pPr>
      <w:r w:rsidRPr="008A6797">
        <w:rPr>
          <w:rFonts w:ascii="Times" w:eastAsia="Times New Roman" w:hAnsi="Times" w:cs="Times New Roman"/>
          <w:color w:val="222222"/>
          <w:sz w:val="24"/>
          <w:szCs w:val="24"/>
          <w:highlight w:val="white"/>
        </w:rPr>
        <w:t xml:space="preserve">4. Can you provide more information about the possible effects of the "priors" selected on the results obtained, for your Bayesian </w:t>
      </w:r>
      <w:r w:rsidR="00FE34EC" w:rsidRPr="008A6797">
        <w:rPr>
          <w:rFonts w:ascii="Times" w:eastAsia="Times New Roman" w:hAnsi="Times" w:cs="Times New Roman"/>
          <w:color w:val="222222"/>
          <w:sz w:val="24"/>
          <w:szCs w:val="24"/>
          <w:highlight w:val="white"/>
        </w:rPr>
        <w:t>analysis?</w:t>
      </w:r>
    </w:p>
    <w:p w14:paraId="7884A728" w14:textId="77777777" w:rsidR="00123843" w:rsidRPr="008A6797" w:rsidRDefault="00123843">
      <w:pPr>
        <w:pStyle w:val="normal0"/>
        <w:rPr>
          <w:rFonts w:ascii="Times" w:hAnsi="Times"/>
          <w:sz w:val="24"/>
          <w:szCs w:val="24"/>
        </w:rPr>
      </w:pPr>
    </w:p>
    <w:p w14:paraId="140D962E" w14:textId="07F4EE69" w:rsidR="00123843" w:rsidRPr="008A6797" w:rsidRDefault="00A005E4">
      <w:pPr>
        <w:pStyle w:val="normal0"/>
        <w:ind w:left="720" w:firstLine="720"/>
        <w:rPr>
          <w:rFonts w:ascii="Times" w:hAnsi="Times"/>
          <w:sz w:val="24"/>
          <w:szCs w:val="24"/>
        </w:rPr>
      </w:pPr>
      <w:r w:rsidRPr="008A6797">
        <w:rPr>
          <w:rFonts w:ascii="Times" w:eastAsia="Times New Roman" w:hAnsi="Times" w:cs="Times New Roman"/>
          <w:color w:val="222222"/>
          <w:sz w:val="24"/>
          <w:szCs w:val="24"/>
          <w:highlight w:val="white"/>
        </w:rPr>
        <w:lastRenderedPageBreak/>
        <w:t>We agree that it is important to show that our analysis is robust to the specification of the prior distributions.</w:t>
      </w:r>
      <w:r w:rsidR="00FE34EC" w:rsidRPr="008A6797">
        <w:rPr>
          <w:rFonts w:ascii="Times" w:eastAsia="Times New Roman" w:hAnsi="Times" w:cs="Times New Roman"/>
          <w:color w:val="222222"/>
          <w:sz w:val="24"/>
          <w:szCs w:val="24"/>
          <w:highlight w:val="white"/>
        </w:rPr>
        <w:t xml:space="preserve"> </w:t>
      </w:r>
      <w:r w:rsidRPr="008A6797">
        <w:rPr>
          <w:rFonts w:ascii="Times" w:eastAsia="Times New Roman" w:hAnsi="Times" w:cs="Times New Roman"/>
          <w:color w:val="222222"/>
          <w:sz w:val="24"/>
          <w:szCs w:val="24"/>
          <w:highlight w:val="white"/>
        </w:rPr>
        <w:t xml:space="preserve">In the supplementary information, we provide much more detail about the Bayesian models used to analyze our data. We also present a sensitivity analysis of our model, which shows that our estimates of the associations between age/vocabulary and accuracy/reaction time (RT) are robust to different parameterizations of the prior distribution and to different cutoffs for the analysis window. </w:t>
      </w:r>
    </w:p>
    <w:p w14:paraId="684724DF" w14:textId="7C91BB19" w:rsidR="00123843" w:rsidRPr="008A6797" w:rsidRDefault="00A005E4">
      <w:pPr>
        <w:pStyle w:val="normal0"/>
        <w:ind w:left="720" w:firstLine="720"/>
        <w:rPr>
          <w:rFonts w:ascii="Times" w:hAnsi="Times"/>
          <w:sz w:val="24"/>
          <w:szCs w:val="24"/>
        </w:rPr>
      </w:pPr>
      <w:r w:rsidRPr="008A6797">
        <w:rPr>
          <w:rFonts w:ascii="Times" w:eastAsia="Times New Roman" w:hAnsi="Times" w:cs="Times New Roman"/>
          <w:color w:val="222222"/>
          <w:sz w:val="24"/>
          <w:szCs w:val="24"/>
          <w:highlight w:val="white"/>
        </w:rPr>
        <w:t xml:space="preserve">To better address this concern in the manuscript, in the results section we explicitly point the reader to the supplementary materials if they have about the role of the specification of the priors or the analysis window. </w:t>
      </w:r>
    </w:p>
    <w:p w14:paraId="0C5E67C4" w14:textId="3BC78744" w:rsidR="00123843" w:rsidRPr="008A6797" w:rsidRDefault="00123843">
      <w:pPr>
        <w:pStyle w:val="normal0"/>
        <w:rPr>
          <w:rFonts w:ascii="Times" w:hAnsi="Times"/>
          <w:sz w:val="24"/>
          <w:szCs w:val="24"/>
        </w:rPr>
      </w:pPr>
    </w:p>
    <w:sectPr w:rsidR="00123843" w:rsidRPr="008A679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isplayBackgroundShape/>
  <w:defaultTabStop w:val="720"/>
  <w:characterSpacingControl w:val="doNotCompress"/>
  <w:compat>
    <w:compatSetting w:name="compatibilityMode" w:uri="http://schemas.microsoft.com/office/word" w:val="14"/>
  </w:compat>
  <w:rsids>
    <w:rsidRoot w:val="00123843"/>
    <w:rsid w:val="000E2255"/>
    <w:rsid w:val="000F3630"/>
    <w:rsid w:val="00123843"/>
    <w:rsid w:val="00172266"/>
    <w:rsid w:val="001A3732"/>
    <w:rsid w:val="00274FD3"/>
    <w:rsid w:val="002E720E"/>
    <w:rsid w:val="002F4D40"/>
    <w:rsid w:val="00304B56"/>
    <w:rsid w:val="003232C3"/>
    <w:rsid w:val="003747F7"/>
    <w:rsid w:val="0051721C"/>
    <w:rsid w:val="005654FD"/>
    <w:rsid w:val="0060749A"/>
    <w:rsid w:val="00617EFD"/>
    <w:rsid w:val="008A6797"/>
    <w:rsid w:val="008C61CE"/>
    <w:rsid w:val="008D302A"/>
    <w:rsid w:val="009A4123"/>
    <w:rsid w:val="009B1C6E"/>
    <w:rsid w:val="009E6986"/>
    <w:rsid w:val="009F6CC1"/>
    <w:rsid w:val="00A005E4"/>
    <w:rsid w:val="00A86E27"/>
    <w:rsid w:val="00B05DE3"/>
    <w:rsid w:val="00B362AD"/>
    <w:rsid w:val="00B632F7"/>
    <w:rsid w:val="00C27072"/>
    <w:rsid w:val="00CC7AFD"/>
    <w:rsid w:val="00DA7551"/>
    <w:rsid w:val="00DD53C5"/>
    <w:rsid w:val="00E15ABA"/>
    <w:rsid w:val="00E178E4"/>
    <w:rsid w:val="00E54252"/>
    <w:rsid w:val="00E65F05"/>
    <w:rsid w:val="00ED2E5E"/>
    <w:rsid w:val="00EE5511"/>
    <w:rsid w:val="00F829C8"/>
    <w:rsid w:val="00FA4D05"/>
    <w:rsid w:val="00FC2E53"/>
    <w:rsid w:val="00FE34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E39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E15A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5ABA"/>
    <w:rPr>
      <w:rFonts w:ascii="Lucida Grande" w:hAnsi="Lucida Grande" w:cs="Lucida Grande"/>
      <w:sz w:val="18"/>
      <w:szCs w:val="18"/>
    </w:rPr>
  </w:style>
  <w:style w:type="character" w:styleId="CommentReference">
    <w:name w:val="annotation reference"/>
    <w:basedOn w:val="DefaultParagraphFont"/>
    <w:unhideWhenUsed/>
    <w:rsid w:val="0051721C"/>
    <w:rPr>
      <w:sz w:val="18"/>
      <w:szCs w:val="18"/>
    </w:rPr>
  </w:style>
  <w:style w:type="paragraph" w:styleId="CommentText">
    <w:name w:val="annotation text"/>
    <w:basedOn w:val="Normal"/>
    <w:link w:val="CommentTextChar"/>
    <w:uiPriority w:val="99"/>
    <w:semiHidden/>
    <w:unhideWhenUsed/>
    <w:rsid w:val="0051721C"/>
    <w:pPr>
      <w:spacing w:line="240" w:lineRule="auto"/>
    </w:pPr>
    <w:rPr>
      <w:sz w:val="24"/>
      <w:szCs w:val="24"/>
    </w:rPr>
  </w:style>
  <w:style w:type="character" w:customStyle="1" w:styleId="CommentTextChar">
    <w:name w:val="Comment Text Char"/>
    <w:basedOn w:val="DefaultParagraphFont"/>
    <w:link w:val="CommentText"/>
    <w:uiPriority w:val="99"/>
    <w:semiHidden/>
    <w:rsid w:val="0051721C"/>
    <w:rPr>
      <w:sz w:val="24"/>
      <w:szCs w:val="24"/>
    </w:rPr>
  </w:style>
  <w:style w:type="paragraph" w:styleId="CommentSubject">
    <w:name w:val="annotation subject"/>
    <w:basedOn w:val="CommentText"/>
    <w:next w:val="CommentText"/>
    <w:link w:val="CommentSubjectChar"/>
    <w:uiPriority w:val="99"/>
    <w:semiHidden/>
    <w:unhideWhenUsed/>
    <w:rsid w:val="0051721C"/>
    <w:rPr>
      <w:b/>
      <w:bCs/>
      <w:sz w:val="20"/>
      <w:szCs w:val="20"/>
    </w:rPr>
  </w:style>
  <w:style w:type="character" w:customStyle="1" w:styleId="CommentSubjectChar">
    <w:name w:val="Comment Subject Char"/>
    <w:basedOn w:val="CommentTextChar"/>
    <w:link w:val="CommentSubject"/>
    <w:uiPriority w:val="99"/>
    <w:semiHidden/>
    <w:rsid w:val="0051721C"/>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E15A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5ABA"/>
    <w:rPr>
      <w:rFonts w:ascii="Lucida Grande" w:hAnsi="Lucida Grande" w:cs="Lucida Grande"/>
      <w:sz w:val="18"/>
      <w:szCs w:val="18"/>
    </w:rPr>
  </w:style>
  <w:style w:type="character" w:styleId="CommentReference">
    <w:name w:val="annotation reference"/>
    <w:basedOn w:val="DefaultParagraphFont"/>
    <w:unhideWhenUsed/>
    <w:rsid w:val="0051721C"/>
    <w:rPr>
      <w:sz w:val="18"/>
      <w:szCs w:val="18"/>
    </w:rPr>
  </w:style>
  <w:style w:type="paragraph" w:styleId="CommentText">
    <w:name w:val="annotation text"/>
    <w:basedOn w:val="Normal"/>
    <w:link w:val="CommentTextChar"/>
    <w:uiPriority w:val="99"/>
    <w:semiHidden/>
    <w:unhideWhenUsed/>
    <w:rsid w:val="0051721C"/>
    <w:pPr>
      <w:spacing w:line="240" w:lineRule="auto"/>
    </w:pPr>
    <w:rPr>
      <w:sz w:val="24"/>
      <w:szCs w:val="24"/>
    </w:rPr>
  </w:style>
  <w:style w:type="character" w:customStyle="1" w:styleId="CommentTextChar">
    <w:name w:val="Comment Text Char"/>
    <w:basedOn w:val="DefaultParagraphFont"/>
    <w:link w:val="CommentText"/>
    <w:uiPriority w:val="99"/>
    <w:semiHidden/>
    <w:rsid w:val="0051721C"/>
    <w:rPr>
      <w:sz w:val="24"/>
      <w:szCs w:val="24"/>
    </w:rPr>
  </w:style>
  <w:style w:type="paragraph" w:styleId="CommentSubject">
    <w:name w:val="annotation subject"/>
    <w:basedOn w:val="CommentText"/>
    <w:next w:val="CommentText"/>
    <w:link w:val="CommentSubjectChar"/>
    <w:uiPriority w:val="99"/>
    <w:semiHidden/>
    <w:unhideWhenUsed/>
    <w:rsid w:val="0051721C"/>
    <w:rPr>
      <w:b/>
      <w:bCs/>
      <w:sz w:val="20"/>
      <w:szCs w:val="20"/>
    </w:rPr>
  </w:style>
  <w:style w:type="character" w:customStyle="1" w:styleId="CommentSubjectChar">
    <w:name w:val="Comment Subject Char"/>
    <w:basedOn w:val="CommentTextChar"/>
    <w:link w:val="CommentSubject"/>
    <w:uiPriority w:val="99"/>
    <w:semiHidden/>
    <w:rsid w:val="0051721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178558">
      <w:bodyDiv w:val="1"/>
      <w:marLeft w:val="0"/>
      <w:marRight w:val="0"/>
      <w:marTop w:val="0"/>
      <w:marBottom w:val="0"/>
      <w:divBdr>
        <w:top w:val="none" w:sz="0" w:space="0" w:color="auto"/>
        <w:left w:val="none" w:sz="0" w:space="0" w:color="auto"/>
        <w:bottom w:val="none" w:sz="0" w:space="0" w:color="auto"/>
        <w:right w:val="none" w:sz="0" w:space="0" w:color="auto"/>
      </w:divBdr>
    </w:div>
    <w:div w:id="555239739">
      <w:bodyDiv w:val="1"/>
      <w:marLeft w:val="0"/>
      <w:marRight w:val="0"/>
      <w:marTop w:val="0"/>
      <w:marBottom w:val="0"/>
      <w:divBdr>
        <w:top w:val="none" w:sz="0" w:space="0" w:color="auto"/>
        <w:left w:val="none" w:sz="0" w:space="0" w:color="auto"/>
        <w:bottom w:val="none" w:sz="0" w:space="0" w:color="auto"/>
        <w:right w:val="none" w:sz="0" w:space="0" w:color="auto"/>
      </w:divBdr>
    </w:div>
    <w:div w:id="1926769107">
      <w:bodyDiv w:val="1"/>
      <w:marLeft w:val="0"/>
      <w:marRight w:val="0"/>
      <w:marTop w:val="0"/>
      <w:marBottom w:val="0"/>
      <w:divBdr>
        <w:top w:val="none" w:sz="0" w:space="0" w:color="auto"/>
        <w:left w:val="none" w:sz="0" w:space="0" w:color="auto"/>
        <w:bottom w:val="none" w:sz="0" w:space="0" w:color="auto"/>
        <w:right w:val="none" w:sz="0" w:space="0" w:color="auto"/>
      </w:divBdr>
    </w:div>
    <w:div w:id="213347564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1387</Words>
  <Characters>7909</Characters>
  <Application>Microsoft Macintosh Word</Application>
  <DocSecurity>0</DocSecurity>
  <Lines>65</Lines>
  <Paragraphs>18</Paragraphs>
  <ScaleCrop>false</ScaleCrop>
  <Company>Stanford University</Company>
  <LinksUpToDate>false</LinksUpToDate>
  <CharactersWithSpaces>9278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Kyle MacDonald</cp:lastModifiedBy>
  <cp:revision>11</cp:revision>
  <dcterms:created xsi:type="dcterms:W3CDTF">2016-09-23T22:56:00Z</dcterms:created>
  <dcterms:modified xsi:type="dcterms:W3CDTF">2016-09-23T23:38:00Z</dcterms:modified>
</cp:coreProperties>
</file>