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86DE357" w:rsidR="00A134CD" w:rsidRDefault="0002460C" w:rsidP="0002460C">
      <w:pPr>
        <w:spacing w:before="120"/>
        <w:jc w:val="center"/>
      </w:pPr>
      <w:r w:rsidRPr="00E3179D">
        <w:t>Kyle MacDonald</w:t>
      </w:r>
      <w:r w:rsidR="00A134CD" w:rsidRPr="00A134CD">
        <w:rPr>
          <w:vertAlign w:val="superscript"/>
        </w:rPr>
        <w:t>1</w:t>
      </w:r>
      <w:r w:rsidRPr="00E3179D">
        <w:t>, Todd LaMarr</w:t>
      </w:r>
      <w:r w:rsidR="007401F5">
        <w:rPr>
          <w:vertAlign w:val="superscript"/>
        </w:rPr>
        <w:t>2</w:t>
      </w:r>
      <w:r w:rsidRPr="00E3179D">
        <w:t>, David Corina</w:t>
      </w:r>
      <w:r w:rsidR="00A134CD">
        <w:rPr>
          <w:vertAlign w:val="superscript"/>
        </w:rPr>
        <w:t>2</w:t>
      </w:r>
      <w:r w:rsidRPr="00E3179D">
        <w:t xml:space="preserve">, </w:t>
      </w:r>
    </w:p>
    <w:p w14:paraId="65EB5D52" w14:textId="12163F6C" w:rsidR="0002460C" w:rsidRPr="00E3179D" w:rsidRDefault="0002460C" w:rsidP="0002460C">
      <w:pPr>
        <w:spacing w:before="120"/>
        <w:jc w:val="center"/>
      </w:pPr>
      <w:r w:rsidRPr="00E3179D">
        <w:t>Virginia A. Marchman</w:t>
      </w:r>
      <w:r w:rsidR="00A134CD" w:rsidRPr="00DA437A">
        <w:rPr>
          <w:vertAlign w:val="superscript"/>
        </w:rPr>
        <w:t>1</w:t>
      </w:r>
      <w:r w:rsidRPr="00E3179D">
        <w:t>, &amp; Anne Fernald</w:t>
      </w:r>
      <w:r w:rsidR="00A134CD" w:rsidRPr="00DA437A">
        <w:rPr>
          <w:vertAlign w:val="superscript"/>
        </w:rPr>
        <w:t>1</w:t>
      </w:r>
    </w:p>
    <w:p w14:paraId="11680C07" w14:textId="75C67D5B" w:rsidR="002A2A03" w:rsidRDefault="00A134CD">
      <w:pPr>
        <w:jc w:val="center"/>
      </w:pPr>
      <w:r>
        <w:t xml:space="preserve">1. </w:t>
      </w:r>
      <w:r w:rsidR="0002460C" w:rsidRPr="00E3179D">
        <w:t>Stanford University</w:t>
      </w:r>
    </w:p>
    <w:p w14:paraId="55A8F62E" w14:textId="5AC40AB0" w:rsidR="00C355D3" w:rsidRPr="00E3179D" w:rsidRDefault="00A134CD">
      <w:pPr>
        <w:jc w:val="center"/>
      </w:pPr>
      <w:r>
        <w:t xml:space="preserve">2. </w:t>
      </w:r>
      <w:r w:rsidR="00C355D3">
        <w:t>UC Davis</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Lisalee Egbert, Laura Petersen, and Michele Berke 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25DA6202" w14:textId="69BCCD13" w:rsidR="002F098F" w:rsidRPr="00E3179D" w:rsidRDefault="00086C5B" w:rsidP="002F098F">
      <w:pPr>
        <w:pStyle w:val="Abstract"/>
        <w:keepNext w:val="0"/>
        <w:keepLines w:val="0"/>
        <w:widowControl w:val="0"/>
        <w:spacing w:before="0" w:after="0" w:line="480" w:lineRule="auto"/>
        <w:rPr>
          <w:ins w:id="0" w:author="Kyle MacDonald" w:date="2017-03-02T10:34:00Z"/>
          <w:rFonts w:ascii="Times New Roman" w:hAnsi="Times New Roman"/>
          <w:sz w:val="24"/>
          <w:szCs w:val="24"/>
        </w:rPr>
      </w:pPr>
      <w:ins w:id="1" w:author="Kyle MacDonald" w:date="2017-03-02T11:49:00Z">
        <w:r>
          <w:rPr>
            <w:rFonts w:ascii="Times New Roman" w:hAnsi="Times New Roman"/>
            <w:sz w:val="24"/>
            <w:szCs w:val="24"/>
          </w:rPr>
          <w:t xml:space="preserve">One of the hallmarks of spoken language processing </w:t>
        </w:r>
      </w:ins>
      <w:ins w:id="2" w:author="Kyle MacDonald" w:date="2017-03-02T11:50:00Z">
        <w:r>
          <w:rPr>
            <w:rFonts w:ascii="Times New Roman" w:hAnsi="Times New Roman"/>
            <w:sz w:val="24"/>
            <w:szCs w:val="24"/>
          </w:rPr>
          <w:t xml:space="preserve">is </w:t>
        </w:r>
      </w:ins>
      <w:ins w:id="3" w:author="Kyle MacDonald" w:date="2017-03-02T11:49:00Z">
        <w:r>
          <w:rPr>
            <w:rFonts w:ascii="Times New Roman" w:hAnsi="Times New Roman"/>
            <w:sz w:val="24"/>
            <w:szCs w:val="24"/>
          </w:rPr>
          <w:t xml:space="preserve">that </w:t>
        </w:r>
      </w:ins>
      <w:ins w:id="4" w:author="Kyle MacDonald" w:date="2017-03-02T11:52:00Z">
        <w:r w:rsidR="00A35AE4">
          <w:rPr>
            <w:rFonts w:ascii="Times New Roman" w:hAnsi="Times New Roman"/>
            <w:sz w:val="24"/>
            <w:szCs w:val="24"/>
          </w:rPr>
          <w:t>the linguistic signal</w:t>
        </w:r>
      </w:ins>
      <w:ins w:id="5" w:author="Kyle MacDonald" w:date="2017-03-02T11:49:00Z">
        <w:r>
          <w:rPr>
            <w:rFonts w:ascii="Times New Roman" w:hAnsi="Times New Roman"/>
            <w:sz w:val="24"/>
            <w:szCs w:val="24"/>
          </w:rPr>
          <w:t xml:space="preserve"> can drive shifts in visual attention well before the offset of a s</w:t>
        </w:r>
        <w:r w:rsidR="00A35AE4">
          <w:rPr>
            <w:rFonts w:ascii="Times New Roman" w:hAnsi="Times New Roman"/>
            <w:sz w:val="24"/>
            <w:szCs w:val="24"/>
          </w:rPr>
          <w:t xml:space="preserve">poken word, suggesting that the integration of </w:t>
        </w:r>
      </w:ins>
      <w:ins w:id="6" w:author="Kyle MacDonald" w:date="2017-03-02T11:52:00Z">
        <w:r w:rsidR="00A35AE4">
          <w:rPr>
            <w:rFonts w:ascii="Times New Roman" w:hAnsi="Times New Roman"/>
            <w:sz w:val="24"/>
            <w:szCs w:val="24"/>
          </w:rPr>
          <w:t>vision and</w:t>
        </w:r>
      </w:ins>
      <w:ins w:id="7" w:author="Kyle MacDonald" w:date="2017-03-02T11:49:00Z">
        <w:r w:rsidR="00A35AE4">
          <w:rPr>
            <w:rFonts w:ascii="Times New Roman" w:hAnsi="Times New Roman"/>
            <w:sz w:val="24"/>
            <w:szCs w:val="24"/>
          </w:rPr>
          <w:t xml:space="preserve"> </w:t>
        </w:r>
      </w:ins>
      <w:ins w:id="8" w:author="Kyle MacDonald" w:date="2017-03-02T11:52:00Z">
        <w:r w:rsidR="00A35AE4">
          <w:rPr>
            <w:rFonts w:ascii="Times New Roman" w:hAnsi="Times New Roman"/>
            <w:sz w:val="24"/>
            <w:szCs w:val="24"/>
          </w:rPr>
          <w:t xml:space="preserve">language is </w:t>
        </w:r>
      </w:ins>
      <w:ins w:id="9" w:author="Kyle MacDonald" w:date="2017-03-02T11:49:00Z">
        <w:r>
          <w:rPr>
            <w:rFonts w:ascii="Times New Roman" w:hAnsi="Times New Roman"/>
            <w:sz w:val="24"/>
            <w:szCs w:val="24"/>
          </w:rPr>
          <w:t xml:space="preserve">rapid and may even be automatic. </w:t>
        </w:r>
      </w:ins>
      <w:ins w:id="10" w:author="Kyle MacDonald" w:date="2017-02-23T14:23:00Z">
        <w:r w:rsidR="00CB7FC6">
          <w:rPr>
            <w:rFonts w:ascii="Times New Roman" w:hAnsi="Times New Roman"/>
            <w:sz w:val="24"/>
            <w:szCs w:val="24"/>
          </w:rPr>
          <w:t>But</w:t>
        </w:r>
      </w:ins>
      <w:ins w:id="11" w:author="Kyle MacDonald" w:date="2017-03-02T10:41:00Z">
        <w:r w:rsidR="002F098F">
          <w:rPr>
            <w:rFonts w:ascii="Times New Roman" w:hAnsi="Times New Roman"/>
            <w:sz w:val="24"/>
            <w:szCs w:val="24"/>
          </w:rPr>
          <w:t xml:space="preserve"> how does </w:t>
        </w:r>
      </w:ins>
      <w:ins w:id="12" w:author="Kyle MacDonald" w:date="2017-03-02T10:45:00Z">
        <w:r w:rsidR="002F098F">
          <w:rPr>
            <w:rFonts w:ascii="Times New Roman" w:hAnsi="Times New Roman"/>
            <w:sz w:val="24"/>
            <w:szCs w:val="24"/>
          </w:rPr>
          <w:t xml:space="preserve">language </w:t>
        </w:r>
      </w:ins>
      <w:ins w:id="13" w:author="Kyle MacDonald" w:date="2017-03-02T11:51:00Z">
        <w:r>
          <w:rPr>
            <w:rFonts w:ascii="Times New Roman" w:hAnsi="Times New Roman"/>
            <w:sz w:val="24"/>
            <w:szCs w:val="24"/>
          </w:rPr>
          <w:t>influence</w:t>
        </w:r>
      </w:ins>
      <w:ins w:id="14" w:author="Kyle MacDonald" w:date="2017-03-02T10:45:00Z">
        <w:r w:rsidR="002F098F">
          <w:rPr>
            <w:rFonts w:ascii="Times New Roman" w:hAnsi="Times New Roman"/>
            <w:sz w:val="24"/>
            <w:szCs w:val="24"/>
          </w:rPr>
          <w:t xml:space="preserve"> visual attention</w:t>
        </w:r>
      </w:ins>
      <w:ins w:id="15" w:author="Kyle MacDonald" w:date="2017-03-02T10:41:00Z">
        <w:r w:rsidR="002F098F">
          <w:rPr>
            <w:rFonts w:ascii="Times New Roman" w:hAnsi="Times New Roman"/>
            <w:sz w:val="24"/>
            <w:szCs w:val="24"/>
          </w:rPr>
          <w:t xml:space="preserve"> when</w:t>
        </w:r>
      </w:ins>
      <w:ins w:id="16" w:author="Kyle MacDonald" w:date="2017-03-02T11:52:00Z">
        <w:r w:rsidR="00A35AE4">
          <w:rPr>
            <w:rFonts w:ascii="Times New Roman" w:hAnsi="Times New Roman"/>
            <w:sz w:val="24"/>
            <w:szCs w:val="24"/>
          </w:rPr>
          <w:t xml:space="preserve"> both</w:t>
        </w:r>
      </w:ins>
      <w:ins w:id="17" w:author="Kyle MacDonald" w:date="2017-03-02T10:43:00Z">
        <w:r w:rsidR="002F098F">
          <w:rPr>
            <w:rFonts w:ascii="Times New Roman" w:hAnsi="Times New Roman"/>
            <w:sz w:val="24"/>
            <w:szCs w:val="24"/>
          </w:rPr>
          <w:t xml:space="preserve"> </w:t>
        </w:r>
      </w:ins>
      <w:ins w:id="18" w:author="Kyle MacDonald" w:date="2017-03-02T10:45:00Z">
        <w:r w:rsidR="002F098F">
          <w:rPr>
            <w:rFonts w:ascii="Times New Roman" w:hAnsi="Times New Roman"/>
            <w:sz w:val="24"/>
            <w:szCs w:val="24"/>
          </w:rPr>
          <w:t>the</w:t>
        </w:r>
      </w:ins>
      <w:ins w:id="19" w:author="Kyle MacDonald" w:date="2017-02-23T14:23:00Z">
        <w:r w:rsidR="00CB7FC6">
          <w:rPr>
            <w:rFonts w:ascii="Times New Roman" w:hAnsi="Times New Roman"/>
            <w:sz w:val="24"/>
            <w:szCs w:val="24"/>
          </w:rPr>
          <w:t xml:space="preserve"> </w:t>
        </w:r>
      </w:ins>
      <w:ins w:id="20" w:author="Kyle MacDonald" w:date="2017-03-02T10:41:00Z">
        <w:r w:rsidR="002F098F">
          <w:rPr>
            <w:rFonts w:ascii="Times New Roman" w:hAnsi="Times New Roman"/>
            <w:sz w:val="24"/>
            <w:szCs w:val="24"/>
          </w:rPr>
          <w:t>linguistic</w:t>
        </w:r>
      </w:ins>
      <w:ins w:id="21" w:author="Kyle MacDonald" w:date="2017-03-02T10:53:00Z">
        <w:r w:rsidR="00DA7D00">
          <w:rPr>
            <w:rFonts w:ascii="Times New Roman" w:hAnsi="Times New Roman"/>
            <w:sz w:val="24"/>
            <w:szCs w:val="24"/>
          </w:rPr>
          <w:t xml:space="preserve"> signal</w:t>
        </w:r>
      </w:ins>
      <w:ins w:id="22" w:author="Kyle MacDonald" w:date="2017-03-02T10:41:00Z">
        <w:r w:rsidR="002F098F">
          <w:rPr>
            <w:rFonts w:ascii="Times New Roman" w:hAnsi="Times New Roman"/>
            <w:sz w:val="24"/>
            <w:szCs w:val="24"/>
          </w:rPr>
          <w:t xml:space="preserve"> </w:t>
        </w:r>
        <w:r w:rsidR="002F098F" w:rsidRPr="00E50C77">
          <w:rPr>
            <w:rFonts w:ascii="Times New Roman" w:hAnsi="Times New Roman"/>
            <w:i/>
            <w:sz w:val="24"/>
            <w:szCs w:val="24"/>
            <w:rPrChange w:id="23" w:author="Kyle MacDonald" w:date="2017-03-02T11:44:00Z">
              <w:rPr>
                <w:rFonts w:ascii="Times New Roman" w:hAnsi="Times New Roman"/>
                <w:sz w:val="24"/>
                <w:szCs w:val="24"/>
              </w:rPr>
            </w:rPrChange>
          </w:rPr>
          <w:t>and</w:t>
        </w:r>
        <w:r w:rsidR="002F098F">
          <w:rPr>
            <w:rFonts w:ascii="Times New Roman" w:hAnsi="Times New Roman"/>
            <w:sz w:val="24"/>
            <w:szCs w:val="24"/>
          </w:rPr>
          <w:t xml:space="preserve"> </w:t>
        </w:r>
      </w:ins>
      <w:ins w:id="24" w:author="Kyle MacDonald" w:date="2017-03-02T10:53:00Z">
        <w:r w:rsidR="00DA7D00">
          <w:rPr>
            <w:rFonts w:ascii="Times New Roman" w:hAnsi="Times New Roman"/>
            <w:sz w:val="24"/>
            <w:szCs w:val="24"/>
          </w:rPr>
          <w:t xml:space="preserve">the </w:t>
        </w:r>
      </w:ins>
      <w:ins w:id="25" w:author="Kyle MacDonald" w:date="2017-03-02T10:38:00Z">
        <w:r w:rsidR="002F098F">
          <w:rPr>
            <w:rFonts w:ascii="Times New Roman" w:hAnsi="Times New Roman"/>
            <w:sz w:val="24"/>
            <w:szCs w:val="24"/>
          </w:rPr>
          <w:t xml:space="preserve">visual </w:t>
        </w:r>
      </w:ins>
      <w:ins w:id="26" w:author="Kyle MacDonald" w:date="2017-03-02T10:53:00Z">
        <w:r w:rsidR="00DA7D00">
          <w:rPr>
            <w:rFonts w:ascii="Times New Roman" w:hAnsi="Times New Roman"/>
            <w:sz w:val="24"/>
            <w:szCs w:val="24"/>
          </w:rPr>
          <w:t>world</w:t>
        </w:r>
      </w:ins>
      <w:ins w:id="27" w:author="Kyle MacDonald" w:date="2017-03-02T10:41:00Z">
        <w:r w:rsidR="002F098F">
          <w:rPr>
            <w:rFonts w:ascii="Times New Roman" w:hAnsi="Times New Roman"/>
            <w:sz w:val="24"/>
            <w:szCs w:val="24"/>
          </w:rPr>
          <w:t xml:space="preserve"> </w:t>
        </w:r>
      </w:ins>
      <w:ins w:id="28" w:author="Kyle MacDonald" w:date="2017-03-02T11:52:00Z">
        <w:r w:rsidR="00A35AE4">
          <w:rPr>
            <w:rFonts w:ascii="Times New Roman" w:hAnsi="Times New Roman"/>
            <w:sz w:val="24"/>
            <w:szCs w:val="24"/>
          </w:rPr>
          <w:t>must be</w:t>
        </w:r>
      </w:ins>
      <w:ins w:id="29" w:author="Kyle MacDonald" w:date="2017-03-02T10:41:00Z">
        <w:r w:rsidR="002F098F">
          <w:rPr>
            <w:rFonts w:ascii="Times New Roman" w:hAnsi="Times New Roman"/>
            <w:sz w:val="24"/>
            <w:szCs w:val="24"/>
          </w:rPr>
          <w:t xml:space="preserve"> processed </w:t>
        </w:r>
      </w:ins>
      <w:ins w:id="30" w:author="Kyle MacDonald" w:date="2017-03-02T11:52:00Z">
        <w:r w:rsidR="00A35AE4">
          <w:rPr>
            <w:rFonts w:ascii="Times New Roman" w:hAnsi="Times New Roman"/>
            <w:sz w:val="24"/>
            <w:szCs w:val="24"/>
          </w:rPr>
          <w:t>in</w:t>
        </w:r>
      </w:ins>
      <w:ins w:id="31" w:author="Kyle MacDonald" w:date="2017-03-02T10:53:00Z">
        <w:r w:rsidR="00DA7D00">
          <w:rPr>
            <w:rFonts w:ascii="Times New Roman" w:hAnsi="Times New Roman"/>
            <w:sz w:val="24"/>
            <w:szCs w:val="24"/>
          </w:rPr>
          <w:t xml:space="preserve"> the same </w:t>
        </w:r>
      </w:ins>
      <w:ins w:id="32" w:author="Kyle MacDonald" w:date="2017-03-02T11:53:00Z">
        <w:r w:rsidR="00A35AE4">
          <w:rPr>
            <w:rFonts w:ascii="Times New Roman" w:hAnsi="Times New Roman"/>
            <w:sz w:val="24"/>
            <w:szCs w:val="24"/>
          </w:rPr>
          <w:t>modality</w:t>
        </w:r>
      </w:ins>
      <w:ins w:id="33" w:author="Kyle MacDonald" w:date="2017-03-02T11:00:00Z">
        <w:r w:rsidR="00E910AB">
          <w:rPr>
            <w:rFonts w:ascii="Times New Roman" w:hAnsi="Times New Roman"/>
            <w:sz w:val="24"/>
            <w:szCs w:val="24"/>
          </w:rPr>
          <w:t>: vision?</w:t>
        </w:r>
      </w:ins>
      <w:ins w:id="34" w:author="Kyle MacDonald" w:date="2017-03-02T10:42:00Z">
        <w:r w:rsidR="002F098F">
          <w:rPr>
            <w:rFonts w:ascii="Times New Roman" w:hAnsi="Times New Roman"/>
            <w:sz w:val="24"/>
            <w:szCs w:val="24"/>
          </w:rPr>
          <w:t xml:space="preserve"> </w:t>
        </w:r>
      </w:ins>
      <w:ins w:id="35" w:author="Kyle MacDonald" w:date="2017-02-23T14:40:00Z">
        <w:r w:rsidR="002F4959">
          <w:rPr>
            <w:rFonts w:ascii="Times New Roman" w:hAnsi="Times New Roman"/>
            <w:sz w:val="24"/>
            <w:szCs w:val="24"/>
          </w:rPr>
          <w:t xml:space="preserve">Here, we </w:t>
        </w:r>
      </w:ins>
      <w:ins w:id="36" w:author="Kyle MacDonald" w:date="2017-03-02T10:33:00Z">
        <w:r w:rsidR="002F098F">
          <w:rPr>
            <w:rFonts w:ascii="Times New Roman" w:hAnsi="Times New Roman"/>
            <w:sz w:val="24"/>
            <w:szCs w:val="24"/>
          </w:rPr>
          <w:t xml:space="preserve">developed </w:t>
        </w:r>
      </w:ins>
      <w:ins w:id="37" w:author="Kyle MacDonald" w:date="2017-03-02T11:44:00Z">
        <w:r w:rsidR="00E50C77">
          <w:rPr>
            <w:rFonts w:ascii="Times New Roman" w:hAnsi="Times New Roman"/>
            <w:sz w:val="24"/>
            <w:szCs w:val="24"/>
          </w:rPr>
          <w:t xml:space="preserve">the first </w:t>
        </w:r>
      </w:ins>
      <w:ins w:id="38" w:author="Kyle MacDonald" w:date="2017-03-02T10:33:00Z">
        <w:r w:rsidR="002F098F">
          <w:rPr>
            <w:rFonts w:ascii="Times New Roman" w:hAnsi="Times New Roman"/>
            <w:sz w:val="24"/>
            <w:szCs w:val="24"/>
          </w:rPr>
          <w:t>measures of real-time</w:t>
        </w:r>
      </w:ins>
      <w:ins w:id="39" w:author="Kyle MacDonald" w:date="2017-03-02T10:46:00Z">
        <w:r w:rsidR="00DA7D00">
          <w:rPr>
            <w:rFonts w:ascii="Times New Roman" w:hAnsi="Times New Roman"/>
            <w:sz w:val="24"/>
            <w:szCs w:val="24"/>
          </w:rPr>
          <w:t xml:space="preserve"> </w:t>
        </w:r>
      </w:ins>
      <w:ins w:id="40" w:author="Kyle MacDonald" w:date="2017-03-02T10:33:00Z">
        <w:r w:rsidR="002F098F">
          <w:rPr>
            <w:rFonts w:ascii="Times New Roman" w:hAnsi="Times New Roman"/>
            <w:sz w:val="24"/>
            <w:szCs w:val="24"/>
          </w:rPr>
          <w:t>comprehension</w:t>
        </w:r>
      </w:ins>
      <w:ins w:id="41" w:author="Kyle MacDonald" w:date="2017-03-02T11:00:00Z">
        <w:r w:rsidR="00E910AB">
          <w:rPr>
            <w:rFonts w:ascii="Times New Roman" w:hAnsi="Times New Roman"/>
            <w:sz w:val="24"/>
            <w:szCs w:val="24"/>
          </w:rPr>
          <w:t xml:space="preserve"> in a visual-manual language</w:t>
        </w:r>
      </w:ins>
      <w:ins w:id="42" w:author="Kyle MacDonald" w:date="2017-03-02T11:44:00Z">
        <w:r w:rsidR="00E50C77">
          <w:rPr>
            <w:rFonts w:ascii="Times New Roman" w:hAnsi="Times New Roman"/>
            <w:sz w:val="24"/>
            <w:szCs w:val="24"/>
          </w:rPr>
          <w:t xml:space="preserve"> --</w:t>
        </w:r>
      </w:ins>
      <w:ins w:id="43" w:author="Kyle MacDonald" w:date="2017-03-02T11:00:00Z">
        <w:r w:rsidR="00E910AB">
          <w:rPr>
            <w:rFonts w:ascii="Times New Roman" w:hAnsi="Times New Roman"/>
            <w:sz w:val="24"/>
            <w:szCs w:val="24"/>
          </w:rPr>
          <w:t xml:space="preserve"> American Sign Language (ASL)</w:t>
        </w:r>
      </w:ins>
      <w:ins w:id="44" w:author="Kyle MacDonald" w:date="2017-03-02T11:44:00Z">
        <w:r w:rsidR="00E50C77">
          <w:rPr>
            <w:rFonts w:ascii="Times New Roman" w:hAnsi="Times New Roman"/>
            <w:sz w:val="24"/>
            <w:szCs w:val="24"/>
          </w:rPr>
          <w:t xml:space="preserve"> --</w:t>
        </w:r>
      </w:ins>
      <w:ins w:id="45" w:author="Kyle MacDonald" w:date="2017-03-02T10:33:00Z">
        <w:r w:rsidR="002F098F">
          <w:rPr>
            <w:rFonts w:ascii="Times New Roman" w:hAnsi="Times New Roman"/>
            <w:sz w:val="24"/>
            <w:szCs w:val="24"/>
          </w:rPr>
          <w:t xml:space="preserve"> to </w:t>
        </w:r>
      </w:ins>
      <w:ins w:id="46" w:author="Kyle MacDonald" w:date="2017-03-02T11:44:00Z">
        <w:r w:rsidR="00E50C77">
          <w:rPr>
            <w:rFonts w:ascii="Times New Roman" w:hAnsi="Times New Roman"/>
            <w:sz w:val="24"/>
            <w:szCs w:val="24"/>
          </w:rPr>
          <w:t>explore</w:t>
        </w:r>
      </w:ins>
      <w:ins w:id="47" w:author="Kyle MacDonald" w:date="2017-03-02T10:33:00Z">
        <w:r w:rsidR="002F098F">
          <w:rPr>
            <w:rFonts w:ascii="Times New Roman" w:hAnsi="Times New Roman"/>
            <w:sz w:val="24"/>
            <w:szCs w:val="24"/>
          </w:rPr>
          <w:t xml:space="preserve"> </w:t>
        </w:r>
      </w:ins>
      <w:ins w:id="48" w:author="Kyle MacDonald" w:date="2017-03-02T10:29:00Z">
        <w:r w:rsidR="002F098F">
          <w:rPr>
            <w:rFonts w:ascii="Times New Roman" w:hAnsi="Times New Roman"/>
            <w:sz w:val="24"/>
            <w:szCs w:val="24"/>
          </w:rPr>
          <w:t xml:space="preserve">whether </w:t>
        </w:r>
      </w:ins>
      <w:ins w:id="49" w:author="Kyle MacDonald" w:date="2017-03-02T10:30:00Z">
        <w:r w:rsidR="002F098F">
          <w:rPr>
            <w:rFonts w:ascii="Times New Roman" w:hAnsi="Times New Roman"/>
            <w:sz w:val="24"/>
            <w:szCs w:val="24"/>
          </w:rPr>
          <w:t>young</w:t>
        </w:r>
      </w:ins>
      <w:ins w:id="50" w:author="Kyle MacDonald" w:date="2017-02-23T14:41:00Z">
        <w:r w:rsidR="00DA7D00">
          <w:rPr>
            <w:rFonts w:ascii="Times New Roman" w:hAnsi="Times New Roman"/>
            <w:sz w:val="24"/>
            <w:szCs w:val="24"/>
          </w:rPr>
          <w:t xml:space="preserve"> ASL-</w:t>
        </w:r>
        <w:r w:rsidR="002F098F">
          <w:rPr>
            <w:rFonts w:ascii="Times New Roman" w:hAnsi="Times New Roman"/>
            <w:sz w:val="24"/>
            <w:szCs w:val="24"/>
          </w:rPr>
          <w:t>learners</w:t>
        </w:r>
      </w:ins>
      <w:ins w:id="51" w:author="Kyle MacDonald" w:date="2017-03-02T11:53:00Z">
        <w:r w:rsidR="00A35AE4">
          <w:rPr>
            <w:rFonts w:ascii="Times New Roman" w:hAnsi="Times New Roman"/>
            <w:sz w:val="24"/>
            <w:szCs w:val="24"/>
          </w:rPr>
          <w:t xml:space="preserve"> show</w:t>
        </w:r>
      </w:ins>
      <w:ins w:id="52" w:author="Kyle MacDonald" w:date="2017-03-02T11:58:00Z">
        <w:r w:rsidR="00E536BF">
          <w:rPr>
            <w:rFonts w:ascii="Times New Roman" w:hAnsi="Times New Roman"/>
            <w:sz w:val="24"/>
            <w:szCs w:val="24"/>
          </w:rPr>
          <w:t xml:space="preserve"> the behavioral </w:t>
        </w:r>
      </w:ins>
      <w:ins w:id="53" w:author="Kyle MacDonald" w:date="2017-02-23T14:41:00Z">
        <w:r w:rsidR="002D14EE">
          <w:rPr>
            <w:rFonts w:ascii="Times New Roman" w:hAnsi="Times New Roman"/>
            <w:sz w:val="24"/>
            <w:szCs w:val="24"/>
          </w:rPr>
          <w:t>signatures</w:t>
        </w:r>
      </w:ins>
      <w:ins w:id="54" w:author="Kyle MacDonald" w:date="2017-03-02T10:47:00Z">
        <w:r w:rsidR="00DA7D00">
          <w:rPr>
            <w:rFonts w:ascii="Times New Roman" w:hAnsi="Times New Roman"/>
            <w:sz w:val="24"/>
            <w:szCs w:val="24"/>
          </w:rPr>
          <w:t xml:space="preserve"> </w:t>
        </w:r>
      </w:ins>
      <w:ins w:id="55" w:author="Kyle MacDonald" w:date="2017-03-02T11:58:00Z">
        <w:r w:rsidR="00E536BF">
          <w:rPr>
            <w:rFonts w:ascii="Times New Roman" w:hAnsi="Times New Roman"/>
            <w:sz w:val="24"/>
            <w:szCs w:val="24"/>
          </w:rPr>
          <w:t xml:space="preserve">of the rapid </w:t>
        </w:r>
      </w:ins>
      <w:ins w:id="56" w:author="Kyle MacDonald" w:date="2017-03-02T11:59:00Z">
        <w:r w:rsidR="00E536BF">
          <w:rPr>
            <w:rFonts w:ascii="Times New Roman" w:hAnsi="Times New Roman"/>
            <w:sz w:val="24"/>
            <w:szCs w:val="24"/>
          </w:rPr>
          <w:t>influence</w:t>
        </w:r>
      </w:ins>
      <w:ins w:id="57" w:author="Kyle MacDonald" w:date="2017-03-02T11:58:00Z">
        <w:r w:rsidR="00E536BF">
          <w:rPr>
            <w:rFonts w:ascii="Times New Roman" w:hAnsi="Times New Roman"/>
            <w:sz w:val="24"/>
            <w:szCs w:val="24"/>
          </w:rPr>
          <w:t xml:space="preserve"> of </w:t>
        </w:r>
      </w:ins>
      <w:ins w:id="58" w:author="Kyle MacDonald" w:date="2017-03-02T11:59:00Z">
        <w:r w:rsidR="00E536BF">
          <w:rPr>
            <w:rFonts w:ascii="Times New Roman" w:hAnsi="Times New Roman"/>
            <w:sz w:val="24"/>
            <w:szCs w:val="24"/>
          </w:rPr>
          <w:t>language on visual attention</w:t>
        </w:r>
      </w:ins>
      <w:bookmarkStart w:id="59" w:name="_GoBack"/>
      <w:bookmarkEnd w:id="59"/>
      <w:ins w:id="60" w:author="Kyle MacDonald" w:date="2017-03-02T11:51:00Z">
        <w:r>
          <w:rPr>
            <w:rFonts w:ascii="Times New Roman" w:hAnsi="Times New Roman"/>
            <w:sz w:val="24"/>
            <w:szCs w:val="24"/>
          </w:rPr>
          <w:t xml:space="preserve">. </w:t>
        </w:r>
      </w:ins>
      <w:ins w:id="61" w:author="Kyle MacDonald" w:date="2017-03-02T10:34:00Z">
        <w:r w:rsidR="002F098F" w:rsidRPr="00E3179D">
          <w:rPr>
            <w:rFonts w:ascii="Times New Roman" w:hAnsi="Times New Roman"/>
            <w:sz w:val="24"/>
            <w:szCs w:val="24"/>
          </w:rPr>
          <w:t>Participants were 29 native</w:t>
        </w:r>
        <w:r w:rsidR="002F098F">
          <w:rPr>
            <w:rFonts w:ascii="Times New Roman" w:hAnsi="Times New Roman"/>
            <w:sz w:val="24"/>
            <w:szCs w:val="24"/>
          </w:rPr>
          <w:t xml:space="preserve">, </w:t>
        </w:r>
        <w:r w:rsidR="002F098F">
          <w:t>monolingual</w:t>
        </w:r>
        <w:r w:rsidR="002F098F" w:rsidRPr="00E3179D">
          <w:rPr>
            <w:rFonts w:ascii="Times New Roman" w:hAnsi="Times New Roman"/>
            <w:sz w:val="24"/>
            <w:szCs w:val="24"/>
          </w:rPr>
          <w:t xml:space="preserve"> ASL-learning children (16-53 </w:t>
        </w:r>
        <w:proofErr w:type="spellStart"/>
        <w:r w:rsidR="002F098F" w:rsidRPr="00E3179D">
          <w:rPr>
            <w:rFonts w:ascii="Times New Roman" w:hAnsi="Times New Roman"/>
            <w:sz w:val="24"/>
            <w:szCs w:val="24"/>
          </w:rPr>
          <w:t>mos</w:t>
        </w:r>
        <w:proofErr w:type="spellEnd"/>
        <w:r w:rsidR="002F098F">
          <w:rPr>
            <w:rFonts w:ascii="Times New Roman" w:hAnsi="Times New Roman"/>
            <w:sz w:val="24"/>
            <w:szCs w:val="24"/>
          </w:rPr>
          <w:t>, 16 deaf and 13 hearing) and 16</w:t>
        </w:r>
        <w:r w:rsidR="002F098F" w:rsidRPr="00E3179D">
          <w:rPr>
            <w:rFonts w:ascii="Times New Roman" w:hAnsi="Times New Roman"/>
            <w:sz w:val="24"/>
            <w:szCs w:val="24"/>
          </w:rPr>
          <w:t xml:space="preserve"> fluent adult</w:t>
        </w:r>
        <w:r>
          <w:rPr>
            <w:rFonts w:ascii="Times New Roman" w:hAnsi="Times New Roman"/>
            <w:sz w:val="24"/>
            <w:szCs w:val="24"/>
          </w:rPr>
          <w:t xml:space="preserve"> signers</w:t>
        </w:r>
        <w:r w:rsidR="002F098F" w:rsidRPr="00E3179D">
          <w:rPr>
            <w:rFonts w:ascii="Times New Roman" w:hAnsi="Times New Roman"/>
            <w:sz w:val="24"/>
            <w:szCs w:val="24"/>
          </w:rPr>
          <w:t xml:space="preserve">. </w:t>
        </w:r>
      </w:ins>
      <w:ins w:id="62" w:author="Kyle MacDonald" w:date="2017-03-02T11:54:00Z">
        <w:r w:rsidR="00A35AE4">
          <w:rPr>
            <w:rFonts w:ascii="Times New Roman" w:hAnsi="Times New Roman"/>
            <w:sz w:val="24"/>
            <w:szCs w:val="24"/>
          </w:rPr>
          <w:t>D</w:t>
        </w:r>
        <w:r w:rsidR="00A35AE4" w:rsidRPr="00E3179D">
          <w:rPr>
            <w:rFonts w:ascii="Times New Roman" w:hAnsi="Times New Roman"/>
            <w:sz w:val="24"/>
            <w:szCs w:val="24"/>
          </w:rPr>
          <w:t xml:space="preserve">eaf </w:t>
        </w:r>
        <w:r w:rsidR="00A35AE4">
          <w:rPr>
            <w:rFonts w:ascii="Times New Roman" w:hAnsi="Times New Roman"/>
            <w:sz w:val="24"/>
            <w:szCs w:val="24"/>
          </w:rPr>
          <w:t xml:space="preserve">and hearing ASL-learners showed </w:t>
        </w:r>
        <w:r w:rsidR="00A35AE4" w:rsidRPr="00E3179D">
          <w:rPr>
            <w:rFonts w:ascii="Times New Roman" w:hAnsi="Times New Roman"/>
            <w:sz w:val="24"/>
            <w:szCs w:val="24"/>
          </w:rPr>
          <w:t>similar patterns of looking behavior, suggesting that visual language processing is shaped by the immediate modality-specific constraints of processing a visual language</w:t>
        </w:r>
        <w:r w:rsidR="00A35AE4">
          <w:rPr>
            <w:rFonts w:ascii="Times New Roman" w:hAnsi="Times New Roman"/>
            <w:sz w:val="24"/>
            <w:szCs w:val="24"/>
          </w:rPr>
          <w:t>.</w:t>
        </w:r>
        <w:r w:rsidR="00A35AE4">
          <w:rPr>
            <w:rFonts w:ascii="Times New Roman" w:hAnsi="Times New Roman"/>
            <w:sz w:val="24"/>
            <w:szCs w:val="24"/>
          </w:rPr>
          <w:t xml:space="preserve"> Critically, </w:t>
        </w:r>
      </w:ins>
      <w:ins w:id="63" w:author="Kyle MacDonald" w:date="2017-03-02T10:36:00Z">
        <w:r w:rsidR="00A35AE4">
          <w:rPr>
            <w:rFonts w:ascii="Times New Roman" w:hAnsi="Times New Roman"/>
            <w:sz w:val="24"/>
            <w:szCs w:val="24"/>
          </w:rPr>
          <w:t>b</w:t>
        </w:r>
        <w:r w:rsidR="002F098F">
          <w:rPr>
            <w:rFonts w:ascii="Times New Roman" w:hAnsi="Times New Roman"/>
            <w:sz w:val="24"/>
            <w:szCs w:val="24"/>
          </w:rPr>
          <w:t xml:space="preserve">oth children and adults </w:t>
        </w:r>
      </w:ins>
      <w:ins w:id="64" w:author="Kyle MacDonald" w:date="2017-03-02T11:01:00Z">
        <w:r w:rsidR="00E910AB">
          <w:rPr>
            <w:rFonts w:ascii="Times New Roman" w:hAnsi="Times New Roman"/>
            <w:sz w:val="24"/>
            <w:szCs w:val="24"/>
          </w:rPr>
          <w:t xml:space="preserve">tended to shift </w:t>
        </w:r>
      </w:ins>
      <w:ins w:id="65" w:author="Kyle MacDonald" w:date="2017-03-02T10:40:00Z">
        <w:r w:rsidR="002F098F">
          <w:rPr>
            <w:rFonts w:ascii="Times New Roman" w:hAnsi="Times New Roman"/>
            <w:sz w:val="24"/>
            <w:szCs w:val="24"/>
          </w:rPr>
          <w:t>visual attention away</w:t>
        </w:r>
      </w:ins>
      <w:ins w:id="66" w:author="Kyle MacDonald" w:date="2017-03-02T10:36:00Z">
        <w:r w:rsidR="002F098F">
          <w:rPr>
            <w:rFonts w:ascii="Times New Roman" w:hAnsi="Times New Roman"/>
            <w:sz w:val="24"/>
            <w:szCs w:val="24"/>
          </w:rPr>
          <w:t xml:space="preserve"> from </w:t>
        </w:r>
      </w:ins>
      <w:ins w:id="67" w:author="Kyle MacDonald" w:date="2017-03-02T11:46:00Z">
        <w:r>
          <w:rPr>
            <w:rFonts w:ascii="Times New Roman" w:hAnsi="Times New Roman"/>
            <w:sz w:val="24"/>
            <w:szCs w:val="24"/>
          </w:rPr>
          <w:t>a</w:t>
        </w:r>
      </w:ins>
      <w:ins w:id="68" w:author="Kyle MacDonald" w:date="2017-03-02T10:36:00Z">
        <w:r w:rsidR="002F098F">
          <w:rPr>
            <w:rFonts w:ascii="Times New Roman" w:hAnsi="Times New Roman"/>
            <w:sz w:val="24"/>
            <w:szCs w:val="24"/>
          </w:rPr>
          <w:t xml:space="preserve"> </w:t>
        </w:r>
      </w:ins>
      <w:ins w:id="69" w:author="Kyle MacDonald" w:date="2017-03-02T10:40:00Z">
        <w:r w:rsidR="002F098F">
          <w:rPr>
            <w:rFonts w:ascii="Times New Roman" w:hAnsi="Times New Roman"/>
            <w:sz w:val="24"/>
            <w:szCs w:val="24"/>
          </w:rPr>
          <w:t>language source</w:t>
        </w:r>
      </w:ins>
      <w:ins w:id="70" w:author="Kyle MacDonald" w:date="2017-03-02T11:54:00Z">
        <w:r w:rsidR="00A35AE4">
          <w:rPr>
            <w:rFonts w:ascii="Times New Roman" w:hAnsi="Times New Roman"/>
            <w:sz w:val="24"/>
            <w:szCs w:val="24"/>
          </w:rPr>
          <w:t xml:space="preserve"> and</w:t>
        </w:r>
      </w:ins>
      <w:ins w:id="71" w:author="Kyle MacDonald" w:date="2017-03-02T11:53:00Z">
        <w:r w:rsidR="00A35AE4">
          <w:rPr>
            <w:rFonts w:ascii="Times New Roman" w:hAnsi="Times New Roman"/>
            <w:sz w:val="24"/>
            <w:szCs w:val="24"/>
          </w:rPr>
          <w:t xml:space="preserve"> to a named referent</w:t>
        </w:r>
      </w:ins>
      <w:ins w:id="72" w:author="Kyle MacDonald" w:date="2017-03-02T10:40:00Z">
        <w:r w:rsidR="002F098F">
          <w:rPr>
            <w:rFonts w:ascii="Times New Roman" w:hAnsi="Times New Roman"/>
            <w:sz w:val="24"/>
            <w:szCs w:val="24"/>
          </w:rPr>
          <w:t xml:space="preserve"> </w:t>
        </w:r>
      </w:ins>
      <w:ins w:id="73" w:author="Kyle MacDonald" w:date="2017-03-02T10:36:00Z">
        <w:r w:rsidR="002F098F">
          <w:rPr>
            <w:rFonts w:ascii="Times New Roman" w:hAnsi="Times New Roman"/>
            <w:sz w:val="24"/>
            <w:szCs w:val="24"/>
          </w:rPr>
          <w:t xml:space="preserve">prior to the offset of </w:t>
        </w:r>
      </w:ins>
      <w:ins w:id="74" w:author="Kyle MacDonald" w:date="2017-03-02T11:46:00Z">
        <w:r>
          <w:rPr>
            <w:rFonts w:ascii="Times New Roman" w:hAnsi="Times New Roman"/>
            <w:sz w:val="24"/>
            <w:szCs w:val="24"/>
          </w:rPr>
          <w:t>a</w:t>
        </w:r>
      </w:ins>
      <w:ins w:id="75" w:author="Kyle MacDonald" w:date="2017-03-02T10:36:00Z">
        <w:r w:rsidR="002F098F">
          <w:rPr>
            <w:rFonts w:ascii="Times New Roman" w:hAnsi="Times New Roman"/>
            <w:sz w:val="24"/>
            <w:szCs w:val="24"/>
          </w:rPr>
          <w:t xml:space="preserve"> target sign</w:t>
        </w:r>
      </w:ins>
      <w:ins w:id="76" w:author="Kyle MacDonald" w:date="2017-03-02T10:40:00Z">
        <w:r w:rsidR="002F098F">
          <w:rPr>
            <w:rFonts w:ascii="Times New Roman" w:hAnsi="Times New Roman"/>
            <w:sz w:val="24"/>
            <w:szCs w:val="24"/>
          </w:rPr>
          <w:t xml:space="preserve">. </w:t>
        </w:r>
      </w:ins>
      <w:ins w:id="77" w:author="Kyle MacDonald" w:date="2017-03-02T10:34:00Z">
        <w:r w:rsidR="002F098F">
          <w:rPr>
            <w:rFonts w:ascii="Times New Roman" w:hAnsi="Times New Roman"/>
            <w:sz w:val="24"/>
            <w:szCs w:val="24"/>
          </w:rPr>
          <w:t>C</w:t>
        </w:r>
        <w:r w:rsidR="002F098F" w:rsidRPr="00E3179D">
          <w:rPr>
            <w:rFonts w:ascii="Times New Roman" w:hAnsi="Times New Roman"/>
            <w:sz w:val="24"/>
            <w:szCs w:val="24"/>
          </w:rPr>
          <w:t>hildren’s real-time processing skills in ASL improved with age</w:t>
        </w:r>
        <w:r w:rsidR="002F098F">
          <w:rPr>
            <w:rFonts w:ascii="Times New Roman" w:hAnsi="Times New Roman"/>
            <w:sz w:val="24"/>
            <w:szCs w:val="24"/>
          </w:rPr>
          <w:t xml:space="preserve">. Finally, </w:t>
        </w:r>
        <w:r w:rsidR="002F098F" w:rsidRPr="00E3179D">
          <w:rPr>
            <w:rFonts w:ascii="Times New Roman" w:hAnsi="Times New Roman"/>
            <w:sz w:val="24"/>
            <w:szCs w:val="24"/>
          </w:rPr>
          <w:t xml:space="preserve">variation in children’s processing efficiency was associated with vocabulary size, linking the ability to </w:t>
        </w:r>
      </w:ins>
      <w:ins w:id="78" w:author="Kyle MacDonald" w:date="2017-03-02T11:54:00Z">
        <w:r w:rsidR="00A35AE4">
          <w:rPr>
            <w:rFonts w:ascii="Times New Roman" w:hAnsi="Times New Roman"/>
            <w:sz w:val="24"/>
            <w:szCs w:val="24"/>
          </w:rPr>
          <w:t>integrate vision and language</w:t>
        </w:r>
      </w:ins>
      <w:ins w:id="79" w:author="Kyle MacDonald" w:date="2017-03-02T10:34:00Z">
        <w:r w:rsidR="002F098F" w:rsidRPr="00E3179D">
          <w:rPr>
            <w:rFonts w:ascii="Times New Roman" w:hAnsi="Times New Roman"/>
            <w:sz w:val="24"/>
            <w:szCs w:val="24"/>
          </w:rPr>
          <w:t xml:space="preserve"> in real</w:t>
        </w:r>
        <w:r w:rsidR="002F098F">
          <w:rPr>
            <w:rFonts w:ascii="Times New Roman" w:hAnsi="Times New Roman"/>
            <w:sz w:val="24"/>
            <w:szCs w:val="24"/>
          </w:rPr>
          <w:t xml:space="preserve"> </w:t>
        </w:r>
        <w:r w:rsidR="002F098F" w:rsidRPr="00E3179D">
          <w:rPr>
            <w:rFonts w:ascii="Times New Roman" w:hAnsi="Times New Roman"/>
            <w:sz w:val="24"/>
            <w:szCs w:val="24"/>
          </w:rPr>
          <w:t xml:space="preserve">time with language </w:t>
        </w:r>
      </w:ins>
      <w:ins w:id="80" w:author="Kyle MacDonald" w:date="2017-03-02T11:54:00Z">
        <w:r w:rsidR="00A35AE4">
          <w:rPr>
            <w:rFonts w:ascii="Times New Roman" w:hAnsi="Times New Roman"/>
            <w:sz w:val="24"/>
            <w:szCs w:val="24"/>
          </w:rPr>
          <w:t>acquisition</w:t>
        </w:r>
      </w:ins>
      <w:ins w:id="81" w:author="Kyle MacDonald" w:date="2017-03-02T10:34:00Z">
        <w:r w:rsidR="002F098F" w:rsidRPr="00E3179D">
          <w:rPr>
            <w:rFonts w:ascii="Times New Roman" w:hAnsi="Times New Roman"/>
            <w:sz w:val="24"/>
            <w:szCs w:val="24"/>
          </w:rPr>
          <w:t xml:space="preserve">. These findings indicate that </w:t>
        </w:r>
      </w:ins>
      <w:ins w:id="82" w:author="Kyle MacDonald" w:date="2017-03-02T11:56:00Z">
        <w:r w:rsidR="00A35AE4">
          <w:rPr>
            <w:rFonts w:ascii="Times New Roman" w:hAnsi="Times New Roman"/>
            <w:sz w:val="24"/>
            <w:szCs w:val="24"/>
          </w:rPr>
          <w:t xml:space="preserve">the rapid influence of language on visual attention occurs </w:t>
        </w:r>
      </w:ins>
      <w:ins w:id="83" w:author="Kyle MacDonald" w:date="2017-03-02T11:57:00Z">
        <w:r w:rsidR="00A35AE4">
          <w:rPr>
            <w:rFonts w:ascii="Times New Roman" w:hAnsi="Times New Roman"/>
            <w:sz w:val="24"/>
            <w:szCs w:val="24"/>
          </w:rPr>
          <w:t>regardless</w:t>
        </w:r>
      </w:ins>
      <w:ins w:id="84" w:author="Kyle MacDonald" w:date="2017-03-02T11:56:00Z">
        <w:r w:rsidR="00A35AE4">
          <w:rPr>
            <w:rFonts w:ascii="Times New Roman" w:hAnsi="Times New Roman"/>
            <w:sz w:val="24"/>
            <w:szCs w:val="24"/>
          </w:rPr>
          <w:t xml:space="preserve"> </w:t>
        </w:r>
      </w:ins>
      <w:ins w:id="85" w:author="Kyle MacDonald" w:date="2017-03-02T11:57:00Z">
        <w:r w:rsidR="00A35AE4">
          <w:rPr>
            <w:rFonts w:ascii="Times New Roman" w:hAnsi="Times New Roman"/>
            <w:sz w:val="24"/>
            <w:szCs w:val="24"/>
          </w:rPr>
          <w:t xml:space="preserve">of language modality and </w:t>
        </w:r>
        <w:r w:rsidR="00A35AE4">
          <w:rPr>
            <w:rFonts w:ascii="Times New Roman" w:hAnsi="Times New Roman"/>
            <w:sz w:val="24"/>
            <w:szCs w:val="24"/>
          </w:rPr>
          <w:t xml:space="preserve">is </w:t>
        </w:r>
        <w:r w:rsidR="00A35AE4">
          <w:rPr>
            <w:rFonts w:ascii="Times New Roman" w:hAnsi="Times New Roman"/>
            <w:sz w:val="24"/>
            <w:szCs w:val="24"/>
          </w:rPr>
          <w:t>fundamental</w:t>
        </w:r>
        <w:r w:rsidR="00A35AE4">
          <w:rPr>
            <w:rFonts w:ascii="Times New Roman" w:hAnsi="Times New Roman"/>
            <w:sz w:val="24"/>
            <w:szCs w:val="24"/>
          </w:rPr>
          <w:t xml:space="preserve"> </w:t>
        </w:r>
        <w:r w:rsidR="00A35AE4" w:rsidRPr="00E3179D">
          <w:rPr>
            <w:rFonts w:ascii="Times New Roman" w:hAnsi="Times New Roman"/>
            <w:sz w:val="24"/>
            <w:szCs w:val="24"/>
          </w:rPr>
          <w:t xml:space="preserve">skill for language </w:t>
        </w:r>
        <w:r w:rsidR="00A35AE4">
          <w:rPr>
            <w:rFonts w:ascii="Times New Roman" w:hAnsi="Times New Roman"/>
            <w:sz w:val="24"/>
            <w:szCs w:val="24"/>
          </w:rPr>
          <w:t>acquisition</w:t>
        </w:r>
        <w:r w:rsidR="00A35AE4">
          <w:rPr>
            <w:rFonts w:ascii="Times New Roman" w:hAnsi="Times New Roman"/>
            <w:sz w:val="24"/>
            <w:szCs w:val="24"/>
          </w:rPr>
          <w:t>.</w:t>
        </w:r>
      </w:ins>
    </w:p>
    <w:p w14:paraId="45EEAB83" w14:textId="66AFBF6E" w:rsidR="002F098F" w:rsidRPr="00E3179D" w:rsidRDefault="002F098F" w:rsidP="002F098F">
      <w:pPr>
        <w:rPr>
          <w:ins w:id="86" w:author="Kyle MacDonald" w:date="2017-03-02T10:34:00Z"/>
        </w:rPr>
      </w:pPr>
      <w:ins w:id="87" w:author="Kyle MacDonald" w:date="2017-03-02T10:34:00Z">
        <w:r w:rsidRPr="00E3179D">
          <w:rPr>
            <w:i/>
            <w:iCs/>
          </w:rPr>
          <w:t>Keywords:</w:t>
        </w:r>
        <w:r w:rsidRPr="00E3179D">
          <w:t xml:space="preserve">  sign language, language processing, language acquisition</w:t>
        </w:r>
      </w:ins>
      <w:ins w:id="88" w:author="Kyle MacDonald" w:date="2017-03-02T11:02:00Z">
        <w:r w:rsidR="00E910AB">
          <w:t xml:space="preserve">, </w:t>
        </w:r>
        <w:proofErr w:type="gramStart"/>
        <w:r w:rsidR="00E910AB">
          <w:t>visual</w:t>
        </w:r>
        <w:proofErr w:type="gramEnd"/>
        <w:r w:rsidR="00E910AB">
          <w:t xml:space="preserve"> attention</w:t>
        </w:r>
      </w:ins>
    </w:p>
    <w:p w14:paraId="43DD8F97" w14:textId="77777777" w:rsidR="002F098F" w:rsidRPr="002F098F" w:rsidRDefault="002F098F" w:rsidP="002F098F">
      <w:pPr>
        <w:rPr>
          <w:ins w:id="89" w:author="Kyle MacDonald" w:date="2017-02-23T14:11:00Z"/>
        </w:rPr>
        <w:pPrChange w:id="90" w:author="Kyle MacDonald" w:date="2017-03-02T10:34:00Z">
          <w:pPr>
            <w:pStyle w:val="Abstract"/>
            <w:keepNext w:val="0"/>
            <w:keepLines w:val="0"/>
            <w:widowControl w:val="0"/>
            <w:spacing w:before="0" w:after="0" w:line="480" w:lineRule="auto"/>
          </w:pPr>
        </w:pPrChange>
      </w:pPr>
    </w:p>
    <w:p w14:paraId="7DD774C2" w14:textId="138DEFE2" w:rsidR="0002460C" w:rsidRPr="00E3179D" w:rsidDel="002F098F" w:rsidRDefault="0002460C" w:rsidP="0002460C">
      <w:pPr>
        <w:pStyle w:val="Abstract"/>
        <w:keepNext w:val="0"/>
        <w:keepLines w:val="0"/>
        <w:widowControl w:val="0"/>
        <w:spacing w:before="0" w:after="0" w:line="480" w:lineRule="auto"/>
        <w:rPr>
          <w:del w:id="91" w:author="Kyle MacDonald" w:date="2017-03-02T10:34:00Z"/>
          <w:rFonts w:ascii="Times New Roman" w:hAnsi="Times New Roman"/>
          <w:sz w:val="24"/>
          <w:szCs w:val="24"/>
        </w:rPr>
      </w:pPr>
      <w:del w:id="92" w:author="Kyle MacDonald" w:date="2017-02-23T14:12:00Z">
        <w:r w:rsidRPr="00E3179D" w:rsidDel="007A3871">
          <w:rPr>
            <w:rFonts w:ascii="Times New Roman" w:hAnsi="Times New Roman"/>
            <w:sz w:val="24"/>
            <w:szCs w:val="24"/>
          </w:rPr>
          <w:delText xml:space="preserve">language </w:delText>
        </w:r>
      </w:del>
      <w:del w:id="93" w:author="Kyle MacDonald" w:date="2017-02-23T14:07:00Z">
        <w:r w:rsidRPr="00E3179D" w:rsidDel="007A3871">
          <w:rPr>
            <w:rFonts w:ascii="Times New Roman" w:hAnsi="Times New Roman"/>
            <w:sz w:val="24"/>
            <w:szCs w:val="24"/>
          </w:rPr>
          <w:delText xml:space="preserve">rapidly </w:delText>
        </w:r>
      </w:del>
      <w:del w:id="94" w:author="Kyle MacDonald" w:date="2017-02-23T14:12:00Z">
        <w:r w:rsidRPr="00E3179D" w:rsidDel="007A3871">
          <w:rPr>
            <w:rFonts w:ascii="Times New Roman" w:hAnsi="Times New Roman"/>
            <w:sz w:val="24"/>
            <w:szCs w:val="24"/>
          </w:rPr>
          <w:delText xml:space="preserve">is critical for the development of language proficiency. </w:delText>
        </w:r>
      </w:del>
      <w:del w:id="95" w:author="Kyle MacDonald" w:date="2017-03-02T10:34:00Z">
        <w:r w:rsidRPr="00E3179D" w:rsidDel="002F098F">
          <w:rPr>
            <w:rFonts w:ascii="Times New Roman" w:hAnsi="Times New Roman"/>
            <w:sz w:val="24"/>
            <w:szCs w:val="24"/>
          </w:rPr>
          <w:delText xml:space="preserve">Research on real-time sentence processing has used eye movements to measure children’s emerging comprehension abilities. Here we developed the first measures of real-time comprehension of a </w:delText>
        </w:r>
        <w:r w:rsidRPr="00E3179D" w:rsidDel="002F098F">
          <w:rPr>
            <w:rFonts w:ascii="Times New Roman" w:hAnsi="Times New Roman"/>
            <w:i/>
            <w:sz w:val="24"/>
            <w:szCs w:val="24"/>
          </w:rPr>
          <w:delText>visual</w:delText>
        </w:r>
        <w:r w:rsidRPr="00E3179D" w:rsidDel="002F098F">
          <w:rPr>
            <w:rFonts w:ascii="Times New Roman" w:hAnsi="Times New Roman"/>
            <w:sz w:val="24"/>
            <w:szCs w:val="24"/>
          </w:rPr>
          <w:delText xml:space="preserve"> </w:delText>
        </w:r>
        <w:r w:rsidRPr="00E3179D" w:rsidDel="002F098F">
          <w:rPr>
            <w:rFonts w:ascii="Times New Roman" w:hAnsi="Times New Roman"/>
            <w:i/>
            <w:sz w:val="24"/>
            <w:szCs w:val="24"/>
          </w:rPr>
          <w:delText>language</w:delText>
        </w:r>
        <w:r w:rsidRPr="00E3179D" w:rsidDel="002F098F">
          <w:rPr>
            <w:rFonts w:ascii="Times New Roman" w:hAnsi="Times New Roman"/>
            <w:sz w:val="24"/>
            <w:szCs w:val="24"/>
          </w:rPr>
          <w:delText>, American Sign Language (ASL), by young children. Participants were 29 native</w:delText>
        </w:r>
        <w:r w:rsidR="00A91B6D" w:rsidDel="002F098F">
          <w:rPr>
            <w:rFonts w:ascii="Times New Roman" w:hAnsi="Times New Roman"/>
            <w:sz w:val="24"/>
            <w:szCs w:val="24"/>
          </w:rPr>
          <w:delText xml:space="preserve">, </w:delText>
        </w:r>
        <w:r w:rsidR="00A91B6D" w:rsidDel="002F098F">
          <w:delText>monolingual</w:delText>
        </w:r>
        <w:r w:rsidRPr="00E3179D" w:rsidDel="002F098F">
          <w:rPr>
            <w:rFonts w:ascii="Times New Roman" w:hAnsi="Times New Roman"/>
            <w:sz w:val="24"/>
            <w:szCs w:val="24"/>
          </w:rPr>
          <w:delText xml:space="preserve"> ASL-learning children (16-53 mos</w:delText>
        </w:r>
        <w:r w:rsidR="009D31F4" w:rsidDel="002F098F">
          <w:rPr>
            <w:rFonts w:ascii="Times New Roman" w:hAnsi="Times New Roman"/>
            <w:sz w:val="24"/>
            <w:szCs w:val="24"/>
          </w:rPr>
          <w:delText>, 16 deaf and 13 hearing) and 16</w:delText>
        </w:r>
        <w:r w:rsidRPr="00E3179D" w:rsidDel="002F098F">
          <w:rPr>
            <w:rFonts w:ascii="Times New Roman" w:hAnsi="Times New Roman"/>
            <w:sz w:val="24"/>
            <w:szCs w:val="24"/>
          </w:rPr>
          <w:delText xml:space="preserve"> fluent adult</w:delText>
        </w:r>
        <w:r w:rsidR="00482B9C" w:rsidDel="002F098F">
          <w:rPr>
            <w:rFonts w:ascii="Times New Roman" w:hAnsi="Times New Roman"/>
            <w:sz w:val="24"/>
            <w:szCs w:val="24"/>
          </w:rPr>
          <w:delText>s</w:delText>
        </w:r>
        <w:r w:rsidRPr="00E3179D" w:rsidDel="002F098F">
          <w:rPr>
            <w:rFonts w:ascii="Times New Roman" w:hAnsi="Times New Roman"/>
            <w:sz w:val="24"/>
            <w:szCs w:val="24"/>
          </w:rPr>
          <w:delText xml:space="preserve">. </w:delText>
        </w:r>
        <w:r w:rsidR="00583D6F" w:rsidDel="002F098F">
          <w:rPr>
            <w:rFonts w:ascii="Times New Roman" w:hAnsi="Times New Roman"/>
            <w:sz w:val="24"/>
            <w:szCs w:val="24"/>
          </w:rPr>
          <w:delText>D</w:delText>
        </w:r>
        <w:r w:rsidR="00583D6F" w:rsidRPr="00E3179D" w:rsidDel="002F098F">
          <w:rPr>
            <w:rFonts w:ascii="Times New Roman" w:hAnsi="Times New Roman"/>
            <w:sz w:val="24"/>
            <w:szCs w:val="24"/>
          </w:rPr>
          <w:delText xml:space="preserve">eaf </w:delText>
        </w:r>
        <w:r w:rsidR="00583D6F" w:rsidDel="002F098F">
          <w:rPr>
            <w:rFonts w:ascii="Times New Roman" w:hAnsi="Times New Roman"/>
            <w:sz w:val="24"/>
            <w:szCs w:val="24"/>
          </w:rPr>
          <w:delText>and hearing ASL</w:delText>
        </w:r>
        <w:r w:rsidR="00267EEE" w:rsidDel="002F098F">
          <w:rPr>
            <w:rFonts w:ascii="Times New Roman" w:hAnsi="Times New Roman"/>
            <w:sz w:val="24"/>
            <w:szCs w:val="24"/>
          </w:rPr>
          <w:delText>-</w:delText>
        </w:r>
        <w:r w:rsidR="00583D6F" w:rsidDel="002F098F">
          <w:rPr>
            <w:rFonts w:ascii="Times New Roman" w:hAnsi="Times New Roman"/>
            <w:sz w:val="24"/>
            <w:szCs w:val="24"/>
          </w:rPr>
          <w:delText xml:space="preserve">learners showed </w:delText>
        </w:r>
        <w:r w:rsidR="00583D6F" w:rsidRPr="00E3179D" w:rsidDel="002F098F">
          <w:rPr>
            <w:rFonts w:ascii="Times New Roman" w:hAnsi="Times New Roman"/>
            <w:sz w:val="24"/>
            <w:szCs w:val="24"/>
          </w:rPr>
          <w:delText>similar patterns of looking behavior, suggesting that visual language processing is shaped by the immediate modality-specific constraints of processing a visual language</w:delText>
        </w:r>
        <w:r w:rsidR="00583D6F" w:rsidDel="002F098F">
          <w:rPr>
            <w:rFonts w:ascii="Times New Roman" w:hAnsi="Times New Roman"/>
            <w:sz w:val="24"/>
            <w:szCs w:val="24"/>
          </w:rPr>
          <w:delText>.</w:delText>
        </w:r>
        <w:r w:rsidR="00532ED6" w:rsidDel="002F098F">
          <w:rPr>
            <w:rFonts w:ascii="Times New Roman" w:hAnsi="Times New Roman"/>
            <w:sz w:val="24"/>
            <w:szCs w:val="24"/>
          </w:rPr>
          <w:delText xml:space="preserve"> C</w:delText>
        </w:r>
        <w:r w:rsidRPr="00E3179D" w:rsidDel="002F098F">
          <w:rPr>
            <w:rFonts w:ascii="Times New Roman" w:hAnsi="Times New Roman"/>
            <w:sz w:val="24"/>
            <w:szCs w:val="24"/>
          </w:rPr>
          <w:delText>hildren’s real-time processing skills in ASL improved with age</w:delText>
        </w:r>
        <w:r w:rsidR="00A134CD" w:rsidDel="002F098F">
          <w:rPr>
            <w:rFonts w:ascii="Times New Roman" w:hAnsi="Times New Roman"/>
            <w:sz w:val="24"/>
            <w:szCs w:val="24"/>
          </w:rPr>
          <w:delText xml:space="preserve"> as they made progress towards adult-like fluency</w:delText>
        </w:r>
        <w:r w:rsidR="00532ED6" w:rsidDel="002F098F">
          <w:rPr>
            <w:rFonts w:ascii="Times New Roman" w:hAnsi="Times New Roman"/>
            <w:sz w:val="24"/>
            <w:szCs w:val="24"/>
          </w:rPr>
          <w:delText xml:space="preserve">. </w:delText>
        </w:r>
        <w:r w:rsidR="00F456FB" w:rsidDel="002F098F">
          <w:rPr>
            <w:rFonts w:ascii="Times New Roman" w:hAnsi="Times New Roman"/>
            <w:sz w:val="24"/>
            <w:szCs w:val="24"/>
          </w:rPr>
          <w:delText xml:space="preserve">Finally, </w:delText>
        </w:r>
        <w:r w:rsidRPr="00E3179D" w:rsidDel="002F098F">
          <w:rPr>
            <w:rFonts w:ascii="Times New Roman" w:hAnsi="Times New Roman"/>
            <w:sz w:val="24"/>
            <w:szCs w:val="24"/>
          </w:rPr>
          <w:delText>variation in children’s processing efficiency was associated with vocabulary size, linking the ability to establish reference in real</w:delText>
        </w:r>
        <w:r w:rsidR="00532ED6" w:rsidDel="002F098F">
          <w:rPr>
            <w:rFonts w:ascii="Times New Roman" w:hAnsi="Times New Roman"/>
            <w:sz w:val="24"/>
            <w:szCs w:val="24"/>
          </w:rPr>
          <w:delText xml:space="preserve"> </w:delText>
        </w:r>
        <w:r w:rsidRPr="00E3179D" w:rsidDel="002F098F">
          <w:rPr>
            <w:rFonts w:ascii="Times New Roman" w:hAnsi="Times New Roman"/>
            <w:sz w:val="24"/>
            <w:szCs w:val="24"/>
          </w:rPr>
          <w:delText xml:space="preserve">time with language learning. These findings indicate that processing efficiency is a fundamental skill for language </w:delText>
        </w:r>
        <w:r w:rsidR="00583D6F" w:rsidDel="002F098F">
          <w:rPr>
            <w:rFonts w:ascii="Times New Roman" w:hAnsi="Times New Roman"/>
            <w:sz w:val="24"/>
            <w:szCs w:val="24"/>
          </w:rPr>
          <w:delText>acquisition</w:delText>
        </w:r>
        <w:r w:rsidR="00583D6F" w:rsidRPr="00E3179D" w:rsidDel="002F098F">
          <w:rPr>
            <w:rFonts w:ascii="Times New Roman" w:hAnsi="Times New Roman"/>
            <w:sz w:val="24"/>
            <w:szCs w:val="24"/>
          </w:rPr>
          <w:delText xml:space="preserve"> </w:delText>
        </w:r>
        <w:r w:rsidRPr="00E3179D" w:rsidDel="002F098F">
          <w:rPr>
            <w:rFonts w:ascii="Times New Roman" w:hAnsi="Times New Roman"/>
            <w:sz w:val="24"/>
            <w:szCs w:val="24"/>
          </w:rPr>
          <w:delText>regardless of language modality.</w:delText>
        </w:r>
      </w:del>
    </w:p>
    <w:p w14:paraId="4DA72C44" w14:textId="4CCD56BE" w:rsidR="002A2A03" w:rsidRPr="00E3179D" w:rsidDel="002F098F" w:rsidRDefault="002A2A03">
      <w:pPr>
        <w:rPr>
          <w:del w:id="96" w:author="Kyle MacDonald" w:date="2017-03-02T10:34:00Z"/>
        </w:rPr>
      </w:pPr>
      <w:del w:id="97" w:author="Kyle MacDonald" w:date="2017-03-02T10:34:00Z">
        <w:r w:rsidRPr="00E3179D" w:rsidDel="002F098F">
          <w:rPr>
            <w:i/>
            <w:iCs/>
          </w:rPr>
          <w:delText>Keywords:</w:delText>
        </w:r>
        <w:r w:rsidRPr="00E3179D" w:rsidDel="002F098F">
          <w:delText xml:space="preserve">  </w:delText>
        </w:r>
        <w:r w:rsidR="0002460C" w:rsidRPr="00E3179D" w:rsidDel="002F098F">
          <w:delText>sign language</w:delText>
        </w:r>
        <w:r w:rsidRPr="00E3179D" w:rsidDel="002F098F">
          <w:delText xml:space="preserve">, </w:delText>
        </w:r>
        <w:r w:rsidR="0002460C" w:rsidRPr="00E3179D" w:rsidDel="002F098F">
          <w:delText>language processing</w:delText>
        </w:r>
        <w:r w:rsidRPr="00E3179D" w:rsidDel="002F098F">
          <w:delText xml:space="preserve">, </w:delText>
        </w:r>
        <w:r w:rsidR="0002460C" w:rsidRPr="00E3179D" w:rsidDel="002F098F">
          <w:delText>language acquisition</w:delText>
        </w:r>
      </w:del>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C1EC6B"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Swingley, Weinberg, &amp; McRoberts, 1998; Law &amp; Edwards, 2014; Venker, Eernisse, Saffran, &amp; Ellis Weismer,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Perfors &amp; Marchman, 2006; Marchman &amp; Fernald, 2008).  </w:t>
      </w:r>
    </w:p>
    <w:p w14:paraId="281382EA" w14:textId="5E3ED451" w:rsidR="0002460C" w:rsidRPr="00E3179D" w:rsidRDefault="0002460C" w:rsidP="00DF56F6">
      <w:r w:rsidRPr="00E3179D">
        <w:t xml:space="preserve">However, little is known about how children learning a visual language develop skill in comprehending signs from moment to moment.  Here, we adapt the Looking-while-Listening (LWL) procedure (Fernald, Zangl, Portillo, &amp; Marchman, 2008) to develop the first high-resolution measures of speed and accuracy in real-time </w:t>
      </w:r>
      <w:r w:rsidR="00D0523D">
        <w:t>comprehension</w:t>
      </w:r>
      <w:r w:rsidR="00775D5E">
        <w:t xml:space="preserve"> by very young children learning</w:t>
      </w:r>
      <w:r w:rsidR="00583D6F">
        <w:t xml:space="preserve"> a visual language</w:t>
      </w:r>
      <w:r w:rsidR="00775D5E">
        <w:t>:</w:t>
      </w:r>
      <w:r w:rsidR="001E4DC6" w:rsidRPr="00E3179D">
        <w:t xml:space="preserve"> </w:t>
      </w:r>
      <w:r w:rsidRPr="00E3179D">
        <w:t xml:space="preserve">American Sign Language (ASL).  First, </w:t>
      </w:r>
      <w:r w:rsidR="005B377A" w:rsidRPr="00E3179D">
        <w:t>we compare the accuracy and time course of ASL processing in deaf and hearing</w:t>
      </w:r>
      <w:r w:rsidR="005B377A">
        <w:t xml:space="preserve"> children who are</w:t>
      </w:r>
      <w:r w:rsidR="005B377A" w:rsidRPr="00E3179D">
        <w:t xml:space="preserve"> native</w:t>
      </w:r>
      <w:r w:rsidR="00D0523D">
        <w:t xml:space="preserve"> </w:t>
      </w:r>
      <w:r w:rsidR="005B377A" w:rsidRPr="00E3179D">
        <w:t>ASL</w:t>
      </w:r>
      <w:r w:rsidR="00D0523D">
        <w:t>-</w:t>
      </w:r>
      <w:r w:rsidR="005B377A" w:rsidRPr="00E3179D">
        <w:t>learners.</w:t>
      </w:r>
      <w:r w:rsidR="005B377A">
        <w:t xml:space="preserve">  Next, </w:t>
      </w:r>
      <w:r w:rsidRPr="00E3179D">
        <w:t xml:space="preserve">we </w:t>
      </w:r>
      <w:r w:rsidR="005B377A">
        <w:t xml:space="preserve">compare </w:t>
      </w:r>
      <w:r w:rsidR="00D0523D">
        <w:t xml:space="preserve">the </w:t>
      </w:r>
      <w:r w:rsidR="005B377A">
        <w:t xml:space="preserve">performance </w:t>
      </w:r>
      <w:r w:rsidR="00D0523D">
        <w:t xml:space="preserve">of </w:t>
      </w:r>
      <w:r w:rsidRPr="00E3179D">
        <w:t>children learning ASL</w:t>
      </w:r>
      <w:r w:rsidR="006C676A">
        <w:t xml:space="preserve"> to fluent adult signers</w:t>
      </w:r>
      <w:r w:rsidR="000C6751">
        <w:t>, and ask whether there are</w:t>
      </w:r>
      <w:r w:rsidR="00D0523D">
        <w:t xml:space="preserve"> </w:t>
      </w:r>
      <w:r w:rsidRPr="00E3179D">
        <w:t>age-related increases in</w:t>
      </w:r>
      <w:r w:rsidR="006C676A">
        <w:t xml:space="preserve"> children’s</w:t>
      </w:r>
      <w:r w:rsidRPr="00E3179D">
        <w:t xml:space="preserve"> processing efficiency</w:t>
      </w:r>
      <w:r w:rsidR="00D0523D">
        <w:t xml:space="preserve"> that</w:t>
      </w:r>
      <w:r w:rsidRPr="00E3179D">
        <w:t xml:space="preserve"> parallel those previously shown in children learning spoken language.  </w:t>
      </w:r>
      <w:r w:rsidR="005B377A">
        <w:t>Finally</w:t>
      </w:r>
      <w:r w:rsidRPr="00E3179D">
        <w:t xml:space="preserve">, we explore whether variability in </w:t>
      </w:r>
      <w:r w:rsidRPr="00E3179D">
        <w:lastRenderedPageBreak/>
        <w:t>processing skill among ASL-</w:t>
      </w:r>
      <w:r w:rsidR="00775D5E">
        <w:t xml:space="preserve">learning children </w:t>
      </w:r>
      <w:r w:rsidRPr="00E3179D">
        <w:t>is related to their expressive vocabulary development</w:t>
      </w:r>
      <w:r w:rsidR="00D0523D">
        <w:t>.</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38FB1A55" w:rsidR="0002460C" w:rsidRPr="00E3179D" w:rsidRDefault="0002460C" w:rsidP="0002460C">
      <w:r w:rsidRPr="00E3179D">
        <w:t>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Emmorey, 1993) and high frequency signs are recognized faster than low frequency signs (</w:t>
      </w:r>
      <w:proofErr w:type="spellStart"/>
      <w:r w:rsidRPr="00E3179D">
        <w:t>Carreiras</w:t>
      </w:r>
      <w:proofErr w:type="spellEnd"/>
      <w:r w:rsidRPr="00E3179D">
        <w:t>, Gutiérrez-</w:t>
      </w:r>
      <w:proofErr w:type="spellStart"/>
      <w:r w:rsidRPr="00E3179D">
        <w:t>Sigut</w:t>
      </w:r>
      <w:proofErr w:type="spellEnd"/>
      <w:r w:rsidRPr="00E3179D">
        <w:t xml:space="preserve">, </w:t>
      </w:r>
      <w:proofErr w:type="spellStart"/>
      <w:r w:rsidRPr="00E3179D">
        <w:t>Baquero</w:t>
      </w:r>
      <w:proofErr w:type="spellEnd"/>
      <w:r w:rsidRPr="00E3179D">
        <w:t xml:space="preserve">, &amp; Corina, 2008).  Using an eye-tracking procedure, Lieberman, </w:t>
      </w:r>
      <w:proofErr w:type="spellStart"/>
      <w:r w:rsidRPr="00E3179D">
        <w:t>Borovsky</w:t>
      </w:r>
      <w:proofErr w:type="spellEnd"/>
      <w:r w:rsidRPr="00E3179D">
        <w:t xml:space="preserve">, </w:t>
      </w:r>
      <w:proofErr w:type="spellStart"/>
      <w:r w:rsidRPr="00E3179D">
        <w:t>Hatrak</w:t>
      </w:r>
      <w:proofErr w:type="spellEnd"/>
      <w:r w:rsidRPr="00E3179D">
        <w:t xml:space="preserve">, &amp; Mayberry (2014) found that adult signers are also sensitive to sub-lexical features of signs during real-time comprehension, showing evidence of incremental </w:t>
      </w:r>
      <w:r w:rsidR="000C6751">
        <w:t>lexical</w:t>
      </w:r>
      <w:r w:rsidR="000C6751" w:rsidRPr="00E3179D">
        <w:t xml:space="preserve"> </w:t>
      </w:r>
      <w:r w:rsidRPr="00E3179D">
        <w:t xml:space="preserve">processing. </w:t>
      </w:r>
    </w:p>
    <w:p w14:paraId="5AFBA6F0" w14:textId="412EB943"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(Corina &amp; Knapp, 2006). Using a gating procedure, Emmorey &amp; Corina (1990) showed deaf adults increasingly longer videos of signs in isolation and asked them to identify the signs in an open-ended, non-timed response format. English</w:t>
      </w:r>
      <w:r w:rsidR="00CC7708">
        <w:t>-</w:t>
      </w:r>
      <w:r w:rsidR="00CC7708" w:rsidRPr="00E3179D">
        <w:t>speak</w:t>
      </w:r>
      <w:r w:rsidR="00CC7708">
        <w:t>ing adults</w:t>
      </w:r>
      <w:r w:rsidR="00CC7708" w:rsidRPr="00E3179D">
        <w:t xml:space="preserve"> </w:t>
      </w:r>
      <w:r w:rsidRPr="00E3179D">
        <w:t xml:space="preserve">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w:t>
      </w:r>
      <w:r w:rsidR="005A0DE2">
        <w:t xml:space="preserve">both </w:t>
      </w:r>
      <w:r w:rsidRPr="00E3179D">
        <w:t>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2191188C" w:rsidR="0002460C" w:rsidRPr="00E3179D" w:rsidRDefault="0002460C" w:rsidP="0002460C">
      <w:r w:rsidRPr="00E3179D">
        <w:t xml:space="preserve">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t xml:space="preserve">many </w:t>
      </w:r>
      <w:r w:rsidRPr="00E3179D">
        <w:t>spoken language</w:t>
      </w:r>
      <w:r w:rsidR="00C96D13">
        <w:t>s</w:t>
      </w:r>
      <w:r w:rsidR="00493BFF">
        <w:t xml:space="preserve"> (Waxman et al., 2013)</w:t>
      </w:r>
      <w:r w:rsidRPr="00E3179D">
        <w:t>, young ASL learners tend first to learn more nouns than verbs or other predicates (Anderson &amp; Reilly, 2002).</w:t>
      </w:r>
    </w:p>
    <w:p w14:paraId="1246FAAC" w14:textId="4E69CBE4"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w:t>
      </w:r>
      <w:r w:rsidR="000C6751">
        <w:t>,</w:t>
      </w:r>
      <w:r w:rsidRPr="00E3179D">
        <w:t xml:space="preserve"> such as joint attention</w:t>
      </w:r>
      <w:r w:rsidR="000C6751">
        <w:t>,</w:t>
      </w:r>
      <w:r w:rsidRPr="00E3179D">
        <w:t xml:space="preserve"> that support lexical development (</w:t>
      </w:r>
      <w:proofErr w:type="spellStart"/>
      <w:r w:rsidRPr="00E3179D">
        <w:rPr>
          <w:color w:val="231F20"/>
        </w:rPr>
        <w:t>Tomasello</w:t>
      </w:r>
      <w:proofErr w:type="spellEnd"/>
      <w:r w:rsidRPr="00E3179D">
        <w:rPr>
          <w:color w:val="231F20"/>
        </w:rPr>
        <w:t xml:space="preserve">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w:t>
      </w:r>
      <w:proofErr w:type="spellStart"/>
      <w:r w:rsidRPr="00E3179D">
        <w:t>Mohay</w:t>
      </w:r>
      <w:proofErr w:type="spellEnd"/>
      <w:r w:rsidRPr="00E3179D">
        <w:t xml:space="preserve">, 1997).  In an observational study of caregiver-child interactions in deaf and hearing dyads, Lieberman, </w:t>
      </w:r>
      <w:proofErr w:type="spellStart"/>
      <w:r w:rsidRPr="00E3179D">
        <w:t>Hatrak</w:t>
      </w:r>
      <w:proofErr w:type="spellEnd"/>
      <w:r w:rsidRPr="00E3179D">
        <w:t xml:space="preserve">, and Mayberry (2014) found that deaf children frequently shifted their gaze to caregivers during book reading to maintain contact with the signed signal.  Hearing children, in contrast, looked </w:t>
      </w:r>
      <w:r w:rsidR="00CC7AC7">
        <w:t xml:space="preserve">more </w:t>
      </w:r>
      <w:r w:rsidRPr="00E3179D">
        <w:t xml:space="preserve">continuously at the book while the caregiver was speaking, rarely shifting gaze to the caregiver. </w:t>
      </w:r>
    </w:p>
    <w:p w14:paraId="480B5A7F" w14:textId="562ED857" w:rsidR="0002460C" w:rsidRPr="00E3179D" w:rsidRDefault="0002460C" w:rsidP="0002460C">
      <w:r w:rsidRPr="00E3179D">
        <w:t xml:space="preserve">Taken together, these findings show that lexical development </w:t>
      </w:r>
      <w:r w:rsidR="00CC7AC7" w:rsidRPr="00E3179D">
        <w:t xml:space="preserve">is parallel in important ways </w:t>
      </w:r>
      <w:r w:rsidRPr="00E3179D">
        <w:t xml:space="preserve">in children learning signed and spoken languages,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w:t>
      </w:r>
      <w:r w:rsidR="003F326F">
        <w:t>establishing reference</w:t>
      </w:r>
      <w:r w:rsidRPr="00E3179D">
        <w:t xml:space="preserve"> </w:t>
      </w:r>
      <w:r w:rsidR="00CC7AC7">
        <w:t>is</w:t>
      </w:r>
      <w:r w:rsidRPr="00E3179D">
        <w:t xml:space="preserve"> similar in deaf and hearing signers, driven by the immediate modality-specific constraints of </w:t>
      </w:r>
      <w:r w:rsidRPr="00E3179D">
        <w:lastRenderedPageBreak/>
        <w:t xml:space="preserve">comprehending a visual language in real time.  Another possibility is that given </w:t>
      </w:r>
      <w:r w:rsidR="00CC7AC7">
        <w:t>the demands of</w:t>
      </w:r>
      <w:r w:rsidRPr="00E3179D">
        <w:t xml:space="preserve"> relying on vision to monitor both the linguistic signal and the named referent, deaf children wait longer to disengage from the signer</w:t>
      </w:r>
      <w:r w:rsidR="001C1283">
        <w:t xml:space="preserve"> </w:t>
      </w:r>
      <w:r w:rsidR="000C6751">
        <w:t xml:space="preserve">and </w:t>
      </w:r>
      <w:r w:rsidR="003F326F">
        <w:t xml:space="preserve">to look </w:t>
      </w:r>
      <w:r w:rsidR="00690866">
        <w:t>toward</w:t>
      </w:r>
      <w:r w:rsidR="003F326F">
        <w:t xml:space="preserve"> the named referent </w:t>
      </w:r>
      <w:r w:rsidR="001C1283">
        <w:t xml:space="preserve">than </w:t>
      </w:r>
      <w:r w:rsidR="003F326F">
        <w:t xml:space="preserve">do </w:t>
      </w:r>
      <w:r w:rsidR="001C1283">
        <w:t>hearing children</w:t>
      </w:r>
      <w:r w:rsidRPr="00E3179D">
        <w:t xml:space="preserve">.  Here, we present the first comparison of real-time </w:t>
      </w:r>
      <w:r w:rsidR="00690866">
        <w:t xml:space="preserve">language </w:t>
      </w:r>
      <w:r w:rsidRPr="00E3179D">
        <w:t>processing in deaf and hearing native</w:t>
      </w:r>
      <w:r w:rsidR="007401F5">
        <w:t xml:space="preserve"> </w:t>
      </w:r>
      <w:r w:rsidRPr="00E3179D">
        <w:t>ASL</w:t>
      </w:r>
      <w:r w:rsidR="007401F5">
        <w:t>-</w:t>
      </w:r>
      <w:r w:rsidRPr="00E3179D">
        <w:t>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53A4D14E" w:rsidR="00DE4034" w:rsidRPr="00E3179D" w:rsidRDefault="00DE4034" w:rsidP="0002460C">
      <w:r w:rsidRPr="00E3179D">
        <w:t>By adapting the LWL procedure</w:t>
      </w:r>
      <w:r w:rsidR="005C16F1">
        <w:t xml:space="preserve"> (Fernald et al., 2008) for</w:t>
      </w:r>
      <w:r w:rsidRPr="00E3179D">
        <w:t xml:space="preserve"> young visual language learners, we addressed three main questions.  First, </w:t>
      </w:r>
      <w:r w:rsidR="006A273E" w:rsidRPr="00E3179D">
        <w:t>how do deaf and hearing ASL-learners compare in the accuracy and time course of real-time lexical processing?</w:t>
      </w:r>
      <w:r w:rsidR="006A273E">
        <w:t xml:space="preserve"> Second</w:t>
      </w:r>
      <w:r w:rsidR="006A273E" w:rsidRPr="008651DC">
        <w:t>,</w:t>
      </w:r>
      <w:r w:rsidR="005C16F1" w:rsidRPr="009E3088">
        <w:t xml:space="preserve"> like children learning spoken language,</w:t>
      </w:r>
      <w:r w:rsidR="006A273E" w:rsidRPr="008651DC">
        <w:t xml:space="preserve"> </w:t>
      </w:r>
      <w:r w:rsidR="00D0523D" w:rsidRPr="009E3088">
        <w:t>do ASL</w:t>
      </w:r>
      <w:r w:rsidR="005C16F1" w:rsidRPr="009E3088">
        <w:t>-learners</w:t>
      </w:r>
      <w:r w:rsidR="00D0523D" w:rsidRPr="009E3088">
        <w:t xml:space="preserve"> show age-related development in </w:t>
      </w:r>
      <w:r w:rsidRPr="008651DC">
        <w:t xml:space="preserve">real-time processing </w:t>
      </w:r>
      <w:r w:rsidR="00D0523D" w:rsidRPr="008651DC">
        <w:t>skill</w:t>
      </w:r>
      <w:r w:rsidR="005C16F1" w:rsidRPr="008651DC">
        <w:t xml:space="preserve"> as they make progress towards adult levels of fluency</w:t>
      </w:r>
      <w:r w:rsidRPr="008651DC">
        <w:t>?</w:t>
      </w:r>
      <w:r w:rsidRPr="00E3179D">
        <w:t xml:space="preserve">  </w:t>
      </w:r>
      <w:r w:rsidR="006A273E" w:rsidRPr="00E3179D">
        <w:t>And third</w:t>
      </w:r>
      <w:r w:rsidRPr="00E3179D">
        <w:t>, are differences among ASL-learning children</w:t>
      </w:r>
      <w:r w:rsidR="005C16F1">
        <w:t>’s</w:t>
      </w:r>
      <w:r w:rsidRPr="00E3179D">
        <w:t xml:space="preserve"> processing skills related to differences in expressive vocabulary development, as in children learning spoken language?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7E344AA8" w:rsidR="00E02D09" w:rsidRPr="00F337E2" w:rsidRDefault="00DE4034" w:rsidP="00E02D09">
      <w:r w:rsidRPr="00E3179D">
        <w:t xml:space="preserve">Participants were </w:t>
      </w:r>
      <w:r w:rsidR="00E02D09">
        <w:t xml:space="preserve">29 </w:t>
      </w:r>
      <w:r w:rsidR="002C7317">
        <w:t xml:space="preserve">native, </w:t>
      </w:r>
      <w:r w:rsidR="00E02D09">
        <w:t>monolingual ASL</w:t>
      </w:r>
      <w:r w:rsidR="005B2E19">
        <w:t>-</w:t>
      </w:r>
      <w:r w:rsidR="00E02D09">
        <w:t>learn</w:t>
      </w:r>
      <w:r w:rsidR="005B2E19">
        <w:t>ing children</w:t>
      </w:r>
      <w:r w:rsidR="00E02D09">
        <w:t xml:space="preserve"> (</w:t>
      </w:r>
      <w:r w:rsidRPr="00E3179D">
        <w:t>16 deaf</w:t>
      </w:r>
      <w:r w:rsidR="00E02D09">
        <w:t xml:space="preserve">, </w:t>
      </w:r>
      <w:r w:rsidRPr="00E3179D">
        <w:t>13 hearing</w:t>
      </w:r>
      <w:r w:rsidR="00E02D09">
        <w:t>,</w:t>
      </w:r>
      <w:r w:rsidR="000C6751">
        <w:t xml:space="preserve"> </w:t>
      </w:r>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w:t>
      </w:r>
      <w:r w:rsidR="00E02D09" w:rsidRPr="00E02D09">
        <w:rPr>
          <w:color w:val="222222"/>
          <w:shd w:val="clear" w:color="auto" w:fill="FFFFFF"/>
        </w:rPr>
        <w:t xml:space="preserve">Since the 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efficiency in native ASL-learners, we set strict inclusion criteria.</w:t>
      </w:r>
      <w:r w:rsidR="00DE3420">
        <w:rPr>
          <w:color w:val="222222"/>
          <w:shd w:val="clear" w:color="auto" w:fill="FFFFFF"/>
        </w:rPr>
        <w:t xml:space="preserve"> </w:t>
      </w:r>
      <w:r w:rsidR="00E02D09" w:rsidRPr="00E02D09">
        <w:rPr>
          <w:color w:val="222222"/>
          <w:shd w:val="clear" w:color="auto" w:fill="FFFFFF"/>
        </w:rPr>
        <w:t xml:space="preserve"> </w:t>
      </w:r>
      <w:r w:rsidR="001872E0">
        <w:rPr>
          <w:color w:val="222222"/>
          <w:shd w:val="clear" w:color="auto" w:fill="FFFFFF"/>
        </w:rPr>
        <w:t>Th</w:t>
      </w:r>
      <w:r w:rsidR="00CD112D">
        <w:rPr>
          <w:color w:val="222222"/>
          <w:shd w:val="clear" w:color="auto" w:fill="FFFFFF"/>
        </w:rPr>
        <w:t>e</w:t>
      </w:r>
      <w:r w:rsidR="001872E0">
        <w:rPr>
          <w:color w:val="222222"/>
          <w:shd w:val="clear" w:color="auto" w:fill="FFFFFF"/>
        </w:rPr>
        <w:t xml:space="preserve"> </w:t>
      </w:r>
      <w:r w:rsidR="00DE3420">
        <w:rPr>
          <w:color w:val="222222"/>
          <w:shd w:val="clear" w:color="auto" w:fill="FFFFFF"/>
        </w:rPr>
        <w:t xml:space="preserve">sample </w:t>
      </w:r>
      <w:r w:rsidR="001872E0">
        <w:rPr>
          <w:color w:val="222222"/>
          <w:shd w:val="clear" w:color="auto" w:fill="FFFFFF"/>
        </w:rPr>
        <w:t>consisted of</w:t>
      </w:r>
      <w:r w:rsidR="00ED61AF">
        <w:rPr>
          <w:color w:val="222222"/>
          <w:shd w:val="clear" w:color="auto" w:fill="FFFFFF"/>
        </w:rPr>
        <w:t xml:space="preserve"> both</w:t>
      </w:r>
      <w:r w:rsidR="00CD112D">
        <w:t xml:space="preserve"> </w:t>
      </w:r>
      <w:r w:rsidR="00DE3420">
        <w:rPr>
          <w:color w:val="222222"/>
          <w:shd w:val="clear" w:color="auto" w:fill="FFFFFF"/>
        </w:rPr>
        <w:t xml:space="preserve">deaf </w:t>
      </w:r>
      <w:r w:rsidR="00CD112D">
        <w:rPr>
          <w:color w:val="222222"/>
          <w:shd w:val="clear" w:color="auto" w:fill="FFFFFF"/>
        </w:rPr>
        <w:t xml:space="preserve">children of deaf adults </w:t>
      </w:r>
      <w:r w:rsidR="00DE3420">
        <w:rPr>
          <w:color w:val="222222"/>
          <w:shd w:val="clear" w:color="auto" w:fill="FFFFFF"/>
        </w:rPr>
        <w:t xml:space="preserve">and hearing children </w:t>
      </w:r>
      <w:r w:rsidR="00CD112D">
        <w:rPr>
          <w:color w:val="222222"/>
          <w:shd w:val="clear" w:color="auto" w:fill="FFFFFF"/>
        </w:rPr>
        <w:t>of</w:t>
      </w:r>
      <w:r w:rsidR="00DE3420">
        <w:t xml:space="preserve"> deaf </w:t>
      </w:r>
      <w:r w:rsidR="00CD112D">
        <w:t>adults (CODAs)</w:t>
      </w:r>
      <w:r w:rsidR="00ED61AF">
        <w:t>. Importantly, a</w:t>
      </w:r>
      <w:r w:rsidRPr="00E3179D">
        <w:t>ll children</w:t>
      </w:r>
      <w:r w:rsidR="001C1283">
        <w:t>, regardless of hearing status,</w:t>
      </w:r>
      <w:r w:rsidRPr="00E3179D">
        <w:t xml:space="preserve"> were exposed to ASL from birth through extensive interaction with at least one caregiver</w:t>
      </w:r>
      <w:r w:rsidR="00ED61AF">
        <w:t xml:space="preserve"> fluent in ASL</w:t>
      </w:r>
      <w:r w:rsidR="00ED61AF">
        <w:rPr>
          <w:color w:val="222222"/>
          <w:shd w:val="clear" w:color="auto" w:fill="FFFFFF"/>
        </w:rPr>
        <w:t xml:space="preserve"> and </w:t>
      </w:r>
      <w:r w:rsidR="00F86CD8">
        <w:rPr>
          <w:color w:val="222222"/>
          <w:shd w:val="clear" w:color="auto" w:fill="FFFFFF"/>
        </w:rPr>
        <w:t xml:space="preserve">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w:t>
      </w:r>
      <w:r w:rsidR="00ED61AF">
        <w:rPr>
          <w:color w:val="222222"/>
          <w:shd w:val="clear" w:color="auto" w:fill="FFFFFF"/>
        </w:rPr>
        <w:t xml:space="preserve">. </w:t>
      </w:r>
      <w:r w:rsidR="00F86CD8">
        <w:rPr>
          <w:color w:val="222222"/>
          <w:shd w:val="clear" w:color="auto" w:fill="FFFFFF"/>
        </w:rPr>
        <w:t xml:space="preserve"> </w:t>
      </w:r>
      <w:r w:rsidR="000745A5">
        <w:rPr>
          <w:color w:val="222222"/>
          <w:shd w:val="clear" w:color="auto" w:fill="FFFFFF"/>
        </w:rPr>
        <w:t>25</w:t>
      </w:r>
      <w:r w:rsidR="00D2635C">
        <w:rPr>
          <w:color w:val="222222"/>
          <w:shd w:val="clear" w:color="auto" w:fill="FFFFFF"/>
        </w:rPr>
        <w:t xml:space="preserve"> of</w:t>
      </w:r>
      <w:r w:rsidR="00ED61AF">
        <w:rPr>
          <w:color w:val="222222"/>
          <w:shd w:val="clear" w:color="auto" w:fill="FFFFFF"/>
        </w:rPr>
        <w:t xml:space="preserve"> the</w:t>
      </w:r>
      <w:r w:rsidR="00D2635C">
        <w:rPr>
          <w:color w:val="222222"/>
          <w:shd w:val="clear" w:color="auto" w:fill="FFFFFF"/>
        </w:rPr>
        <w:t xml:space="preserve"> </w:t>
      </w:r>
      <w:r w:rsidR="000745A5">
        <w:rPr>
          <w:color w:val="222222"/>
          <w:shd w:val="clear" w:color="auto" w:fill="FFFFFF"/>
        </w:rPr>
        <w:t>29</w:t>
      </w:r>
      <w:r w:rsidR="00ED61AF">
        <w:rPr>
          <w:color w:val="222222"/>
          <w:shd w:val="clear" w:color="auto" w:fill="FFFFFF"/>
        </w:rPr>
        <w:t xml:space="preserve"> children</w:t>
      </w:r>
      <w:r w:rsidR="00F86CD8">
        <w:rPr>
          <w:color w:val="222222"/>
          <w:shd w:val="clear" w:color="auto" w:fill="FFFFFF"/>
        </w:rPr>
        <w:t xml:space="preserve"> lived in </w:t>
      </w:r>
      <w:r w:rsidR="00D2635C">
        <w:rPr>
          <w:color w:val="222222"/>
          <w:shd w:val="clear" w:color="auto" w:fill="FFFFFF"/>
        </w:rPr>
        <w:t>households with two</w:t>
      </w:r>
      <w:r w:rsidR="00532ED6">
        <w:rPr>
          <w:color w:val="222222"/>
          <w:shd w:val="clear" w:color="auto" w:fill="FFFFFF"/>
        </w:rPr>
        <w:t xml:space="preserve"> deaf</w:t>
      </w:r>
      <w:r w:rsidR="00D2635C">
        <w:rPr>
          <w:color w:val="222222"/>
          <w:shd w:val="clear" w:color="auto" w:fill="FFFFFF"/>
        </w:rPr>
        <w:t xml:space="preserve"> caregivers</w:t>
      </w:r>
      <w:r w:rsidR="00532ED6">
        <w:rPr>
          <w:color w:val="222222"/>
          <w:shd w:val="clear" w:color="auto" w:fill="FFFFFF"/>
        </w:rPr>
        <w:t xml:space="preserve">, </w:t>
      </w:r>
      <w:r w:rsidR="00ED61AF">
        <w:rPr>
          <w:color w:val="222222"/>
          <w:shd w:val="clear" w:color="auto" w:fill="FFFFFF"/>
        </w:rPr>
        <w:t xml:space="preserve">both </w:t>
      </w:r>
      <w:r w:rsidR="00532ED6">
        <w:rPr>
          <w:color w:val="222222"/>
          <w:shd w:val="clear" w:color="auto" w:fill="FFFFFF"/>
        </w:rPr>
        <w:t>fluent in ASL</w:t>
      </w:r>
      <w:r w:rsidR="00D2635C">
        <w:rPr>
          <w:color w:val="222222"/>
          <w:shd w:val="clear" w:color="auto" w:fill="FFFFFF"/>
        </w:rPr>
        <w:t>.</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w:t>
      </w:r>
      <w:r w:rsidR="00E02D09" w:rsidRPr="00E02D09">
        <w:rPr>
          <w:color w:val="222222"/>
          <w:shd w:val="clear" w:color="auto" w:fill="FFFFFF"/>
        </w:rPr>
        <w:lastRenderedPageBreak/>
        <w:t xml:space="preserve">the hearing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we selected only native learners who</w:t>
      </w:r>
      <w:r w:rsidR="00F86CD8" w:rsidRPr="00E3179D">
        <w:t xml:space="preserve"> used ASL as their primary mode of communication </w:t>
      </w:r>
      <w:r w:rsidR="00D2635C">
        <w:t>in and outside the</w:t>
      </w:r>
      <w:r w:rsidR="00F86CD8" w:rsidRPr="00E3179D">
        <w:t xml:space="preserve"> home</w:t>
      </w:r>
      <w:r w:rsidR="00F86CD8">
        <w:rPr>
          <w:color w:val="222222"/>
          <w:shd w:val="clear" w:color="auto" w:fill="FFFFFF"/>
        </w:rPr>
        <w:t xml:space="preserve"> </w:t>
      </w:r>
      <w:r w:rsidR="00E02D09">
        <w:rPr>
          <w:color w:val="222222"/>
          <w:shd w:val="clear" w:color="auto" w:fill="FFFFFF"/>
        </w:rPr>
        <w:t>(10 out of 13</w:t>
      </w:r>
      <w:r w:rsidR="00E02D09" w:rsidRPr="00E02D09">
        <w:rPr>
          <w:color w:val="222222"/>
          <w:shd w:val="clear" w:color="auto" w:fill="FFFFFF"/>
        </w:rPr>
        <w:t xml:space="preserve"> </w:t>
      </w:r>
      <w:r w:rsidR="000745A5">
        <w:rPr>
          <w:color w:val="222222"/>
          <w:shd w:val="clear" w:color="auto" w:fill="FFFFFF"/>
        </w:rPr>
        <w:t xml:space="preserve">hearing children </w:t>
      </w:r>
      <w:r w:rsidR="00E02D09" w:rsidRPr="00E02D09">
        <w:rPr>
          <w:color w:val="222222"/>
          <w:shd w:val="clear" w:color="auto" w:fill="FFFFFF"/>
        </w:rPr>
        <w:t>had two deaf caregivers</w:t>
      </w:r>
      <w:r w:rsidR="00DE3420">
        <w:rPr>
          <w:color w:val="222222"/>
          <w:shd w:val="clear" w:color="auto" w:fill="FFFFFF"/>
        </w:rPr>
        <w:t xml:space="preserve">). </w:t>
      </w:r>
      <w:r w:rsidRPr="00E3179D">
        <w:rPr>
          <w:color w:val="222222"/>
        </w:rPr>
        <w:t xml:space="preserve">Adult participants were all fluent signers who reported using ASL as their primary method of communication. </w:t>
      </w:r>
    </w:p>
    <w:p w14:paraId="3E930D7D" w14:textId="2E84EA21" w:rsidR="00DE4034" w:rsidRPr="00E02D09" w:rsidRDefault="00DE4034" w:rsidP="00E02D09">
      <w:pPr>
        <w:rPr>
          <w:rFonts w:ascii="Times" w:hAnsi="Times"/>
          <w:sz w:val="20"/>
          <w:szCs w:val="20"/>
        </w:rPr>
      </w:pPr>
      <w:r w:rsidRPr="00E3179D">
        <w:rPr>
          <w:color w:val="222222"/>
        </w:rPr>
        <w:t xml:space="preserve">Our </w:t>
      </w:r>
      <w:r w:rsidR="00057040">
        <w:rPr>
          <w:color w:val="222222"/>
        </w:rPr>
        <w:t xml:space="preserve">final </w:t>
      </w:r>
      <w:r w:rsidRPr="00E3179D">
        <w:rPr>
          <w:color w:val="222222"/>
        </w:rPr>
        <w:t xml:space="preserve">sample size was determined by our success over </w:t>
      </w:r>
      <w:r w:rsidR="002C7317">
        <w:rPr>
          <w:color w:val="222222"/>
        </w:rPr>
        <w:t>a</w:t>
      </w:r>
      <w:r w:rsidR="002C7317" w:rsidRPr="00E3179D">
        <w:rPr>
          <w:color w:val="222222"/>
        </w:rPr>
        <w:t xml:space="preserve"> </w:t>
      </w:r>
      <w:r w:rsidR="00295C51">
        <w:rPr>
          <w:color w:val="222222"/>
        </w:rPr>
        <w:t>two</w:t>
      </w:r>
      <w:r w:rsidRPr="00E3179D">
        <w:rPr>
          <w:color w:val="222222"/>
        </w:rPr>
        <w:t>-year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000E4BFD">
        <w:rPr>
          <w:color w:val="222222"/>
        </w:rPr>
        <w:t xml:space="preserve">monolingual, </w:t>
      </w:r>
      <w:r w:rsidRPr="00E3179D">
        <w:rPr>
          <w:color w:val="222222"/>
        </w:rPr>
        <w:t xml:space="preserve">native ASL users. </w:t>
      </w:r>
      <w:r w:rsidR="00395204">
        <w:rPr>
          <w:color w:val="222222"/>
        </w:rPr>
        <w:t xml:space="preserve">It is important to note that </w:t>
      </w:r>
      <w:r w:rsidR="00395204">
        <w:t>n</w:t>
      </w:r>
      <w:r w:rsidR="001F4EA0">
        <w:t>ative ASL-learners are</w:t>
      </w:r>
      <w:r w:rsidR="00917C5D">
        <w:t xml:space="preserve"> a small and decreasing</w:t>
      </w:r>
      <w:r w:rsidR="001F4EA0">
        <w:t xml:space="preserve"> </w:t>
      </w:r>
      <w:r w:rsidR="00917C5D">
        <w:t>population of children who are</w:t>
      </w:r>
      <w:r w:rsidR="001F4EA0" w:rsidRPr="00E3179D">
        <w:t xml:space="preserve"> </w:t>
      </w:r>
      <w:r w:rsidR="001F4EA0">
        <w:t xml:space="preserve">extremely </w:t>
      </w:r>
      <w:r w:rsidR="001F4EA0" w:rsidRPr="00E3179D">
        <w:t>difficult to recruit</w:t>
      </w:r>
      <w:r w:rsidR="001F4EA0">
        <w:t xml:space="preserve">. The incidence of deafness at birth in the US is </w:t>
      </w:r>
      <w:r w:rsidR="00917C5D">
        <w:t>less than .</w:t>
      </w:r>
      <w:r w:rsidR="001F4EA0">
        <w:t xml:space="preserve">003%, and </w:t>
      </w:r>
      <w:r w:rsidR="00917C5D">
        <w:t>only</w:t>
      </w:r>
      <w:r w:rsidR="001F4EA0">
        <w:t xml:space="preserve"> </w:t>
      </w:r>
      <w:r w:rsidR="000C693A">
        <w:t>10%</w:t>
      </w:r>
      <w:r w:rsidR="001F4EA0">
        <w:t xml:space="preserve"> of the 2-3 per 1000 children born </w:t>
      </w:r>
      <w:r w:rsidR="00DF608F">
        <w:t>with hearing loss</w:t>
      </w:r>
      <w:r w:rsidR="001F4EA0">
        <w:t xml:space="preserve"> </w:t>
      </w:r>
      <w:proofErr w:type="gramStart"/>
      <w:r w:rsidR="001F4EA0">
        <w:t>have</w:t>
      </w:r>
      <w:proofErr w:type="gramEnd"/>
      <w:r w:rsidR="001F4EA0">
        <w:t xml:space="preserve"> a deaf parent who is likely to be fluent in ASL </w:t>
      </w:r>
      <w:r w:rsidR="001F4EA0" w:rsidRPr="00E3179D">
        <w:t xml:space="preserve">(Mitchell &amp; </w:t>
      </w:r>
      <w:proofErr w:type="spellStart"/>
      <w:r w:rsidR="001F4EA0" w:rsidRPr="00E3179D">
        <w:t>Karchmer</w:t>
      </w:r>
      <w:proofErr w:type="spellEnd"/>
      <w:r w:rsidR="001F4EA0" w:rsidRPr="00E3179D">
        <w:t>, 2004).</w:t>
      </w:r>
      <w:r w:rsidR="001F4EA0">
        <w:t xml:space="preserve"> Moreover, a rapidly increasing number of </w:t>
      </w:r>
      <w:r w:rsidR="001F4EA0" w:rsidRPr="00790B2B">
        <w:t xml:space="preserve">deaf infants </w:t>
      </w:r>
      <w:r w:rsidR="001F4EA0">
        <w:t xml:space="preserve">receive </w:t>
      </w:r>
      <w:r w:rsidR="001F4EA0" w:rsidRPr="00790B2B">
        <w:t>cochlear implants</w:t>
      </w:r>
      <w:r w:rsidR="001F4EA0">
        <w:t xml:space="preserve"> and are </w:t>
      </w:r>
      <w:r w:rsidR="001F4EA0" w:rsidRPr="00790B2B">
        <w:t>raise</w:t>
      </w:r>
      <w:r w:rsidR="001F4EA0">
        <w:t>d in exclusively</w:t>
      </w:r>
      <w:r w:rsidR="001F4EA0" w:rsidRPr="00790B2B">
        <w:t xml:space="preserve"> oral language</w:t>
      </w:r>
      <w:r w:rsidR="001F4EA0">
        <w:t xml:space="preserve"> environments, further reducing the population of</w:t>
      </w:r>
      <w:r w:rsidR="00DF608F">
        <w:t xml:space="preserve"> potential</w:t>
      </w:r>
      <w:r w:rsidR="001F4EA0">
        <w:t xml:space="preserve"> </w:t>
      </w:r>
      <w:r w:rsidR="00246043">
        <w:t xml:space="preserve">native </w:t>
      </w:r>
      <w:r w:rsidR="001F4EA0">
        <w:t xml:space="preserve">ASL-learners. </w:t>
      </w:r>
      <w:r w:rsidR="00395204">
        <w:t xml:space="preserve"> </w:t>
      </w:r>
      <w:r w:rsidR="00395204">
        <w:rPr>
          <w:color w:val="222222"/>
        </w:rPr>
        <w:t xml:space="preserve"> </w:t>
      </w:r>
      <w:r w:rsidR="00385249">
        <w:rPr>
          <w:color w:val="222222"/>
        </w:rPr>
        <w:t xml:space="preserve">In addition to </w:t>
      </w:r>
      <w:r w:rsidR="007C73CB">
        <w:rPr>
          <w:color w:val="222222"/>
        </w:rPr>
        <w:t>the</w:t>
      </w:r>
      <w:r w:rsidR="00385249">
        <w:rPr>
          <w:color w:val="222222"/>
        </w:rPr>
        <w:t xml:space="preserve"> 29 child participants</w:t>
      </w:r>
      <w:r w:rsidR="007C73CB">
        <w:rPr>
          <w:color w:val="222222"/>
        </w:rPr>
        <w:t xml:space="preserve"> who met our inclusionary criteria and contributed adequate data</w:t>
      </w:r>
      <w:r w:rsidR="00385249">
        <w:rPr>
          <w:color w:val="222222"/>
        </w:rPr>
        <w:t>, w</w:t>
      </w:r>
      <w:r w:rsidR="00395204">
        <w:rPr>
          <w:color w:val="222222"/>
        </w:rPr>
        <w:t xml:space="preserve">e </w:t>
      </w:r>
      <w:r w:rsidR="00385249">
        <w:rPr>
          <w:color w:val="222222"/>
        </w:rPr>
        <w:t xml:space="preserve">also </w:t>
      </w:r>
      <w:r w:rsidR="00395204">
        <w:rPr>
          <w:color w:val="222222"/>
        </w:rPr>
        <w:t xml:space="preserve">recruited and tested </w:t>
      </w:r>
      <w:r w:rsidR="00A152B2">
        <w:t>17</w:t>
      </w:r>
      <w:r w:rsidRPr="00E3179D">
        <w:t xml:space="preserve"> </w:t>
      </w:r>
      <w:r w:rsidR="00385249">
        <w:t xml:space="preserve">more ASL-learning </w:t>
      </w:r>
      <w:r w:rsidRPr="00E3179D">
        <w:t>child</w:t>
      </w:r>
      <w:r w:rsidR="00385249">
        <w:t>ren</w:t>
      </w:r>
      <w:r w:rsidRPr="00E3179D">
        <w:t xml:space="preserve"> </w:t>
      </w:r>
      <w:r w:rsidR="00395204">
        <w:t xml:space="preserve">who were </w:t>
      </w:r>
      <w:r w:rsidRPr="00E3179D">
        <w:t>not included in the analyses</w:t>
      </w:r>
      <w:r w:rsidR="00395204">
        <w:t>,</w:t>
      </w:r>
      <w:r w:rsidRPr="00E3179D">
        <w:t xml:space="preserve"> </w:t>
      </w:r>
      <w:r w:rsidR="003D4C0C">
        <w:t xml:space="preserve">either </w:t>
      </w:r>
      <w:r w:rsidRPr="00E3179D">
        <w:t xml:space="preserve">because </w:t>
      </w:r>
      <w:r w:rsidR="003F1661">
        <w:t>it was later determined that they</w:t>
      </w:r>
      <w:r w:rsidR="003F1661" w:rsidRPr="00E3179D">
        <w:t xml:space="preserve"> </w:t>
      </w:r>
      <w:r w:rsidR="00395204">
        <w:t xml:space="preserve">did not meet our stringent criterion of </w:t>
      </w:r>
      <w:r w:rsidRPr="00E3179D">
        <w:t>expos</w:t>
      </w:r>
      <w:r w:rsidR="00395204">
        <w:t>ure</w:t>
      </w:r>
      <w:r w:rsidRPr="00E3179D">
        <w:t xml:space="preserve"> to ASL from birth (</w:t>
      </w:r>
      <w:r w:rsidRPr="00E3179D">
        <w:rPr>
          <w:i/>
        </w:rPr>
        <w:t>n</w:t>
      </w:r>
      <w:r w:rsidR="00A152B2">
        <w:t xml:space="preserve"> = 12</w:t>
      </w:r>
      <w:r w:rsidRPr="00E3179D">
        <w:t>)</w:t>
      </w:r>
      <w:r w:rsidR="003D4C0C">
        <w:t>,</w:t>
      </w:r>
      <w:r w:rsidRPr="00E3179D">
        <w:t xml:space="preserve"> or </w:t>
      </w:r>
      <w:r w:rsidR="003D4C0C">
        <w:t xml:space="preserve">because </w:t>
      </w:r>
      <w:r w:rsidRPr="00E3179D">
        <w:t>they</w:t>
      </w:r>
      <w:r w:rsidR="003D4C0C">
        <w:t xml:space="preserve"> </w:t>
      </w:r>
      <w:r w:rsidRPr="00E3179D">
        <w:t>did not complete the real-time language assessment</w:t>
      </w:r>
      <w:r w:rsidR="003D4C0C">
        <w:t xml:space="preserve"> due to inattentiveness or parental </w:t>
      </w:r>
      <w:r w:rsidR="0063717F">
        <w:t>interference</w:t>
      </w:r>
      <w:r w:rsidR="0063717F" w:rsidRPr="00E3179D">
        <w:t xml:space="preserve"> </w:t>
      </w:r>
      <w:r w:rsidRPr="00E3179D">
        <w:t>(</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4DFAE606" w:rsidR="00DE4034" w:rsidRPr="00E3179D" w:rsidRDefault="00DE4034" w:rsidP="00DE4034">
      <w:pPr>
        <w:spacing w:before="120"/>
      </w:pPr>
      <w:r w:rsidRPr="00E3179D">
        <w:rPr>
          <w:i/>
        </w:rPr>
        <w:t>Expressive vocabulary size</w:t>
      </w:r>
      <w:r w:rsidRPr="00E3179D">
        <w:t xml:space="preserve">: Parents completed a 90-item vocabulary checklist </w:t>
      </w:r>
      <w:r w:rsidR="003F1661">
        <w:t xml:space="preserve">designed for </w:t>
      </w:r>
      <w:r w:rsidR="000E4BFD">
        <w:t xml:space="preserve">young </w:t>
      </w:r>
      <w:r w:rsidR="003F1661">
        <w:t>children learning ASL</w:t>
      </w:r>
      <w:r w:rsidRPr="00E3179D">
        <w:t xml:space="preserve">. Vocabulary size was computed as the number of signs </w:t>
      </w:r>
      <w:proofErr w:type="gramStart"/>
      <w:r w:rsidRPr="00E3179D">
        <w:t>reported to be produced</w:t>
      </w:r>
      <w:proofErr w:type="gramEnd"/>
      <w:r w:rsidR="00B02216">
        <w:t xml:space="preserve"> by the child</w:t>
      </w:r>
      <w:r w:rsidRPr="00E3179D">
        <w:t>.</w:t>
      </w:r>
    </w:p>
    <w:p w14:paraId="368F81D2" w14:textId="5A840263" w:rsidR="00DE4034" w:rsidRPr="00E3179D" w:rsidRDefault="00DE4034" w:rsidP="00DE4034">
      <w:pPr>
        <w:spacing w:before="120"/>
      </w:pPr>
      <w:r w:rsidRPr="00E3179D">
        <w:rPr>
          <w:i/>
        </w:rPr>
        <w:lastRenderedPageBreak/>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t>wa</w:t>
      </w:r>
      <w:r w:rsidRPr="00E3179D">
        <w:t>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98" w:name="apparatus"/>
      <w:bookmarkStart w:id="99" w:name="trial-structure"/>
      <w:bookmarkStart w:id="100" w:name="linguistic-and-visual-stimuli"/>
      <w:bookmarkEnd w:id="98"/>
      <w:bookmarkEnd w:id="99"/>
      <w:bookmarkEnd w:id="100"/>
      <w:r w:rsidRPr="00E3179D">
        <w:rPr>
          <w:rFonts w:cs="Times New Roman"/>
          <w:szCs w:val="24"/>
        </w:rPr>
        <w:t>Procedure</w:t>
      </w:r>
    </w:p>
    <w:p w14:paraId="166914DA" w14:textId="111A1120" w:rsidR="00DE4034" w:rsidRPr="00E3179D" w:rsidRDefault="00DE4034" w:rsidP="00DE4034">
      <w:r w:rsidRPr="00E3179D">
        <w:t>The VLP task was presented on a Mac</w:t>
      </w:r>
      <w:r w:rsidR="00385249">
        <w:t>B</w:t>
      </w:r>
      <w:r w:rsidRPr="00E3179D">
        <w:t xml:space="preserve">ook Pro laptop connected to a 27” monitor.  The child sat on their caregiver’s lap, and the child’s gaze was recorded using a digital camcorder set up behind the monitor. To minimize visual distractions, testing occurred in a portable 5’ by 5’ </w:t>
      </w:r>
      <w:r w:rsidR="00B02216">
        <w:t>booth with cloth sides</w:t>
      </w:r>
      <w:r w:rsidRPr="00E3179D">
        <w:t xml:space="preserve">,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 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702CBC47" w:rsidR="002A2A03" w:rsidRPr="00E3179D" w:rsidRDefault="00DE4034" w:rsidP="00DE4034">
      <w:pPr>
        <w:spacing w:before="120"/>
      </w:pPr>
      <w:proofErr w:type="gramStart"/>
      <w:r w:rsidRPr="00E3179D">
        <w:rPr>
          <w:i/>
        </w:rPr>
        <w:t>Coding and Reliability.</w:t>
      </w:r>
      <w:proofErr w:type="gramEnd"/>
      <w:r w:rsidRPr="00E3179D">
        <w:rPr>
          <w:i/>
        </w:rPr>
        <w:t xml:space="preserve"> </w:t>
      </w:r>
      <w:r w:rsidRPr="00E3179D">
        <w:t xml:space="preserve">Participants’ gaze patterns were videotaped and later coded frame-by-frame at 33-ms resolution by </w:t>
      </w:r>
      <w:proofErr w:type="gramStart"/>
      <w:r w:rsidRPr="00E3179D">
        <w:t>highly-trained</w:t>
      </w:r>
      <w:proofErr w:type="gramEnd"/>
      <w:r w:rsidRPr="00E3179D">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t xml:space="preserve">trials </w:t>
      </w:r>
      <w:r w:rsidR="000E4BFD">
        <w:t>on which</w:t>
      </w:r>
      <w:r w:rsidR="00057040">
        <w:t xml:space="preserve"> the </w:t>
      </w:r>
      <w:r w:rsidR="003F1661">
        <w:t>participant</w:t>
      </w:r>
      <w:r w:rsidR="00057040">
        <w:t xml:space="preserve"> was inattentive or </w:t>
      </w:r>
      <w:r w:rsidR="003F1661">
        <w:t>there was external</w:t>
      </w:r>
      <w:r w:rsidRPr="00E3179D">
        <w:t xml:space="preserve"> interference. To assess inter-coder </w:t>
      </w:r>
      <w:r w:rsidRPr="00E3179D">
        <w:lastRenderedPageBreak/>
        <w:t xml:space="preserve">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t xml:space="preserve">Stimuli </w:t>
      </w:r>
    </w:p>
    <w:p w14:paraId="0190D6CF" w14:textId="048F4370"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r w:rsidR="00057040">
        <w:t>signer</w:t>
      </w:r>
      <w:r w:rsidRPr="00E3179D">
        <w:rPr>
          <w:rStyle w:val="CommentReference"/>
          <w:sz w:val="24"/>
          <w:szCs w:val="24"/>
        </w:rPr>
        <w:t xml:space="preserve">, </w:t>
      </w:r>
      <w:r w:rsidR="00783B09">
        <w:rPr>
          <w:rStyle w:val="CommentReference"/>
          <w:sz w:val="24"/>
          <w:szCs w:val="24"/>
        </w:rPr>
        <w:t>using alternative</w:t>
      </w:r>
      <w:r w:rsidRPr="00E3179D">
        <w:t xml:space="preserve"> ASL sentence structure</w:t>
      </w:r>
      <w:r w:rsidR="00783B09">
        <w:t>s</w:t>
      </w:r>
      <w:r w:rsidRPr="00E3179D">
        <w:t xml:space="preserve"> for asking questions (see </w:t>
      </w:r>
      <w:proofErr w:type="spellStart"/>
      <w:r w:rsidRPr="00E3179D">
        <w:rPr>
          <w:shd w:val="clear" w:color="auto" w:fill="FFFFFF"/>
        </w:rPr>
        <w:t>Petronio</w:t>
      </w:r>
      <w:proofErr w:type="spellEnd"/>
      <w:r w:rsidRPr="00E3179D">
        <w:rPr>
          <w:shd w:val="clear" w:color="auto" w:fill="FFFFFF"/>
        </w:rPr>
        <w:t xml:space="preserve">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Sentence-initial </w:t>
      </w:r>
      <w:proofErr w:type="spellStart"/>
      <w:r w:rsidRPr="00E3179D">
        <w:rPr>
          <w:rFonts w:ascii="Times New Roman" w:hAnsi="Times New Roman"/>
        </w:rPr>
        <w:t>wh</w:t>
      </w:r>
      <w:proofErr w:type="spellEnd"/>
      <w:r w:rsidRPr="00E3179D">
        <w:rPr>
          <w:rFonts w:ascii="Times New Roman" w:hAnsi="Times New Roman"/>
        </w:rPr>
        <w:t>-phrase: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Sentence-final </w:t>
      </w:r>
      <w:proofErr w:type="spellStart"/>
      <w:r w:rsidRPr="00E3179D">
        <w:rPr>
          <w:rFonts w:ascii="Times New Roman" w:hAnsi="Times New Roman"/>
        </w:rPr>
        <w:t>wh</w:t>
      </w:r>
      <w:proofErr w:type="spellEnd"/>
      <w:r w:rsidRPr="00E3179D">
        <w:rPr>
          <w:rFonts w:ascii="Times New Roman" w:hAnsi="Times New Roman"/>
        </w:rPr>
        <w:t>-phrase: “HEY! [</w:t>
      </w:r>
      <w:proofErr w:type="gramStart"/>
      <w:r w:rsidRPr="00E3179D">
        <w:rPr>
          <w:rFonts w:ascii="Times New Roman" w:hAnsi="Times New Roman"/>
        </w:rPr>
        <w:t>target</w:t>
      </w:r>
      <w:proofErr w:type="gramEnd"/>
      <w:r w:rsidRPr="00E3179D">
        <w:rPr>
          <w:rFonts w:ascii="Times New Roman" w:hAnsi="Times New Roman"/>
        </w:rPr>
        <w:t xml:space="preserve">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lastRenderedPageBreak/>
        <w:t>Trial Structure</w:t>
      </w:r>
    </w:p>
    <w:p w14:paraId="598CB2B6" w14:textId="00E714B7" w:rsidR="00DE4034" w:rsidRPr="00E3179D" w:rsidRDefault="00DE4034" w:rsidP="00DE4034">
      <w:pPr>
        <w:spacing w:before="120"/>
      </w:pPr>
      <w:r w:rsidRPr="00E3179D">
        <w:t xml:space="preserve">Figure 1 shows the structure of a trial with </w:t>
      </w:r>
      <w:r w:rsidR="00783B09">
        <w:t xml:space="preserve">a </w:t>
      </w:r>
      <w:r w:rsidRPr="00E3179D">
        <w:t>sentence</w:t>
      </w:r>
      <w:r w:rsidR="00783B09">
        <w:t>-</w:t>
      </w:r>
      <w:r w:rsidRPr="00E3179D">
        <w:t xml:space="preserve">final </w:t>
      </w:r>
      <w:proofErr w:type="spellStart"/>
      <w:r w:rsidRPr="009E3088">
        <w:rPr>
          <w:i/>
        </w:rPr>
        <w:t>wh</w:t>
      </w:r>
      <w:proofErr w:type="spellEnd"/>
      <w:r w:rsidRPr="00E3179D">
        <w:t>-phrase</w:t>
      </w:r>
      <w:r w:rsidR="00783B09">
        <w:t xml:space="preserve">, </w:t>
      </w:r>
      <w:r w:rsidR="00783B09" w:rsidRPr="00E3179D">
        <w:t xml:space="preserve">one </w:t>
      </w:r>
      <w:r w:rsidR="00783B09">
        <w:t xml:space="preserve">of the two </w:t>
      </w:r>
      <w:r w:rsidR="00783B09" w:rsidRPr="00E3179D">
        <w:t>question type</w:t>
      </w:r>
      <w:r w:rsidR="00783B09">
        <w:t>s</w:t>
      </w:r>
      <w:r w:rsidRPr="00E3179D">
        <w:t xml:space="preserve"> in the VLP task. On each trial, the child saw two images of familiar objects on the 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101" w:name="coding-and-reliability"/>
      <w:bookmarkEnd w:id="101"/>
    </w:p>
    <w:p w14:paraId="05B0D37A" w14:textId="77777777" w:rsidR="00DE4034" w:rsidRPr="00E3179D" w:rsidRDefault="00DE4034" w:rsidP="001872E0">
      <w:pPr>
        <w:pStyle w:val="ImageCaption"/>
        <w:spacing w:before="120" w:after="0"/>
        <w:jc w:val="center"/>
        <w:rPr>
          <w:rFonts w:ascii="Times New Roman" w:hAnsi="Times New Roman"/>
          <w:noProof/>
        </w:rPr>
      </w:pPr>
      <w:r w:rsidRPr="00E3179D">
        <w:rPr>
          <w:rFonts w:ascii="Times New Roman" w:hAnsi="Times New Roman"/>
          <w:noProof/>
        </w:rPr>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 xml:space="preserve">Overview of the trial structure for one question type (sentence final </w:t>
      </w:r>
      <w:proofErr w:type="spellStart"/>
      <w:r w:rsidRPr="00E3179D">
        <w:rPr>
          <w:rFonts w:ascii="Times New Roman" w:hAnsi="Times New Roman"/>
        </w:rPr>
        <w:t>wh</w:t>
      </w:r>
      <w:proofErr w:type="spellEnd"/>
      <w:r w:rsidRPr="00E3179D">
        <w:rPr>
          <w:rFonts w:ascii="Times New Roman" w:hAnsi="Times New Roman"/>
        </w:rPr>
        <w:t>-phrase)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3C1260A9" w:rsidR="00E3179D" w:rsidRPr="00E3179D" w:rsidRDefault="00E3179D" w:rsidP="00E3179D">
      <w:pPr>
        <w:pStyle w:val="Heading2"/>
        <w:rPr>
          <w:rFonts w:cs="Times New Roman"/>
          <w:szCs w:val="24"/>
        </w:rPr>
      </w:pPr>
      <w:r w:rsidRPr="00E3179D">
        <w:rPr>
          <w:rFonts w:cs="Times New Roman"/>
          <w:szCs w:val="24"/>
        </w:rPr>
        <w:t xml:space="preserve">Calculating measures of </w:t>
      </w:r>
      <w:r w:rsidR="00FB0577">
        <w:rPr>
          <w:rFonts w:cs="Times New Roman"/>
          <w:szCs w:val="24"/>
        </w:rPr>
        <w:t>language</w:t>
      </w:r>
      <w:r w:rsidR="00FB0577" w:rsidRPr="00E3179D">
        <w:rPr>
          <w:rFonts w:cs="Times New Roman"/>
          <w:szCs w:val="24"/>
        </w:rPr>
        <w:t xml:space="preserve"> </w:t>
      </w:r>
      <w:r w:rsidRPr="00E3179D">
        <w:rPr>
          <w:rFonts w:cs="Times New Roman"/>
          <w:szCs w:val="24"/>
        </w:rPr>
        <w:t>processing efficiency</w:t>
      </w:r>
    </w:p>
    <w:p w14:paraId="565CA8B3" w14:textId="41E630CD" w:rsidR="00E3179D" w:rsidRPr="00E3179D" w:rsidRDefault="00E3179D" w:rsidP="00E3179D">
      <w:pPr>
        <w:spacing w:before="120"/>
      </w:pPr>
      <w:proofErr w:type="gramStart"/>
      <w:r w:rsidRPr="00E3179D">
        <w:rPr>
          <w:i/>
        </w:rPr>
        <w:t>Computing target sign onset.</w:t>
      </w:r>
      <w:proofErr w:type="gramEnd"/>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 </w:t>
      </w:r>
      <w:r w:rsidRPr="00E3179D">
        <w:lastRenderedPageBreak/>
        <w:t xml:space="preserve">in several </w:t>
      </w:r>
      <w:r w:rsidR="00783B09">
        <w:t>components</w:t>
      </w:r>
      <w:r w:rsidR="00783B09" w:rsidRPr="00E3179D">
        <w:t xml:space="preserve"> </w:t>
      </w:r>
      <w:r w:rsidRPr="00E3179D">
        <w:t xml:space="preserve">of the visual signal simultaneously – for example, in </w:t>
      </w:r>
      <w:r w:rsidR="00295C51">
        <w:t xml:space="preserve">one or </w:t>
      </w:r>
      <w:r w:rsidR="00FB0577">
        <w:t>both</w:t>
      </w:r>
      <w:r w:rsidRPr="00E3179D">
        <w:t xml:space="preserve"> hands </w:t>
      </w:r>
      <w:r w:rsidR="00FB0577">
        <w:t xml:space="preserve">as well as </w:t>
      </w:r>
      <w:r w:rsidR="005B2E19">
        <w:t xml:space="preserve">in </w:t>
      </w:r>
      <w:r w:rsidR="00FB0577">
        <w:t>the</w:t>
      </w:r>
      <w:r w:rsidR="00FB0577" w:rsidRPr="00E3179D">
        <w:t xml:space="preserve"> </w:t>
      </w:r>
      <w:r w:rsidRPr="00E3179D">
        <w:t xml:space="preserve">face of the signer - making it difficult to determine </w:t>
      </w:r>
      <w:r w:rsidR="00FB0577" w:rsidRPr="00E3179D">
        <w:t xml:space="preserve">precisely </w:t>
      </w:r>
      <w:r w:rsidRPr="00E3179D">
        <w:t>the beginning of the target sign. Here, we took an empirical approach to defining target sign onset</w:t>
      </w:r>
      <w:r w:rsidR="00FB0577">
        <w:t>, by</w:t>
      </w:r>
      <w:r w:rsidRPr="00E3179D">
        <w:t xml:space="preserve"> </w:t>
      </w:r>
      <w:r w:rsidR="00FB0577" w:rsidRPr="00E3179D">
        <w:t>ask</w:t>
      </w:r>
      <w:r w:rsidR="00FB0577">
        <w:t>ing</w:t>
      </w:r>
      <w:r w:rsidR="00FB0577" w:rsidRPr="00E3179D">
        <w:t xml:space="preserve"> </w:t>
      </w:r>
      <w:r w:rsidRPr="00E3179D">
        <w:t>10 fluent adult signers unfamiliar with the stimuli to watch videos of the target signs while viewing the same picture pairs as in the VLP task. For each sign token,</w:t>
      </w:r>
      <w:r w:rsidR="00057040">
        <w:t xml:space="preserve"> the onset of the</w:t>
      </w:r>
      <w:r w:rsidRPr="00E3179D">
        <w:t xml:space="preserve"> target noun </w:t>
      </w:r>
      <w:r w:rsidR="000F7068">
        <w:t>was operationalized</w:t>
      </w:r>
      <w:r w:rsidRPr="00E3179D">
        <w:t xml:space="preserve"> as the earliest point in the signed sentence at which adults </w:t>
      </w:r>
      <w:r w:rsidR="00461159">
        <w:t>selected</w:t>
      </w:r>
      <w:r w:rsidR="000F7068" w:rsidRPr="00E3179D">
        <w:t xml:space="preserve"> </w:t>
      </w:r>
      <w:r w:rsidRPr="00E3179D">
        <w:t xml:space="preserve">the </w:t>
      </w:r>
      <w:r w:rsidR="000F7068">
        <w:t xml:space="preserve">correct </w:t>
      </w:r>
      <w:r w:rsidRPr="00E3179D">
        <w:t>picture with 100% agreement.</w:t>
      </w:r>
    </w:p>
    <w:p w14:paraId="3BC0D11D" w14:textId="11784C24" w:rsidR="00E3179D" w:rsidRPr="00E3179D" w:rsidRDefault="00E3179D" w:rsidP="00E3179D">
      <w:pPr>
        <w:spacing w:before="120"/>
      </w:pPr>
      <w:r w:rsidRPr="00E3179D">
        <w:rPr>
          <w:i/>
        </w:rPr>
        <w:t>Reaction Time.</w:t>
      </w:r>
      <w:r w:rsidRPr="00E3179D">
        <w:t xml:space="preserve"> Reaction time (RT) corresponds to the latency to shift from the central signer to the target picture on all signer-to-target shifts, measured from target</w:t>
      </w:r>
      <w:r w:rsidR="008C0E6E">
        <w:t>-noun onset</w:t>
      </w:r>
      <w:r w:rsidRPr="00E3179D">
        <w:t>. We chose cutoff</w:t>
      </w:r>
      <w:r w:rsidR="008C0E6E">
        <w:t>s for the window of relevant</w:t>
      </w:r>
      <w:r w:rsidRPr="00E3179D">
        <w:t xml:space="preserve"> responses based on the distribution of children’s RTs in </w:t>
      </w:r>
      <w:r w:rsidR="008C0E6E">
        <w:t>the VLP</w:t>
      </w:r>
      <w:r w:rsidR="008C0E6E" w:rsidRPr="00E3179D">
        <w:t xml:space="preserve"> </w:t>
      </w:r>
      <w:r w:rsidRPr="00E3179D">
        <w:t xml:space="preserve">task, </w:t>
      </w:r>
      <w:r w:rsidR="00250335">
        <w:t>including</w:t>
      </w:r>
      <w:r w:rsidR="00250335" w:rsidRPr="00E3179D">
        <w:t xml:space="preserve"> </w:t>
      </w:r>
      <w:r w:rsidRPr="00E3179D">
        <w:t>the middle 90% (600-2500 ms) (</w:t>
      </w:r>
      <w:r w:rsidR="00250335">
        <w:t>see</w:t>
      </w:r>
      <w:r w:rsidRPr="00E3179D">
        <w:t xml:space="preserve"> Ratcliff, 1993). Incorrect shifts (signer-to-distracter </w:t>
      </w:r>
      <w:r w:rsidR="00250335">
        <w:t>[</w:t>
      </w:r>
      <w:r w:rsidRPr="00E3179D">
        <w:t>19%</w:t>
      </w:r>
      <w:r w:rsidR="00250335">
        <w:t>]</w:t>
      </w:r>
      <w:r w:rsidRPr="00E3179D">
        <w:t xml:space="preserve">, signer-to-away </w:t>
      </w:r>
      <w:r w:rsidR="00250335">
        <w:t>[</w:t>
      </w:r>
      <w:r w:rsidRPr="00E3179D">
        <w:t>14%</w:t>
      </w:r>
      <w:r w:rsidR="00250335">
        <w:t>]</w:t>
      </w:r>
      <w:r w:rsidRPr="00E3179D">
        <w:t xml:space="preserve">, no shift </w:t>
      </w:r>
      <w:r w:rsidR="00250335">
        <w:t>[</w:t>
      </w:r>
      <w:r w:rsidRPr="00E3179D">
        <w:t>8%</w:t>
      </w:r>
      <w:r w:rsidR="00250335">
        <w:t>]</w:t>
      </w:r>
      <w:r w:rsidRPr="00E3179D">
        <w:t xml:space="preserve">) were not included in the computation of median RT. </w:t>
      </w:r>
    </w:p>
    <w:p w14:paraId="32FE65F6" w14:textId="027929E0"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ms window from target noun onset. </w:t>
      </w:r>
      <w:r w:rsidR="00250335">
        <w:t>This measure of a</w:t>
      </w:r>
      <w:r w:rsidR="00250335" w:rsidRPr="00E3179D">
        <w:t xml:space="preserve">ccuracy </w:t>
      </w:r>
      <w:r w:rsidR="00250335">
        <w:t xml:space="preserve">reflects </w:t>
      </w:r>
      <w:r w:rsidRPr="00E3179D">
        <w:t xml:space="preserve">the tendency </w:t>
      </w:r>
      <w:r w:rsidR="00250335">
        <w:t xml:space="preserve">both </w:t>
      </w:r>
      <w:r w:rsidRPr="00E3179D">
        <w:t xml:space="preserve">to shift quickly from the signer to the target picture in response to the target sign and </w:t>
      </w:r>
      <w:r w:rsidR="00250335">
        <w:t xml:space="preserve">to </w:t>
      </w:r>
      <w:r w:rsidRPr="00E3179D">
        <w:t>maintain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4CA355AF" w:rsidR="00E3179D" w:rsidRPr="00E3179D" w:rsidRDefault="004C4D61" w:rsidP="00E3179D">
      <w:r w:rsidRPr="00E3179D">
        <w:t>Our analyses use Bayesian linear models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lastRenderedPageBreak/>
        <w:t>We us</w:t>
      </w:r>
      <w:r w:rsidR="0060280A">
        <w:t>ed</w:t>
      </w:r>
      <w:r w:rsidR="00E3179D" w:rsidRPr="00E3179D">
        <w:t xml:space="preserve"> Bayesian methods for three reasons</w:t>
      </w:r>
      <w:r w:rsidR="0060280A">
        <w:t>:</w:t>
      </w:r>
      <w:r w:rsidR="0060280A" w:rsidRPr="00E3179D">
        <w:t xml:space="preserve"> </w:t>
      </w:r>
      <w:r w:rsidR="009B7853">
        <w:t>First</w:t>
      </w:r>
      <w:r w:rsidR="009B7853" w:rsidRPr="00E3179D">
        <w:t>, Bayesian methods allow</w:t>
      </w:r>
      <w:r w:rsidR="00461159">
        <w:t>ed</w:t>
      </w:r>
      <w:r w:rsidR="009B7853" w:rsidRPr="00E3179D">
        <w:t xml:space="preserve"> us to quantify support in favor of a null hypothesis of interest –</w:t>
      </w:r>
      <w:r w:rsidR="008C58AC">
        <w:t xml:space="preserve"> in this case</w:t>
      </w:r>
      <w:r w:rsidR="009B7853" w:rsidRPr="00E3179D">
        <w:t xml:space="preserve">, the </w:t>
      </w:r>
      <w:r w:rsidR="0060280A">
        <w:t>absence</w:t>
      </w:r>
      <w:r w:rsidR="0060280A" w:rsidRPr="00E3179D">
        <w:t xml:space="preserve"> </w:t>
      </w:r>
      <w:r w:rsidR="009B7853" w:rsidRPr="00E3179D">
        <w:t xml:space="preserve">of a difference </w:t>
      </w:r>
      <w:r w:rsidR="0060280A">
        <w:t xml:space="preserve">in </w:t>
      </w:r>
      <w:r w:rsidR="0060280A" w:rsidRPr="00E3179D">
        <w:t xml:space="preserve">real-time processing skills </w:t>
      </w:r>
      <w:r w:rsidR="009B7853" w:rsidRPr="00E3179D">
        <w:t>between deaf and hearing ASL learners.</w:t>
      </w:r>
      <w:r w:rsidR="009B7853">
        <w:t xml:space="preserve">  Second</w:t>
      </w:r>
      <w:r w:rsidR="00E3179D" w:rsidRPr="00E3179D">
        <w:t xml:space="preserve">, since native ASL learners are </w:t>
      </w:r>
      <w:r w:rsidR="0060280A">
        <w:t xml:space="preserve">so </w:t>
      </w:r>
      <w:r w:rsidR="00E3179D" w:rsidRPr="00E3179D">
        <w:t xml:space="preserve">difficult to recruit, it </w:t>
      </w:r>
      <w:r w:rsidR="00461159">
        <w:t>was</w:t>
      </w:r>
      <w:r w:rsidR="00E3179D" w:rsidRPr="00E3179D">
        <w:t xml:space="preserve"> critical to </w:t>
      </w:r>
      <w:r w:rsidR="00F5677D">
        <w:t xml:space="preserve">use a statistical approach that </w:t>
      </w:r>
      <w:r w:rsidR="00461159">
        <w:t>was</w:t>
      </w:r>
      <w:r w:rsidR="00F5677D">
        <w:t xml:space="preserve"> robust to </w:t>
      </w:r>
      <w:r w:rsidR="00461159">
        <w:t xml:space="preserve">the potential for outliers. </w:t>
      </w:r>
      <w:r w:rsidR="00E3179D" w:rsidRPr="00E3179D">
        <w:t xml:space="preserve">And third, relevant prior knowledge </w:t>
      </w:r>
      <w:r w:rsidR="00461159">
        <w:t>was</w:t>
      </w:r>
      <w:r w:rsidR="00E3179D" w:rsidRPr="00E3179D">
        <w:t xml:space="preserve"> included to </w:t>
      </w:r>
      <w:r w:rsidR="0060280A" w:rsidRPr="00E3179D">
        <w:t xml:space="preserve">estimate </w:t>
      </w:r>
      <w:r w:rsidR="00E3179D" w:rsidRPr="00E3179D">
        <w:t xml:space="preserve">more accurately the strength of the associations between RT/accuracy on the VLP task and age/vocabulary. </w:t>
      </w:r>
    </w:p>
    <w:p w14:paraId="7B9FCA09" w14:textId="0A67E63D" w:rsidR="00E3179D" w:rsidRPr="00E3179D" w:rsidRDefault="00E3179D" w:rsidP="00E3179D">
      <w:r w:rsidRPr="00E3179D">
        <w:t xml:space="preserve">Specifically, we used prior work on the development of real-time processing efficiency in children learning spoken language (Fernald et al., 2008) to consider only plausible </w:t>
      </w:r>
      <w:r w:rsidR="00532ED6">
        <w:t xml:space="preserve">linear </w:t>
      </w:r>
      <w:r w:rsidRPr="00E3179D">
        <w:t>association</w:t>
      </w:r>
      <w:r w:rsidR="00532ED6">
        <w:t>s</w:t>
      </w:r>
      <w:r w:rsidRPr="00E3179D">
        <w:t xml:space="preserve"> </w:t>
      </w:r>
      <w:r w:rsidR="00532ED6">
        <w:t>between age/vocabulary and RT/accuracy</w:t>
      </w:r>
      <w:r w:rsidRPr="00E3179D">
        <w:t xml:space="preserve">, thus making our alternative hypotheses more precise. </w:t>
      </w:r>
      <w:r w:rsidR="009A106C">
        <w:t>In studies with adults,</w:t>
      </w:r>
      <w:r w:rsidRPr="00E3179D">
        <w:t xml:space="preserve"> the common use </w:t>
      </w:r>
      <w:r w:rsidR="00BF1C07">
        <w:t xml:space="preserve">of </w:t>
      </w:r>
      <w:r w:rsidR="00D15321">
        <w:t>eye movements</w:t>
      </w:r>
      <w:r w:rsidRPr="00E3179D">
        <w:t xml:space="preserve"> as a processing measure is based on the assumption that the timing of </w:t>
      </w:r>
      <w:r w:rsidR="009A106C">
        <w:t>the</w:t>
      </w:r>
      <w:r w:rsidR="009A106C" w:rsidRPr="00E3179D">
        <w:t xml:space="preserve"> </w:t>
      </w:r>
      <w:r w:rsidRPr="00E3179D">
        <w:t>first shift reflects the speed of their lexical access</w:t>
      </w:r>
      <w:r w:rsidR="009A106C">
        <w:t xml:space="preserve"> </w:t>
      </w:r>
      <w:r w:rsidR="00D15321">
        <w:t>(</w:t>
      </w:r>
      <w:proofErr w:type="spellStart"/>
      <w:r w:rsidR="00D15321">
        <w:t>Tanenhaus</w:t>
      </w:r>
      <w:proofErr w:type="spellEnd"/>
      <w:r w:rsidR="00D15321">
        <w:t xml:space="preserve">, Magnuson, </w:t>
      </w:r>
      <w:proofErr w:type="spellStart"/>
      <w:r w:rsidR="00D15321">
        <w:t>Dahan</w:t>
      </w:r>
      <w:proofErr w:type="spellEnd"/>
      <w:r w:rsidR="00D15321">
        <w:t>, &amp; Chambers, 2000)</w:t>
      </w:r>
      <w:r w:rsidRPr="00E3179D">
        <w:t xml:space="preserve">. </w:t>
      </w:r>
      <w:r w:rsidR="009A106C">
        <w:t>However, while adults ar</w:t>
      </w:r>
      <w:r w:rsidR="00BC5068">
        <w:t>e likely to stay focused and on-</w:t>
      </w:r>
      <w:r w:rsidR="009A106C">
        <w:t xml:space="preserve">task in such an experimental procedure, </w:t>
      </w:r>
      <w:r w:rsidR="00BC5068">
        <w:t>children are more variable in their attentiveness as well as in their language knowledge.  Thus</w:t>
      </w:r>
      <w:r w:rsidRPr="00E3179D">
        <w:t xml:space="preserve"> some children have a first shift that </w:t>
      </w:r>
      <w:r w:rsidR="00BC5068" w:rsidRPr="00E3179D">
        <w:t xml:space="preserve">appears random </w:t>
      </w:r>
      <w:r w:rsidR="00BC5068">
        <w:t>and may</w:t>
      </w:r>
      <w:r w:rsidRPr="00E3179D">
        <w:t xml:space="preserve"> be unassociated with lexical access. We quantify this possibility for each participant explicitly (i.e., the probability that the participant is a “guesser”)</w:t>
      </w:r>
      <w:r w:rsidR="00BC5068">
        <w:t xml:space="preserve">, </w:t>
      </w:r>
      <w:r w:rsidR="00BC5068" w:rsidRPr="00E3179D">
        <w:t>creat</w:t>
      </w:r>
      <w:r w:rsidR="00BC5068">
        <w:t>ing</w:t>
      </w:r>
      <w:r w:rsidR="00BC5068" w:rsidRPr="00E3179D">
        <w:t xml:space="preserve"> </w:t>
      </w:r>
      <w:r w:rsidRPr="00E3179D">
        <w:t xml:space="preserve">an analysis model where participants who were more likely to be guessers have less influence on the estimated relations between RT and age/vocabulary.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D2635C">
        <w:rPr>
          <w:color w:val="383838"/>
          <w:shd w:val="clear" w:color="auto" w:fill="FFFFFF"/>
        </w:rPr>
        <w:t xml:space="preserve">fully describes our </w:t>
      </w:r>
      <w:r w:rsidR="00FF70F2" w:rsidRPr="00E3179D">
        <w:rPr>
          <w:color w:val="383838"/>
          <w:shd w:val="clear" w:color="auto" w:fill="FFFFFF"/>
        </w:rPr>
        <w:t>model specification</w:t>
      </w:r>
      <w:r w:rsidR="00FF70F2">
        <w:rPr>
          <w:color w:val="383838"/>
          <w:shd w:val="clear" w:color="auto" w:fill="FFFFFF"/>
        </w:rPr>
        <w:t>s</w:t>
      </w:r>
      <w:r w:rsidR="00D2635C">
        <w:rPr>
          <w:color w:val="383838"/>
          <w:shd w:val="clear" w:color="auto" w:fill="FFFFFF"/>
        </w:rPr>
        <w:t xml:space="preserve">, as well as </w:t>
      </w:r>
      <w:r w:rsidR="00FF70F2">
        <w:rPr>
          <w:color w:val="383838"/>
          <w:shd w:val="clear" w:color="auto" w:fill="FFFFFF"/>
        </w:rPr>
        <w:t>two sensitivity analyses</w:t>
      </w:r>
      <w:r w:rsidR="00F83269">
        <w:rPr>
          <w:color w:val="383838"/>
          <w:shd w:val="clear" w:color="auto" w:fill="FFFFFF"/>
        </w:rPr>
        <w:t xml:space="preserve">, </w:t>
      </w:r>
      <w:r w:rsidR="00F83269">
        <w:rPr>
          <w:color w:val="383838"/>
          <w:shd w:val="clear" w:color="auto" w:fill="FFFFFF"/>
        </w:rPr>
        <w:lastRenderedPageBreak/>
        <w:t>which provide evidence that</w:t>
      </w:r>
      <w:r w:rsidR="00FF70F2">
        <w:rPr>
          <w:color w:val="383838"/>
          <w:shd w:val="clear" w:color="auto" w:fill="FFFFFF"/>
        </w:rPr>
        <w:t xml:space="preserve"> our results are robust to different specifications of the prior distribution and to different cutoffs used for the analysis window.</w:t>
      </w:r>
    </w:p>
    <w:p w14:paraId="4CE6DC5D" w14:textId="5E182E02" w:rsidR="00E3179D" w:rsidRPr="00AC7700" w:rsidRDefault="00E3179D" w:rsidP="00AC7700">
      <w:pPr>
        <w:spacing w:before="120"/>
        <w:rPr>
          <w:color w:val="000000"/>
        </w:rPr>
      </w:pPr>
      <w:r w:rsidRPr="00E3179D">
        <w:t xml:space="preserve">To test if there </w:t>
      </w:r>
      <w:r w:rsidR="00D43053">
        <w:t>i</w:t>
      </w:r>
      <w:r w:rsidRPr="00E3179D">
        <w:t>s</w:t>
      </w:r>
      <w:r w:rsidR="00D43053">
        <w:t xml:space="preserve"> </w:t>
      </w:r>
      <w:r w:rsidRPr="00E3179D">
        <w:t xml:space="preserve">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w:t>
      </w:r>
      <w:r w:rsidR="00D43053">
        <w:rPr>
          <w:color w:val="000000"/>
        </w:rPr>
        <w:t xml:space="preserve"> of</w:t>
      </w:r>
      <w:r w:rsidRPr="00E3179D">
        <w:rPr>
          <w:color w:val="000000"/>
        </w:rPr>
        <w:t xml:space="preserve"> </w:t>
      </w:r>
      <w:r w:rsidR="00D43053">
        <w:rPr>
          <w:color w:val="000000"/>
        </w:rPr>
        <w:t xml:space="preserve">a </w:t>
      </w:r>
      <w:r w:rsidRPr="00E3179D">
        <w:rPr>
          <w:color w:val="000000"/>
        </w:rPr>
        <w:t>Bayes Factor (BF) computed via the Savage-Dickey method (</w:t>
      </w:r>
      <w:proofErr w:type="spellStart"/>
      <w:r w:rsidRPr="00E3179D">
        <w:rPr>
          <w:color w:val="222222"/>
          <w:shd w:val="clear" w:color="auto" w:fill="FFFFFF"/>
        </w:rPr>
        <w:t>Wagenmakers</w:t>
      </w:r>
      <w:proofErr w:type="spellEnd"/>
      <w:r w:rsidRPr="00E3179D">
        <w:rPr>
          <w:color w:val="222222"/>
          <w:shd w:val="clear" w:color="auto" w:fill="FFFFFF"/>
        </w:rPr>
        <w:t xml:space="preserve"> et al., 2010</w:t>
      </w:r>
      <w:r w:rsidRPr="00E3179D">
        <w:rPr>
          <w:color w:val="000000"/>
        </w:rPr>
        <w:t>). To estimate the strength of the</w:t>
      </w:r>
      <w:r w:rsidR="00D43053">
        <w:rPr>
          <w:color w:val="000000"/>
        </w:rPr>
        <w:t xml:space="preserve"> linear</w:t>
      </w:r>
      <w:r w:rsidRPr="00E3179D">
        <w:rPr>
          <w:color w:val="000000"/>
        </w:rPr>
        <w:t xml:space="preserve"> association, we report the mean</w:t>
      </w:r>
      <w:r w:rsidR="00B701F2">
        <w:rPr>
          <w:color w:val="000000"/>
        </w:rPr>
        <w:t xml:space="preserve"> </w:t>
      </w:r>
      <w:r w:rsidR="00B701F2" w:rsidRPr="00E3179D">
        <w:rPr>
          <w:color w:val="000000"/>
        </w:rPr>
        <w:t>and the 95% Highest Density Interval (HDI)</w:t>
      </w:r>
      <w:r w:rsidRPr="00E3179D">
        <w:rPr>
          <w:color w:val="000000"/>
        </w:rPr>
        <w:t xml:space="preserve"> of the posterior distribution of the intercept and slop</w:t>
      </w:r>
      <w:r w:rsidR="004C4D61">
        <w:rPr>
          <w:color w:val="000000"/>
        </w:rPr>
        <w:t>e</w:t>
      </w:r>
      <w:r w:rsidR="00D43053">
        <w:rPr>
          <w:color w:val="000000"/>
        </w:rPr>
        <w:t>. The HDI</w:t>
      </w:r>
      <w:r w:rsidRPr="00E3179D">
        <w:rPr>
          <w:color w:val="000000"/>
        </w:rPr>
        <w:t xml:space="preserve"> provides information about the uncertainty of our</w:t>
      </w:r>
      <w:r w:rsidR="00B701F2">
        <w:rPr>
          <w:color w:val="000000"/>
        </w:rPr>
        <w:t xml:space="preserve"> point</w:t>
      </w:r>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p>
    <w:p w14:paraId="10FDA493" w14:textId="77777777" w:rsidR="00736D0E" w:rsidRDefault="00736D0E" w:rsidP="00FF70F2">
      <w:pPr>
        <w:pStyle w:val="Heading2"/>
        <w:rPr>
          <w:rFonts w:cs="Times New Roman"/>
          <w:szCs w:val="24"/>
        </w:rPr>
      </w:pPr>
    </w:p>
    <w:p w14:paraId="48452CF4" w14:textId="218458FA" w:rsidR="00FF70F2" w:rsidRDefault="00C25D0A" w:rsidP="00FF70F2">
      <w:pPr>
        <w:pStyle w:val="Heading2"/>
        <w:rPr>
          <w:rFonts w:cs="Times New Roman"/>
          <w:szCs w:val="24"/>
        </w:rPr>
      </w:pPr>
      <w:r>
        <w:rPr>
          <w:rFonts w:cs="Times New Roman"/>
          <w:szCs w:val="24"/>
        </w:rPr>
        <w:t>R</w:t>
      </w:r>
      <w:r w:rsidR="00FF70F2" w:rsidRPr="00E3179D">
        <w:rPr>
          <w:rFonts w:cs="Times New Roman"/>
          <w:szCs w:val="24"/>
        </w:rPr>
        <w:t>eal-time ASL comprehension</w:t>
      </w:r>
      <w:r>
        <w:rPr>
          <w:rFonts w:cs="Times New Roman"/>
          <w:szCs w:val="24"/>
        </w:rPr>
        <w:t xml:space="preserve"> in deaf and hearing native signers</w:t>
      </w:r>
    </w:p>
    <w:p w14:paraId="4D4E603E" w14:textId="04691081" w:rsidR="00FF70F2" w:rsidRPr="00E3179D" w:rsidRDefault="00C46B1C" w:rsidP="006A273E">
      <w:r>
        <w:rPr>
          <w:shd w:val="clear" w:color="auto" w:fill="FFFFFF"/>
        </w:rPr>
        <w:t>Al</w:t>
      </w:r>
      <w:r w:rsidR="006A273E">
        <w:rPr>
          <w:shd w:val="clear" w:color="auto" w:fill="FFFFFF"/>
        </w:rPr>
        <w:t xml:space="preserve">though all of the children in our sample, regardless of hearing status, were </w:t>
      </w:r>
      <w:r w:rsidR="00D2635C">
        <w:rPr>
          <w:shd w:val="clear" w:color="auto" w:fill="FFFFFF"/>
        </w:rPr>
        <w:t>native</w:t>
      </w:r>
      <w:r w:rsidR="006A273E">
        <w:rPr>
          <w:shd w:val="clear" w:color="auto" w:fill="FFFFFF"/>
        </w:rPr>
        <w:t xml:space="preserve"> ASL learners, </w:t>
      </w:r>
      <w:r w:rsidR="00D43053">
        <w:rPr>
          <w:shd w:val="clear" w:color="auto" w:fill="FFFFFF"/>
        </w:rPr>
        <w:t xml:space="preserve">it was possible that </w:t>
      </w:r>
      <w:r w:rsidR="006A273E">
        <w:rPr>
          <w:shd w:val="clear" w:color="auto" w:fill="FFFFFF"/>
        </w:rPr>
        <w:t>the</w:t>
      </w:r>
      <w:r w:rsidR="00FF70F2">
        <w:rPr>
          <w:shd w:val="clear" w:color="auto" w:fill="FFFFFF"/>
        </w:rPr>
        <w:t xml:space="preserve"> </w:t>
      </w:r>
      <w:r w:rsidR="00FF70F2" w:rsidRPr="00FF70F2">
        <w:rPr>
          <w:shd w:val="clear" w:color="auto" w:fill="FFFFFF"/>
        </w:rPr>
        <w:t>deaf and hearing children</w:t>
      </w:r>
      <w:r w:rsidR="00FF70F2">
        <w:rPr>
          <w:shd w:val="clear" w:color="auto" w:fill="FFFFFF"/>
        </w:rPr>
        <w:t xml:space="preserve"> </w:t>
      </w:r>
      <w:r w:rsidR="00D43053">
        <w:rPr>
          <w:shd w:val="clear" w:color="auto" w:fill="FFFFFF"/>
        </w:rPr>
        <w:t>would differ</w:t>
      </w:r>
      <w:r w:rsidR="00D43053" w:rsidRPr="00FF70F2">
        <w:rPr>
          <w:shd w:val="clear" w:color="auto" w:fill="FFFFFF"/>
        </w:rPr>
        <w:t xml:space="preserve"> </w:t>
      </w:r>
      <w:r w:rsidR="00FF70F2" w:rsidRPr="00FF70F2">
        <w:rPr>
          <w:shd w:val="clear" w:color="auto" w:fill="FFFFFF"/>
        </w:rPr>
        <w:t xml:space="preserve">in </w:t>
      </w:r>
      <w:r w:rsidR="00D43053">
        <w:rPr>
          <w:shd w:val="clear" w:color="auto" w:fill="FFFFFF"/>
        </w:rPr>
        <w:t>their visual language processing since hearing children could</w:t>
      </w:r>
      <w:r w:rsidR="006A273E">
        <w:rPr>
          <w:shd w:val="clear" w:color="auto" w:fill="FFFFFF"/>
        </w:rPr>
        <w:t xml:space="preserve"> </w:t>
      </w:r>
      <w:r w:rsidR="00D43053">
        <w:rPr>
          <w:shd w:val="clear" w:color="auto" w:fill="FFFFFF"/>
        </w:rPr>
        <w:t xml:space="preserve">also </w:t>
      </w:r>
      <w:r w:rsidR="006A273E">
        <w:rPr>
          <w:shd w:val="clear" w:color="auto" w:fill="FFFFFF"/>
        </w:rPr>
        <w:t xml:space="preserve">access auditory information. </w:t>
      </w:r>
      <w:r w:rsidR="008C58AC">
        <w:rPr>
          <w:shd w:val="clear" w:color="auto" w:fill="FFFFFF"/>
        </w:rPr>
        <w:t>Would both groups show</w:t>
      </w:r>
      <w:r w:rsidR="00D43053">
        <w:rPr>
          <w:shd w:val="clear" w:color="auto" w:fill="FFFFFF"/>
        </w:rPr>
        <w:t xml:space="preserve"> a</w:t>
      </w:r>
      <w:r w:rsidR="008C58AC">
        <w:rPr>
          <w:shd w:val="clear" w:color="auto" w:fill="FFFFFF"/>
        </w:rPr>
        <w:t xml:space="preserve"> similar time course of lexical processing, driven by</w:t>
      </w:r>
      <w:r w:rsidR="00454BDF">
        <w:rPr>
          <w:shd w:val="clear" w:color="auto" w:fill="FFFFFF"/>
        </w:rPr>
        <w:t xml:space="preserve"> their similar language experiences and</w:t>
      </w:r>
      <w:r w:rsidR="008C58AC">
        <w:rPr>
          <w:shd w:val="clear" w:color="auto" w:fill="FFFFFF"/>
        </w:rPr>
        <w:t xml:space="preserve"> the immediate modality-specific constraints of interpreting a visual language in real time? Or would deaf children’s reliance on vision to monitor both the linguistic signal and the referent result in</w:t>
      </w:r>
      <w:r w:rsidR="00454BDF">
        <w:rPr>
          <w:shd w:val="clear" w:color="auto" w:fill="FFFFFF"/>
        </w:rPr>
        <w:t xml:space="preserve"> a qualitatively different pattern of performance, e.g.,</w:t>
      </w:r>
      <w:r w:rsidR="008C58AC">
        <w:rPr>
          <w:shd w:val="clear" w:color="auto" w:fill="FFFFFF"/>
        </w:rPr>
        <w:t xml:space="preserve"> </w:t>
      </w:r>
      <w:r>
        <w:rPr>
          <w:shd w:val="clear" w:color="auto" w:fill="FFFFFF"/>
        </w:rPr>
        <w:t xml:space="preserve">their </w:t>
      </w:r>
      <w:r w:rsidR="008C58AC">
        <w:rPr>
          <w:shd w:val="clear" w:color="auto" w:fill="FFFFFF"/>
        </w:rPr>
        <w:t xml:space="preserve">waiting longer to disengage from the signer?  </w:t>
      </w:r>
      <w:r w:rsidR="008C58AC">
        <w:t>W</w:t>
      </w:r>
      <w:r w:rsidR="00FF70F2" w:rsidRPr="00E3179D">
        <w:t xml:space="preserve">e </w:t>
      </w:r>
      <w:r w:rsidR="006A273E">
        <w:t xml:space="preserve">directly </w:t>
      </w:r>
      <w:r w:rsidR="00FF70F2" w:rsidRPr="00E3179D">
        <w:t>compared deaf and hearing children’s real-time comprehension of ASL</w:t>
      </w:r>
      <w:r w:rsidR="00C30A06">
        <w:t xml:space="preserve"> using a</w:t>
      </w:r>
      <w:r w:rsidR="00D2635C">
        <w:t xml:space="preserve"> </w:t>
      </w:r>
      <w:r w:rsidR="006A273E">
        <w:t xml:space="preserve">Bayesian </w:t>
      </w:r>
      <w:r w:rsidR="00D2635C">
        <w:t>analysis</w:t>
      </w:r>
      <w:r w:rsidR="006A273E">
        <w:t xml:space="preserve"> that </w:t>
      </w:r>
      <w:r w:rsidR="00D2635C">
        <w:t>allow</w:t>
      </w:r>
      <w:r w:rsidR="00454BDF">
        <w:t>ed</w:t>
      </w:r>
      <w:r w:rsidR="006A273E">
        <w:t xml:space="preserve"> us to </w:t>
      </w:r>
      <w:r w:rsidR="0047149C">
        <w:t>explicitly provide evidence for the null hypothesis</w:t>
      </w:r>
      <w:r w:rsidR="006A273E">
        <w:t xml:space="preserve"> of no difference between the two groups</w:t>
      </w:r>
      <w:r w:rsidR="00FF70F2" w:rsidRPr="00E3179D">
        <w:t xml:space="preserve">. </w:t>
      </w:r>
    </w:p>
    <w:p w14:paraId="1E6F133F" w14:textId="77777777" w:rsidR="00B81369" w:rsidRDefault="00FF70F2">
      <w:r w:rsidRPr="00E3179D">
        <w:lastRenderedPageBreak/>
        <w:t xml:space="preserve">Figure </w:t>
      </w:r>
      <w:r w:rsidR="00C25D0A">
        <w:t>2</w:t>
      </w:r>
      <w:r w:rsidRPr="00E3179D">
        <w:t xml:space="preserve"> </w:t>
      </w:r>
      <w:r w:rsidR="005E4FAB">
        <w:t>presents</w:t>
      </w:r>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r w:rsidR="005E4FAB">
        <w:t>This plot</w:t>
      </w:r>
      <w:r w:rsidR="005E4FAB" w:rsidRPr="00E3179D">
        <w:t xml:space="preserve"> shows changes in the mean proportion of trials on which participants fixated the signer, the target image, or the distracter image at every 33 ms interval of the stimulus sentence. At the onset of the target sign, all participants were looking at the signer</w:t>
      </w:r>
      <w:r w:rsidR="005E4FAB">
        <w:t xml:space="preserve"> on all trials</w:t>
      </w:r>
      <w:r w:rsidR="005E4FAB" w:rsidRPr="00E3179D">
        <w:t xml:space="preserve">. As the </w:t>
      </w:r>
      <w:r w:rsidR="00C46B1C">
        <w:t xml:space="preserve">target </w:t>
      </w:r>
      <w:r w:rsidR="005E4FAB" w:rsidRPr="00E3179D">
        <w:t xml:space="preserve">sign unfolded, mean proportion looking to the signer decreased rapidly as participants shifted </w:t>
      </w:r>
      <w:proofErr w:type="gramStart"/>
      <w:r w:rsidR="005E4FAB" w:rsidRPr="00E3179D">
        <w:t>their</w:t>
      </w:r>
      <w:proofErr w:type="gramEnd"/>
    </w:p>
    <w:p w14:paraId="69145391" w14:textId="18EB8A45" w:rsidR="00B81369" w:rsidRPr="00E3179D" w:rsidRDefault="00D0369E" w:rsidP="001872E0">
      <w:pPr>
        <w:spacing w:line="240" w:lineRule="auto"/>
        <w:ind w:firstLine="0"/>
        <w:jc w:val="center"/>
        <w:rPr>
          <w:b/>
          <w:i/>
        </w:rPr>
      </w:pPr>
      <w:r>
        <w:rPr>
          <w:b/>
          <w:i/>
          <w:noProof/>
        </w:rPr>
        <w:drawing>
          <wp:inline distT="0" distB="0" distL="0" distR="0" wp14:anchorId="0B8A519B" wp14:editId="0105BC74">
            <wp:extent cx="5600700" cy="2896252"/>
            <wp:effectExtent l="0" t="0" r="0" b="0"/>
            <wp:docPr id="12" name="Picture 12" descr="Macintosh HD:Users:kmacdonald:Documents:Projects:SOL:SOL-GIT:paper:sol-figs:coda-deaf-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sol-figs:coda-deaf-timecourse-bw.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560" b="3647"/>
                    <a:stretch/>
                  </pic:blipFill>
                  <pic:spPr bwMode="auto">
                    <a:xfrm>
                      <a:off x="0" y="0"/>
                      <a:ext cx="5600700" cy="2896252"/>
                    </a:xfrm>
                    <a:prstGeom prst="rect">
                      <a:avLst/>
                    </a:prstGeom>
                    <a:noFill/>
                    <a:ln>
                      <a:noFill/>
                    </a:ln>
                    <a:extLst>
                      <a:ext uri="{53640926-AAD7-44d8-BBD7-CCE9431645EC}">
                        <a14:shadowObscured xmlns:a14="http://schemas.microsoft.com/office/drawing/2010/main"/>
                      </a:ext>
                    </a:extLst>
                  </pic:spPr>
                </pic:pic>
              </a:graphicData>
            </a:graphic>
          </wp:inline>
        </w:drawing>
      </w:r>
    </w:p>
    <w:p w14:paraId="7D9359DE" w14:textId="1E8B1801" w:rsidR="00736D0E" w:rsidRDefault="00B81369" w:rsidP="00B81369">
      <w:pPr>
        <w:spacing w:line="240" w:lineRule="auto"/>
        <w:ind w:firstLine="0"/>
        <w:rPr>
          <w:i/>
        </w:rPr>
      </w:pPr>
      <w:r w:rsidRPr="00E3179D">
        <w:rPr>
          <w:b/>
          <w:i/>
        </w:rPr>
        <w:t xml:space="preserve">Figure </w:t>
      </w:r>
      <w:r>
        <w:rPr>
          <w:b/>
          <w:i/>
        </w:rPr>
        <w:t>2</w:t>
      </w:r>
      <w:r w:rsidRPr="00E3179D">
        <w:rPr>
          <w:b/>
          <w:i/>
        </w:rPr>
        <w:t xml:space="preserve">. </w:t>
      </w:r>
      <w:proofErr w:type="gramStart"/>
      <w:r w:rsidRPr="00E3179D">
        <w:rPr>
          <w:i/>
        </w:rPr>
        <w:t>The time course of looking behavior for young deaf and hearing ASL-learners.</w:t>
      </w:r>
      <w:proofErr w:type="gramEnd"/>
      <w:r w:rsidRPr="00E3179D">
        <w:rPr>
          <w:i/>
        </w:rPr>
        <w:t xml:space="preserve"> The curves show mean proportion looking to the signer (</w:t>
      </w:r>
      <w:r w:rsidR="00D0369E">
        <w:rPr>
          <w:i/>
        </w:rPr>
        <w:t>dark grey</w:t>
      </w:r>
      <w:r w:rsidRPr="00E3179D">
        <w:rPr>
          <w:i/>
        </w:rPr>
        <w:t>), the target image (</w:t>
      </w:r>
      <w:r w:rsidR="00D0369E">
        <w:rPr>
          <w:i/>
        </w:rPr>
        <w:t>black</w:t>
      </w:r>
      <w:r w:rsidRPr="00E3179D">
        <w:rPr>
          <w:i/>
        </w:rPr>
        <w:t>), and the distracter image (</w:t>
      </w:r>
      <w:r w:rsidR="00D0369E">
        <w:rPr>
          <w:i/>
        </w:rPr>
        <w:t>light grey</w:t>
      </w:r>
      <w:r w:rsidRPr="00E3179D">
        <w:rPr>
          <w:i/>
        </w:rPr>
        <w:t xml:space="preserve">). </w:t>
      </w:r>
      <w:r w:rsidR="00E45FDD">
        <w:rPr>
          <w:i/>
        </w:rPr>
        <w:t>Filled circles represent deaf signers, while open circles represent hearing signers</w:t>
      </w:r>
      <w:r w:rsidRPr="00E3179D">
        <w:rPr>
          <w:i/>
        </w:rPr>
        <w:t xml:space="preserve">; the grey shaded region </w:t>
      </w:r>
      <w:r w:rsidR="00E45FDD">
        <w:rPr>
          <w:i/>
        </w:rPr>
        <w:t>marks</w:t>
      </w:r>
      <w:r w:rsidRPr="00E3179D">
        <w:rPr>
          <w:i/>
        </w:rPr>
        <w:t xml:space="preserve"> the analysis window (600-2500ms); error bars represent +/- 95% CI computed by non-parametric bootstrap.</w:t>
      </w:r>
    </w:p>
    <w:p w14:paraId="51C89D48" w14:textId="77777777" w:rsidR="00B81369" w:rsidRPr="00B81369" w:rsidRDefault="00B81369" w:rsidP="001872E0">
      <w:pPr>
        <w:spacing w:line="240" w:lineRule="auto"/>
        <w:ind w:firstLine="0"/>
      </w:pPr>
    </w:p>
    <w:p w14:paraId="153B3B15" w14:textId="4DAADC62" w:rsidR="005E4FAB" w:rsidRDefault="005E4FAB" w:rsidP="00B81369">
      <w:pPr>
        <w:ind w:firstLine="0"/>
      </w:pPr>
      <w:proofErr w:type="gramStart"/>
      <w:r w:rsidRPr="00E3179D">
        <w:t>gaze</w:t>
      </w:r>
      <w:proofErr w:type="gramEnd"/>
      <w:r w:rsidRPr="00E3179D">
        <w:t xml:space="preserve"> to the target or the distracter image. Proportion looking to the target increased sooner and reached a higher asymptote compared to proportion looking to t</w:t>
      </w:r>
      <w:r>
        <w:t>he distracter for both hearing and deaf children</w:t>
      </w:r>
      <w:r w:rsidRPr="00E3179D">
        <w:t xml:space="preserve">. After looking to the target image, participants tended to shift their gaze </w:t>
      </w:r>
      <w:r w:rsidR="00C46B1C" w:rsidRPr="00E3179D">
        <w:t xml:space="preserve">rapidly </w:t>
      </w:r>
      <w:r w:rsidRPr="00E3179D">
        <w:t>back to the signer, reflected by the increase in proportion looking to signer around 2000 ms after target noun onset.</w:t>
      </w:r>
    </w:p>
    <w:p w14:paraId="73B9C746" w14:textId="59248E9E" w:rsidR="00B81369" w:rsidRPr="00E3179D" w:rsidRDefault="00FF70F2" w:rsidP="001872E0">
      <w:pPr>
        <w:rPr>
          <w:i/>
        </w:rPr>
      </w:pPr>
      <w:r w:rsidRPr="00E3179D">
        <w:lastRenderedPageBreak/>
        <w:t xml:space="preserve">Overall, </w:t>
      </w:r>
      <w:r w:rsidR="005E4FAB">
        <w:t xml:space="preserve">deaf and hearing children </w:t>
      </w:r>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xml:space="preserve">), with the HDI including zero for both models. Moreover, the Bayes Factor </w:t>
      </w:r>
      <w:r w:rsidR="000D40C6">
        <w:t xml:space="preserve">slightly </w:t>
      </w:r>
      <w:r w:rsidRPr="00E3179D">
        <w:t>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005E4FAB">
        <w:t xml:space="preserve">. </w:t>
      </w:r>
      <w:r w:rsidR="00A11176">
        <w:t>Moreover</w:t>
      </w:r>
      <w:r w:rsidR="005E4FAB">
        <w:t xml:space="preserve">, they </w:t>
      </w:r>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r w:rsidR="001F18B5">
        <w:rPr>
          <w:color w:val="222222"/>
          <w:shd w:val="clear" w:color="auto" w:fill="FFFFFF"/>
        </w:rPr>
        <w:t xml:space="preserve"> (native ASL-learners) in the subsequent analyses</w:t>
      </w:r>
      <w:r w:rsidR="000D40C6">
        <w:rPr>
          <w:color w:val="222222"/>
          <w:shd w:val="clear" w:color="auto" w:fill="FFFFFF"/>
        </w:rPr>
        <w:t>.</w:t>
      </w:r>
    </w:p>
    <w:p w14:paraId="37AA07E5" w14:textId="77777777" w:rsidR="00736D0E" w:rsidRDefault="00736D0E" w:rsidP="00E3179D">
      <w:pPr>
        <w:pStyle w:val="Heading2"/>
        <w:rPr>
          <w:rFonts w:cs="Times New Roman"/>
          <w:szCs w:val="24"/>
        </w:rPr>
      </w:pPr>
    </w:p>
    <w:p w14:paraId="4FA0C3A3" w14:textId="12EF7DF2" w:rsidR="00E3179D" w:rsidRPr="00E3179D" w:rsidRDefault="00C25D0A" w:rsidP="00E3179D">
      <w:pPr>
        <w:pStyle w:val="Heading2"/>
        <w:rPr>
          <w:rFonts w:cs="Times New Roman"/>
          <w:szCs w:val="24"/>
        </w:rPr>
      </w:pPr>
      <w:r>
        <w:rPr>
          <w:rFonts w:cs="Times New Roman"/>
          <w:szCs w:val="24"/>
        </w:rPr>
        <w:t>Age-related changes in ASL processing</w:t>
      </w:r>
    </w:p>
    <w:p w14:paraId="34DF3D98" w14:textId="60DD7F90" w:rsidR="00E3179D" w:rsidRPr="00E3179D" w:rsidRDefault="00C25D0A" w:rsidP="001872E0">
      <w:r>
        <w:t xml:space="preserve">Next, </w:t>
      </w:r>
      <w:r w:rsidR="00E3179D" w:rsidRPr="00E3179D">
        <w:t xml:space="preserve">we compare real-time processing skills by younger and older ASL-learning children and fluent adult signers. Figure </w:t>
      </w:r>
      <w:r>
        <w:t>3</w:t>
      </w:r>
      <w:r w:rsidR="00E3179D" w:rsidRPr="00E3179D">
        <w:t xml:space="preserve"> shows the mean proportion of trials on which participants in each age group fixated the signer, the target image, or the distracter image at every 33 ms interval. </w:t>
      </w:r>
      <w:r>
        <w:t>M</w:t>
      </w:r>
      <w:r w:rsidR="00E3179D" w:rsidRPr="00E3179D">
        <w:t xml:space="preserve">ean proportion looking to the signer decreased rapidly as participants shifted their gaze to </w:t>
      </w:r>
      <w:r>
        <w:t>one of the</w:t>
      </w:r>
      <w:r w:rsidR="00E3179D" w:rsidRPr="00E3179D">
        <w:t xml:space="preserve"> image</w:t>
      </w:r>
      <w:r>
        <w:t>s in all age groups</w:t>
      </w:r>
      <w:r w:rsidR="00E3179D" w:rsidRPr="00E3179D">
        <w:t xml:space="preserve">.  </w:t>
      </w:r>
      <w:r>
        <w:t>O</w:t>
      </w:r>
      <w:r w:rsidRPr="00E3179D">
        <w:t>lder children tended to shift to the target picture sooner in the sentence than did younger children, but not as rapidly as adults</w:t>
      </w:r>
      <w:r>
        <w:t xml:space="preserve">. </w:t>
      </w:r>
      <w:r w:rsidRPr="00E3179D">
        <w:t xml:space="preserve"> </w:t>
      </w:r>
      <w:r w:rsidR="00E3179D" w:rsidRPr="00E3179D">
        <w:t xml:space="preserve">Older children were more accurate than younger children, but not as accurate as adults. </w:t>
      </w:r>
    </w:p>
    <w:p w14:paraId="30E9A10E" w14:textId="60379414" w:rsidR="00E3179D" w:rsidRPr="00E3179D" w:rsidRDefault="00D0369E" w:rsidP="001872E0">
      <w:pPr>
        <w:pStyle w:val="FootnoteText"/>
        <w:rPr>
          <w:rFonts w:ascii="Times New Roman" w:hAnsi="Times New Roman" w:cs="Times New Roman"/>
          <w:noProof/>
        </w:rPr>
      </w:pPr>
      <w:r>
        <w:rPr>
          <w:rFonts w:ascii="Times New Roman" w:hAnsi="Times New Roman" w:cs="Times New Roman"/>
          <w:b/>
          <w:noProof/>
        </w:rPr>
        <w:lastRenderedPageBreak/>
        <w:drawing>
          <wp:inline distT="0" distB="0" distL="0" distR="0" wp14:anchorId="35AF9287" wp14:editId="74924DEC">
            <wp:extent cx="6057900" cy="2842260"/>
            <wp:effectExtent l="0" t="0" r="12700" b="2540"/>
            <wp:docPr id="11" name="Picture 11" descr="Macintosh HD:Users:kmacdonald:Documents:Projects:SOL:SOL-GIT:paper:sol-figs: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sol-figs:timecourse-bw.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3374" b="13069"/>
                    <a:stretch/>
                  </pic:blipFill>
                  <pic:spPr bwMode="auto">
                    <a:xfrm>
                      <a:off x="0" y="0"/>
                      <a:ext cx="6057900" cy="2842260"/>
                    </a:xfrm>
                    <a:prstGeom prst="rect">
                      <a:avLst/>
                    </a:prstGeom>
                    <a:noFill/>
                    <a:ln>
                      <a:noFill/>
                    </a:ln>
                    <a:extLst>
                      <a:ext uri="{53640926-AAD7-44d8-BBD7-CCE9431645EC}">
                        <a14:shadowObscured xmlns:a14="http://schemas.microsoft.com/office/drawing/2010/main"/>
                      </a:ext>
                    </a:extLst>
                  </pic:spPr>
                </pic:pic>
              </a:graphicData>
            </a:graphic>
          </wp:inline>
        </w:drawing>
      </w:r>
      <w:r w:rsidR="00E3179D" w:rsidRPr="00E3179D">
        <w:rPr>
          <w:rFonts w:ascii="Times New Roman" w:hAnsi="Times New Roman" w:cs="Times New Roman"/>
          <w:b/>
        </w:rPr>
        <w:t xml:space="preserve">Figure </w:t>
      </w:r>
      <w:r w:rsidR="00C25D0A">
        <w:rPr>
          <w:rFonts w:ascii="Times New Roman" w:hAnsi="Times New Roman" w:cs="Times New Roman"/>
          <w:b/>
        </w:rPr>
        <w:t>3</w:t>
      </w:r>
      <w:r w:rsidR="00E3179D" w:rsidRPr="00E3179D">
        <w:rPr>
          <w:rFonts w:ascii="Times New Roman" w:hAnsi="Times New Roman" w:cs="Times New Roman"/>
          <w:b/>
        </w:rPr>
        <w:t xml:space="preserve">: </w:t>
      </w:r>
      <w:r w:rsidR="00E3179D" w:rsidRPr="00E3179D">
        <w:rPr>
          <w:rFonts w:ascii="Times New Roman" w:hAnsi="Times New Roman" w:cs="Times New Roman"/>
          <w:i/>
        </w:rPr>
        <w:t>An overview of the time course of looking behavior for younger children, older children, and adults. The curves show the raw proportion looking to the signer (</w:t>
      </w:r>
      <w:r>
        <w:rPr>
          <w:rFonts w:ascii="Times New Roman" w:hAnsi="Times New Roman" w:cs="Times New Roman"/>
          <w:i/>
        </w:rPr>
        <w:t>dark grey</w:t>
      </w:r>
      <w:r w:rsidR="00E3179D" w:rsidRPr="00E3179D">
        <w:rPr>
          <w:rFonts w:ascii="Times New Roman" w:hAnsi="Times New Roman" w:cs="Times New Roman"/>
          <w:i/>
        </w:rPr>
        <w:t>), the target image (</w:t>
      </w:r>
      <w:r>
        <w:rPr>
          <w:rFonts w:ascii="Times New Roman" w:hAnsi="Times New Roman" w:cs="Times New Roman"/>
          <w:i/>
        </w:rPr>
        <w:t>black</w:t>
      </w:r>
      <w:r w:rsidR="00E3179D" w:rsidRPr="00E3179D">
        <w:rPr>
          <w:rFonts w:ascii="Times New Roman" w:hAnsi="Times New Roman" w:cs="Times New Roman"/>
          <w:i/>
        </w:rPr>
        <w:t>), and the distracter image (</w:t>
      </w:r>
      <w:r>
        <w:rPr>
          <w:rFonts w:ascii="Times New Roman" w:hAnsi="Times New Roman" w:cs="Times New Roman"/>
          <w:i/>
        </w:rPr>
        <w:t>light grey</w:t>
      </w:r>
      <w:r w:rsidR="00E3179D" w:rsidRPr="00E3179D">
        <w:rPr>
          <w:rFonts w:ascii="Times New Roman" w:hAnsi="Times New Roman" w:cs="Times New Roman"/>
          <w:i/>
        </w:rPr>
        <w:t>). The grey shaded region represents the analysis window (600-2500ms) and the error bars represent +/- 95% CI computed by non-parametric bootstrap.</w:t>
      </w:r>
      <w:r w:rsidR="00E3179D" w:rsidRPr="00E3179D">
        <w:rPr>
          <w:rFonts w:ascii="Times New Roman" w:hAnsi="Times New Roman" w:cs="Times New Roman"/>
        </w:rPr>
        <w:t xml:space="preserve"> </w:t>
      </w:r>
    </w:p>
    <w:p w14:paraId="3F2D0740" w14:textId="73EE7625" w:rsidR="00F53B5E" w:rsidRPr="00F53B5E" w:rsidRDefault="00E3179D" w:rsidP="0053364F">
      <w:pPr>
        <w:ind w:firstLine="0"/>
      </w:pPr>
      <w:r w:rsidRPr="00E3179D">
        <w:tab/>
        <w:t>Figure</w:t>
      </w:r>
      <w:r w:rsidR="00C25D0A">
        <w:t xml:space="preserve"> 4</w:t>
      </w:r>
      <w:r w:rsidRPr="00E3179D">
        <w:t xml:space="preserve">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ms</w:t>
      </w:r>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xml:space="preserve">, -0.09]) and </w:t>
      </w:r>
      <w:r w:rsidRPr="00E3179D">
        <w:lastRenderedPageBreak/>
        <w:t>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r w:rsidR="0053364F">
        <w:rPr>
          <w:noProof/>
        </w:rPr>
        <w:drawing>
          <wp:inline distT="0" distB="0" distL="0" distR="0" wp14:anchorId="361115A7" wp14:editId="709B755C">
            <wp:extent cx="5715000" cy="2510692"/>
            <wp:effectExtent l="0" t="0" r="0" b="4445"/>
            <wp:docPr id="1" name="Picture 1" descr="Macintosh HD:Users:kmacdonald:Documents:Projects:SOL:SOL-GIT:paper:sol-fig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summary.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365" b="5802"/>
                    <a:stretch/>
                  </pic:blipFill>
                  <pic:spPr bwMode="auto">
                    <a:xfrm>
                      <a:off x="0" y="0"/>
                      <a:ext cx="5715000" cy="2510692"/>
                    </a:xfrm>
                    <a:prstGeom prst="rect">
                      <a:avLst/>
                    </a:prstGeom>
                    <a:noFill/>
                    <a:ln>
                      <a:noFill/>
                    </a:ln>
                    <a:extLst>
                      <a:ext uri="{53640926-AAD7-44d8-BBD7-CCE9431645EC}">
                        <a14:shadowObscured xmlns:a14="http://schemas.microsoft.com/office/drawing/2010/main"/>
                      </a:ext>
                    </a:extLst>
                  </pic:spPr>
                </pic:pic>
              </a:graphicData>
            </a:graphic>
          </wp:inline>
        </w:drawing>
      </w:r>
    </w:p>
    <w:p w14:paraId="4A5F21C1" w14:textId="4F38B35C" w:rsidR="00E3179D" w:rsidRDefault="00E3179D" w:rsidP="00E3179D">
      <w:pPr>
        <w:spacing w:line="240" w:lineRule="auto"/>
        <w:ind w:firstLine="0"/>
        <w:rPr>
          <w:i/>
        </w:rPr>
      </w:pPr>
      <w:r w:rsidRPr="00E3179D">
        <w:rPr>
          <w:b/>
        </w:rPr>
        <w:t xml:space="preserve">Figure </w:t>
      </w:r>
      <w:r w:rsidR="00C25D0A">
        <w:rPr>
          <w:b/>
        </w:rPr>
        <w:t>4</w:t>
      </w:r>
      <w:r w:rsidRPr="00E3179D">
        <w:rPr>
          <w:b/>
        </w:rPr>
        <w:t xml:space="preserve">. </w:t>
      </w:r>
      <w:proofErr w:type="gramStart"/>
      <w:r w:rsidRPr="00E3179D">
        <w:rPr>
          <w:i/>
        </w:rPr>
        <w:t>Summary measures of developmental changes in ASL processing efficiency.</w:t>
      </w:r>
      <w:proofErr w:type="gramEnd"/>
      <w:r w:rsidRPr="00E3179D">
        <w:rPr>
          <w:i/>
        </w:rPr>
        <w:t xml:space="preserve"> The left panel shows mean</w:t>
      </w:r>
      <w:r w:rsidR="00F53B5E">
        <w:rPr>
          <w:i/>
        </w:rPr>
        <w:t xml:space="preserve"> proportion looking to the target and distracter pictures </w:t>
      </w:r>
      <w:r w:rsidRPr="00E3179D">
        <w:rPr>
          <w:i/>
        </w:rPr>
        <w:t>for younger kids, older kids, and adults; the right panel shows mean RT for all three groups. Error bars represent +/- 95% Highest Density Intervals.</w:t>
      </w:r>
    </w:p>
    <w:p w14:paraId="01E9E992" w14:textId="77777777" w:rsidR="00736D0E" w:rsidRDefault="00736D0E" w:rsidP="00736D0E">
      <w:pPr>
        <w:pStyle w:val="Heading2"/>
        <w:rPr>
          <w:rFonts w:cs="Times New Roman"/>
          <w:szCs w:val="24"/>
        </w:rPr>
      </w:pPr>
    </w:p>
    <w:p w14:paraId="771AC236" w14:textId="77777777" w:rsidR="00736D0E" w:rsidRPr="00E3179D" w:rsidRDefault="00736D0E" w:rsidP="00736D0E">
      <w:pPr>
        <w:pStyle w:val="Heading2"/>
        <w:rPr>
          <w:rFonts w:cs="Times New Roman"/>
          <w:szCs w:val="24"/>
        </w:rPr>
      </w:pPr>
      <w:r w:rsidRPr="00E3179D">
        <w:rPr>
          <w:rFonts w:cs="Times New Roman"/>
          <w:szCs w:val="24"/>
        </w:rPr>
        <w:t>Links between children’s age and processing efficiency</w:t>
      </w:r>
    </w:p>
    <w:p w14:paraId="05B24429" w14:textId="77777777" w:rsidR="00736D0E" w:rsidRDefault="00736D0E" w:rsidP="001872E0">
      <w:pPr>
        <w:spacing w:before="120"/>
      </w:pPr>
      <w:r>
        <w:t>N</w:t>
      </w:r>
      <w:r w:rsidRPr="00E3179D">
        <w:t xml:space="preserve">ext </w:t>
      </w:r>
      <w:r>
        <w:t xml:space="preserve">we </w:t>
      </w:r>
      <w:r w:rsidRPr="00E3179D">
        <w:t>use</w:t>
      </w:r>
      <w:r>
        <w:t>d</w:t>
      </w:r>
      <w:r w:rsidRPr="00E3179D">
        <w:t xml:space="preserve"> Bayesian linear regressions to test whether young ASL learners show</w:t>
      </w:r>
      <w:r>
        <w:t>ed</w:t>
      </w:r>
      <w:r w:rsidRPr="00E3179D">
        <w:t xml:space="preserve"> age-related increases in the speed and accuracy with which they interpret</w:t>
      </w:r>
      <w:r>
        <w:t>ed</w:t>
      </w:r>
      <w:r w:rsidRPr="00E3179D">
        <w:t xml:space="preserve"> familiar signs (see Table 1). Mean accuracy was positively associated with age (Figure </w:t>
      </w:r>
      <w:r>
        <w:t>5</w:t>
      </w:r>
      <w:r w:rsidRPr="00E3179D">
        <w:t xml:space="preserve">A), indicating that older ASL learners were more accurate than younger children in fixating the target picture. The Bayes Factor </w:t>
      </w:r>
      <w:r>
        <w:t xml:space="preserve">indicated that a model including </w:t>
      </w:r>
      <w:r w:rsidRPr="00E3179D">
        <w:t>a linear association</w:t>
      </w:r>
      <w:r>
        <w:t xml:space="preserve"> was 12.8 times more likely than an intercept-only model, providing strong evidence for developmental change</w:t>
      </w:r>
      <w:r w:rsidRPr="00E3179D">
        <w:t xml:space="preserve">. The </w:t>
      </w:r>
      <m:oMath>
        <m:r>
          <w:rPr>
            <w:rFonts w:ascii="Cambria Math" w:hAnsi="Cambria Math"/>
          </w:rPr>
          <m:t>β</m:t>
        </m:r>
      </m:oMath>
      <w:r w:rsidRPr="00E3179D">
        <w:rPr>
          <w:rFonts w:eastAsiaTheme="minorEastAsia"/>
        </w:rPr>
        <w:t xml:space="preserve"> </w:t>
      </w:r>
      <w:r w:rsidRPr="00E3179D">
        <w:t>estimate indicates that for each month of age children increased their accuracy score by 0.</w:t>
      </w:r>
      <w:r>
        <w:t>00</w:t>
      </w:r>
      <w:r w:rsidRPr="00E3179D">
        <w:t>7, i.e., an increase of ~1% point, meaning that over the course of one year the model estimates a ~12% point gain in accuracy when establishing reference in the VLP task.</w:t>
      </w:r>
    </w:p>
    <w:p w14:paraId="406B8003" w14:textId="030365B8" w:rsidR="00736D0E" w:rsidRPr="00E3179D" w:rsidRDefault="00736D0E" w:rsidP="001872E0">
      <w:pPr>
        <w:spacing w:before="12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2F098F"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17414174"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3D78B5FD"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5AEA8340"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1BA0E01"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09B841D0"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7CC18F5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983B32F" w:rsid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 xml:space="preserve">Summary of the four linear models using age and vocabulary size to predict accuracy </w:t>
      </w:r>
      <w:r w:rsidR="00C106DC">
        <w:rPr>
          <w:rFonts w:ascii="Times New Roman" w:hAnsi="Times New Roman" w:cs="Times New Roman"/>
          <w:i/>
        </w:rPr>
        <w:t xml:space="preserve">(proportion looking to target) </w:t>
      </w:r>
      <w:r w:rsidRPr="00E3179D">
        <w:rPr>
          <w:rFonts w:ascii="Times New Roman" w:hAnsi="Times New Roman" w:cs="Times New Roman"/>
          <w:i/>
        </w:rPr>
        <w:t>and reaction time</w:t>
      </w:r>
      <w:r w:rsidR="00C106DC">
        <w:rPr>
          <w:rFonts w:ascii="Times New Roman" w:hAnsi="Times New Roman" w:cs="Times New Roman"/>
          <w:i/>
        </w:rPr>
        <w:t xml:space="preserve"> (latency to first shift in msecs)</w:t>
      </w:r>
      <w:r w:rsidRPr="00E3179D">
        <w:rPr>
          <w:rFonts w:ascii="Times New Roman" w:hAnsi="Times New Roman" w:cs="Times New Roman"/>
          <w:i/>
        </w:rPr>
        <w:t>.</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w:t>
      </w:r>
      <w:proofErr w:type="gramStart"/>
      <w:r w:rsidRPr="00E3179D">
        <w:rPr>
          <w:rFonts w:ascii="Times New Roman" w:eastAsiaTheme="minorEastAsia" w:hAnsi="Times New Roman" w:cs="Times New Roman"/>
          <w:i/>
          <w:color w:val="000000"/>
        </w:rPr>
        <w:t>is</w:t>
      </w:r>
      <w:proofErr w:type="gramEnd"/>
      <w:r w:rsidRPr="00E3179D">
        <w:rPr>
          <w:rFonts w:ascii="Times New Roman" w:eastAsiaTheme="minorEastAsia" w:hAnsi="Times New Roman" w:cs="Times New Roman"/>
          <w:i/>
          <w:color w:val="000000"/>
        </w:rPr>
        <w:t xml:space="preserve">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005F6F8E">
        <w:rPr>
          <w:rFonts w:ascii="Times New Roman" w:hAnsi="Times New Roman" w:cs="Times New Roman"/>
          <w:i/>
        </w:rPr>
        <w:t>linear</w:t>
      </w:r>
      <w:r w:rsidRPr="00E3179D">
        <w:rPr>
          <w:rFonts w:ascii="Times New Roman" w:hAnsi="Times New Roman" w:cs="Times New Roman"/>
          <w:i/>
        </w:rPr>
        <w:t xml:space="preserve"> association); and the Highest Density Interval (HDI) shows the interval containing 95% of the plausible slope values given the model and the data.</w:t>
      </w:r>
    </w:p>
    <w:p w14:paraId="7BECB261" w14:textId="77777777" w:rsidR="00736D0E" w:rsidRPr="00E3179D" w:rsidRDefault="00736D0E" w:rsidP="00E3179D">
      <w:pPr>
        <w:pStyle w:val="FootnoteText"/>
        <w:rPr>
          <w:rFonts w:ascii="Times New Roman" w:hAnsi="Times New Roman" w:cs="Times New Roman"/>
          <w:i/>
        </w:rPr>
      </w:pPr>
    </w:p>
    <w:p w14:paraId="5C1EE624" w14:textId="4656A818" w:rsidR="00E3179D" w:rsidRPr="00E3179D" w:rsidRDefault="00E3179D" w:rsidP="00E3179D">
      <w:pPr>
        <w:spacing w:before="120"/>
      </w:pPr>
      <w:r w:rsidRPr="00E3179D">
        <w:t xml:space="preserve">Mean RTs were negatively associated with age (Figure </w:t>
      </w:r>
      <w:r w:rsidR="00C25D0A">
        <w:t>5</w:t>
      </w:r>
      <w:r w:rsidRPr="00E3179D">
        <w:t xml:space="preserve">B), </w:t>
      </w:r>
      <w:r w:rsidR="00FF60C4">
        <w:t>indicating that</w:t>
      </w:r>
      <w:r w:rsidR="00FF60C4" w:rsidRPr="00E3179D">
        <w:t xml:space="preserve"> </w:t>
      </w:r>
      <w:r w:rsidRPr="00E3179D">
        <w:t xml:space="preserve">older children </w:t>
      </w:r>
      <w:r w:rsidR="00FF60C4" w:rsidRPr="00E3179D">
        <w:t>shift</w:t>
      </w:r>
      <w:r w:rsidR="00FF60C4">
        <w:t>ed</w:t>
      </w:r>
      <w:r w:rsidR="00FF60C4" w:rsidRPr="00E3179D">
        <w:t xml:space="preserve"> </w:t>
      </w:r>
      <w:r w:rsidRPr="00E3179D">
        <w:t xml:space="preserve">to the target picture </w:t>
      </w:r>
      <w:r w:rsidR="00FF60C4" w:rsidRPr="00E3179D">
        <w:t xml:space="preserve">more quickly </w:t>
      </w:r>
      <w:r w:rsidRPr="00E3179D">
        <w:t xml:space="preserve">than </w:t>
      </w:r>
      <w:r w:rsidR="00FF60C4">
        <w:t xml:space="preserve">did </w:t>
      </w:r>
      <w:r w:rsidRPr="00E3179D">
        <w:t>younger</w:t>
      </w:r>
      <w:r w:rsidR="006A7694">
        <w:t xml:space="preserve"> children. The Bayes Factor was ~12, providing strong evidence for a linear association</w:t>
      </w:r>
      <w:r w:rsidRPr="00E3179D">
        <w:t xml:space="preserve">. The model estimates a ~10 ms gain in RT for each month, leading to </w:t>
      </w:r>
      <w:r w:rsidR="004C4D61">
        <w:t xml:space="preserve">a </w:t>
      </w:r>
      <w:r w:rsidRPr="00E3179D">
        <w:t xml:space="preserve">~120 ms gain in speed of lexical access over a year of development. </w:t>
      </w:r>
    </w:p>
    <w:p w14:paraId="6A84A008" w14:textId="3461E497" w:rsidR="00E3179D" w:rsidRPr="00E3179D" w:rsidRDefault="00447A48" w:rsidP="00E3179D">
      <w:pPr>
        <w:pStyle w:val="FootnoteText"/>
        <w:rPr>
          <w:rFonts w:ascii="Times New Roman" w:hAnsi="Times New Roman" w:cs="Times New Roman"/>
          <w:b/>
        </w:rPr>
      </w:pPr>
      <w:r>
        <w:rPr>
          <w:rFonts w:ascii="Times New Roman" w:hAnsi="Times New Roman" w:cs="Times New Roman"/>
          <w:b/>
          <w:i/>
          <w:noProof/>
        </w:rPr>
        <w:lastRenderedPageBreak/>
        <w:drawing>
          <wp:inline distT="0" distB="0" distL="0" distR="0" wp14:anchorId="2FC83CD4" wp14:editId="199B65ED">
            <wp:extent cx="5600700" cy="2896088"/>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562" b="3423"/>
                    <a:stretch/>
                  </pic:blipFill>
                  <pic:spPr bwMode="auto">
                    <a:xfrm>
                      <a:off x="0" y="0"/>
                      <a:ext cx="5600700" cy="2896088"/>
                    </a:xfrm>
                    <a:prstGeom prst="rect">
                      <a:avLst/>
                    </a:prstGeom>
                    <a:noFill/>
                    <a:ln>
                      <a:noFill/>
                    </a:ln>
                    <a:extLst>
                      <a:ext uri="{53640926-AAD7-44d8-BBD7-CCE9431645EC}">
                        <a14:shadowObscured xmlns:a14="http://schemas.microsoft.com/office/drawing/2010/main"/>
                      </a:ext>
                    </a:extLst>
                  </pic:spPr>
                </pic:pic>
              </a:graphicData>
            </a:graphic>
          </wp:inline>
        </w:drawing>
      </w:r>
      <w:r w:rsidR="00E3179D" w:rsidRPr="00E3179D">
        <w:rPr>
          <w:rFonts w:ascii="Times New Roman" w:hAnsi="Times New Roman" w:cs="Times New Roman"/>
          <w:b/>
          <w:i/>
        </w:rPr>
        <w:t xml:space="preserve">Figure </w:t>
      </w:r>
      <w:r w:rsidR="00C25D0A">
        <w:rPr>
          <w:rFonts w:ascii="Times New Roman" w:hAnsi="Times New Roman" w:cs="Times New Roman"/>
          <w:b/>
          <w:i/>
        </w:rPr>
        <w:t>5</w:t>
      </w:r>
      <w:r w:rsidR="00E3179D" w:rsidRPr="00E3179D">
        <w:rPr>
          <w:rFonts w:ascii="Times New Roman" w:hAnsi="Times New Roman" w:cs="Times New Roman"/>
          <w:b/>
          <w:i/>
        </w:rPr>
        <w:t xml:space="preserve">: </w:t>
      </w:r>
      <w:r w:rsidR="00E3179D" w:rsidRPr="00E3179D">
        <w:rPr>
          <w:rFonts w:ascii="Times New Roman" w:hAnsi="Times New Roman" w:cs="Times New Roman"/>
          <w:i/>
        </w:rPr>
        <w:t>Scatterplots of the relations between children’s age</w:t>
      </w:r>
      <w:r w:rsidR="00E3179D" w:rsidRPr="00E3179D" w:rsidDel="00250A79">
        <w:rPr>
          <w:rFonts w:ascii="Times New Roman" w:hAnsi="Times New Roman" w:cs="Times New Roman"/>
          <w:i/>
        </w:rPr>
        <w:t xml:space="preserve"> </w:t>
      </w:r>
      <w:r w:rsidR="00E3179D" w:rsidRPr="00E3179D">
        <w:rPr>
          <w:rFonts w:ascii="Times New Roman" w:hAnsi="Times New Roman" w:cs="Times New Roman"/>
          <w:i/>
        </w:rPr>
        <w:t>and measures of their mean accuracy (</w:t>
      </w:r>
      <w:r w:rsidR="00C25D0A">
        <w:rPr>
          <w:rFonts w:ascii="Times New Roman" w:hAnsi="Times New Roman" w:cs="Times New Roman"/>
          <w:i/>
        </w:rPr>
        <w:t>5</w:t>
      </w:r>
      <w:r w:rsidR="00E3179D" w:rsidRPr="00E3179D">
        <w:rPr>
          <w:rFonts w:ascii="Times New Roman" w:hAnsi="Times New Roman" w:cs="Times New Roman"/>
          <w:i/>
        </w:rPr>
        <w:t>A) and mean RT (</w:t>
      </w:r>
      <w:r w:rsidR="00C25D0A">
        <w:rPr>
          <w:rFonts w:ascii="Times New Roman" w:hAnsi="Times New Roman" w:cs="Times New Roman"/>
          <w:i/>
        </w:rPr>
        <w:t>5</w:t>
      </w:r>
      <w:r w:rsidR="00E3179D"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04C172C9" w:rsidR="00E3179D" w:rsidRPr="00E3179D" w:rsidRDefault="00E3179D" w:rsidP="00E3179D">
      <w:r w:rsidRPr="00E3179D">
        <w:t>Together, the accuracy and RT analyses show</w:t>
      </w:r>
      <w:r w:rsidR="009E7E87">
        <w:t>ed</w:t>
      </w:r>
      <w:r w:rsidRPr="00E3179D">
        <w:t xml:space="preserve"> that young ASL learners reliably </w:t>
      </w:r>
      <w:r w:rsidR="009E7E87">
        <w:t>looked away from</w:t>
      </w:r>
      <w:r w:rsidR="009E7E87" w:rsidRPr="00E3179D">
        <w:t xml:space="preserve"> </w:t>
      </w:r>
      <w:r w:rsidR="009E7E87">
        <w:t>the</w:t>
      </w:r>
      <w:r w:rsidR="009E7E87" w:rsidRPr="00E3179D">
        <w:t xml:space="preserve"> </w:t>
      </w:r>
      <w:r w:rsidRPr="00E3179D">
        <w:t>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437343F6"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r w:rsidR="00C25D0A">
        <w:t>6</w:t>
      </w:r>
      <w:r w:rsidRPr="00E3179D">
        <w:t>, children with higher accuracy scores also had larger productive vocabularies (</w:t>
      </w:r>
      <w:r w:rsidR="00F10B01">
        <w:t>although this relationship was</w:t>
      </w:r>
      <w:r w:rsidR="007401F5">
        <w:t xml:space="preserve"> weaker</w:t>
      </w:r>
      <w:r w:rsidR="00F10B01">
        <w:t>, with</w:t>
      </w:r>
      <w:r w:rsidR="007401F5">
        <w:t xml:space="preserve"> a</w:t>
      </w:r>
      <w:r w:rsidR="00F10B01">
        <w:t xml:space="preserve">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w:t>
      </w:r>
      <w:r w:rsidR="005F6F8E">
        <w:t>00</w:t>
      </w:r>
      <w:r w:rsidR="00344C31">
        <w:t>3</w:t>
      </w:r>
      <w:r w:rsidRPr="00E3179D">
        <w:t xml:space="preserve"> increase for each additional sign children knew. Moreover, children who were faster to recognize ASL signs were those with </w:t>
      </w:r>
      <w:r w:rsidRPr="00E3179D">
        <w:lastRenderedPageBreak/>
        <w:t>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ms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1CFCD21F" w:rsidR="00E3179D" w:rsidRDefault="00E3179D" w:rsidP="00E3179D">
      <w:pPr>
        <w:pStyle w:val="ImageCaption"/>
        <w:rPr>
          <w:rFonts w:ascii="Times New Roman" w:hAnsi="Times New Roman"/>
        </w:rPr>
      </w:pPr>
      <w:r w:rsidRPr="00E3179D">
        <w:rPr>
          <w:rFonts w:ascii="Times New Roman" w:hAnsi="Times New Roman"/>
          <w:b/>
          <w:i w:val="0"/>
        </w:rPr>
        <w:t xml:space="preserve">Figure </w:t>
      </w:r>
      <w:r w:rsidR="00C25D0A">
        <w:rPr>
          <w:rFonts w:ascii="Times New Roman" w:hAnsi="Times New Roman"/>
          <w:b/>
          <w:i w:val="0"/>
        </w:rPr>
        <w:t>6</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r w:rsidR="00C25D0A">
        <w:rPr>
          <w:rFonts w:ascii="Times New Roman" w:hAnsi="Times New Roman"/>
        </w:rPr>
        <w:t>5</w:t>
      </w:r>
      <w:r w:rsidRPr="00E3179D">
        <w:rPr>
          <w:rFonts w:ascii="Times New Roman" w:hAnsi="Times New Roman"/>
        </w:rPr>
        <w:t xml:space="preserve">. </w:t>
      </w:r>
    </w:p>
    <w:p w14:paraId="38A9D396" w14:textId="77777777" w:rsidR="000F1AC4" w:rsidRPr="00E3179D" w:rsidRDefault="000F1AC4" w:rsidP="00E3179D">
      <w:pPr>
        <w:pStyle w:val="ImageCaption"/>
        <w:rPr>
          <w:rFonts w:ascii="Times New Roman" w:hAnsi="Times New Roman"/>
        </w:rPr>
      </w:pPr>
    </w:p>
    <w:p w14:paraId="41AEC263" w14:textId="6A0B047D"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(Fernald et al., 2006</w:t>
      </w:r>
      <w:r w:rsidR="009E7E87">
        <w:t xml:space="preserve">) and </w:t>
      </w:r>
      <w:r w:rsidR="009E7E87" w:rsidRPr="00E3179D">
        <w:t>Spanish</w:t>
      </w:r>
      <w:r w:rsidRPr="00E3179D">
        <w:t xml:space="preserve"> </w:t>
      </w:r>
      <w:r w:rsidR="009E7E87">
        <w:t>(</w:t>
      </w:r>
      <w:r w:rsidRPr="00E3179D">
        <w:t>Hurtado, Marchman, &amp; Fernald, 2007).</w:t>
      </w:r>
      <w:r w:rsidRPr="00E3179D">
        <w:rPr>
          <w:b/>
          <w:i/>
          <w:noProof/>
        </w:rPr>
        <w:t xml:space="preserve"> </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43B83036" w:rsidR="00E3179D" w:rsidRPr="00E3179D" w:rsidRDefault="00E3179D" w:rsidP="00E3179D">
      <w:r w:rsidRPr="00E3179D">
        <w:t>Efficiency in establishing reference in real</w:t>
      </w:r>
      <w:r w:rsidR="009E7E87">
        <w:t xml:space="preserve"> </w:t>
      </w:r>
      <w:r w:rsidRPr="00E3179D">
        <w:t xml:space="preserve">time </w:t>
      </w:r>
      <w:r w:rsidR="009E7E87">
        <w:t xml:space="preserve">lexical processing </w:t>
      </w:r>
      <w:r w:rsidRPr="00E3179D">
        <w:t xml:space="preserve">is a fundamental component of language learning. Here, we developed and validated the first measures of young ASL learners’ real-time language comprehension skills, exploring how language processing </w:t>
      </w:r>
      <w:r w:rsidRPr="00E3179D">
        <w:lastRenderedPageBreak/>
        <w:t xml:space="preserve">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vocabulary. There are three main findings from this research.</w:t>
      </w:r>
    </w:p>
    <w:p w14:paraId="58612D2A" w14:textId="31D5A0E2" w:rsidR="00C25D0A" w:rsidRPr="00E3179D" w:rsidRDefault="00C25D0A" w:rsidP="00C25D0A">
      <w:r>
        <w:t>First</w:t>
      </w:r>
      <w:r w:rsidRPr="00E3179D">
        <w:t xml:space="preserve">, we found that deaf </w:t>
      </w:r>
      <w:r w:rsidR="00ED61AF">
        <w:t xml:space="preserve">children </w:t>
      </w:r>
      <w:r w:rsidR="00AD2BA3">
        <w:t>with</w:t>
      </w:r>
      <w:r w:rsidR="00ED61AF">
        <w:t xml:space="preserve"> deaf </w:t>
      </w:r>
      <w:r w:rsidR="00AD2BA3">
        <w:t xml:space="preserve">adults as </w:t>
      </w:r>
      <w:r w:rsidR="00ED61AF">
        <w:t xml:space="preserve">parents </w:t>
      </w:r>
      <w:r w:rsidRPr="00E3179D">
        <w:t>and hearing children</w:t>
      </w:r>
      <w:r w:rsidR="00ED61AF">
        <w:t xml:space="preserve"> of deaf </w:t>
      </w:r>
      <w:r w:rsidR="00AD2BA3">
        <w:t>adults</w:t>
      </w:r>
      <w:r w:rsidR="00ED61AF" w:rsidRPr="00E3179D" w:rsidDel="00ED61AF">
        <w:t xml:space="preserve"> </w:t>
      </w:r>
      <w:r w:rsidR="00ED61AF">
        <w:t>(CODAs)</w:t>
      </w:r>
      <w:r w:rsidRPr="00E3179D">
        <w:t xml:space="preserve"> </w:t>
      </w:r>
      <w:r w:rsidR="00F10B01">
        <w:t>showed</w:t>
      </w:r>
      <w:r w:rsidR="00F10B01" w:rsidRPr="00E3179D">
        <w:t xml:space="preserve"> </w:t>
      </w:r>
      <w:r w:rsidRPr="00E3179D">
        <w:t xml:space="preserve">similar </w:t>
      </w:r>
      <w:r w:rsidR="00F10B01">
        <w:t xml:space="preserve">patterns of </w:t>
      </w:r>
      <w:r w:rsidRPr="00E3179D">
        <w:t>interpreting signs in real time. Even though the hearing children use both vision and hearing to process incoming information</w:t>
      </w:r>
      <w:r w:rsidR="000F1AC4">
        <w:t xml:space="preserve"> in their daily </w:t>
      </w:r>
      <w:r w:rsidR="001E4631">
        <w:t>lives</w:t>
      </w:r>
      <w:r w:rsidRPr="00E3179D">
        <w:t xml:space="preserve">, this experience did not appear to change the time course of processing </w:t>
      </w:r>
      <w:r w:rsidR="00443666">
        <w:t xml:space="preserve">in a visual language as </w:t>
      </w:r>
      <w:r w:rsidRPr="00E3179D">
        <w:t>compared to their deaf peers. Instead, both groups showed parallel sensitivity to the modality-specific constraints of processing a visual language in real time.</w:t>
      </w:r>
    </w:p>
    <w:p w14:paraId="1D04FF88" w14:textId="205E5A8A" w:rsidR="00E3179D" w:rsidRPr="00E3179D" w:rsidRDefault="00C25D0A" w:rsidP="00E3179D">
      <w:r>
        <w:t>Second</w:t>
      </w:r>
      <w:r w:rsidR="00E3179D" w:rsidRPr="00E3179D">
        <w:t xml:space="preserve">, like children learning spoken language (Fernald et al., 1998), young ASL learners </w:t>
      </w:r>
      <w:r w:rsidR="00C51B1D">
        <w:t xml:space="preserve">were significantly less efficient than adults in their real-time language processing skills, but they </w:t>
      </w:r>
      <w:r w:rsidR="00E3179D" w:rsidRPr="00E3179D">
        <w:t>showed significant improvement</w:t>
      </w:r>
      <w:r w:rsidR="00C51B1D">
        <w:t xml:space="preserve"> with age </w:t>
      </w:r>
      <w:r w:rsidR="00775D5E">
        <w:t>o</w:t>
      </w:r>
      <w:r w:rsidR="003C280C">
        <w:t>ver</w:t>
      </w:r>
      <w:r w:rsidR="00C51B1D">
        <w:t xml:space="preserve"> the </w:t>
      </w:r>
      <w:r w:rsidR="00F037F3">
        <w:t>first four years</w:t>
      </w:r>
      <w:r w:rsidR="00E3179D" w:rsidRPr="00E3179D">
        <w:t xml:space="preserve">. Even ASL-learning 2-year olds shifted from the signer to the target picture rapidly, with few </w:t>
      </w:r>
      <w:r w:rsidR="00F10B01">
        <w:t>incorrect shifts</w:t>
      </w:r>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t xml:space="preserve">. </w:t>
      </w:r>
      <w:r w:rsidR="003C280C">
        <w:t xml:space="preserve"> </w:t>
      </w:r>
      <w:r w:rsidR="00E3179D" w:rsidRPr="00E3179D">
        <w:t>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r w:rsidR="009E7E87">
        <w:t xml:space="preserve"> </w:t>
      </w:r>
      <w:r w:rsidR="00EB3C7D">
        <w:t>However, m</w:t>
      </w:r>
      <w:r w:rsidR="009E7E87">
        <w:t>ost p</w:t>
      </w:r>
      <w:r w:rsidR="009E7E87" w:rsidRPr="00E3179D">
        <w:t xml:space="preserve">rior </w:t>
      </w:r>
      <w:r w:rsidR="00E3179D" w:rsidRPr="00E3179D">
        <w:t>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5EC424B1" w:rsidR="00E3179D" w:rsidRPr="00E3179D" w:rsidRDefault="003C280C" w:rsidP="00E3179D">
      <w:r>
        <w:lastRenderedPageBreak/>
        <w:t>Third</w:t>
      </w:r>
      <w:r w:rsidR="00E3179D" w:rsidRPr="00E3179D">
        <w:t xml:space="preserve">, we </w:t>
      </w:r>
      <w:r>
        <w:t xml:space="preserve">also </w:t>
      </w:r>
      <w:r w:rsidR="00E3179D" w:rsidRPr="00E3179D">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Marchman &amp; Fernald, 2008). </w:t>
      </w:r>
    </w:p>
    <w:p w14:paraId="42843175" w14:textId="77777777" w:rsidR="00736D0E" w:rsidRDefault="00736D0E" w:rsidP="00E3179D">
      <w:pPr>
        <w:pStyle w:val="Heading2"/>
        <w:rPr>
          <w:rFonts w:cs="Times New Roman"/>
          <w:szCs w:val="24"/>
        </w:rPr>
      </w:pP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4082FB18" w14:textId="7F1338DF" w:rsidR="000B0760" w:rsidRDefault="009006E8" w:rsidP="00E3179D">
      <w:r>
        <w:t>One</w:t>
      </w:r>
      <w:r w:rsidR="00EB3C7D">
        <w:t xml:space="preserve"> important</w:t>
      </w:r>
      <w:r w:rsidR="00E3179D" w:rsidRPr="00E3179D">
        <w:t xml:space="preserve"> limitation</w:t>
      </w:r>
      <w:r>
        <w:t xml:space="preserve"> of this research is</w:t>
      </w:r>
      <w:r w:rsidR="00246043">
        <w:t xml:space="preserve"> </w:t>
      </w:r>
      <w:r>
        <w:t>that</w:t>
      </w:r>
      <w:r w:rsidR="00F5677D">
        <w:t xml:space="preserve"> </w:t>
      </w:r>
      <w:r w:rsidR="00E3179D" w:rsidRPr="00E3179D">
        <w:t>while the sample size</w:t>
      </w:r>
      <w:r w:rsidR="005F6F8E">
        <w:t xml:space="preserve"> is</w:t>
      </w:r>
      <w:r w:rsidR="00E3179D" w:rsidRPr="00E3179D">
        <w:t xml:space="preserve"> large</w:t>
      </w:r>
      <w:r>
        <w:t>r</w:t>
      </w:r>
      <w:r w:rsidR="00E3179D" w:rsidRPr="00E3179D">
        <w:t xml:space="preserve"> </w:t>
      </w:r>
      <w:r>
        <w:t xml:space="preserve">than </w:t>
      </w:r>
      <w:r w:rsidR="0075396F">
        <w:t xml:space="preserve">in most </w:t>
      </w:r>
      <w:r w:rsidR="00E3179D" w:rsidRPr="00E3179D">
        <w:t xml:space="preserve">previous </w:t>
      </w:r>
      <w:r w:rsidR="0075396F">
        <w:t>studies of</w:t>
      </w:r>
      <w:r w:rsidR="00E3179D" w:rsidRPr="00E3179D">
        <w:t xml:space="preserve"> ASL</w:t>
      </w:r>
      <w:r w:rsidR="00BB2F49">
        <w:t xml:space="preserve"> development</w:t>
      </w:r>
      <w:r w:rsidR="00E3179D" w:rsidRPr="00E3179D">
        <w:t xml:space="preserve">, it was still </w:t>
      </w:r>
      <w:r>
        <w:t>relatively</w:t>
      </w:r>
      <w:r w:rsidRPr="00E3179D">
        <w:t xml:space="preserve"> </w:t>
      </w:r>
      <w:r w:rsidR="00E3179D" w:rsidRPr="00E3179D">
        <w:t>small</w:t>
      </w:r>
      <w:r w:rsidR="00246043">
        <w:t xml:space="preserve"> compared to many developmental studies</w:t>
      </w:r>
      <w:r w:rsidR="00E3179D" w:rsidRPr="00E3179D">
        <w:t xml:space="preserve">. </w:t>
      </w:r>
      <w:r w:rsidR="009C1B0D">
        <w:t>Thus,</w:t>
      </w:r>
      <w:r w:rsidR="0027707D">
        <w:t xml:space="preserve"> we </w:t>
      </w:r>
      <w:r w:rsidR="001872E0">
        <w:t xml:space="preserve">would </w:t>
      </w:r>
      <w:r w:rsidR="0027707D">
        <w:t xml:space="preserve">need more data in order to precisely estimate the developmental trajectory of visual language processing skills. </w:t>
      </w:r>
      <w:r w:rsidR="0027707D" w:rsidRPr="00E3179D">
        <w:t>To facilitate replication, we have made all of our stimuli, data, and analysis code publicly available (http://kemacdonald.github.io/SOL), with the hope that other researchers will benefit from what we have learned in this work.</w:t>
      </w:r>
      <w:r w:rsidR="0027707D">
        <w:t xml:space="preserve">  </w:t>
      </w:r>
      <w:r w:rsidR="00C073E3">
        <w:t xml:space="preserve">Nevertheless, </w:t>
      </w:r>
      <w:r w:rsidR="009C1B0D">
        <w:t>this work makes an important contribution since it is the first to explore the</w:t>
      </w:r>
      <w:r w:rsidR="00C073E3">
        <w:t xml:space="preserve"> development of real-time language processing skills in</w:t>
      </w:r>
      <w:r w:rsidR="00ED61AF">
        <w:t xml:space="preserve"> very</w:t>
      </w:r>
      <w:r w:rsidR="00C073E3">
        <w:t xml:space="preserve"> </w:t>
      </w:r>
      <w:r w:rsidR="009C1B0D">
        <w:t xml:space="preserve">young </w:t>
      </w:r>
      <w:r w:rsidR="0027707D">
        <w:t>children le</w:t>
      </w:r>
      <w:r w:rsidR="009C1B0D">
        <w:t xml:space="preserve">arning a visual-manual </w:t>
      </w:r>
      <w:r w:rsidR="00ED61AF">
        <w:t>language;</w:t>
      </w:r>
      <w:r w:rsidR="0027707D">
        <w:t xml:space="preserve"> a</w:t>
      </w:r>
      <w:r w:rsidR="00C073E3">
        <w:t xml:space="preserve"> rare population</w:t>
      </w:r>
      <w:r w:rsidR="0027707D">
        <w:t xml:space="preserve"> that</w:t>
      </w:r>
      <w:r w:rsidR="009C1B0D">
        <w:t xml:space="preserve"> may </w:t>
      </w:r>
      <w:r w:rsidR="0027707D">
        <w:t>become even more difficult to study</w:t>
      </w:r>
      <w:r w:rsidR="009C1B0D">
        <w:t xml:space="preserve"> as rates of cochlear </w:t>
      </w:r>
      <w:r w:rsidR="00A91B6D">
        <w:t>implant use</w:t>
      </w:r>
      <w:r w:rsidR="009C1B0D">
        <w:t xml:space="preserve"> continue to </w:t>
      </w:r>
      <w:r w:rsidR="00A91B6D">
        <w:t>rise</w:t>
      </w:r>
      <w:r w:rsidR="0027707D">
        <w:t>.</w:t>
      </w:r>
    </w:p>
    <w:p w14:paraId="5325991A" w14:textId="40C9C3D0" w:rsidR="00E3179D" w:rsidRPr="00E3179D" w:rsidRDefault="00E3179D" w:rsidP="00E3179D">
      <w:r w:rsidRPr="00E3179D">
        <w:t>Second, testing groups of children within a narrower age range might have revealed independent effects of vocabulary size on ASL processing measures</w:t>
      </w:r>
      <w:r w:rsidR="0075396F">
        <w:t xml:space="preserve"> controlling for age</w:t>
      </w:r>
      <w:r w:rsidRPr="00E3179D">
        <w:t>,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645C6D6D" w:rsidR="00E3179D" w:rsidRPr="00E3179D" w:rsidRDefault="00E3179D" w:rsidP="00E3179D">
      <w:pPr>
        <w:shd w:val="clear" w:color="auto" w:fill="FFFFFF"/>
        <w:rPr>
          <w:color w:val="222222"/>
        </w:rPr>
      </w:pPr>
      <w:r w:rsidRPr="00E3179D">
        <w:lastRenderedPageBreak/>
        <w:t xml:space="preserve">Third, characteristics of the VLP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w:t>
      </w:r>
      <w:r w:rsidR="00E65FC1">
        <w:rPr>
          <w:color w:val="222222"/>
        </w:rPr>
        <w:t xml:space="preserve">of </w:t>
      </w:r>
      <w:r w:rsidRPr="00E3179D">
        <w:rPr>
          <w:color w:val="222222"/>
        </w:rPr>
        <w:t xml:space="preserve">links to measures of vocabulary. </w:t>
      </w:r>
    </w:p>
    <w:p w14:paraId="2123421D" w14:textId="3BB95597" w:rsidR="00E3179D" w:rsidRPr="00E3179D" w:rsidRDefault="00E3179D" w:rsidP="00E3179D">
      <w:r w:rsidRPr="00E3179D">
        <w:t>Finally, our sample is not representative of the majority of children learning ASL in the United States</w:t>
      </w:r>
      <w:r w:rsidR="00F5677D">
        <w:t>.</w:t>
      </w:r>
      <w:r w:rsidR="00210092">
        <w:t xml:space="preserve"> Since most deaf children</w:t>
      </w:r>
      <w:r w:rsidR="009006E8">
        <w:t xml:space="preserve"> are born to hearing parents</w:t>
      </w:r>
      <w:r w:rsidR="00210092">
        <w:t xml:space="preserve"> unfamiliar with ASL</w:t>
      </w:r>
      <w:r w:rsidR="00265BAC">
        <w:t>, they</w:t>
      </w:r>
      <w:r w:rsidR="00210092">
        <w:t xml:space="preserve"> may have inconsistent </w:t>
      </w:r>
      <w:r w:rsidR="00265BAC">
        <w:t xml:space="preserve">early </w:t>
      </w:r>
      <w:r w:rsidR="00210092">
        <w:t xml:space="preserve">exposure to this visual language.  </w:t>
      </w:r>
      <w:r w:rsidRPr="00E3179D">
        <w:t>We took great care to include only children who were native signers expos</w:t>
      </w:r>
      <w:r w:rsidR="00210092">
        <w:t>ed</w:t>
      </w:r>
      <w:r w:rsidRPr="00E3179D">
        <w:t xml:space="preserve"> to ASL from birth. </w:t>
      </w:r>
      <w:r w:rsidR="00210092">
        <w:t>T</w:t>
      </w:r>
      <w:r w:rsidRPr="00E3179D">
        <w:t xml:space="preserve">he development of real-time language processing </w:t>
      </w:r>
      <w:r w:rsidR="00210092">
        <w:t>may</w:t>
      </w:r>
      <w:r w:rsidR="00210092" w:rsidRPr="00E3179D">
        <w:t xml:space="preserve"> </w:t>
      </w:r>
      <w:r w:rsidRPr="00E3179D">
        <w:t xml:space="preserve">look different in children who are late learners or who have more heterogeneous and inconsistent exposure to ASL. An important next step is to explore how </w:t>
      </w:r>
      <w:r w:rsidR="00E65FC1">
        <w:t>individual variation</w:t>
      </w:r>
      <w:r w:rsidR="00E65FC1" w:rsidRPr="00E3179D">
        <w:t xml:space="preserve"> </w:t>
      </w:r>
      <w:r w:rsidRPr="00E3179D">
        <w:t xml:space="preserve">in ASL processing </w:t>
      </w:r>
      <w:r w:rsidR="00E65FC1">
        <w:t>is</w:t>
      </w:r>
      <w:r w:rsidR="00E65FC1" w:rsidRPr="00E3179D">
        <w:t xml:space="preserve"> </w:t>
      </w:r>
      <w:r w:rsidRPr="00E3179D">
        <w:t xml:space="preserve">influenced by differences </w:t>
      </w:r>
      <w:r w:rsidR="00265BAC">
        <w:t>among</w:t>
      </w:r>
      <w:r w:rsidR="00265BAC" w:rsidRPr="00E3179D">
        <w:t xml:space="preserve"> children</w:t>
      </w:r>
      <w:r w:rsidR="00265BAC">
        <w:t xml:space="preserve"> in their</w:t>
      </w:r>
      <w:r w:rsidR="00265BAC" w:rsidRPr="00E3179D">
        <w:t xml:space="preserve"> </w:t>
      </w:r>
      <w:r w:rsidR="00265BAC">
        <w:t xml:space="preserve">early </w:t>
      </w:r>
      <w:r w:rsidRPr="00E3179D">
        <w:t xml:space="preserve">experience with signed languages. Since children's efficiency </w:t>
      </w:r>
      <w:r w:rsidR="00265BAC">
        <w:t>in</w:t>
      </w:r>
      <w:r w:rsidRPr="00E3179D">
        <w:t xml:space="preserve"> </w:t>
      </w:r>
      <w:r w:rsidR="00265BAC">
        <w:t xml:space="preserve">interpreting </w:t>
      </w:r>
      <w:r w:rsidRPr="00E3179D">
        <w:t>spoken language is linked to the quantity and quality of the speech that they hear</w:t>
      </w:r>
      <w:r w:rsidR="00265BAC">
        <w:t xml:space="preserve"> from caregivers</w:t>
      </w:r>
      <w:r w:rsidRPr="00E3179D">
        <w:t xml:space="preserve"> (Hurtado, Marchman, &amp; Fernald, 2008; Weisleder &amp; Fernald, 2013), we would expect similar relations </w:t>
      </w:r>
      <w:r w:rsidR="00265BAC">
        <w:t xml:space="preserve">between early language input and outcomes </w:t>
      </w:r>
      <w:r w:rsidRPr="00E3179D">
        <w:t>in children learning ASL.</w:t>
      </w:r>
      <w:r w:rsidR="009C12D2">
        <w:t xml:space="preserve"> </w:t>
      </w:r>
      <w:r w:rsidR="009C12D2" w:rsidRPr="00E3179D">
        <w:t xml:space="preserve">We hope that the VLP </w:t>
      </w:r>
      <w:r w:rsidR="009C12D2" w:rsidRPr="00E3179D">
        <w:lastRenderedPageBreak/>
        <w:t>task will provide a useful method for both researchers and educators, providing a way to precisely track developmental trajectories of children learning ASL.</w:t>
      </w:r>
    </w:p>
    <w:p w14:paraId="60AC06AF" w14:textId="27670E53"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hearing ASL-learning children, suggesting that both groups were sensitive to the modality-specific constraints of processing a visual language </w:t>
      </w:r>
      <w:r w:rsidR="00D86BC3">
        <w:t>from moment to moment</w:t>
      </w:r>
      <w:r w:rsidRPr="00E3179D">
        <w:t xml:space="preserve">. </w:t>
      </w:r>
      <w:r w:rsidR="009C12D2" w:rsidRPr="00E3179D">
        <w:t xml:space="preserve">These findings indicate that </w:t>
      </w:r>
      <w:r w:rsidR="00D86BC3">
        <w:t xml:space="preserve">real-time language processing </w:t>
      </w:r>
      <w:r w:rsidR="009C12D2" w:rsidRPr="00E3179D">
        <w:t>skill</w:t>
      </w:r>
      <w:r w:rsidR="00D86BC3">
        <w:t>s</w:t>
      </w:r>
      <w:r w:rsidR="009C12D2" w:rsidRPr="00E3179D">
        <w:t xml:space="preserve"> </w:t>
      </w:r>
      <w:r w:rsidR="00DF608F">
        <w:t xml:space="preserve">that are </w:t>
      </w:r>
      <w:r w:rsidR="009C12D2" w:rsidRPr="00E3179D">
        <w:t xml:space="preserve">essential for language learning </w:t>
      </w:r>
      <w:r w:rsidR="00D86BC3">
        <w:t xml:space="preserve">develop rapidly in early childhood, </w:t>
      </w:r>
      <w:r w:rsidR="009C12D2" w:rsidRPr="00E3179D">
        <w:t>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4AF4BA0A" w:rsidR="00E3179D" w:rsidRPr="00E3179D" w:rsidRDefault="00E3179D" w:rsidP="00E3179D">
      <w:pPr>
        <w:pStyle w:val="Bibliography"/>
        <w:ind w:left="720" w:hanging="720"/>
      </w:pPr>
      <w:r w:rsidRPr="00E3179D">
        <w:rPr>
          <w:color w:val="222222"/>
          <w:shd w:val="clear" w:color="auto" w:fill="FFFFFF"/>
        </w:rPr>
        <w:t>Arendsen, J., Van Doorn, A. J., &amp; de Ridder, H. (2009). When do people start to recognize signs</w:t>
      </w:r>
      <w:r w:rsidR="00B86B9D" w:rsidRPr="00E3179D">
        <w:rPr>
          <w:color w:val="222222"/>
          <w:shd w:val="clear" w:color="auto" w:fill="FFFFFF"/>
        </w:rPr>
        <w:t>?</w:t>
      </w:r>
      <w:r w:rsidR="009B7853">
        <w:rPr>
          <w:color w:val="222222"/>
          <w:shd w:val="clear" w:color="auto" w:fill="FFFFFF"/>
        </w:rPr>
        <w:t xml:space="preserve"> </w:t>
      </w:r>
      <w:proofErr w:type="gramStart"/>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roofErr w:type="gramEnd"/>
    </w:p>
    <w:p w14:paraId="15AA13F1" w14:textId="259BA186" w:rsidR="00E3179D" w:rsidRPr="00E3179D" w:rsidRDefault="00E3179D" w:rsidP="00E3179D">
      <w:pPr>
        <w:pStyle w:val="Bibliography"/>
        <w:ind w:left="720" w:hanging="720"/>
      </w:pPr>
      <w:proofErr w:type="spellStart"/>
      <w:proofErr w:type="gramStart"/>
      <w:r w:rsidRPr="00E3179D">
        <w:t>Carreiras</w:t>
      </w:r>
      <w:proofErr w:type="spellEnd"/>
      <w:r w:rsidRPr="00E3179D">
        <w:t>, M., Gutiérrez-</w:t>
      </w:r>
      <w:proofErr w:type="spellStart"/>
      <w:r w:rsidRPr="00E3179D">
        <w:t>Sigut</w:t>
      </w:r>
      <w:proofErr w:type="spellEnd"/>
      <w:r w:rsidRPr="00E3179D">
        <w:t xml:space="preserve">, E., </w:t>
      </w:r>
      <w:proofErr w:type="spellStart"/>
      <w:r w:rsidRPr="00E3179D">
        <w:t>Baquero</w:t>
      </w:r>
      <w:proofErr w:type="spellEnd"/>
      <w:r w:rsidRPr="00E3179D">
        <w:t>, S., &amp; Corina, D. (2008).</w:t>
      </w:r>
      <w:proofErr w:type="gramEnd"/>
      <w:r w:rsidRPr="00E3179D">
        <w:t xml:space="preserve"> </w:t>
      </w:r>
      <w:proofErr w:type="gramStart"/>
      <w:r w:rsidRPr="00E3179D">
        <w:t>Lexical processi</w:t>
      </w:r>
      <w:r w:rsidR="00A152B2">
        <w:t>ng in Spanish Sign Language (LSE</w:t>
      </w:r>
      <w:r w:rsidRPr="00E3179D">
        <w:t>).</w:t>
      </w:r>
      <w:proofErr w:type="gramEnd"/>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Emmorey, K. (1993). </w:t>
      </w:r>
      <w:proofErr w:type="gramStart"/>
      <w:r w:rsidRPr="00E3179D">
        <w:t>Lexical priming in American Sign Language.</w:t>
      </w:r>
      <w:proofErr w:type="gramEnd"/>
      <w:r w:rsidRPr="00E3179D">
        <w:t xml:space="preserve"> </w:t>
      </w:r>
      <w:proofErr w:type="gramStart"/>
      <w:r w:rsidRPr="00E3179D">
        <w:t xml:space="preserve">In </w:t>
      </w:r>
      <w:r w:rsidRPr="00E3179D">
        <w:rPr>
          <w:i/>
        </w:rPr>
        <w:t xml:space="preserve">34th annual meeting of the </w:t>
      </w:r>
      <w:proofErr w:type="spellStart"/>
      <w:r w:rsidRPr="00E3179D">
        <w:rPr>
          <w:i/>
        </w:rPr>
        <w:t>Psychonomics</w:t>
      </w:r>
      <w:proofErr w:type="spellEnd"/>
      <w:r w:rsidRPr="00E3179D">
        <w:rPr>
          <w:i/>
        </w:rPr>
        <w:t xml:space="preserve"> Society</w:t>
      </w:r>
      <w:r w:rsidRPr="00E3179D">
        <w:t>.</w:t>
      </w:r>
      <w:proofErr w:type="gramEnd"/>
    </w:p>
    <w:p w14:paraId="7DF4ACF5" w14:textId="2991F417" w:rsidR="00E3179D" w:rsidRPr="00E3179D" w:rsidRDefault="00E3179D" w:rsidP="00E3179D">
      <w:pPr>
        <w:pStyle w:val="Bibliography"/>
        <w:ind w:left="720" w:hanging="720"/>
      </w:pPr>
      <w:r w:rsidRPr="00E3179D">
        <w:t xml:space="preserve">Corina, D. P., &amp; Knapp, H. P. (2006). </w:t>
      </w:r>
      <w:proofErr w:type="gramStart"/>
      <w:r w:rsidRPr="00E3179D">
        <w:t>Lexical retrieval in</w:t>
      </w:r>
      <w:r w:rsidR="00B86B9D">
        <w:t xml:space="preserve"> </w:t>
      </w:r>
      <w:r w:rsidRPr="00E3179D">
        <w:t>American Sign Language production.</w:t>
      </w:r>
      <w:proofErr w:type="gramEnd"/>
      <w:r w:rsidRPr="00E3179D">
        <w:t xml:space="preserve"> </w:t>
      </w:r>
      <w:proofErr w:type="gramStart"/>
      <w:r w:rsidRPr="00E3179D">
        <w:rPr>
          <w:i/>
        </w:rPr>
        <w:t>Papers in Laboratory Phonology</w:t>
      </w:r>
      <w:r w:rsidRPr="00E3179D">
        <w:t xml:space="preserve">, </w:t>
      </w:r>
      <w:r w:rsidRPr="00E3179D">
        <w:rPr>
          <w:i/>
        </w:rPr>
        <w:t>8</w:t>
      </w:r>
      <w:r w:rsidRPr="00E3179D">
        <w:t>, 213–240.</w:t>
      </w:r>
      <w:proofErr w:type="gramEnd"/>
    </w:p>
    <w:p w14:paraId="2E9C287E" w14:textId="77777777" w:rsidR="00E3179D" w:rsidRPr="00E3179D" w:rsidRDefault="00E3179D" w:rsidP="00E3179D">
      <w:pPr>
        <w:pStyle w:val="Bibliography"/>
        <w:ind w:left="720" w:hanging="720"/>
      </w:pPr>
      <w:r w:rsidRPr="00E3179D">
        <w:t xml:space="preserve">Emmorey,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proofErr w:type="spellStart"/>
      <w:r w:rsidRPr="00E3179D">
        <w:t>Fenson</w:t>
      </w:r>
      <w:proofErr w:type="spellEnd"/>
      <w:r w:rsidRPr="00E3179D">
        <w:t xml:space="preserve">,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Perfors, A., &amp; Marchman, V. A. (2006). Picking up speed in understanding: Speech processing efficiency and vocabulary growth across the 2nd year. </w:t>
      </w:r>
      <w:proofErr w:type="gramStart"/>
      <w:r w:rsidRPr="00E3179D">
        <w:rPr>
          <w:i/>
        </w:rPr>
        <w:t>Developmental Psychology</w:t>
      </w:r>
      <w:r w:rsidRPr="00E3179D">
        <w:t xml:space="preserve">, </w:t>
      </w:r>
      <w:r w:rsidRPr="00E3179D">
        <w:rPr>
          <w:i/>
        </w:rPr>
        <w:t>42</w:t>
      </w:r>
      <w:r w:rsidRPr="00E3179D">
        <w:t>(1), 98.</w:t>
      </w:r>
      <w:proofErr w:type="gramEnd"/>
    </w:p>
    <w:p w14:paraId="4BBC2233" w14:textId="77777777" w:rsidR="00E3179D" w:rsidRPr="00E3179D" w:rsidRDefault="00E3179D" w:rsidP="00817122">
      <w:pPr>
        <w:pStyle w:val="Bibliography"/>
        <w:ind w:left="720" w:hanging="720"/>
      </w:pPr>
      <w:r w:rsidRPr="00E3179D">
        <w:lastRenderedPageBreak/>
        <w:t xml:space="preserve">Fernald, A., Pinto, J. P., Swingley, D., Weinberg, A., &amp; McRoberts, G. W. (1998). </w:t>
      </w:r>
      <w:proofErr w:type="gramStart"/>
      <w:r w:rsidRPr="00E3179D">
        <w:t>Rapid gains in speed of verbal processing by infants in the 2nd year.</w:t>
      </w:r>
      <w:proofErr w:type="gramEnd"/>
      <w:r w:rsidRPr="00E3179D">
        <w:t xml:space="preserve">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Zangl,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proofErr w:type="spellStart"/>
      <w:r w:rsidRPr="00E3179D">
        <w:t>Grosjean</w:t>
      </w:r>
      <w:proofErr w:type="spellEnd"/>
      <w:r w:rsidRPr="00E3179D">
        <w:t xml:space="preserve">,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proofErr w:type="gramStart"/>
      <w:r w:rsidRPr="00E3179D">
        <w:t xml:space="preserve">Harris, M., &amp; </w:t>
      </w:r>
      <w:proofErr w:type="spellStart"/>
      <w:r w:rsidRPr="00E3179D">
        <w:t>Mohay</w:t>
      </w:r>
      <w:proofErr w:type="spellEnd"/>
      <w:r w:rsidRPr="00E3179D">
        <w:t>, H. (1997).</w:t>
      </w:r>
      <w:proofErr w:type="gramEnd"/>
      <w:r w:rsidRPr="00E3179D">
        <w:t xml:space="preserve"> Learning to look in the right place: A comparison of </w:t>
      </w:r>
      <w:proofErr w:type="spellStart"/>
      <w:r w:rsidRPr="00E3179D">
        <w:t>attentional</w:t>
      </w:r>
      <w:proofErr w:type="spellEnd"/>
      <w:r w:rsidRPr="00E3179D">
        <w:t xml:space="preserve">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proofErr w:type="gramStart"/>
      <w:r w:rsidRPr="00E3179D">
        <w:rPr>
          <w:i/>
        </w:rPr>
        <w:t>Developmental Science</w:t>
      </w:r>
      <w:r w:rsidRPr="00E3179D">
        <w:t xml:space="preserve">, </w:t>
      </w:r>
      <w:r w:rsidRPr="00E3179D">
        <w:rPr>
          <w:i/>
        </w:rPr>
        <w:t>11</w:t>
      </w:r>
      <w:r w:rsidRPr="00E3179D">
        <w:t>(6), F31–F39.</w:t>
      </w:r>
      <w:proofErr w:type="gramEnd"/>
    </w:p>
    <w:p w14:paraId="2418E2B3" w14:textId="77777777" w:rsidR="00E3179D" w:rsidRPr="00E3179D" w:rsidRDefault="00E3179D" w:rsidP="00817122">
      <w:pPr>
        <w:pStyle w:val="Bibliography"/>
        <w:ind w:left="720" w:hanging="720"/>
        <w:rPr>
          <w:color w:val="050504"/>
        </w:rPr>
      </w:pPr>
      <w:r w:rsidRPr="00E3179D">
        <w:rPr>
          <w:color w:val="050504"/>
        </w:rPr>
        <w:t>Law, F. &amp; Edwards, J. R.  (2014)</w:t>
      </w:r>
      <w:proofErr w:type="gramStart"/>
      <w:r w:rsidRPr="00E3179D">
        <w:rPr>
          <w:color w:val="050504"/>
        </w:rPr>
        <w:t>. Effects of vocabulary size on online lexical processing by preschoolers.</w:t>
      </w:r>
      <w:proofErr w:type="gramEnd"/>
      <w:r w:rsidRPr="00E3179D">
        <w:rPr>
          <w:color w:val="050504"/>
        </w:rPr>
        <w:t xml:space="preserve">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proofErr w:type="gramStart"/>
      <w:r w:rsidRPr="00E3179D">
        <w:t xml:space="preserve">Lieberman, A. M., </w:t>
      </w:r>
      <w:proofErr w:type="spellStart"/>
      <w:r w:rsidRPr="00E3179D">
        <w:t>Borovsky</w:t>
      </w:r>
      <w:proofErr w:type="spellEnd"/>
      <w:r w:rsidRPr="00E3179D">
        <w:t xml:space="preserve">, A., </w:t>
      </w:r>
      <w:proofErr w:type="spellStart"/>
      <w:r w:rsidRPr="00E3179D">
        <w:t>Hatrak</w:t>
      </w:r>
      <w:proofErr w:type="spellEnd"/>
      <w:r w:rsidRPr="00E3179D">
        <w:t>, M., &amp; Mayberry, R. I. (2014).</w:t>
      </w:r>
      <w:proofErr w:type="gramEnd"/>
      <w:r w:rsidRPr="00E3179D">
        <w:t xml:space="preserve">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proofErr w:type="gramStart"/>
      <w:r w:rsidRPr="00E3179D">
        <w:rPr>
          <w:color w:val="222222"/>
          <w:shd w:val="clear" w:color="auto" w:fill="FFFFFF"/>
        </w:rPr>
        <w:lastRenderedPageBreak/>
        <w:t xml:space="preserve">Lieberman, A. M., </w:t>
      </w:r>
      <w:proofErr w:type="spellStart"/>
      <w:r w:rsidRPr="00E3179D">
        <w:rPr>
          <w:color w:val="222222"/>
          <w:shd w:val="clear" w:color="auto" w:fill="FFFFFF"/>
        </w:rPr>
        <w:t>Borovsky</w:t>
      </w:r>
      <w:proofErr w:type="spellEnd"/>
      <w:r w:rsidRPr="00E3179D">
        <w:rPr>
          <w:color w:val="222222"/>
          <w:shd w:val="clear" w:color="auto" w:fill="FFFFFF"/>
        </w:rPr>
        <w:t xml:space="preserve">, A., </w:t>
      </w:r>
      <w:proofErr w:type="spellStart"/>
      <w:r w:rsidRPr="00E3179D">
        <w:rPr>
          <w:color w:val="222222"/>
          <w:shd w:val="clear" w:color="auto" w:fill="FFFFFF"/>
        </w:rPr>
        <w:t>Hatrak</w:t>
      </w:r>
      <w:proofErr w:type="spellEnd"/>
      <w:r w:rsidRPr="00E3179D">
        <w:rPr>
          <w:color w:val="222222"/>
          <w:shd w:val="clear" w:color="auto" w:fill="FFFFFF"/>
        </w:rPr>
        <w:t>, M., &amp; Mayberry, R. I. (2015).</w:t>
      </w:r>
      <w:proofErr w:type="gramEnd"/>
      <w:r w:rsidRPr="00E3179D">
        <w:rPr>
          <w:color w:val="222222"/>
          <w:shd w:val="clear" w:color="auto" w:fill="FFFFFF"/>
        </w:rPr>
        <w:t xml:space="preserve">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proofErr w:type="gramStart"/>
      <w:r w:rsidRPr="00E3179D">
        <w:rPr>
          <w:i/>
        </w:rPr>
        <w:t>Handbook of Child Language Acquisition</w:t>
      </w:r>
      <w:r w:rsidRPr="00E3179D">
        <w:t xml:space="preserve">, </w:t>
      </w:r>
      <w:r w:rsidRPr="00E3179D">
        <w:rPr>
          <w:i/>
        </w:rPr>
        <w:t>531</w:t>
      </w:r>
      <w:r w:rsidRPr="00E3179D">
        <w:t>, 567.</w:t>
      </w:r>
      <w:proofErr w:type="gramEnd"/>
    </w:p>
    <w:p w14:paraId="78E3E6F7" w14:textId="77777777" w:rsidR="00E3179D" w:rsidRPr="00E3179D" w:rsidRDefault="00E3179D" w:rsidP="00817122">
      <w:pPr>
        <w:pStyle w:val="Bibliography"/>
        <w:ind w:left="720" w:hanging="720"/>
      </w:pPr>
      <w:proofErr w:type="gramStart"/>
      <w:r w:rsidRPr="00E3179D">
        <w:t>Marchman, V. A., &amp; Fernald, A. (2008).</w:t>
      </w:r>
      <w:proofErr w:type="gramEnd"/>
      <w:r w:rsidRPr="00E3179D">
        <w:t xml:space="preserve"> Speed of word recognition and vocabulary knowledge in infancy predict cognitive and language outcomes in later childhood. </w:t>
      </w:r>
      <w:proofErr w:type="gramStart"/>
      <w:r w:rsidRPr="00E3179D">
        <w:rPr>
          <w:i/>
        </w:rPr>
        <w:t>Developmental Science</w:t>
      </w:r>
      <w:r w:rsidRPr="00E3179D">
        <w:t xml:space="preserve">, </w:t>
      </w:r>
      <w:r w:rsidRPr="00E3179D">
        <w:rPr>
          <w:i/>
        </w:rPr>
        <w:t>11</w:t>
      </w:r>
      <w:r w:rsidRPr="00E3179D">
        <w:t>(3), F9–F16.</w:t>
      </w:r>
      <w:proofErr w:type="gramEnd"/>
    </w:p>
    <w:p w14:paraId="5A2088CA" w14:textId="77777777" w:rsidR="00E3179D" w:rsidRPr="00E3179D" w:rsidRDefault="00E3179D" w:rsidP="00817122">
      <w:pPr>
        <w:pStyle w:val="Bibliography"/>
        <w:ind w:left="720" w:hanging="720"/>
      </w:pPr>
      <w:proofErr w:type="spellStart"/>
      <w:proofErr w:type="gramStart"/>
      <w:r w:rsidRPr="00E3179D">
        <w:t>Marslen</w:t>
      </w:r>
      <w:proofErr w:type="spellEnd"/>
      <w:r w:rsidRPr="00E3179D">
        <w:t xml:space="preserve">-Wilson, W., &amp; </w:t>
      </w:r>
      <w:proofErr w:type="spellStart"/>
      <w:r w:rsidRPr="00E3179D">
        <w:t>Zwitserlood</w:t>
      </w:r>
      <w:proofErr w:type="spellEnd"/>
      <w:r w:rsidRPr="00E3179D">
        <w:t>, P. (1989).</w:t>
      </w:r>
      <w:proofErr w:type="gramEnd"/>
      <w:r w:rsidRPr="00E3179D">
        <w:t xml:space="preserve">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 xml:space="preserve">Mayberry, R. I., &amp; Squires, B. (2006). </w:t>
      </w:r>
      <w:proofErr w:type="gramStart"/>
      <w:r w:rsidRPr="00E3179D">
        <w:t>Sign language acquisition.</w:t>
      </w:r>
      <w:proofErr w:type="gramEnd"/>
    </w:p>
    <w:p w14:paraId="23E9FDBD" w14:textId="77777777" w:rsidR="00E3179D" w:rsidRPr="00E3179D" w:rsidRDefault="00E3179D" w:rsidP="00817122">
      <w:pPr>
        <w:pStyle w:val="Bibliography"/>
        <w:ind w:left="720" w:hanging="720"/>
      </w:pPr>
      <w:proofErr w:type="spellStart"/>
      <w:r w:rsidRPr="00E3179D">
        <w:rPr>
          <w:shd w:val="clear" w:color="auto" w:fill="FFFFFF"/>
        </w:rPr>
        <w:t>McElreath</w:t>
      </w:r>
      <w:proofErr w:type="spellEnd"/>
      <w:r w:rsidRPr="00E3179D">
        <w:rPr>
          <w:shd w:val="clear" w:color="auto" w:fill="FFFFFF"/>
        </w:rPr>
        <w:t>,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w:t>
      </w:r>
      <w:proofErr w:type="spellStart"/>
      <w:r w:rsidRPr="00E3179D">
        <w:t>Mauk</w:t>
      </w:r>
      <w:proofErr w:type="spellEnd"/>
      <w:r w:rsidRPr="00E3179D">
        <w:t xml:space="preserve">, C., </w:t>
      </w:r>
      <w:proofErr w:type="spellStart"/>
      <w:r w:rsidRPr="00E3179D">
        <w:t>Mirus</w:t>
      </w:r>
      <w:proofErr w:type="spellEnd"/>
      <w:r w:rsidRPr="00E3179D">
        <w:t xml:space="preserve">, G. R., &amp; </w:t>
      </w:r>
      <w:proofErr w:type="spellStart"/>
      <w:r w:rsidRPr="00E3179D">
        <w:t>Conlin</w:t>
      </w:r>
      <w:proofErr w:type="spellEnd"/>
      <w:r w:rsidRPr="00E3179D">
        <w:t xml:space="preserve">, K. E. (1998). </w:t>
      </w:r>
      <w:proofErr w:type="gramStart"/>
      <w:r w:rsidRPr="00E3179D">
        <w:t>Motoric constraints on early sign acquisition.</w:t>
      </w:r>
      <w:proofErr w:type="gramEnd"/>
      <w:r w:rsidRPr="00E3179D">
        <w:t xml:space="preserve">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w:t>
      </w:r>
      <w:proofErr w:type="spellStart"/>
      <w:r w:rsidRPr="00E3179D">
        <w:t>Karchmer</w:t>
      </w:r>
      <w:proofErr w:type="spellEnd"/>
      <w:r w:rsidRPr="00E3179D">
        <w:t xml:space="preserve">,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r w:rsidRPr="00E3179D">
        <w:rPr>
          <w:color w:val="222222"/>
          <w:shd w:val="clear" w:color="auto" w:fill="FFFFFF"/>
        </w:rPr>
        <w:t>Morford,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C4AA2B" w14:textId="1FC045D7" w:rsidR="0013377A" w:rsidRDefault="00E3179D" w:rsidP="0013377A">
      <w:pPr>
        <w:pStyle w:val="Bibliography"/>
        <w:ind w:left="720" w:hanging="720"/>
        <w:rPr>
          <w:shd w:val="clear" w:color="auto" w:fill="FFFFFF"/>
        </w:rPr>
      </w:pPr>
      <w:r w:rsidRPr="00E3179D">
        <w:lastRenderedPageBreak/>
        <w:t xml:space="preserve">Newport, E. L., &amp; Meier, R. P. (1985). </w:t>
      </w:r>
      <w:proofErr w:type="gramStart"/>
      <w:r w:rsidRPr="00E3179D">
        <w:rPr>
          <w:i/>
        </w:rPr>
        <w:t xml:space="preserve">The </w:t>
      </w:r>
      <w:r w:rsidR="002D2CCC">
        <w:rPr>
          <w:i/>
        </w:rPr>
        <w:t>A</w:t>
      </w:r>
      <w:r w:rsidR="002D2CCC" w:rsidRPr="00E3179D">
        <w:rPr>
          <w:i/>
        </w:rPr>
        <w:t xml:space="preserve">cquisition </w:t>
      </w:r>
      <w:r w:rsidRPr="00E3179D">
        <w:rPr>
          <w:i/>
        </w:rPr>
        <w:t>of American Sign Language.</w:t>
      </w:r>
      <w:proofErr w:type="gramEnd"/>
      <w:r w:rsidRPr="00E3179D">
        <w:t xml:space="preserve"> Lawrence Erlbaum Associates, Inc.</w:t>
      </w:r>
      <w:r w:rsidR="0013377A">
        <w:t xml:space="preserve"> </w:t>
      </w:r>
      <w:proofErr w:type="spellStart"/>
      <w:r w:rsidRPr="00E3179D">
        <w:rPr>
          <w:shd w:val="clear" w:color="auto" w:fill="FFFFFF"/>
        </w:rPr>
        <w:t>Petronio</w:t>
      </w:r>
      <w:proofErr w:type="spellEnd"/>
      <w:r w:rsidRPr="00E3179D">
        <w:rPr>
          <w:shd w:val="clear" w:color="auto" w:fill="FFFFFF"/>
        </w:rPr>
        <w:t>, K., &amp; Lillo-Martin, D., (1997). WH-Movement and the Position of Spec-CP:</w:t>
      </w:r>
    </w:p>
    <w:p w14:paraId="7186A714" w14:textId="2A2F792D" w:rsidR="0013377A" w:rsidRPr="0013377A" w:rsidRDefault="00E3179D" w:rsidP="0013377A">
      <w:proofErr w:type="gramStart"/>
      <w:r w:rsidRPr="00E3179D">
        <w:rPr>
          <w:shd w:val="clear" w:color="auto" w:fill="FFFFFF"/>
        </w:rPr>
        <w:t>Evidence from American Sign Language.</w:t>
      </w:r>
      <w:proofErr w:type="gramEnd"/>
      <w:r w:rsidRPr="00E3179D">
        <w:rPr>
          <w:shd w:val="clear" w:color="auto" w:fill="FFFFFF"/>
        </w:rPr>
        <w:t>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5271C45B" w14:textId="77777777" w:rsidR="0013377A" w:rsidRPr="0013377A" w:rsidRDefault="0013377A" w:rsidP="0013377A">
      <w:pPr>
        <w:pStyle w:val="Bibliography"/>
        <w:ind w:left="720" w:hanging="720"/>
        <w:rPr>
          <w:rFonts w:ascii="Times" w:hAnsi="Times"/>
        </w:rPr>
      </w:pPr>
      <w:proofErr w:type="gramStart"/>
      <w:r w:rsidRPr="0013377A">
        <w:rPr>
          <w:shd w:val="clear" w:color="auto" w:fill="FFFFFF"/>
        </w:rPr>
        <w:t>Plummer, M. (2003, March).</w:t>
      </w:r>
      <w:proofErr w:type="gramEnd"/>
      <w:r w:rsidRPr="0013377A">
        <w:rPr>
          <w:shd w:val="clear" w:color="auto" w:fill="FFFFFF"/>
        </w:rPr>
        <w:t xml:space="preserve"> JAGS: A program for analysis of Bayesian graphical models using Gibbs sampling. In </w:t>
      </w:r>
      <w:r w:rsidRPr="0013377A">
        <w:rPr>
          <w:i/>
          <w:iCs/>
          <w:shd w:val="clear" w:color="auto" w:fill="FFFFFF"/>
        </w:rPr>
        <w:t>Proceedings of the 3rd international workshop on distributed statistical computing</w:t>
      </w:r>
      <w:r w:rsidRPr="0013377A">
        <w:rPr>
          <w:shd w:val="clear" w:color="auto" w:fill="FFFFFF"/>
        </w:rPr>
        <w:t> (Vol. 124, p. 125).</w:t>
      </w:r>
    </w:p>
    <w:p w14:paraId="77CDF22B" w14:textId="2128D8FA" w:rsidR="00E3179D" w:rsidRPr="00E3179D" w:rsidRDefault="00E3179D" w:rsidP="00817122">
      <w:pPr>
        <w:pStyle w:val="Bibliography"/>
        <w:ind w:left="720" w:hanging="720"/>
      </w:pPr>
      <w:r w:rsidRPr="00E3179D">
        <w:rPr>
          <w:shd w:val="clear" w:color="auto" w:fill="FFFFFF"/>
        </w:rPr>
        <w:t xml:space="preserve">Ratcliff, R. (1993). </w:t>
      </w:r>
      <w:proofErr w:type="gramStart"/>
      <w:r w:rsidRPr="00E3179D">
        <w:rPr>
          <w:shd w:val="clear" w:color="auto" w:fill="FFFFFF"/>
        </w:rPr>
        <w:t>Methods for dealing with reaction time outliers.</w:t>
      </w:r>
      <w:proofErr w:type="gramEnd"/>
      <w:r w:rsidRPr="00E3179D">
        <w:rPr>
          <w:shd w:val="clear" w:color="auto" w:fill="FFFFFF"/>
        </w:rPr>
        <w:t>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proofErr w:type="gramStart"/>
      <w:r w:rsidRPr="00E3179D">
        <w:t>Stan Development Team.</w:t>
      </w:r>
      <w:proofErr w:type="gramEnd"/>
      <w:r w:rsidRPr="00E3179D">
        <w:t xml:space="preserve"> 2016. </w:t>
      </w:r>
      <w:proofErr w:type="spellStart"/>
      <w:r w:rsidRPr="00E3179D">
        <w:t>RStan</w:t>
      </w:r>
      <w:proofErr w:type="spellEnd"/>
      <w:r w:rsidRPr="00E3179D">
        <w:t xml:space="preserve">: the R interface to Stan, Version 2.9.0. </w:t>
      </w:r>
      <w:hyperlink r:id="rId14" w:history="1">
        <w:r w:rsidRPr="00E3179D">
          <w:rPr>
            <w:rStyle w:val="Hyperlink"/>
          </w:rPr>
          <w:t>http://mc-stan.org</w:t>
        </w:r>
      </w:hyperlink>
    </w:p>
    <w:p w14:paraId="6B2D8EE4" w14:textId="5B2BB7B9" w:rsidR="00D15321" w:rsidRDefault="00D15321" w:rsidP="00817122">
      <w:pPr>
        <w:pStyle w:val="Bibliography"/>
        <w:ind w:left="720" w:hanging="720"/>
      </w:pPr>
      <w:proofErr w:type="spellStart"/>
      <w:r>
        <w:t>Tanenhaus</w:t>
      </w:r>
      <w:proofErr w:type="spellEnd"/>
      <w:r>
        <w:t xml:space="preserve">, M.K., Magnuson, J.S., </w:t>
      </w:r>
      <w:proofErr w:type="spellStart"/>
      <w:r>
        <w:t>Dahan</w:t>
      </w:r>
      <w:proofErr w:type="spellEnd"/>
      <w:r>
        <w:t xml:space="preserve">, D., &amp; Chambers, C. (2000).  </w:t>
      </w:r>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r>
        <w:rPr>
          <w:bCs/>
        </w:rPr>
        <w:t>l</w:t>
      </w:r>
      <w:r w:rsidRPr="00D15321">
        <w:rPr>
          <w:bCs/>
        </w:rPr>
        <w:t xml:space="preserve">inking </w:t>
      </w:r>
      <w:r>
        <w:rPr>
          <w:bCs/>
        </w:rPr>
        <w:t>h</w:t>
      </w:r>
      <w:r w:rsidRPr="00D15321">
        <w:rPr>
          <w:bCs/>
        </w:rPr>
        <w:t xml:space="preserve">ypothesis </w:t>
      </w:r>
      <w:r>
        <w:rPr>
          <w:bCs/>
        </w:rPr>
        <w:t>b</w:t>
      </w:r>
      <w:r w:rsidRPr="00D15321">
        <w:rPr>
          <w:bCs/>
        </w:rPr>
        <w:t xml:space="preserve">etween </w:t>
      </w:r>
      <w:r>
        <w:rPr>
          <w:bCs/>
        </w:rPr>
        <w:t>f</w:t>
      </w:r>
      <w:r w:rsidRPr="00D15321">
        <w:rPr>
          <w:bCs/>
        </w:rPr>
        <w:t>ixations </w:t>
      </w:r>
      <w:r>
        <w:rPr>
          <w:bCs/>
        </w:rPr>
        <w:t>a</w:t>
      </w:r>
      <w:r w:rsidRPr="00D15321">
        <w:rPr>
          <w:bCs/>
        </w:rPr>
        <w:t xml:space="preserve">nd </w:t>
      </w:r>
      <w:r>
        <w:rPr>
          <w:bCs/>
        </w:rPr>
        <w:t>l</w:t>
      </w:r>
      <w:r w:rsidRPr="00D15321">
        <w:rPr>
          <w:bCs/>
        </w:rPr>
        <w:t xml:space="preserve">inguistic </w:t>
      </w:r>
      <w:r>
        <w:rPr>
          <w:bCs/>
        </w:rPr>
        <w:t>p</w:t>
      </w:r>
      <w:r w:rsidRPr="00D15321">
        <w:rPr>
          <w:bCs/>
        </w:rPr>
        <w:t>rocessing</w:t>
      </w:r>
      <w:r>
        <w:rPr>
          <w:bCs/>
        </w:rPr>
        <w:t xml:space="preserve">, </w:t>
      </w:r>
      <w:r w:rsidRPr="00D15321">
        <w:rPr>
          <w:bCs/>
          <w:i/>
        </w:rPr>
        <w:t>Journal of Psycholinguistic Research</w:t>
      </w:r>
      <w:proofErr w:type="gramStart"/>
      <w:r>
        <w:rPr>
          <w:bCs/>
        </w:rPr>
        <w:t xml:space="preserve">, </w:t>
      </w:r>
      <w:r w:rsidRPr="00D15321">
        <w:rPr>
          <w:bCs/>
        </w:rPr>
        <w:t xml:space="preserve"> </w:t>
      </w:r>
      <w:r>
        <w:rPr>
          <w:bCs/>
        </w:rPr>
        <w:t>29</w:t>
      </w:r>
      <w:proofErr w:type="gramEnd"/>
      <w:r>
        <w:rPr>
          <w:bCs/>
        </w:rPr>
        <w:t>(6), 557 – 580.</w:t>
      </w:r>
    </w:p>
    <w:p w14:paraId="7FB2B023" w14:textId="77777777" w:rsidR="00E3179D" w:rsidRPr="00E3179D" w:rsidRDefault="00E3179D" w:rsidP="00817122">
      <w:pPr>
        <w:pStyle w:val="Bibliography"/>
        <w:ind w:left="720" w:hanging="720"/>
      </w:pPr>
      <w:r w:rsidRPr="00E3179D">
        <w:t xml:space="preserve">Venker, C. E., Eernisse, E. R., Saffran, J. R., Ellis Weismer, S. (2013).   </w:t>
      </w:r>
      <w:proofErr w:type="gramStart"/>
      <w:r w:rsidRPr="00E3179D">
        <w:t>Individual differences in the real-time comprehension of children with ASD.</w:t>
      </w:r>
      <w:proofErr w:type="gramEnd"/>
      <w:r w:rsidRPr="00E3179D">
        <w:t xml:space="preserve">  </w:t>
      </w:r>
      <w:proofErr w:type="gramStart"/>
      <w:r w:rsidRPr="00E3179D">
        <w:rPr>
          <w:i/>
        </w:rPr>
        <w:t>Autism Research</w:t>
      </w:r>
      <w:r w:rsidRPr="00E3179D">
        <w:t>, 6, 417 – 432.</w:t>
      </w:r>
      <w:proofErr w:type="gramEnd"/>
    </w:p>
    <w:p w14:paraId="2A562BD0" w14:textId="46DB97F7" w:rsidR="00480D17" w:rsidRPr="00E3179D" w:rsidRDefault="00E3179D" w:rsidP="00817122">
      <w:pPr>
        <w:ind w:left="720" w:hanging="720"/>
      </w:pPr>
      <w:proofErr w:type="spellStart"/>
      <w:proofErr w:type="gramStart"/>
      <w:r w:rsidRPr="00E3179D">
        <w:rPr>
          <w:color w:val="222222"/>
          <w:shd w:val="clear" w:color="auto" w:fill="FFFFFF"/>
        </w:rPr>
        <w:t>Wagenmakers</w:t>
      </w:r>
      <w:proofErr w:type="spellEnd"/>
      <w:r w:rsidRPr="00E3179D">
        <w:rPr>
          <w:color w:val="222222"/>
          <w:shd w:val="clear" w:color="auto" w:fill="FFFFFF"/>
        </w:rPr>
        <w:t xml:space="preserve">, E. J., </w:t>
      </w:r>
      <w:proofErr w:type="spellStart"/>
      <w:r w:rsidRPr="00E3179D">
        <w:rPr>
          <w:color w:val="222222"/>
          <w:shd w:val="clear" w:color="auto" w:fill="FFFFFF"/>
        </w:rPr>
        <w:t>Lodewyckx</w:t>
      </w:r>
      <w:proofErr w:type="spellEnd"/>
      <w:r w:rsidRPr="00E3179D">
        <w:rPr>
          <w:color w:val="222222"/>
          <w:shd w:val="clear" w:color="auto" w:fill="FFFFFF"/>
        </w:rPr>
        <w:t xml:space="preserve">, T., </w:t>
      </w:r>
      <w:proofErr w:type="spellStart"/>
      <w:r w:rsidRPr="00E3179D">
        <w:rPr>
          <w:color w:val="222222"/>
          <w:shd w:val="clear" w:color="auto" w:fill="FFFFFF"/>
        </w:rPr>
        <w:t>Kuriyal</w:t>
      </w:r>
      <w:proofErr w:type="spellEnd"/>
      <w:r w:rsidRPr="00E3179D">
        <w:rPr>
          <w:color w:val="222222"/>
          <w:shd w:val="clear" w:color="auto" w:fill="FFFFFF"/>
        </w:rPr>
        <w:t xml:space="preserve">, H., &amp; </w:t>
      </w:r>
      <w:proofErr w:type="spellStart"/>
      <w:r w:rsidRPr="00E3179D">
        <w:rPr>
          <w:color w:val="222222"/>
          <w:shd w:val="clear" w:color="auto" w:fill="FFFFFF"/>
        </w:rPr>
        <w:t>Grasman</w:t>
      </w:r>
      <w:proofErr w:type="spellEnd"/>
      <w:r w:rsidRPr="00E3179D">
        <w:rPr>
          <w:color w:val="222222"/>
          <w:shd w:val="clear" w:color="auto" w:fill="FFFFFF"/>
        </w:rPr>
        <w:t>, R. (2010).</w:t>
      </w:r>
      <w:proofErr w:type="gramEnd"/>
      <w:r w:rsidRPr="00E3179D">
        <w:rPr>
          <w:color w:val="222222"/>
          <w:shd w:val="clear" w:color="auto" w:fill="FFFFFF"/>
        </w:rPr>
        <w:t xml:space="preserve">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2F5509DD" w:rsidR="00480D17" w:rsidRDefault="00480D17" w:rsidP="00480D17">
      <w:pPr>
        <w:ind w:left="720" w:hanging="720"/>
      </w:pPr>
      <w:proofErr w:type="gramStart"/>
      <w:r>
        <w:lastRenderedPageBreak/>
        <w:t xml:space="preserve">Waxman, S., </w:t>
      </w:r>
      <w:r w:rsidR="00D80250">
        <w:t xml:space="preserve">Fu, X., </w:t>
      </w:r>
      <w:proofErr w:type="spellStart"/>
      <w:r w:rsidR="00D80250">
        <w:t>Arunachalam</w:t>
      </w:r>
      <w:proofErr w:type="spellEnd"/>
      <w:r w:rsidR="00D80250">
        <w:t xml:space="preserve">, S., </w:t>
      </w:r>
      <w:proofErr w:type="spellStart"/>
      <w:r w:rsidR="00D80250">
        <w:t>Leddon</w:t>
      </w:r>
      <w:proofErr w:type="spellEnd"/>
      <w:r w:rsidR="00D80250">
        <w:t xml:space="preserve">, E., </w:t>
      </w:r>
      <w:proofErr w:type="spellStart"/>
      <w:r w:rsidR="00D80250">
        <w:t>Geraghty</w:t>
      </w:r>
      <w:proofErr w:type="spellEnd"/>
      <w:r w:rsidR="00D80250">
        <w:t>, K., &amp; Song, H. (2013).</w:t>
      </w:r>
      <w:proofErr w:type="gramEnd"/>
      <w:r w:rsidR="00D80250">
        <w:t xml:space="preserve">  </w:t>
      </w:r>
      <w:r w:rsidR="00D80250" w:rsidRPr="00D80250">
        <w:t xml:space="preserve">Are </w:t>
      </w:r>
      <w:r w:rsidR="00D80250">
        <w:t>n</w:t>
      </w:r>
      <w:r w:rsidR="00D80250" w:rsidRPr="00D80250">
        <w:t xml:space="preserve">ouns </w:t>
      </w:r>
      <w:r w:rsidR="00D80250">
        <w:t>l</w:t>
      </w:r>
      <w:r w:rsidR="00D80250" w:rsidRPr="00D80250">
        <w:t xml:space="preserve">earned </w:t>
      </w:r>
      <w:r w:rsidR="00D80250">
        <w:t>b</w:t>
      </w:r>
      <w:r w:rsidR="00D80250" w:rsidRPr="00D80250">
        <w:t xml:space="preserve">efore </w:t>
      </w:r>
      <w:r w:rsidR="00D80250">
        <w:t>v</w:t>
      </w:r>
      <w:r w:rsidR="00D80250" w:rsidRPr="00D80250">
        <w:t xml:space="preserve">erbs? Infants </w:t>
      </w:r>
      <w:r w:rsidR="00D80250">
        <w:t>p</w:t>
      </w:r>
      <w:r w:rsidR="00D80250" w:rsidRPr="00D80250">
        <w:t xml:space="preserve">rovide </w:t>
      </w:r>
      <w:r w:rsidR="00D80250">
        <w:t>i</w:t>
      </w:r>
      <w:r w:rsidR="00D80250" w:rsidRPr="00D80250">
        <w:t xml:space="preserve">nsight </w:t>
      </w:r>
      <w:r w:rsidR="00D80250">
        <w:t>i</w:t>
      </w:r>
      <w:r w:rsidR="00D80250" w:rsidRPr="00D80250">
        <w:t xml:space="preserve">nto a </w:t>
      </w:r>
      <w:r w:rsidR="00D80250">
        <w:t>l</w:t>
      </w:r>
      <w:r w:rsidR="00D80250" w:rsidRPr="00D80250">
        <w:t>ong-</w:t>
      </w:r>
      <w:r w:rsidR="00D80250">
        <w:t>s</w:t>
      </w:r>
      <w:r w:rsidR="00D80250" w:rsidRPr="00D80250">
        <w:t xml:space="preserve">tanding </w:t>
      </w:r>
      <w:r w:rsidR="00D80250">
        <w:t>d</w:t>
      </w:r>
      <w:r w:rsidR="00D80250" w:rsidRPr="00D80250">
        <w:t>ebate</w:t>
      </w:r>
      <w:r w:rsidR="00D80250">
        <w:t xml:space="preserve">. </w:t>
      </w:r>
      <w:proofErr w:type="gramStart"/>
      <w:r w:rsidR="00D80250" w:rsidRPr="003A2A37">
        <w:rPr>
          <w:i/>
        </w:rPr>
        <w:t>Child Development Perspectives</w:t>
      </w:r>
      <w:r w:rsidR="00940314">
        <w:t>,</w:t>
      </w:r>
      <w:r w:rsidR="003A2A37">
        <w:t xml:space="preserve"> 7(3), 155-159.</w:t>
      </w:r>
      <w:proofErr w:type="gramEnd"/>
    </w:p>
    <w:p w14:paraId="4DDD99AC" w14:textId="186ED2F6" w:rsidR="002A2A03" w:rsidRPr="00E3179D" w:rsidRDefault="00E3179D" w:rsidP="00480D17">
      <w:pPr>
        <w:ind w:left="720" w:hanging="720"/>
      </w:pPr>
      <w:r w:rsidRPr="00E3179D">
        <w:t xml:space="preserve">Weisleder,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60F45E" w15:done="0"/>
  <w15:commentEx w15:paraId="6093DB3F" w15:done="0"/>
  <w15:commentEx w15:paraId="3AD218AE" w15:done="0"/>
  <w15:commentEx w15:paraId="3B563980" w15:done="0"/>
  <w15:commentEx w15:paraId="206A1722" w15:paraIdParent="3B563980" w15:done="0"/>
  <w15:commentEx w15:paraId="66034A9A" w15:done="0"/>
  <w15:commentEx w15:paraId="09222566" w15:done="0"/>
  <w15:commentEx w15:paraId="73DD838F" w15:done="0"/>
  <w15:commentEx w15:paraId="6AC57730" w15:done="0"/>
  <w15:commentEx w15:paraId="16B6C950" w15:paraIdParent="6AC57730" w15:done="0"/>
  <w15:commentEx w15:paraId="62E01BF6" w15:done="0"/>
  <w15:commentEx w15:paraId="1D459971" w15:done="0"/>
  <w15:commentEx w15:paraId="6A2B595F" w15:done="0"/>
  <w15:commentEx w15:paraId="17CA4A44" w15:done="0"/>
  <w15:commentEx w15:paraId="1671534C" w15:done="0"/>
  <w15:commentEx w15:paraId="7FCA9C63" w15:done="0"/>
  <w15:commentEx w15:paraId="146E2FF8" w15:done="0"/>
  <w15:commentEx w15:paraId="4B66AFF0" w15:done="0"/>
  <w15:commentEx w15:paraId="31799247" w15:done="0"/>
  <w15:commentEx w15:paraId="7BB25FDE" w15:done="0"/>
  <w15:commentEx w15:paraId="23F883AE" w15:done="0"/>
  <w15:commentEx w15:paraId="1442679E" w15:paraIdParent="23F883AE" w15:done="0"/>
  <w15:commentEx w15:paraId="0E7CF40E" w15:done="0"/>
  <w15:commentEx w15:paraId="31EFFD7C" w15:paraIdParent="0E7CF40E" w15:done="0"/>
  <w15:commentEx w15:paraId="6C44BDE1" w15:paraIdParent="0E7CF40E" w15:done="0"/>
  <w15:commentEx w15:paraId="557590C5" w15:done="0"/>
  <w15:commentEx w15:paraId="431E3C0B" w15:done="0"/>
  <w15:commentEx w15:paraId="3AB14244" w15:paraIdParent="431E3C0B" w15:done="0"/>
  <w15:commentEx w15:paraId="7B27ECDE" w15:done="0"/>
  <w15:commentEx w15:paraId="7D4015C7" w15:done="0"/>
  <w15:commentEx w15:paraId="1208FE75" w15:done="0"/>
  <w15:commentEx w15:paraId="5E9CF1F0" w15:done="0"/>
  <w15:commentEx w15:paraId="7A48752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086C5B" w:rsidRDefault="00086C5B">
      <w:pPr>
        <w:spacing w:line="240" w:lineRule="auto"/>
      </w:pPr>
      <w:r>
        <w:separator/>
      </w:r>
    </w:p>
  </w:endnote>
  <w:endnote w:type="continuationSeparator" w:id="0">
    <w:p w14:paraId="0B527DB1" w14:textId="77777777" w:rsidR="00086C5B" w:rsidRDefault="00086C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086C5B" w:rsidRDefault="00086C5B">
      <w:pPr>
        <w:spacing w:line="240" w:lineRule="auto"/>
      </w:pPr>
      <w:r>
        <w:separator/>
      </w:r>
    </w:p>
  </w:footnote>
  <w:footnote w:type="continuationSeparator" w:id="0">
    <w:p w14:paraId="2D315D32" w14:textId="77777777" w:rsidR="00086C5B" w:rsidRDefault="00086C5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086C5B" w:rsidRDefault="00086C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086C5B" w:rsidRDefault="00086C5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086C5B" w:rsidRDefault="00086C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36BF">
      <w:rPr>
        <w:rStyle w:val="PageNumber"/>
        <w:noProof/>
      </w:rPr>
      <w:t>2</w:t>
    </w:r>
    <w:r>
      <w:rPr>
        <w:rStyle w:val="PageNumber"/>
      </w:rPr>
      <w:fldChar w:fldCharType="end"/>
    </w:r>
  </w:p>
  <w:p w14:paraId="256A6BF4" w14:textId="77777777" w:rsidR="00086C5B" w:rsidRDefault="00086C5B" w:rsidP="0002460C">
    <w:pPr>
      <w:ind w:right="360" w:firstLine="0"/>
    </w:pPr>
    <w:r>
      <w:t>REAL-TIME LEXICAL COMPREHENSION IN ASL</w:t>
    </w:r>
    <w:r>
      <w:tab/>
    </w:r>
    <w:r>
      <w:tab/>
    </w:r>
    <w:r>
      <w:tab/>
    </w:r>
  </w:p>
  <w:p w14:paraId="7EBC382B" w14:textId="77777777" w:rsidR="00086C5B" w:rsidRDefault="00086C5B"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086C5B" w:rsidRDefault="00086C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5AE4">
      <w:rPr>
        <w:rStyle w:val="PageNumber"/>
        <w:noProof/>
      </w:rPr>
      <w:t>1</w:t>
    </w:r>
    <w:r>
      <w:rPr>
        <w:rStyle w:val="PageNumber"/>
      </w:rPr>
      <w:fldChar w:fldCharType="end"/>
    </w:r>
  </w:p>
  <w:p w14:paraId="43CA4409" w14:textId="77777777" w:rsidR="00086C5B" w:rsidRDefault="00086C5B">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57040"/>
    <w:rsid w:val="000745A5"/>
    <w:rsid w:val="00086C5B"/>
    <w:rsid w:val="000B0760"/>
    <w:rsid w:val="000B0A32"/>
    <w:rsid w:val="000C41CC"/>
    <w:rsid w:val="000C6751"/>
    <w:rsid w:val="000C693A"/>
    <w:rsid w:val="000C799E"/>
    <w:rsid w:val="000D3A7F"/>
    <w:rsid w:val="000D40C6"/>
    <w:rsid w:val="000E1604"/>
    <w:rsid w:val="000E4BFD"/>
    <w:rsid w:val="000F1AC4"/>
    <w:rsid w:val="000F7068"/>
    <w:rsid w:val="0013377A"/>
    <w:rsid w:val="001872E0"/>
    <w:rsid w:val="001A0A79"/>
    <w:rsid w:val="001C1283"/>
    <w:rsid w:val="001E4631"/>
    <w:rsid w:val="001E4DC6"/>
    <w:rsid w:val="001F18B5"/>
    <w:rsid w:val="001F4EA0"/>
    <w:rsid w:val="00210092"/>
    <w:rsid w:val="002428BE"/>
    <w:rsid w:val="00246043"/>
    <w:rsid w:val="00250335"/>
    <w:rsid w:val="00257067"/>
    <w:rsid w:val="00265BAC"/>
    <w:rsid w:val="00267EEE"/>
    <w:rsid w:val="00273565"/>
    <w:rsid w:val="0027707D"/>
    <w:rsid w:val="00287800"/>
    <w:rsid w:val="00295C51"/>
    <w:rsid w:val="002A2A03"/>
    <w:rsid w:val="002C7317"/>
    <w:rsid w:val="002D14EE"/>
    <w:rsid w:val="002D2CCC"/>
    <w:rsid w:val="002F098F"/>
    <w:rsid w:val="002F14C0"/>
    <w:rsid w:val="002F4959"/>
    <w:rsid w:val="00344C31"/>
    <w:rsid w:val="00385249"/>
    <w:rsid w:val="00395204"/>
    <w:rsid w:val="003A2A37"/>
    <w:rsid w:val="003C280C"/>
    <w:rsid w:val="003D4C0C"/>
    <w:rsid w:val="003F1661"/>
    <w:rsid w:val="003F326F"/>
    <w:rsid w:val="00414938"/>
    <w:rsid w:val="004252CB"/>
    <w:rsid w:val="00443666"/>
    <w:rsid w:val="00447A48"/>
    <w:rsid w:val="00454BDF"/>
    <w:rsid w:val="00461159"/>
    <w:rsid w:val="004661A6"/>
    <w:rsid w:val="0047149C"/>
    <w:rsid w:val="004729C9"/>
    <w:rsid w:val="00480D17"/>
    <w:rsid w:val="00482B9C"/>
    <w:rsid w:val="00493BFF"/>
    <w:rsid w:val="004C4D61"/>
    <w:rsid w:val="00525AE2"/>
    <w:rsid w:val="00532ED6"/>
    <w:rsid w:val="0053364F"/>
    <w:rsid w:val="00535CAA"/>
    <w:rsid w:val="00547E92"/>
    <w:rsid w:val="00583D6F"/>
    <w:rsid w:val="005850B1"/>
    <w:rsid w:val="005A0DE2"/>
    <w:rsid w:val="005B2E19"/>
    <w:rsid w:val="005B377A"/>
    <w:rsid w:val="005C16F1"/>
    <w:rsid w:val="005E4FAB"/>
    <w:rsid w:val="005E5F6E"/>
    <w:rsid w:val="005F3A71"/>
    <w:rsid w:val="005F6F8E"/>
    <w:rsid w:val="0060280A"/>
    <w:rsid w:val="006338F2"/>
    <w:rsid w:val="0063717F"/>
    <w:rsid w:val="0064409C"/>
    <w:rsid w:val="00654B59"/>
    <w:rsid w:val="0066754C"/>
    <w:rsid w:val="00690866"/>
    <w:rsid w:val="006A273E"/>
    <w:rsid w:val="006A7694"/>
    <w:rsid w:val="006C676A"/>
    <w:rsid w:val="006E50F5"/>
    <w:rsid w:val="00715383"/>
    <w:rsid w:val="00722D09"/>
    <w:rsid w:val="00736D0E"/>
    <w:rsid w:val="007401F5"/>
    <w:rsid w:val="0075396F"/>
    <w:rsid w:val="00760C17"/>
    <w:rsid w:val="00775D5E"/>
    <w:rsid w:val="00783B09"/>
    <w:rsid w:val="00790B2B"/>
    <w:rsid w:val="007A3871"/>
    <w:rsid w:val="007B23AB"/>
    <w:rsid w:val="007B4679"/>
    <w:rsid w:val="007B506B"/>
    <w:rsid w:val="007C73CB"/>
    <w:rsid w:val="007D2552"/>
    <w:rsid w:val="008144CA"/>
    <w:rsid w:val="00817122"/>
    <w:rsid w:val="008651DC"/>
    <w:rsid w:val="00866FB8"/>
    <w:rsid w:val="008973E6"/>
    <w:rsid w:val="008C0E6E"/>
    <w:rsid w:val="008C58AC"/>
    <w:rsid w:val="009006E8"/>
    <w:rsid w:val="00917C5D"/>
    <w:rsid w:val="00930E16"/>
    <w:rsid w:val="00940314"/>
    <w:rsid w:val="0095404F"/>
    <w:rsid w:val="009555AF"/>
    <w:rsid w:val="0097443B"/>
    <w:rsid w:val="00974D5C"/>
    <w:rsid w:val="009A106C"/>
    <w:rsid w:val="009A15DF"/>
    <w:rsid w:val="009A3E59"/>
    <w:rsid w:val="009B7853"/>
    <w:rsid w:val="009C12D2"/>
    <w:rsid w:val="009C1B0D"/>
    <w:rsid w:val="009D31F4"/>
    <w:rsid w:val="009E3088"/>
    <w:rsid w:val="009E7E87"/>
    <w:rsid w:val="009F3FA1"/>
    <w:rsid w:val="009F7931"/>
    <w:rsid w:val="00A00531"/>
    <w:rsid w:val="00A078E4"/>
    <w:rsid w:val="00A11176"/>
    <w:rsid w:val="00A134CD"/>
    <w:rsid w:val="00A152B2"/>
    <w:rsid w:val="00A16089"/>
    <w:rsid w:val="00A2328E"/>
    <w:rsid w:val="00A35AE4"/>
    <w:rsid w:val="00A6662B"/>
    <w:rsid w:val="00A82433"/>
    <w:rsid w:val="00A91B6D"/>
    <w:rsid w:val="00A92BD4"/>
    <w:rsid w:val="00AB2870"/>
    <w:rsid w:val="00AC7700"/>
    <w:rsid w:val="00AD2BA3"/>
    <w:rsid w:val="00B02216"/>
    <w:rsid w:val="00B0390B"/>
    <w:rsid w:val="00B701F2"/>
    <w:rsid w:val="00B739B0"/>
    <w:rsid w:val="00B77B96"/>
    <w:rsid w:val="00B81369"/>
    <w:rsid w:val="00B86B9D"/>
    <w:rsid w:val="00BB2F49"/>
    <w:rsid w:val="00BC5068"/>
    <w:rsid w:val="00BD1C32"/>
    <w:rsid w:val="00BF1C07"/>
    <w:rsid w:val="00C073E3"/>
    <w:rsid w:val="00C106DC"/>
    <w:rsid w:val="00C25D0A"/>
    <w:rsid w:val="00C30A06"/>
    <w:rsid w:val="00C355D3"/>
    <w:rsid w:val="00C46B1C"/>
    <w:rsid w:val="00C51B1D"/>
    <w:rsid w:val="00C636F1"/>
    <w:rsid w:val="00C67138"/>
    <w:rsid w:val="00C96D13"/>
    <w:rsid w:val="00CA49FE"/>
    <w:rsid w:val="00CB7FC6"/>
    <w:rsid w:val="00CC4068"/>
    <w:rsid w:val="00CC7708"/>
    <w:rsid w:val="00CC7AC7"/>
    <w:rsid w:val="00CD112D"/>
    <w:rsid w:val="00CD46C0"/>
    <w:rsid w:val="00CF29F0"/>
    <w:rsid w:val="00D0369E"/>
    <w:rsid w:val="00D0523D"/>
    <w:rsid w:val="00D15321"/>
    <w:rsid w:val="00D2635C"/>
    <w:rsid w:val="00D43053"/>
    <w:rsid w:val="00D80250"/>
    <w:rsid w:val="00D85F0D"/>
    <w:rsid w:val="00D86BC3"/>
    <w:rsid w:val="00DA03C7"/>
    <w:rsid w:val="00DA7D00"/>
    <w:rsid w:val="00DC2A47"/>
    <w:rsid w:val="00DE3420"/>
    <w:rsid w:val="00DE4034"/>
    <w:rsid w:val="00DF56F6"/>
    <w:rsid w:val="00DF608F"/>
    <w:rsid w:val="00E02D09"/>
    <w:rsid w:val="00E04F2B"/>
    <w:rsid w:val="00E3179D"/>
    <w:rsid w:val="00E45FDD"/>
    <w:rsid w:val="00E50C77"/>
    <w:rsid w:val="00E536BF"/>
    <w:rsid w:val="00E65FC1"/>
    <w:rsid w:val="00E910AB"/>
    <w:rsid w:val="00EA28D6"/>
    <w:rsid w:val="00EB3C7D"/>
    <w:rsid w:val="00ED61AF"/>
    <w:rsid w:val="00F037F3"/>
    <w:rsid w:val="00F10B01"/>
    <w:rsid w:val="00F14E4E"/>
    <w:rsid w:val="00F242F8"/>
    <w:rsid w:val="00F25037"/>
    <w:rsid w:val="00F337E2"/>
    <w:rsid w:val="00F456FB"/>
    <w:rsid w:val="00F47BA3"/>
    <w:rsid w:val="00F53B5E"/>
    <w:rsid w:val="00F5677D"/>
    <w:rsid w:val="00F83269"/>
    <w:rsid w:val="00F86CD8"/>
    <w:rsid w:val="00FB0577"/>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29</Pages>
  <Words>6818</Words>
  <Characters>38868</Characters>
  <Application>Microsoft Macintosh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45595</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12</cp:revision>
  <dcterms:created xsi:type="dcterms:W3CDTF">2016-09-23T22:10:00Z</dcterms:created>
  <dcterms:modified xsi:type="dcterms:W3CDTF">2017-03-02T19:59:00Z</dcterms:modified>
</cp:coreProperties>
</file>