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01C" w:rsidRPr="00BD201C" w:rsidRDefault="00BD201C" w:rsidP="0065463A">
      <w:pPr>
        <w:spacing w:after="240" w:line="240" w:lineRule="auto"/>
        <w:rPr>
          <w:rFonts w:eastAsia="Times New Roman" w:cstheme="minorHAnsi"/>
          <w:sz w:val="22"/>
        </w:rPr>
      </w:pPr>
      <w:r w:rsidRPr="00BD201C">
        <w:rPr>
          <w:rFonts w:eastAsia="Times New Roman" w:cstheme="minorHAnsi"/>
          <w:sz w:val="22"/>
        </w:rPr>
        <w:t>SAN Preliminary Plot Interpretations</w:t>
      </w:r>
    </w:p>
    <w:p w:rsidR="00BD201C" w:rsidRPr="00BD201C" w:rsidRDefault="00BD201C" w:rsidP="0065463A">
      <w:pPr>
        <w:spacing w:after="240" w:line="240" w:lineRule="auto"/>
        <w:rPr>
          <w:rFonts w:eastAsia="Times New Roman" w:cstheme="minorHAnsi"/>
          <w:sz w:val="22"/>
        </w:rPr>
      </w:pPr>
      <w:r w:rsidRPr="00BD201C">
        <w:rPr>
          <w:rFonts w:eastAsia="Times New Roman" w:cstheme="minorHAnsi"/>
          <w:sz w:val="22"/>
        </w:rPr>
        <w:t>Things to consider:</w:t>
      </w:r>
    </w:p>
    <w:p w:rsidR="00BD201C" w:rsidRPr="00BD201C" w:rsidRDefault="00BD201C" w:rsidP="00BD201C">
      <w:pPr>
        <w:pStyle w:val="ListParagraph"/>
        <w:numPr>
          <w:ilvl w:val="0"/>
          <w:numId w:val="1"/>
        </w:numPr>
        <w:spacing w:after="240" w:line="240" w:lineRule="auto"/>
        <w:rPr>
          <w:rFonts w:eastAsia="Times New Roman" w:cstheme="minorHAnsi"/>
          <w:sz w:val="22"/>
        </w:rPr>
      </w:pPr>
      <w:r w:rsidRPr="00BD201C">
        <w:rPr>
          <w:rFonts w:eastAsia="Times New Roman" w:cstheme="minorHAnsi"/>
          <w:sz w:val="22"/>
        </w:rPr>
        <w:t>Children are looking more to the speaker and are more accurate on exposure trials in the gaze condition</w:t>
      </w:r>
    </w:p>
    <w:p w:rsidR="00BD201C" w:rsidRPr="00BD201C" w:rsidRDefault="00BD201C" w:rsidP="00BD201C">
      <w:pPr>
        <w:pStyle w:val="ListParagraph"/>
        <w:numPr>
          <w:ilvl w:val="0"/>
          <w:numId w:val="1"/>
        </w:numPr>
        <w:spacing w:after="240" w:line="240" w:lineRule="auto"/>
        <w:rPr>
          <w:rFonts w:eastAsia="Times New Roman" w:cstheme="minorHAnsi"/>
          <w:sz w:val="22"/>
        </w:rPr>
      </w:pPr>
      <w:r w:rsidRPr="00BD201C">
        <w:rPr>
          <w:rFonts w:eastAsia="Times New Roman" w:cstheme="minorHAnsi"/>
          <w:sz w:val="22"/>
        </w:rPr>
        <w:t>But this increased accuracy in the gaze condition does not seem to be generalizing from exposure to test trials</w:t>
      </w:r>
    </w:p>
    <w:p w:rsidR="00BD201C" w:rsidRPr="00BD201C" w:rsidRDefault="00BD201C" w:rsidP="00BD201C">
      <w:pPr>
        <w:pStyle w:val="ListParagraph"/>
        <w:numPr>
          <w:ilvl w:val="0"/>
          <w:numId w:val="1"/>
        </w:numPr>
        <w:spacing w:after="240" w:line="240" w:lineRule="auto"/>
        <w:rPr>
          <w:rFonts w:eastAsia="Times New Roman" w:cstheme="minorHAnsi"/>
          <w:sz w:val="22"/>
        </w:rPr>
      </w:pPr>
      <w:r w:rsidRPr="00BD201C">
        <w:rPr>
          <w:rFonts w:eastAsia="Times New Roman" w:cstheme="minorHAnsi"/>
          <w:sz w:val="22"/>
        </w:rPr>
        <w:t>We seem to be seeing floor effects: It is difficult to see a lot of learning</w:t>
      </w:r>
    </w:p>
    <w:p w:rsidR="00BD201C" w:rsidRPr="00BD201C" w:rsidRDefault="00BD201C" w:rsidP="00BD201C">
      <w:pPr>
        <w:pStyle w:val="ListParagraph"/>
        <w:numPr>
          <w:ilvl w:val="0"/>
          <w:numId w:val="1"/>
        </w:numPr>
        <w:spacing w:after="240" w:line="240" w:lineRule="auto"/>
        <w:rPr>
          <w:rFonts w:eastAsia="Times New Roman" w:cstheme="minorHAnsi"/>
          <w:sz w:val="22"/>
        </w:rPr>
      </w:pPr>
      <w:r w:rsidRPr="00BD201C">
        <w:rPr>
          <w:rFonts w:eastAsia="Times New Roman" w:cstheme="minorHAnsi"/>
          <w:sz w:val="22"/>
        </w:rPr>
        <w:t>There may be an effect of order (children who experience the gaze condition second might be using it more effectively)</w:t>
      </w:r>
    </w:p>
    <w:p w:rsidR="00BD201C" w:rsidRPr="00BD201C" w:rsidRDefault="00BD201C" w:rsidP="0065463A">
      <w:pPr>
        <w:pStyle w:val="ListParagraph"/>
        <w:numPr>
          <w:ilvl w:val="0"/>
          <w:numId w:val="1"/>
        </w:numPr>
        <w:spacing w:after="240" w:line="240" w:lineRule="auto"/>
        <w:rPr>
          <w:rFonts w:eastAsia="Times New Roman" w:cstheme="minorHAnsi"/>
          <w:sz w:val="22"/>
        </w:rPr>
      </w:pPr>
      <w:r w:rsidRPr="00BD201C">
        <w:rPr>
          <w:rFonts w:eastAsia="Times New Roman" w:cstheme="minorHAnsi"/>
          <w:sz w:val="22"/>
        </w:rPr>
        <w:t>We seem to see fatigue effects in children’s reaction times</w:t>
      </w:r>
    </w:p>
    <w:p w:rsidR="00BD201C" w:rsidRDefault="00BD201C" w:rsidP="0065463A">
      <w:pPr>
        <w:spacing w:after="240" w:line="240" w:lineRule="auto"/>
        <w:rPr>
          <w:rFonts w:ascii="Times New Roman" w:eastAsia="Times New Roman" w:hAnsi="Times New Roman" w:cs="Times New Roman"/>
        </w:rPr>
      </w:pPr>
    </w:p>
    <w:p w:rsidR="00BD201C" w:rsidRDefault="00BD201C" w:rsidP="0065463A">
      <w:pPr>
        <w:spacing w:after="240" w:line="240" w:lineRule="auto"/>
        <w:rPr>
          <w:rFonts w:ascii="Times New Roman" w:eastAsia="Times New Roman" w:hAnsi="Times New Roman" w:cs="Times New Roman"/>
        </w:rPr>
      </w:pPr>
    </w:p>
    <w:p w:rsidR="0065463A" w:rsidRPr="0065463A" w:rsidRDefault="0065463A" w:rsidP="0065463A">
      <w:pPr>
        <w:spacing w:after="240" w:line="240" w:lineRule="auto"/>
        <w:rPr>
          <w:rFonts w:ascii="Calibri" w:eastAsia="Times New Roman" w:hAnsi="Calibri" w:cs="Calibri"/>
          <w:color w:val="000000"/>
          <w:sz w:val="22"/>
          <w:szCs w:val="22"/>
        </w:rPr>
      </w:pPr>
      <w:r w:rsidRPr="0065463A">
        <w:rPr>
          <w:rFonts w:ascii="Times New Roman" w:eastAsia="Times New Roman" w:hAnsi="Times New Roman" w:cs="Times New Roman"/>
        </w:rPr>
        <w:br/>
      </w:r>
      <w:r w:rsidRPr="0065463A">
        <w:rPr>
          <w:rFonts w:ascii="Times New Roman" w:eastAsia="Times New Roman" w:hAnsi="Times New Roman" w:cs="Times New Roman"/>
        </w:rPr>
        <w:fldChar w:fldCharType="begin"/>
      </w:r>
      <w:r w:rsidRPr="0065463A">
        <w:rPr>
          <w:rFonts w:ascii="Times New Roman" w:eastAsia="Times New Roman" w:hAnsi="Times New Roman" w:cs="Times New Roman"/>
        </w:rPr>
        <w:instrText xml:space="preserve"> INCLUDEPICTURE "https://lh4.googleusercontent.com/TFHlldfifHxwZ8NvKebaFv30vj3adR752SyTwd4gPVaoBMVAhatmgI2Oh1z2_QMYZW5N5Ur4d6sB9W_es-FbZDaPkjP318a2qsUdxaQ3uUCoVmUyg_LU1dDxO4eiQjiZ-IASqOE0" \* MERGEFORMATINET </w:instrText>
      </w:r>
      <w:r w:rsidRPr="0065463A">
        <w:rPr>
          <w:rFonts w:ascii="Times New Roman" w:eastAsia="Times New Roman" w:hAnsi="Times New Roman" w:cs="Times New Roman"/>
        </w:rPr>
        <w:fldChar w:fldCharType="separate"/>
      </w:r>
      <w:r w:rsidRPr="0065463A">
        <w:rPr>
          <w:rFonts w:ascii="Times New Roman" w:eastAsia="Times New Roman" w:hAnsi="Times New Roman" w:cs="Times New Roman"/>
          <w:noProof/>
        </w:rPr>
        <w:drawing>
          <wp:inline distT="0" distB="0" distL="0" distR="0">
            <wp:extent cx="3940810" cy="2202180"/>
            <wp:effectExtent l="0" t="0" r="0" b="0"/>
            <wp:docPr id="1" name="Picture 1" descr="https://lh4.googleusercontent.com/TFHlldfifHxwZ8NvKebaFv30vj3adR752SyTwd4gPVaoBMVAhatmgI2Oh1z2_QMYZW5N5Ur4d6sB9W_es-FbZDaPkjP318a2qsUdxaQ3uUCoVmUyg_LU1dDxO4eiQjiZ-IASqO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FHlldfifHxwZ8NvKebaFv30vj3adR752SyTwd4gPVaoBMVAhatmgI2Oh1z2_QMYZW5N5Ur4d6sB9W_es-FbZDaPkjP318a2qsUdxaQ3uUCoVmUyg_LU1dDxO4eiQjiZ-IASqOE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0810" cy="2202180"/>
                    </a:xfrm>
                    <a:prstGeom prst="rect">
                      <a:avLst/>
                    </a:prstGeom>
                    <a:noFill/>
                    <a:ln>
                      <a:noFill/>
                    </a:ln>
                  </pic:spPr>
                </pic:pic>
              </a:graphicData>
            </a:graphic>
          </wp:inline>
        </w:drawing>
      </w:r>
      <w:r w:rsidRPr="0065463A">
        <w:rPr>
          <w:rFonts w:ascii="Times New Roman" w:eastAsia="Times New Roman" w:hAnsi="Times New Roman" w:cs="Times New Roman"/>
        </w:rPr>
        <w:fldChar w:fldCharType="end"/>
      </w:r>
      <w:r>
        <w:rPr>
          <w:rFonts w:ascii="Times New Roman" w:eastAsia="Times New Roman" w:hAnsi="Times New Roman" w:cs="Times New Roman"/>
        </w:rPr>
        <w:br/>
      </w:r>
      <w:r>
        <w:rPr>
          <w:rFonts w:ascii="Times New Roman" w:eastAsia="Times New Roman" w:hAnsi="Times New Roman" w:cs="Times New Roman"/>
        </w:rPr>
        <w:br/>
      </w:r>
      <w:r w:rsidRPr="0065463A">
        <w:rPr>
          <w:rFonts w:ascii="Calibri" w:eastAsia="Times New Roman" w:hAnsi="Calibri" w:cs="Calibri"/>
          <w:color w:val="000000"/>
          <w:sz w:val="22"/>
          <w:szCs w:val="22"/>
        </w:rPr>
        <w:t>For adul</w:t>
      </w:r>
      <w:r>
        <w:rPr>
          <w:rFonts w:ascii="Calibri" w:eastAsia="Times New Roman" w:hAnsi="Calibri" w:cs="Calibri"/>
          <w:color w:val="000000"/>
          <w:sz w:val="22"/>
          <w:szCs w:val="22"/>
        </w:rPr>
        <w:t xml:space="preserve">ts in the gaze condition, </w:t>
      </w:r>
      <w:r w:rsidRPr="0065463A">
        <w:rPr>
          <w:rFonts w:ascii="Calibri" w:eastAsia="Times New Roman" w:hAnsi="Calibri" w:cs="Calibri"/>
          <w:color w:val="000000"/>
          <w:sz w:val="22"/>
          <w:szCs w:val="22"/>
        </w:rPr>
        <w:t xml:space="preserve">reaction time on exposure trials seems to increase slightly and then decrease. This is what we predicted: an increase in RT as they learn to use gaze, but then a rapid decrease as they quickly learn word-object mappings. Adults in the gaze condition also seem to be getting gradually faster on test trials. Surprisingly, adults’ RT is staying mostly steady or increasing slightly on straight ahead trials. This is similar to children’s RT in the straight ahead condition. It may possible reflect a fatigue effect. </w:t>
      </w:r>
    </w:p>
    <w:p w:rsidR="00F36186" w:rsidRDefault="0065463A" w:rsidP="0065463A">
      <w:pPr>
        <w:spacing w:after="240" w:line="240" w:lineRule="auto"/>
        <w:rPr>
          <w:rFonts w:ascii="Calibri" w:eastAsia="Times New Roman" w:hAnsi="Calibri" w:cs="Calibri"/>
          <w:color w:val="000000"/>
          <w:sz w:val="22"/>
          <w:szCs w:val="22"/>
        </w:rPr>
      </w:pPr>
      <w:r w:rsidRPr="0065463A">
        <w:rPr>
          <w:rFonts w:ascii="Calibri" w:eastAsia="Times New Roman" w:hAnsi="Calibri" w:cs="Calibri"/>
          <w:color w:val="000000"/>
          <w:sz w:val="22"/>
          <w:szCs w:val="22"/>
        </w:rPr>
        <w:t>Children’s RT in the gaze condition is mostly increasing on exposure trials. This suggests that children are learning to seek more information from the speaker (and potentially follow gaze more) as the trials go on. There is also a slight decrease in RT at trial 4, which might reflect learning, but it is difficult to tell. Interestingly, children’s RT is not changing much on test trials in the gaze condition. This might also be due to a fatigue effect. However, it is still noticeably lower than in exposure trials. It seems like children are adjusting their gaze as trials go on to seek more information from a helpful speaker.</w:t>
      </w:r>
    </w:p>
    <w:p w:rsidR="00B055CB" w:rsidRPr="0065463A" w:rsidRDefault="00B055CB" w:rsidP="0065463A">
      <w:pPr>
        <w:spacing w:after="240" w:line="240" w:lineRule="auto"/>
        <w:rPr>
          <w:rFonts w:ascii="Calibri" w:eastAsia="Times New Roman" w:hAnsi="Calibri" w:cs="Calibri"/>
        </w:rPr>
      </w:pPr>
    </w:p>
    <w:p w:rsidR="0065463A" w:rsidRDefault="0065463A" w:rsidP="0065463A">
      <w:pPr>
        <w:spacing w:after="24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940810" cy="21813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6">
                      <a:extLst>
                        <a:ext uri="{28A0092B-C50C-407E-A947-70E740481C1C}">
                          <a14:useLocalDpi xmlns:a14="http://schemas.microsoft.com/office/drawing/2010/main" val="0"/>
                        </a:ext>
                      </a:extLst>
                    </a:blip>
                    <a:stretch>
                      <a:fillRect/>
                    </a:stretch>
                  </pic:blipFill>
                  <pic:spPr>
                    <a:xfrm>
                      <a:off x="0" y="0"/>
                      <a:ext cx="4008586" cy="2218854"/>
                    </a:xfrm>
                    <a:prstGeom prst="rect">
                      <a:avLst/>
                    </a:prstGeom>
                  </pic:spPr>
                </pic:pic>
              </a:graphicData>
            </a:graphic>
          </wp:inline>
        </w:drawing>
      </w:r>
    </w:p>
    <w:p w:rsidR="0065463A" w:rsidRDefault="0065463A" w:rsidP="0065463A">
      <w:pPr>
        <w:spacing w:after="240" w:line="240" w:lineRule="auto"/>
        <w:rPr>
          <w:rFonts w:eastAsia="Times New Roman" w:cstheme="minorHAnsi"/>
        </w:rPr>
      </w:pPr>
      <w:r w:rsidRPr="0065463A">
        <w:rPr>
          <w:rFonts w:eastAsia="Times New Roman" w:cstheme="minorHAnsi"/>
        </w:rPr>
        <w:t xml:space="preserve">As expected, </w:t>
      </w:r>
      <w:r>
        <w:rPr>
          <w:rFonts w:eastAsia="Times New Roman" w:cstheme="minorHAnsi"/>
        </w:rPr>
        <w:t xml:space="preserve">adults in the gaze condition seem to be more accurate than adults in the straight ahead condition. Their first shifts become more accurate more quickly in both exposure and test trials. However, adults in both conditions </w:t>
      </w:r>
      <w:r w:rsidR="00B055CB">
        <w:rPr>
          <w:rFonts w:eastAsia="Times New Roman" w:cstheme="minorHAnsi"/>
        </w:rPr>
        <w:t xml:space="preserve">are able to </w:t>
      </w:r>
      <w:r>
        <w:rPr>
          <w:rFonts w:eastAsia="Times New Roman" w:cstheme="minorHAnsi"/>
        </w:rPr>
        <w:t xml:space="preserve">learn so rapidly </w:t>
      </w:r>
      <w:r w:rsidR="00B055CB">
        <w:rPr>
          <w:rFonts w:eastAsia="Times New Roman" w:cstheme="minorHAnsi"/>
        </w:rPr>
        <w:t xml:space="preserve">from statistical information </w:t>
      </w:r>
      <w:r>
        <w:rPr>
          <w:rFonts w:eastAsia="Times New Roman" w:cstheme="minorHAnsi"/>
        </w:rPr>
        <w:t>that gaze does not seem to give them that much of an advantage.</w:t>
      </w:r>
    </w:p>
    <w:p w:rsidR="00B055CB" w:rsidRDefault="00B055CB" w:rsidP="0065463A">
      <w:pPr>
        <w:spacing w:after="240" w:line="240" w:lineRule="auto"/>
        <w:rPr>
          <w:rFonts w:eastAsia="Times New Roman" w:cstheme="minorHAnsi"/>
        </w:rPr>
      </w:pPr>
      <w:r>
        <w:rPr>
          <w:rFonts w:eastAsia="Times New Roman" w:cstheme="minorHAnsi"/>
        </w:rPr>
        <w:t>Children are consistently more accurate in the gaze condition on exposure trials. This makes sense, as they are receiving helpful, reliable information from the speaker about word-object mappings. It is possible that children are also more accurate in the gaze condition on test trials, but it is difficult to tell if there is a significant difference between the gaze and straight ahead conditions on test trials. The social information gathered on exposure trials might not generalize to test trials as well.</w:t>
      </w:r>
    </w:p>
    <w:p w:rsidR="00BD201C" w:rsidRDefault="00BD201C" w:rsidP="0065463A">
      <w:pPr>
        <w:spacing w:after="240" w:line="240" w:lineRule="auto"/>
        <w:rPr>
          <w:rFonts w:eastAsia="Times New Roman" w:cstheme="minorHAnsi"/>
        </w:rPr>
      </w:pPr>
    </w:p>
    <w:p w:rsidR="00BD201C" w:rsidRDefault="00BD201C" w:rsidP="0065463A">
      <w:pPr>
        <w:spacing w:after="240" w:line="240" w:lineRule="auto"/>
        <w:rPr>
          <w:rFonts w:eastAsia="Times New Roman" w:cstheme="minorHAnsi"/>
        </w:rPr>
      </w:pPr>
    </w:p>
    <w:p w:rsidR="00B055CB" w:rsidRDefault="00B055CB" w:rsidP="0065463A">
      <w:pPr>
        <w:spacing w:after="240" w:line="240" w:lineRule="auto"/>
        <w:rPr>
          <w:rFonts w:eastAsia="Times New Roman" w:cstheme="minorHAnsi"/>
        </w:rPr>
      </w:pPr>
    </w:p>
    <w:p w:rsidR="00B055CB" w:rsidRDefault="00B055CB" w:rsidP="0065463A">
      <w:pPr>
        <w:spacing w:after="240" w:line="240" w:lineRule="auto"/>
        <w:rPr>
          <w:rFonts w:eastAsia="Times New Roman" w:cstheme="minorHAnsi"/>
        </w:rPr>
      </w:pPr>
      <w:r>
        <w:rPr>
          <w:rFonts w:eastAsia="Times New Roman" w:cstheme="minorHAnsi"/>
          <w:noProof/>
        </w:rPr>
        <w:drawing>
          <wp:inline distT="0" distB="0" distL="0" distR="0">
            <wp:extent cx="4172755" cy="228743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8 at 11.48.2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6980" cy="2289753"/>
                    </a:xfrm>
                    <a:prstGeom prst="rect">
                      <a:avLst/>
                    </a:prstGeom>
                  </pic:spPr>
                </pic:pic>
              </a:graphicData>
            </a:graphic>
          </wp:inline>
        </w:drawing>
      </w:r>
    </w:p>
    <w:p w:rsidR="00B055CB" w:rsidRDefault="00B055CB" w:rsidP="0065463A">
      <w:pPr>
        <w:spacing w:after="240" w:line="240" w:lineRule="auto"/>
        <w:rPr>
          <w:rFonts w:eastAsia="Times New Roman" w:cstheme="minorHAnsi"/>
        </w:rPr>
      </w:pPr>
      <w:r>
        <w:rPr>
          <w:rFonts w:eastAsia="Times New Roman" w:cstheme="minorHAnsi"/>
        </w:rPr>
        <w:lastRenderedPageBreak/>
        <w:t>Age seems to make a big difference in children’s first shift accuracy! For 3-year-olds, there do not seem to be large differences in accuracy in the gaze and straight ahead conditions (though they do seem slightly more accurate in the gaze condition on exposure trials. 4-year-olds seem to be more accurate in general. For example, it looks like they are becoming more accurate more quickly in the gaze condition on test trials (though this may not be a significant difference). 5-year-olds show a very noticeable contrast between the gaze and straight ahead conditions on exposure trials. They seem to be very good at using gaze to be more accurate! Their accuracy also may be increasing in the gaze condition on test trials, but again, it is difficult to tell if this is a significant difference.</w:t>
      </w:r>
      <w:r w:rsidR="00C81391" w:rsidRPr="00C81391">
        <w:rPr>
          <w:rFonts w:eastAsia="Times New Roman" w:cstheme="minorHAnsi"/>
          <w:noProof/>
        </w:rPr>
        <w:t xml:space="preserve"> </w:t>
      </w:r>
    </w:p>
    <w:p w:rsidR="002C22F0" w:rsidRDefault="002C22F0" w:rsidP="0065463A">
      <w:pPr>
        <w:spacing w:after="240" w:line="240" w:lineRule="auto"/>
        <w:rPr>
          <w:rFonts w:eastAsia="Times New Roman" w:cstheme="minorHAnsi"/>
        </w:rPr>
      </w:pPr>
    </w:p>
    <w:p w:rsidR="00BD201C" w:rsidRDefault="00BD201C" w:rsidP="0065463A">
      <w:pPr>
        <w:spacing w:after="240" w:line="240" w:lineRule="auto"/>
        <w:rPr>
          <w:rFonts w:eastAsia="Times New Roman" w:cstheme="minorHAnsi"/>
        </w:rPr>
      </w:pPr>
    </w:p>
    <w:p w:rsidR="00BD201C" w:rsidRDefault="00BD201C" w:rsidP="0065463A">
      <w:pPr>
        <w:spacing w:after="240" w:line="240" w:lineRule="auto"/>
        <w:rPr>
          <w:rFonts w:eastAsia="Times New Roman" w:cstheme="minorHAnsi"/>
        </w:rPr>
      </w:pPr>
    </w:p>
    <w:p w:rsidR="002C22F0" w:rsidRDefault="002C22F0" w:rsidP="0065463A">
      <w:pPr>
        <w:spacing w:after="240" w:line="240" w:lineRule="auto"/>
        <w:rPr>
          <w:rFonts w:eastAsia="Times New Roman" w:cstheme="minorHAnsi"/>
        </w:rPr>
      </w:pPr>
      <w:r>
        <w:rPr>
          <w:rFonts w:eastAsia="Times New Roman" w:cstheme="minorHAnsi"/>
          <w:noProof/>
        </w:rPr>
        <w:drawing>
          <wp:inline distT="0" distB="0" distL="0" distR="0">
            <wp:extent cx="4108361" cy="276612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28 at 11.56.2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5921" cy="2777945"/>
                    </a:xfrm>
                    <a:prstGeom prst="rect">
                      <a:avLst/>
                    </a:prstGeom>
                  </pic:spPr>
                </pic:pic>
              </a:graphicData>
            </a:graphic>
          </wp:inline>
        </w:drawing>
      </w:r>
    </w:p>
    <w:p w:rsidR="002C22F0" w:rsidRDefault="002C22F0" w:rsidP="0065463A">
      <w:pPr>
        <w:spacing w:after="240" w:line="240" w:lineRule="auto"/>
        <w:rPr>
          <w:rFonts w:eastAsia="Times New Roman" w:cstheme="minorHAnsi"/>
        </w:rPr>
      </w:pPr>
      <w:r>
        <w:rPr>
          <w:rFonts w:eastAsia="Times New Roman" w:cstheme="minorHAnsi"/>
        </w:rPr>
        <w:t xml:space="preserve">There may </w:t>
      </w:r>
      <w:r w:rsidR="00CA51CB">
        <w:rPr>
          <w:rFonts w:eastAsia="Times New Roman" w:cstheme="minorHAnsi"/>
        </w:rPr>
        <w:t>be an effect of order (</w:t>
      </w:r>
      <w:r>
        <w:rPr>
          <w:rFonts w:eastAsia="Times New Roman" w:cstheme="minorHAnsi"/>
        </w:rPr>
        <w:t xml:space="preserve">whether children experienced the gaze or straight ahead condition first). </w:t>
      </w:r>
      <w:r w:rsidR="00B10D59">
        <w:rPr>
          <w:rFonts w:eastAsia="Times New Roman" w:cstheme="minorHAnsi"/>
        </w:rPr>
        <w:t>Exposure trials look fairly similar between the two orders, but it looks like there might be a difference between the two orders on test trials. Children who had gaze second seem to be performing better on test trials in the beginning</w:t>
      </w:r>
      <w:r w:rsidR="002D157E">
        <w:rPr>
          <w:rFonts w:eastAsia="Times New Roman" w:cstheme="minorHAnsi"/>
        </w:rPr>
        <w:t>, but worse at the end—possibly due to a fatigue effect</w:t>
      </w:r>
      <w:r w:rsidR="005A7DC9">
        <w:rPr>
          <w:rFonts w:eastAsia="Times New Roman" w:cstheme="minorHAnsi"/>
        </w:rPr>
        <w:t xml:space="preserve">. </w:t>
      </w:r>
    </w:p>
    <w:p w:rsidR="00BD201C" w:rsidRDefault="00BD201C" w:rsidP="0065463A">
      <w:pPr>
        <w:spacing w:after="240" w:line="240" w:lineRule="auto"/>
        <w:rPr>
          <w:rFonts w:eastAsia="Times New Roman" w:cstheme="minorHAnsi"/>
        </w:rPr>
      </w:pPr>
    </w:p>
    <w:p w:rsidR="005A7DC9" w:rsidRDefault="005A7DC9" w:rsidP="0065463A">
      <w:pPr>
        <w:spacing w:after="240" w:line="240" w:lineRule="auto"/>
        <w:rPr>
          <w:rFonts w:eastAsia="Times New Roman" w:cstheme="minorHAnsi"/>
        </w:rPr>
      </w:pPr>
    </w:p>
    <w:p w:rsidR="005A7DC9" w:rsidRDefault="005A7DC9" w:rsidP="0065463A">
      <w:pPr>
        <w:spacing w:after="240" w:line="240" w:lineRule="auto"/>
        <w:rPr>
          <w:rFonts w:eastAsia="Times New Roman" w:cstheme="minorHAnsi"/>
        </w:rPr>
      </w:pPr>
      <w:r>
        <w:rPr>
          <w:rFonts w:eastAsia="Times New Roman" w:cstheme="minorHAnsi"/>
          <w:noProof/>
        </w:rPr>
        <w:lastRenderedPageBreak/>
        <w:drawing>
          <wp:inline distT="0" distB="0" distL="0" distR="0">
            <wp:extent cx="3580327" cy="237617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8 at 11.09.15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6764" cy="2380446"/>
                    </a:xfrm>
                    <a:prstGeom prst="rect">
                      <a:avLst/>
                    </a:prstGeom>
                  </pic:spPr>
                </pic:pic>
              </a:graphicData>
            </a:graphic>
          </wp:inline>
        </w:drawing>
      </w:r>
    </w:p>
    <w:p w:rsidR="005A7DC9" w:rsidRDefault="005A7DC9" w:rsidP="0065463A">
      <w:pPr>
        <w:spacing w:after="240" w:line="240" w:lineRule="auto"/>
        <w:rPr>
          <w:rFonts w:eastAsia="Times New Roman" w:cstheme="minorHAnsi"/>
        </w:rPr>
      </w:pPr>
    </w:p>
    <w:p w:rsidR="00C81391" w:rsidRDefault="005A7DC9" w:rsidP="0065463A">
      <w:pPr>
        <w:spacing w:after="240" w:line="240" w:lineRule="auto"/>
        <w:rPr>
          <w:rFonts w:eastAsia="Times New Roman" w:cstheme="minorHAnsi"/>
        </w:rPr>
      </w:pPr>
      <w:r>
        <w:rPr>
          <w:rFonts w:eastAsia="Times New Roman" w:cstheme="minorHAnsi"/>
        </w:rPr>
        <w:t>At target noun onset, it looks like children in the gaze condition are looking more and more at the speaker as exposure trials go on. However, they are looking less at the speaker during test trials as time goes on. This suggests that children are learning to seek social information when it is helpful, but less so when it is not. This pattern does not seem to appear for straight ahead trials. Also, adults</w:t>
      </w:r>
      <w:r w:rsidR="00C81391">
        <w:rPr>
          <w:rFonts w:eastAsia="Times New Roman" w:cstheme="minorHAnsi"/>
        </w:rPr>
        <w:t xml:space="preserve"> in the gaze condition</w:t>
      </w:r>
      <w:r>
        <w:rPr>
          <w:rFonts w:eastAsia="Times New Roman" w:cstheme="minorHAnsi"/>
        </w:rPr>
        <w:t xml:space="preserve"> show the expected pattern of looking more to the speaker in the beginning </w:t>
      </w:r>
      <w:r w:rsidR="00C81391">
        <w:rPr>
          <w:rFonts w:eastAsia="Times New Roman" w:cstheme="minorHAnsi"/>
        </w:rPr>
        <w:t>for exposure trials but looking less later on.</w:t>
      </w:r>
    </w:p>
    <w:p w:rsidR="00BD201C" w:rsidRDefault="00BD201C" w:rsidP="0065463A">
      <w:pPr>
        <w:spacing w:after="240" w:line="240" w:lineRule="auto"/>
        <w:rPr>
          <w:rFonts w:eastAsia="Times New Roman" w:cstheme="minorHAnsi"/>
        </w:rPr>
      </w:pPr>
    </w:p>
    <w:p w:rsidR="00BD201C" w:rsidRDefault="00BD201C" w:rsidP="0065463A">
      <w:pPr>
        <w:spacing w:after="240" w:line="240" w:lineRule="auto"/>
        <w:rPr>
          <w:rFonts w:eastAsia="Times New Roman" w:cstheme="minorHAnsi"/>
        </w:rPr>
      </w:pPr>
    </w:p>
    <w:p w:rsidR="00BD201C" w:rsidRDefault="00BD201C" w:rsidP="0065463A">
      <w:pPr>
        <w:spacing w:after="240" w:line="240" w:lineRule="auto"/>
        <w:rPr>
          <w:rFonts w:eastAsia="Times New Roman" w:cstheme="minorHAnsi"/>
        </w:rPr>
      </w:pPr>
    </w:p>
    <w:p w:rsidR="00BD201C" w:rsidRDefault="00BD201C" w:rsidP="0065463A">
      <w:pPr>
        <w:spacing w:after="240" w:line="240" w:lineRule="auto"/>
        <w:rPr>
          <w:rFonts w:eastAsia="Times New Roman" w:cstheme="minorHAnsi"/>
        </w:rPr>
      </w:pPr>
    </w:p>
    <w:p w:rsidR="00BD201C" w:rsidRDefault="00BD201C" w:rsidP="0065463A">
      <w:pPr>
        <w:spacing w:after="240" w:line="240" w:lineRule="auto"/>
        <w:rPr>
          <w:rFonts w:eastAsia="Times New Roman" w:cstheme="minorHAnsi"/>
        </w:rPr>
      </w:pPr>
    </w:p>
    <w:p w:rsidR="00C81391" w:rsidRDefault="00614C6A" w:rsidP="0065463A">
      <w:pPr>
        <w:spacing w:after="240" w:line="240" w:lineRule="auto"/>
        <w:rPr>
          <w:rFonts w:eastAsia="Times New Roman" w:cstheme="minorHAnsi"/>
        </w:rPr>
      </w:pPr>
      <w:r>
        <w:rPr>
          <w:rFonts w:eastAsia="Times New Roman" w:cstheme="minorHAnsi"/>
        </w:rPr>
        <w:t>***</w:t>
      </w:r>
      <w:r w:rsidR="00C81391">
        <w:rPr>
          <w:rFonts w:eastAsia="Times New Roman" w:cstheme="minorHAnsi"/>
        </w:rPr>
        <w:t>The rest of these plots are all preliminary, using data from about 35 children. They will need to be remade w</w:t>
      </w:r>
      <w:r w:rsidR="00BD201C">
        <w:rPr>
          <w:rFonts w:eastAsia="Times New Roman" w:cstheme="minorHAnsi"/>
        </w:rPr>
        <w:t>ith</w:t>
      </w:r>
      <w:r w:rsidR="00C81391">
        <w:rPr>
          <w:rFonts w:eastAsia="Times New Roman" w:cstheme="minorHAnsi"/>
        </w:rPr>
        <w:t xml:space="preserve"> updated data for actual </w:t>
      </w:r>
      <w:proofErr w:type="gramStart"/>
      <w:r w:rsidR="00C81391">
        <w:rPr>
          <w:rFonts w:eastAsia="Times New Roman" w:cstheme="minorHAnsi"/>
        </w:rPr>
        <w:t>analysis.</w:t>
      </w:r>
      <w:r w:rsidR="00BD201C">
        <w:rPr>
          <w:rFonts w:eastAsia="Times New Roman" w:cstheme="minorHAnsi"/>
        </w:rPr>
        <w:t>*</w:t>
      </w:r>
      <w:proofErr w:type="gramEnd"/>
      <w:r w:rsidR="00BD201C">
        <w:rPr>
          <w:rFonts w:eastAsia="Times New Roman" w:cstheme="minorHAnsi"/>
        </w:rPr>
        <w:t>**</w:t>
      </w:r>
    </w:p>
    <w:p w:rsidR="00BD201C" w:rsidRDefault="00BD201C" w:rsidP="0065463A">
      <w:pPr>
        <w:spacing w:after="240" w:line="240" w:lineRule="auto"/>
        <w:rPr>
          <w:rFonts w:eastAsia="Times New Roman" w:cstheme="minorHAnsi"/>
        </w:rPr>
      </w:pPr>
    </w:p>
    <w:p w:rsidR="00BD201C" w:rsidRDefault="00BD201C" w:rsidP="0065463A">
      <w:pPr>
        <w:spacing w:after="240" w:line="240" w:lineRule="auto"/>
        <w:rPr>
          <w:rFonts w:eastAsia="Times New Roman" w:cstheme="minorHAnsi"/>
        </w:rPr>
      </w:pPr>
    </w:p>
    <w:p w:rsidR="00C81391" w:rsidRDefault="00C81391" w:rsidP="0065463A">
      <w:pPr>
        <w:spacing w:after="240" w:line="240" w:lineRule="auto"/>
        <w:rPr>
          <w:rFonts w:eastAsia="Times New Roman" w:cstheme="minorHAnsi"/>
        </w:rPr>
      </w:pPr>
      <w:r>
        <w:rPr>
          <w:rFonts w:eastAsia="Times New Roman" w:cstheme="minorHAnsi"/>
          <w:noProof/>
        </w:rPr>
        <w:lastRenderedPageBreak/>
        <w:drawing>
          <wp:inline distT="0" distB="0" distL="0" distR="0" wp14:anchorId="2FC90AF5" wp14:editId="4EB63311">
            <wp:extent cx="3928056" cy="2946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t_trial_split.pdf"/>
                    <pic:cNvPicPr/>
                  </pic:nvPicPr>
                  <pic:blipFill>
                    <a:blip r:embed="rId10">
                      <a:extLst>
                        <a:ext uri="{28A0092B-C50C-407E-A947-70E740481C1C}">
                          <a14:useLocalDpi xmlns:a14="http://schemas.microsoft.com/office/drawing/2010/main" val="0"/>
                        </a:ext>
                      </a:extLst>
                    </a:blip>
                    <a:stretch>
                      <a:fillRect/>
                    </a:stretch>
                  </pic:blipFill>
                  <pic:spPr>
                    <a:xfrm>
                      <a:off x="0" y="0"/>
                      <a:ext cx="3972949" cy="2979711"/>
                    </a:xfrm>
                    <a:prstGeom prst="rect">
                      <a:avLst/>
                    </a:prstGeom>
                  </pic:spPr>
                </pic:pic>
              </a:graphicData>
            </a:graphic>
          </wp:inline>
        </w:drawing>
      </w:r>
    </w:p>
    <w:p w:rsidR="00C81391" w:rsidRDefault="00C81391" w:rsidP="0065463A">
      <w:pPr>
        <w:spacing w:after="240" w:line="240" w:lineRule="auto"/>
        <w:rPr>
          <w:rFonts w:eastAsia="Times New Roman" w:cstheme="minorHAnsi"/>
        </w:rPr>
      </w:pPr>
      <w:r>
        <w:rPr>
          <w:rFonts w:eastAsia="Times New Roman" w:cstheme="minorHAnsi"/>
        </w:rPr>
        <w:t xml:space="preserve">This RT plot is fairly similar to the updated one, but this one has extreme RTs filtered out. The new RT plot shows more indications of RT decreases in adults. Note the large error bars for the adults—we still need much more adult data. Similar to the other RT, children’s increasing RTs might reflect </w:t>
      </w:r>
      <w:r w:rsidR="00D11866">
        <w:rPr>
          <w:rFonts w:eastAsia="Times New Roman" w:cstheme="minorHAnsi"/>
        </w:rPr>
        <w:t xml:space="preserve">fatigue effects. </w:t>
      </w:r>
    </w:p>
    <w:p w:rsidR="00BD201C" w:rsidRDefault="00BD201C" w:rsidP="0065463A">
      <w:pPr>
        <w:spacing w:after="240" w:line="240" w:lineRule="auto"/>
        <w:rPr>
          <w:rFonts w:eastAsia="Times New Roman" w:cstheme="minorHAnsi"/>
        </w:rPr>
      </w:pPr>
    </w:p>
    <w:p w:rsidR="00BD201C" w:rsidRDefault="00BD201C" w:rsidP="0065463A">
      <w:pPr>
        <w:spacing w:after="240" w:line="240" w:lineRule="auto"/>
        <w:rPr>
          <w:rFonts w:eastAsia="Times New Roman" w:cstheme="minorHAnsi"/>
        </w:rPr>
      </w:pPr>
    </w:p>
    <w:p w:rsidR="00614C6A" w:rsidRDefault="00614C6A" w:rsidP="0065463A">
      <w:pPr>
        <w:spacing w:after="240" w:line="240" w:lineRule="auto"/>
        <w:rPr>
          <w:rFonts w:eastAsia="Times New Roman" w:cstheme="minorHAnsi"/>
        </w:rPr>
      </w:pPr>
    </w:p>
    <w:p w:rsidR="00614C6A" w:rsidRDefault="00614C6A" w:rsidP="0065463A">
      <w:pPr>
        <w:spacing w:after="240" w:line="240" w:lineRule="auto"/>
        <w:rPr>
          <w:rFonts w:eastAsia="Times New Roman" w:cstheme="minorHAnsi"/>
        </w:rPr>
      </w:pPr>
      <w:r>
        <w:rPr>
          <w:rFonts w:eastAsia="Times New Roman" w:cstheme="minorHAnsi"/>
        </w:rPr>
        <w:t>Proportion looking to the speaker:</w:t>
      </w:r>
    </w:p>
    <w:p w:rsidR="00614C6A" w:rsidRDefault="00614C6A" w:rsidP="0065463A">
      <w:pPr>
        <w:spacing w:after="240" w:line="240" w:lineRule="auto"/>
        <w:rPr>
          <w:rFonts w:eastAsia="Times New Roman" w:cstheme="minorHAnsi"/>
        </w:rPr>
      </w:pPr>
      <w:r>
        <w:rPr>
          <w:rFonts w:eastAsia="Times New Roman" w:cstheme="minorHAnsi"/>
          <w:noProof/>
        </w:rPr>
        <w:drawing>
          <wp:inline distT="0" distB="0" distL="0" distR="0">
            <wp:extent cx="3232597" cy="24244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_looking_speaker_trials.pdf"/>
                    <pic:cNvPicPr/>
                  </pic:nvPicPr>
                  <pic:blipFill>
                    <a:blip r:embed="rId11">
                      <a:extLst>
                        <a:ext uri="{28A0092B-C50C-407E-A947-70E740481C1C}">
                          <a14:useLocalDpi xmlns:a14="http://schemas.microsoft.com/office/drawing/2010/main" val="0"/>
                        </a:ext>
                      </a:extLst>
                    </a:blip>
                    <a:stretch>
                      <a:fillRect/>
                    </a:stretch>
                  </pic:blipFill>
                  <pic:spPr>
                    <a:xfrm>
                      <a:off x="0" y="0"/>
                      <a:ext cx="3241802" cy="2431352"/>
                    </a:xfrm>
                    <a:prstGeom prst="rect">
                      <a:avLst/>
                    </a:prstGeom>
                  </pic:spPr>
                </pic:pic>
              </a:graphicData>
            </a:graphic>
          </wp:inline>
        </w:drawing>
      </w:r>
    </w:p>
    <w:p w:rsidR="00614C6A" w:rsidRDefault="00614C6A" w:rsidP="0065463A">
      <w:pPr>
        <w:spacing w:after="240" w:line="240" w:lineRule="auto"/>
        <w:rPr>
          <w:rFonts w:eastAsia="Times New Roman" w:cstheme="minorHAnsi"/>
        </w:rPr>
      </w:pPr>
      <w:r>
        <w:rPr>
          <w:rFonts w:eastAsia="Times New Roman" w:cstheme="minorHAnsi"/>
        </w:rPr>
        <w:lastRenderedPageBreak/>
        <w:t xml:space="preserve">Children in the gaze condition seem to be looking more to the speaker over time on exposure trials, possibly indicating that they are learning to seek more helpful social information over time. Notice that this contrasts with adults, who do not need to look at the speaker much to learn word-object mappings (except possibly during the first trial or two). </w:t>
      </w:r>
    </w:p>
    <w:p w:rsidR="00614C6A" w:rsidRDefault="00614C6A" w:rsidP="0065463A">
      <w:pPr>
        <w:spacing w:after="240" w:line="240" w:lineRule="auto"/>
        <w:rPr>
          <w:rFonts w:eastAsia="Times New Roman" w:cstheme="minorHAnsi"/>
        </w:rPr>
      </w:pPr>
      <w:r>
        <w:rPr>
          <w:rFonts w:eastAsia="Times New Roman" w:cstheme="minorHAnsi"/>
        </w:rPr>
        <w:t>Interestingly, children in the straight ahead condition (for both exposure and test trials) and in the gaze condition (for test trials) seem to be looking somewhat more to the speaker over time. Perhaps they are getting confused and trying to seek social information even when they are not really getting any? However, they still do look noticeably more at the speaker when they get an actual gaze cue.</w:t>
      </w:r>
    </w:p>
    <w:p w:rsidR="00616062" w:rsidRDefault="00616062" w:rsidP="0065463A">
      <w:pPr>
        <w:spacing w:after="240" w:line="240" w:lineRule="auto"/>
        <w:rPr>
          <w:rFonts w:eastAsia="Times New Roman" w:cstheme="minorHAnsi"/>
        </w:rPr>
      </w:pPr>
    </w:p>
    <w:p w:rsidR="00BD201C" w:rsidRDefault="00BD201C" w:rsidP="0065463A">
      <w:pPr>
        <w:spacing w:after="240" w:line="240" w:lineRule="auto"/>
        <w:rPr>
          <w:rFonts w:eastAsia="Times New Roman" w:cstheme="minorHAnsi"/>
        </w:rPr>
      </w:pPr>
    </w:p>
    <w:p w:rsidR="00BD201C" w:rsidRDefault="00BD201C" w:rsidP="0065463A">
      <w:pPr>
        <w:spacing w:after="240" w:line="240" w:lineRule="auto"/>
        <w:rPr>
          <w:rFonts w:eastAsia="Times New Roman" w:cstheme="minorHAnsi"/>
        </w:rPr>
      </w:pPr>
    </w:p>
    <w:p w:rsidR="00202580" w:rsidRDefault="00202580" w:rsidP="0065463A">
      <w:pPr>
        <w:spacing w:after="240" w:line="240" w:lineRule="auto"/>
        <w:rPr>
          <w:rFonts w:eastAsia="Times New Roman" w:cstheme="minorHAnsi"/>
        </w:rPr>
      </w:pPr>
      <w:r>
        <w:rPr>
          <w:rFonts w:eastAsia="Times New Roman" w:cstheme="minorHAnsi"/>
        </w:rPr>
        <w:t>Proportion looking at the target:</w:t>
      </w:r>
    </w:p>
    <w:p w:rsidR="00202580" w:rsidRDefault="00202580" w:rsidP="0065463A">
      <w:pPr>
        <w:spacing w:after="240" w:line="240" w:lineRule="auto"/>
        <w:rPr>
          <w:rFonts w:eastAsia="Times New Roman" w:cstheme="minorHAnsi"/>
        </w:rPr>
      </w:pPr>
      <w:r>
        <w:rPr>
          <w:rFonts w:eastAsia="Times New Roman" w:cstheme="minorHAnsi"/>
        </w:rPr>
        <w:t xml:space="preserve"> </w:t>
      </w:r>
      <w:r>
        <w:rPr>
          <w:rFonts w:eastAsia="Times New Roman" w:cstheme="minorHAnsi"/>
          <w:noProof/>
        </w:rPr>
        <w:drawing>
          <wp:inline distT="0" distB="0" distL="0" distR="0">
            <wp:extent cx="3915177" cy="2936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p_looking_target_trials.pdf"/>
                    <pic:cNvPicPr/>
                  </pic:nvPicPr>
                  <pic:blipFill>
                    <a:blip r:embed="rId12">
                      <a:extLst>
                        <a:ext uri="{28A0092B-C50C-407E-A947-70E740481C1C}">
                          <a14:useLocalDpi xmlns:a14="http://schemas.microsoft.com/office/drawing/2010/main" val="0"/>
                        </a:ext>
                      </a:extLst>
                    </a:blip>
                    <a:stretch>
                      <a:fillRect/>
                    </a:stretch>
                  </pic:blipFill>
                  <pic:spPr>
                    <a:xfrm>
                      <a:off x="0" y="0"/>
                      <a:ext cx="3924157" cy="2943118"/>
                    </a:xfrm>
                    <a:prstGeom prst="rect">
                      <a:avLst/>
                    </a:prstGeom>
                  </pic:spPr>
                </pic:pic>
              </a:graphicData>
            </a:graphic>
          </wp:inline>
        </w:drawing>
      </w:r>
    </w:p>
    <w:p w:rsidR="00202580" w:rsidRDefault="00202580" w:rsidP="0065463A">
      <w:pPr>
        <w:spacing w:after="240" w:line="240" w:lineRule="auto"/>
        <w:rPr>
          <w:rFonts w:eastAsia="Times New Roman" w:cstheme="minorHAnsi"/>
        </w:rPr>
      </w:pPr>
      <w:r>
        <w:rPr>
          <w:rFonts w:eastAsia="Times New Roman" w:cstheme="minorHAnsi"/>
        </w:rPr>
        <w:t xml:space="preserve">This plot suggests that children are more accurate on exposure trials in the gaze condition. Again, it seems that they are using helpful social information to increase accuracy. Here, there does not seem to be a difference between the gaze and straight ahead conditions on test trials. This should be re-examined with the full data set. </w:t>
      </w:r>
    </w:p>
    <w:p w:rsidR="00202580" w:rsidRDefault="00202580" w:rsidP="0065463A">
      <w:pPr>
        <w:spacing w:after="240" w:line="240" w:lineRule="auto"/>
        <w:rPr>
          <w:rFonts w:eastAsia="Times New Roman" w:cstheme="minorHAnsi"/>
        </w:rPr>
      </w:pPr>
      <w:r>
        <w:rPr>
          <w:rFonts w:eastAsia="Times New Roman" w:cstheme="minorHAnsi"/>
        </w:rPr>
        <w:t xml:space="preserve">Meanwhile, adults are learning rapidly in both conditions. They might be slightly more accurate in the gaze condition at first, but they are learning so rapidly in both conditions that there are not large condition differences. </w:t>
      </w:r>
    </w:p>
    <w:p w:rsidR="00202580" w:rsidRDefault="00202580" w:rsidP="0065463A">
      <w:pPr>
        <w:spacing w:after="240" w:line="240" w:lineRule="auto"/>
        <w:rPr>
          <w:rFonts w:eastAsia="Times New Roman" w:cstheme="minorHAnsi"/>
        </w:rPr>
      </w:pPr>
    </w:p>
    <w:p w:rsidR="00202580" w:rsidRDefault="00202580" w:rsidP="0065463A">
      <w:pPr>
        <w:spacing w:after="240" w:line="240" w:lineRule="auto"/>
        <w:rPr>
          <w:rFonts w:eastAsia="Times New Roman" w:cstheme="minorHAnsi"/>
        </w:rPr>
      </w:pPr>
      <w:bookmarkStart w:id="0" w:name="_GoBack"/>
      <w:bookmarkEnd w:id="0"/>
      <w:r>
        <w:rPr>
          <w:rFonts w:eastAsia="Times New Roman" w:cstheme="minorHAnsi"/>
        </w:rPr>
        <w:lastRenderedPageBreak/>
        <w:t>Effect of gaze block:</w:t>
      </w:r>
    </w:p>
    <w:p w:rsidR="00616062" w:rsidRDefault="00616062" w:rsidP="0065463A">
      <w:pPr>
        <w:spacing w:after="240" w:line="240" w:lineRule="auto"/>
        <w:rPr>
          <w:rFonts w:eastAsia="Times New Roman" w:cstheme="minorHAnsi"/>
        </w:rPr>
      </w:pPr>
      <w:r>
        <w:rPr>
          <w:rFonts w:eastAsia="Times New Roman" w:cstheme="minorHAnsi"/>
          <w:noProof/>
        </w:rPr>
        <w:drawing>
          <wp:inline distT="0" distB="0" distL="0" distR="0">
            <wp:extent cx="3400023" cy="25500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_looking_target_blocks.pdf"/>
                    <pic:cNvPicPr/>
                  </pic:nvPicPr>
                  <pic:blipFill>
                    <a:blip r:embed="rId13">
                      <a:extLst>
                        <a:ext uri="{28A0092B-C50C-407E-A947-70E740481C1C}">
                          <a14:useLocalDpi xmlns:a14="http://schemas.microsoft.com/office/drawing/2010/main" val="0"/>
                        </a:ext>
                      </a:extLst>
                    </a:blip>
                    <a:stretch>
                      <a:fillRect/>
                    </a:stretch>
                  </pic:blipFill>
                  <pic:spPr>
                    <a:xfrm>
                      <a:off x="0" y="0"/>
                      <a:ext cx="3407530" cy="2555647"/>
                    </a:xfrm>
                    <a:prstGeom prst="rect">
                      <a:avLst/>
                    </a:prstGeom>
                  </pic:spPr>
                </pic:pic>
              </a:graphicData>
            </a:graphic>
          </wp:inline>
        </w:drawing>
      </w:r>
    </w:p>
    <w:p w:rsidR="00614C6A" w:rsidRDefault="00616062" w:rsidP="0065463A">
      <w:pPr>
        <w:spacing w:after="240" w:line="240" w:lineRule="auto"/>
        <w:rPr>
          <w:rFonts w:eastAsia="Times New Roman" w:cstheme="minorHAnsi"/>
        </w:rPr>
      </w:pPr>
      <w:r>
        <w:rPr>
          <w:rFonts w:eastAsia="Times New Roman" w:cstheme="minorHAnsi"/>
        </w:rPr>
        <w:t xml:space="preserve">This is another plot that shows possible order effects. </w:t>
      </w:r>
      <w:r w:rsidR="00C147B5">
        <w:rPr>
          <w:rFonts w:eastAsia="Times New Roman" w:cstheme="minorHAnsi"/>
        </w:rPr>
        <w:t xml:space="preserve">It seems like children who had the gaze condition second were more accurate on exposure trials than those who had the gaze cue first. </w:t>
      </w:r>
      <w:r w:rsidR="00202580">
        <w:rPr>
          <w:rFonts w:eastAsia="Times New Roman" w:cstheme="minorHAnsi"/>
        </w:rPr>
        <w:t xml:space="preserve">However, this plot should be compared to the other plot of order effects. </w:t>
      </w:r>
    </w:p>
    <w:p w:rsidR="00202580" w:rsidRDefault="00202580" w:rsidP="0065463A">
      <w:pPr>
        <w:spacing w:after="240" w:line="240" w:lineRule="auto"/>
        <w:rPr>
          <w:rFonts w:eastAsia="Times New Roman" w:cstheme="minorHAnsi"/>
        </w:rPr>
      </w:pPr>
    </w:p>
    <w:p w:rsidR="00202580" w:rsidRPr="0065463A" w:rsidRDefault="00202580" w:rsidP="0065463A">
      <w:pPr>
        <w:spacing w:after="240" w:line="240" w:lineRule="auto"/>
        <w:rPr>
          <w:rFonts w:eastAsia="Times New Roman" w:cstheme="minorHAnsi"/>
        </w:rPr>
      </w:pPr>
    </w:p>
    <w:sectPr w:rsidR="00202580" w:rsidRPr="0065463A" w:rsidSect="000E2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918FD"/>
    <w:multiLevelType w:val="hybridMultilevel"/>
    <w:tmpl w:val="67A2380A"/>
    <w:lvl w:ilvl="0" w:tplc="91A6F6C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3A"/>
    <w:rsid w:val="000E265F"/>
    <w:rsid w:val="00202580"/>
    <w:rsid w:val="002C22F0"/>
    <w:rsid w:val="002D157E"/>
    <w:rsid w:val="003E62CD"/>
    <w:rsid w:val="005A7DC9"/>
    <w:rsid w:val="00614C6A"/>
    <w:rsid w:val="00616062"/>
    <w:rsid w:val="0065463A"/>
    <w:rsid w:val="00B055CB"/>
    <w:rsid w:val="00B10D59"/>
    <w:rsid w:val="00BD201C"/>
    <w:rsid w:val="00C147B5"/>
    <w:rsid w:val="00C81391"/>
    <w:rsid w:val="00CA51CB"/>
    <w:rsid w:val="00D11866"/>
    <w:rsid w:val="00F4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36A48"/>
  <w15:chartTrackingRefBased/>
  <w15:docId w15:val="{AB93036F-6DBC-5746-88DA-506B9B14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63A"/>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BD2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4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 Swanson</dc:creator>
  <cp:keywords/>
  <dc:description/>
  <cp:lastModifiedBy>Elizabeth M Swanson</cp:lastModifiedBy>
  <cp:revision>8</cp:revision>
  <dcterms:created xsi:type="dcterms:W3CDTF">2018-08-28T18:34:00Z</dcterms:created>
  <dcterms:modified xsi:type="dcterms:W3CDTF">2018-08-28T23:14:00Z</dcterms:modified>
</cp:coreProperties>
</file>