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0F4889" w14:textId="77777777" w:rsidR="00413EDF" w:rsidRDefault="00B217DE">
      <w:pPr>
        <w:pStyle w:val="Title"/>
      </w:pPr>
      <w:bookmarkStart w:id="0" w:name="_GoBack"/>
      <w:bookmarkEnd w:id="0"/>
      <w:r>
        <w:t>RESEARCH PROPOSAL</w:t>
      </w:r>
    </w:p>
    <w:p w14:paraId="2E5E84E4" w14:textId="77777777" w:rsidR="00413EDF" w:rsidRDefault="00413EDF"/>
    <w:p w14:paraId="7B1CDF7D" w14:textId="77777777" w:rsidR="00413EDF" w:rsidRDefault="00B217DE">
      <w:pPr>
        <w:pStyle w:val="Title"/>
      </w:pPr>
      <w:r>
        <w:t>Multi-tier Optimization of 5G Heterogeneous Networks Research</w:t>
      </w:r>
    </w:p>
    <w:p w14:paraId="1DB6B540" w14:textId="77777777" w:rsidR="00413EDF" w:rsidRDefault="00413EDF">
      <w:pPr>
        <w:jc w:val="center"/>
      </w:pPr>
    </w:p>
    <w:p w14:paraId="05540F07" w14:textId="77777777" w:rsidR="00413EDF" w:rsidRDefault="00B217DE">
      <w:pPr>
        <w:jc w:val="center"/>
      </w:pPr>
      <w:r>
        <w:rPr>
          <w:b/>
        </w:rPr>
        <w:t>Richard D. Gitlin</w:t>
      </w:r>
    </w:p>
    <w:p w14:paraId="04D12A8E" w14:textId="77777777" w:rsidR="00413EDF" w:rsidRDefault="00B217DE">
      <w:pPr>
        <w:jc w:val="center"/>
      </w:pPr>
      <w:r>
        <w:t>Distinguished University Professor</w:t>
      </w:r>
    </w:p>
    <w:p w14:paraId="675A471A" w14:textId="77777777" w:rsidR="00413EDF" w:rsidRDefault="00B217DE">
      <w:pPr>
        <w:jc w:val="center"/>
      </w:pPr>
      <w:r>
        <w:t>University of South Florida</w:t>
      </w:r>
    </w:p>
    <w:p w14:paraId="0D668F28" w14:textId="77777777" w:rsidR="00413EDF" w:rsidRDefault="00B217DE">
      <w:pPr>
        <w:pStyle w:val="Heading1"/>
        <w:numPr>
          <w:ilvl w:val="0"/>
          <w:numId w:val="4"/>
        </w:numPr>
      </w:pPr>
      <w:r>
        <w:t>Motivation and Problem Descriptions</w:t>
      </w:r>
    </w:p>
    <w:p w14:paraId="328EBBC9" w14:textId="77777777" w:rsidR="00413EDF" w:rsidRDefault="00413EDF">
      <w:pPr>
        <w:ind w:firstLine="0"/>
      </w:pPr>
    </w:p>
    <w:p w14:paraId="28C6E816" w14:textId="77777777" w:rsidR="00413EDF" w:rsidRDefault="00B217DE">
      <w:pPr>
        <w:widowControl w:val="0"/>
        <w:spacing w:after="120"/>
      </w:pPr>
      <w:bookmarkStart w:id="1" w:name="h.gjdgxs" w:colFirst="0" w:colLast="0"/>
      <w:bookmarkEnd w:id="1"/>
      <w:r>
        <w:t>Next-generation 5G networks will be heterogeneous with a tiered architecture comprising conventional cellular networks and devices that are integrated with a plurality of lower-tier non-cellular networks and devices that use various radio access network te</w:t>
      </w:r>
      <w:r>
        <w:t>chnologies such as Device-to-Device (D2D) communications, WLAN, Bluetooth, etc. This proposed research will address several significant issues that are central to optimizing multi-tier heterogeneous 5G networks (</w:t>
      </w:r>
      <w:proofErr w:type="spellStart"/>
      <w:r>
        <w:t>HetNets</w:t>
      </w:r>
      <w:proofErr w:type="spellEnd"/>
      <w:r>
        <w:t>) and will include the emerging Inter</w:t>
      </w:r>
      <w:r>
        <w:t>net of Things [</w:t>
      </w:r>
      <w:proofErr w:type="spellStart"/>
      <w:r>
        <w:t>IoT</w:t>
      </w:r>
      <w:proofErr w:type="spellEnd"/>
      <w:r>
        <w:t>].</w:t>
      </w:r>
    </w:p>
    <w:p w14:paraId="71C25434" w14:textId="77777777" w:rsidR="00413EDF" w:rsidRDefault="00413EDF">
      <w:pPr>
        <w:widowControl w:val="0"/>
        <w:spacing w:after="120"/>
      </w:pPr>
    </w:p>
    <w:p w14:paraId="47254248" w14:textId="77777777" w:rsidR="00413EDF" w:rsidRDefault="00B217DE">
      <w:pPr>
        <w:pStyle w:val="Heading1"/>
        <w:numPr>
          <w:ilvl w:val="0"/>
          <w:numId w:val="4"/>
        </w:numPr>
      </w:pPr>
      <w:r>
        <w:t>Overall Goals</w:t>
      </w:r>
    </w:p>
    <w:p w14:paraId="7B6C9381" w14:textId="77777777" w:rsidR="00413EDF" w:rsidRDefault="00B217DE">
      <w:pPr>
        <w:widowControl w:val="0"/>
        <w:spacing w:after="60"/>
      </w:pPr>
      <w:r>
        <w:t xml:space="preserve">Some specific problem areas that this research will address include: </w:t>
      </w:r>
    </w:p>
    <w:p w14:paraId="0F63A36B" w14:textId="77777777" w:rsidR="00413EDF" w:rsidRDefault="00B217DE">
      <w:pPr>
        <w:pStyle w:val="Heading2"/>
        <w:numPr>
          <w:ilvl w:val="1"/>
          <w:numId w:val="4"/>
        </w:numPr>
      </w:pPr>
      <w:r>
        <w:t xml:space="preserve">Network Throughput Optimization: </w:t>
      </w:r>
    </w:p>
    <w:p w14:paraId="7C80F48B" w14:textId="77777777" w:rsidR="00413EDF" w:rsidRDefault="00B217DE">
      <w:r>
        <w:t>5G Networks need to handle the vastly increased data rate demanded by new applications (or use cases) such as high-d</w:t>
      </w:r>
      <w:r>
        <w:t xml:space="preserve">efinition video, high-speed connection to wireless peripherals, and downloads of large media files. Along with the increased demand in aggregate data rate, the number of mobile and connected machines is also increasing. These factors have negative effects </w:t>
      </w:r>
      <w:r>
        <w:t xml:space="preserve">on the network throughput if sufficient offloading to lower-tiers, or other procedures is not provided. Small cell base stations (such as </w:t>
      </w:r>
      <w:proofErr w:type="spellStart"/>
      <w:r>
        <w:t>picocells</w:t>
      </w:r>
      <w:proofErr w:type="spellEnd"/>
      <w:r>
        <w:t xml:space="preserve"> and femtocells), relay routers between tiers, and dual-mode users with D2D capabilities can offload the traf</w:t>
      </w:r>
      <w:r>
        <w:t xml:space="preserve">fic from the </w:t>
      </w:r>
      <w:proofErr w:type="spellStart"/>
      <w:r>
        <w:t>macrocell</w:t>
      </w:r>
      <w:proofErr w:type="spellEnd"/>
      <w:r>
        <w:t xml:space="preserve"> tier to the lower tiers and improve the network throughput.</w:t>
      </w:r>
    </w:p>
    <w:p w14:paraId="7A326CEE" w14:textId="77777777" w:rsidR="00413EDF" w:rsidRDefault="00B217DE">
      <w:r>
        <w:t xml:space="preserve">Innovative strategies that include new protocols and incentives for dual-mode users to participate as relays between tiers are among the technologies required to solve this </w:t>
      </w:r>
      <w:r>
        <w:t xml:space="preserve">problem. </w:t>
      </w:r>
    </w:p>
    <w:p w14:paraId="7B89F126" w14:textId="77777777" w:rsidR="00413EDF" w:rsidRDefault="00B217DE">
      <w:pPr>
        <w:pStyle w:val="Heading2"/>
        <w:numPr>
          <w:ilvl w:val="1"/>
          <w:numId w:val="4"/>
        </w:numPr>
      </w:pPr>
      <w:r>
        <w:t>Cross-Layer Design of PHY and Secrecy Functionality and Secure Routing:</w:t>
      </w:r>
    </w:p>
    <w:p w14:paraId="75F54765" w14:textId="77777777" w:rsidR="00413EDF" w:rsidRDefault="00B217DE">
      <w:r>
        <w:t xml:space="preserve">In current wireless communication systems such as 4G LTE, the main purpose of the PHY layer is efficient wireless communication of bits from the transmitter to the receiver. </w:t>
      </w:r>
      <w:r>
        <w:t>The higher layers of the protocol stack typically handle encryption and security. In a wireless medium where the transmitted signals can easily be heard by third party devices and eavesdroppers, it is recognized that physical layer secrecy methods bring si</w:t>
      </w:r>
      <w:r>
        <w:t xml:space="preserve">gnificant </w:t>
      </w:r>
      <w:r>
        <w:lastRenderedPageBreak/>
        <w:t xml:space="preserve">advantages. An information theoretic methodology will be used to guide us to robust cross-layer solutions that ensure the highest level of security in the physical layer. </w:t>
      </w:r>
    </w:p>
    <w:p w14:paraId="5DC0F2FD" w14:textId="77777777" w:rsidR="00413EDF" w:rsidRDefault="00B217DE">
      <w:r>
        <w:t xml:space="preserve">Enabling technologies in 5G networks such as </w:t>
      </w:r>
      <w:proofErr w:type="spellStart"/>
      <w:r>
        <w:t>HetNets</w:t>
      </w:r>
      <w:proofErr w:type="spellEnd"/>
      <w:r>
        <w:t>, D2D links, relays, a</w:t>
      </w:r>
      <w:r>
        <w:t xml:space="preserve">nd distributed antenna systems can be employed to improve the secrecy in the PHY layer for an unknown eavesdropper. However, a unified framework in which network performance metrics are jointly optimized with secrecy methods has not been studied for 5G </w:t>
      </w:r>
      <w:proofErr w:type="spellStart"/>
      <w:r>
        <w:t>Het</w:t>
      </w:r>
      <w:r>
        <w:t>Nets</w:t>
      </w:r>
      <w:proofErr w:type="spellEnd"/>
      <w:r>
        <w:t xml:space="preserve">. The heterogeneity of network nodes poses several challenges in terms of delay, power, and backhaul. Distributed algorithms that are lightweight and have optimality guarantees are required.  </w:t>
      </w:r>
    </w:p>
    <w:p w14:paraId="4E36B325" w14:textId="77777777" w:rsidR="00413EDF" w:rsidRDefault="00B217DE">
      <w:pPr>
        <w:widowControl w:val="0"/>
        <w:spacing w:after="120"/>
      </w:pPr>
      <w:r>
        <w:t>Additionally, the challenge to develop secure routing proto</w:t>
      </w:r>
      <w:r>
        <w:t xml:space="preserve">cols between the trusted cellular system and the untrusted systems such as </w:t>
      </w:r>
      <w:proofErr w:type="spellStart"/>
      <w:r>
        <w:t>IoT</w:t>
      </w:r>
      <w:proofErr w:type="spellEnd"/>
      <w:r>
        <w:t xml:space="preserve">, </w:t>
      </w:r>
      <w:proofErr w:type="gramStart"/>
      <w:r>
        <w:t>Wi-</w:t>
      </w:r>
      <w:proofErr w:type="gramEnd"/>
      <w:r>
        <w:t>Fi, and D2D will be addressed.</w:t>
      </w:r>
    </w:p>
    <w:p w14:paraId="2383671D" w14:textId="77777777" w:rsidR="00413EDF" w:rsidRDefault="00B217DE">
      <w:pPr>
        <w:widowControl w:val="0"/>
        <w:spacing w:after="120"/>
      </w:pPr>
      <w:r>
        <w:t>We will also investigate the security from the hardware perspective. We explore various countermeasures against hardware-based side-channel at</w:t>
      </w:r>
      <w:r>
        <w:t>tacks (</w:t>
      </w:r>
      <w:r>
        <w:rPr>
          <w:i/>
        </w:rPr>
        <w:t>i.e.,</w:t>
      </w:r>
      <w:r>
        <w:t xml:space="preserve"> power analysis attacks). Design guidelines will be developed to maximize the security by utilizing lightweight countermeasures that are feasible under stringent power and cost limitations.</w:t>
      </w:r>
    </w:p>
    <w:p w14:paraId="031780C1" w14:textId="77777777" w:rsidR="00413EDF" w:rsidRDefault="00B217DE">
      <w:pPr>
        <w:pStyle w:val="Heading2"/>
        <w:numPr>
          <w:ilvl w:val="1"/>
          <w:numId w:val="4"/>
        </w:numPr>
      </w:pPr>
      <w:r>
        <w:t>Network Reliability and Failure Recovery:</w:t>
      </w:r>
    </w:p>
    <w:p w14:paraId="37B32EF3" w14:textId="77777777" w:rsidR="00413EDF" w:rsidRDefault="00B217DE">
      <w:r>
        <w:t>Network reli</w:t>
      </w:r>
      <w:r>
        <w:t xml:space="preserve">ability and rapid failure recovery are fundamental issues that need to be addressed by the network operator to ensure proper operation of 5G networks. Methods extending our original work on Diversity Coding [1]–[2] to the 5G environments with </w:t>
      </w:r>
      <w:proofErr w:type="spellStart"/>
      <w:r>
        <w:t>IoT</w:t>
      </w:r>
      <w:proofErr w:type="spellEnd"/>
      <w:r>
        <w:t>, D2D, sub</w:t>
      </w:r>
      <w:r>
        <w:t>nets, etc. will offer new solutions to improve network reliability and failure recovery in this heterogeneous environment.</w:t>
      </w:r>
    </w:p>
    <w:p w14:paraId="701CFB04" w14:textId="77777777" w:rsidR="00413EDF" w:rsidRDefault="00B217DE">
      <w:pPr>
        <w:pStyle w:val="Heading1"/>
        <w:numPr>
          <w:ilvl w:val="0"/>
          <w:numId w:val="4"/>
        </w:numPr>
      </w:pPr>
      <w:r>
        <w:t>Technical Approach</w:t>
      </w:r>
    </w:p>
    <w:p w14:paraId="22D6B806" w14:textId="77777777" w:rsidR="00413EDF" w:rsidRDefault="00B217DE">
      <w:pPr>
        <w:pStyle w:val="Heading2"/>
        <w:numPr>
          <w:ilvl w:val="1"/>
          <w:numId w:val="4"/>
        </w:numPr>
      </w:pPr>
      <w:r>
        <w:t>Network Throughput Optimization</w:t>
      </w:r>
    </w:p>
    <w:p w14:paraId="225E837E" w14:textId="77777777" w:rsidR="00413EDF" w:rsidRDefault="00B217DE">
      <w:pPr>
        <w:spacing w:after="120"/>
      </w:pPr>
      <w:r>
        <w:t xml:space="preserve">Network throughput optimization in multi-tiered 5G </w:t>
      </w:r>
      <w:proofErr w:type="spellStart"/>
      <w:r>
        <w:t>HetNets</w:t>
      </w:r>
      <w:proofErr w:type="spellEnd"/>
      <w:r>
        <w:t xml:space="preserve"> is a challenging task. Considering both the number of users and the data rate demand, network congestion and a lack of fairness may easily occur. Multiple tiers in a </w:t>
      </w:r>
      <w:proofErr w:type="spellStart"/>
      <w:r>
        <w:t>HetNet</w:t>
      </w:r>
      <w:proofErr w:type="spellEnd"/>
      <w:r>
        <w:t xml:space="preserve"> architecture and D2D com</w:t>
      </w:r>
      <w:r>
        <w:t xml:space="preserve">munications offer opportunities to provide the required offloading and load balancing mechanisms to overcome potential network congestion and increase the network throughput, while honoring customer priorities and associated fairness. </w:t>
      </w:r>
    </w:p>
    <w:p w14:paraId="1EE72CED" w14:textId="77777777" w:rsidR="00413EDF" w:rsidRDefault="00B217DE">
      <w:pPr>
        <w:spacing w:after="120"/>
      </w:pPr>
      <w:r>
        <w:t>Our prior work in [3</w:t>
      </w:r>
      <w:r>
        <w:t xml:space="preserve">] used Game Theory incentive mechanisms for dual-mode users to relay base station’s transmissions in the downlink. However, the uplink problem is much more challenging in a multi-tier </w:t>
      </w:r>
      <w:proofErr w:type="spellStart"/>
      <w:r>
        <w:t>HetNet</w:t>
      </w:r>
      <w:proofErr w:type="spellEnd"/>
      <w:r>
        <w:t xml:space="preserve"> environment. The main problem is to identify the conditions and i</w:t>
      </w:r>
      <w:r>
        <w:t>ncentives on when to relay the information in the uplink using which dual-mode user should perform the relay, and how to coordinate these in an interference-dominated environment with multiple users without sacrificing too much from the network performance</w:t>
      </w:r>
      <w:r>
        <w:t xml:space="preserve">. Also, incorporating the fairness, power, and rate constraints into the problem makes the research even more interesting and essential. Our research will aim to develop strategies on how to balance the load and optimize the network throughput performance </w:t>
      </w:r>
      <w:r>
        <w:t>using the suite of above technologies.</w:t>
      </w:r>
    </w:p>
    <w:p w14:paraId="25B343C3" w14:textId="77777777" w:rsidR="00413EDF" w:rsidRDefault="00B217DE">
      <w:pPr>
        <w:pStyle w:val="Heading2"/>
        <w:numPr>
          <w:ilvl w:val="1"/>
          <w:numId w:val="4"/>
        </w:numPr>
      </w:pPr>
      <w:r>
        <w:lastRenderedPageBreak/>
        <w:t>Cross-Layer Design of PHY and Secrecy Functionality and Secure Routing</w:t>
      </w:r>
    </w:p>
    <w:p w14:paraId="693B4423" w14:textId="77777777" w:rsidR="00413EDF" w:rsidRDefault="00B217DE">
      <w:r>
        <w:t>The secrecy capacity defines the maximum amount of information that can be reliably communicated such that an eavesdropper cannot decode the messa</w:t>
      </w:r>
      <w:r>
        <w:t>ge. There are two main approaches to increasing secrecy capacity that are in the literature.</w:t>
      </w:r>
    </w:p>
    <w:p w14:paraId="21B1EAAD" w14:textId="77777777" w:rsidR="00413EDF" w:rsidRDefault="00B217DE">
      <w:r>
        <w:rPr>
          <w:b/>
        </w:rPr>
        <w:t>Artificial Noise and Cooperative Jamming:</w:t>
      </w:r>
      <w:r>
        <w:rPr>
          <w:i/>
        </w:rPr>
        <w:t xml:space="preserve"> </w:t>
      </w:r>
      <w:r>
        <w:t xml:space="preserve">In the artificial noise method, the transmitter sends </w:t>
      </w:r>
      <w:r>
        <w:rPr>
          <w:i/>
        </w:rPr>
        <w:t xml:space="preserve">artificial noise </w:t>
      </w:r>
      <w:r>
        <w:t xml:space="preserve">such that the eavesdropper’s channel is degraded, </w:t>
      </w:r>
      <w:r>
        <w:t xml:space="preserve">along with its normal transmission [4]. In 5G Networks, a transmitter with multiple antennas or distributed antenna systems can be used to create artificial noise. In cooperative jamming, </w:t>
      </w:r>
      <w:r>
        <w:rPr>
          <w:i/>
        </w:rPr>
        <w:t>helping nodes</w:t>
      </w:r>
      <w:r>
        <w:t xml:space="preserve"> intentionally create interference such that the capaci</w:t>
      </w:r>
      <w:r>
        <w:t xml:space="preserve">ty of the eavesdropper is reduced [5]. Our research in the context of 5G networks, will explore the benefits of </w:t>
      </w:r>
      <w:r>
        <w:rPr>
          <w:i/>
        </w:rPr>
        <w:t>helper nodes</w:t>
      </w:r>
      <w:r>
        <w:t xml:space="preserve"> that can be a relay, a </w:t>
      </w:r>
      <w:proofErr w:type="spellStart"/>
      <w:r>
        <w:t>picocell</w:t>
      </w:r>
      <w:proofErr w:type="spellEnd"/>
      <w:r>
        <w:t xml:space="preserve"> base station, and cooperating D2D users. For each of these nodes, when to activate which helper nod</w:t>
      </w:r>
      <w:r>
        <w:t xml:space="preserve">e at what power level using which scheduling policy is still an open problem which needs to be addressed for 5G Networks. The answers provided by our research will closely determine the network performance and the secrecy rate. </w:t>
      </w:r>
    </w:p>
    <w:p w14:paraId="4184C145" w14:textId="77777777" w:rsidR="00413EDF" w:rsidRDefault="00B217DE">
      <w:r>
        <w:rPr>
          <w:b/>
        </w:rPr>
        <w:t>Active Cooperation for Secr</w:t>
      </w:r>
      <w:r>
        <w:rPr>
          <w:b/>
        </w:rPr>
        <w:t>ecy:</w:t>
      </w:r>
      <w:r>
        <w:t xml:space="preserve"> In the active cooperation, </w:t>
      </w:r>
      <w:r>
        <w:rPr>
          <w:i/>
        </w:rPr>
        <w:t>helping nodes</w:t>
      </w:r>
      <w:r>
        <w:t xml:space="preserve"> will assist the receiver by actively relaying the message [5]. Cross-layer design of optimal scheduling, power allocation, and antenna-selection algorithms with secrecy guarantees need to be studied for active </w:t>
      </w:r>
      <w:r>
        <w:t xml:space="preserve">cooperation in a 5G </w:t>
      </w:r>
      <w:proofErr w:type="spellStart"/>
      <w:r>
        <w:t>HetNets</w:t>
      </w:r>
      <w:proofErr w:type="spellEnd"/>
      <w:r>
        <w:t xml:space="preserve"> and the tradeoffs need to be identified.</w:t>
      </w:r>
    </w:p>
    <w:p w14:paraId="1CF7466A" w14:textId="77777777" w:rsidR="00413EDF" w:rsidRDefault="00B217DE">
      <w:r>
        <w:rPr>
          <w:b/>
        </w:rPr>
        <w:t xml:space="preserve">Secure Routing:  </w:t>
      </w:r>
      <w:r>
        <w:t>Another aspect of secure interworking at a Gateway between trusted cellular systems and untrusted systems [</w:t>
      </w:r>
      <w:proofErr w:type="spellStart"/>
      <w:r>
        <w:t>IoT</w:t>
      </w:r>
      <w:proofErr w:type="spellEnd"/>
      <w:r>
        <w:t xml:space="preserve">, </w:t>
      </w:r>
      <w:proofErr w:type="spellStart"/>
      <w:r>
        <w:t>WiFi</w:t>
      </w:r>
      <w:proofErr w:type="spellEnd"/>
      <w:r>
        <w:t xml:space="preserve">, </w:t>
      </w:r>
      <w:proofErr w:type="gramStart"/>
      <w:r>
        <w:t>M2M, …]</w:t>
      </w:r>
      <w:proofErr w:type="gramEnd"/>
      <w:r>
        <w:t xml:space="preserve"> is to ensure the secure admission of the lat</w:t>
      </w:r>
      <w:r>
        <w:t>ter devices into the 5G complex. In this research we will extend our previous work on secure routing [6] to the heterogeneous 5G environment where we will explore methodologies that consider the security, feasibility and scalability of such gateway routing</w:t>
      </w:r>
      <w:r>
        <w:t xml:space="preserve"> protocols.</w:t>
      </w:r>
    </w:p>
    <w:p w14:paraId="55551BE2" w14:textId="77777777" w:rsidR="00413EDF" w:rsidRDefault="00B217DE">
      <w:r>
        <w:rPr>
          <w:b/>
        </w:rPr>
        <w:t>Secure Hardware:</w:t>
      </w:r>
      <w:r>
        <w:rPr>
          <w:b/>
          <w:u w:val="single"/>
        </w:rPr>
        <w:t xml:space="preserve"> </w:t>
      </w:r>
      <w:r>
        <w:t>Hardware based countermeasures typically either add noise to the leakage signal or reduce the quality of the leaked side-channel signal that may carry critical information [7</w:t>
      </w:r>
      <w:proofErr w:type="gramStart"/>
      <w:r>
        <w:t>,8</w:t>
      </w:r>
      <w:proofErr w:type="gramEnd"/>
      <w:r>
        <w:t>].  We will specifically identify different noise i</w:t>
      </w:r>
      <w:r>
        <w:t>nsertion mechanisms of the hardware countermeasures and investigate techniques that possibly increase the effectiveness of the countermeasures under stringent power and area constraints.</w:t>
      </w:r>
    </w:p>
    <w:p w14:paraId="3D1BA2F7" w14:textId="77777777" w:rsidR="00413EDF" w:rsidRDefault="00B217DE">
      <w:pPr>
        <w:pStyle w:val="Heading2"/>
        <w:numPr>
          <w:ilvl w:val="1"/>
          <w:numId w:val="4"/>
        </w:numPr>
      </w:pPr>
      <w:r>
        <w:t>Network Reliability and Failure Recovery</w:t>
      </w:r>
    </w:p>
    <w:p w14:paraId="6847ACDA" w14:textId="77777777" w:rsidR="00413EDF" w:rsidRDefault="00B217DE">
      <w:pPr>
        <w:widowControl w:val="0"/>
        <w:spacing w:after="120"/>
      </w:pPr>
      <w:r>
        <w:t>Reliability and near-instant</w:t>
      </w:r>
      <w:r>
        <w:t xml:space="preserve">aneous failure recovery are core customer expectations of 5G Networks. Specifically, for delay sensitive applications such as sending emergency responses, biomedical sensors (e.g., </w:t>
      </w:r>
      <w:r>
        <w:rPr>
          <w:i/>
        </w:rPr>
        <w:t>in vivo</w:t>
      </w:r>
      <w:r>
        <w:t xml:space="preserve"> smart sensors), real-time video, and voice-over-IP, a large delay d</w:t>
      </w:r>
      <w:r>
        <w:t xml:space="preserve">ue to feedback and rerouting can be detrimental. In each of these application areas, our earlier work on Diversity Coding [1] offers a robust feed-forward solution to increase reliability and eliminate link failures. Moreover, in 5G D2D communications, we </w:t>
      </w:r>
      <w:r>
        <w:t>will explore extending Diversity Coding to multicast the contents to the cooperating D2D nodes. In particular, Diversity Coding may bring significant advantages in new application areas such as active video caching in stadium and concert halls, all signifi</w:t>
      </w:r>
      <w:r>
        <w:t>cant 5G applications.</w:t>
      </w:r>
    </w:p>
    <w:p w14:paraId="20BF2035" w14:textId="77777777" w:rsidR="00413EDF" w:rsidRDefault="00B217DE">
      <w:pPr>
        <w:pStyle w:val="Heading1"/>
        <w:numPr>
          <w:ilvl w:val="0"/>
          <w:numId w:val="4"/>
        </w:numPr>
      </w:pPr>
      <w:r>
        <w:lastRenderedPageBreak/>
        <w:t xml:space="preserve">Simulation, </w:t>
      </w:r>
      <w:commentRangeStart w:id="2"/>
      <w:r>
        <w:t>Testbed, and Prototype</w:t>
      </w:r>
      <w:commentRangeEnd w:id="2"/>
      <w:r>
        <w:commentReference w:id="2"/>
      </w:r>
    </w:p>
    <w:p w14:paraId="5F435224" w14:textId="77777777" w:rsidR="00413EDF" w:rsidRDefault="00413EDF">
      <w:pPr>
        <w:widowControl w:val="0"/>
        <w:spacing w:after="120"/>
      </w:pPr>
    </w:p>
    <w:p w14:paraId="34B31475" w14:textId="77777777" w:rsidR="00413EDF" w:rsidRDefault="00B217DE">
      <w:pPr>
        <w:widowControl w:val="0"/>
        <w:spacing w:after="120"/>
      </w:pPr>
      <w:r>
        <w:t>The technologies that we develop will first be simulat</w:t>
      </w:r>
      <w:r>
        <w:t>ed in MATLAB and later</w:t>
      </w:r>
      <w:r>
        <w:t xml:space="preserve"> </w:t>
      </w:r>
      <w:r>
        <w:rPr>
          <w:u w:val="single"/>
        </w:rPr>
        <w:t>validated</w:t>
      </w:r>
      <w:commentRangeStart w:id="3"/>
      <w:r>
        <w:t>,</w:t>
      </w:r>
      <w:commentRangeEnd w:id="3"/>
      <w:r>
        <w:commentReference w:id="3"/>
      </w:r>
      <w:r>
        <w:t xml:space="preserve"> to a degree, in a </w:t>
      </w:r>
      <w:r>
        <w:rPr>
          <w:u w:val="single"/>
        </w:rPr>
        <w:t>testbed</w:t>
      </w:r>
      <w:r>
        <w:t xml:space="preserve"> 5G gateway </w:t>
      </w:r>
      <w:r>
        <w:t xml:space="preserve">that will run in (almost) real time. This strategy are the initial steps to an eventual </w:t>
      </w:r>
      <w:proofErr w:type="spellStart"/>
      <w:r>
        <w:t>fieldable</w:t>
      </w:r>
      <w:proofErr w:type="spellEnd"/>
      <w:r>
        <w:t xml:space="preserve"> prototype.</w:t>
      </w:r>
      <w:r>
        <w:t xml:space="preserve"> The technologies that emerge from the research team are first validated in terms of performance and scalability by simulation</w:t>
      </w:r>
      <w:r>
        <w:t xml:space="preserve"> and then</w:t>
      </w:r>
      <w:r>
        <w:t xml:space="preserve"> they would b</w:t>
      </w:r>
      <w:r>
        <w:t xml:space="preserve">e integrated into a </w:t>
      </w:r>
      <w:r>
        <w:rPr>
          <w:u w:val="single"/>
        </w:rPr>
        <w:t>testbed gateway</w:t>
      </w:r>
      <w:r>
        <w:t xml:space="preserve"> that will integrate 5G cellular networks with the heterogeneous world of </w:t>
      </w:r>
      <w:proofErr w:type="spellStart"/>
      <w:r>
        <w:t>IoT</w:t>
      </w:r>
      <w:proofErr w:type="spellEnd"/>
      <w:r>
        <w:t xml:space="preserve">, D2D, M2M, </w:t>
      </w:r>
      <w:proofErr w:type="spellStart"/>
      <w:r>
        <w:t>WiFi</w:t>
      </w:r>
      <w:proofErr w:type="spellEnd"/>
      <w:r>
        <w:t>, etc. This research testbed gateway will manage throughput [and latency], integrate security with the respective PHY (and other</w:t>
      </w:r>
      <w:r>
        <w:t xml:space="preserve">) layers, and working with similar nodes provide an ultra-reliable heterogeneous 5G network. </w:t>
      </w:r>
    </w:p>
    <w:p w14:paraId="55249D20" w14:textId="77777777" w:rsidR="00413EDF" w:rsidRDefault="00B217DE">
      <w:pPr>
        <w:widowControl w:val="0"/>
        <w:spacing w:after="120"/>
      </w:pPr>
      <w:r>
        <w:t xml:space="preserve">USF will develop a test bed that will be used to characterize the individual and integrated performance of the devices, the advanced communication and networking </w:t>
      </w:r>
      <w:r>
        <w:t>protocols, and the entire 5G platform. Performance metrics will include throughput, reliability, and other key performance indicator measurements. Initially, the gateway will be realized on a development platform</w:t>
      </w:r>
      <w:r>
        <w:rPr>
          <w:sz w:val="18"/>
          <w:szCs w:val="18"/>
        </w:rPr>
        <w:t xml:space="preserve"> </w:t>
      </w:r>
      <w:r>
        <w:t>such as TI or NXP using open-source code an</w:t>
      </w:r>
      <w:r>
        <w:t xml:space="preserve">d have limited performance capabilities. These platforms allow access to the MAC layer and provide source code for the firmware/driver of the </w:t>
      </w:r>
      <w:proofErr w:type="spellStart"/>
      <w:r>
        <w:t>SoC</w:t>
      </w:r>
      <w:proofErr w:type="spellEnd"/>
      <w:r>
        <w:t xml:space="preserve"> platforms. For example, NXP provides the source code for a “simple” MAC, which is a MAC layer with limited fun</w:t>
      </w:r>
      <w:r>
        <w:t>ctionality that we can use to test the algorithms for network reliability and failure recovery. In other words, it is possible to modify the functionality of these platforms to implement the protocols and algorithms to be developed in this project.</w:t>
      </w:r>
    </w:p>
    <w:p w14:paraId="78ACBF8B" w14:textId="77777777" w:rsidR="00413EDF" w:rsidRDefault="00B217DE">
      <w:pPr>
        <w:widowControl w:val="0"/>
        <w:spacing w:after="120"/>
      </w:pPr>
      <w:r>
        <w:t>As thes</w:t>
      </w:r>
      <w:r>
        <w:t>e technologies are further validated in a USF research gateway and scalability verified, it would be appropriate to consider a larger scale cooperative experiment involving entities that have access to larger networks and higher capacity platforms.</w:t>
      </w:r>
    </w:p>
    <w:p w14:paraId="163D3F6B" w14:textId="77777777" w:rsidR="00413EDF" w:rsidRDefault="00B217DE">
      <w:pPr>
        <w:pStyle w:val="Heading1"/>
        <w:numPr>
          <w:ilvl w:val="0"/>
          <w:numId w:val="4"/>
        </w:numPr>
      </w:pPr>
      <w:r>
        <w:t>Milesto</w:t>
      </w:r>
      <w:r>
        <w:t xml:space="preserve">nes by </w:t>
      </w:r>
      <w:commentRangeStart w:id="4"/>
      <w:commentRangeStart w:id="5"/>
      <w:r>
        <w:t>Quarter</w:t>
      </w:r>
      <w:commentRangeEnd w:id="4"/>
      <w:r>
        <w:commentReference w:id="4"/>
      </w:r>
      <w:commentRangeEnd w:id="5"/>
      <w:r>
        <w:commentReference w:id="5"/>
      </w:r>
    </w:p>
    <w:p w14:paraId="46B6B287" w14:textId="77777777" w:rsidR="00413EDF" w:rsidRDefault="00B217DE">
      <w:pPr>
        <w:widowControl w:val="0"/>
        <w:spacing w:after="120"/>
      </w:pPr>
      <w:r>
        <w:rPr>
          <w:b/>
        </w:rPr>
        <w:t xml:space="preserve">Quarter </w:t>
      </w:r>
      <w:commentRangeStart w:id="6"/>
      <w:commentRangeStart w:id="7"/>
      <w:r>
        <w:rPr>
          <w:b/>
        </w:rPr>
        <w:t>1</w:t>
      </w:r>
      <w:commentRangeEnd w:id="6"/>
      <w:r>
        <w:commentReference w:id="6"/>
      </w:r>
      <w:commentRangeEnd w:id="7"/>
      <w:r>
        <w:commentReference w:id="7"/>
      </w:r>
      <w:r>
        <w:rPr>
          <w:b/>
        </w:rPr>
        <w:t xml:space="preserve">: </w:t>
      </w:r>
    </w:p>
    <w:p w14:paraId="69EBC9E5" w14:textId="77777777" w:rsidR="00413EDF" w:rsidRDefault="00B217DE">
      <w:pPr>
        <w:widowControl w:val="0"/>
        <w:numPr>
          <w:ilvl w:val="0"/>
          <w:numId w:val="3"/>
        </w:numPr>
        <w:spacing w:after="120"/>
        <w:ind w:hanging="360"/>
        <w:contextualSpacing/>
      </w:pPr>
      <w:r>
        <w:t xml:space="preserve">The theoretical framework for network throughput optimization for dual-mode users in a 5G cellular network will be developed. First, the </w:t>
      </w:r>
      <w:r>
        <w:rPr>
          <w:i/>
        </w:rPr>
        <w:t>mode selection</w:t>
      </w:r>
      <w:r>
        <w:t xml:space="preserve"> problem (the conditions on when and which relay to use) in the do</w:t>
      </w:r>
      <w:r>
        <w:t xml:space="preserve">wnlink will be addressed. The incentive strategies for relaying will be derived. Simultaneously, a simulation platform using MATLAB will be built. This platform will be phased to finish, including verifications, by the fourth quarter. </w:t>
      </w:r>
    </w:p>
    <w:p w14:paraId="15AD42C4" w14:textId="77777777" w:rsidR="00413EDF" w:rsidRDefault="00B217DE">
      <w:pPr>
        <w:widowControl w:val="0"/>
        <w:numPr>
          <w:ilvl w:val="0"/>
          <w:numId w:val="3"/>
        </w:numPr>
        <w:spacing w:after="120"/>
        <w:ind w:hanging="360"/>
        <w:contextualSpacing/>
      </w:pPr>
      <w:r>
        <w:t>Cross-layer design o</w:t>
      </w:r>
      <w:r>
        <w:t xml:space="preserve">f the PHY and Secrecy Functionality and Secure </w:t>
      </w:r>
      <w:commentRangeStart w:id="8"/>
      <w:commentRangeStart w:id="9"/>
      <w:commentRangeStart w:id="10"/>
      <w:commentRangeStart w:id="11"/>
      <w:commentRangeStart w:id="12"/>
      <w:r>
        <w:t>Routing</w:t>
      </w:r>
      <w:commentRangeEnd w:id="8"/>
      <w:r>
        <w:commentReference w:id="8"/>
      </w:r>
      <w:commentRangeEnd w:id="9"/>
      <w:r>
        <w:commentReference w:id="9"/>
      </w:r>
      <w:commentRangeEnd w:id="10"/>
      <w:r>
        <w:commentReference w:id="10"/>
      </w:r>
      <w:commentRangeEnd w:id="11"/>
      <w:r>
        <w:commentReference w:id="11"/>
      </w:r>
      <w:commentRangeEnd w:id="12"/>
      <w:r>
        <w:commentReference w:id="12"/>
      </w:r>
      <w:r>
        <w:t xml:space="preserve"> will be formulated. A suite of advanced methodologies for secure communication in the PHY-level (such as the artificial noise injection, cooperative jamming, and active cooperation) will be investigated. Concurrently, a simulation tool on MATLAB will be b</w:t>
      </w:r>
      <w:r>
        <w:t>uilt. It will be phased to finish by the end of the third quarter.</w:t>
      </w:r>
    </w:p>
    <w:p w14:paraId="32E7143F" w14:textId="77777777" w:rsidR="00413EDF" w:rsidRDefault="00B217DE">
      <w:pPr>
        <w:widowControl w:val="0"/>
        <w:numPr>
          <w:ilvl w:val="0"/>
          <w:numId w:val="3"/>
        </w:numPr>
        <w:spacing w:after="120"/>
        <w:ind w:hanging="360"/>
        <w:contextualSpacing/>
      </w:pPr>
      <w:r>
        <w:t>[Reliability and Recovery]</w:t>
      </w:r>
    </w:p>
    <w:p w14:paraId="660093D2" w14:textId="77777777" w:rsidR="00413EDF" w:rsidRDefault="00B217DE">
      <w:pPr>
        <w:widowControl w:val="0"/>
        <w:spacing w:after="120"/>
      </w:pPr>
      <w:r>
        <w:rPr>
          <w:b/>
        </w:rPr>
        <w:t xml:space="preserve">Quarter 2: </w:t>
      </w:r>
    </w:p>
    <w:p w14:paraId="3F33BE73" w14:textId="77777777" w:rsidR="00413EDF" w:rsidRDefault="00B217DE">
      <w:pPr>
        <w:widowControl w:val="0"/>
        <w:numPr>
          <w:ilvl w:val="0"/>
          <w:numId w:val="5"/>
        </w:numPr>
        <w:spacing w:after="120"/>
        <w:ind w:hanging="360"/>
        <w:contextualSpacing/>
      </w:pPr>
      <w:r>
        <w:t>Distributed multi-hop routing algorithms for D2D dual-mode devices in the uplink will be studied. This can be considered as the uplink extension of th</w:t>
      </w:r>
      <w:r>
        <w:t xml:space="preserve">e theoretical framework developed in the first quarter. The goal will be to deliver </w:t>
      </w:r>
      <w:r>
        <w:lastRenderedPageBreak/>
        <w:t>low-complexity and distributed algorithms. Building on the simulation tool developed in the first quarter, the performance bounds will be, first theoretically identified, a</w:t>
      </w:r>
      <w:r>
        <w:t>nd then verified. Also, the achievable gains using the proposed incentive-based multi-hop routing algorithms will be quantified.</w:t>
      </w:r>
    </w:p>
    <w:p w14:paraId="3F1E0F7A" w14:textId="77777777" w:rsidR="00413EDF" w:rsidRDefault="00B217DE">
      <w:pPr>
        <w:widowControl w:val="0"/>
        <w:numPr>
          <w:ilvl w:val="0"/>
          <w:numId w:val="5"/>
        </w:numPr>
        <w:spacing w:after="120"/>
        <w:ind w:hanging="360"/>
        <w:contextualSpacing/>
      </w:pPr>
      <w:r>
        <w:t>Performance bounds on the achievable secrecy capacities of the proposed methods will be verified using the simulation tool deve</w:t>
      </w:r>
      <w:r>
        <w:t xml:space="preserve">loped. </w:t>
      </w:r>
    </w:p>
    <w:p w14:paraId="7F44A304" w14:textId="77777777" w:rsidR="00413EDF" w:rsidRDefault="00B217DE">
      <w:pPr>
        <w:widowControl w:val="0"/>
        <w:numPr>
          <w:ilvl w:val="0"/>
          <w:numId w:val="5"/>
        </w:numPr>
        <w:spacing w:after="120"/>
        <w:ind w:hanging="360"/>
        <w:contextualSpacing/>
      </w:pPr>
      <w:r>
        <w:t>[Reliability and Recovery]</w:t>
      </w:r>
    </w:p>
    <w:p w14:paraId="072EDFA5" w14:textId="77777777" w:rsidR="00413EDF" w:rsidRDefault="00B217DE">
      <w:pPr>
        <w:widowControl w:val="0"/>
        <w:spacing w:after="120"/>
      </w:pPr>
      <w:r>
        <w:rPr>
          <w:b/>
        </w:rPr>
        <w:t>Quarter 3:</w:t>
      </w:r>
    </w:p>
    <w:p w14:paraId="2C4674EA" w14:textId="77777777" w:rsidR="00413EDF" w:rsidRDefault="00B217DE">
      <w:pPr>
        <w:widowControl w:val="0"/>
        <w:numPr>
          <w:ilvl w:val="0"/>
          <w:numId w:val="1"/>
        </w:numPr>
        <w:spacing w:after="120"/>
        <w:ind w:hanging="360"/>
        <w:contextualSpacing/>
      </w:pPr>
      <w:r>
        <w:t xml:space="preserve">Verifications of the simulation platform for the 5G cellular network simulation testbed will be finalized. </w:t>
      </w:r>
    </w:p>
    <w:p w14:paraId="260002C9" w14:textId="77777777" w:rsidR="00413EDF" w:rsidRDefault="00B217DE">
      <w:pPr>
        <w:widowControl w:val="0"/>
        <w:numPr>
          <w:ilvl w:val="0"/>
          <w:numId w:val="1"/>
        </w:numPr>
        <w:spacing w:after="120"/>
        <w:ind w:hanging="360"/>
        <w:contextualSpacing/>
      </w:pPr>
      <w:r>
        <w:t>The simulation tool for the secure PHY communications will be delivered. Theoretical performance resul</w:t>
      </w:r>
      <w:r>
        <w:t xml:space="preserve">ts will be verified with the simulations. </w:t>
      </w:r>
    </w:p>
    <w:p w14:paraId="6977A153" w14:textId="77777777" w:rsidR="00413EDF" w:rsidRDefault="00B217DE">
      <w:pPr>
        <w:widowControl w:val="0"/>
        <w:numPr>
          <w:ilvl w:val="0"/>
          <w:numId w:val="1"/>
        </w:numPr>
        <w:spacing w:after="120"/>
        <w:ind w:hanging="360"/>
        <w:contextualSpacing/>
      </w:pPr>
      <w:r>
        <w:t>Heuristic design guidelines will be developed to increase the effectiveness of hardware based countermeasures against power-analysis attacks.</w:t>
      </w:r>
    </w:p>
    <w:p w14:paraId="2D74D1DC" w14:textId="77777777" w:rsidR="00413EDF" w:rsidRDefault="00B217DE">
      <w:pPr>
        <w:widowControl w:val="0"/>
        <w:numPr>
          <w:ilvl w:val="0"/>
          <w:numId w:val="1"/>
        </w:numPr>
        <w:spacing w:after="120"/>
        <w:ind w:hanging="360"/>
        <w:contextualSpacing/>
      </w:pPr>
      <w:r>
        <w:t>[Reliability and Recovery]</w:t>
      </w:r>
    </w:p>
    <w:p w14:paraId="75A39D31" w14:textId="77777777" w:rsidR="00413EDF" w:rsidRDefault="00B217DE">
      <w:pPr>
        <w:widowControl w:val="0"/>
        <w:spacing w:after="120"/>
      </w:pPr>
      <w:r>
        <w:rPr>
          <w:b/>
        </w:rPr>
        <w:t>Quarter 4:</w:t>
      </w:r>
    </w:p>
    <w:p w14:paraId="20D24A74" w14:textId="77777777" w:rsidR="00413EDF" w:rsidRDefault="00B217DE">
      <w:pPr>
        <w:widowControl w:val="0"/>
        <w:numPr>
          <w:ilvl w:val="0"/>
          <w:numId w:val="2"/>
        </w:numPr>
        <w:spacing w:after="120"/>
        <w:ind w:hanging="360"/>
        <w:contextualSpacing/>
      </w:pPr>
      <w:r>
        <w:t>The performance of the proposed algorithms on D2D dual-mode devices in 5G cellular wireless networks will be evaluated and compared to the state-of-the-art algorithms.</w:t>
      </w:r>
    </w:p>
    <w:p w14:paraId="3E7EFC1D" w14:textId="77777777" w:rsidR="00413EDF" w:rsidRDefault="00B217DE">
      <w:pPr>
        <w:widowControl w:val="0"/>
        <w:numPr>
          <w:ilvl w:val="0"/>
          <w:numId w:val="2"/>
        </w:numPr>
        <w:spacing w:after="120"/>
        <w:ind w:hanging="360"/>
        <w:contextualSpacing/>
      </w:pPr>
      <w:r>
        <w:t>[Reliability and Recovery]</w:t>
      </w:r>
    </w:p>
    <w:p w14:paraId="289AB250" w14:textId="77777777" w:rsidR="00413EDF" w:rsidRDefault="00B217DE">
      <w:pPr>
        <w:pStyle w:val="Heading1"/>
        <w:numPr>
          <w:ilvl w:val="0"/>
          <w:numId w:val="4"/>
        </w:numPr>
      </w:pPr>
      <w:r>
        <w:t>Quarterly Progress Reports and Interactions with LTS Research</w:t>
      </w:r>
      <w:r>
        <w:t>ers</w:t>
      </w:r>
    </w:p>
    <w:p w14:paraId="51B76F5E" w14:textId="77777777" w:rsidR="00413EDF" w:rsidRDefault="00B217DE">
      <w:r>
        <w:t>The USF team will provide quarterly progress reports, and have regular interactions with the LTS [Laboratory for Telecommunication Science] researchers.</w:t>
      </w:r>
    </w:p>
    <w:p w14:paraId="05384DDB" w14:textId="77777777" w:rsidR="00413EDF" w:rsidRDefault="00B217DE">
      <w:pPr>
        <w:pStyle w:val="Heading1"/>
        <w:numPr>
          <w:ilvl w:val="0"/>
          <w:numId w:val="4"/>
        </w:numPr>
      </w:pPr>
      <w:r>
        <w:t>Summary</w:t>
      </w:r>
    </w:p>
    <w:p w14:paraId="5C0F82D4" w14:textId="77777777" w:rsidR="00413EDF" w:rsidRDefault="00B217DE">
      <w:r>
        <w:t>This research program will address three aspects of 5G multi-tier networks that are central to the optimal use of system resources: throughput/priority optimization using Game Theory, cross-layer integrated physical layer and secrecy optimization using Inf</w:t>
      </w:r>
      <w:r>
        <w:t xml:space="preserve">ormation, and </w:t>
      </w:r>
      <w:proofErr w:type="spellStart"/>
      <w:r>
        <w:t>ultra Network</w:t>
      </w:r>
      <w:proofErr w:type="spellEnd"/>
      <w:r>
        <w:t xml:space="preserve"> Reliability by extending Diversity Coding to the 5G world. The technologies that we develop may be integrated in a “gateway interface” between the 5G cellular network and the heterogeneous subnets of </w:t>
      </w:r>
      <w:proofErr w:type="spellStart"/>
      <w:r>
        <w:t>IoT</w:t>
      </w:r>
      <w:proofErr w:type="spellEnd"/>
      <w:r>
        <w:t xml:space="preserve">, D2D, M2M, </w:t>
      </w:r>
      <w:proofErr w:type="spellStart"/>
      <w:r>
        <w:t>WiFi</w:t>
      </w:r>
      <w:proofErr w:type="spellEnd"/>
      <w:r>
        <w:t>, etc. Th</w:t>
      </w:r>
      <w:r>
        <w:t>is gateway manages throughput [and latency], integrates security with the respective PHY layers, and interworks with other network gateways to realize an ultra-reliable heterogeneous 5G network. With the appropriate level of resources the benefits of the n</w:t>
      </w:r>
      <w:r>
        <w:t>ew technologies can be demonstrated in real network environments.</w:t>
      </w:r>
    </w:p>
    <w:p w14:paraId="5A1AE8AA" w14:textId="77777777" w:rsidR="00413EDF" w:rsidRDefault="00B217DE">
      <w:pPr>
        <w:pStyle w:val="Heading1"/>
        <w:numPr>
          <w:ilvl w:val="0"/>
          <w:numId w:val="4"/>
        </w:numPr>
      </w:pPr>
      <w:r>
        <w:t>References</w:t>
      </w:r>
    </w:p>
    <w:p w14:paraId="555C9FF1" w14:textId="77777777" w:rsidR="00413EDF" w:rsidRDefault="00B217DE">
      <w:pPr>
        <w:widowControl w:val="0"/>
        <w:tabs>
          <w:tab w:val="left" w:pos="220"/>
          <w:tab w:val="left" w:pos="720"/>
        </w:tabs>
        <w:spacing w:after="60"/>
      </w:pPr>
      <w:r>
        <w:t xml:space="preserve">[1] E. </w:t>
      </w:r>
      <w:proofErr w:type="spellStart"/>
      <w:r>
        <w:t>Ayanoglu</w:t>
      </w:r>
      <w:proofErr w:type="spellEnd"/>
      <w:r>
        <w:t xml:space="preserve">, C-L.I, R. Gitlin, and J. </w:t>
      </w:r>
      <w:proofErr w:type="spellStart"/>
      <w:r>
        <w:t>Mazo</w:t>
      </w:r>
      <w:proofErr w:type="spellEnd"/>
      <w:r>
        <w:t xml:space="preserve">, “Diversity coding for transparent self-healing and fault-tolerant communication networks,” </w:t>
      </w:r>
      <w:r>
        <w:rPr>
          <w:i/>
        </w:rPr>
        <w:t xml:space="preserve">IEEE Trans. </w:t>
      </w:r>
      <w:proofErr w:type="spellStart"/>
      <w:r>
        <w:rPr>
          <w:i/>
        </w:rPr>
        <w:t>Commun</w:t>
      </w:r>
      <w:proofErr w:type="spellEnd"/>
      <w:r>
        <w:rPr>
          <w:i/>
        </w:rPr>
        <w:t>.</w:t>
      </w:r>
      <w:r>
        <w:t>, vol. 41, no. 11, pp</w:t>
      </w:r>
      <w:r>
        <w:t>. 1677–1686, Nov 1993.</w:t>
      </w:r>
    </w:p>
    <w:p w14:paraId="5D70C6C0" w14:textId="77777777" w:rsidR="00413EDF" w:rsidRDefault="00B217DE">
      <w:pPr>
        <w:widowControl w:val="0"/>
        <w:tabs>
          <w:tab w:val="left" w:pos="220"/>
          <w:tab w:val="left" w:pos="720"/>
        </w:tabs>
        <w:spacing w:after="60"/>
      </w:pPr>
      <w:r>
        <w:t xml:space="preserve">[2] G. E. Arrobo and R. D. Gitlin, “Improving the performance of OFDM-based vehicular systems through diversity coding,” </w:t>
      </w:r>
      <w:r>
        <w:rPr>
          <w:i/>
        </w:rPr>
        <w:t>Journal Communications and Networks</w:t>
      </w:r>
      <w:r>
        <w:t>, vol. 15, no. 2, pp. 132–141, April 2013.</w:t>
      </w:r>
    </w:p>
    <w:p w14:paraId="4A85AAA9" w14:textId="77777777" w:rsidR="00413EDF" w:rsidRDefault="00B217DE">
      <w:r>
        <w:lastRenderedPageBreak/>
        <w:t xml:space="preserve">[3] </w:t>
      </w:r>
      <w:r>
        <w:t>Hung-Yu Wei; Gitlin, R.D., "In</w:t>
      </w:r>
      <w:r>
        <w:t xml:space="preserve">centive scheduling for cooperative relay in WWAN/WLAN two-hop-relay network," in Proc. IEEE </w:t>
      </w:r>
      <w:r>
        <w:rPr>
          <w:i/>
        </w:rPr>
        <w:t xml:space="preserve">Wireless Communications and Networking Conference, </w:t>
      </w:r>
      <w:r>
        <w:t>vol.3, no., pp.1696-1701 Vol. 3, 13-17, March 2005</w:t>
      </w:r>
    </w:p>
    <w:p w14:paraId="04F0F95A" w14:textId="77777777" w:rsidR="00413EDF" w:rsidRDefault="00B217DE">
      <w:pPr>
        <w:widowControl w:val="0"/>
        <w:tabs>
          <w:tab w:val="left" w:pos="220"/>
          <w:tab w:val="left" w:pos="720"/>
        </w:tabs>
        <w:spacing w:after="60"/>
      </w:pPr>
      <w:r>
        <w:t xml:space="preserve">[4] S. </w:t>
      </w:r>
      <w:proofErr w:type="spellStart"/>
      <w:r>
        <w:t>Goel</w:t>
      </w:r>
      <w:proofErr w:type="spellEnd"/>
      <w:r>
        <w:t xml:space="preserve"> and R. Negi, “Guaranteeing secrecy using artificia</w:t>
      </w:r>
      <w:r>
        <w:t xml:space="preserve">l noise,” </w:t>
      </w:r>
      <w:r>
        <w:rPr>
          <w:i/>
        </w:rPr>
        <w:t xml:space="preserve">IEEE Trans. Wireless </w:t>
      </w:r>
      <w:proofErr w:type="spellStart"/>
      <w:r>
        <w:rPr>
          <w:i/>
        </w:rPr>
        <w:t>Commun</w:t>
      </w:r>
      <w:proofErr w:type="spellEnd"/>
      <w:r>
        <w:rPr>
          <w:i/>
        </w:rPr>
        <w:t>.</w:t>
      </w:r>
      <w:r>
        <w:t>, vol. 7, no. 6, pp. 2180–2189, June 2008.</w:t>
      </w:r>
    </w:p>
    <w:p w14:paraId="2B9AB103" w14:textId="77777777" w:rsidR="00413EDF" w:rsidRDefault="00B217DE">
      <w:pPr>
        <w:widowControl w:val="0"/>
        <w:spacing w:after="60"/>
      </w:pPr>
      <w:r>
        <w:t xml:space="preserve">[5] R. Liu and W. Trappe, Eds., </w:t>
      </w:r>
      <w:r>
        <w:rPr>
          <w:i/>
        </w:rPr>
        <w:t>Securing Wireless Communications at the Physical Layer</w:t>
      </w:r>
      <w:r>
        <w:t>. New York, NY: Springer, 2010.</w:t>
      </w:r>
    </w:p>
    <w:p w14:paraId="68858638" w14:textId="77777777" w:rsidR="00413EDF" w:rsidRDefault="00B217DE">
      <w:pPr>
        <w:widowControl w:val="0"/>
        <w:spacing w:after="60"/>
      </w:pPr>
      <w:r>
        <w:t xml:space="preserve">[6] </w:t>
      </w:r>
      <w:proofErr w:type="spellStart"/>
      <w:r>
        <w:t>Eunsoo</w:t>
      </w:r>
      <w:proofErr w:type="spellEnd"/>
      <w:r>
        <w:t xml:space="preserve"> Shim, Jens-Peter Redlich, and Richard D. Gitli</w:t>
      </w:r>
      <w:r>
        <w:t xml:space="preserve">n, “Secure Candidate Access Router Discovery,” </w:t>
      </w:r>
      <w:r>
        <w:rPr>
          <w:i/>
        </w:rPr>
        <w:t>IEEE WCNC 2003</w:t>
      </w:r>
      <w:r>
        <w:t>.</w:t>
      </w:r>
    </w:p>
    <w:p w14:paraId="657B1325" w14:textId="77777777" w:rsidR="00413EDF" w:rsidRDefault="00B217DE">
      <w:pPr>
        <w:widowControl w:val="0"/>
        <w:spacing w:after="60"/>
      </w:pPr>
      <w:r>
        <w:t xml:space="preserve">[7] O. A. </w:t>
      </w:r>
      <w:proofErr w:type="spellStart"/>
      <w:r>
        <w:t>Uzun</w:t>
      </w:r>
      <w:proofErr w:type="spellEnd"/>
      <w:r>
        <w:t xml:space="preserve"> and S. </w:t>
      </w:r>
      <w:proofErr w:type="spellStart"/>
      <w:r>
        <w:t>Köse</w:t>
      </w:r>
      <w:proofErr w:type="spellEnd"/>
      <w:r>
        <w:t>, ''Converter-Gating: A Power Efficient and Secure On-Chip Power Delivery System,'' IEEE Journal on Emerging and Selected Topics in Circuits and Systems, Vol. 4, No. 2</w:t>
      </w:r>
      <w:r>
        <w:t>, pp. 169 - 179, June 2014.</w:t>
      </w:r>
    </w:p>
    <w:p w14:paraId="3D9A557F" w14:textId="77777777" w:rsidR="00413EDF" w:rsidRDefault="00B217DE">
      <w:pPr>
        <w:widowControl w:val="0"/>
        <w:spacing w:after="60"/>
      </w:pPr>
      <w:r>
        <w:t xml:space="preserve">[8] W. Yu and S. </w:t>
      </w:r>
      <w:proofErr w:type="spellStart"/>
      <w:r>
        <w:t>Köse</w:t>
      </w:r>
      <w:proofErr w:type="spellEnd"/>
      <w:r>
        <w:t>, ''Time-Delayed Converter-Reshuffling: An Efficient and Secure Power Delivery Architecture,'' IEEE Embedded Systems Letters, Vol. 7, No. 3, pp. 73 - 76, September 2015.</w:t>
      </w:r>
    </w:p>
    <w:p w14:paraId="64CEC7EB" w14:textId="77777777" w:rsidR="00413EDF" w:rsidRDefault="00413EDF">
      <w:pPr>
        <w:widowControl w:val="0"/>
        <w:spacing w:after="60"/>
      </w:pPr>
    </w:p>
    <w:sectPr w:rsidR="00413EDF">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ichard Gitlin" w:date="2016-02-18T15:07:00Z" w:initials="">
    <w:p w14:paraId="6ACB81F2" w14:textId="77777777" w:rsidR="00413EDF" w:rsidRDefault="00B217DE">
      <w:pPr>
        <w:widowControl w:val="0"/>
        <w:ind w:firstLine="0"/>
        <w:jc w:val="left"/>
      </w:pPr>
      <w:proofErr w:type="gramStart"/>
      <w:r>
        <w:rPr>
          <w:rFonts w:ascii="Arial" w:eastAsia="Arial" w:hAnsi="Arial" w:cs="Arial"/>
          <w:sz w:val="22"/>
          <w:szCs w:val="22"/>
        </w:rPr>
        <w:t>ear</w:t>
      </w:r>
      <w:proofErr w:type="gramEnd"/>
      <w:r>
        <w:rPr>
          <w:rFonts w:ascii="Arial" w:eastAsia="Arial" w:hAnsi="Arial" w:cs="Arial"/>
          <w:sz w:val="22"/>
          <w:szCs w:val="22"/>
        </w:rPr>
        <w:t xml:space="preserve"> all: Please work together to craft an achievable </w:t>
      </w:r>
      <w:r>
        <w:rPr>
          <w:rFonts w:ascii="Arial" w:eastAsia="Arial" w:hAnsi="Arial" w:cs="Arial"/>
          <w:sz w:val="22"/>
          <w:szCs w:val="22"/>
        </w:rPr>
        <w:t>plan of simulation and tested so that we can validate the 3 threads.</w:t>
      </w:r>
    </w:p>
  </w:comment>
  <w:comment w:id="3" w:author="Richard Gitlin" w:date="2016-02-18T14:47:00Z" w:initials="">
    <w:p w14:paraId="1C4507F1" w14:textId="77777777" w:rsidR="00413EDF" w:rsidRDefault="00B217DE">
      <w:pPr>
        <w:widowControl w:val="0"/>
        <w:ind w:firstLine="0"/>
        <w:jc w:val="left"/>
      </w:pPr>
      <w:r>
        <w:rPr>
          <w:rFonts w:ascii="Arial" w:eastAsia="Arial" w:hAnsi="Arial" w:cs="Arial"/>
          <w:sz w:val="22"/>
          <w:szCs w:val="22"/>
        </w:rPr>
        <w:t>First 6 months.</w:t>
      </w:r>
    </w:p>
  </w:comment>
  <w:comment w:id="4" w:author="Richard Gitlin" w:date="2016-02-18T14:51:00Z" w:initials="">
    <w:p w14:paraId="1F4E791A" w14:textId="77777777" w:rsidR="00413EDF" w:rsidRDefault="00B217DE">
      <w:pPr>
        <w:widowControl w:val="0"/>
        <w:ind w:firstLine="0"/>
        <w:jc w:val="left"/>
      </w:pPr>
      <w:r>
        <w:rPr>
          <w:rFonts w:ascii="Arial" w:eastAsia="Arial" w:hAnsi="Arial" w:cs="Arial"/>
          <w:sz w:val="22"/>
          <w:szCs w:val="22"/>
        </w:rPr>
        <w:t>Please see above Comments 1 and 2.</w:t>
      </w:r>
    </w:p>
  </w:comment>
  <w:comment w:id="5" w:author="Richard Gitlin" w:date="2016-02-20T21:31:00Z" w:initials="">
    <w:p w14:paraId="2088980A" w14:textId="77777777" w:rsidR="00413EDF" w:rsidRDefault="00B217DE">
      <w:pPr>
        <w:widowControl w:val="0"/>
        <w:ind w:firstLine="0"/>
        <w:jc w:val="left"/>
      </w:pPr>
      <w:r>
        <w:rPr>
          <w:rFonts w:ascii="Arial" w:eastAsia="Arial" w:hAnsi="Arial" w:cs="Arial"/>
          <w:sz w:val="22"/>
          <w:szCs w:val="22"/>
        </w:rPr>
        <w:t>We need additional milestones re:</w:t>
      </w:r>
    </w:p>
    <w:p w14:paraId="333D76F3" w14:textId="77777777" w:rsidR="00413EDF" w:rsidRDefault="00413EDF">
      <w:pPr>
        <w:widowControl w:val="0"/>
        <w:ind w:firstLine="0"/>
        <w:jc w:val="left"/>
      </w:pPr>
    </w:p>
    <w:p w14:paraId="58090E69" w14:textId="77777777" w:rsidR="00413EDF" w:rsidRDefault="00B217DE">
      <w:pPr>
        <w:widowControl w:val="0"/>
        <w:ind w:firstLine="0"/>
        <w:jc w:val="left"/>
      </w:pPr>
      <w:r>
        <w:rPr>
          <w:rFonts w:ascii="Arial" w:eastAsia="Arial" w:hAnsi="Arial" w:cs="Arial"/>
          <w:sz w:val="22"/>
          <w:szCs w:val="22"/>
        </w:rPr>
        <w:t>S</w:t>
      </w:r>
      <w:r>
        <w:rPr>
          <w:rFonts w:ascii="Arial" w:eastAsia="Arial" w:hAnsi="Arial" w:cs="Arial"/>
          <w:sz w:val="22"/>
          <w:szCs w:val="22"/>
        </w:rPr>
        <w:t>imulation: We talk about theoretical framework.</w:t>
      </w:r>
    </w:p>
    <w:p w14:paraId="6E7AAC95" w14:textId="77777777" w:rsidR="00413EDF" w:rsidRDefault="00413EDF">
      <w:pPr>
        <w:widowControl w:val="0"/>
        <w:ind w:firstLine="0"/>
        <w:jc w:val="left"/>
      </w:pPr>
    </w:p>
    <w:p w14:paraId="733BB32E" w14:textId="77777777" w:rsidR="00413EDF" w:rsidRDefault="00B217DE">
      <w:pPr>
        <w:widowControl w:val="0"/>
        <w:ind w:firstLine="0"/>
        <w:jc w:val="left"/>
      </w:pPr>
      <w:r>
        <w:rPr>
          <w:rFonts w:ascii="Arial" w:eastAsia="Arial" w:hAnsi="Arial" w:cs="Arial"/>
          <w:sz w:val="22"/>
          <w:szCs w:val="22"/>
        </w:rPr>
        <w:t xml:space="preserve">Testbed construction [both for testing and a setting the stage for a prototype]. Select testbed implementation vehicle. </w:t>
      </w:r>
    </w:p>
    <w:p w14:paraId="5455F102" w14:textId="77777777" w:rsidR="00413EDF" w:rsidRDefault="00413EDF">
      <w:pPr>
        <w:widowControl w:val="0"/>
        <w:ind w:firstLine="0"/>
        <w:jc w:val="left"/>
      </w:pPr>
    </w:p>
    <w:p w14:paraId="000BB8F7" w14:textId="77777777" w:rsidR="00413EDF" w:rsidRDefault="00B217DE">
      <w:pPr>
        <w:widowControl w:val="0"/>
        <w:ind w:firstLine="0"/>
        <w:jc w:val="left"/>
      </w:pPr>
      <w:r>
        <w:rPr>
          <w:rFonts w:ascii="Arial" w:eastAsia="Arial" w:hAnsi="Arial" w:cs="Arial"/>
          <w:sz w:val="22"/>
          <w:szCs w:val="22"/>
        </w:rPr>
        <w:t>Indicate what is being tested.</w:t>
      </w:r>
    </w:p>
  </w:comment>
  <w:comment w:id="6" w:author="Richard Gitlin" w:date="2016-02-23T05:06:00Z" w:initials="">
    <w:p w14:paraId="5CC38A09" w14:textId="77777777" w:rsidR="00413EDF" w:rsidRDefault="00B217DE">
      <w:pPr>
        <w:widowControl w:val="0"/>
        <w:ind w:firstLine="0"/>
        <w:jc w:val="left"/>
      </w:pPr>
      <w:r>
        <w:rPr>
          <w:rFonts w:ascii="Arial" w:eastAsia="Arial" w:hAnsi="Arial" w:cs="Arial"/>
          <w:sz w:val="22"/>
          <w:szCs w:val="22"/>
        </w:rPr>
        <w:t xml:space="preserve">As I commented elsewhere, each quarter should have a research/algorithm component and </w:t>
      </w:r>
      <w:proofErr w:type="gramStart"/>
      <w:r>
        <w:rPr>
          <w:rFonts w:ascii="Arial" w:eastAsia="Arial" w:hAnsi="Arial" w:cs="Arial"/>
          <w:sz w:val="22"/>
          <w:szCs w:val="22"/>
        </w:rPr>
        <w:t>a  simulation</w:t>
      </w:r>
      <w:proofErr w:type="gramEnd"/>
      <w:r>
        <w:rPr>
          <w:rFonts w:ascii="Arial" w:eastAsia="Arial" w:hAnsi="Arial" w:cs="Arial"/>
          <w:sz w:val="22"/>
          <w:szCs w:val="22"/>
        </w:rPr>
        <w:t xml:space="preserve"> and/or a testbed [latter part of the year] component.</w:t>
      </w:r>
    </w:p>
    <w:p w14:paraId="54935EDA" w14:textId="77777777" w:rsidR="00413EDF" w:rsidRDefault="00413EDF">
      <w:pPr>
        <w:widowControl w:val="0"/>
        <w:ind w:firstLine="0"/>
        <w:jc w:val="left"/>
      </w:pPr>
    </w:p>
    <w:p w14:paraId="34AAA1AB" w14:textId="77777777" w:rsidR="00413EDF" w:rsidRDefault="00B217DE">
      <w:pPr>
        <w:widowControl w:val="0"/>
        <w:ind w:firstLine="0"/>
        <w:jc w:val="left"/>
      </w:pPr>
      <w:r>
        <w:rPr>
          <w:rFonts w:ascii="Arial" w:eastAsia="Arial" w:hAnsi="Arial" w:cs="Arial"/>
          <w:sz w:val="22"/>
          <w:szCs w:val="22"/>
        </w:rPr>
        <w:t>Simulation [MATLAB I assume] starts in Q1 and continues throughout the year.</w:t>
      </w:r>
    </w:p>
    <w:p w14:paraId="1108FA1C" w14:textId="77777777" w:rsidR="00413EDF" w:rsidRDefault="00413EDF">
      <w:pPr>
        <w:widowControl w:val="0"/>
        <w:ind w:firstLine="0"/>
        <w:jc w:val="left"/>
      </w:pPr>
    </w:p>
    <w:p w14:paraId="206FC79C" w14:textId="77777777" w:rsidR="00413EDF" w:rsidRDefault="00B217DE">
      <w:pPr>
        <w:widowControl w:val="0"/>
        <w:ind w:firstLine="0"/>
        <w:jc w:val="left"/>
      </w:pPr>
      <w:r>
        <w:rPr>
          <w:rFonts w:ascii="Arial" w:eastAsia="Arial" w:hAnsi="Arial" w:cs="Arial"/>
          <w:sz w:val="22"/>
          <w:szCs w:val="22"/>
        </w:rPr>
        <w:t>Testbed planning starts on day 1 and implementation [in real time] is phased in during the year.</w:t>
      </w:r>
    </w:p>
  </w:comment>
  <w:comment w:id="7" w:author="Kemal Davaslioglu" w:date="2016-02-23T05:06:00Z" w:initials="">
    <w:p w14:paraId="7B49716D" w14:textId="77777777" w:rsidR="00413EDF" w:rsidRDefault="00B217DE">
      <w:pPr>
        <w:widowControl w:val="0"/>
        <w:ind w:firstLine="0"/>
        <w:jc w:val="left"/>
      </w:pPr>
      <w:r>
        <w:rPr>
          <w:rFonts w:ascii="Arial" w:eastAsia="Arial" w:hAnsi="Arial" w:cs="Arial"/>
          <w:sz w:val="22"/>
          <w:szCs w:val="22"/>
        </w:rPr>
        <w:t xml:space="preserve">- Added the items on the simulation platform for Quarter 1, concurrently </w:t>
      </w:r>
      <w:proofErr w:type="spellStart"/>
      <w:r>
        <w:rPr>
          <w:rFonts w:ascii="Arial" w:eastAsia="Arial" w:hAnsi="Arial" w:cs="Arial"/>
          <w:sz w:val="22"/>
          <w:szCs w:val="22"/>
        </w:rPr>
        <w:t>builting</w:t>
      </w:r>
      <w:proofErr w:type="spellEnd"/>
      <w:r>
        <w:rPr>
          <w:rFonts w:ascii="Arial" w:eastAsia="Arial" w:hAnsi="Arial" w:cs="Arial"/>
          <w:sz w:val="22"/>
          <w:szCs w:val="22"/>
        </w:rPr>
        <w:t xml:space="preserve"> the software along with the research.</w:t>
      </w:r>
    </w:p>
  </w:comment>
  <w:comment w:id="8" w:author="Richard Gitlin" w:date="2016-02-23T05:18:00Z" w:initials="">
    <w:p w14:paraId="4B9166EC" w14:textId="77777777" w:rsidR="00413EDF" w:rsidRDefault="00B217DE">
      <w:pPr>
        <w:widowControl w:val="0"/>
        <w:ind w:firstLine="0"/>
        <w:jc w:val="left"/>
      </w:pPr>
      <w:r>
        <w:rPr>
          <w:rFonts w:ascii="Arial" w:eastAsia="Arial" w:hAnsi="Arial" w:cs="Arial"/>
          <w:sz w:val="22"/>
          <w:szCs w:val="22"/>
        </w:rPr>
        <w:t>Do we have any text describing "Secrecy</w:t>
      </w:r>
      <w:r>
        <w:rPr>
          <w:rFonts w:ascii="Arial" w:eastAsia="Arial" w:hAnsi="Arial" w:cs="Arial"/>
          <w:sz w:val="22"/>
          <w:szCs w:val="22"/>
        </w:rPr>
        <w:t xml:space="preserve"> Functionality and Secure Routing"? I realize that this may be theoretical bounds. What I would like to see is some description of secrecy technology that we will explore/research [probably makes sense to discuss HW-based systems] and implement.</w:t>
      </w:r>
    </w:p>
  </w:comment>
  <w:comment w:id="9" w:author="Kemal Davaslioglu" w:date="2016-02-23T05:06:00Z" w:initials="">
    <w:p w14:paraId="24263D2F" w14:textId="77777777" w:rsidR="00413EDF" w:rsidRDefault="00B217DE">
      <w:pPr>
        <w:widowControl w:val="0"/>
        <w:ind w:firstLine="0"/>
        <w:jc w:val="left"/>
      </w:pPr>
      <w:r>
        <w:rPr>
          <w:rFonts w:ascii="Arial" w:eastAsia="Arial" w:hAnsi="Arial" w:cs="Arial"/>
          <w:sz w:val="22"/>
          <w:szCs w:val="22"/>
        </w:rPr>
        <w:t>_Marked as</w:t>
      </w:r>
      <w:r>
        <w:rPr>
          <w:rFonts w:ascii="Arial" w:eastAsia="Arial" w:hAnsi="Arial" w:cs="Arial"/>
          <w:sz w:val="22"/>
          <w:szCs w:val="22"/>
        </w:rPr>
        <w:t xml:space="preserve"> resolved_</w:t>
      </w:r>
    </w:p>
  </w:comment>
  <w:comment w:id="10" w:author="Kemal Davaslioglu" w:date="2016-02-23T05:07:00Z" w:initials="">
    <w:p w14:paraId="6A05F88E" w14:textId="77777777" w:rsidR="00413EDF" w:rsidRDefault="00B217DE">
      <w:pPr>
        <w:widowControl w:val="0"/>
        <w:ind w:firstLine="0"/>
        <w:jc w:val="left"/>
      </w:pPr>
      <w:r>
        <w:rPr>
          <w:rFonts w:ascii="Arial" w:eastAsia="Arial" w:hAnsi="Arial" w:cs="Arial"/>
          <w:sz w:val="22"/>
          <w:szCs w:val="22"/>
        </w:rPr>
        <w:t>_Re-opened_</w:t>
      </w:r>
    </w:p>
  </w:comment>
  <w:comment w:id="11" w:author="Kemal Davaslioglu" w:date="2016-02-23T05:11:00Z" w:initials="">
    <w:p w14:paraId="021D608B" w14:textId="77777777" w:rsidR="00413EDF" w:rsidRDefault="00B217DE">
      <w:pPr>
        <w:widowControl w:val="0"/>
        <w:ind w:firstLine="0"/>
        <w:jc w:val="left"/>
      </w:pPr>
      <w:r>
        <w:rPr>
          <w:rFonts w:ascii="Arial" w:eastAsia="Arial" w:hAnsi="Arial" w:cs="Arial"/>
          <w:sz w:val="22"/>
          <w:szCs w:val="22"/>
        </w:rPr>
        <w:t>Although I am not an expert of that area on other alternatives, we can built an SDR-based prototype after we verify the theoretical findings with the simulations. Examples of SDR-based prototypes are GNU Radio (http://gnuradio.org/re</w:t>
      </w:r>
      <w:r>
        <w:rPr>
          <w:rFonts w:ascii="Arial" w:eastAsia="Arial" w:hAnsi="Arial" w:cs="Arial"/>
          <w:sz w:val="22"/>
          <w:szCs w:val="22"/>
        </w:rPr>
        <w:t>dmine/projects/gnuradio/wiki), a low-cost SDR solution with Arduino (http://spectrum.ieee.org/geek-life/hands-on/a-40-softwaredefined-radio).</w:t>
      </w:r>
    </w:p>
  </w:comment>
  <w:comment w:id="12" w:author="Kemal Davaslioglu" w:date="2016-02-23T05:18:00Z" w:initials="">
    <w:p w14:paraId="3C0D58C3" w14:textId="77777777" w:rsidR="00413EDF" w:rsidRDefault="00B217DE">
      <w:pPr>
        <w:widowControl w:val="0"/>
        <w:ind w:firstLine="0"/>
        <w:jc w:val="left"/>
      </w:pPr>
      <w:r>
        <w:rPr>
          <w:rFonts w:ascii="Arial" w:eastAsia="Arial" w:hAnsi="Arial" w:cs="Arial"/>
          <w:sz w:val="22"/>
          <w:szCs w:val="22"/>
        </w:rPr>
        <w:t>It seems like there are many other alternatives. One of the well-known SDR companies is ETTUS (https://www.ettus.c</w:t>
      </w:r>
      <w:r>
        <w:rPr>
          <w:rFonts w:ascii="Arial" w:eastAsia="Arial" w:hAnsi="Arial" w:cs="Arial"/>
          <w:sz w:val="22"/>
          <w:szCs w:val="22"/>
        </w:rPr>
        <w:t xml:space="preserve">om/). They are a NI company and they sell the HW. The SW is open and can be coded in various platforms. </w:t>
      </w:r>
      <w:proofErr w:type="spellStart"/>
      <w:r>
        <w:rPr>
          <w:rFonts w:ascii="Arial" w:eastAsia="Arial" w:hAnsi="Arial" w:cs="Arial"/>
          <w:sz w:val="22"/>
          <w:szCs w:val="22"/>
        </w:rPr>
        <w:t>Matlab</w:t>
      </w:r>
      <w:proofErr w:type="spellEnd"/>
      <w:r>
        <w:rPr>
          <w:rFonts w:ascii="Arial" w:eastAsia="Arial" w:hAnsi="Arial" w:cs="Arial"/>
          <w:sz w:val="22"/>
          <w:szCs w:val="22"/>
        </w:rPr>
        <w:t xml:space="preserve"> is one of them: https://www.ettus.com/sdr-software.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CB81F2" w15:done="0"/>
  <w15:commentEx w15:paraId="1C4507F1" w15:done="0"/>
  <w15:commentEx w15:paraId="1F4E791A" w15:done="0"/>
  <w15:commentEx w15:paraId="000BB8F7" w15:done="0"/>
  <w15:commentEx w15:paraId="206FC79C" w15:done="0"/>
  <w15:commentEx w15:paraId="7B49716D" w15:done="0"/>
  <w15:commentEx w15:paraId="4B9166EC" w15:done="0"/>
  <w15:commentEx w15:paraId="24263D2F" w15:done="0"/>
  <w15:commentEx w15:paraId="6A05F88E" w15:done="0"/>
  <w15:commentEx w15:paraId="021D608B" w15:done="0"/>
  <w15:commentEx w15:paraId="3C0D58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4130"/>
    <w:multiLevelType w:val="multilevel"/>
    <w:tmpl w:val="2140F90C"/>
    <w:lvl w:ilvl="0">
      <w:start w:val="1"/>
      <w:numFmt w:val="upperRoman"/>
      <w:lvlText w:val="%1."/>
      <w:lvlJc w:val="left"/>
      <w:pPr>
        <w:ind w:left="0" w:firstLine="0"/>
      </w:pPr>
    </w:lvl>
    <w:lvl w:ilvl="1">
      <w:start w:val="1"/>
      <w:numFmt w:val="upperLetter"/>
      <w:lvlText w:val="%2."/>
      <w:lvlJc w:val="left"/>
      <w:pPr>
        <w:ind w:left="720" w:firstLine="720"/>
      </w:pPr>
    </w:lvl>
    <w:lvl w:ilvl="2">
      <w:start w:val="1"/>
      <w:numFmt w:val="decimal"/>
      <w:lvlText w:val="%3."/>
      <w:lvlJc w:val="left"/>
      <w:pPr>
        <w:ind w:left="1440" w:firstLine="1440"/>
      </w:pPr>
    </w:lvl>
    <w:lvl w:ilvl="3">
      <w:start w:val="1"/>
      <w:numFmt w:val="lowerLetter"/>
      <w:lvlText w:val="%4)"/>
      <w:lvlJc w:val="left"/>
      <w:pPr>
        <w:ind w:left="2160" w:firstLine="2160"/>
      </w:pPr>
    </w:lvl>
    <w:lvl w:ilvl="4">
      <w:start w:val="1"/>
      <w:numFmt w:val="decimal"/>
      <w:lvlText w:val="(%5)"/>
      <w:lvlJc w:val="left"/>
      <w:pPr>
        <w:ind w:left="2880" w:firstLine="2880"/>
      </w:pPr>
    </w:lvl>
    <w:lvl w:ilvl="5">
      <w:start w:val="1"/>
      <w:numFmt w:val="lowerLetter"/>
      <w:lvlText w:val="(%6)"/>
      <w:lvlJc w:val="left"/>
      <w:pPr>
        <w:ind w:left="3600" w:firstLine="3600"/>
      </w:pPr>
    </w:lvl>
    <w:lvl w:ilvl="6">
      <w:start w:val="1"/>
      <w:numFmt w:val="lowerRoman"/>
      <w:lvlText w:val="(%7)"/>
      <w:lvlJc w:val="left"/>
      <w:pPr>
        <w:ind w:left="4320" w:firstLine="4320"/>
      </w:pPr>
    </w:lvl>
    <w:lvl w:ilvl="7">
      <w:start w:val="1"/>
      <w:numFmt w:val="lowerLetter"/>
      <w:lvlText w:val="(%8)"/>
      <w:lvlJc w:val="left"/>
      <w:pPr>
        <w:ind w:left="5040" w:firstLine="5040"/>
      </w:pPr>
    </w:lvl>
    <w:lvl w:ilvl="8">
      <w:start w:val="1"/>
      <w:numFmt w:val="lowerRoman"/>
      <w:lvlText w:val="(%9)"/>
      <w:lvlJc w:val="left"/>
      <w:pPr>
        <w:ind w:left="5760" w:firstLine="5760"/>
      </w:pPr>
    </w:lvl>
  </w:abstractNum>
  <w:abstractNum w:abstractNumId="1" w15:restartNumberingAfterBreak="0">
    <w:nsid w:val="0DAB0389"/>
    <w:multiLevelType w:val="multilevel"/>
    <w:tmpl w:val="A5180F48"/>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42D26E7"/>
    <w:multiLevelType w:val="multilevel"/>
    <w:tmpl w:val="5CCC8F88"/>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64F299D"/>
    <w:multiLevelType w:val="multilevel"/>
    <w:tmpl w:val="3CBC772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E2E2390"/>
    <w:multiLevelType w:val="multilevel"/>
    <w:tmpl w:val="F8AEB41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13EDF"/>
    <w:rsid w:val="00413EDF"/>
    <w:rsid w:val="00B2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AA99"/>
  <w15:docId w15:val="{4E8D010A-738D-40E0-8C2A-CB0A8F27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ind w:firstLine="43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ind w:firstLine="0"/>
      <w:outlineLvl w:val="0"/>
    </w:pPr>
    <w:rPr>
      <w:b/>
      <w:sz w:val="28"/>
      <w:szCs w:val="28"/>
    </w:rPr>
  </w:style>
  <w:style w:type="paragraph" w:styleId="Heading2">
    <w:name w:val="heading 2"/>
    <w:basedOn w:val="Normal"/>
    <w:next w:val="Normal"/>
    <w:pPr>
      <w:keepNext/>
      <w:keepLines/>
      <w:spacing w:before="200"/>
      <w:ind w:left="720" w:firstLine="0"/>
      <w:outlineLvl w:val="1"/>
    </w:pPr>
    <w:rPr>
      <w:b/>
      <w:sz w:val="26"/>
      <w:szCs w:val="26"/>
    </w:rPr>
  </w:style>
  <w:style w:type="paragraph" w:styleId="Heading3">
    <w:name w:val="heading 3"/>
    <w:basedOn w:val="Normal"/>
    <w:next w:val="Normal"/>
    <w:pPr>
      <w:keepNext/>
      <w:keepLines/>
      <w:spacing w:before="200"/>
      <w:ind w:left="1440" w:firstLine="0"/>
      <w:outlineLvl w:val="2"/>
    </w:pPr>
    <w:rPr>
      <w:b/>
    </w:rPr>
  </w:style>
  <w:style w:type="paragraph" w:styleId="Heading4">
    <w:name w:val="heading 4"/>
    <w:basedOn w:val="Normal"/>
    <w:next w:val="Normal"/>
    <w:pPr>
      <w:keepNext/>
      <w:keepLines/>
      <w:spacing w:before="40"/>
      <w:ind w:left="2160" w:firstLine="0"/>
      <w:outlineLvl w:val="3"/>
    </w:pPr>
    <w:rPr>
      <w:i/>
    </w:rPr>
  </w:style>
  <w:style w:type="paragraph" w:styleId="Heading5">
    <w:name w:val="heading 5"/>
    <w:basedOn w:val="Normal"/>
    <w:next w:val="Normal"/>
    <w:pPr>
      <w:keepNext/>
      <w:keepLines/>
      <w:spacing w:before="40"/>
      <w:ind w:left="2880" w:firstLine="0"/>
      <w:outlineLvl w:val="4"/>
    </w:pPr>
    <w:rPr>
      <w:rFonts w:ascii="Calibri" w:eastAsia="Calibri" w:hAnsi="Calibri" w:cs="Calibri"/>
      <w:color w:val="366091"/>
    </w:rPr>
  </w:style>
  <w:style w:type="paragraph" w:styleId="Heading6">
    <w:name w:val="heading 6"/>
    <w:basedOn w:val="Normal"/>
    <w:next w:val="Normal"/>
    <w:pPr>
      <w:keepNext/>
      <w:keepLines/>
      <w:spacing w:before="40"/>
      <w:ind w:left="3600" w:firstLine="0"/>
      <w:outlineLvl w:val="5"/>
    </w:pPr>
    <w:rPr>
      <w:rFonts w:ascii="Calibri" w:eastAsia="Calibri" w:hAnsi="Calibri" w:cs="Calibr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217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7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15268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Davaslioglu, Kemal</cp:lastModifiedBy>
  <cp:revision>3</cp:revision>
  <dcterms:created xsi:type="dcterms:W3CDTF">2016-02-23T15:50:00Z</dcterms:created>
  <dcterms:modified xsi:type="dcterms:W3CDTF">2016-02-23T15:51:00Z</dcterms:modified>
</cp:coreProperties>
</file>