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45155674594aba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Kaynak Dosya: T0255.KFYZ6N7YGV5GSH66.xlsx</w:t>
      </w:r>
    </w:p>
    <w:p>
      <w:pPr>
        <w:spacing w:after="120"/>
      </w:pPr>
      <w:r>
        <w:rPr>
          <w:sz w:val="20"/>
        </w:rPr>
        <w:t xml:space="preserve">Oluşturma Tarihi: 18.04.2026 23:38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73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sectPr>
      <w:pgSz w:w="11906" w:h="16838"/>
      <w:pgMar w:top="720" w:right="540" w:bottom="720" w:left="540" w:header="360" w:footer="360" w:gutter="0"/>
    </w:sectPr>
  </w:body>
</w:document>
</file>