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Elementos para generar horarios: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Carrera</w:t>
      </w:r>
    </w:p>
    <w:p w:rsidR="00000000" w:rsidDel="00000000" w:rsidP="00000000" w:rsidRDefault="00000000" w:rsidRPr="00000000">
      <w:pPr>
        <w:numPr>
          <w:ilvl w:val="0"/>
          <w:numId w:val="2"/>
        </w:numPr>
        <w:pBdr/>
        <w:ind w:left="1440" w:hanging="360"/>
        <w:contextualSpacing w:val="1"/>
        <w:rPr/>
      </w:pPr>
      <w:r w:rsidDel="00000000" w:rsidR="00000000" w:rsidRPr="00000000">
        <w:rPr>
          <w:u w:val="single"/>
          <w:rtl w:val="0"/>
        </w:rPr>
        <w:t xml:space="preserve">Bloque</w:t>
      </w:r>
    </w:p>
    <w:p w:rsidR="00000000" w:rsidDel="00000000" w:rsidP="00000000" w:rsidRDefault="00000000" w:rsidRPr="00000000">
      <w:pPr>
        <w:numPr>
          <w:ilvl w:val="0"/>
          <w:numId w:val="3"/>
        </w:numPr>
        <w:pBdr/>
        <w:ind w:left="2160" w:hanging="360"/>
        <w:contextualSpacing w:val="1"/>
        <w:rPr/>
      </w:pPr>
      <w:r w:rsidDel="00000000" w:rsidR="00000000" w:rsidRPr="00000000">
        <w:rPr>
          <w:u w:val="single"/>
          <w:rtl w:val="0"/>
        </w:rPr>
        <w:t xml:space="preserve">Curso</w:t>
      </w:r>
    </w:p>
    <w:p w:rsidR="00000000" w:rsidDel="00000000" w:rsidP="00000000" w:rsidRDefault="00000000" w:rsidRPr="00000000">
      <w:pPr>
        <w:numPr>
          <w:ilvl w:val="2"/>
          <w:numId w:val="3"/>
        </w:numPr>
        <w:pBdr/>
        <w:ind w:left="2880" w:hanging="360"/>
        <w:contextualSpacing w:val="1"/>
        <w:rPr>
          <w:u w:val="none"/>
        </w:rPr>
      </w:pPr>
      <w:r w:rsidDel="00000000" w:rsidR="00000000" w:rsidRPr="00000000">
        <w:rPr>
          <w:u w:val="single"/>
          <w:rtl w:val="0"/>
        </w:rPr>
        <w:t xml:space="preserve">Instancia</w:t>
      </w:r>
    </w:p>
    <w:p w:rsidR="00000000" w:rsidDel="00000000" w:rsidP="00000000" w:rsidRDefault="00000000" w:rsidRPr="00000000">
      <w:pPr>
        <w:numPr>
          <w:ilvl w:val="3"/>
          <w:numId w:val="3"/>
        </w:numPr>
        <w:pBdr/>
        <w:ind w:left="3600" w:hanging="360"/>
        <w:contextualSpacing w:val="1"/>
        <w:rPr>
          <w:u w:val="none"/>
        </w:rPr>
      </w:pPr>
      <w:r w:rsidDel="00000000" w:rsidR="00000000" w:rsidRPr="00000000">
        <w:rPr>
          <w:rtl w:val="0"/>
        </w:rPr>
        <w:t xml:space="preserve">Profesor</w:t>
      </w:r>
    </w:p>
    <w:p w:rsidR="00000000" w:rsidDel="00000000" w:rsidP="00000000" w:rsidRDefault="00000000" w:rsidRPr="00000000">
      <w:pPr>
        <w:numPr>
          <w:ilvl w:val="4"/>
          <w:numId w:val="3"/>
        </w:numPr>
        <w:pBdr/>
        <w:ind w:left="4320" w:hanging="360"/>
        <w:contextualSpacing w:val="1"/>
        <w:rPr>
          <w:b w:val="1"/>
        </w:rPr>
      </w:pPr>
      <w:r w:rsidDel="00000000" w:rsidR="00000000" w:rsidRPr="00000000">
        <w:rPr>
          <w:b w:val="1"/>
          <w:rtl w:val="0"/>
        </w:rPr>
        <w:t xml:space="preserve">Persona</w:t>
      </w:r>
    </w:p>
    <w:p w:rsidR="00000000" w:rsidDel="00000000" w:rsidP="00000000" w:rsidRDefault="00000000" w:rsidRPr="00000000">
      <w:pPr>
        <w:numPr>
          <w:ilvl w:val="3"/>
          <w:numId w:val="3"/>
        </w:numPr>
        <w:pBdr/>
        <w:ind w:left="3600" w:hanging="360"/>
        <w:contextualSpacing w:val="1"/>
        <w:rPr>
          <w:u w:val="none"/>
        </w:rPr>
      </w:pPr>
      <w:r w:rsidDel="00000000" w:rsidR="00000000" w:rsidRPr="00000000">
        <w:rPr>
          <w:rtl w:val="0"/>
        </w:rPr>
        <w:t xml:space="preserve">Grupo</w:t>
      </w:r>
    </w:p>
    <w:p w:rsidR="00000000" w:rsidDel="00000000" w:rsidP="00000000" w:rsidRDefault="00000000" w:rsidRPr="00000000">
      <w:pPr>
        <w:numPr>
          <w:ilvl w:val="4"/>
          <w:numId w:val="3"/>
        </w:numPr>
        <w:pBdr/>
        <w:ind w:left="4320" w:hanging="360"/>
        <w:contextualSpacing w:val="1"/>
        <w:rPr/>
      </w:pPr>
      <w:r w:rsidDel="00000000" w:rsidR="00000000" w:rsidRPr="00000000">
        <w:rPr>
          <w:u w:val="single"/>
          <w:rtl w:val="0"/>
        </w:rPr>
        <w:t xml:space="preserve">Persona</w:t>
      </w:r>
    </w:p>
    <w:p w:rsidR="00000000" w:rsidDel="00000000" w:rsidP="00000000" w:rsidRDefault="00000000" w:rsidRPr="00000000">
      <w:pPr>
        <w:numPr>
          <w:ilvl w:val="3"/>
          <w:numId w:val="3"/>
        </w:numPr>
        <w:pBdr/>
        <w:ind w:left="3600" w:hanging="360"/>
        <w:contextualSpacing w:val="1"/>
        <w:rPr/>
      </w:pPr>
      <w:r w:rsidDel="00000000" w:rsidR="00000000" w:rsidRPr="00000000">
        <w:rPr>
          <w:u w:val="single"/>
          <w:rtl w:val="0"/>
        </w:rPr>
        <w:t xml:space="preserve">Clase</w:t>
      </w:r>
    </w:p>
    <w:p w:rsidR="00000000" w:rsidDel="00000000" w:rsidP="00000000" w:rsidRDefault="00000000" w:rsidRPr="00000000">
      <w:pPr>
        <w:numPr>
          <w:ilvl w:val="4"/>
          <w:numId w:val="3"/>
        </w:numPr>
        <w:pBdr/>
        <w:ind w:left="4320" w:hanging="360"/>
        <w:contextualSpacing w:val="1"/>
        <w:rPr>
          <w:b w:val="1"/>
        </w:rPr>
      </w:pPr>
      <w:r w:rsidDel="00000000" w:rsidR="00000000" w:rsidRPr="00000000">
        <w:rPr>
          <w:b w:val="1"/>
          <w:rtl w:val="0"/>
        </w:rPr>
        <w:t xml:space="preserve">Aulas</w:t>
      </w:r>
    </w:p>
    <w:p w:rsidR="00000000" w:rsidDel="00000000" w:rsidP="00000000" w:rsidRDefault="00000000" w:rsidRPr="00000000">
      <w:pPr>
        <w:numPr>
          <w:ilvl w:val="4"/>
          <w:numId w:val="3"/>
        </w:numPr>
        <w:pBdr/>
        <w:ind w:left="4320" w:hanging="360"/>
        <w:contextualSpacing w:val="1"/>
        <w:rPr>
          <w:b w:val="1"/>
        </w:rPr>
      </w:pPr>
      <w:r w:rsidDel="00000000" w:rsidR="00000000" w:rsidRPr="00000000">
        <w:rPr>
          <w:b w:val="1"/>
          <w:rtl w:val="0"/>
        </w:rPr>
        <w:t xml:space="preserve">Horario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Estrategias: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Genético con cruce PMX:</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Realizar función de adaptabilidad.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Aleatorio</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El programa escoge aleatoriamente un rango de determinada lista, intercambia las posiciones de los elementos de ambas listas, mientras mapea los cambios realizados, una vez realizado el ciclo de intercambio, se realiza otro ciclo de intercambio en base al mapeo realizado, con el fin de validar que los elementos no se repitan en las dos listas, estas dos listas son los hijos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Genético cruce no PMX: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Ramificación y poda:</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Definir podas con restricciones.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Ramificación por mayor cantidad de lecciones.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