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1CFFF" w14:textId="77777777" w:rsidR="00711103" w:rsidRDefault="00711103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59D555AF" w14:textId="77777777" w:rsidR="00711103" w:rsidRDefault="00711103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66B3FCF1" w14:textId="1CD610BD" w:rsidR="00017B97" w:rsidRDefault="00053F9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简答题每题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5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405DA1F9" w14:textId="77777777" w:rsidR="00BA75A6" w:rsidRDefault="00BA75A6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49C67E5" w14:textId="77777777" w:rsidR="00B03369" w:rsidRDefault="00B03369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编程题：</w:t>
      </w:r>
    </w:p>
    <w:p w14:paraId="5B4CE32C" w14:textId="4F4A87DE" w:rsidR="00053F9B" w:rsidRDefault="00B03369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10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4119336F" w14:textId="4D02A18E" w:rsidR="00B03369" w:rsidRDefault="00B03369" w:rsidP="00B03369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20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5D599DEF" w14:textId="1C9F8A16" w:rsidR="00B03369" w:rsidRDefault="00B03369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3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2F812E48" w14:textId="77777777" w:rsidR="00B03369" w:rsidRDefault="00B03369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2D49F7B0" w14:textId="77777777" w:rsidR="00017B97" w:rsidRDefault="00017B9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6B95C54D" w14:textId="480D9AA8" w:rsidR="00017B97" w:rsidRDefault="00017B9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OC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基础简答题：</w:t>
      </w:r>
      <w:r w:rsidR="00E70E35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</w:t>
      </w:r>
    </w:p>
    <w:p w14:paraId="4CF2F7F8" w14:textId="77777777" w:rsidR="00E70E35" w:rsidRDefault="00E70E35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7FBC9763" w14:textId="77777777" w:rsidR="00232652" w:rsidRPr="00D6711E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什么是面向对象，面向对象的特性是什么？</w:t>
      </w:r>
    </w:p>
    <w:p w14:paraId="1EA44B31" w14:textId="4F72DC19" w:rsidR="00232652" w:rsidRPr="00966D70" w:rsidRDefault="0047346A" w:rsidP="00232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FF0000"/>
          <w:sz w:val="36"/>
          <w:szCs w:val="36"/>
          <w:lang w:eastAsia="zh-CN"/>
        </w:rPr>
      </w:pP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 xml:space="preserve"> 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ab/>
      </w:r>
    </w:p>
    <w:p w14:paraId="1FE56747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self </w:t>
      </w:r>
      <w:r>
        <w:rPr>
          <w:rFonts w:ascii="Times" w:eastAsiaTheme="minorEastAsia" w:hAnsi="Times" w:cs="Times"/>
          <w:color w:val="4478CA"/>
          <w:sz w:val="36"/>
          <w:szCs w:val="36"/>
          <w:lang w:val="en-US"/>
        </w:rPr>
        <w:t>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与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self</w:t>
      </w:r>
      <w:r>
        <w:rPr>
          <w:rFonts w:ascii="Times" w:eastAsiaTheme="minorEastAsia" w:hAnsi="Times" w:cs="Times"/>
          <w:color w:val="4478CA"/>
          <w:sz w:val="36"/>
          <w:szCs w:val="36"/>
          <w:lang w:val="en-US"/>
        </w:rPr>
        <w:t>-&gt;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有什么区别？</w:t>
      </w:r>
    </w:p>
    <w:p w14:paraId="3876C7C9" w14:textId="76CC7B36" w:rsidR="00232652" w:rsidRPr="00374926" w:rsidRDefault="00232652" w:rsidP="00374926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什么是多态？</w:t>
      </w:r>
    </w:p>
    <w:p w14:paraId="3FDB352C" w14:textId="77777777" w:rsidR="00232652" w:rsidRDefault="00232652" w:rsidP="0023265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5793B9F1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hAnsi="Times" w:cs="Times"/>
          <w:color w:val="4478CA"/>
          <w:sz w:val="36"/>
          <w:szCs w:val="36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请说明一下类与对象的关系？</w:t>
      </w:r>
    </w:p>
    <w:p w14:paraId="72E2FD43" w14:textId="77777777" w:rsidR="00232652" w:rsidRDefault="00232652" w:rsidP="0023265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Cambria" w:eastAsiaTheme="minorEastAsia" w:hAnsi="Cambria" w:cs="Cambria" w:hint="eastAsia"/>
          <w:color w:val="FF0000"/>
          <w:sz w:val="36"/>
          <w:szCs w:val="36"/>
          <w:lang w:val="en-US"/>
        </w:rPr>
        <w:tab/>
      </w:r>
    </w:p>
    <w:p w14:paraId="091AF532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点语法的本质是什么？请写一个点语法的例子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解释说明。</w:t>
      </w:r>
    </w:p>
    <w:p w14:paraId="6A3D2A65" w14:textId="77777777" w:rsidR="00232652" w:rsidRDefault="00232652" w:rsidP="0023265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48D9A351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id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类型，它与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instancetype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有什么区别</w:t>
      </w:r>
    </w:p>
    <w:p w14:paraId="38BEA028" w14:textId="45ADB6C4" w:rsidR="00232652" w:rsidRDefault="00232652" w:rsidP="0023265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ab/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ab/>
      </w:r>
    </w:p>
    <w:p w14:paraId="0412E531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什么是构造方法，使用构造方法有什么注意点，一般在构造方法里做什么？</w:t>
      </w:r>
    </w:p>
    <w:p w14:paraId="1847EECC" w14:textId="77777777" w:rsidR="00232652" w:rsidRPr="00861494" w:rsidRDefault="00232652" w:rsidP="0023265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ab/>
      </w:r>
    </w:p>
    <w:p w14:paraId="1AA0C0E8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什么是封装？</w:t>
      </w:r>
    </w:p>
    <w:p w14:paraId="60F6F1E2" w14:textId="77777777" w:rsidR="00232652" w:rsidRPr="007D42C0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使用继承有什么好处？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ab/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ab/>
      </w:r>
    </w:p>
    <w:p w14:paraId="2D62895C" w14:textId="77777777" w:rsidR="00232652" w:rsidRDefault="00232652" w:rsidP="00232652">
      <w:pPr>
        <w:pStyle w:val="a4"/>
        <w:rPr>
          <w:rFonts w:ascii="Times" w:eastAsiaTheme="minorEastAsia" w:hAnsi="Times" w:cs="Times"/>
          <w:color w:val="FF0000"/>
          <w:sz w:val="36"/>
          <w:szCs w:val="36"/>
          <w:lang w:val="en-US"/>
        </w:rPr>
      </w:pPr>
    </w:p>
    <w:p w14:paraId="383C5561" w14:textId="77777777" w:rsidR="00232652" w:rsidRDefault="00232652" w:rsidP="00232652">
      <w:pPr>
        <w:pStyle w:val="a4"/>
        <w:numPr>
          <w:ilvl w:val="0"/>
          <w:numId w:val="1"/>
        </w:numPr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@</w:t>
      </w:r>
      <w:r>
        <w:rPr>
          <w:rFonts w:ascii="Times" w:eastAsiaTheme="minorEastAsia" w:hAnsi="Times" w:cs="Times"/>
          <w:color w:val="4478CA"/>
          <w:sz w:val="36"/>
          <w:szCs w:val="36"/>
          <w:lang w:val="en-US"/>
        </w:rPr>
        <w:t xml:space="preserve">private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他有什么作用</w:t>
      </w:r>
    </w:p>
    <w:p w14:paraId="6BBF0478" w14:textId="77777777" w:rsidR="00017B97" w:rsidRDefault="00017B9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A1B6635" w14:textId="77777777" w:rsidR="00017B97" w:rsidRDefault="00017B9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5C521532" w14:textId="4C35C1BD" w:rsidR="00017B97" w:rsidRDefault="00017B9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OC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基础编程题：</w:t>
      </w:r>
    </w:p>
    <w:p w14:paraId="42CAEF63" w14:textId="4E379C79" w:rsidR="00117DC8" w:rsidRDefault="009135FF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创建一个计算类（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Calculater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）</w:t>
      </w:r>
      <w:r w:rsidR="0012624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，为该类提供一个</w:t>
      </w:r>
      <w:r w:rsidR="007A0D98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返回类型为</w:t>
      </w:r>
      <w:r w:rsidR="007A0D98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double</w:t>
      </w:r>
      <w:r w:rsidR="007A0D98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的</w:t>
      </w:r>
      <w:r w:rsidR="0012624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类类型的求和方法，该方法接受两个</w:t>
      </w:r>
      <w:r w:rsidR="0012624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double</w:t>
      </w:r>
      <w:r w:rsidR="0012624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类型的数，</w:t>
      </w:r>
      <w:r w:rsidR="009153BD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程序运行后测试此方法，打印输出结果。</w:t>
      </w:r>
    </w:p>
    <w:p w14:paraId="60BB6F53" w14:textId="77777777" w:rsidR="003D115B" w:rsidRPr="003D115B" w:rsidRDefault="003D115B" w:rsidP="003D115B">
      <w:pPr>
        <w:rPr>
          <w:rFonts w:ascii="Times" w:hAnsi="Times" w:cs="Times"/>
          <w:color w:val="4478CA"/>
          <w:sz w:val="36"/>
          <w:szCs w:val="36"/>
          <w:lang w:eastAsia="zh-CN"/>
        </w:rPr>
      </w:pPr>
    </w:p>
    <w:p w14:paraId="3C190657" w14:textId="290DEDC0" w:rsidR="009135FF" w:rsidRDefault="003B3B0B" w:rsidP="009135FF">
      <w:pPr>
        <w:rPr>
          <w:rFonts w:ascii="Times" w:hAnsi="Times" w:cs="Times"/>
          <w:color w:val="4478CA"/>
          <w:sz w:val="36"/>
          <w:szCs w:val="36"/>
          <w:lang w:eastAsia="zh-CN"/>
        </w:rPr>
      </w:pP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 xml:space="preserve">2. 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创建一个项目使用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手动管理引用计数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（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MRC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）方式：定义一个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 xml:space="preserve">Person 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类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，为其提供姓名</w:t>
      </w:r>
      <w:r w:rsidR="006E2308">
        <w:rPr>
          <w:rFonts w:ascii="Times" w:hAnsi="Times" w:cs="Times"/>
          <w:color w:val="4478CA"/>
          <w:sz w:val="36"/>
          <w:szCs w:val="36"/>
          <w:lang w:eastAsia="zh-CN"/>
        </w:rPr>
        <w:t>name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和年龄</w:t>
      </w:r>
      <w:r w:rsidR="006E2308">
        <w:rPr>
          <w:rFonts w:ascii="Times" w:hAnsi="Times" w:cs="Times"/>
          <w:color w:val="4478CA"/>
          <w:sz w:val="36"/>
          <w:szCs w:val="36"/>
          <w:lang w:eastAsia="zh-CN"/>
        </w:rPr>
        <w:t>age</w:t>
      </w:r>
      <w:bookmarkStart w:id="0" w:name="_GoBack"/>
      <w:bookmarkEnd w:id="0"/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两个属性（不使用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@property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）并且为这两个属性提供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getter setter</w:t>
      </w:r>
      <w:r w:rsidR="00E97490">
        <w:rPr>
          <w:rFonts w:ascii="Times" w:hAnsi="Times" w:cs="Times" w:hint="eastAsia"/>
          <w:color w:val="4478CA"/>
          <w:sz w:val="36"/>
          <w:szCs w:val="36"/>
          <w:lang w:eastAsia="zh-CN"/>
        </w:rPr>
        <w:t>方法</w:t>
      </w:r>
    </w:p>
    <w:p w14:paraId="6C4B6B1B" w14:textId="77777777" w:rsidR="009135FF" w:rsidRDefault="009135FF" w:rsidP="009135FF">
      <w:pPr>
        <w:rPr>
          <w:rFonts w:ascii="Times" w:hAnsi="Times" w:cs="Times"/>
          <w:color w:val="4478CA"/>
          <w:sz w:val="36"/>
          <w:szCs w:val="36"/>
          <w:lang w:eastAsia="zh-CN"/>
        </w:rPr>
      </w:pPr>
    </w:p>
    <w:p w14:paraId="7826B9B2" w14:textId="2860E8D8" w:rsidR="00811390" w:rsidRPr="003D115B" w:rsidRDefault="009135FF" w:rsidP="00FA58AF">
      <w:pPr>
        <w:rPr>
          <w:rFonts w:ascii="Times" w:hAnsi="Times" w:cs="Times"/>
          <w:color w:val="4478CA"/>
          <w:sz w:val="36"/>
          <w:szCs w:val="36"/>
          <w:lang w:eastAsia="zh-CN"/>
        </w:rPr>
      </w:pP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3.</w:t>
      </w:r>
      <w:r w:rsidRPr="009135FF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创建一个项目使用自动管理引用计数（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ARC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）方式：</w:t>
      </w:r>
      <w:r w:rsidRPr="003D115B">
        <w:rPr>
          <w:rFonts w:ascii="Times" w:hAnsi="Times" w:cs="Times"/>
          <w:color w:val="4478CA"/>
          <w:sz w:val="36"/>
          <w:szCs w:val="36"/>
          <w:lang w:eastAsia="zh-CN"/>
        </w:rPr>
        <w:t>设计一个形状类，提供（计算、显示）面积和周长的方法，设计一个长方形类和正方形类</w:t>
      </w:r>
      <w:r w:rsidRPr="003D115B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Pr="003D115B">
        <w:rPr>
          <w:rFonts w:ascii="Times" w:hAnsi="Times" w:cs="Times"/>
          <w:color w:val="4478CA"/>
          <w:sz w:val="36"/>
          <w:szCs w:val="36"/>
          <w:lang w:eastAsia="zh-CN"/>
        </w:rPr>
        <w:t>继承形状类，并给</w:t>
      </w:r>
      <w:r>
        <w:rPr>
          <w:rFonts w:ascii="Times" w:hAnsi="Times" w:cs="Times"/>
          <w:color w:val="4478CA"/>
          <w:sz w:val="36"/>
          <w:szCs w:val="36"/>
          <w:lang w:eastAsia="zh-CN"/>
        </w:rPr>
        <w:t>长方形类提供长度和宽度成员属性，给正方形类提供边长属性，程序</w:t>
      </w: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运行</w:t>
      </w:r>
      <w:r w:rsidRPr="003D115B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Pr="003D115B">
        <w:rPr>
          <w:rFonts w:ascii="Times" w:hAnsi="Times" w:cs="Times"/>
          <w:color w:val="4478CA"/>
          <w:sz w:val="36"/>
          <w:szCs w:val="36"/>
          <w:lang w:eastAsia="zh-CN"/>
        </w:rPr>
        <w:t>输出长方形和正方形的面积和周长</w:t>
      </w:r>
      <w:r w:rsidR="00A95041">
        <w:rPr>
          <w:rFonts w:ascii="Times" w:hAnsi="Times" w:cs="Times" w:hint="eastAsia"/>
          <w:color w:val="4478CA"/>
          <w:sz w:val="36"/>
          <w:szCs w:val="36"/>
          <w:lang w:eastAsia="zh-CN"/>
        </w:rPr>
        <w:t>。</w:t>
      </w:r>
      <w:r w:rsidRPr="003D115B">
        <w:rPr>
          <w:rFonts w:ascii="Times" w:hAnsi="Times" w:cs="Times" w:hint="eastAsia"/>
          <w:color w:val="4478CA"/>
          <w:sz w:val="36"/>
          <w:szCs w:val="36"/>
          <w:lang w:eastAsia="zh-CN"/>
        </w:rPr>
        <w:t xml:space="preserve"> </w:t>
      </w:r>
    </w:p>
    <w:sectPr w:rsidR="00811390" w:rsidRPr="003D115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27CC4" w14:textId="77777777" w:rsidR="00126243" w:rsidRDefault="00126243">
      <w:r>
        <w:separator/>
      </w:r>
    </w:p>
  </w:endnote>
  <w:endnote w:type="continuationSeparator" w:id="0">
    <w:p w14:paraId="1F7BFDCF" w14:textId="77777777" w:rsidR="00126243" w:rsidRDefault="0012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6A" w14:textId="77777777" w:rsidR="00126243" w:rsidRDefault="00126243">
      <w:r>
        <w:separator/>
      </w:r>
    </w:p>
  </w:footnote>
  <w:footnote w:type="continuationSeparator" w:id="0">
    <w:p w14:paraId="5525A426" w14:textId="77777777" w:rsidR="00126243" w:rsidRDefault="0012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72F9"/>
    <w:multiLevelType w:val="hybridMultilevel"/>
    <w:tmpl w:val="1AA48A7C"/>
    <w:lvl w:ilvl="0" w:tplc="5378886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9B451A"/>
    <w:multiLevelType w:val="hybridMultilevel"/>
    <w:tmpl w:val="02B09C0C"/>
    <w:lvl w:ilvl="0" w:tplc="EBEEB6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2FE0"/>
    <w:rsid w:val="00017B97"/>
    <w:rsid w:val="00032FE0"/>
    <w:rsid w:val="00053F9B"/>
    <w:rsid w:val="00056173"/>
    <w:rsid w:val="000C2B1B"/>
    <w:rsid w:val="000C6F38"/>
    <w:rsid w:val="000D047B"/>
    <w:rsid w:val="000D3E6D"/>
    <w:rsid w:val="000F2A21"/>
    <w:rsid w:val="00117DC8"/>
    <w:rsid w:val="00124B2C"/>
    <w:rsid w:val="00126243"/>
    <w:rsid w:val="00232652"/>
    <w:rsid w:val="00284174"/>
    <w:rsid w:val="002E0D76"/>
    <w:rsid w:val="00374926"/>
    <w:rsid w:val="003B3B0B"/>
    <w:rsid w:val="003D115B"/>
    <w:rsid w:val="0047346A"/>
    <w:rsid w:val="00477C0A"/>
    <w:rsid w:val="004976FF"/>
    <w:rsid w:val="005C0331"/>
    <w:rsid w:val="005F2198"/>
    <w:rsid w:val="00603235"/>
    <w:rsid w:val="0069263E"/>
    <w:rsid w:val="006E2308"/>
    <w:rsid w:val="006F7096"/>
    <w:rsid w:val="00707F0E"/>
    <w:rsid w:val="00711103"/>
    <w:rsid w:val="0071617E"/>
    <w:rsid w:val="007A0D98"/>
    <w:rsid w:val="00811390"/>
    <w:rsid w:val="00823831"/>
    <w:rsid w:val="00840766"/>
    <w:rsid w:val="00842D34"/>
    <w:rsid w:val="00845822"/>
    <w:rsid w:val="00861494"/>
    <w:rsid w:val="008F3A85"/>
    <w:rsid w:val="009135FF"/>
    <w:rsid w:val="009153BD"/>
    <w:rsid w:val="00930E96"/>
    <w:rsid w:val="009755F5"/>
    <w:rsid w:val="00A75F1E"/>
    <w:rsid w:val="00A804FC"/>
    <w:rsid w:val="00A95041"/>
    <w:rsid w:val="00A970BA"/>
    <w:rsid w:val="00B03369"/>
    <w:rsid w:val="00B11ED5"/>
    <w:rsid w:val="00B7685E"/>
    <w:rsid w:val="00BA75A6"/>
    <w:rsid w:val="00BF53FC"/>
    <w:rsid w:val="00C6356D"/>
    <w:rsid w:val="00C75CF6"/>
    <w:rsid w:val="00CF4E3F"/>
    <w:rsid w:val="00D004D7"/>
    <w:rsid w:val="00D07D50"/>
    <w:rsid w:val="00D1518C"/>
    <w:rsid w:val="00D40C62"/>
    <w:rsid w:val="00D91765"/>
    <w:rsid w:val="00DC6418"/>
    <w:rsid w:val="00DF3D16"/>
    <w:rsid w:val="00E37613"/>
    <w:rsid w:val="00E475A6"/>
    <w:rsid w:val="00E70E35"/>
    <w:rsid w:val="00E82EAE"/>
    <w:rsid w:val="00E97490"/>
    <w:rsid w:val="00EA7EEC"/>
    <w:rsid w:val="00EB445F"/>
    <w:rsid w:val="00EC7000"/>
    <w:rsid w:val="00ED194C"/>
    <w:rsid w:val="00F96E5D"/>
    <w:rsid w:val="00FA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C8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styleId="a5">
    <w:name w:val="List Paragraph"/>
    <w:basedOn w:val="a"/>
    <w:uiPriority w:val="34"/>
    <w:qFormat/>
    <w:rsid w:val="003D115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4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45822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8458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45822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styleId="a5">
    <w:name w:val="List Paragraph"/>
    <w:basedOn w:val="a"/>
    <w:uiPriority w:val="34"/>
    <w:qFormat/>
    <w:rsid w:val="003D115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4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45822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8458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45822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86</Words>
  <Characters>494</Characters>
  <Application>Microsoft Macintosh Word</Application>
  <DocSecurity>0</DocSecurity>
  <Lines>4</Lines>
  <Paragraphs>1</Paragraphs>
  <ScaleCrop>false</ScaleCrop>
  <Company>itcast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ccj kolnick</cp:lastModifiedBy>
  <cp:revision>51</cp:revision>
  <dcterms:created xsi:type="dcterms:W3CDTF">2014-10-19T07:24:00Z</dcterms:created>
  <dcterms:modified xsi:type="dcterms:W3CDTF">2014-11-06T10:39:00Z</dcterms:modified>
</cp:coreProperties>
</file>