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强化学习(RL)示例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本文档将提供强化学习控制 X02LtieA 的简单示例。下文将介绍如何使用 </w:t>
      </w:r>
      <w:r>
        <w:rPr>
          <w:rFonts w:eastAsia="等线" w:ascii="Arial" w:cs="Arial" w:hAnsi="Arial"/>
          <w:b w:val="true"/>
          <w:sz w:val="22"/>
        </w:rPr>
        <w:t>isaac_gym</w:t>
      </w:r>
      <w:r>
        <w:rPr>
          <w:rFonts w:eastAsia="等线" w:ascii="Arial" w:cs="Arial" w:hAnsi="Arial"/>
          <w:sz w:val="22"/>
        </w:rPr>
        <w:t xml:space="preserve"> 仿真平台训练 X02LtieA  控制算法。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硬件准备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 isaac_gym 仿真平台需要 </w:t>
      </w:r>
      <w:r>
        <w:rPr>
          <w:rFonts w:eastAsia="Consolas" w:ascii="Consolas" w:cs="Consolas" w:hAnsi="Consolas"/>
          <w:sz w:val="22"/>
          <w:shd w:fill="EFF0F1"/>
        </w:rPr>
        <w:t>CUDA</w:t>
      </w:r>
      <w:r>
        <w:rPr>
          <w:rFonts w:eastAsia="等线" w:ascii="Arial" w:cs="Arial" w:hAnsi="Arial"/>
          <w:sz w:val="22"/>
        </w:rPr>
        <w:t>,本文建议硬件需要配置 NVIDIA 显卡(显存&gt;8GB、 RTX系列显卡)，并安装相应的显卡驱动。建议系统使用 ubuntu20.04/ ubuntu22.04，显卡驱动 &gt;535 版本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环境配置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建议在虚拟环境 </w:t>
      </w:r>
      <w:r>
        <w:rPr>
          <w:rFonts w:eastAsia="Consolas" w:ascii="Consolas" w:cs="Consolas" w:hAnsi="Consolas"/>
          <w:sz w:val="22"/>
          <w:shd w:fill="EFF0F1"/>
        </w:rPr>
        <w:t>conda</w:t>
      </w:r>
      <w:r>
        <w:rPr>
          <w:rFonts w:eastAsia="等线" w:ascii="Arial" w:cs="Arial" w:hAnsi="Arial"/>
          <w:sz w:val="22"/>
        </w:rPr>
        <w:t xml:space="preserve"> 中配置该环境。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创建虚拟环境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droid_gym python=3.8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激活虚拟环境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droid_gym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Consolas" w:ascii="Consolas" w:cs="Consolas" w:hAnsi="Consolas"/>
          <w:sz w:val="22"/>
          <w:shd w:fill="EFF0F1"/>
        </w:rPr>
        <w:t>CUDA</w:t>
      </w:r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Consolas" w:ascii="Consolas" w:cs="Consolas" w:hAnsi="Consolas"/>
          <w:sz w:val="22"/>
          <w:shd w:fill="EFF0F1"/>
        </w:rPr>
        <w:t>pytorch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install pytorch torchvision torchaudio pytorch-cuda -c pytorch -c nvidia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Numpy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install numpy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下载 </w:t>
      </w:r>
      <w:hyperlink r:id="rId6">
        <w:r>
          <w:rPr>
            <w:rFonts w:eastAsia="等线" w:ascii="Arial" w:cs="Arial" w:hAnsi="Arial"/>
            <w:color w:val="3370ff"/>
            <w:sz w:val="22"/>
          </w:rPr>
          <w:t>Isaac Gym Preview 4</w:t>
        </w:r>
      </w:hyperlink>
      <w:r>
        <w:rPr>
          <w:rFonts w:eastAsia="等线" w:ascii="Arial" w:cs="Arial" w:hAnsi="Arial"/>
          <w:sz w:val="22"/>
        </w:rPr>
        <w:t xml:space="preserve"> 仿真平台，解压后进入 </w:t>
      </w:r>
      <w:r>
        <w:rPr>
          <w:rFonts w:eastAsia="Consolas" w:ascii="Consolas" w:cs="Consolas" w:hAnsi="Consolas"/>
          <w:sz w:val="22"/>
          <w:shd w:fill="EFF0F1"/>
        </w:rPr>
        <w:t>python</w:t>
      </w:r>
      <w:r>
        <w:rPr>
          <w:rFonts w:eastAsia="等线" w:ascii="Arial" w:cs="Arial" w:hAnsi="Arial"/>
          <w:sz w:val="22"/>
        </w:rPr>
        <w:t xml:space="preserve"> 目录，使用 </w:t>
      </w:r>
      <w:r>
        <w:rPr>
          <w:rFonts w:eastAsia="Consolas" w:ascii="Consolas" w:cs="Consolas" w:hAnsi="Consolas"/>
          <w:sz w:val="22"/>
          <w:shd w:fill="EFF0F1"/>
        </w:rPr>
        <w:t>pip</w:t>
      </w:r>
      <w:r>
        <w:rPr>
          <w:rFonts w:eastAsia="等线" w:ascii="Arial" w:cs="Arial" w:hAnsi="Arial"/>
          <w:sz w:val="22"/>
        </w:rPr>
        <w:t xml:space="preserve"> 安装。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current directory: isaacgym/python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cd isaacgym/python &amp;&amp; pip install -e .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python/examples</w:t>
      </w:r>
      <w:r>
        <w:rPr>
          <w:rFonts w:eastAsia="等线" w:ascii="Arial" w:cs="Arial" w:hAnsi="Arial"/>
          <w:sz w:val="22"/>
        </w:rPr>
        <w:t xml:space="preserve"> 目录下的例程，验证安装是否成功。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current directory: isaacgym/python/examples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python 1080_balls_of_solitude.py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若安装成功，可看到如下窗口。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模型训练使用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下载卓益得官方示例代码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https://github.com/vipdroid/droid_gym.git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激活强化学习虚拟环境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droid_gym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current directory: droid_gym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pip install -e .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进入环境目录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humanoid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执行训练指令，开始训练。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scripts/train.py --task=x02_ppo --run_name v1 --headless --num_envs 4096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终端出现如下窗口，则配置完成，可以正常训练。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每一百轮训练保存一次，可以使用如下指令查看训练结果。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scripts/play.py --task=x02_ppo --run_name v1 --num_envs 64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出现如下窗口，则在issacgym里播放成功。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观看完issacgym的训练效果之后，可以将策略部署在mujoco里观看更为精准的控制效果，使用如下指令。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python scripts/sim2sim.py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出现如下窗口，则在mujoco中播放成功。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1323">
    <w:lvl>
      <w:start w:val="1"/>
      <w:numFmt w:val="decimal"/>
      <w:suff w:val="tab"/>
      <w:lvlText w:val="%1."/>
      <w:rPr>
        <w:color w:val="3370ff"/>
      </w:rPr>
    </w:lvl>
  </w:abstractNum>
  <w:abstractNum w:abstractNumId="2921324">
    <w:lvl>
      <w:start w:val="2"/>
      <w:numFmt w:val="decimal"/>
      <w:suff w:val="tab"/>
      <w:lvlText w:val="%1."/>
      <w:rPr>
        <w:color w:val="3370ff"/>
      </w:rPr>
    </w:lvl>
  </w:abstractNum>
  <w:abstractNum w:abstractNumId="2921325">
    <w:lvl>
      <w:start w:val="3"/>
      <w:numFmt w:val="decimal"/>
      <w:suff w:val="tab"/>
      <w:lvlText w:val="%1."/>
      <w:rPr>
        <w:color w:val="3370ff"/>
      </w:rPr>
    </w:lvl>
  </w:abstractNum>
  <w:abstractNum w:abstractNumId="2921326">
    <w:lvl>
      <w:start w:val="4"/>
      <w:numFmt w:val="decimal"/>
      <w:suff w:val="tab"/>
      <w:lvlText w:val="%1."/>
      <w:rPr>
        <w:color w:val="3370ff"/>
      </w:rPr>
    </w:lvl>
  </w:abstractNum>
  <w:abstractNum w:abstractNumId="2921327">
    <w:lvl>
      <w:start w:val="5"/>
      <w:numFmt w:val="decimal"/>
      <w:suff w:val="tab"/>
      <w:lvlText w:val="%1."/>
      <w:rPr>
        <w:color w:val="3370ff"/>
      </w:rPr>
    </w:lvl>
  </w:abstractNum>
  <w:abstractNum w:abstractNumId="2921328">
    <w:lvl>
      <w:start w:val="6"/>
      <w:numFmt w:val="decimal"/>
      <w:suff w:val="tab"/>
      <w:lvlText w:val="%1."/>
      <w:rPr>
        <w:color w:val="3370ff"/>
      </w:rPr>
    </w:lvl>
  </w:abstractNum>
  <w:abstractNum w:abstractNumId="2921329">
    <w:lvl>
      <w:start w:val="7"/>
      <w:numFmt w:val="decimal"/>
      <w:suff w:val="tab"/>
      <w:lvlText w:val="%1."/>
      <w:rPr>
        <w:color w:val="3370ff"/>
      </w:rPr>
    </w:lvl>
  </w:abstractNum>
  <w:abstractNum w:abstractNumId="2921330">
    <w:lvl>
      <w:start w:val="1"/>
      <w:numFmt w:val="decimal"/>
      <w:suff w:val="tab"/>
      <w:lvlText w:val="%1."/>
      <w:rPr>
        <w:color w:val="3370ff"/>
      </w:rPr>
    </w:lvl>
  </w:abstractNum>
  <w:abstractNum w:abstractNumId="2921331">
    <w:lvl>
      <w:start w:val="2"/>
      <w:numFmt w:val="decimal"/>
      <w:suff w:val="tab"/>
      <w:lvlText w:val="%1."/>
      <w:rPr>
        <w:color w:val="3370ff"/>
      </w:rPr>
    </w:lvl>
  </w:abstractNum>
  <w:abstractNum w:abstractNumId="2921332">
    <w:lvl>
      <w:start w:val="3"/>
      <w:numFmt w:val="decimal"/>
      <w:suff w:val="tab"/>
      <w:lvlText w:val="%1."/>
      <w:rPr>
        <w:color w:val="3370ff"/>
      </w:rPr>
    </w:lvl>
  </w:abstractNum>
  <w:abstractNum w:abstractNumId="2921333">
    <w:lvl>
      <w:start w:val="4"/>
      <w:numFmt w:val="decimal"/>
      <w:suff w:val="tab"/>
      <w:lvlText w:val="%1."/>
      <w:rPr>
        <w:color w:val="3370ff"/>
      </w:rPr>
    </w:lvl>
  </w:abstractNum>
  <w:abstractNum w:abstractNumId="2921334">
    <w:lvl>
      <w:start w:val="5"/>
      <w:numFmt w:val="decimal"/>
      <w:suff w:val="tab"/>
      <w:lvlText w:val="%1."/>
      <w:rPr>
        <w:color w:val="3370ff"/>
      </w:rPr>
    </w:lvl>
  </w:abstractNum>
  <w:abstractNum w:abstractNumId="2921335">
    <w:lvl>
      <w:start w:val="6"/>
      <w:numFmt w:val="decimal"/>
      <w:suff w:val="tab"/>
      <w:lvlText w:val="%1."/>
      <w:rPr>
        <w:color w:val="3370ff"/>
      </w:rPr>
    </w:lvl>
  </w:abstractNum>
  <w:abstractNum w:abstractNumId="2921336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2921323"/>
  </w:num>
  <w:num w:numId="2">
    <w:abstractNumId w:val="2921324"/>
  </w:num>
  <w:num w:numId="3">
    <w:abstractNumId w:val="2921325"/>
  </w:num>
  <w:num w:numId="4">
    <w:abstractNumId w:val="2921326"/>
  </w:num>
  <w:num w:numId="5">
    <w:abstractNumId w:val="2921327"/>
  </w:num>
  <w:num w:numId="6">
    <w:abstractNumId w:val="2921328"/>
  </w:num>
  <w:num w:numId="7">
    <w:abstractNumId w:val="2921329"/>
  </w:num>
  <w:num w:numId="8">
    <w:abstractNumId w:val="2921330"/>
  </w:num>
  <w:num w:numId="9">
    <w:abstractNumId w:val="2921331"/>
  </w:num>
  <w:num w:numId="10">
    <w:abstractNumId w:val="2921332"/>
  </w:num>
  <w:num w:numId="11">
    <w:abstractNumId w:val="2921333"/>
  </w:num>
  <w:num w:numId="12">
    <w:abstractNumId w:val="2921334"/>
  </w:num>
  <w:num w:numId="13">
    <w:abstractNumId w:val="2921335"/>
  </w:num>
  <w:num w:numId="14">
    <w:abstractNumId w:val="29213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developer.nvidia.com/isaac-gym" TargetMode="External" Type="http://schemas.openxmlformats.org/officeDocument/2006/relationships/hyperlink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2026-01-02T15:58:40Z</dcterms:created>
  <dc:creator>Apache POI</dc:creator>
</cp:coreProperties>
</file>