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宋体" w:hAnsi="宋体" w:eastAsia="宋体"/>
          <w:b/>
          <w:sz w:val="44"/>
        </w:rPr>
        <w:t>美兰机场供水站水质管理系统</w:t>
      </w:r>
    </w:p>
    <w:p>
      <w:pPr>
        <w:spacing w:after="400"/>
        <w:jc w:val="center"/>
      </w:pPr>
      <w:r>
        <w:rPr>
          <w:rFonts w:ascii="宋体" w:hAnsi="宋体" w:eastAsia="宋体"/>
          <w:color w:val="475569"/>
          <w:sz w:val="28"/>
        </w:rPr>
        <w:t>开发建设情况汇报</w:t>
      </w:r>
    </w:p>
    <w:p>
      <w:pPr>
        <w:pStyle w:val="Heading2"/>
      </w:pPr>
      <w:r>
        <w:rPr>
          <w:rFonts w:ascii="宋体" w:hAnsi="宋体" w:eastAsia="宋体"/>
        </w:rPr>
        <w:t>一、问题发现</w:t>
      </w:r>
    </w:p>
    <w:p>
      <w:pPr>
        <w:ind w:firstLine="397"/>
      </w:pPr>
      <w:r>
        <w:rPr>
          <w:rFonts w:ascii="宋体" w:hAnsi="宋体" w:eastAsia="宋体"/>
          <w:sz w:val="24"/>
        </w:rPr>
        <w:t>在日常水质检测管理工作中，供水站长期使用 Word 文档手工填报和保存检测数据。随着检测点位增至 36 个、检测频次不断提高，现有手工管理模式暴露出以下突出问题：</w:t>
      </w:r>
    </w:p>
    <w:p>
      <w:r>
        <w:rPr>
          <w:rFonts w:ascii="宋体" w:hAnsi="宋体" w:eastAsia="宋体"/>
          <w:b/>
          <w:sz w:val="24"/>
        </w:rPr>
        <w:t>● 数据管理分散，无法追溯</w:t>
      </w:r>
    </w:p>
    <w:p>
      <w:pPr>
        <w:ind w:firstLine="397"/>
      </w:pPr>
      <w:r>
        <w:rPr>
          <w:rFonts w:ascii="宋体" w:hAnsi="宋体" w:eastAsia="宋体"/>
          <w:color w:val="475569"/>
          <w:sz w:val="24"/>
        </w:rPr>
        <w:t>每日检测数据保存在独立的 Word 文件中，分散存储。查询历史数据需要逐一翻找文件，无法快速检索和对比分析，且存在文件损坏或丢失的数据安全风险。</w:t>
      </w:r>
    </w:p>
    <w:p>
      <w:r>
        <w:rPr>
          <w:rFonts w:ascii="宋体" w:hAnsi="宋体" w:eastAsia="宋体"/>
          <w:b/>
          <w:sz w:val="24"/>
        </w:rPr>
        <w:t>● 超标判断依赖人工，容易遗漏</w:t>
      </w:r>
    </w:p>
    <w:p>
      <w:pPr>
        <w:ind w:firstLine="397"/>
      </w:pPr>
      <w:r>
        <w:rPr>
          <w:rFonts w:ascii="宋体" w:hAnsi="宋体" w:eastAsia="宋体"/>
          <w:color w:val="475569"/>
          <w:sz w:val="24"/>
        </w:rPr>
        <w:t>每次填报后需人工对照 GB 5749-2022 和 CJ 94-2005 标准逐项判断是否超标。36 个点位 × 9 项指标 = 324 个数据格，人工核对耗时费力，一旦遗漏超标项将直接影响水质安全判断。</w:t>
      </w:r>
    </w:p>
    <w:p>
      <w:r>
        <w:rPr>
          <w:rFonts w:ascii="宋体" w:hAnsi="宋体" w:eastAsia="宋体"/>
          <w:b/>
          <w:sz w:val="24"/>
        </w:rPr>
        <w:t>● 报告格式不统一，审核流不清晰</w:t>
      </w:r>
    </w:p>
    <w:p>
      <w:pPr>
        <w:ind w:firstLine="397"/>
      </w:pPr>
      <w:r>
        <w:rPr>
          <w:rFonts w:ascii="宋体" w:hAnsi="宋体" w:eastAsia="宋体"/>
          <w:color w:val="475569"/>
          <w:sz w:val="24"/>
        </w:rPr>
        <w:t>不同化验员填报的 Word 文件格式各异，结论编写、签名栏、照片附件等没有统一规范。审核流程不清晰，无法追溯修改历史。</w:t>
      </w:r>
    </w:p>
    <w:p>
      <w:r>
        <w:rPr>
          <w:rFonts w:ascii="宋体" w:hAnsi="宋体" w:eastAsia="宋体"/>
          <w:b/>
          <w:sz w:val="24"/>
        </w:rPr>
        <w:t>● 数据利用不充分，无法洞察趋势</w:t>
      </w:r>
    </w:p>
    <w:p>
      <w:pPr>
        <w:ind w:firstLine="397"/>
      </w:pPr>
      <w:r>
        <w:rPr>
          <w:rFonts w:ascii="宋体" w:hAnsi="宋体" w:eastAsia="宋体"/>
          <w:color w:val="475569"/>
          <w:sz w:val="24"/>
        </w:rPr>
        <w:t>积累的大量检测数据沉睡在文件中，无法生成趋势分析图表，不能直观反映水质变化规律，难以及时发现水质异常趋势。</w:t>
      </w:r>
    </w:p>
    <w:p>
      <w:r>
        <w:rPr>
          <w:rFonts w:ascii="宋体" w:hAnsi="宋体" w:eastAsia="宋体"/>
          <w:b/>
          <w:sz w:val="24"/>
        </w:rPr>
        <w:t>● 重复性工作量大</w:t>
      </w:r>
    </w:p>
    <w:p>
      <w:pPr>
        <w:ind w:firstLine="397"/>
      </w:pPr>
      <w:r>
        <w:rPr>
          <w:rFonts w:ascii="宋体" w:hAnsi="宋体" w:eastAsia="宋体"/>
          <w:color w:val="475569"/>
          <w:sz w:val="24"/>
        </w:rPr>
        <w:t>直饮水点位 30+ 个，每日填报需重复填写相同指标，大量机械性、重复性劳动占用化验员有效工作时间。</w:t>
      </w:r>
    </w:p>
    <w:p>
      <w:pPr>
        <w:pStyle w:val="Heading2"/>
      </w:pPr>
      <w:r>
        <w:rPr>
          <w:rFonts w:ascii="宋体" w:hAnsi="宋体" w:eastAsia="宋体"/>
        </w:rPr>
        <w:t>二、解决方案</w:t>
      </w:r>
    </w:p>
    <w:p>
      <w:pPr>
        <w:ind w:firstLine="397"/>
      </w:pPr>
      <w:r>
        <w:rPr>
          <w:rFonts w:ascii="宋体" w:hAnsi="宋体" w:eastAsia="宋体"/>
          <w:sz w:val="24"/>
        </w:rPr>
        <w:t>针对上述痛点，我们自主开发了「美兰机场供水站水质管理系统」。系统采用本地 Web 架构（浏览器访问、无需软件安装、支持离线运行），实现了从数据填报、自动判定、报告生成到趋势分析的全流程数字化。</w:t>
      </w:r>
    </w:p>
    <w:p>
      <w:pPr>
        <w:pStyle w:val="Heading3"/>
      </w:pPr>
      <w:r>
        <w:rPr>
          <w:rFonts w:ascii="宋体" w:hAnsi="宋体" w:eastAsia="宋体"/>
        </w:rPr>
        <w:t>系统核心功能</w:t>
      </w:r>
    </w:p>
    <w:p>
      <w:r>
        <w:rPr>
          <w:rFonts w:ascii="宋体" w:hAnsi="宋体" w:eastAsia="宋体"/>
          <w:b/>
          <w:sz w:val="24"/>
        </w:rPr>
        <w:t>● 智能填报，实时判定</w:t>
      </w:r>
    </w:p>
    <w:p>
      <w:pPr>
        <w:ind w:firstLine="397"/>
      </w:pPr>
      <w:r>
        <w:rPr>
          <w:rFonts w:ascii="宋体" w:hAnsi="宋体" w:eastAsia="宋体"/>
          <w:color w:val="475569"/>
          <w:sz w:val="24"/>
        </w:rPr>
        <w:t>支持 36 个采样点 × 9 项指标的矩阵式填报，操作体验类似 Excel（Tab 跳格、一键填充、批量粘贴）。录入时实时对照国标自动判定是否合格，超标值红色标记，即时反馈。每日填报时间从 30 分钟缩短至 5 分钟以内。</w:t>
      </w:r>
    </w:p>
    <w:p>
      <w:r>
        <w:rPr>
          <w:rFonts w:ascii="宋体" w:hAnsi="宋体" w:eastAsia="宋体"/>
          <w:b/>
          <w:sz w:val="24"/>
        </w:rPr>
        <w:t>● 自动合规引擎，杜绝遗漏</w:t>
      </w:r>
    </w:p>
    <w:p>
      <w:pPr>
        <w:ind w:firstLine="397"/>
      </w:pPr>
      <w:r>
        <w:rPr>
          <w:rFonts w:ascii="宋体" w:hAnsi="宋体" w:eastAsia="宋体"/>
          <w:color w:val="475569"/>
          <w:sz w:val="24"/>
        </w:rPr>
        <w:t>系统内置三种判定模式：数值比较（浊度 ≤ 1 NTU）、定性匹配（大肠菌群不应检出）、特殊规则处理。保存时自动执行合规检查，超标项即时生成告警，自动生成结论（含超标点位、指标、标准依据），从人工核对变为系统自动判定，确保零遗漏。</w:t>
      </w:r>
    </w:p>
    <w:p>
      <w:r>
        <w:rPr>
          <w:rFonts w:ascii="宋体" w:hAnsi="宋体" w:eastAsia="宋体"/>
          <w:b/>
          <w:sz w:val="24"/>
        </w:rPr>
        <w:t>● 报告一键导出，标准规范</w:t>
      </w:r>
    </w:p>
    <w:p>
      <w:pPr>
        <w:ind w:firstLine="397"/>
      </w:pPr>
      <w:r>
        <w:rPr>
          <w:rFonts w:ascii="宋体" w:hAnsi="宋体" w:eastAsia="宋体"/>
          <w:color w:val="475569"/>
          <w:sz w:val="24"/>
        </w:rPr>
        <w:t>支持 Word、Excel、HTML、PDF 四种格式导出。表格结构统一、标准限值参考行、超标值红色标记、每行结论列、签名栏、照片附件一应俱全。报告编号自动生成，结论支持人工编辑后导出。</w:t>
      </w:r>
    </w:p>
    <w:p>
      <w:r>
        <w:rPr>
          <w:rFonts w:ascii="宋体" w:hAnsi="宋体" w:eastAsia="宋体"/>
          <w:b/>
          <w:sz w:val="24"/>
        </w:rPr>
        <w:t>● 可视化看板，趋势分析</w:t>
      </w:r>
    </w:p>
    <w:p>
      <w:pPr>
        <w:ind w:firstLine="397"/>
      </w:pPr>
      <w:r>
        <w:rPr>
          <w:rFonts w:ascii="宋体" w:hAnsi="宋体" w:eastAsia="宋体"/>
          <w:color w:val="475569"/>
          <w:sz w:val="24"/>
        </w:rPr>
        <w:t>首页看板实时展示今日检测概况、月度合格率、超标指标排行。趋势分析支持按指标、按点位绘制时间序列图表，双 Y 轴设计、缩放查看细节、异常值标记，帮助管理者快速洞察水质变化趋势。</w:t>
      </w:r>
    </w:p>
    <w:p>
      <w:r>
        <w:rPr>
          <w:rFonts w:ascii="宋体" w:hAnsi="宋体" w:eastAsia="宋体"/>
          <w:b/>
          <w:sz w:val="24"/>
        </w:rPr>
        <w:t>● 统一数据管理，安全可靠</w:t>
      </w:r>
    </w:p>
    <w:p>
      <w:pPr>
        <w:ind w:firstLine="397"/>
      </w:pPr>
      <w:r>
        <w:rPr>
          <w:rFonts w:ascii="宋体" w:hAnsi="宋体" w:eastAsia="宋体"/>
          <w:color w:val="475569"/>
          <w:sz w:val="24"/>
        </w:rPr>
        <w:t>所有检测数据集中存储在统一数据库中，支持多维度检索（日期、水样类型、状态、关键字），历史数据随时可查。当前已存储 66 条记录、5,895 条检测明细，数据完整归档。</w:t>
      </w:r>
    </w:p>
    <w:p>
      <w:pPr>
        <w:pStyle w:val="Heading3"/>
      </w:pPr>
      <w:r>
        <w:rPr>
          <w:rFonts w:ascii="宋体" w:hAnsi="宋体" w:eastAsia="宋体"/>
        </w:rPr>
        <w:t>技术特点</w:t>
      </w:r>
    </w:p>
    <w:p>
      <w:pPr>
        <w:ind w:firstLine="397"/>
      </w:pPr>
      <w:r>
        <w:rPr>
          <w:rFonts w:ascii="宋体" w:hAnsi="宋体" w:eastAsia="宋体"/>
          <w:sz w:val="24"/>
        </w:rPr>
        <w:t>系统采用轻量化技术架构，具有以下特点：</w:t>
      </w:r>
    </w:p>
    <w:p>
      <w:pPr>
        <w:ind w:firstLine="397"/>
      </w:pPr>
      <w:r>
        <w:rPr>
          <w:rFonts w:ascii="宋体" w:hAnsi="宋体" w:eastAsia="宋体"/>
          <w:sz w:val="24"/>
        </w:rPr>
        <w:t>● 完全离线运行：无需联网，所有数据存储在本地，保障数据安全。</w:t>
      </w:r>
    </w:p>
    <w:p>
      <w:pPr>
        <w:ind w:firstLine="397"/>
      </w:pPr>
      <w:r>
        <w:rPr>
          <w:rFonts w:ascii="宋体" w:hAnsi="宋体" w:eastAsia="宋体"/>
          <w:sz w:val="24"/>
        </w:rPr>
        <w:t>● 零安装部署：打包为单个 EXE 文件（约 97 MB），复制到任意 Windows 电脑即可运行，即拷即用。</w:t>
      </w:r>
    </w:p>
    <w:p>
      <w:pPr>
        <w:ind w:firstLine="397"/>
      </w:pPr>
      <w:r>
        <w:rPr>
          <w:rFonts w:ascii="宋体" w:hAnsi="宋体" w:eastAsia="宋体"/>
          <w:sz w:val="24"/>
        </w:rPr>
        <w:t>● 操作简便：双击桌面快捷方式启动，浏览器自动打开，界面友好上手快，无需专门培训。</w:t>
      </w:r>
    </w:p>
    <w:p>
      <w:pPr>
        <w:ind w:firstLine="397"/>
      </w:pPr>
      <w:r>
        <w:rPr>
          <w:rFonts w:ascii="宋体" w:hAnsi="宋体" w:eastAsia="宋体"/>
          <w:sz w:val="24"/>
        </w:rPr>
        <w:t>● 低成本维护：采用开源免费技术栈，无数据库授权费、无服务器费用。</w:t>
      </w:r>
    </w:p>
    <w:p>
      <w:pPr>
        <w:pStyle w:val="Heading2"/>
      </w:pPr>
      <w:r>
        <w:rPr>
          <w:rFonts w:ascii="宋体" w:hAnsi="宋体" w:eastAsia="宋体"/>
        </w:rPr>
        <w:t>三、实施成效</w:t>
      </w:r>
    </w:p>
    <w:p>
      <w:pPr>
        <w:ind w:firstLine="397"/>
      </w:pPr>
      <w:r>
        <w:rPr>
          <w:rFonts w:ascii="宋体" w:hAnsi="宋体" w:eastAsia="宋体"/>
          <w:sz w:val="24"/>
        </w:rPr>
        <w:t>系统已开发完成并投入使用，取得以下显著成效：</w:t>
      </w:r>
    </w:p>
    <w:p>
      <w:r>
        <w:rPr>
          <w:rFonts w:ascii="宋体" w:hAnsi="宋体" w:eastAsia="宋体"/>
          <w:b/>
          <w:sz w:val="24"/>
        </w:rPr>
        <w:t>1. 填报效率提升 85%</w:t>
      </w:r>
    </w:p>
    <w:p>
      <w:pPr>
        <w:ind w:firstLine="397"/>
      </w:pPr>
      <w:r>
        <w:rPr>
          <w:rFonts w:ascii="宋体" w:hAnsi="宋体" w:eastAsia="宋体"/>
          <w:color w:val="475569"/>
          <w:sz w:val="24"/>
        </w:rPr>
        <w:t>原手工填报模式每日约需 30 分钟，现通过系统批量填报仅需 5 分钟以内。按每年 365 天计算，每年节约人工时间约 152 小时，化验员可将更多精力投入实际检测工作。</w:t>
      </w:r>
    </w:p>
    <w:p>
      <w:r>
        <w:rPr>
          <w:rFonts w:ascii="宋体" w:hAnsi="宋体" w:eastAsia="宋体"/>
          <w:b/>
          <w:sz w:val="24"/>
        </w:rPr>
        <w:t>2. 达标判定零遗漏</w:t>
      </w:r>
    </w:p>
    <w:p>
      <w:pPr>
        <w:ind w:firstLine="397"/>
      </w:pPr>
      <w:r>
        <w:rPr>
          <w:rFonts w:ascii="宋体" w:hAnsi="宋体" w:eastAsia="宋体"/>
          <w:color w:val="475569"/>
          <w:sz w:val="24"/>
        </w:rPr>
        <w:t>系统自动对照标准限值逐项判定，超标项 100% 捕获。结论自动生成包含详细超标信息，为水质安全管理提供了可靠的数据支撑。</w:t>
      </w:r>
    </w:p>
    <w:p>
      <w:r>
        <w:rPr>
          <w:rFonts w:ascii="宋体" w:hAnsi="宋体" w:eastAsia="宋体"/>
          <w:b/>
          <w:sz w:val="24"/>
        </w:rPr>
        <w:t>3. 数据管理规范有序</w:t>
      </w:r>
    </w:p>
    <w:p>
      <w:pPr>
        <w:ind w:firstLine="397"/>
      </w:pPr>
      <w:r>
        <w:rPr>
          <w:rFonts w:ascii="宋体" w:hAnsi="宋体" w:eastAsia="宋体"/>
          <w:color w:val="475569"/>
          <w:sz w:val="24"/>
        </w:rPr>
        <w:t>66 条检测记录、5,895 条检测明细集中存储，支持实时检索和历史追溯。36 个采样点信息统一管理，启用/停用状态一目了然。</w:t>
      </w:r>
    </w:p>
    <w:p>
      <w:r>
        <w:rPr>
          <w:rFonts w:ascii="宋体" w:hAnsi="宋体" w:eastAsia="宋体"/>
          <w:b/>
          <w:sz w:val="24"/>
        </w:rPr>
        <w:t>4. 报告标准化率达 100%</w:t>
      </w:r>
    </w:p>
    <w:p>
      <w:pPr>
        <w:ind w:firstLine="397"/>
      </w:pPr>
      <w:r>
        <w:rPr>
          <w:rFonts w:ascii="宋体" w:hAnsi="宋体" w:eastAsia="宋体"/>
          <w:color w:val="475569"/>
          <w:sz w:val="24"/>
        </w:rPr>
        <w:t>四种格式报告统一规范输出，格式统一、结论规范、签名可追溯，满足标准化管理要求。报告编号自动编序，杜绝重复或遗漏。</w:t>
      </w:r>
    </w:p>
    <w:p>
      <w:r>
        <w:rPr>
          <w:rFonts w:ascii="宋体" w:hAnsi="宋体" w:eastAsia="宋体"/>
          <w:b/>
          <w:sz w:val="24"/>
        </w:rPr>
        <w:t>5. 水质趋势可视化</w:t>
      </w:r>
    </w:p>
    <w:p>
      <w:pPr>
        <w:ind w:firstLine="397"/>
      </w:pPr>
      <w:r>
        <w:rPr>
          <w:rFonts w:ascii="宋体" w:hAnsi="宋体" w:eastAsia="宋体"/>
          <w:color w:val="475569"/>
          <w:sz w:val="24"/>
        </w:rPr>
        <w:t>首页看板和趋势分析模块将数据转化为直观图表，帮助管理者快速掌握水质动态，为管理决策和风险预警提供依据。</w:t>
      </w:r>
    </w:p>
    <w:p>
      <w:r>
        <w:rPr>
          <w:rFonts w:ascii="宋体" w:hAnsi="宋体" w:eastAsia="宋体"/>
          <w:b/>
          <w:sz w:val="24"/>
        </w:rPr>
        <w:t>6. 零成本推广使用</w:t>
      </w:r>
    </w:p>
    <w:p>
      <w:pPr>
        <w:ind w:firstLine="397"/>
      </w:pPr>
      <w:r>
        <w:rPr>
          <w:rFonts w:ascii="宋体" w:hAnsi="宋体" w:eastAsia="宋体"/>
          <w:color w:val="475569"/>
          <w:sz w:val="24"/>
        </w:rPr>
        <w:t>系统无需服务器、无需数据库软件、无需专业 IT 支持，一个 EXE 文件即可在任何办公电脑上运行，后续推广到其他站点零成本。</w:t>
      </w:r>
    </w:p>
    <w:p>
      <w:pPr>
        <w:pStyle w:val="Heading2"/>
      </w:pPr>
      <w:r>
        <w:rPr>
          <w:rFonts w:ascii="宋体" w:hAnsi="宋体" w:eastAsia="宋体"/>
        </w:rPr>
        <w:t>四、后续展望</w:t>
      </w:r>
    </w:p>
    <w:p>
      <w:pPr>
        <w:ind w:firstLine="397"/>
      </w:pPr>
      <w:r>
        <w:rPr>
          <w:rFonts w:ascii="宋体" w:hAnsi="宋体" w:eastAsia="宋体"/>
          <w:sz w:val="24"/>
        </w:rPr>
        <w:t>系统已完成核心功能开发并可稳定运行，后续可在以下方向持续优化：</w:t>
      </w:r>
    </w:p>
    <w:p>
      <w:pPr>
        <w:ind w:firstLine="397"/>
      </w:pPr>
      <w:r>
        <w:rPr>
          <w:rFonts w:ascii="宋体" w:hAnsi="宋体" w:eastAsia="宋体"/>
          <w:sz w:val="24"/>
        </w:rPr>
        <w:t>1. AI 拍照识别：利用大模型视觉识别技术，拍摄纸质检测报告即可自动提取数据并填充到系统中，进一步减少手工录入工作（已完成技术验证，部署后即可启用）。</w:t>
      </w:r>
    </w:p>
    <w:p>
      <w:pPr>
        <w:ind w:firstLine="397"/>
      </w:pPr>
      <w:r>
        <w:rPr>
          <w:rFonts w:ascii="宋体" w:hAnsi="宋体" w:eastAsia="宋体"/>
          <w:sz w:val="24"/>
        </w:rPr>
        <w:t>2. 扩展检测类型：当前支持日检 9 项，后续可扩展月检 43 项、半年检 97 项等更多检测指标。</w:t>
      </w:r>
    </w:p>
    <w:p>
      <w:pPr>
        <w:ind w:firstLine="397"/>
      </w:pPr>
      <w:r>
        <w:rPr>
          <w:rFonts w:ascii="宋体" w:hAnsi="宋体" w:eastAsia="宋体"/>
          <w:sz w:val="24"/>
        </w:rPr>
        <w:t>3. 设备管理模块：增加直饮机滤芯更换记录、设备维护周期提醒等功能，实现从水质检测到设备维护的一站式管理。</w:t>
      </w:r>
    </w:p>
    <w:p>
      <w:pPr>
        <w:ind w:firstLine="397"/>
      </w:pPr>
      <w:r>
        <w:rPr>
          <w:rFonts w:ascii="宋体" w:hAnsi="宋体" w:eastAsia="宋体"/>
          <w:sz w:val="24"/>
        </w:rPr>
        <w:t>4. 数据自动备份：提供定时备份与一键恢复功能，进一步提升数据安全保障。</w:t>
      </w:r>
    </w:p>
    <w:p/>
    <w:p/>
    <w:p>
      <w:pPr>
        <w:jc w:val="right"/>
      </w:pPr>
      <w:r>
        <w:rPr>
          <w:rFonts w:ascii="宋体" w:hAnsi="宋体" w:eastAsia="宋体"/>
          <w:sz w:val="24"/>
        </w:rPr>
        <w:t>海口美兰机场供水站</w:t>
      </w:r>
    </w:p>
    <w:p>
      <w:pPr>
        <w:jc w:val="right"/>
      </w:pPr>
      <w:r>
        <w:rPr>
          <w:rFonts w:ascii="宋体" w:hAnsi="宋体" w:eastAsia="宋体"/>
          <w:sz w:val="24"/>
        </w:rPr>
        <w:t>2026年5月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