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9EA09B" w14:textId="77777777" w:rsidR="00E9150C" w:rsidRPr="00A9298E" w:rsidRDefault="00E9150C" w:rsidP="00E9150C">
      <w:pPr>
        <w:rPr>
          <w:rFonts w:ascii="Times New Roman" w:hAnsi="Times New Roman" w:cs="Times New Roman"/>
        </w:rPr>
      </w:pPr>
      <w:r w:rsidRPr="00A9298E">
        <w:rPr>
          <w:rFonts w:ascii="Times New Roman" w:hAnsi="Times New Roman" w:cs="Times New Roman"/>
        </w:rPr>
        <w:t>#Summary of final project</w:t>
      </w:r>
    </w:p>
    <w:p w14:paraId="0AD523D4" w14:textId="77777777" w:rsidR="00A9298E" w:rsidRDefault="00E9150C" w:rsidP="00A9298E">
      <w:pPr>
        <w:rPr>
          <w:rFonts w:ascii="Times New Roman" w:hAnsi="Times New Roman" w:cs="Times New Roman"/>
        </w:rPr>
      </w:pPr>
      <w:r w:rsidRPr="00A9298E">
        <w:rPr>
          <w:rFonts w:ascii="Times New Roman" w:hAnsi="Times New Roman" w:cs="Times New Roman"/>
        </w:rPr>
        <w:t>In morning of Monday, October 20, 1986, Dele Giwa, regarded as one of the most critical investigative journalists in Nigeria</w:t>
      </w:r>
      <w:r w:rsidRPr="00A9298E">
        <w:rPr>
          <w:rFonts w:ascii="Times New Roman" w:hAnsi="Times New Roman" w:cs="Times New Roman"/>
        </w:rPr>
        <w:t>,</w:t>
      </w:r>
      <w:r w:rsidRPr="00A9298E">
        <w:rPr>
          <w:rFonts w:ascii="Times New Roman" w:hAnsi="Times New Roman" w:cs="Times New Roman"/>
        </w:rPr>
        <w:t xml:space="preserve"> was </w:t>
      </w:r>
      <w:r w:rsidRPr="00A9298E">
        <w:rPr>
          <w:rFonts w:ascii="Times New Roman" w:hAnsi="Times New Roman" w:cs="Times New Roman"/>
        </w:rPr>
        <w:t xml:space="preserve">assassinated </w:t>
      </w:r>
      <w:r w:rsidRPr="00A9298E">
        <w:rPr>
          <w:rFonts w:ascii="Times New Roman" w:hAnsi="Times New Roman" w:cs="Times New Roman"/>
        </w:rPr>
        <w:t>at his residence in Lagos, Nigeria</w:t>
      </w:r>
      <w:r w:rsidRPr="00A9298E">
        <w:rPr>
          <w:rFonts w:ascii="Times New Roman" w:hAnsi="Times New Roman" w:cs="Times New Roman"/>
        </w:rPr>
        <w:t xml:space="preserve">. While the case is still unresolved, Nigerian journalists at every anniversary (and outside the period) publish </w:t>
      </w:r>
      <w:r w:rsidRPr="00A9298E">
        <w:rPr>
          <w:rFonts w:ascii="Times New Roman" w:hAnsi="Times New Roman" w:cs="Times New Roman"/>
        </w:rPr>
        <w:t>news and editorialized articles t</w:t>
      </w:r>
      <w:r w:rsidRPr="00A9298E">
        <w:rPr>
          <w:rFonts w:ascii="Times New Roman" w:hAnsi="Times New Roman" w:cs="Times New Roman"/>
        </w:rPr>
        <w:t>o</w:t>
      </w:r>
      <w:r w:rsidRPr="00A9298E">
        <w:rPr>
          <w:rFonts w:ascii="Times New Roman" w:hAnsi="Times New Roman" w:cs="Times New Roman"/>
        </w:rPr>
        <w:t xml:space="preserve"> commemorate the assassination of Giwa</w:t>
      </w:r>
      <w:r w:rsidRPr="00A9298E">
        <w:rPr>
          <w:rFonts w:ascii="Times New Roman" w:hAnsi="Times New Roman" w:cs="Times New Roman"/>
        </w:rPr>
        <w:t xml:space="preserve">. </w:t>
      </w:r>
      <w:r w:rsidRPr="00A9298E">
        <w:rPr>
          <w:rFonts w:ascii="Times New Roman" w:hAnsi="Times New Roman" w:cs="Times New Roman"/>
        </w:rPr>
        <w:t xml:space="preserve">This study </w:t>
      </w:r>
      <w:r w:rsidRPr="00A9298E">
        <w:rPr>
          <w:rFonts w:ascii="Times New Roman" w:hAnsi="Times New Roman" w:cs="Times New Roman"/>
        </w:rPr>
        <w:t>examines</w:t>
      </w:r>
      <w:r w:rsidRPr="00A9298E">
        <w:rPr>
          <w:rFonts w:ascii="Times New Roman" w:hAnsi="Times New Roman" w:cs="Times New Roman"/>
        </w:rPr>
        <w:t xml:space="preserve"> these commemorative articles to identify the dominant themes. The study also analyzes differences in the commemoration during the military era (1987 to May 1999) and civilian (1999 to 2023).</w:t>
      </w:r>
      <w:r w:rsidR="00A9298E" w:rsidRPr="00A9298E">
        <w:rPr>
          <w:rFonts w:ascii="Times New Roman" w:hAnsi="Times New Roman" w:cs="Times New Roman"/>
        </w:rPr>
        <w:t xml:space="preserve"> Inquiry will be guided by these research questions:</w:t>
      </w:r>
    </w:p>
    <w:p w14:paraId="4122E4B3" w14:textId="72AC7B05" w:rsidR="00A9298E" w:rsidRPr="00A9298E" w:rsidRDefault="00A9298E" w:rsidP="00A9298E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A9298E">
        <w:rPr>
          <w:rFonts w:ascii="Times New Roman" w:hAnsi="Times New Roman" w:cs="Times New Roman"/>
        </w:rPr>
        <w:t>What are the dominant themes in the articles commemorating Dele Giwa’s assassination?</w:t>
      </w:r>
    </w:p>
    <w:p w14:paraId="2B97640F" w14:textId="1BE87D7D" w:rsidR="00E9150C" w:rsidRDefault="00A9298E" w:rsidP="00A9298E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A9298E">
        <w:rPr>
          <w:rFonts w:ascii="Times New Roman" w:hAnsi="Times New Roman" w:cs="Times New Roman"/>
        </w:rPr>
        <w:t>What are the differences in the commemoration of Dele Giwa between the military era (Oct 1987 to May 1999) and the civilian era (May 1999 to Oct 2023)?</w:t>
      </w:r>
    </w:p>
    <w:p w14:paraId="7D25D435" w14:textId="77777777" w:rsidR="0001656F" w:rsidRPr="00A9298E" w:rsidRDefault="0001656F" w:rsidP="0001656F">
      <w:pPr>
        <w:pStyle w:val="ListParagraph"/>
        <w:rPr>
          <w:rFonts w:ascii="Times New Roman" w:hAnsi="Times New Roman" w:cs="Times New Roman"/>
        </w:rPr>
      </w:pPr>
    </w:p>
    <w:p w14:paraId="3BC5F841" w14:textId="465D942D" w:rsidR="00E9150C" w:rsidRPr="00A9298E" w:rsidRDefault="00E9150C" w:rsidP="00E9150C">
      <w:pPr>
        <w:rPr>
          <w:rFonts w:ascii="Times New Roman" w:hAnsi="Times New Roman" w:cs="Times New Roman"/>
        </w:rPr>
      </w:pPr>
      <w:r w:rsidRPr="00A9298E">
        <w:rPr>
          <w:rFonts w:ascii="Times New Roman" w:hAnsi="Times New Roman" w:cs="Times New Roman"/>
        </w:rPr>
        <w:t>#Spell out your content analysis plan, including preliminary work on a code book</w:t>
      </w:r>
    </w:p>
    <w:p w14:paraId="0BCD4DDC" w14:textId="3DB61D0C" w:rsidR="00E9150C" w:rsidRPr="00A9298E" w:rsidRDefault="00E9150C" w:rsidP="00E9150C">
      <w:pPr>
        <w:rPr>
          <w:rFonts w:ascii="Times New Roman" w:hAnsi="Times New Roman" w:cs="Times New Roman"/>
        </w:rPr>
      </w:pPr>
      <w:r w:rsidRPr="00A9298E">
        <w:rPr>
          <w:rFonts w:ascii="Times New Roman" w:hAnsi="Times New Roman" w:cs="Times New Roman"/>
        </w:rPr>
        <w:t xml:space="preserve">The 473 articles will be loaded to R, cleaned and prepared for analysis. </w:t>
      </w:r>
      <w:r w:rsidR="00A9298E" w:rsidRPr="00A9298E">
        <w:rPr>
          <w:rFonts w:ascii="Times New Roman" w:hAnsi="Times New Roman" w:cs="Times New Roman"/>
        </w:rPr>
        <w:t xml:space="preserve">The unit of analysis </w:t>
      </w:r>
      <w:proofErr w:type="gramStart"/>
      <w:r w:rsidR="00A9298E" w:rsidRPr="00A9298E">
        <w:rPr>
          <w:rFonts w:ascii="Times New Roman" w:hAnsi="Times New Roman" w:cs="Times New Roman"/>
        </w:rPr>
        <w:t>are</w:t>
      </w:r>
      <w:proofErr w:type="gramEnd"/>
      <w:r w:rsidR="00A9298E" w:rsidRPr="00A9298E">
        <w:rPr>
          <w:rFonts w:ascii="Times New Roman" w:hAnsi="Times New Roman" w:cs="Times New Roman"/>
        </w:rPr>
        <w:t xml:space="preserve"> articles</w:t>
      </w:r>
      <w:r w:rsidR="00A9298E" w:rsidRPr="00A9298E">
        <w:rPr>
          <w:rFonts w:ascii="Times New Roman" w:hAnsi="Times New Roman" w:cs="Times New Roman"/>
        </w:rPr>
        <w:t xml:space="preserve"> about Dele Giwa.</w:t>
      </w:r>
      <w:r w:rsidR="00A9298E" w:rsidRPr="00A9298E">
        <w:rPr>
          <w:rFonts w:ascii="Times New Roman" w:hAnsi="Times New Roman" w:cs="Times New Roman"/>
        </w:rPr>
        <w:t xml:space="preserve"> The following analysis will be run with the </w:t>
      </w:r>
      <w:proofErr w:type="gramStart"/>
      <w:r w:rsidR="00A9298E" w:rsidRPr="00A9298E">
        <w:rPr>
          <w:rFonts w:ascii="Times New Roman" w:hAnsi="Times New Roman" w:cs="Times New Roman"/>
        </w:rPr>
        <w:t>ultimate aim</w:t>
      </w:r>
      <w:proofErr w:type="gramEnd"/>
      <w:r w:rsidR="00A9298E" w:rsidRPr="00A9298E">
        <w:rPr>
          <w:rFonts w:ascii="Times New Roman" w:hAnsi="Times New Roman" w:cs="Times New Roman"/>
        </w:rPr>
        <w:t xml:space="preserve"> of identifying dominant themes:</w:t>
      </w:r>
    </w:p>
    <w:p w14:paraId="27D2194B" w14:textId="2CDAE91A" w:rsidR="00A9298E" w:rsidRDefault="00A9298E" w:rsidP="00E9150C">
      <w:pPr>
        <w:rPr>
          <w:rFonts w:ascii="Times New Roman" w:hAnsi="Times New Roman" w:cs="Times New Roman"/>
        </w:rPr>
      </w:pPr>
      <w:r w:rsidRPr="0001656F">
        <w:rPr>
          <w:rFonts w:ascii="Times New Roman" w:hAnsi="Times New Roman" w:cs="Times New Roman"/>
          <w:b/>
          <w:bCs/>
        </w:rPr>
        <w:t>Bigrams:</w:t>
      </w:r>
      <w:r w:rsidRPr="00A9298E">
        <w:rPr>
          <w:rFonts w:ascii="Times New Roman" w:hAnsi="Times New Roman" w:cs="Times New Roman"/>
        </w:rPr>
        <w:t xml:space="preserve"> </w:t>
      </w:r>
      <w:r w:rsidR="0068699F">
        <w:rPr>
          <w:rFonts w:ascii="Times New Roman" w:hAnsi="Times New Roman" w:cs="Times New Roman"/>
        </w:rPr>
        <w:t>The dataset will be tokenized and then analyzed for bigrams to reveal the top phrases.</w:t>
      </w:r>
    </w:p>
    <w:p w14:paraId="19675674" w14:textId="10F7C12A" w:rsidR="0068699F" w:rsidRPr="00A9298E" w:rsidRDefault="0068699F" w:rsidP="00E9150C">
      <w:pPr>
        <w:rPr>
          <w:rFonts w:ascii="Times New Roman" w:hAnsi="Times New Roman" w:cs="Times New Roman"/>
        </w:rPr>
      </w:pPr>
      <w:r w:rsidRPr="0001656F">
        <w:rPr>
          <w:rFonts w:ascii="Times New Roman" w:hAnsi="Times New Roman" w:cs="Times New Roman"/>
          <w:b/>
          <w:bCs/>
        </w:rPr>
        <w:t>Topic modelling:</w:t>
      </w:r>
      <w:r w:rsidR="0001656F">
        <w:rPr>
          <w:rFonts w:ascii="Times New Roman" w:hAnsi="Times New Roman" w:cs="Times New Roman"/>
        </w:rPr>
        <w:t xml:space="preserve"> </w:t>
      </w:r>
      <w:r w:rsidR="0001656F" w:rsidRPr="0001656F">
        <w:rPr>
          <w:rFonts w:ascii="Times New Roman" w:hAnsi="Times New Roman" w:cs="Times New Roman"/>
        </w:rPr>
        <w:t xml:space="preserve">Latent Dirichlet Allocation (LDA) </w:t>
      </w:r>
      <w:r w:rsidR="0001656F">
        <w:rPr>
          <w:rFonts w:ascii="Times New Roman" w:hAnsi="Times New Roman" w:cs="Times New Roman"/>
        </w:rPr>
        <w:t xml:space="preserve">will be used </w:t>
      </w:r>
      <w:r w:rsidR="0001656F" w:rsidRPr="0001656F">
        <w:rPr>
          <w:rFonts w:ascii="Times New Roman" w:hAnsi="Times New Roman" w:cs="Times New Roman"/>
        </w:rPr>
        <w:t>to cluster words into topics.</w:t>
      </w:r>
      <w:r w:rsidR="0001656F">
        <w:rPr>
          <w:rFonts w:ascii="Times New Roman" w:hAnsi="Times New Roman" w:cs="Times New Roman"/>
        </w:rPr>
        <w:t xml:space="preserve"> This will also be used </w:t>
      </w:r>
      <w:r w:rsidR="0001656F" w:rsidRPr="0001656F">
        <w:rPr>
          <w:rFonts w:ascii="Times New Roman" w:hAnsi="Times New Roman" w:cs="Times New Roman"/>
        </w:rPr>
        <w:t>to examine</w:t>
      </w:r>
      <w:r w:rsidR="0001656F" w:rsidRPr="0001656F">
        <w:rPr>
          <w:rFonts w:ascii="Times New Roman" w:hAnsi="Times New Roman" w:cs="Times New Roman"/>
        </w:rPr>
        <w:t xml:space="preserve"> how the themes evolve over time (military vs. civilian era).</w:t>
      </w:r>
    </w:p>
    <w:p w14:paraId="4AAEE68F" w14:textId="00602EDF" w:rsidR="00A9298E" w:rsidRPr="00A9298E" w:rsidRDefault="00A9298E" w:rsidP="00E9150C">
      <w:pPr>
        <w:rPr>
          <w:rFonts w:ascii="Times New Roman" w:hAnsi="Times New Roman" w:cs="Times New Roman"/>
        </w:rPr>
      </w:pPr>
      <w:r w:rsidRPr="0001656F">
        <w:rPr>
          <w:rFonts w:ascii="Times New Roman" w:hAnsi="Times New Roman" w:cs="Times New Roman"/>
          <w:b/>
          <w:bCs/>
        </w:rPr>
        <w:t>Sentiment analysis:</w:t>
      </w:r>
      <w:r w:rsidR="0001656F">
        <w:rPr>
          <w:rFonts w:ascii="Times New Roman" w:hAnsi="Times New Roman" w:cs="Times New Roman"/>
        </w:rPr>
        <w:t xml:space="preserve"> The </w:t>
      </w:r>
      <w:proofErr w:type="spellStart"/>
      <w:r w:rsidR="0001656F">
        <w:rPr>
          <w:rFonts w:ascii="Times New Roman" w:hAnsi="Times New Roman" w:cs="Times New Roman"/>
        </w:rPr>
        <w:t>Afinn</w:t>
      </w:r>
      <w:proofErr w:type="spellEnd"/>
      <w:r w:rsidR="0001656F">
        <w:rPr>
          <w:rFonts w:ascii="Times New Roman" w:hAnsi="Times New Roman" w:cs="Times New Roman"/>
        </w:rPr>
        <w:t xml:space="preserve"> dictionary will be used to analyze </w:t>
      </w:r>
      <w:r w:rsidR="0001656F" w:rsidRPr="0001656F">
        <w:rPr>
          <w:rFonts w:ascii="Times New Roman" w:hAnsi="Times New Roman" w:cs="Times New Roman"/>
        </w:rPr>
        <w:t>the overall tone of the articles</w:t>
      </w:r>
      <w:r w:rsidR="0001656F">
        <w:rPr>
          <w:rFonts w:ascii="Times New Roman" w:hAnsi="Times New Roman" w:cs="Times New Roman"/>
        </w:rPr>
        <w:t>. (Not sure about this yet because I think this won’t bring anything special)</w:t>
      </w:r>
    </w:p>
    <w:p w14:paraId="5E86643F" w14:textId="77777777" w:rsidR="0001656F" w:rsidRDefault="0001656F" w:rsidP="00E9150C">
      <w:pPr>
        <w:rPr>
          <w:rFonts w:ascii="Times New Roman" w:hAnsi="Times New Roman" w:cs="Times New Roman"/>
        </w:rPr>
      </w:pPr>
    </w:p>
    <w:p w14:paraId="468D1C31" w14:textId="40A3948B" w:rsidR="00A9298E" w:rsidRPr="00A9298E" w:rsidRDefault="00A9298E" w:rsidP="00E9150C">
      <w:pPr>
        <w:rPr>
          <w:rFonts w:ascii="Times New Roman" w:hAnsi="Times New Roman" w:cs="Times New Roman"/>
        </w:rPr>
      </w:pPr>
      <w:r w:rsidRPr="00A9298E">
        <w:rPr>
          <w:rFonts w:ascii="Times New Roman" w:hAnsi="Times New Roman" w:cs="Times New Roman"/>
        </w:rPr>
        <w:t>Below are some preliminary thoughts on a cod</w:t>
      </w:r>
      <w:r w:rsidR="0001656F">
        <w:rPr>
          <w:rFonts w:ascii="Times New Roman" w:hAnsi="Times New Roman" w:cs="Times New Roman"/>
        </w:rPr>
        <w:t xml:space="preserve">ing scheme </w:t>
      </w:r>
      <w:r w:rsidR="0068699F">
        <w:rPr>
          <w:rFonts w:ascii="Times New Roman" w:hAnsi="Times New Roman" w:cs="Times New Roman"/>
        </w:rPr>
        <w:t>based on the literature and my familiarization with the data:</w:t>
      </w:r>
    </w:p>
    <w:p w14:paraId="020A61BE" w14:textId="782D8DEA" w:rsidR="00A9298E" w:rsidRPr="00A9298E" w:rsidRDefault="00A9298E" w:rsidP="00A9298E">
      <w:pPr>
        <w:rPr>
          <w:rFonts w:ascii="Times New Roman" w:hAnsi="Times New Roman" w:cs="Times New Roman"/>
        </w:rPr>
      </w:pPr>
      <w:r w:rsidRPr="0068699F">
        <w:rPr>
          <w:rFonts w:ascii="Times New Roman" w:hAnsi="Times New Roman" w:cs="Times New Roman"/>
          <w:b/>
          <w:bCs/>
        </w:rPr>
        <w:t>Bravery and Sacrifice:</w:t>
      </w:r>
      <w:r w:rsidR="0068699F">
        <w:rPr>
          <w:rFonts w:ascii="Times New Roman" w:hAnsi="Times New Roman" w:cs="Times New Roman"/>
        </w:rPr>
        <w:t xml:space="preserve"> M</w:t>
      </w:r>
      <w:r w:rsidRPr="00A9298E">
        <w:rPr>
          <w:rFonts w:ascii="Times New Roman" w:hAnsi="Times New Roman" w:cs="Times New Roman"/>
        </w:rPr>
        <w:t>entions of Dele Giwa’s courage, investigative prowess, or ultimate sacrifice for truth and justice.</w:t>
      </w:r>
    </w:p>
    <w:p w14:paraId="63547077" w14:textId="11C1F34B" w:rsidR="00A9298E" w:rsidRPr="00A9298E" w:rsidRDefault="00A9298E" w:rsidP="00A9298E">
      <w:pPr>
        <w:rPr>
          <w:rFonts w:ascii="Times New Roman" w:hAnsi="Times New Roman" w:cs="Times New Roman"/>
        </w:rPr>
      </w:pPr>
      <w:r w:rsidRPr="0068699F">
        <w:rPr>
          <w:rFonts w:ascii="Times New Roman" w:hAnsi="Times New Roman" w:cs="Times New Roman"/>
          <w:b/>
          <w:bCs/>
        </w:rPr>
        <w:t>Calls for Justice:</w:t>
      </w:r>
      <w:r w:rsidRPr="00A9298E">
        <w:rPr>
          <w:rFonts w:ascii="Times New Roman" w:hAnsi="Times New Roman" w:cs="Times New Roman"/>
        </w:rPr>
        <w:t xml:space="preserve"> </w:t>
      </w:r>
      <w:r w:rsidR="0068699F">
        <w:rPr>
          <w:rFonts w:ascii="Times New Roman" w:hAnsi="Times New Roman" w:cs="Times New Roman"/>
        </w:rPr>
        <w:t>different e</w:t>
      </w:r>
      <w:r w:rsidRPr="00A9298E">
        <w:rPr>
          <w:rFonts w:ascii="Times New Roman" w:hAnsi="Times New Roman" w:cs="Times New Roman"/>
        </w:rPr>
        <w:t>xpressions advocating for justice or accountability for his assassination.</w:t>
      </w:r>
    </w:p>
    <w:p w14:paraId="396B7926" w14:textId="573F511E" w:rsidR="00A9298E" w:rsidRPr="00A9298E" w:rsidRDefault="00A9298E" w:rsidP="00A9298E">
      <w:pPr>
        <w:rPr>
          <w:rFonts w:ascii="Times New Roman" w:hAnsi="Times New Roman" w:cs="Times New Roman"/>
        </w:rPr>
      </w:pPr>
      <w:r w:rsidRPr="0068699F">
        <w:rPr>
          <w:rFonts w:ascii="Times New Roman" w:hAnsi="Times New Roman" w:cs="Times New Roman"/>
          <w:b/>
          <w:bCs/>
        </w:rPr>
        <w:t>Criticism of Authorities:</w:t>
      </w:r>
      <w:r w:rsidRPr="00A9298E">
        <w:rPr>
          <w:rFonts w:ascii="Times New Roman" w:hAnsi="Times New Roman" w:cs="Times New Roman"/>
        </w:rPr>
        <w:t xml:space="preserve"> Critical reflections on the failure of successive governments, law enforcement, or judiciary to solve the murder</w:t>
      </w:r>
      <w:r w:rsidR="0068699F">
        <w:rPr>
          <w:rFonts w:ascii="Times New Roman" w:hAnsi="Times New Roman" w:cs="Times New Roman"/>
        </w:rPr>
        <w:t xml:space="preserve"> will fall under this category</w:t>
      </w:r>
    </w:p>
    <w:p w14:paraId="63EAE641" w14:textId="77777777" w:rsidR="00A9298E" w:rsidRPr="00A9298E" w:rsidRDefault="00A9298E" w:rsidP="00A9298E">
      <w:pPr>
        <w:rPr>
          <w:rFonts w:ascii="Times New Roman" w:hAnsi="Times New Roman" w:cs="Times New Roman"/>
        </w:rPr>
      </w:pPr>
      <w:r w:rsidRPr="0068699F">
        <w:rPr>
          <w:rFonts w:ascii="Times New Roman" w:hAnsi="Times New Roman" w:cs="Times New Roman"/>
          <w:b/>
          <w:bCs/>
        </w:rPr>
        <w:t>Freedom of the Press:</w:t>
      </w:r>
      <w:r w:rsidRPr="00A9298E">
        <w:rPr>
          <w:rFonts w:ascii="Times New Roman" w:hAnsi="Times New Roman" w:cs="Times New Roman"/>
        </w:rPr>
        <w:t xml:space="preserve"> Themes highlighting press freedom and the risks journalists face in Nigeria.</w:t>
      </w:r>
    </w:p>
    <w:p w14:paraId="459029F3" w14:textId="77777777" w:rsidR="00A9298E" w:rsidRDefault="00A9298E" w:rsidP="00A9298E">
      <w:pPr>
        <w:rPr>
          <w:rFonts w:ascii="Times New Roman" w:hAnsi="Times New Roman" w:cs="Times New Roman"/>
        </w:rPr>
      </w:pPr>
      <w:r w:rsidRPr="0068699F">
        <w:rPr>
          <w:rFonts w:ascii="Times New Roman" w:hAnsi="Times New Roman" w:cs="Times New Roman"/>
          <w:b/>
          <w:bCs/>
        </w:rPr>
        <w:lastRenderedPageBreak/>
        <w:t>Comparison of Eras:</w:t>
      </w:r>
      <w:r w:rsidRPr="00A9298E">
        <w:rPr>
          <w:rFonts w:ascii="Times New Roman" w:hAnsi="Times New Roman" w:cs="Times New Roman"/>
        </w:rPr>
        <w:t xml:space="preserve"> Contrasts between the military and civilian eras in terms of press freedom, accountability, or socio-political environment.</w:t>
      </w:r>
    </w:p>
    <w:p w14:paraId="6D8B9880" w14:textId="5624AA69" w:rsidR="0068699F" w:rsidRPr="00A9298E" w:rsidRDefault="0068699F" w:rsidP="00A9298E">
      <w:pPr>
        <w:rPr>
          <w:rFonts w:ascii="Times New Roman" w:hAnsi="Times New Roman" w:cs="Times New Roman"/>
        </w:rPr>
      </w:pPr>
      <w:r w:rsidRPr="0068699F">
        <w:rPr>
          <w:rFonts w:ascii="Times New Roman" w:hAnsi="Times New Roman" w:cs="Times New Roman"/>
          <w:b/>
          <w:bCs/>
        </w:rPr>
        <w:t>Role Model:</w:t>
      </w:r>
      <w:r>
        <w:rPr>
          <w:rFonts w:ascii="Times New Roman" w:hAnsi="Times New Roman" w:cs="Times New Roman"/>
        </w:rPr>
        <w:t xml:space="preserve"> Description of Dele Giwa as an icon of good journalism whose work inspires other journalists.</w:t>
      </w:r>
    </w:p>
    <w:p w14:paraId="06EF9571" w14:textId="1E01597D" w:rsidR="00A9298E" w:rsidRPr="00A9298E" w:rsidRDefault="00A9298E" w:rsidP="00A9298E">
      <w:pPr>
        <w:rPr>
          <w:rFonts w:ascii="Times New Roman" w:hAnsi="Times New Roman" w:cs="Times New Roman"/>
        </w:rPr>
      </w:pPr>
    </w:p>
    <w:sectPr w:rsidR="00A9298E" w:rsidRPr="00A929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403688"/>
    <w:multiLevelType w:val="hybridMultilevel"/>
    <w:tmpl w:val="CD70CB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BB495C"/>
    <w:multiLevelType w:val="multilevel"/>
    <w:tmpl w:val="2C4A8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F062E9"/>
    <w:multiLevelType w:val="multilevel"/>
    <w:tmpl w:val="9B0CA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CF1BB5"/>
    <w:multiLevelType w:val="multilevel"/>
    <w:tmpl w:val="6F580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8F10AEF"/>
    <w:multiLevelType w:val="multilevel"/>
    <w:tmpl w:val="4AB8D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C551A34"/>
    <w:multiLevelType w:val="multilevel"/>
    <w:tmpl w:val="E6A84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87216340">
    <w:abstractNumId w:val="1"/>
  </w:num>
  <w:num w:numId="2" w16cid:durableId="557672411">
    <w:abstractNumId w:val="2"/>
  </w:num>
  <w:num w:numId="3" w16cid:durableId="1048803792">
    <w:abstractNumId w:val="5"/>
  </w:num>
  <w:num w:numId="4" w16cid:durableId="663626842">
    <w:abstractNumId w:val="4"/>
  </w:num>
  <w:num w:numId="5" w16cid:durableId="585572504">
    <w:abstractNumId w:val="3"/>
  </w:num>
  <w:num w:numId="6" w16cid:durableId="15861100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50C"/>
    <w:rsid w:val="00007CF1"/>
    <w:rsid w:val="0001656F"/>
    <w:rsid w:val="0068699F"/>
    <w:rsid w:val="00A9298E"/>
    <w:rsid w:val="00E91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422A1"/>
  <w15:chartTrackingRefBased/>
  <w15:docId w15:val="{8D340D59-43B5-4044-90F9-D3E9EF9B4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15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15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15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15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15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15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15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15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15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15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15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15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150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150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15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15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15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15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15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15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15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15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15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15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15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150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15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150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150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105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4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374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Kemi Abdulrasaq Busari</dc:creator>
  <cp:keywords/>
  <dc:description/>
  <cp:lastModifiedBy>Kemi Abdulrasaq Busari</cp:lastModifiedBy>
  <cp:revision>1</cp:revision>
  <dcterms:created xsi:type="dcterms:W3CDTF">2024-11-17T02:02:00Z</dcterms:created>
  <dcterms:modified xsi:type="dcterms:W3CDTF">2024-11-17T02:40:00Z</dcterms:modified>
</cp:coreProperties>
</file>