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DemoScriptTableHeader"/>
        <w:tblW w:w="0" w:type="auto"/>
        <w:tblLook w:val="04A0" w:firstRow="1" w:lastRow="0" w:firstColumn="1" w:lastColumn="0" w:noHBand="0" w:noVBand="1"/>
      </w:tblPr>
      <w:tblGrid>
        <w:gridCol w:w="5189"/>
        <w:gridCol w:w="4836"/>
        <w:gridCol w:w="3223"/>
      </w:tblGrid>
      <w:tr w:rsidR="0076518C" w:rsidTr="007F07E3">
        <w:trPr>
          <w:cnfStyle w:val="100000000000" w:firstRow="1" w:lastRow="0" w:firstColumn="0" w:lastColumn="0" w:oddVBand="0" w:evenVBand="0" w:oddHBand="0" w:evenHBand="0" w:firstRowFirstColumn="0" w:firstRowLastColumn="0" w:lastRowFirstColumn="0" w:lastRowLastColumn="0"/>
        </w:trPr>
        <w:tc>
          <w:tcPr>
            <w:tcW w:w="5189" w:type="dxa"/>
          </w:tcPr>
          <w:p w:rsidR="0076518C" w:rsidRDefault="0076518C" w:rsidP="00143A97">
            <w:pPr>
              <w:pStyle w:val="DemoScriptDefault"/>
            </w:pPr>
            <w:r>
              <w:t>Section 1</w:t>
            </w:r>
          </w:p>
        </w:tc>
        <w:tc>
          <w:tcPr>
            <w:tcW w:w="4040" w:type="dxa"/>
          </w:tcPr>
          <w:p w:rsidR="0076518C" w:rsidRDefault="0076518C" w:rsidP="00143A97">
            <w:pPr>
              <w:pStyle w:val="DemoScriptDefault"/>
            </w:pPr>
            <w:r>
              <w:t>Click Instructions</w:t>
            </w:r>
          </w:p>
        </w:tc>
        <w:tc>
          <w:tcPr>
            <w:tcW w:w="4019" w:type="dxa"/>
          </w:tcPr>
          <w:p w:rsidR="0076518C" w:rsidRDefault="0076518C" w:rsidP="00143A97">
            <w:pPr>
              <w:pStyle w:val="DemoScriptDefault"/>
            </w:pPr>
            <w:r>
              <w:t>Talking Points</w:t>
            </w:r>
          </w:p>
        </w:tc>
      </w:tr>
      <w:tr w:rsidR="0076518C" w:rsidTr="007F07E3">
        <w:tc>
          <w:tcPr>
            <w:tcW w:w="5189" w:type="dxa"/>
          </w:tcPr>
          <w:p w:rsidR="0076518C" w:rsidRDefault="005B3B1D" w:rsidP="00A55CC9">
            <w:pPr>
              <w:pStyle w:val="DemoScriptDefault"/>
            </w:pPr>
            <w:r>
              <w:rPr>
                <w:noProof/>
                <w:lang w:eastAsia="zh-TW"/>
              </w:rPr>
              <w:pict>
                <v:shapetype id="_x0000_t202" coordsize="21600,21600" o:spt="202" path="m,l,21600r21600,l21600,xe">
                  <v:stroke joinstyle="miter"/>
                  <v:path gradientshapeok="t" o:connecttype="rect"/>
                </v:shapetype>
                <v:shape id="_x0000_s1026" type="#_x0000_t202" style="position:absolute;margin-left:112.35pt;margin-top:28.85pt;width:37.25pt;height:14.95pt;z-index:251650001;mso-wrap-style:none;mso-position-horizontal-relative:left-margin-area;mso-position-vertical-relative:text;mso-width-relative:margin;mso-height-relative:margin" filled="f" stroked="f">
                  <v:textbox style="mso-next-textbox:#_x0000_s1026"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0" behindDoc="0" locked="0" layoutInCell="1" allowOverlap="1">
                  <wp:simplePos x="0" y="0"/>
                  <wp:positionH relativeFrom="leftMargin">
                    <wp:posOffset>1304200</wp:posOffset>
                  </wp:positionH>
                  <wp:positionV relativeFrom="paragraph">
                    <wp:posOffset>151393</wp:posOffset>
                  </wp:positionV>
                  <wp:extent cx="713105" cy="610235"/>
                  <wp:effectExtent l="0" t="0" r="0" b="0"/>
                  <wp:wrapNone/>
                  <wp:docPr id="5"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Open the PartsUnlimited.sln in Visual Studio. </w:t>
            </w:r>
          </w:p>
          <w:p w:rsidR="0076518C" w:rsidRDefault="004D3BD8" w:rsidP="00DB6064">
            <w:pPr>
              <w:pStyle w:val="DemoScriptDefault"/>
              <w:numPr>
                <w:ilvl w:val="0"/>
                <w:numId w:val="1"/>
              </w:numPr>
            </w:pPr>
            <w:bookmarkStart w:id="0" w:name="_GoBack"/>
            <w:bookmarkEnd w:id="0"/>
            <w:r>
              <w:t xml:space="preserve">Create a new Coded UI Test Project by right-clicking on the "tests" folder in the PartsUnlimited solution, then selecting Add -&gt; New Project... </w:t>
            </w:r>
          </w:p>
        </w:tc>
        <w:tc>
          <w:tcPr>
            <w:tcW w:w="4019" w:type="dxa"/>
          </w:tcPr>
          <w:p w:rsidR="0076518C" w:rsidRDefault="004D3BD8" w:rsidP="00143A97">
            <w:pPr>
              <w:pStyle w:val="DemoScriptDefault"/>
            </w:pPr>
            <w:r>
              <w:t>Coded UI tests provide a framework to create fully-automated tests that will validate the functionality and workflow of an application's user interface (UI). This is especially important because if new changes to the UI are deployed to an application, it is necessary to ensure that those changes will not break the application or cause unexpected behavior for the end-users. Since Coded UI tests rely on the validation of elements in the user interface, if the elements' identifiers are changed or removed and the tests are not updated, the tests may fail. However, the Coded UI tests will continue even if elements are moved around the view so as to remain flexible. In this demo, we will use the Coded UI Test Builder to generate test code for the Parts Unlimited Web application and modify the generated code in order to enable Cross Browser testing.</w:t>
            </w:r>
          </w:p>
          <w:p w:rsidR="0076518C" w:rsidRDefault="0076518C" w:rsidP="00143A97">
            <w:pPr>
              <w:pStyle w:val="DemoScriptDefault"/>
            </w:pPr>
          </w:p>
          <w:p w:rsidR="0076518C" w:rsidRDefault="004D3BD8" w:rsidP="00143A97">
            <w:pPr>
              <w:pStyle w:val="DemoScriptDefault"/>
            </w:pPr>
            <w:r>
              <w:t xml:space="preserve">Let's start by adding a new </w:t>
            </w:r>
            <w:r>
              <w:lastRenderedPageBreak/>
              <w:t>Coded UI Test project to the solution. We'll use this to drive a browser as we search for various items in the catalog.</w:t>
            </w:r>
          </w:p>
        </w:tc>
      </w:tr>
      <w:tr w:rsidR="0076518C" w:rsidTr="007F07E3">
        <w:tc>
          <w:tcPr>
            <w:tcW w:w="5189" w:type="dxa"/>
          </w:tcPr>
          <w:p w:rsidR="0076518C" w:rsidRDefault="005B3B1D" w:rsidP="00A55CC9">
            <w:pPr>
              <w:pStyle w:val="DemoScriptDefault"/>
            </w:pPr>
            <w:r>
              <w:rPr>
                <w:noProof/>
                <w:lang w:eastAsia="zh-TW"/>
              </w:rPr>
              <w:lastRenderedPageBreak/>
              <w:pict>
                <v:shape id="_x0000_s1054" type="#_x0000_t202" style="position:absolute;margin-left:197.95pt;margin-top:82.85pt;width:37.25pt;height:14.95pt;z-index:25165000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2" behindDoc="0" locked="0" layoutInCell="1" allowOverlap="1">
                  <wp:simplePos x="0" y="0"/>
                  <wp:positionH relativeFrom="leftMargin">
                    <wp:posOffset>2391625</wp:posOffset>
                  </wp:positionH>
                  <wp:positionV relativeFrom="paragraph">
                    <wp:posOffset>837679</wp:posOffset>
                  </wp:positionV>
                  <wp:extent cx="713105" cy="610235"/>
                  <wp:effectExtent l="0" t="0" r="0" b="0"/>
                  <wp:wrapNone/>
                  <wp:docPr id="1"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Name the Coded UI Test Project PartsUnlimited.CodedUI and then press Create. </w:t>
            </w:r>
          </w:p>
        </w:tc>
        <w:tc>
          <w:tcPr>
            <w:tcW w:w="4019" w:type="dxa"/>
          </w:tcPr>
          <w:p w:rsidR="0076518C" w:rsidRDefault="004D3BD8" w:rsidP="00143A97">
            <w:pPr>
              <w:pStyle w:val="DemoScriptDefault"/>
            </w:pPr>
            <w:r>
              <w:t>As you can see, just after the project is created, a pop-up window appears and prompts us to either use an existing action recording or record actions using the Coded UI Test Builder. We'll select "Record actions using the Coded UI Test Builder" so that we can record our actions in a browser. Now, if a manual tester had already run this test manually, we'd be able to simply generate the code from their test case execution.</w:t>
            </w:r>
          </w:p>
        </w:tc>
      </w:tr>
      <w:tr w:rsidR="0076518C" w:rsidTr="007F07E3">
        <w:tc>
          <w:tcPr>
            <w:tcW w:w="5189" w:type="dxa"/>
          </w:tcPr>
          <w:p w:rsidR="0076518C" w:rsidRDefault="005B3B1D" w:rsidP="00A55CC9">
            <w:pPr>
              <w:pStyle w:val="DemoScriptDefault"/>
            </w:pPr>
            <w:r>
              <w:rPr>
                <w:noProof/>
                <w:lang w:eastAsia="zh-TW"/>
              </w:rPr>
              <w:pict>
                <v:shape id="_x0000_s1053" type="#_x0000_t202" style="position:absolute;margin-left:157.35pt;margin-top:60.65pt;width:37.25pt;height:14.95pt;z-index:25165000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4" behindDoc="0" locked="0" layoutInCell="1" allowOverlap="1">
                  <wp:simplePos x="0" y="0"/>
                  <wp:positionH relativeFrom="leftMargin">
                    <wp:posOffset>1876105</wp:posOffset>
                  </wp:positionH>
                  <wp:positionV relativeFrom="paragraph">
                    <wp:posOffset>555754</wp:posOffset>
                  </wp:positionV>
                  <wp:extent cx="713105" cy="610235"/>
                  <wp:effectExtent l="0" t="0" r="0" b="0"/>
                  <wp:wrapNone/>
                  <wp:docPr id="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6"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Click OK. </w:t>
            </w:r>
          </w:p>
          <w:p w:rsidR="0076518C" w:rsidRDefault="004D3BD8" w:rsidP="00DB6064">
            <w:pPr>
              <w:pStyle w:val="DemoScriptDefault"/>
              <w:numPr>
                <w:ilvl w:val="0"/>
                <w:numId w:val="1"/>
              </w:numPr>
            </w:pPr>
            <w:r>
              <w:t xml:space="preserve">Troubleshooting: If the window doesn't open automatically, in the CodedUI.cs file, right-click in CodedUITestMethod1() and select "Generate code for Coded UI test." </w:t>
            </w:r>
          </w:p>
          <w:p w:rsidR="0076518C" w:rsidRDefault="0076518C" w:rsidP="00DB6064">
            <w:pPr>
              <w:pStyle w:val="DemoScriptDefault"/>
              <w:numPr>
                <w:ilvl w:val="0"/>
                <w:numId w:val="1"/>
              </w:numPr>
            </w:pP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52" type="#_x0000_t202" style="position:absolute;margin-left:173.25pt;margin-top:96.95pt;width:37.25pt;height:14.95pt;z-index:25165000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6" behindDoc="0" locked="0" layoutInCell="1" allowOverlap="1">
                  <wp:simplePos x="0" y="0"/>
                  <wp:positionH relativeFrom="leftMargin">
                    <wp:posOffset>2066504</wp:posOffset>
                  </wp:positionH>
                  <wp:positionV relativeFrom="paragraph">
                    <wp:posOffset>1016500</wp:posOffset>
                  </wp:positionV>
                  <wp:extent cx="713105" cy="610235"/>
                  <wp:effectExtent l="0" t="0" r="0" b="0"/>
                  <wp:wrapNone/>
                  <wp:docPr id="7"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8"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Click on Start Recording (red square on the left in the Test Builder panel) and browse to the Parts Unlimited site (either https://partsunlimitede2edemo.azurewebsites.net or http://localhost depending on where you are running the demo) through Internet Explorer. </w:t>
            </w:r>
          </w:p>
        </w:tc>
        <w:tc>
          <w:tcPr>
            <w:tcW w:w="4019" w:type="dxa"/>
          </w:tcPr>
          <w:p w:rsidR="0076518C" w:rsidRDefault="004D3BD8" w:rsidP="00143A97">
            <w:pPr>
              <w:pStyle w:val="DemoScriptDefault"/>
            </w:pPr>
            <w:r>
              <w:t>At this point, we can start recording our Coded UI test using the Coded UI Test Builder. After navigating to Parts Unlimited, we are going to search in the upper-right text field for the keyword, "battery," then press the search button. It should return two results and we will validate that those two batteries exist.</w:t>
            </w:r>
          </w:p>
        </w:tc>
      </w:tr>
      <w:tr w:rsidR="0076518C" w:rsidTr="007F07E3">
        <w:tc>
          <w:tcPr>
            <w:tcW w:w="5189" w:type="dxa"/>
          </w:tcPr>
          <w:p w:rsidR="0076518C" w:rsidRDefault="005B3B1D" w:rsidP="00A55CC9">
            <w:pPr>
              <w:pStyle w:val="DemoScriptDefault"/>
            </w:pPr>
            <w:r>
              <w:rPr>
                <w:noProof/>
                <w:lang w:eastAsia="zh-TW"/>
              </w:rPr>
              <w:pict>
                <v:shape id="_x0000_s1051" type="#_x0000_t202" style="position:absolute;margin-left:60.1pt;margin-top:105.95pt;width:37.25pt;height:14.95pt;z-index:25165000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08" behindDoc="0" locked="0" layoutInCell="1" allowOverlap="1">
                  <wp:simplePos x="0" y="0"/>
                  <wp:positionH relativeFrom="leftMargin">
                    <wp:posOffset>640468</wp:posOffset>
                  </wp:positionH>
                  <wp:positionV relativeFrom="paragraph">
                    <wp:posOffset>1130881</wp:posOffset>
                  </wp:positionV>
                  <wp:extent cx="713105" cy="610235"/>
                  <wp:effectExtent l="0" t="0" r="0" b="0"/>
                  <wp:wrapNone/>
                  <wp:docPr id="9"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0"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Open Internet Explorer</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50" type="#_x0000_t202" style="position:absolute;margin-left:183.65pt;margin-top:38.45pt;width:37.25pt;height:14.95pt;z-index:25165001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0" behindDoc="0" locked="0" layoutInCell="1" allowOverlap="1">
                  <wp:simplePos x="0" y="0"/>
                  <wp:positionH relativeFrom="leftMargin">
                    <wp:posOffset>2213571</wp:posOffset>
                  </wp:positionH>
                  <wp:positionV relativeFrom="paragraph">
                    <wp:posOffset>238647</wp:posOffset>
                  </wp:positionV>
                  <wp:extent cx="713105" cy="610235"/>
                  <wp:effectExtent l="0" t="0" r="0" b="0"/>
                  <wp:wrapNone/>
                  <wp:docPr id="11"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2"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In Parts Unlimited, search for "battery" in the search text field at the top of the page, then press "Enter" or click on the search button. Then press the pause button in the Coded UI Test Builder to stop recording.</w:t>
            </w:r>
          </w:p>
        </w:tc>
        <w:tc>
          <w:tcPr>
            <w:tcW w:w="4019" w:type="dxa"/>
          </w:tcPr>
          <w:p w:rsidR="0076518C" w:rsidRDefault="004D3BD8" w:rsidP="00143A97">
            <w:pPr>
              <w:pStyle w:val="DemoScriptDefault"/>
            </w:pPr>
            <w:r>
              <w:t>Two batteries should be returned</w:t>
            </w:r>
          </w:p>
        </w:tc>
      </w:tr>
      <w:tr w:rsidR="0076518C" w:rsidTr="007F07E3">
        <w:tc>
          <w:tcPr>
            <w:tcW w:w="5189" w:type="dxa"/>
          </w:tcPr>
          <w:p w:rsidR="0076518C" w:rsidRDefault="005B3B1D" w:rsidP="00A55CC9">
            <w:pPr>
              <w:pStyle w:val="DemoScriptDefault"/>
            </w:pPr>
            <w:r>
              <w:rPr>
                <w:noProof/>
                <w:lang w:eastAsia="zh-TW"/>
              </w:rPr>
              <w:lastRenderedPageBreak/>
              <w:pict>
                <v:shape id="_x0000_s1049" type="#_x0000_t202" style="position:absolute;margin-left:174.35pt;margin-top:97.7pt;width:37.25pt;height:14.95pt;z-index:25165001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2" behindDoc="0" locked="0" layoutInCell="1" allowOverlap="1">
                  <wp:simplePos x="0" y="0"/>
                  <wp:positionH relativeFrom="leftMargin">
                    <wp:posOffset>2081003</wp:posOffset>
                  </wp:positionH>
                  <wp:positionV relativeFrom="paragraph">
                    <wp:posOffset>1026166</wp:posOffset>
                  </wp:positionV>
                  <wp:extent cx="713105" cy="610235"/>
                  <wp:effectExtent l="0" t="0" r="0" b="0"/>
                  <wp:wrapNone/>
                  <wp:docPr id="13"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4"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the Pause button</w:t>
            </w:r>
          </w:p>
        </w:tc>
        <w:tc>
          <w:tcPr>
            <w:tcW w:w="4019" w:type="dxa"/>
          </w:tcPr>
          <w:p w:rsidR="0076518C" w:rsidRDefault="0076518C" w:rsidP="00143A97">
            <w:pPr>
              <w:pStyle w:val="DemoScriptDefault"/>
            </w:pPr>
          </w:p>
        </w:tc>
      </w:tr>
      <w:tr w:rsidR="0076518C" w:rsidTr="007F07E3">
        <w:tc>
          <w:tcPr>
            <w:tcW w:w="5189" w:type="dxa"/>
          </w:tcPr>
          <w:p w:rsidR="0076518C" w:rsidRDefault="005B3B1D" w:rsidP="00A55CC9">
            <w:pPr>
              <w:pStyle w:val="DemoScriptDefault"/>
            </w:pPr>
            <w:r>
              <w:rPr>
                <w:noProof/>
                <w:lang w:eastAsia="zh-TW"/>
              </w:rPr>
              <w:pict>
                <v:shape id="_x0000_s1048" type="#_x0000_t202" style="position:absolute;margin-left:179.45pt;margin-top:97.6pt;width:37.25pt;height:14.95pt;z-index:25165001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4" behindDoc="0" locked="0" layoutInCell="1" allowOverlap="1">
                  <wp:simplePos x="0" y="0"/>
                  <wp:positionH relativeFrom="leftMargin">
                    <wp:posOffset>2145443</wp:posOffset>
                  </wp:positionH>
                  <wp:positionV relativeFrom="paragraph">
                    <wp:posOffset>1024555</wp:posOffset>
                  </wp:positionV>
                  <wp:extent cx="713105" cy="610235"/>
                  <wp:effectExtent l="0" t="0" r="0" b="0"/>
                  <wp:wrapNone/>
                  <wp:docPr id="15"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to show the steps</w:t>
            </w:r>
          </w:p>
        </w:tc>
        <w:tc>
          <w:tcPr>
            <w:tcW w:w="4019" w:type="dxa"/>
          </w:tcPr>
          <w:p w:rsidR="0076518C" w:rsidRDefault="004D3BD8" w:rsidP="00143A97">
            <w:pPr>
              <w:pStyle w:val="DemoScriptDefault"/>
            </w:pPr>
            <w:r>
              <w:t>Once we've completed a set of related actions we'll want to generate code. Each time we stop and generate code a new method will be created in our coded UI test.</w:t>
            </w:r>
          </w:p>
        </w:tc>
      </w:tr>
      <w:tr w:rsidR="0076518C" w:rsidTr="007F07E3">
        <w:tc>
          <w:tcPr>
            <w:tcW w:w="5189" w:type="dxa"/>
          </w:tcPr>
          <w:p w:rsidR="0076518C" w:rsidRDefault="005B3B1D" w:rsidP="00A55CC9">
            <w:pPr>
              <w:pStyle w:val="DemoScriptDefault"/>
            </w:pPr>
            <w:r>
              <w:rPr>
                <w:noProof/>
                <w:lang w:eastAsia="zh-TW"/>
              </w:rPr>
              <w:pict>
                <v:shape id="_x0000_s1047" type="#_x0000_t202" style="position:absolute;margin-left:196.45pt;margin-top:97.85pt;width:37.25pt;height:14.95pt;z-index:25165001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6" behindDoc="0" locked="0" layoutInCell="1" allowOverlap="1">
                  <wp:simplePos x="0" y="0"/>
                  <wp:positionH relativeFrom="leftMargin">
                    <wp:posOffset>2361317</wp:posOffset>
                  </wp:positionH>
                  <wp:positionV relativeFrom="paragraph">
                    <wp:posOffset>1027777</wp:posOffset>
                  </wp:positionV>
                  <wp:extent cx="713105" cy="610235"/>
                  <wp:effectExtent l="0" t="0" r="0" b="0"/>
                  <wp:wrapNone/>
                  <wp:docPr id="1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1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2"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on Generate code in the Test Builder to generate the code for your recorded steps. Name the method something descriptive then click on "Add and generate."</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46" type="#_x0000_t202" style="position:absolute;margin-left:193.25pt;margin-top:86.55pt;width:37.25pt;height:14.95pt;z-index:25165001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18" behindDoc="0" locked="0" layoutInCell="1" allowOverlap="1">
                  <wp:simplePos x="0" y="0"/>
                  <wp:positionH relativeFrom="leftMargin">
                    <wp:posOffset>2321042</wp:posOffset>
                  </wp:positionH>
                  <wp:positionV relativeFrom="paragraph">
                    <wp:posOffset>884398</wp:posOffset>
                  </wp:positionV>
                  <wp:extent cx="713105" cy="610235"/>
                  <wp:effectExtent l="0" t="0" r="0" b="0"/>
                  <wp:wrapNone/>
                  <wp:docPr id="2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Add and Generate</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45" type="#_x0000_t202" style="position:absolute;margin-left:174.1pt;margin-top:97.35pt;width:37.25pt;height:14.95pt;z-index:25165002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0" behindDoc="0" locked="0" layoutInCell="1" allowOverlap="1">
                  <wp:simplePos x="0" y="0"/>
                  <wp:positionH relativeFrom="leftMargin">
                    <wp:posOffset>2077781</wp:posOffset>
                  </wp:positionH>
                  <wp:positionV relativeFrom="paragraph">
                    <wp:posOffset>1021333</wp:posOffset>
                  </wp:positionV>
                  <wp:extent cx="713105" cy="610235"/>
                  <wp:effectExtent l="0" t="0" r="0" b="0"/>
                  <wp:wrapNone/>
                  <wp:docPr id="2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the button to Resume recording</w:t>
            </w:r>
          </w:p>
        </w:tc>
        <w:tc>
          <w:tcPr>
            <w:tcW w:w="4019" w:type="dxa"/>
          </w:tcPr>
          <w:p w:rsidR="0076518C" w:rsidRDefault="004D3BD8" w:rsidP="00143A97">
            <w:pPr>
              <w:pStyle w:val="DemoScriptDefault"/>
            </w:pPr>
            <w:r>
              <w:t xml:space="preserve">Now we need to validate that two batteries were shown in the test results. We do that through an assertion. </w:t>
            </w:r>
          </w:p>
          <w:p w:rsidR="0076518C" w:rsidRDefault="004D3BD8" w:rsidP="00143A97">
            <w:pPr>
              <w:pStyle w:val="DemoScriptDefault"/>
            </w:pPr>
            <w:r>
              <w:t>To assert the result of our search, we drag the target button to the Calcium battery search result element from the Test Builder. Then, we add an assertion that the "Exists" property of the battery is equal to true. We're going to do this for the spiral coil battery as well. Once again, we'll generate code, this time for the assertions.</w:t>
            </w:r>
          </w:p>
        </w:tc>
      </w:tr>
      <w:tr w:rsidR="0076518C" w:rsidTr="007F07E3">
        <w:tc>
          <w:tcPr>
            <w:tcW w:w="5189" w:type="dxa"/>
          </w:tcPr>
          <w:p w:rsidR="0076518C" w:rsidRDefault="005B3B1D" w:rsidP="00A55CC9">
            <w:pPr>
              <w:pStyle w:val="DemoScriptDefault"/>
            </w:pPr>
            <w:r>
              <w:rPr>
                <w:noProof/>
                <w:lang w:eastAsia="zh-TW"/>
              </w:rPr>
              <w:lastRenderedPageBreak/>
              <w:pict>
                <v:shape id="_x0000_s1044" type="#_x0000_t202" style="position:absolute;margin-left:187.95pt;margin-top:98.35pt;width:37.25pt;height:14.95pt;z-index:25165002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2" behindDoc="0" locked="0" layoutInCell="1" allowOverlap="1">
                  <wp:simplePos x="0" y="0"/>
                  <wp:positionH relativeFrom="leftMargin">
                    <wp:posOffset>2253380</wp:posOffset>
                  </wp:positionH>
                  <wp:positionV relativeFrom="paragraph">
                    <wp:posOffset>1034221</wp:posOffset>
                  </wp:positionV>
                  <wp:extent cx="713105" cy="610235"/>
                  <wp:effectExtent l="0" t="0" r="0" b="0"/>
                  <wp:wrapNone/>
                  <wp:docPr id="2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Drag the target button to the Calcium battery search result element from the Test Builder. </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43" type="#_x0000_t202" style="position:absolute;margin-left:81.65pt;margin-top:34.8pt;width:37.25pt;height:14.95pt;z-index:25165002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4" behindDoc="0" locked="0" layoutInCell="1" allowOverlap="1">
                  <wp:simplePos x="0" y="0"/>
                  <wp:positionH relativeFrom="leftMargin">
                    <wp:posOffset>914338</wp:posOffset>
                  </wp:positionH>
                  <wp:positionV relativeFrom="paragraph">
                    <wp:posOffset>227110</wp:posOffset>
                  </wp:positionV>
                  <wp:extent cx="713105" cy="610235"/>
                  <wp:effectExtent l="0" t="0" r="0" b="0"/>
                  <wp:wrapNone/>
                  <wp:docPr id="2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Ensure the first battery is highlighted with the blue box.</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42" type="#_x0000_t202" style="position:absolute;margin-left:175.25pt;margin-top:55.45pt;width:37.25pt;height:14.95pt;z-index:25165002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6" behindDoc="0" locked="0" layoutInCell="1" allowOverlap="1">
                  <wp:simplePos x="0" y="0"/>
                  <wp:positionH relativeFrom="leftMargin">
                    <wp:posOffset>2092280</wp:posOffset>
                  </wp:positionH>
                  <wp:positionV relativeFrom="paragraph">
                    <wp:posOffset>489703</wp:posOffset>
                  </wp:positionV>
                  <wp:extent cx="713105" cy="610235"/>
                  <wp:effectExtent l="0" t="0" r="0" b="0"/>
                  <wp:wrapNone/>
                  <wp:docPr id="2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2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Click on the "Exists" property of the Calcium element so that it is higlighted. </w:t>
            </w:r>
          </w:p>
          <w:p w:rsidR="0076518C" w:rsidRDefault="0076518C" w:rsidP="00DB6064">
            <w:pPr>
              <w:pStyle w:val="DemoScriptDefault"/>
              <w:numPr>
                <w:ilvl w:val="0"/>
                <w:numId w:val="1"/>
              </w:numPr>
            </w:pP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41" type="#_x0000_t202" style="position:absolute;margin-left:201.5pt;margin-top:35.55pt;width:37.25pt;height:14.95pt;z-index:25165002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28" behindDoc="0" locked="0" layoutInCell="1" allowOverlap="1">
                  <wp:simplePos x="0" y="0"/>
                  <wp:positionH relativeFrom="leftMargin">
                    <wp:posOffset>2436733</wp:posOffset>
                  </wp:positionH>
                  <wp:positionV relativeFrom="paragraph">
                    <wp:posOffset>236776</wp:posOffset>
                  </wp:positionV>
                  <wp:extent cx="713105" cy="610235"/>
                  <wp:effectExtent l="0" t="0" r="0" b="0"/>
                  <wp:wrapNone/>
                  <wp:docPr id="3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8"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Click the "Add assertion" button at the top of the panel for the elements to add an assertion that the "Exists" property of the battery is equal ("AreEqual") to true. </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40" type="#_x0000_t202" style="position:absolute;margin-left:168.15pt;margin-top:78.8pt;width:37.25pt;height:14.95pt;z-index:25165003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0" behindDoc="0" locked="0" layoutInCell="1" allowOverlap="1">
                  <wp:simplePos x="0" y="0"/>
                  <wp:positionH relativeFrom="leftMargin">
                    <wp:posOffset>2013040</wp:posOffset>
                  </wp:positionH>
                  <wp:positionV relativeFrom="paragraph">
                    <wp:posOffset>786127</wp:posOffset>
                  </wp:positionV>
                  <wp:extent cx="713105" cy="610235"/>
                  <wp:effectExtent l="0" t="0" r="0" b="0"/>
                  <wp:wrapNone/>
                  <wp:docPr id="3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9"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OK.</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39" type="#_x0000_t202" style="position:absolute;margin-left:168.65pt;margin-top:79.2pt;width:37.25pt;height:14.95pt;z-index:25165003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2" behindDoc="0" locked="0" layoutInCell="1" allowOverlap="1">
                  <wp:simplePos x="0" y="0"/>
                  <wp:positionH relativeFrom="leftMargin">
                    <wp:posOffset>2019484</wp:posOffset>
                  </wp:positionH>
                  <wp:positionV relativeFrom="paragraph">
                    <wp:posOffset>790960</wp:posOffset>
                  </wp:positionV>
                  <wp:extent cx="713105" cy="610235"/>
                  <wp:effectExtent l="0" t="0" r="0" b="0"/>
                  <wp:wrapNone/>
                  <wp:docPr id="3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Repeat this for the spiral coil battery. </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38" type="#_x0000_t202" style="position:absolute;margin-left:195.05pt;margin-top:97.7pt;width:37.25pt;height:14.95pt;z-index:25165003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4" behindDoc="0" locked="0" layoutInCell="1" allowOverlap="1">
                  <wp:simplePos x="0" y="0"/>
                  <wp:positionH relativeFrom="leftMargin">
                    <wp:posOffset>2343596</wp:posOffset>
                  </wp:positionH>
                  <wp:positionV relativeFrom="paragraph">
                    <wp:posOffset>1026166</wp:posOffset>
                  </wp:positionV>
                  <wp:extent cx="713105" cy="610235"/>
                  <wp:effectExtent l="0" t="0" r="0" b="0"/>
                  <wp:wrapNone/>
                  <wp:docPr id="3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After adding both assertions, click on the generate code button.</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37" type="#_x0000_t202" style="position:absolute;margin-left:196.7pt;margin-top:84.65pt;width:37.25pt;height:14.95pt;z-index:25165003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6" behindDoc="0" locked="0" layoutInCell="1" allowOverlap="1">
                  <wp:simplePos x="0" y="0"/>
                  <wp:positionH relativeFrom="leftMargin">
                    <wp:posOffset>2364539</wp:posOffset>
                  </wp:positionH>
                  <wp:positionV relativeFrom="paragraph">
                    <wp:posOffset>860233</wp:posOffset>
                  </wp:positionV>
                  <wp:extent cx="713105" cy="610235"/>
                  <wp:effectExtent l="0" t="0" r="0" b="0"/>
                  <wp:wrapNone/>
                  <wp:docPr id="3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3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1"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Add a method named CalcumAndSpiralCoilBatteriesExist to validate these elements exist. Click "Add and Generate"</w:t>
            </w:r>
          </w:p>
          <w:p w:rsidR="0076518C" w:rsidRDefault="0076518C" w:rsidP="00DB6064">
            <w:pPr>
              <w:pStyle w:val="DemoScriptDefault"/>
              <w:numPr>
                <w:ilvl w:val="0"/>
                <w:numId w:val="1"/>
              </w:numPr>
            </w:pP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36" type="#_x0000_t202" style="position:absolute;margin-left:208.85pt;margin-top:92.5pt;width:37.25pt;height:14.95pt;z-index:25165003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38" behindDoc="0" locked="0" layoutInCell="1" allowOverlap="1">
                  <wp:simplePos x="0" y="0"/>
                  <wp:positionH relativeFrom="leftMargin">
                    <wp:posOffset>2519195</wp:posOffset>
                  </wp:positionH>
                  <wp:positionV relativeFrom="paragraph">
                    <wp:posOffset>960115</wp:posOffset>
                  </wp:positionV>
                  <wp:extent cx="713105" cy="610235"/>
                  <wp:effectExtent l="0" t="0" r="0" b="0"/>
                  <wp:wrapNone/>
                  <wp:docPr id="4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H="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2"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Click the "X" to close the recorder.</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35" type="#_x0000_t202" style="position:absolute;margin-left:133.5pt;margin-top:29.45pt;width:37.25pt;height:14.95pt;z-index:25165004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0" behindDoc="0" locked="0" layoutInCell="1" allowOverlap="1">
                  <wp:simplePos x="0" y="0"/>
                  <wp:positionH relativeFrom="leftMargin">
                    <wp:posOffset>1573237</wp:posOffset>
                  </wp:positionH>
                  <wp:positionV relativeFrom="paragraph">
                    <wp:posOffset>159448</wp:posOffset>
                  </wp:positionV>
                  <wp:extent cx="713105" cy="610235"/>
                  <wp:effectExtent l="0" t="0" r="0" b="0"/>
                  <wp:wrapNone/>
                  <wp:docPr id="4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3"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In the CodedUITest1.cs file in the Coded UI test project, rename the CodedUITestMethod1 method to something descriptive such as TestForSearchBattery. </w:t>
            </w:r>
          </w:p>
        </w:tc>
        <w:tc>
          <w:tcPr>
            <w:tcW w:w="4019" w:type="dxa"/>
          </w:tcPr>
          <w:p w:rsidR="0076518C" w:rsidRDefault="004D3BD8" w:rsidP="00143A97">
            <w:pPr>
              <w:pStyle w:val="DemoScriptDefault"/>
            </w:pPr>
            <w:r>
              <w:t>It's a good idea to rename out generated method to something more descriptive.</w:t>
            </w:r>
          </w:p>
        </w:tc>
      </w:tr>
      <w:tr w:rsidR="0076518C" w:rsidTr="007F07E3">
        <w:tc>
          <w:tcPr>
            <w:tcW w:w="5189" w:type="dxa"/>
          </w:tcPr>
          <w:p w:rsidR="0076518C" w:rsidRDefault="005B3B1D" w:rsidP="00A55CC9">
            <w:pPr>
              <w:pStyle w:val="DemoScriptDefault"/>
            </w:pPr>
            <w:r>
              <w:rPr>
                <w:noProof/>
                <w:lang w:eastAsia="zh-TW"/>
              </w:rPr>
              <w:pict>
                <v:shape id="_x0000_s1034" type="#_x0000_t202" style="position:absolute;margin-left:41.7pt;margin-top:29.05pt;width:37.25pt;height:14.95pt;z-index:25165004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2" behindDoc="0" locked="0" layoutInCell="1" allowOverlap="1">
                  <wp:simplePos x="0" y="0"/>
                  <wp:positionH relativeFrom="leftMargin">
                    <wp:posOffset>410862</wp:posOffset>
                  </wp:positionH>
                  <wp:positionV relativeFrom="paragraph">
                    <wp:posOffset>119433</wp:posOffset>
                  </wp:positionV>
                  <wp:extent cx="713105" cy="610235"/>
                  <wp:effectExtent l="0" t="0" r="0" b="0"/>
                  <wp:wrapNone/>
                  <wp:docPr id="4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4"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Save the file.</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33" type="#_x0000_t202" style="position:absolute;margin-left:120.1pt;margin-top:14pt;width:37.25pt;height:14.95pt;z-index:25165004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4" behindDoc="0" locked="0" layoutInCell="1" allowOverlap="1">
                  <wp:simplePos x="0" y="0"/>
                  <wp:positionH relativeFrom="leftMargin">
                    <wp:posOffset>1402471</wp:posOffset>
                  </wp:positionH>
                  <wp:positionV relativeFrom="paragraph">
                    <wp:posOffset>-37094</wp:posOffset>
                  </wp:positionV>
                  <wp:extent cx="713105" cy="610235"/>
                  <wp:effectExtent l="0" t="0" r="0" b="0"/>
                  <wp:wrapNone/>
                  <wp:docPr id="4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5"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In the same method, right click and select "Run tests" to run the Coded UI test that you just created. A window should open and walk through the steps of the test.</w:t>
            </w:r>
          </w:p>
        </w:tc>
        <w:tc>
          <w:tcPr>
            <w:tcW w:w="4019" w:type="dxa"/>
          </w:tcPr>
          <w:p w:rsidR="0076518C" w:rsidRDefault="004D3BD8" w:rsidP="00143A97">
            <w:pPr>
              <w:pStyle w:val="DemoScriptDefault"/>
            </w:pPr>
            <w:r>
              <w:t>OK. Let's run our tests!</w:t>
            </w:r>
          </w:p>
        </w:tc>
      </w:tr>
      <w:tr w:rsidR="0076518C" w:rsidTr="007F07E3">
        <w:tc>
          <w:tcPr>
            <w:tcW w:w="5189" w:type="dxa"/>
          </w:tcPr>
          <w:p w:rsidR="0076518C" w:rsidRDefault="005B3B1D" w:rsidP="00A55CC9">
            <w:pPr>
              <w:pStyle w:val="DemoScriptDefault"/>
            </w:pPr>
            <w:r>
              <w:rPr>
                <w:noProof/>
                <w:lang w:eastAsia="zh-TW"/>
              </w:rPr>
              <w:lastRenderedPageBreak/>
              <w:pict>
                <v:shape id="_x0000_s1032" type="#_x0000_t202" style="position:absolute;margin-left:40.8pt;margin-top:22.25pt;width:37.25pt;height:14.95pt;z-index:25165004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6" behindDoc="0" locked="0" layoutInCell="1" allowOverlap="1">
                  <wp:simplePos x="0" y="0"/>
                  <wp:positionH relativeFrom="leftMargin">
                    <wp:posOffset>395596</wp:posOffset>
                  </wp:positionH>
                  <wp:positionV relativeFrom="paragraph">
                    <wp:posOffset>67621</wp:posOffset>
                  </wp:positionV>
                  <wp:extent cx="713105" cy="610235"/>
                  <wp:effectExtent l="0" t="0" r="0" b="0"/>
                  <wp:wrapNone/>
                  <wp:docPr id="4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4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6"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Note that the tests have passed.</w:t>
            </w:r>
          </w:p>
        </w:tc>
        <w:tc>
          <w:tcPr>
            <w:tcW w:w="4019" w:type="dxa"/>
          </w:tcPr>
          <w:p w:rsidR="0076518C" w:rsidRDefault="004D3BD8" w:rsidP="00143A97">
            <w:pPr>
              <w:pStyle w:val="DemoScriptDefault"/>
            </w:pPr>
            <w:r>
              <w:t>After the test completes, the results will appear in the Test Explorer window in Visual Studio.</w:t>
            </w:r>
          </w:p>
        </w:tc>
      </w:tr>
      <w:tr w:rsidR="0076518C" w:rsidTr="007F07E3">
        <w:tc>
          <w:tcPr>
            <w:tcW w:w="5189" w:type="dxa"/>
          </w:tcPr>
          <w:p w:rsidR="0076518C" w:rsidRDefault="005B3B1D" w:rsidP="00A55CC9">
            <w:pPr>
              <w:pStyle w:val="DemoScriptDefault"/>
            </w:pPr>
            <w:r>
              <w:rPr>
                <w:noProof/>
                <w:lang w:eastAsia="zh-TW"/>
              </w:rPr>
              <w:pict>
                <v:shape id="_x0000_s1031" type="#_x0000_t202" style="position:absolute;margin-left:111.3pt;margin-top:42.4pt;width:37.25pt;height:14.95pt;z-index:251650049;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48" behindDoc="0" locked="0" layoutInCell="1" allowOverlap="1">
                  <wp:simplePos x="0" y="0"/>
                  <wp:positionH relativeFrom="leftMargin">
                    <wp:posOffset>1291312</wp:posOffset>
                  </wp:positionH>
                  <wp:positionV relativeFrom="paragraph">
                    <wp:posOffset>323770</wp:posOffset>
                  </wp:positionV>
                  <wp:extent cx="713105" cy="610235"/>
                  <wp:effectExtent l="0" t="0" r="0" b="0"/>
                  <wp:wrapNone/>
                  <wp:docPr id="50"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7"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 xml:space="preserve">In the Test Explorer window, right-click on the Coded UI Test that we just ran and select Add to playlist -&gt; New Playlist. </w:t>
            </w:r>
          </w:p>
        </w:tc>
        <w:tc>
          <w:tcPr>
            <w:tcW w:w="4019" w:type="dxa"/>
          </w:tcPr>
          <w:p w:rsidR="0076518C" w:rsidRDefault="004D3BD8" w:rsidP="00143A97">
            <w:pPr>
              <w:pStyle w:val="DemoScriptDefault"/>
            </w:pPr>
            <w:r>
              <w:t>You can see the true value of automated UI tests by running the one that we just created. By recording this test once, we can run this same testing scenario as many times as we want without having to manually run through the test steps. What if we want to run this test as one of many of our automated regression tests? We can either add this to an existing playlist of tests or we can create a new one and add our Coded UI test to it.</w:t>
            </w:r>
          </w:p>
          <w:p w:rsidR="0076518C" w:rsidRDefault="0076518C" w:rsidP="00143A97">
            <w:pPr>
              <w:pStyle w:val="DemoScriptDefault"/>
            </w:pPr>
          </w:p>
          <w:p w:rsidR="0076518C" w:rsidRDefault="004D3BD8" w:rsidP="00143A97">
            <w:pPr>
              <w:pStyle w:val="DemoScriptDefault"/>
            </w:pPr>
            <w:r>
              <w:t>Let's add our test to a regression suite of tests.</w:t>
            </w:r>
          </w:p>
        </w:tc>
      </w:tr>
      <w:tr w:rsidR="0076518C" w:rsidTr="007F07E3">
        <w:tc>
          <w:tcPr>
            <w:tcW w:w="5189" w:type="dxa"/>
          </w:tcPr>
          <w:p w:rsidR="0076518C" w:rsidRDefault="005B3B1D" w:rsidP="00A55CC9">
            <w:pPr>
              <w:pStyle w:val="DemoScriptDefault"/>
            </w:pPr>
            <w:r>
              <w:rPr>
                <w:noProof/>
                <w:lang w:eastAsia="zh-TW"/>
              </w:rPr>
              <w:lastRenderedPageBreak/>
              <w:pict>
                <v:shape id="_x0000_s1030" type="#_x0000_t202" style="position:absolute;margin-left:104.35pt;margin-top:57.6pt;width:37.25pt;height:14.95pt;z-index:251650051;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50" behindDoc="0" locked="0" layoutInCell="1" allowOverlap="1">
                  <wp:simplePos x="0" y="0"/>
                  <wp:positionH relativeFrom="leftMargin">
                    <wp:posOffset>1202707</wp:posOffset>
                  </wp:positionH>
                  <wp:positionV relativeFrom="paragraph">
                    <wp:posOffset>517090</wp:posOffset>
                  </wp:positionV>
                  <wp:extent cx="713105" cy="610235"/>
                  <wp:effectExtent l="0" t="0" r="0" b="0"/>
                  <wp:wrapNone/>
                  <wp:docPr id="52"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8"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Create a new playlist file in the test folder named RegressionTests, then click on the "Save" button.</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29" type="#_x0000_t202" style="position:absolute;margin-left:55.25pt;margin-top:22.1pt;width:37.25pt;height:14.95pt;z-index:251650053;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52" behindDoc="0" locked="0" layoutInCell="1" allowOverlap="1">
                  <wp:simplePos x="0" y="0"/>
                  <wp:positionH relativeFrom="leftMargin">
                    <wp:posOffset>579250</wp:posOffset>
                  </wp:positionH>
                  <wp:positionV relativeFrom="paragraph">
                    <wp:posOffset>66010</wp:posOffset>
                  </wp:positionV>
                  <wp:extent cx="713105" cy="610235"/>
                  <wp:effectExtent l="0" t="0" r="0" b="0"/>
                  <wp:wrapNone/>
                  <wp:docPr id="54"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5"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39"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CS27: Click Here</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pict>
                <v:shape id="_x0000_s1028" type="#_x0000_t202" style="position:absolute;margin-left:24.85pt;margin-top:52.65pt;width:37.25pt;height:14.95pt;z-index:251650055;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54" behindDoc="0" locked="0" layoutInCell="1" allowOverlap="1">
                  <wp:simplePos x="0" y="0"/>
                  <wp:positionH relativeFrom="leftMargin">
                    <wp:posOffset>196599</wp:posOffset>
                  </wp:positionH>
                  <wp:positionV relativeFrom="paragraph">
                    <wp:posOffset>419079</wp:posOffset>
                  </wp:positionV>
                  <wp:extent cx="713105" cy="610235"/>
                  <wp:effectExtent l="0" t="0" r="0" b="0"/>
                  <wp:wrapNone/>
                  <wp:docPr id="56"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flipV="1">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7"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0"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Select the playlist in Test Explorer.</w:t>
            </w:r>
          </w:p>
        </w:tc>
        <w:tc>
          <w:tcPr>
            <w:tcW w:w="4019" w:type="dxa"/>
          </w:tcPr>
          <w:p w:rsidR="0076518C" w:rsidRDefault="0076518C" w:rsidP="00143A97"/>
        </w:tc>
      </w:tr>
      <w:tr w:rsidR="0076518C" w:rsidTr="007F07E3">
        <w:tc>
          <w:tcPr>
            <w:tcW w:w="5189" w:type="dxa"/>
          </w:tcPr>
          <w:p w:rsidR="0076518C" w:rsidRDefault="005B3B1D" w:rsidP="00A55CC9">
            <w:pPr>
              <w:pStyle w:val="DemoScriptDefault"/>
            </w:pPr>
            <w:r>
              <w:rPr>
                <w:noProof/>
                <w:lang w:eastAsia="zh-TW"/>
              </w:rPr>
              <w:lastRenderedPageBreak/>
              <w:pict>
                <v:shape id="_x0000_s1027" type="#_x0000_t202" style="position:absolute;margin-left:133.8pt;margin-top:40.5pt;width:37.25pt;height:14.95pt;z-index:251650057;mso-wrap-style:none;mso-position-horizontal-relative:left-margin-area;mso-position-vertical-relative:text;mso-width-relative:margin;mso-height-relative:margin" filled="f" stroked="f">
                  <v:textbox inset="0,0,0,0">
                    <w:txbxContent>
                      <w:p w:rsidR="00A55CC9" w:rsidRPr="00237C05" w:rsidRDefault="00A55CC9" w:rsidP="004D3BD8">
                        <w:pPr>
                          <w:pStyle w:val="BeaconStyle"/>
                          <w:rPr>
                            <w:b/>
                            <w:sz w:val="18"/>
                            <w:szCs w:val="18"/>
                          </w:rPr>
                        </w:pPr>
                        <w:r w:rsidRPr="00237C05">
                          <w:rPr>
                            <w:b/>
                            <w:sz w:val="18"/>
                            <w:szCs w:val="18"/>
                          </w:rPr>
                          <w:t>Click Here</w:t>
                        </w:r>
                      </w:p>
                    </w:txbxContent>
                  </v:textbox>
                  <w10:wrap anchorx="margin"/>
                </v:shape>
              </w:pict>
            </w:r>
            <w:r w:rsidR="00237C05">
              <w:rPr>
                <w:noProof/>
              </w:rPr>
              <w:drawing>
                <wp:anchor distT="0" distB="0" distL="114300" distR="114300" simplePos="0" relativeHeight="251650056" behindDoc="0" locked="0" layoutInCell="1" allowOverlap="1">
                  <wp:simplePos x="0" y="0"/>
                  <wp:positionH relativeFrom="leftMargin">
                    <wp:posOffset>1576459</wp:posOffset>
                  </wp:positionH>
                  <wp:positionV relativeFrom="paragraph">
                    <wp:posOffset>299605</wp:posOffset>
                  </wp:positionV>
                  <wp:extent cx="713105" cy="610235"/>
                  <wp:effectExtent l="0" t="0" r="0" b="0"/>
                  <wp:wrapNone/>
                  <wp:docPr id="58" name="Picture 4" descr="Bea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con.png"/>
                          <pic:cNvPicPr/>
                        </pic:nvPicPr>
                        <pic:blipFill>
                          <a:blip r:embed="rId13" cstate="print"/>
                          <a:stretch>
                            <a:fillRect/>
                          </a:stretch>
                        </pic:blipFill>
                        <pic:spPr>
                          <a:xfrm>
                            <a:off x="0" y="0"/>
                            <a:ext cx="713105" cy="610235"/>
                          </a:xfrm>
                          <a:prstGeom prst="rect">
                            <a:avLst/>
                          </a:prstGeom>
                        </pic:spPr>
                      </pic:pic>
                    </a:graphicData>
                  </a:graphic>
                </wp:anchor>
              </w:drawing>
            </w:r>
            <w:r w:rsidR="00143A97">
              <w:rPr>
                <w:noProof/>
              </w:rPr>
              <w:drawing>
                <wp:inline distT="0" distB="0" distL="0" distR="0">
                  <wp:extent cx="3092484" cy="1739523"/>
                  <wp:effectExtent l="19050" t="0" r="0" b="0"/>
                  <wp:docPr id="59"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1" cstate="print"/>
                          <a:stretch>
                            <a:fillRect/>
                          </a:stretch>
                        </pic:blipFill>
                        <pic:spPr>
                          <a:xfrm>
                            <a:off x="0" y="0"/>
                            <a:ext cx="3092484" cy="1739523"/>
                          </a:xfrm>
                          <a:prstGeom prst="rect">
                            <a:avLst/>
                          </a:prstGeom>
                        </pic:spPr>
                      </pic:pic>
                    </a:graphicData>
                  </a:graphic>
                </wp:inline>
              </w:drawing>
            </w:r>
          </w:p>
        </w:tc>
        <w:tc>
          <w:tcPr>
            <w:tcW w:w="4040" w:type="dxa"/>
          </w:tcPr>
          <w:p w:rsidR="0076518C" w:rsidRDefault="004D3BD8" w:rsidP="00DB6064">
            <w:pPr>
              <w:pStyle w:val="DemoScriptDefault"/>
              <w:numPr>
                <w:ilvl w:val="0"/>
                <w:numId w:val="1"/>
              </w:numPr>
            </w:pPr>
            <w:r>
              <w:t>Re-run the test to view results of just the RegressionTests.</w:t>
            </w:r>
          </w:p>
          <w:p w:rsidR="0076518C" w:rsidRDefault="0076518C" w:rsidP="00DB6064">
            <w:pPr>
              <w:pStyle w:val="DemoScriptDefault"/>
              <w:numPr>
                <w:ilvl w:val="0"/>
                <w:numId w:val="1"/>
              </w:numPr>
            </w:pPr>
          </w:p>
        </w:tc>
        <w:tc>
          <w:tcPr>
            <w:tcW w:w="4019" w:type="dxa"/>
          </w:tcPr>
          <w:p w:rsidR="0076518C" w:rsidRDefault="004D3BD8" w:rsidP="00143A97">
            <w:pPr>
              <w:pStyle w:val="DemoScriptDefault"/>
            </w:pPr>
            <w:r>
              <w:t>Coded UI tests can automate testing for web applications by recording your tests using Internet Explorer. You can then customize your test and play it back using Internet Explorer or other browsers. For instance, we can use Chrome, instead.</w:t>
            </w:r>
          </w:p>
        </w:tc>
      </w:tr>
    </w:tbl>
    <w:p w:rsidR="00CB23EC" w:rsidRDefault="00CB23EC"/>
    <w:sectPr w:rsidR="00CB23EC" w:rsidSect="00A76537">
      <w:headerReference w:type="default" r:id="rId42"/>
      <w:footerReference w:type="default" r:id="rId4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B1D" w:rsidRDefault="005B3B1D" w:rsidP="00856693">
      <w:pPr>
        <w:spacing w:after="0" w:line="240" w:lineRule="auto"/>
      </w:pPr>
      <w:r>
        <w:separator/>
      </w:r>
    </w:p>
  </w:endnote>
  <w:endnote w:type="continuationSeparator" w:id="0">
    <w:p w:rsidR="005B3B1D" w:rsidRDefault="005B3B1D" w:rsidP="0085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4392"/>
      <w:gridCol w:w="4392"/>
    </w:tblGrid>
    <w:tr w:rsidR="00856693" w:rsidTr="00856693">
      <w:tc>
        <w:tcPr>
          <w:tcW w:w="4392" w:type="dxa"/>
        </w:tcPr>
        <w:p w:rsidR="00856693" w:rsidRDefault="00430375" w:rsidP="00430375">
          <w:pPr>
            <w:pStyle w:val="DemoScriptFooterLogo"/>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-107579</wp:posOffset>
                </wp:positionV>
                <wp:extent cx="740075" cy="276046"/>
                <wp:effectExtent l="19050" t="0" r="2875" b="0"/>
                <wp:wrapNone/>
                <wp:docPr id="16" name="Picture 15" descr="DemoScri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ScriptLogo.png"/>
                        <pic:cNvPicPr/>
                      </pic:nvPicPr>
                      <pic:blipFill>
                        <a:blip r:embed="rId1"/>
                        <a:stretch>
                          <a:fillRect/>
                        </a:stretch>
                      </pic:blipFill>
                      <pic:spPr>
                        <a:xfrm>
                          <a:off x="0" y="0"/>
                          <a:ext cx="740075" cy="276046"/>
                        </a:xfrm>
                        <a:prstGeom prst="rect">
                          <a:avLst/>
                        </a:prstGeom>
                      </pic:spPr>
                    </pic:pic>
                  </a:graphicData>
                </a:graphic>
              </wp:anchor>
            </w:drawing>
          </w:r>
        </w:p>
      </w:tc>
      <w:tc>
        <w:tcPr>
          <w:tcW w:w="4392" w:type="dxa"/>
        </w:tcPr>
        <w:p w:rsidR="00856693" w:rsidRDefault="00856693" w:rsidP="00430375">
          <w:pPr>
            <w:pStyle w:val="DemoScriptFooterPrinted"/>
          </w:pPr>
          <w:r>
            <w:t xml:space="preserve">Created </w:t>
          </w:r>
          <w:r w:rsidR="007E5BBE">
            <w:rPr>
              <w:noProof/>
            </w:rPr>
            <w:t>2/14/2017</w:t>
          </w:r>
        </w:p>
      </w:tc>
      <w:tc>
        <w:tcPr>
          <w:tcW w:w="4392" w:type="dxa"/>
        </w:tcPr>
        <w:p w:rsidR="00856693" w:rsidRDefault="007E5BBE" w:rsidP="00430375">
          <w:pPr>
            <w:pStyle w:val="DemoScriptFooterPage"/>
          </w:pPr>
          <w:r>
            <w:t xml:space="preserve">Page </w:t>
          </w:r>
          <w:r w:rsidR="00CB23EC">
            <w:fldChar w:fldCharType="begin"/>
          </w:r>
          <w:r w:rsidR="00CB23EC">
            <w:instrText xml:space="preserve"> PAGE   \* MERGEFORMAT </w:instrText>
          </w:r>
          <w:r w:rsidR="00CB23EC">
            <w:fldChar w:fldCharType="separate"/>
          </w:r>
          <w:r w:rsidR="008D5353">
            <w:rPr>
              <w:noProof/>
            </w:rPr>
            <w:t>1</w:t>
          </w:r>
          <w:r w:rsidR="00CB23EC">
            <w:rPr>
              <w:noProof/>
            </w:rPr>
            <w:fldChar w:fldCharType="end"/>
          </w:r>
        </w:p>
      </w:tc>
    </w:tr>
  </w:tbl>
  <w:p w:rsidR="00856693" w:rsidRDefault="00856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B1D" w:rsidRDefault="005B3B1D" w:rsidP="00856693">
      <w:pPr>
        <w:spacing w:after="0" w:line="240" w:lineRule="auto"/>
      </w:pPr>
      <w:r>
        <w:separator/>
      </w:r>
    </w:p>
  </w:footnote>
  <w:footnote w:type="continuationSeparator" w:id="0">
    <w:p w:rsidR="005B3B1D" w:rsidRDefault="005B3B1D" w:rsidP="0085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693" w:rsidRDefault="007E5BBE" w:rsidP="00430375">
    <w:pPr>
      <w:pStyle w:val="DemoScriptHeader"/>
    </w:pPr>
    <w:r>
      <w:t xml:space="preserve">Demo Script: </w:t>
    </w:r>
    <w:r w:rsidR="007E6E66">
      <w:t>CodedUI</w:t>
    </w:r>
    <w:r w:rsidR="003236A2">
      <w:fldChar w:fldCharType="begin"/>
    </w:r>
    <w:r>
      <w:instrText xml:space="preserve"> TITLE   \* MERGEFORMAT </w:instrText>
    </w:r>
    <w:r w:rsidR="003236A2">
      <w:fldChar w:fldCharType="end"/>
    </w:r>
    <w:r w:rsidR="003236A2">
      <w:fldChar w:fldCharType="begin"/>
    </w:r>
    <w:r>
      <w:instrText xml:space="preserve"> TITLE  \* Caps  \* MERGEFORMAT </w:instrText>
    </w:r>
    <w:r w:rsidR="003236A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72921"/>
    <w:multiLevelType w:val="hybridMultilevel"/>
    <w:tmpl w:val="10F028A8"/>
    <w:lvl w:ilvl="0" w:tplc="35B6E830">
      <w:start w:val="1"/>
      <w:numFmt w:val="decimal"/>
      <w:lvlText w:val="%1."/>
      <w:lvlJc w:val="left"/>
      <w:pPr>
        <w:ind w:left="360" w:hanging="360"/>
      </w:pPr>
      <w:rPr>
        <w:rFonts w:hint="default"/>
      </w:rPr>
    </w:lvl>
    <w:lvl w:ilvl="1" w:tplc="FFB2E29E">
      <w:numFmt w:val="decimal"/>
      <w:lvlText w:val=""/>
      <w:lvlJc w:val="left"/>
    </w:lvl>
    <w:lvl w:ilvl="2" w:tplc="622EF962">
      <w:numFmt w:val="decimal"/>
      <w:lvlText w:val=""/>
      <w:lvlJc w:val="left"/>
    </w:lvl>
    <w:lvl w:ilvl="3" w:tplc="DABAC7EE">
      <w:numFmt w:val="decimal"/>
      <w:lvlText w:val=""/>
      <w:lvlJc w:val="left"/>
    </w:lvl>
    <w:lvl w:ilvl="4" w:tplc="9C2CC042">
      <w:numFmt w:val="decimal"/>
      <w:lvlText w:val=""/>
      <w:lvlJc w:val="left"/>
    </w:lvl>
    <w:lvl w:ilvl="5" w:tplc="500C47B6">
      <w:numFmt w:val="decimal"/>
      <w:lvlText w:val=""/>
      <w:lvlJc w:val="left"/>
    </w:lvl>
    <w:lvl w:ilvl="6" w:tplc="77FC5B86">
      <w:numFmt w:val="decimal"/>
      <w:lvlText w:val=""/>
      <w:lvlJc w:val="left"/>
    </w:lvl>
    <w:lvl w:ilvl="7" w:tplc="85EE8D00">
      <w:numFmt w:val="decimal"/>
      <w:lvlText w:val=""/>
      <w:lvlJc w:val="left"/>
    </w:lvl>
    <w:lvl w:ilvl="8" w:tplc="CBA4F0C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06D8"/>
    <w:rsid w:val="00081563"/>
    <w:rsid w:val="000E0EC5"/>
    <w:rsid w:val="00143A97"/>
    <w:rsid w:val="001C2A26"/>
    <w:rsid w:val="00237C05"/>
    <w:rsid w:val="00280B9A"/>
    <w:rsid w:val="00296E67"/>
    <w:rsid w:val="002D4EF1"/>
    <w:rsid w:val="003236A2"/>
    <w:rsid w:val="00337396"/>
    <w:rsid w:val="00430375"/>
    <w:rsid w:val="004906D8"/>
    <w:rsid w:val="004D3BD8"/>
    <w:rsid w:val="005B3B1D"/>
    <w:rsid w:val="00661083"/>
    <w:rsid w:val="00685759"/>
    <w:rsid w:val="0076518C"/>
    <w:rsid w:val="007E5BBE"/>
    <w:rsid w:val="007E653D"/>
    <w:rsid w:val="007E6E66"/>
    <w:rsid w:val="007F07E3"/>
    <w:rsid w:val="00856693"/>
    <w:rsid w:val="00861CBB"/>
    <w:rsid w:val="008D5353"/>
    <w:rsid w:val="008E1B5C"/>
    <w:rsid w:val="00906765"/>
    <w:rsid w:val="009C79D6"/>
    <w:rsid w:val="00A36332"/>
    <w:rsid w:val="00A55CC9"/>
    <w:rsid w:val="00A76537"/>
    <w:rsid w:val="00B7590A"/>
    <w:rsid w:val="00C76CF7"/>
    <w:rsid w:val="00CB23EC"/>
    <w:rsid w:val="00CB2D61"/>
    <w:rsid w:val="00DB6064"/>
    <w:rsid w:val="00DE7FF0"/>
    <w:rsid w:val="00E2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45ED63-C93A-4AA7-A799-EBB26650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363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5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76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537"/>
    <w:rPr>
      <w:rFonts w:ascii="Tahoma" w:hAnsi="Tahoma" w:cs="Tahoma"/>
      <w:sz w:val="16"/>
      <w:szCs w:val="16"/>
    </w:rPr>
  </w:style>
  <w:style w:type="paragraph" w:styleId="Header">
    <w:name w:val="header"/>
    <w:basedOn w:val="Normal"/>
    <w:link w:val="HeaderChar"/>
    <w:uiPriority w:val="99"/>
    <w:semiHidden/>
    <w:unhideWhenUsed/>
    <w:rsid w:val="00856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693"/>
  </w:style>
  <w:style w:type="paragraph" w:styleId="Footer">
    <w:name w:val="footer"/>
    <w:basedOn w:val="Normal"/>
    <w:link w:val="FooterChar"/>
    <w:uiPriority w:val="99"/>
    <w:unhideWhenUsed/>
    <w:rsid w:val="0085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693"/>
  </w:style>
  <w:style w:type="character" w:styleId="PlaceholderText">
    <w:name w:val="Placeholder Text"/>
    <w:basedOn w:val="DefaultParagraphFont"/>
    <w:uiPriority w:val="99"/>
    <w:semiHidden/>
    <w:rsid w:val="007E5BBE"/>
    <w:rPr>
      <w:color w:val="808080"/>
    </w:rPr>
  </w:style>
  <w:style w:type="table" w:customStyle="1" w:styleId="DemoScriptTableDefault">
    <w:name w:val="Demo Script Table Default"/>
    <w:basedOn w:val="TableNormal"/>
    <w:uiPriority w:val="99"/>
    <w:qFormat/>
    <w:rsid w:val="00081563"/>
    <w:pPr>
      <w:spacing w:after="0" w:line="240" w:lineRule="auto"/>
    </w:pPr>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44" w:type="dxa"/>
        <w:left w:w="144" w:type="dxa"/>
        <w:bottom w:w="144" w:type="dxa"/>
        <w:right w:w="144" w:type="dxa"/>
      </w:tblCellMar>
    </w:tblPr>
  </w:style>
  <w:style w:type="paragraph" w:customStyle="1" w:styleId="DemoScriptDefault">
    <w:name w:val="Demo Script Default"/>
    <w:basedOn w:val="Normal"/>
    <w:qFormat/>
    <w:rsid w:val="00143A97"/>
    <w:pPr>
      <w:spacing w:after="0" w:line="240" w:lineRule="auto"/>
    </w:pPr>
  </w:style>
  <w:style w:type="paragraph" w:customStyle="1" w:styleId="BeaconStyle">
    <w:name w:val="Beacon Style"/>
    <w:basedOn w:val="Normal"/>
    <w:qFormat/>
    <w:rsid w:val="00A55CC9"/>
    <w:rPr>
      <w:color w:val="F2F2F2" w:themeColor="background1" w:themeShade="F2"/>
    </w:rPr>
  </w:style>
  <w:style w:type="paragraph" w:customStyle="1" w:styleId="DemoScriptHeader">
    <w:name w:val="Demo Script Header"/>
    <w:basedOn w:val="Header"/>
    <w:qFormat/>
    <w:rsid w:val="00430375"/>
  </w:style>
  <w:style w:type="paragraph" w:customStyle="1" w:styleId="DemoScriptFooterPrinted">
    <w:name w:val="Demo Script Footer Printed"/>
    <w:basedOn w:val="Footer"/>
    <w:qFormat/>
    <w:rsid w:val="00430375"/>
    <w:pPr>
      <w:jc w:val="center"/>
    </w:pPr>
  </w:style>
  <w:style w:type="paragraph" w:customStyle="1" w:styleId="DemoScriptFooterPage">
    <w:name w:val="Demo Script Footer Page"/>
    <w:basedOn w:val="Footer"/>
    <w:qFormat/>
    <w:rsid w:val="00430375"/>
    <w:pPr>
      <w:jc w:val="right"/>
    </w:pPr>
  </w:style>
  <w:style w:type="paragraph" w:customStyle="1" w:styleId="DemoScriptFooterLogo">
    <w:name w:val="Demo Script Footer Logo"/>
    <w:basedOn w:val="Footer"/>
    <w:qFormat/>
    <w:rsid w:val="00430375"/>
  </w:style>
  <w:style w:type="table" w:customStyle="1" w:styleId="DemoScriptTableHeader">
    <w:name w:val="Demo Script Table Header"/>
    <w:basedOn w:val="DemoScriptTableDefault"/>
    <w:uiPriority w:val="99"/>
    <w:qFormat/>
    <w:rsid w:val="00081563"/>
    <w:tblPr/>
    <w:tblStylePr w:type="firstRow">
      <w:rPr>
        <w:color w:val="FFFFFF" w:themeColor="background1"/>
      </w:rPr>
      <w:tblPr/>
      <w:tcPr>
        <w:shd w:val="clear" w:color="auto" w:fill="548DD4" w:themeFill="text2" w:themeFillTint="99"/>
      </w:tcPr>
    </w:tblStylePr>
  </w:style>
  <w:style w:type="character" w:styleId="Hyperlink">
    <w:name w:val="Hyperlink"/>
    <w:basedOn w:val="DefaultParagraphFont"/>
    <w:uiPriority w:val="99"/>
    <w:unhideWhenUsed/>
    <w:rsid w:val="006610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g"/><Relationship Id="rId39" Type="http://schemas.openxmlformats.org/officeDocument/2006/relationships/image" Target="media/image27.jpg"/><Relationship Id="rId3" Type="http://schemas.openxmlformats.org/officeDocument/2006/relationships/customXml" Target="../customXml/item3.xml"/><Relationship Id="rId21" Type="http://schemas.openxmlformats.org/officeDocument/2006/relationships/image" Target="media/image9.jpg"/><Relationship Id="rId34" Type="http://schemas.openxmlformats.org/officeDocument/2006/relationships/image" Target="media/image22.jpg"/><Relationship Id="rId42"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g"/><Relationship Id="rId25" Type="http://schemas.openxmlformats.org/officeDocument/2006/relationships/image" Target="media/image13.jpg"/><Relationship Id="rId33" Type="http://schemas.openxmlformats.org/officeDocument/2006/relationships/image" Target="media/image21.jpg"/><Relationship Id="rId38" Type="http://schemas.openxmlformats.org/officeDocument/2006/relationships/image" Target="media/image26.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image" Target="media/image17.jpg"/><Relationship Id="rId41" Type="http://schemas.openxmlformats.org/officeDocument/2006/relationships/image" Target="media/image29.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jpg"/><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image" Target="media/image28.jp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image" Target="media/image16.jpg"/><Relationship Id="rId36" Type="http://schemas.openxmlformats.org/officeDocument/2006/relationships/image" Target="media/image24.jpg"/><Relationship Id="rId10" Type="http://schemas.openxmlformats.org/officeDocument/2006/relationships/webSettings" Target="webSettings.xml"/><Relationship Id="rId19" Type="http://schemas.openxmlformats.org/officeDocument/2006/relationships/image" Target="media/image7.jpg"/><Relationship Id="rId31" Type="http://schemas.openxmlformats.org/officeDocument/2006/relationships/image" Target="media/image19.jp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1b478372f814787abd313030b81fcb2 xmlns="230e9df3-be65-4c73-a93b-d1236ebd677e">
      <Terms xmlns="http://schemas.microsoft.com/office/infopath/2007/PartnerControls"/>
    </i1b478372f814787abd313030b81fcb2>
    <ef109fd36bcf4bcd9dd945731030600b xmlns="230e9df3-be65-4c73-a93b-d1236ebd677e">
      <Terms xmlns="http://schemas.microsoft.com/office/infopath/2007/PartnerControls"/>
    </ef109fd36bcf4bcd9dd945731030600b>
    <k21a64daf20d4502b2796a1c6b8ce6c8 xmlns="230e9df3-be65-4c73-a93b-d1236ebd677e">
      <Terms xmlns="http://schemas.microsoft.com/office/infopath/2007/PartnerControls"/>
    </k21a64daf20d4502b2796a1c6b8ce6c8>
    <Coowner xmlns="230e9df3-be65-4c73-a93b-d1236ebd677e">
      <UserInfo>
        <DisplayName>i:0#.f|membership|v-vamina@microsoft.com</DisplayName>
        <AccountId>99774</AccountId>
        <AccountType/>
      </UserInfo>
      <UserInfo>
        <DisplayName>i:0#.f|membership|denize@microsoft.com</DisplayName>
        <AccountId>26728</AccountId>
        <AccountType/>
      </UserInfo>
      <UserInfo>
        <DisplayName>i:0#.f|membership|v-danaja@microsoft.com</DisplayName>
        <AccountId>176</AccountId>
        <AccountType/>
      </UserInfo>
      <UserInfo>
        <DisplayName>i:0#.f|membership|v-anmarv@microsoft.com</DisplayName>
        <AccountId>45</AccountId>
        <AccountType/>
      </UserInfo>
    </Coowner>
    <mb88723863e1404388ba3733387d48df xmlns="230e9df3-be65-4c73-a93b-d1236ebd677e">
      <Terms xmlns="http://schemas.microsoft.com/office/infopath/2007/PartnerControls"/>
    </mb88723863e1404388ba3733387d48df>
    <kf34bcdc8fc34e479d3f94c6210e8e27 xmlns="230e9df3-be65-4c73-a93b-d1236ebd677e">
      <Terms xmlns="http://schemas.microsoft.com/office/infopath/2007/PartnerControls"/>
    </kf34bcdc8fc34e479d3f94c6210e8e27>
    <bf80e81150e248c48aa8cffdf0021a1f xmlns="230e9df3-be65-4c73-a93b-d1236ebd677e">
      <Terms xmlns="http://schemas.microsoft.com/office/infopath/2007/PartnerControls">
        <TermInfo xmlns="http://schemas.microsoft.com/office/infopath/2007/PartnerControls">
          <TermName xmlns="http://schemas.microsoft.com/office/infopath/2007/PartnerControls">software development tools</TermName>
          <TermId xmlns="http://schemas.microsoft.com/office/infopath/2007/PartnerControls">24853bda-fb66-4716-8bc8-88d26fdb57cb</TermId>
        </TermInfo>
      </Terms>
    </bf80e81150e248c48aa8cffdf0021a1f>
    <_dlc_DocId xmlns="230e9df3-be65-4c73-a93b-d1236ebd677e">G01KC-99682991-22045</_dlc_DocId>
    <TaxCatchAll xmlns="230e9df3-be65-4c73-a93b-d1236ebd677e">
      <Value>202</Value>
      <Value>14</Value>
      <Value>348</Value>
      <Value>346</Value>
      <Value>345</Value>
      <Value>21</Value>
    </TaxCatchAll>
    <m6c7b4717b6346e6a075a59dd47eac69 xmlns="230e9df3-be65-4c73-a93b-d1236ebd677e">
      <Terms xmlns="http://schemas.microsoft.com/office/infopath/2007/PartnerControls"/>
    </m6c7b4717b6346e6a075a59dd47eac69>
    <TaxKeywordTaxHTField xmlns="230e9df3-be65-4c73-a93b-d1236ebd677e">
      <Terms xmlns="http://schemas.microsoft.com/office/infopath/2007/PartnerControls"/>
    </TaxKeywordTaxHTField>
    <i0d941ee1e744ffea7aeee9924c91cbb xmlns="230e9df3-be65-4c73-a93b-d1236ebd677e">
      <Terms xmlns="http://schemas.microsoft.com/office/infopath/2007/PartnerControls"/>
    </i0d941ee1e744ffea7aeee9924c91cbb>
    <GenericText2 xmlns="230e9df3-be65-4c73-a93b-d1236ebd677e">G01KC-1-21902</GenericText2>
    <ec5b2ad5c27b45fb8a00a1f27c7ce1ae xmlns="230e9df3-be65-4c73-a93b-d1236ebd677e">
      <Terms xmlns="http://schemas.microsoft.com/office/infopath/2007/PartnerControls"/>
    </ec5b2ad5c27b45fb8a00a1f27c7ce1ae>
    <Owner xmlns="230e9df3-be65-4c73-a93b-d1236ebd677e">
      <UserInfo>
        <DisplayName>Clemri Steyn</DisplayName>
        <AccountId>221</AccountId>
        <AccountType/>
      </UserInfo>
    </Owner>
    <b60f8d2dbb984f349d80d8196897f4d3 xmlns="230e9df3-be65-4c73-a93b-d1236ebd677e">
      <Terms xmlns="http://schemas.microsoft.com/office/infopath/2007/PartnerControls"/>
    </b60f8d2dbb984f349d80d8196897f4d3>
    <ConfidentialityTaxHTField0 xmlns="230e9df3-be65-4c73-a93b-d1236ebd677e">
      <Terms xmlns="http://schemas.microsoft.com/office/infopath/2007/PartnerControls">
        <TermInfo xmlns="http://schemas.microsoft.com/office/infopath/2007/PartnerControls">
          <TermName xmlns="http://schemas.microsoft.com/office/infopath/2007/PartnerControls">customer ready</TermName>
          <TermId xmlns="http://schemas.microsoft.com/office/infopath/2007/PartnerControls">8986c41d-21c5-4f8f-8a12-ea4625b46858</TermId>
        </TermInfo>
      </Terms>
    </ConfidentialityTaxHTField0>
    <_dlc_DocIdUrl xmlns="230e9df3-be65-4c73-a93b-d1236ebd677e">
      <Url>https://microsoft-files.sharepoint.com/sites/Infopedia_G01KC/_layouts/15/DocIdRedir.aspx?ID=G01KC-99682991-22045</Url>
      <Description>G01KC-99682991-22045</Description>
    </_dlc_DocIdUrl>
    <k20e0dfa74bf4e44818db03027b0ccd8 xmlns="230e9df3-be65-4c73-a93b-d1236ebd677e">
      <Terms xmlns="http://schemas.microsoft.com/office/infopath/2007/PartnerControls"/>
    </k20e0dfa74bf4e44818db03027b0ccd8>
    <eb54ac91059940029a3cc8a4ff5af673 xmlns="230e9df3-be65-4c73-a93b-d1236ebd677e">
      <Terms xmlns="http://schemas.microsoft.com/office/infopath/2007/PartnerControls">
        <TermInfo xmlns="http://schemas.microsoft.com/office/infopath/2007/PartnerControls">
          <TermName xmlns="http://schemas.microsoft.com/office/infopath/2007/PartnerControls">Cloud and Enterprise</TermName>
          <TermId xmlns="http://schemas.microsoft.com/office/infopath/2007/PartnerControls">adc2fe87-c79a-4ded-a449-3f86b954069d</TermId>
        </TermInfo>
        <TermInfo xmlns="http://schemas.microsoft.com/office/infopath/2007/PartnerControls">
          <TermName xmlns="http://schemas.microsoft.com/office/infopath/2007/PartnerControls">Developer Tools Domain</TermName>
          <TermId xmlns="http://schemas.microsoft.com/office/infopath/2007/PartnerControls">58c4098f-5b04-404d-a0e5-4dc5be632145</TermId>
        </TermInfo>
      </Terms>
    </eb54ac91059940029a3cc8a4ff5af673>
    <l3c3ea61849e4288a8acc49bb5388e8c xmlns="230e9df3-be65-4c73-a93b-d1236ebd677e">
      <Terms xmlns="http://schemas.microsoft.com/office/infopath/2007/PartnerControls">
        <TermInfo xmlns="http://schemas.microsoft.com/office/infopath/2007/PartnerControls">
          <TermName xmlns="http://schemas.microsoft.com/office/infopath/2007/PartnerControls">Developer Platform and Tools Marketing</TermName>
          <TermId xmlns="http://schemas.microsoft.com/office/infopath/2007/PartnerControls">b117718f-aa6c-411f-b6a8-3da180b0b2c7</TermId>
        </TermInfo>
      </Terms>
    </l3c3ea61849e4288a8acc49bb5388e8c>
    <DocumentDescription xmlns="230e9df3-be65-4c73-a93b-d1236ebd677e">Coded UI Demo Script for VS 2017</DocumentDescription>
    <hd9637eefc984b85b6097c6374e15725 xmlns="230e9df3-be65-4c73-a93b-d1236ebd677e">
      <Terms xmlns="http://schemas.microsoft.com/office/infopath/2007/PartnerControls">
        <TermInfo xmlns="http://schemas.microsoft.com/office/infopath/2007/PartnerControls">
          <TermName xmlns="http://schemas.microsoft.com/office/infopath/2007/PartnerControls">demonstration scripts</TermName>
          <TermId xmlns="http://schemas.microsoft.com/office/infopath/2007/PartnerControls">4197bc44-53a3-4faf-abe8-b7709c06198b</TermId>
        </TermInfo>
      </Terms>
    </hd9637eefc984b85b6097c6374e15725>
    <od9986d31974458fb3007746ec0bce5f xmlns="230e9df3-be65-4c73-a93b-d1236ebd677e">
      <Terms xmlns="http://schemas.microsoft.com/office/infopath/2007/PartnerControls"/>
    </od9986d31974458fb3007746ec0bce5f>
    <ODSWF2_x0028_1_x0029_ xmlns="b3bc04a5-d503-43b1-b98c-a8cf663329d9">
      <Url xsi:nil="true"/>
      <Description xsi:nil="true"/>
    </ODSWF2_x0028_1_x0029_>
    <ODSWF1 xmlns="b3bc04a5-d503-43b1-b98c-a8cf663329d9">
      <Url xsi:nil="true"/>
      <Description xsi:nil="true"/>
    </ODSWF1>
    <PublishDate xmlns="230E9DF3-BE65-4C73-A93B-D1236EBD677E" xsi:nil="true"/>
    <_ip_UnifiedCompliancePolicyUIAction xmlns="http://schemas.microsoft.com/sharepoint/v3" xsi:nil="true"/>
    <GenericHTML1 xmlns="230e9df3-be65-4c73-a93b-d1236ebd677e" xsi:nil="true"/>
    <ODSWF2 xmlns="b3bc04a5-d503-43b1-b98c-a8cf663329d9">
      <Url xsi:nil="true"/>
      <Description xsi:nil="true"/>
    </ODSWF2>
    <ODSWF2_x0028_1_x0029_0 xmlns="b3bc04a5-d503-43b1-b98c-a8cf663329d9">
      <Url xsi:nil="true"/>
      <Description xsi:nil="true"/>
    </ODSWF2_x0028_1_x0029_0>
    <Blog_x0020_Name xmlns="230e9df3-be65-4c73-a93b-d1236ebd677e" xsi:nil="true"/>
    <PublishingPageContent xmlns="http://schemas.microsoft.com/sharepoint/v3" xsi:nil="true"/>
    <ContentID xmlns="230e9df3-be65-4c73-a93b-d1236ebd677e" xsi:nil="true"/>
    <ODSWF_x0028_1_x0029_ xmlns="b3bc04a5-d503-43b1-b98c-a8cf663329d9">
      <Url xsi:nil="true"/>
      <Description xsi:nil="true"/>
    </ODSWF_x0028_1_x0029_>
    <ApplyWorkflowRules xmlns="230E9DF3-BE65-4C73-A93B-D1236EBD677E">Yes</ApplyWorkflowRules>
    <RatingCount xmlns="http://schemas.microsoft.com/sharepoint/v3" xsi:nil="true"/>
    <m6d26e40ac264097a006193f92232ece xmlns="230e9df3-be65-4c73-a93b-d1236ebd677e">
      <Terms xmlns="http://schemas.microsoft.com/office/infopath/2007/PartnerControls"/>
    </m6d26e40ac264097a006193f92232ece>
    <_ip_UnifiedCompliancePolicyProperties xmlns="http://schemas.microsoft.com/sharepoint/v3" xsi:nil="true"/>
    <Thumbnail1 xmlns="230e9df3-be65-4c73-a93b-d1236ebd677e">
      <Url xsi:nil="true"/>
      <Description xsi:nil="true"/>
    </Thumbnail1>
    <ODSWF_x0028_1_x0029_0 xmlns="b3bc04a5-d503-43b1-b98c-a8cf663329d9">
      <Url xsi:nil="true"/>
      <Description xsi:nil="true"/>
    </ODSWF_x0028_1_x0029_0>
    <RoutingRuleDescription xmlns="http://schemas.microsoft.com/sharepoint/v3" xsi:nil="true"/>
    <PublishingExpirationDate xmlns="http://schemas.microsoft.com/sharepoint/v3" xsi:nil="true"/>
    <ODSWF_x0028_1_x0029_1 xmlns="b3bc04a5-d503-43b1-b98c-a8cf663329d9">
      <Url xsi:nil="true"/>
      <Description xsi:nil="true"/>
    </ODSWF_x0028_1_x0029_1>
    <Update_x0020_Parent_x0020_Child_x0020_Relation_x0028_1_x0029_0 xmlns="b3bc04a5-d503-43b1-b98c-a8cf663329d9">
      <Url xsi:nil="true"/>
      <Description xsi:nil="true"/>
    </Update_x0020_Parent_x0020_Child_x0020_Relation_x0028_1_x0029_0>
    <AverageRating xmlns="http://schemas.microsoft.com/sharepoint/v3" xsi:nil="true"/>
    <ReportOwner xmlns="http://schemas.microsoft.com/sharepoint/v3">
      <UserInfo>
        <DisplayName/>
        <AccountId xsi:nil="true"/>
        <AccountType/>
      </UserInfo>
    </ReportOwner>
    <b4224c12c78d42ea9b214de0badf8358 xmlns="230e9df3-be65-4c73-a93b-d1236ebd677e">
      <Terms xmlns="http://schemas.microsoft.com/office/infopath/2007/PartnerControls"/>
    </b4224c12c78d42ea9b214de0badf8358>
    <Update_x0020_Parent_x0020_Child_x0020_Relation_x0028_1_x0029_1 xmlns="b3bc04a5-d503-43b1-b98c-a8cf663329d9">
      <Url xsi:nil="true"/>
      <Description xsi:nil="true"/>
    </Update_x0020_Parent_x0020_Child_x0020_Relation_x0028_1_x0029_1>
  </documentManagement>
</p:properties>
</file>

<file path=customXml/item4.xml><?xml version="1.0" encoding="utf-8"?>
<ct:contentTypeSchema xmlns:ct="http://schemas.microsoft.com/office/2006/metadata/contentType" xmlns:ma="http://schemas.microsoft.com/office/2006/metadata/properties/metaAttributes" ct:_="" ma:_="" ma:contentTypeName="SMSG KM Document" ma:contentTypeID="0x0101000E4CB7077FEE4FF7AE86D4A500EEC7800300F96E2758736AEF45AFCE0C190C2A9DEC00CC074746C0EF6D439A06F1AAD31A3C2B" ma:contentTypeVersion="46" ma:contentTypeDescription="A document content type used by Infopedia." ma:contentTypeScope="" ma:versionID="18880be79a3feb740759fc36b95f2497">
  <xsd:schema xmlns:xsd="http://www.w3.org/2001/XMLSchema" xmlns:xs="http://www.w3.org/2001/XMLSchema" xmlns:p="http://schemas.microsoft.com/office/2006/metadata/properties" xmlns:ns1="http://schemas.microsoft.com/sharepoint/v3" xmlns:ns2="230e9df3-be65-4c73-a93b-d1236ebd677e" xmlns:ns3="230E9DF3-BE65-4C73-A93B-D1236EBD677E" xmlns:ns4="b3bc04a5-d503-43b1-b98c-a8cf663329d9" xmlns:ns5="2478d1b8-79bf-461f-b8e8-704d21601f1a" targetNamespace="http://schemas.microsoft.com/office/2006/metadata/properties" ma:root="true" ma:fieldsID="9e264b23a33ce4f699136c49cce06ad6" ns1:_="" ns2:_="" ns3:_="" ns4:_="" ns5:_="">
    <xsd:import namespace="http://schemas.microsoft.com/sharepoint/v3"/>
    <xsd:import namespace="230e9df3-be65-4c73-a93b-d1236ebd677e"/>
    <xsd:import namespace="230E9DF3-BE65-4C73-A93B-D1236EBD677E"/>
    <xsd:import namespace="b3bc04a5-d503-43b1-b98c-a8cf663329d9"/>
    <xsd:import namespace="2478d1b8-79bf-461f-b8e8-704d21601f1a"/>
    <xsd:element name="properties">
      <xsd:complexType>
        <xsd:sequence>
          <xsd:element name="documentManagement">
            <xsd:complexType>
              <xsd:all>
                <xsd:element ref="ns1:RoutingRuleDescription" minOccurs="0"/>
                <xsd:element ref="ns2:DocumentDescription" minOccurs="0"/>
                <xsd:element ref="ns2:Owner"/>
                <xsd:element ref="ns3:PublishDate" minOccurs="0"/>
                <xsd:element ref="ns1:PublishingPageContent" minOccurs="0"/>
                <xsd:element ref="ns2:Thumbnail1" minOccurs="0"/>
                <xsd:element ref="ns1:AverageRating" minOccurs="0"/>
                <xsd:element ref="ns1:RatingCount" minOccurs="0"/>
                <xsd:element ref="ns1:PublishingExpirationDate" minOccurs="0"/>
                <xsd:element ref="ns3:ApplyWorkflowRules" minOccurs="0"/>
                <xsd:element ref="ns2:ContentID" minOccurs="0"/>
                <xsd:element ref="ns2:Blog_x0020_Name" minOccurs="0"/>
                <xsd:element ref="ns2:hd9637eefc984b85b6097c6374e15725" minOccurs="0"/>
                <xsd:element ref="ns2:TaxCatchAll" minOccurs="0"/>
                <xsd:element ref="ns2:TaxCatchAllLabel" minOccurs="0"/>
                <xsd:element ref="ns2:b4224c12c78d42ea9b214de0badf8358" minOccurs="0"/>
                <xsd:element ref="ns2:_dlc_DocId" minOccurs="0"/>
                <xsd:element ref="ns2:TaxKeywordTaxHTField" minOccurs="0"/>
                <xsd:element ref="ns2:_dlc_DocIdUrl" minOccurs="0"/>
                <xsd:element ref="ns2:_dlc_DocIdPersistId" minOccurs="0"/>
                <xsd:element ref="ns1:ReportOwner" minOccurs="0"/>
                <xsd:element ref="ns2:m6d26e40ac264097a006193f92232ece" minOccurs="0"/>
                <xsd:element ref="ns2:ConfidentialityTaxHTField0" minOccurs="0"/>
                <xsd:element ref="ns2:od9986d31974458fb3007746ec0bce5f" minOccurs="0"/>
                <xsd:element ref="ns2:bf80e81150e248c48aa8cffdf0021a1f" minOccurs="0"/>
                <xsd:element ref="ns2:mb88723863e1404388ba3733387d48df" minOccurs="0"/>
                <xsd:element ref="ns2:l3c3ea61849e4288a8acc49bb5388e8c" minOccurs="0"/>
                <xsd:element ref="ns2:i0d941ee1e744ffea7aeee9924c91cbb" minOccurs="0"/>
                <xsd:element ref="ns2:i1b478372f814787abd313030b81fcb2" minOccurs="0"/>
                <xsd:element ref="ns2:Coowner" minOccurs="0"/>
                <xsd:element ref="ns2:k21a64daf20d4502b2796a1c6b8ce6c8" minOccurs="0"/>
                <xsd:element ref="ns2:b60f8d2dbb984f349d80d8196897f4d3" minOccurs="0"/>
                <xsd:element ref="ns2:ec5b2ad5c27b45fb8a00a1f27c7ce1ae" minOccurs="0"/>
                <xsd:element ref="ns2:m6c7b4717b6346e6a075a59dd47eac69" minOccurs="0"/>
                <xsd:element ref="ns2:kf34bcdc8fc34e479d3f94c6210e8e27" minOccurs="0"/>
                <xsd:element ref="ns2:ef109fd36bcf4bcd9dd945731030600b" minOccurs="0"/>
                <xsd:element ref="ns2:eb54ac91059940029a3cc8a4ff5af673" minOccurs="0"/>
                <xsd:element ref="ns2:k20e0dfa74bf4e44818db03027b0ccd8" minOccurs="0"/>
                <xsd:element ref="ns2:GenericText2" minOccurs="0"/>
                <xsd:element ref="ns2:GenericHTML1" minOccurs="0"/>
                <xsd:element ref="ns4:Update_x0020_Parent_x0020_Child_x0020_Relation_x0028_1_x0029_0" minOccurs="0"/>
                <xsd:element ref="ns1:_ip_UnifiedCompliancePolicyProperties" minOccurs="0"/>
                <xsd:element ref="ns1:_ip_UnifiedCompliancePolicyUIAction" minOccurs="0"/>
                <xsd:element ref="ns5:LastSharedByUser" minOccurs="0"/>
                <xsd:element ref="ns5:LastSharedByTime" minOccurs="0"/>
                <xsd:element ref="ns4:ODSWF2" minOccurs="0"/>
                <xsd:element ref="ns4:Update_x0020_Parent_x0020_Child_x0020_Relation_x0028_1_x0029_1" minOccurs="0"/>
                <xsd:element ref="ns4:ODSWF_x0028_1_x0029_" minOccurs="0"/>
                <xsd:element ref="ns4:ODSWF2_x0028_1_x0029_" minOccurs="0"/>
                <xsd:element ref="ns4:ODSWF_x0028_1_x0029_0" minOccurs="0"/>
                <xsd:element ref="ns4:ODSWF_x0028_1_x0029_1" minOccurs="0"/>
                <xsd:element ref="ns4:ODSWF1" minOccurs="0"/>
                <xsd:element ref="ns4:ODSWF2_x0028_1_x0029_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2" nillable="true" ma:displayName="Description" ma:description="" ma:hidden="true" ma:internalName="RoutingRuleDescription" ma:readOnly="false">
      <xsd:simpleType>
        <xsd:restriction base="dms:Text">
          <xsd:maxLength value="255"/>
        </xsd:restriction>
      </xsd:simpleType>
    </xsd:element>
    <xsd:element name="PublishingPageContent" ma:index="9" nillable="true" ma:displayName="Page Content" ma:description="Page Content is a site column created by the Publishing feature. It is used on the Article Page Content Type as the content of the page." ma:internalName="PublishingPageContent" ma:readOnly="false">
      <xsd:simpleType>
        <xsd:restriction base="dms:Unknown"/>
      </xsd:simpleType>
    </xsd:element>
    <xsd:element name="AverageRating" ma:index="13" nillable="true" ma:displayName="Rating (0-5)" ma:decimals="2" ma:description="Average value of all the ratings that have been submitted" ma:internalName="AverageRating" ma:readOnly="false">
      <xsd:simpleType>
        <xsd:restriction base="dms:Number"/>
      </xsd:simpleType>
    </xsd:element>
    <xsd:element name="RatingCount" ma:index="14" nillable="true" ma:displayName="Number of Ratings" ma:decimals="0" ma:description="Number of ratings submitted" ma:internalName="RatingCount" ma:readOnly="false">
      <xsd:simpleType>
        <xsd:restriction base="dms:Number"/>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ma:readOnly="false">
      <xsd:simpleType>
        <xsd:restriction base="dms:Unknown"/>
      </xsd:simpleType>
    </xsd:element>
    <xsd:element name="ReportOwner" ma:index="33" nillable="true" ma:displayName="Owner (People and Groups)" ma:description="Owner of this document" ma:hidden="true" ma:list="UserInfo" ma:SearchPeopleOnly="false" ma:SharePointGroup="0" ma:internalName="Repor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69" nillable="true" ma:displayName="Unified Compliance Policy Properties" ma:hidden="true" ma:internalName="_ip_UnifiedCompliancePolicyProperties">
      <xsd:simpleType>
        <xsd:restriction base="dms:Note"/>
      </xsd:simpleType>
    </xsd:element>
    <xsd:element name="_ip_UnifiedCompliancePolicyUIAction" ma:index="7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Owner" ma:index="4"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Thumbnail1" ma:index="10" nillable="true" ma:displayName="Thumbnail" ma:format="Hyperlink" ma:internalName="Thumbnail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ontentID" ma:index="19" nillable="true" ma:displayName="ContentID" ma:indexed="true" ma:internalName="ContentID">
      <xsd:simpleType>
        <xsd:restriction base="dms:Text">
          <xsd:maxLength value="255"/>
        </xsd:restriction>
      </xsd:simpleType>
    </xsd:element>
    <xsd:element name="Blog_x0020_Name" ma:index="20" nillable="true" ma:displayName="Blog Name" ma:description="Title of an Infopedia Blog" ma:internalName="Blog_x0020_Name">
      <xsd:simpleType>
        <xsd:restriction base="dms:Text">
          <xsd:maxLength value="255"/>
        </xsd:restriction>
      </xsd:simpleType>
    </xsd:element>
    <xsd:element name="hd9637eefc984b85b6097c6374e15725" ma:index="22" nillable="true" ma:taxonomy="true" ma:internalName="hd9637eefc984b85b6097c6374e15725" ma:taxonomyFieldName="ItemType" ma:displayName="SMSG Item Type" ma:default="" ma:fieldId="{1d9637ee-fc98-4b85-b609-7c6374e15725}" ma:taxonomyMulti="true" ma:sspId="e385fb40-52d4-4fae-9c5b-3e8ff8a5878e" ma:termSetId="a611a704-4666-406e-a571-a6e9bb4a2dcc" ma:anchorId="3d59bf14-be35-4b82-81a4-70bbe2a90cc2" ma:open="false" ma:isKeyword="false">
      <xsd:complexType>
        <xsd:sequence>
          <xsd:element ref="pc:Terms" minOccurs="0" maxOccurs="1"/>
        </xsd:sequence>
      </xsd:complexType>
    </xsd:element>
    <xsd:element name="TaxCatchAll" ma:index="24" nillable="true" ma:displayName="Taxonomy Catch All Column" ma:description="" ma:hidden="true" ma:list="{8e3d5b1f-74bf-4cd5-90f8-860d03c4e4d4}" ma:internalName="TaxCatchAll" ma:showField="CatchAllData"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8e3d5b1f-74bf-4cd5-90f8-860d03c4e4d4}" ma:internalName="TaxCatchAllLabel" ma:readOnly="true" ma:showField="CatchAllDataLabel" ma:web="2478d1b8-79bf-461f-b8e8-704d21601f1a">
      <xsd:complexType>
        <xsd:complexContent>
          <xsd:extension base="dms:MultiChoiceLookup">
            <xsd:sequence>
              <xsd:element name="Value" type="dms:Lookup" maxOccurs="unbounded" minOccurs="0" nillable="true"/>
            </xsd:sequence>
          </xsd:extension>
        </xsd:complexContent>
      </xsd:complexType>
    </xsd:element>
    <xsd:element name="b4224c12c78d42ea9b214de0badf8358" ma:index="27" nillable="true" ma:taxonomy="true" ma:internalName="b4224c12c78d42ea9b214de0badf8358" ma:taxonomyFieldName="EnterpriseDomainTags" ma:displayName="EnterpriseDomainTags" ma:default="" ma:fieldId="{b4224c12-c78d-42ea-9b21-4de0badf8358}" ma:taxonomyMulti="true" ma:sspId="e385fb40-52d4-4fae-9c5b-3e8ff8a5878e" ma:termSetId="d039009f-2da8-468b-bf5e-ff4693a9f72f" ma:anchorId="00000000-0000-0000-0000-000000000000" ma:open="false" ma:isKeyword="false">
      <xsd:complexType>
        <xsd:sequence>
          <xsd:element ref="pc:Terms" minOccurs="0" maxOccurs="1"/>
        </xsd:sequence>
      </xsd:complexType>
    </xsd:element>
    <xsd:element name="_dlc_DocId" ma:index="28" nillable="true" ma:displayName="Document ID Value" ma:description="The value of the document ID assigned to this item." ma:indexed="true" ma:internalName="_dlc_DocId" ma:readOnly="true">
      <xsd:simpleType>
        <xsd:restriction base="dms:Text"/>
      </xsd:simpleType>
    </xsd:element>
    <xsd:element name="TaxKeywordTaxHTField" ma:index="29"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element name="m6d26e40ac264097a006193f92232ece" ma:index="35" nillable="true" ma:taxonomy="true" ma:internalName="m6d26e40ac264097a006193f92232ece" ma:taxonomyFieldName="TechnicalLevel" ma:displayName="Technical Level" ma:default="" ma:fieldId="{66d26e40-ac26-4097-a006-193f92232ece}" ma:sspId="e385fb40-52d4-4fae-9c5b-3e8ff8a5878e" ma:termSetId="7123edbd-7265-47b9-9049-04e46d245d8e" ma:anchorId="3c636e1e-6390-429f-a144-68438d32bffe" ma:open="false" ma:isKeyword="false">
      <xsd:complexType>
        <xsd:sequence>
          <xsd:element ref="pc:Terms" minOccurs="0" maxOccurs="1"/>
        </xsd:sequence>
      </xsd:complexType>
    </xsd:element>
    <xsd:element name="ConfidentialityTaxHTField0" ma:index="36" ma:taxonomy="true" ma:internalName="ConfidentialityTaxHTField0" ma:taxonomyFieldName="Confidentiality" ma:displayName="Confidentiality" ma:default="5;#Microsoft confidential|461efa83-0283-486a-a8d5-943328f3693f" ma:fieldId="{840a9f3c-1e14-4c21-9dbf-5637765665db}" ma:sspId="e385fb40-52d4-4fae-9c5b-3e8ff8a5878e" ma:termSetId="e0e820dc-7da0-48b9-8472-209c7e82d1d0" ma:anchorId="00000000-0000-0000-0000-000000000000" ma:open="false" ma:isKeyword="false">
      <xsd:complexType>
        <xsd:sequence>
          <xsd:element ref="pc:Terms" minOccurs="0" maxOccurs="1"/>
        </xsd:sequence>
      </xsd:complexType>
    </xsd:element>
    <xsd:element name="od9986d31974458fb3007746ec0bce5f" ma:index="37" nillable="true" ma:taxonomy="true" ma:internalName="od9986d31974458fb3007746ec0bce5f" ma:taxonomyFieldName="Languages" ma:displayName="SMSG Languages" ma:default="" ma:fieldId="{8d9986d3-1974-458f-b300-7746ec0bce5f}" ma:taxonomyMulti="true" ma:sspId="e385fb40-52d4-4fae-9c5b-3e8ff8a5878e" ma:termSetId="a611a704-4666-406e-a571-a6e9bb4a2dcc" ma:anchorId="c5f267fd-fa38-4ffe-a1d8-2693d87e90bc" ma:open="false" ma:isKeyword="false">
      <xsd:complexType>
        <xsd:sequence>
          <xsd:element ref="pc:Terms" minOccurs="0" maxOccurs="1"/>
        </xsd:sequence>
      </xsd:complexType>
    </xsd:element>
    <xsd:element name="bf80e81150e248c48aa8cffdf0021a1f" ma:index="39" nillable="true" ma:taxonomy="true" ma:internalName="bf80e81150e248c48aa8cffdf0021a1f" ma:taxonomyFieldName="Products" ma:displayName="SMSG Products &amp; Technologies" ma:default="" ma:fieldId="{bf80e811-50e2-48c4-8aa8-cffdf0021a1f}" ma:taxonomyMulti="true" ma:sspId="e385fb40-52d4-4fae-9c5b-3e8ff8a5878e" ma:termSetId="a611a704-4666-406e-a571-a6e9bb4a2dcc" ma:anchorId="f7bdd4ba-8e81-43d6-a504-860f505d5c97" ma:open="false" ma:isKeyword="false">
      <xsd:complexType>
        <xsd:sequence>
          <xsd:element ref="pc:Terms" minOccurs="0" maxOccurs="1"/>
        </xsd:sequence>
      </xsd:complexType>
    </xsd:element>
    <xsd:element name="mb88723863e1404388ba3733387d48df" ma:index="41" nillable="true" ma:taxonomy="true" ma:internalName="mb88723863e1404388ba3733387d48df" ma:taxonomyFieldName="Audiences" ma:displayName="SMSG Customer Audiences" ma:default="" ma:fieldId="{6b887238-63e1-4043-88ba-3733387d48df}" ma:taxonomyMulti="true" ma:sspId="e385fb40-52d4-4fae-9c5b-3e8ff8a5878e" ma:termSetId="a611a704-4666-406e-a571-a6e9bb4a2dcc" ma:anchorId="8a0280e9-c6e8-4e3c-80d6-8db643b96ddd" ma:open="false" ma:isKeyword="false">
      <xsd:complexType>
        <xsd:sequence>
          <xsd:element ref="pc:Terms" minOccurs="0" maxOccurs="1"/>
        </xsd:sequence>
      </xsd:complexType>
    </xsd:element>
    <xsd:element name="l3c3ea61849e4288a8acc49bb5388e8c" ma:index="43" nillable="true" ma:taxonomy="true" ma:internalName="l3c3ea61849e4288a8acc49bb5388e8c" ma:taxonomyFieldName="Groups" ma:displayName="SMSG Groups" ma:default="" ma:fieldId="{53c3ea61-849e-4288-a8ac-c49bb5388e8c}" ma:taxonomyMulti="true" ma:sspId="e385fb40-52d4-4fae-9c5b-3e8ff8a5878e" ma:termSetId="d039009f-2da8-468b-bf5e-ff4693a9f72f" ma:anchorId="ec38e82f-eddf-4553-aa72-f3bd3c1d5855" ma:open="false" ma:isKeyword="false">
      <xsd:complexType>
        <xsd:sequence>
          <xsd:element ref="pc:Terms" minOccurs="0" maxOccurs="1"/>
        </xsd:sequence>
      </xsd:complexType>
    </xsd:element>
    <xsd:element name="i0d941ee1e744ffea7aeee9924c91cbb" ma:index="45" nillable="true" ma:taxonomy="true" ma:internalName="i0d941ee1e744ffea7aeee9924c91cbb" ma:taxonomyFieldName="BusinessArchitecture" ma:displayName="SMSG Business Architecture" ma:default="" ma:fieldId="{20d941ee-1e74-4ffe-a7ae-ee9924c91cbb}" ma:taxonomyMulti="true" ma:sspId="e385fb40-52d4-4fae-9c5b-3e8ff8a5878e" ma:termSetId="d039009f-2da8-468b-bf5e-ff4693a9f72f" ma:anchorId="1951c1e0-4cc7-414f-a435-7369277bc757" ma:open="false" ma:isKeyword="false">
      <xsd:complexType>
        <xsd:sequence>
          <xsd:element ref="pc:Terms" minOccurs="0" maxOccurs="1"/>
        </xsd:sequence>
      </xsd:complexType>
    </xsd:element>
    <xsd:element name="i1b478372f814787abd313030b81fcb2" ma:index="47" nillable="true" ma:taxonomy="true" ma:internalName="i1b478372f814787abd313030b81fcb2" ma:taxonomyFieldName="ActivitiesAndPrograms" ma:displayName="SMSG Activities &amp; Programs" ma:default="" ma:fieldId="{21b47837-2f81-4787-abd3-13030b81fcb2}" ma:taxonomyMulti="true" ma:sspId="e385fb40-52d4-4fae-9c5b-3e8ff8a5878e" ma:termSetId="d039009f-2da8-468b-bf5e-ff4693a9f72f" ma:anchorId="846d39ff-6475-4006-99df-de42970d666e" ma:open="false" ma:isKeyword="false">
      <xsd:complexType>
        <xsd:sequence>
          <xsd:element ref="pc:Terms" minOccurs="0" maxOccurs="1"/>
        </xsd:sequence>
      </xsd:complexType>
    </xsd:element>
    <xsd:element name="Coowner" ma:index="49" nillable="true" ma:displayName="Co-owner" ma:list="UserInfo" ma:SearchPeopleOnly="false" ma:SharePointGroup="0" ma:internalName="Coowner" ma:showField="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21a64daf20d4502b2796a1c6b8ce6c8" ma:index="50" nillable="true" ma:taxonomy="true" ma:internalName="k21a64daf20d4502b2796a1c6b8ce6c8" ma:taxonomyFieldName="Industries" ma:displayName="SMSG Industries" ma:default="" ma:fieldId="{421a64da-f20d-4502-b279-6a1c6b8ce6c8}" ma:taxonomyMulti="true" ma:sspId="e385fb40-52d4-4fae-9c5b-3e8ff8a5878e" ma:termSetId="a611a704-4666-406e-a571-a6e9bb4a2dcc" ma:anchorId="322da17f-7441-43de-8ac8-ca7d62aec02b" ma:open="false" ma:isKeyword="false">
      <xsd:complexType>
        <xsd:sequence>
          <xsd:element ref="pc:Terms" minOccurs="0" maxOccurs="1"/>
        </xsd:sequence>
      </xsd:complexType>
    </xsd:element>
    <xsd:element name="b60f8d2dbb984f349d80d8196897f4d3" ma:index="52" nillable="true" ma:taxonomy="true" ma:internalName="b60f8d2dbb984f349d80d8196897f4d3" ma:taxonomyFieldName="Roles" ma:displayName="SMSG Roles" ma:default="" ma:fieldId="{b60f8d2d-bb98-4f34-9d80-d8196897f4d3}" ma:taxonomyMulti="true" ma:sspId="e385fb40-52d4-4fae-9c5b-3e8ff8a5878e" ma:termSetId="a611a704-4666-406e-a571-a6e9bb4a2dcc" ma:anchorId="c9a07ef0-4236-4915-97ca-1b3392dac369" ma:open="false" ma:isKeyword="false">
      <xsd:complexType>
        <xsd:sequence>
          <xsd:element ref="pc:Terms" minOccurs="0" maxOccurs="1"/>
        </xsd:sequence>
      </xsd:complexType>
    </xsd:element>
    <xsd:element name="ec5b2ad5c27b45fb8a00a1f27c7ce1ae" ma:index="54" nillable="true" ma:taxonomy="true" ma:internalName="ec5b2ad5c27b45fb8a00a1f27c7ce1ae" ma:taxonomyFieldName="Partners" ma:displayName="SMSG Partners" ma:default="" ma:fieldId="{ec5b2ad5-c27b-45fb-8a00-a1f27c7ce1ae}" ma:taxonomyMulti="true" ma:sspId="e385fb40-52d4-4fae-9c5b-3e8ff8a5878e" ma:termSetId="a611a704-4666-406e-a571-a6e9bb4a2dcc" ma:anchorId="dd1a91fa-3198-4561-9b04-bc737b2a8291" ma:open="false" ma:isKeyword="false">
      <xsd:complexType>
        <xsd:sequence>
          <xsd:element ref="pc:Terms" minOccurs="0" maxOccurs="1"/>
        </xsd:sequence>
      </xsd:complexType>
    </xsd:element>
    <xsd:element name="m6c7b4717b6346e6a075a59dd47eac69" ma:index="56" nillable="true" ma:taxonomy="true" ma:internalName="m6c7b4717b6346e6a075a59dd47eac69" ma:taxonomyFieldName="Topics" ma:displayName="SMSG Topics" ma:default="" ma:fieldId="{66c7b471-7b63-46e6-a075-a59dd47eac69}" ma:taxonomyMulti="true" ma:sspId="e385fb40-52d4-4fae-9c5b-3e8ff8a5878e" ma:termSetId="d039009f-2da8-468b-bf5e-ff4693a9f72f" ma:anchorId="ddcce936-3357-448e-8326-e6fdfddfb752" ma:open="false" ma:isKeyword="false">
      <xsd:complexType>
        <xsd:sequence>
          <xsd:element ref="pc:Terms" minOccurs="0" maxOccurs="1"/>
        </xsd:sequence>
      </xsd:complexType>
    </xsd:element>
    <xsd:element name="kf34bcdc8fc34e479d3f94c6210e8e27" ma:index="58" nillable="true" ma:taxonomy="true" ma:internalName="kf34bcdc8fc34e479d3f94c6210e8e27" ma:taxonomyFieldName="Competitors" ma:displayName="SMSG Competition" ma:default="" ma:fieldId="{4f34bcdc-8fc3-4e47-9d3f-94c6210e8e27}" ma:taxonomyMulti="true" ma:sspId="e385fb40-52d4-4fae-9c5b-3e8ff8a5878e" ma:termSetId="a611a704-4666-406e-a571-a6e9bb4a2dcc" ma:anchorId="718f8fd0-b740-48bc-92ad-5700213c04b2" ma:open="false" ma:isKeyword="false">
      <xsd:complexType>
        <xsd:sequence>
          <xsd:element ref="pc:Terms" minOccurs="0" maxOccurs="1"/>
        </xsd:sequence>
      </xsd:complexType>
    </xsd:element>
    <xsd:element name="ef109fd36bcf4bcd9dd945731030600b" ma:index="60" nillable="true" ma:taxonomy="true" ma:internalName="ef109fd36bcf4bcd9dd945731030600b" ma:taxonomyFieldName="Region" ma:displayName="SMSG Region" ma:default="" ma:fieldId="{ef109fd3-6bcf-4bcd-9dd9-45731030600b}" ma:taxonomyMulti="true" ma:sspId="e385fb40-52d4-4fae-9c5b-3e8ff8a5878e" ma:termSetId="a611a704-4666-406e-a571-a6e9bb4a2dcc" ma:anchorId="c5404caa-7d82-41c6-82c2-0230c1d96864" ma:open="false" ma:isKeyword="false">
      <xsd:complexType>
        <xsd:sequence>
          <xsd:element ref="pc:Terms" minOccurs="0" maxOccurs="1"/>
        </xsd:sequence>
      </xsd:complexType>
    </xsd:element>
    <xsd:element name="eb54ac91059940029a3cc8a4ff5af673" ma:index="62" nillable="true" ma:taxonomy="true" ma:internalName="eb54ac91059940029a3cc8a4ff5af673" ma:taxonomyFieldName="SMSGDomain" ma:displayName="SMSG Domain" ma:default="" ma:fieldId="{eb54ac91-0599-4002-9a3c-c8a4ff5af673}"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k20e0dfa74bf4e44818db03027b0ccd8" ma:index="64" nillable="true" ma:taxonomy="true" ma:internalName="k20e0dfa74bf4e44818db03027b0ccd8" ma:taxonomyFieldName="Segments" ma:displayName="SMSG Customer Segments" ma:default="" ma:fieldId="{420e0dfa-74bf-4e44-818d-b03027b0ccd8}" ma:taxonomyMulti="true" ma:sspId="e385fb40-52d4-4fae-9c5b-3e8ff8a5878e" ma:termSetId="a611a704-4666-406e-a571-a6e9bb4a2dcc" ma:anchorId="dd7a2ee5-7d01-4a82-9346-1eefa47ece8b" ma:open="false" ma:isKeyword="false">
      <xsd:complexType>
        <xsd:sequence>
          <xsd:element ref="pc:Terms" minOccurs="0" maxOccurs="1"/>
        </xsd:sequence>
      </xsd:complexType>
    </xsd:element>
    <xsd:element name="GenericText2" ma:index="66" nillable="true" ma:displayName="GenericText2" ma:description="Generic field for future features in implementation" ma:internalName="GenericText2">
      <xsd:simpleType>
        <xsd:restriction base="dms:Text">
          <xsd:maxLength value="255"/>
        </xsd:restriction>
      </xsd:simpleType>
    </xsd:element>
    <xsd:element name="GenericHTML1" ma:index="67" nillable="true" ma:displayName="GenericHTML1" ma:description="Generic field for future features in implementation" ma:internalName="GenericHTML1">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PublishDate" ma:index="5" nillable="true" ma:displayName="PublishDate" ma:description="Used in Blog Posts, this date is used to specify the Blog Article Date." ma:format="DateOnly" ma:internalName="PublishDate" ma:readOnly="false">
      <xsd:simpleType>
        <xsd:restriction base="dms:DateTime"/>
      </xsd:simpleType>
    </xsd:element>
    <xsd:element name="ApplyWorkflowRules" ma:index="18" nillable="true" ma:displayName="ApplyWorkflowRules" ma:default="Yes" ma:description="This columns is used to help to apply the workflow rules on Document Sets / Documents. by Default the Value is Yes" ma:format="Dropdown" ma:internalName="ApplyWorkflowRules" ma:readOnly="false">
      <xsd:simpleType>
        <xsd:restriction base="dms:Choice">
          <xsd:enumeration value="Yes"/>
          <xsd:enumeration value="No"/>
        </xsd:restriction>
      </xsd:simpleType>
    </xsd:element>
  </xsd:schema>
  <xsd:schema xmlns:xsd="http://www.w3.org/2001/XMLSchema" xmlns:xs="http://www.w3.org/2001/XMLSchema" xmlns:dms="http://schemas.microsoft.com/office/2006/documentManagement/types" xmlns:pc="http://schemas.microsoft.com/office/infopath/2007/PartnerControls" targetNamespace="b3bc04a5-d503-43b1-b98c-a8cf663329d9" elementFormDefault="qualified">
    <xsd:import namespace="http://schemas.microsoft.com/office/2006/documentManagement/types"/>
    <xsd:import namespace="http://schemas.microsoft.com/office/infopath/2007/PartnerControls"/>
    <xsd:element name="Update_x0020_Parent_x0020_Child_x0020_Relation_x0028_1_x0029_0" ma:index="68" nillable="true" ma:displayName="Update Parent Child Relation" ma:internalName="Update_x0020_Parent_x0020_Child_x0020_Relation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2" ma:index="73" nillable="true" ma:displayName="ODSWF2" ma:internalName="ODSWF2">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Parent_x0020_Child_x0020_Relation_x0028_1_x0029_1" ma:index="74" nillable="true" ma:displayName="Update Parent Child Relation" ma:internalName="Update_x0020_Parent_x0020_Child_x0020_Relation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 ma:index="75" nillable="true" ma:displayName="ODSWF" ma:internalName="ODSWF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 ma:index="76" nillable="true" ma:displayName="ODSWF2" ma:internalName="ODSWF2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0" ma:index="77" nillable="true" ma:displayName="ODSWF" ma:internalName="ODSWF_x0028_1_x0029_0">
      <xsd:complexType>
        <xsd:complexContent>
          <xsd:extension base="dms:URL">
            <xsd:sequence>
              <xsd:element name="Url" type="dms:ValidUrl" minOccurs="0" nillable="true"/>
              <xsd:element name="Description" type="xsd:string" nillable="true"/>
            </xsd:sequence>
          </xsd:extension>
        </xsd:complexContent>
      </xsd:complexType>
    </xsd:element>
    <xsd:element name="ODSWF_x0028_1_x0029_1" ma:index="78" nillable="true" ma:displayName="ODSWF" ma:internalName="ODSWF_x0028_1_x0029_1">
      <xsd:complexType>
        <xsd:complexContent>
          <xsd:extension base="dms:URL">
            <xsd:sequence>
              <xsd:element name="Url" type="dms:ValidUrl" minOccurs="0" nillable="true"/>
              <xsd:element name="Description" type="xsd:string" nillable="true"/>
            </xsd:sequence>
          </xsd:extension>
        </xsd:complexContent>
      </xsd:complexType>
    </xsd:element>
    <xsd:element name="ODSWF1" ma:index="79" nillable="true" ma:displayName="ODSWF1" ma:internalName="ODSWF1">
      <xsd:complexType>
        <xsd:complexContent>
          <xsd:extension base="dms:URL">
            <xsd:sequence>
              <xsd:element name="Url" type="dms:ValidUrl" minOccurs="0" nillable="true"/>
              <xsd:element name="Description" type="xsd:string" nillable="true"/>
            </xsd:sequence>
          </xsd:extension>
        </xsd:complexContent>
      </xsd:complexType>
    </xsd:element>
    <xsd:element name="ODSWF2_x0028_1_x0029_0" ma:index="80" nillable="true" ma:displayName="ODSWF2" ma:internalName="ODSWF2_x0028_1_x0029_0">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78d1b8-79bf-461f-b8e8-704d21601f1a" elementFormDefault="qualified">
    <xsd:import namespace="http://schemas.microsoft.com/office/2006/documentManagement/types"/>
    <xsd:import namespace="http://schemas.microsoft.com/office/infopath/2007/PartnerControls"/>
    <xsd:element name="LastSharedByUser" ma:index="71" nillable="true" ma:displayName="Last Shared By User" ma:description="" ma:internalName="LastSharedByUser" ma:readOnly="true">
      <xsd:simpleType>
        <xsd:restriction base="dms:Note">
          <xsd:maxLength value="255"/>
        </xsd:restriction>
      </xsd:simpleType>
    </xsd:element>
    <xsd:element name="LastSharedByTime" ma:index="7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e385fb40-52d4-4fae-9c5b-3e8ff8a5878e" ContentTypeId="0x0101000E4CB7077FEE4FF7AE86D4A500EEC7800300F96E2758736AEF45AFCE0C190C2A9DE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47F86-AB07-4BC7-81A5-2C077E8AABC9}">
  <ds:schemaRefs>
    <ds:schemaRef ds:uri="http://schemas.microsoft.com/sharepoint/events"/>
  </ds:schemaRefs>
</ds:datastoreItem>
</file>

<file path=customXml/itemProps2.xml><?xml version="1.0" encoding="utf-8"?>
<ds:datastoreItem xmlns:ds="http://schemas.openxmlformats.org/officeDocument/2006/customXml" ds:itemID="{81761221-F1E9-44D7-BBA5-4973C28AE60D}">
  <ds:schemaRefs>
    <ds:schemaRef ds:uri="http://schemas.microsoft.com/sharepoint/v3/contenttype/forms"/>
  </ds:schemaRefs>
</ds:datastoreItem>
</file>

<file path=customXml/itemProps3.xml><?xml version="1.0" encoding="utf-8"?>
<ds:datastoreItem xmlns:ds="http://schemas.openxmlformats.org/officeDocument/2006/customXml" ds:itemID="{4ED48F13-1CE3-4E47-B943-00A95E31EB4E}">
  <ds:schemaRefs>
    <ds:schemaRef ds:uri="http://schemas.microsoft.com/office/2006/metadata/properties"/>
    <ds:schemaRef ds:uri="http://schemas.microsoft.com/office/infopath/2007/PartnerControls"/>
    <ds:schemaRef ds:uri="230e9df3-be65-4c73-a93b-d1236ebd677e"/>
    <ds:schemaRef ds:uri="b3bc04a5-d503-43b1-b98c-a8cf663329d9"/>
    <ds:schemaRef ds:uri="230E9DF3-BE65-4C73-A93B-D1236EBD677E"/>
    <ds:schemaRef ds:uri="http://schemas.microsoft.com/sharepoint/v3"/>
  </ds:schemaRefs>
</ds:datastoreItem>
</file>

<file path=customXml/itemProps4.xml><?xml version="1.0" encoding="utf-8"?>
<ds:datastoreItem xmlns:ds="http://schemas.openxmlformats.org/officeDocument/2006/customXml" ds:itemID="{9B65E9F5-8812-4EF1-8F00-F86CB10A5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230E9DF3-BE65-4C73-A93B-D1236EBD677E"/>
    <ds:schemaRef ds:uri="b3bc04a5-d503-43b1-b98c-a8cf663329d9"/>
    <ds:schemaRef ds:uri="2478d1b8-79bf-461f-b8e8-704d21601f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A371A5-D64B-44AF-87A5-356CFA6F5E62}">
  <ds:schemaRefs>
    <ds:schemaRef ds:uri="Microsoft.SharePoint.Taxonomy.ContentTypeSync"/>
  </ds:schemaRefs>
</ds:datastoreItem>
</file>

<file path=customXml/itemProps6.xml><?xml version="1.0" encoding="utf-8"?>
<ds:datastoreItem xmlns:ds="http://schemas.openxmlformats.org/officeDocument/2006/customXml" ds:itemID="{0E16A518-7DAD-49E6-A9CA-386A4EDAE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Test</vt:lpstr>
    </vt:vector>
  </TitlesOfParts>
  <Company>Microsoft</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Coded UI Demo Script</dc:title>
  <cp:lastModifiedBy>Beth Massi</cp:lastModifiedBy>
  <cp:revision>3</cp:revision>
  <dcterms:created xsi:type="dcterms:W3CDTF">2017-02-21T20:54:00Z</dcterms:created>
  <dcterms:modified xsi:type="dcterms:W3CDTF">2017-02-22T21:45:00Z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_dlc_policyId">
    <vt:lpwstr/>
  </property>
  <property fmtid="{D5CDD505-2E9C-101B-9397-08002B2CF9AE}" pid="4" name="Region">
    <vt:lpwstr/>
  </property>
  <property fmtid="{D5CDD505-2E9C-101B-9397-08002B2CF9AE}" pid="5" name="Confidentiality">
    <vt:lpwstr>14;#customer ready|8986c41d-21c5-4f8f-8a12-ea4625b46858</vt:lpwstr>
  </property>
  <property fmtid="{D5CDD505-2E9C-101B-9397-08002B2CF9AE}" pid="6" name="ContentTypeId">
    <vt:lpwstr>0x0101000E4CB7077FEE4FF7AE86D4A500EEC7800300F96E2758736AEF45AFCE0C190C2A9DEC00CC074746C0EF6D439A06F1AAD31A3C2B</vt:lpwstr>
  </property>
  <property fmtid="{D5CDD505-2E9C-101B-9397-08002B2CF9AE}" pid="7" name="Industries">
    <vt:lpwstr/>
  </property>
  <property fmtid="{D5CDD505-2E9C-101B-9397-08002B2CF9AE}" pid="8" name="Roles">
    <vt:lpwstr/>
  </property>
  <property fmtid="{D5CDD505-2E9C-101B-9397-08002B2CF9AE}" pid="9" name="Competitors">
    <vt:lpwstr/>
  </property>
  <property fmtid="{D5CDD505-2E9C-101B-9397-08002B2CF9AE}" pid="10" name="SMSGDomain">
    <vt:lpwstr>21;#Cloud and Enterprise|adc2fe87-c79a-4ded-a449-3f86b954069d;#345;#Developer Tools Domain|58c4098f-5b04-404d-a0e5-4dc5be632145</vt:lpwstr>
  </property>
  <property fmtid="{D5CDD505-2E9C-101B-9397-08002B2CF9AE}" pid="11" name="ItemRetentionFormula">
    <vt:lpwstr/>
  </property>
  <property fmtid="{D5CDD505-2E9C-101B-9397-08002B2CF9AE}" pid="12" name="BusinessArchitecture">
    <vt:lpwstr/>
  </property>
  <property fmtid="{D5CDD505-2E9C-101B-9397-08002B2CF9AE}" pid="13" name="Products">
    <vt:lpwstr>346;#software development tools|24853bda-fb66-4716-8bc8-88d26fdb57cb</vt:lpwstr>
  </property>
  <property fmtid="{D5CDD505-2E9C-101B-9397-08002B2CF9AE}" pid="14" name="_dlc_DocIdItemGuid">
    <vt:lpwstr>419770d3-2fbb-40db-9199-82972de2c888</vt:lpwstr>
  </property>
  <property fmtid="{D5CDD505-2E9C-101B-9397-08002B2CF9AE}" pid="15" name="ActivitiesAndPrograms">
    <vt:lpwstr/>
  </property>
  <property fmtid="{D5CDD505-2E9C-101B-9397-08002B2CF9AE}" pid="16" name="Segments">
    <vt:lpwstr/>
  </property>
  <property fmtid="{D5CDD505-2E9C-101B-9397-08002B2CF9AE}" pid="17" name="Partners">
    <vt:lpwstr/>
  </property>
  <property fmtid="{D5CDD505-2E9C-101B-9397-08002B2CF9AE}" pid="18" name="Topics">
    <vt:lpwstr/>
  </property>
  <property fmtid="{D5CDD505-2E9C-101B-9397-08002B2CF9AE}" pid="19" name="Groups">
    <vt:lpwstr>348;#Developer Platform and Tools Marketing|b117718f-aa6c-411f-b6a8-3da180b0b2c7</vt:lpwstr>
  </property>
  <property fmtid="{D5CDD505-2E9C-101B-9397-08002B2CF9AE}" pid="20" name="Audiences">
    <vt:lpwstr/>
  </property>
  <property fmtid="{D5CDD505-2E9C-101B-9397-08002B2CF9AE}" pid="21" name="of67e5d4b76f4a9db8769983fda9cec0">
    <vt:lpwstr/>
  </property>
  <property fmtid="{D5CDD505-2E9C-101B-9397-08002B2CF9AE}" pid="22" name="NewsType">
    <vt:lpwstr/>
  </property>
  <property fmtid="{D5CDD505-2E9C-101B-9397-08002B2CF9AE}" pid="23" name="ItemType">
    <vt:lpwstr>202;#demonstration scripts|4197bc44-53a3-4faf-abe8-b7709c06198b</vt:lpwstr>
  </property>
  <property fmtid="{D5CDD505-2E9C-101B-9397-08002B2CF9AE}" pid="24" name="ga0c0bf70a6644469c61b3efa7025301">
    <vt:lpwstr/>
  </property>
  <property fmtid="{D5CDD505-2E9C-101B-9397-08002B2CF9AE}" pid="25" name="MSProducts">
    <vt:lpwstr/>
  </property>
  <property fmtid="{D5CDD505-2E9C-101B-9397-08002B2CF9AE}" pid="26" name="ExperienceContentType">
    <vt:lpwstr/>
  </property>
  <property fmtid="{D5CDD505-2E9C-101B-9397-08002B2CF9AE}" pid="27" name="l6f004f21209409da86a713c0f24627d">
    <vt:lpwstr/>
  </property>
  <property fmtid="{D5CDD505-2E9C-101B-9397-08002B2CF9AE}" pid="28" name="la4444b61d19467597d63190b69ac227">
    <vt:lpwstr/>
  </property>
  <property fmtid="{D5CDD505-2E9C-101B-9397-08002B2CF9AE}" pid="29" name="MSProductsTaxHTField0">
    <vt:lpwstr/>
  </property>
  <property fmtid="{D5CDD505-2E9C-101B-9397-08002B2CF9AE}" pid="30" name="e8080b0481964c759b2c36ae49591b31">
    <vt:lpwstr/>
  </property>
  <property fmtid="{D5CDD505-2E9C-101B-9397-08002B2CF9AE}" pid="31" name="Languages">
    <vt:lpwstr/>
  </property>
  <property fmtid="{D5CDD505-2E9C-101B-9397-08002B2CF9AE}" pid="32" name="TechnicalLevel">
    <vt:lpwstr/>
  </property>
  <property fmtid="{D5CDD505-2E9C-101B-9397-08002B2CF9AE}" pid="33" name="ldac8aee9d1f469e8cd8c3f8d6a615f2">
    <vt:lpwstr/>
  </property>
  <property fmtid="{D5CDD505-2E9C-101B-9397-08002B2CF9AE}" pid="34" name="EmployeeRole">
    <vt:lpwstr/>
  </property>
  <property fmtid="{D5CDD505-2E9C-101B-9397-08002B2CF9AE}" pid="35" name="NewsTopic">
    <vt:lpwstr/>
  </property>
  <property fmtid="{D5CDD505-2E9C-101B-9397-08002B2CF9AE}" pid="36" name="NewsSource">
    <vt:lpwstr/>
  </property>
  <property fmtid="{D5CDD505-2E9C-101B-9397-08002B2CF9AE}" pid="37" name="SMSGTags">
    <vt:lpwstr/>
  </property>
  <property fmtid="{D5CDD505-2E9C-101B-9397-08002B2CF9AE}" pid="38" name="MSPhysicalGeography">
    <vt:lpwstr/>
  </property>
  <property fmtid="{D5CDD505-2E9C-101B-9397-08002B2CF9AE}" pid="39" name="EnterpriseDomainTags">
    <vt:lpwstr/>
  </property>
  <property fmtid="{D5CDD505-2E9C-101B-9397-08002B2CF9AE}" pid="40" name="j3562c58ee414e028925bc902cfc01a1">
    <vt:lpwstr/>
  </property>
</Properties>
</file>