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6E6BF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科研团队成员情况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4"/>
        <w:gridCol w:w="2314"/>
        <w:gridCol w:w="1286"/>
        <w:gridCol w:w="1284"/>
        <w:gridCol w:w="1284"/>
        <w:gridCol w:w="1821"/>
        <w:gridCol w:w="3616"/>
      </w:tblGrid>
      <w:tr w14:paraId="33D5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  <w:vAlign w:val="center"/>
          </w:tcPr>
          <w:p w14:paraId="415EEA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59" w:type="dxa"/>
            <w:vAlign w:val="center"/>
          </w:tcPr>
          <w:p w14:paraId="7149BFE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6" w:type="dxa"/>
          </w:tcPr>
          <w:p w14:paraId="37DC292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1360" w:type="dxa"/>
            <w:vAlign w:val="center"/>
          </w:tcPr>
          <w:p w14:paraId="35548DD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1359" w:type="dxa"/>
            <w:vAlign w:val="center"/>
          </w:tcPr>
          <w:p w14:paraId="07D2212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1359" w:type="dxa"/>
            <w:vAlign w:val="center"/>
          </w:tcPr>
          <w:p w14:paraId="234DFFC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1911" w:type="dxa"/>
            <w:vAlign w:val="center"/>
          </w:tcPr>
          <w:p w14:paraId="02593F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从事专业</w:t>
            </w:r>
          </w:p>
        </w:tc>
        <w:tc>
          <w:tcPr>
            <w:tcW w:w="3894" w:type="dxa"/>
            <w:vAlign w:val="center"/>
          </w:tcPr>
          <w:p w14:paraId="34F4F12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</w:tr>
      <w:tr w14:paraId="76FA1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</w:tcPr>
          <w:p w14:paraId="1DAB5041">
            <w:pPr>
              <w:spacing w:after="0" w:line="24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59" w:type="dxa"/>
          </w:tcPr>
          <w:p w14:paraId="50329BF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陈科明</w:t>
            </w:r>
          </w:p>
        </w:tc>
        <w:tc>
          <w:tcPr>
            <w:tcW w:w="1346" w:type="dxa"/>
          </w:tcPr>
          <w:p w14:paraId="0F90A19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330902197811065212</w:t>
            </w:r>
          </w:p>
        </w:tc>
        <w:tc>
          <w:tcPr>
            <w:tcW w:w="1360" w:type="dxa"/>
          </w:tcPr>
          <w:p w14:paraId="4097129A">
            <w:pPr>
              <w:spacing w:after="0" w:line="240" w:lineRule="auto"/>
              <w:jc w:val="center"/>
              <w:rPr>
                <w:rFonts w:hint="eastAsia"/>
              </w:rPr>
            </w:pPr>
            <w:r>
              <w:t>47</w:t>
            </w:r>
          </w:p>
        </w:tc>
        <w:tc>
          <w:tcPr>
            <w:tcW w:w="1359" w:type="dxa"/>
          </w:tcPr>
          <w:p w14:paraId="7EB161A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教授</w:t>
            </w:r>
          </w:p>
        </w:tc>
        <w:tc>
          <w:tcPr>
            <w:tcW w:w="1359" w:type="dxa"/>
          </w:tcPr>
          <w:p w14:paraId="75FD31D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技术总负责人</w:t>
            </w:r>
          </w:p>
        </w:tc>
        <w:tc>
          <w:tcPr>
            <w:tcW w:w="1911" w:type="dxa"/>
          </w:tcPr>
          <w:p w14:paraId="0D6DF906">
            <w:pPr>
              <w:spacing w:after="0" w:line="240" w:lineRule="auto"/>
              <w:jc w:val="center"/>
              <w:rPr>
                <w:rFonts w:hint="eastAsia"/>
              </w:rPr>
            </w:pPr>
            <w:r>
              <w:t>物联网、AI、工业大数据</w:t>
            </w:r>
          </w:p>
        </w:tc>
        <w:tc>
          <w:tcPr>
            <w:tcW w:w="3894" w:type="dxa"/>
          </w:tcPr>
          <w:p w14:paraId="4EF70EA8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杭州电子科技大学</w:t>
            </w:r>
          </w:p>
        </w:tc>
      </w:tr>
      <w:tr w14:paraId="266D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</w:tcPr>
          <w:p w14:paraId="72F916C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359" w:type="dxa"/>
          </w:tcPr>
          <w:p w14:paraId="58EBC4F5">
            <w:pPr>
              <w:spacing w:after="0" w:line="240" w:lineRule="auto"/>
              <w:jc w:val="center"/>
              <w:rPr>
                <w:rFonts w:hint="eastAsia"/>
              </w:rPr>
            </w:pPr>
            <w:r>
              <w:t>邵李焕</w:t>
            </w:r>
          </w:p>
        </w:tc>
        <w:tc>
          <w:tcPr>
            <w:tcW w:w="1346" w:type="dxa"/>
          </w:tcPr>
          <w:p w14:paraId="55BB2590">
            <w:pPr>
              <w:spacing w:after="0" w:line="240" w:lineRule="auto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330682198110173018</w:t>
            </w:r>
          </w:p>
        </w:tc>
        <w:tc>
          <w:tcPr>
            <w:tcW w:w="1360" w:type="dxa"/>
          </w:tcPr>
          <w:p w14:paraId="67EFBDC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1359" w:type="dxa"/>
          </w:tcPr>
          <w:p w14:paraId="7351304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副</w:t>
            </w:r>
            <w:r>
              <w:t>教授</w:t>
            </w:r>
          </w:p>
        </w:tc>
        <w:tc>
          <w:tcPr>
            <w:tcW w:w="1359" w:type="dxa"/>
          </w:tcPr>
          <w:p w14:paraId="0CB6B0C0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架构师</w:t>
            </w:r>
          </w:p>
        </w:tc>
        <w:tc>
          <w:tcPr>
            <w:tcW w:w="1911" w:type="dxa"/>
          </w:tcPr>
          <w:p w14:paraId="57A760D5">
            <w:pPr>
              <w:spacing w:after="0" w:line="240" w:lineRule="auto"/>
              <w:jc w:val="center"/>
              <w:rPr>
                <w:rFonts w:hint="eastAsia"/>
              </w:rPr>
            </w:pPr>
            <w:r>
              <w:t>AI Agent架构、大模型工程化</w:t>
            </w:r>
          </w:p>
        </w:tc>
        <w:tc>
          <w:tcPr>
            <w:tcW w:w="3894" w:type="dxa"/>
          </w:tcPr>
          <w:p w14:paraId="4B3AB63A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杭州电子科技大学</w:t>
            </w:r>
          </w:p>
        </w:tc>
      </w:tr>
      <w:tr w14:paraId="0328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</w:tcPr>
          <w:p w14:paraId="58128306">
            <w:pPr>
              <w:spacing w:after="0" w:line="240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359" w:type="dxa"/>
          </w:tcPr>
          <w:p w14:paraId="593953B8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倪凯</w:t>
            </w:r>
          </w:p>
        </w:tc>
        <w:tc>
          <w:tcPr>
            <w:tcW w:w="1346" w:type="dxa"/>
          </w:tcPr>
          <w:p w14:paraId="2C56FCB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330104197709294712</w:t>
            </w:r>
          </w:p>
        </w:tc>
        <w:tc>
          <w:tcPr>
            <w:tcW w:w="1360" w:type="dxa"/>
          </w:tcPr>
          <w:p w14:paraId="074DB22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1359" w:type="dxa"/>
          </w:tcPr>
          <w:p w14:paraId="4AB95D9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副</w:t>
            </w:r>
            <w:r>
              <w:t>教授</w:t>
            </w:r>
          </w:p>
        </w:tc>
        <w:tc>
          <w:tcPr>
            <w:tcW w:w="1359" w:type="dxa"/>
          </w:tcPr>
          <w:p w14:paraId="44490DC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技术总监/子项目A负责人</w:t>
            </w:r>
          </w:p>
        </w:tc>
        <w:tc>
          <w:tcPr>
            <w:tcW w:w="1911" w:type="dxa"/>
          </w:tcPr>
          <w:p w14:paraId="41A2588B">
            <w:pPr>
              <w:spacing w:after="0" w:line="240" w:lineRule="auto"/>
              <w:jc w:val="center"/>
              <w:rPr>
                <w:rFonts w:hint="eastAsia"/>
              </w:rPr>
            </w:pPr>
            <w:r>
              <w:t>AI Agent工程化、系统架构</w:t>
            </w:r>
          </w:p>
        </w:tc>
        <w:tc>
          <w:tcPr>
            <w:tcW w:w="3894" w:type="dxa"/>
          </w:tcPr>
          <w:p w14:paraId="0C2BB0C1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杭州轨物科技有限公司</w:t>
            </w:r>
          </w:p>
        </w:tc>
      </w:tr>
      <w:tr w14:paraId="615D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</w:tcPr>
          <w:p w14:paraId="464D2333">
            <w:pPr>
              <w:spacing w:after="0" w:line="24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359" w:type="dxa"/>
          </w:tcPr>
          <w:p w14:paraId="184C3778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曾佳</w:t>
            </w:r>
          </w:p>
        </w:tc>
        <w:tc>
          <w:tcPr>
            <w:tcW w:w="1346" w:type="dxa"/>
          </w:tcPr>
          <w:p w14:paraId="169D9A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42900419900126081X</w:t>
            </w:r>
          </w:p>
        </w:tc>
        <w:tc>
          <w:tcPr>
            <w:tcW w:w="1360" w:type="dxa"/>
          </w:tcPr>
          <w:p w14:paraId="3EF8BC3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359" w:type="dxa"/>
          </w:tcPr>
          <w:p w14:paraId="6758E6E9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工程师</w:t>
            </w:r>
          </w:p>
        </w:tc>
        <w:tc>
          <w:tcPr>
            <w:tcW w:w="1359" w:type="dxa"/>
          </w:tcPr>
          <w:p w14:paraId="589F788C">
            <w:pPr>
              <w:spacing w:after="0" w:line="240" w:lineRule="auto"/>
              <w:jc w:val="center"/>
              <w:rPr>
                <w:rFonts w:hint="eastAsia"/>
              </w:rPr>
            </w:pPr>
            <w:r>
              <w:t>高级开发工程师</w:t>
            </w:r>
          </w:p>
        </w:tc>
        <w:tc>
          <w:tcPr>
            <w:tcW w:w="1911" w:type="dxa"/>
          </w:tcPr>
          <w:p w14:paraId="78E06F05">
            <w:pPr>
              <w:spacing w:after="0" w:line="240" w:lineRule="auto"/>
              <w:jc w:val="center"/>
              <w:rPr>
                <w:rFonts w:hint="eastAsia"/>
              </w:rPr>
            </w:pPr>
            <w:r>
              <w:t>Agent开发、后端系统</w:t>
            </w:r>
          </w:p>
        </w:tc>
        <w:tc>
          <w:tcPr>
            <w:tcW w:w="3894" w:type="dxa"/>
          </w:tcPr>
          <w:p w14:paraId="550FFC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杭州轨物科技有限公司</w:t>
            </w:r>
          </w:p>
        </w:tc>
      </w:tr>
      <w:tr w14:paraId="4EBA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0" w:type="dxa"/>
          </w:tcPr>
          <w:p w14:paraId="6944C940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359" w:type="dxa"/>
          </w:tcPr>
          <w:p w14:paraId="0EE9902B">
            <w:pPr>
              <w:spacing w:after="0" w:line="240" w:lineRule="auto"/>
              <w:jc w:val="center"/>
              <w:rPr>
                <w:rFonts w:hint="eastAsia"/>
              </w:rPr>
            </w:pPr>
            <w:r>
              <w:t>陈楠槟</w:t>
            </w:r>
          </w:p>
        </w:tc>
        <w:tc>
          <w:tcPr>
            <w:tcW w:w="1346" w:type="dxa"/>
          </w:tcPr>
          <w:p w14:paraId="6592694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331082200302204470</w:t>
            </w:r>
          </w:p>
        </w:tc>
        <w:tc>
          <w:tcPr>
            <w:tcW w:w="1360" w:type="dxa"/>
          </w:tcPr>
          <w:p w14:paraId="314C750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359" w:type="dxa"/>
          </w:tcPr>
          <w:p w14:paraId="5D3231E2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工程师</w:t>
            </w:r>
          </w:p>
        </w:tc>
        <w:tc>
          <w:tcPr>
            <w:tcW w:w="1359" w:type="dxa"/>
          </w:tcPr>
          <w:p w14:paraId="69B0889C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开发工程师</w:t>
            </w:r>
          </w:p>
        </w:tc>
        <w:tc>
          <w:tcPr>
            <w:tcW w:w="1911" w:type="dxa"/>
          </w:tcPr>
          <w:p w14:paraId="3475BCE3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前端开发、系统集成</w:t>
            </w:r>
          </w:p>
        </w:tc>
        <w:tc>
          <w:tcPr>
            <w:tcW w:w="3894" w:type="dxa"/>
          </w:tcPr>
          <w:p w14:paraId="23DC1FBE">
            <w:pPr>
              <w:spacing w:after="0" w:line="240" w:lineRule="auto"/>
              <w:jc w:val="center"/>
              <w:rPr>
                <w:rFonts w:hint="eastAsia"/>
              </w:rPr>
            </w:pPr>
            <w:r>
              <w:t>杭州轨物科技有限公司</w:t>
            </w:r>
          </w:p>
        </w:tc>
      </w:tr>
    </w:tbl>
    <w:p w14:paraId="62570788">
      <w:pPr>
        <w:rPr>
          <w:rFonts w:hint="eastAsia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3A255D"/>
    <w:rsid w:val="004C258C"/>
    <w:rsid w:val="00887C99"/>
    <w:rsid w:val="00A023D7"/>
    <w:rsid w:val="00A0512D"/>
    <w:rsid w:val="00A4225C"/>
    <w:rsid w:val="00BF718D"/>
    <w:rsid w:val="00D54CF6"/>
    <w:rsid w:val="17330F12"/>
    <w:rsid w:val="59F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03FA5-059B-4915-B3A4-73896BAEA6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215</Characters>
  <Lines>35</Lines>
  <Paragraphs>45</Paragraphs>
  <TotalTime>15</TotalTime>
  <ScaleCrop>false</ScaleCrop>
  <LinksUpToDate>false</LinksUpToDate>
  <CharactersWithSpaces>217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2026-07-07T05:24:00Z</dcterms:created>
  <dc:creator>214740677@qq.com</dc:creator>
  <cp:lastModifiedBy>陈科明</cp:lastModifiedBy>
  <dcterms:modified xsi:type="dcterms:W3CDTF">2026-07-07T07:48:35Z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eyJoZGlkIjoiNDI5N2Y0OTFiMTYzYzg3MjFmYzM4OGQyYWI5OWE0ODkiLCJ1c2VySWQiOiIxNDU2NzcxNTU4In0=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A8CF2647F49D4A2989A32ED67664C2DA_13</vt:lpwstr>
  </property>
</Properties>
</file>