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293" y="0"/>
                <wp:lineTo x="-293" y="20191"/>
                <wp:lineTo x="21212" y="20191"/>
                <wp:lineTo x="21212" y="0"/>
                <wp:lineTo x="-293"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9525" distL="114300" distR="11430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pPr>
      <w:r>
        <w:rPr/>
      </w:r>
      <w:bookmarkStart w:id="0" w:name="__DdeLink__332_3820221879"/>
      <w:bookmarkStart w:id="1" w:name="__DdeLink__336_3820221879"/>
      <w:bookmarkStart w:id="2" w:name="__DdeLink__332_3820221879"/>
      <w:bookmarkStart w:id="3" w:name="__DdeLink__336_3820221879"/>
      <w:bookmarkEnd w:id="3"/>
    </w:p>
    <w:p>
      <w:pPr>
        <w:pStyle w:val="Normal"/>
        <w:spacing w:lineRule="auto" w:line="360" w:before="0" w:after="0"/>
        <w:rPr>
          <w:rFonts w:ascii="Verdana" w:hAnsi="Verdana"/>
        </w:rPr>
      </w:pPr>
      <w:bookmarkStart w:id="4" w:name="__DdeLink__561_3938899243"/>
      <w:bookmarkStart w:id="5" w:name="__DdeLink__336_38202218791"/>
      <w:bookmarkEnd w:id="5"/>
      <w:r>
        <w:rPr>
          <w:rFonts w:cs="Verdana-Bold" w:ascii="Verdana" w:hAnsi="Verdana"/>
          <w:b w:val="false"/>
          <w:bCs w:val="false"/>
          <w:color w:val="000000"/>
          <w:sz w:val="20"/>
          <w:szCs w:val="20"/>
        </w:rPr>
        <w:t xml:space="preserve">Session 1: </w:t>
      </w:r>
      <w:r>
        <w:rPr>
          <w:rFonts w:cs="Verdana-Bold" w:ascii="Verdana" w:hAnsi="Verdana"/>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2: </w:t>
      </w:r>
      <w:r>
        <w:rPr>
          <w:rFonts w:cs="Verdana-Bold" w:ascii="Verdana" w:hAnsi="Verdana"/>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3: </w:t>
      </w:r>
      <w:r>
        <w:rPr>
          <w:rFonts w:cs="Verdana-Bold" w:ascii="Verdana" w:hAnsi="Verdana"/>
          <w:b/>
          <w:color w:val="000000"/>
          <w:sz w:val="20"/>
          <w:szCs w:val="20"/>
        </w:rPr>
        <w:t xml:space="preserve">Lecture 3:  </w:t>
      </w:r>
      <w:r>
        <w:rPr>
          <w:rFonts w:cs="Verdana" w:ascii="Verdana" w:hAnsi="Verdana"/>
          <w:b/>
          <w:color w:val="000000"/>
          <w:sz w:val="20"/>
          <w:szCs w:val="20"/>
        </w:rPr>
        <w:t>Statistics, Privacy, Ethics</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4: </w:t>
      </w:r>
      <w:r>
        <w:rPr>
          <w:rFonts w:cs="Verdana-Bold" w:ascii="Verdana" w:hAnsi="Verdana"/>
          <w:b/>
          <w:color w:val="000000"/>
          <w:sz w:val="20"/>
          <w:szCs w:val="20"/>
        </w:rPr>
        <w:t xml:space="preserve">Lecture 4:  </w:t>
      </w:r>
      <w:r>
        <w:rPr>
          <w:rFonts w:cs="Verdana" w:ascii="Verdana" w:hAnsi="Verdana"/>
          <w:b/>
          <w:color w:val="000000"/>
          <w:sz w:val="20"/>
          <w:szCs w:val="20"/>
        </w:rPr>
        <w:t>Clinical Data Science &amp; Machine Learning</w:t>
      </w:r>
    </w:p>
    <w:p>
      <w:pPr>
        <w:pStyle w:val="Normal"/>
        <w:spacing w:lineRule="auto" w:line="360" w:before="0" w:after="0"/>
        <w:rPr>
          <w:b w:val="false"/>
          <w:b w:val="false"/>
          <w:bCs w:val="false"/>
        </w:rPr>
      </w:pPr>
      <w:r>
        <w:rPr>
          <w:rFonts w:cs="Verdana-Bold" w:ascii="Verdana" w:hAnsi="Verdana"/>
          <w:b w:val="false"/>
          <w:bCs w:val="false"/>
          <w:color w:val="000000"/>
          <w:sz w:val="20"/>
          <w:szCs w:val="20"/>
        </w:rPr>
        <w:t xml:space="preserve">Session 5: </w:t>
      </w:r>
      <w:r>
        <w:rPr>
          <w:rFonts w:cs="Verdana-Bold" w:ascii="Verdana" w:hAnsi="Verdana"/>
          <w:b/>
          <w:bCs/>
          <w:color w:val="000000"/>
          <w:sz w:val="20"/>
          <w:szCs w:val="20"/>
        </w:rPr>
        <w:t xml:space="preserve">Lecture 5:  </w:t>
      </w:r>
      <w:r>
        <w:rPr>
          <w:rFonts w:cs="Verdana" w:ascii="Verdana" w:hAnsi="Verdana"/>
          <w:b/>
          <w:bCs/>
          <w:color w:val="000000"/>
          <w:sz w:val="20"/>
          <w:szCs w:val="20"/>
        </w:rPr>
        <w:t>Natural Language Processing</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6: </w:t>
      </w:r>
      <w:r>
        <w:rPr>
          <w:rFonts w:cs="Verdana-Bold" w:ascii="Verdana" w:hAnsi="Verdana"/>
          <w:b/>
          <w:color w:val="000000"/>
          <w:sz w:val="20"/>
          <w:szCs w:val="20"/>
        </w:rPr>
        <w:t xml:space="preserve">Lecture 6:  </w:t>
      </w:r>
      <w:r>
        <w:rPr>
          <w:rFonts w:cs="Verdana" w:ascii="Verdana" w:hAnsi="Verdana"/>
          <w:b/>
          <w:bCs w:val="false"/>
          <w:color w:val="000000"/>
          <w:sz w:val="20"/>
          <w:szCs w:val="20"/>
        </w:rPr>
        <w:t>Deep Learning, Computer Vision</w:t>
      </w:r>
    </w:p>
    <w:p>
      <w:pPr>
        <w:pStyle w:val="Normal"/>
        <w:spacing w:lineRule="auto" w:line="360" w:before="0" w:after="0"/>
        <w:rPr/>
      </w:pPr>
      <w:r>
        <w:rPr>
          <w:rFonts w:cs="Verdana-Bold" w:ascii="Verdana" w:hAnsi="Verdana"/>
          <w:b w:val="false"/>
          <w:bCs w:val="false"/>
          <w:color w:val="000000"/>
          <w:sz w:val="20"/>
          <w:szCs w:val="20"/>
        </w:rPr>
        <w:t xml:space="preserve">Session 7: </w:t>
      </w:r>
      <w:r>
        <w:rPr>
          <w:rFonts w:cs="Verdana-Bold" w:ascii="Verdana" w:hAnsi="Verdana"/>
          <w:b/>
          <w:color w:val="000000"/>
          <w:sz w:val="20"/>
          <w:szCs w:val="20"/>
        </w:rPr>
        <w:t xml:space="preserve">Lecture 7:  Bioinformatics, </w:t>
      </w:r>
      <w:r>
        <w:rPr>
          <w:rFonts w:cs="Verdana" w:ascii="Verdana" w:hAnsi="Verdana"/>
          <w:b/>
          <w:color w:val="000000"/>
          <w:sz w:val="20"/>
          <w:szCs w:val="20"/>
        </w:rPr>
        <w:t>Genomics</w:t>
      </w:r>
    </w:p>
    <w:p>
      <w:pPr>
        <w:pStyle w:val="Normal"/>
        <w:spacing w:lineRule="auto" w:line="360" w:before="0" w:after="0"/>
        <w:rPr/>
      </w:pPr>
      <w:r>
        <w:rPr>
          <w:rFonts w:cs="Verdana-Bold" w:ascii="Verdana" w:hAnsi="Verdana"/>
          <w:b w:val="false"/>
          <w:bCs w:val="false"/>
          <w:color w:val="000000"/>
          <w:sz w:val="20"/>
          <w:szCs w:val="20"/>
        </w:rPr>
        <w:t xml:space="preserve">Session 8: </w:t>
      </w:r>
      <w:r>
        <w:rPr>
          <w:rFonts w:cs="Verdana-Bold" w:ascii="Verdana" w:hAnsi="Verdana"/>
          <w:b/>
          <w:color w:val="000000"/>
          <w:sz w:val="20"/>
          <w:szCs w:val="20"/>
        </w:rPr>
        <w:t xml:space="preserve">Lecture 8:  </w:t>
      </w:r>
      <w:bookmarkEnd w:id="2"/>
      <w:r>
        <w:rPr>
          <w:rFonts w:cs="Verdana-Bold" w:ascii="Verdana" w:hAnsi="Verdana"/>
          <w:b/>
          <w:bCs/>
          <w:color w:val="000000"/>
          <w:sz w:val="20"/>
          <w:szCs w:val="20"/>
        </w:rPr>
        <w:t>Assistive Technology</w:t>
      </w:r>
    </w:p>
    <w:p>
      <w:pPr>
        <w:pStyle w:val="Normal"/>
        <w:spacing w:lineRule="auto" w:line="360" w:before="0" w:after="0"/>
        <w:rPr/>
      </w:pPr>
      <w:r>
        <w:rPr>
          <w:rFonts w:cs="Verdana-Bold" w:ascii="Verdana" w:hAnsi="Verdana"/>
          <w:b w:val="false"/>
          <w:bCs w:val="false"/>
          <w:color w:val="000000"/>
          <w:sz w:val="20"/>
          <w:szCs w:val="20"/>
        </w:rPr>
        <w:t xml:space="preserve">Session 9: </w:t>
      </w:r>
      <w:r>
        <w:rPr>
          <w:rFonts w:cs="Verdana-Bold" w:ascii="Verdana" w:hAnsi="Verdana"/>
          <w:b/>
          <w:color w:val="000000"/>
          <w:sz w:val="20"/>
          <w:szCs w:val="20"/>
        </w:rPr>
        <w:t xml:space="preserve">Lecture 9:  </w:t>
      </w:r>
      <w:r>
        <w:rPr>
          <w:rFonts w:cs="Verdana" w:ascii="Verdana" w:hAnsi="Verdana"/>
          <w:b/>
          <w:color w:val="000000"/>
          <w:sz w:val="20"/>
          <w:szCs w:val="20"/>
        </w:rPr>
        <w:t>Hospital and Healthcare System Modeling</w:t>
      </w:r>
    </w:p>
    <w:p>
      <w:pPr>
        <w:pStyle w:val="Normal"/>
        <w:spacing w:lineRule="auto" w:line="360" w:before="0" w:after="0"/>
        <w:rPr/>
      </w:pPr>
      <w:r>
        <w:rPr>
          <w:rFonts w:cs="Verdana-Bold" w:ascii="Verdana" w:hAnsi="Verdana"/>
          <w:b w:val="false"/>
          <w:bCs w:val="false"/>
          <w:color w:val="000000"/>
          <w:sz w:val="20"/>
          <w:szCs w:val="20"/>
        </w:rPr>
        <w:t xml:space="preserve">Session 10: </w:t>
      </w:r>
      <w:r>
        <w:rPr>
          <w:rFonts w:cs="Verdana-Bold" w:ascii="Verdana" w:hAnsi="Verdana"/>
          <w:b/>
          <w:color w:val="000000"/>
          <w:sz w:val="20"/>
          <w:szCs w:val="20"/>
        </w:rPr>
        <w:t xml:space="preserve">Lecture 10:  Public Health </w:t>
      </w:r>
      <w:r>
        <w:rPr>
          <w:rFonts w:cs="Verdana" w:ascii="Verdana" w:hAnsi="Verdana"/>
          <w:b/>
          <w:color w:val="000000"/>
          <w:sz w:val="20"/>
          <w:szCs w:val="20"/>
        </w:rPr>
        <w:t>&amp; Epidemiology</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 site links, and PowerPoint presentations are provided here.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293"/>
        <w:gridCol w:w="2342"/>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293"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2342"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0: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1: Data Science in Healthcare</w:t>
            </w:r>
          </w:p>
          <w:p>
            <w:pPr>
              <w:pStyle w:val="Normal"/>
              <w:spacing w:lineRule="auto" w:line="240" w:before="0" w:after="0"/>
              <w:rPr/>
            </w:pPr>
            <w:r>
              <w:rPr>
                <w:rFonts w:cs="Verdana" w:ascii="Verdana" w:hAnsi="Verdana"/>
                <w:b w:val="false"/>
                <w:bCs w:val="false"/>
                <w:color w:val="000000"/>
                <w:sz w:val="20"/>
                <w:szCs w:val="20"/>
              </w:rPr>
              <w:t>Assignment #2: Discussion Board:  Share at least one possible (exogenous) cause of growth rate variability in guinea pig birth weight besides litter size.</w:t>
            </w:r>
          </w:p>
          <w:p>
            <w:pPr>
              <w:pStyle w:val="Normal"/>
              <w:spacing w:lineRule="auto" w:line="240" w:before="0" w:after="0"/>
              <w:rPr/>
            </w:pPr>
            <w:r>
              <w:rPr>
                <w:rFonts w:cs="Verdana" w:ascii="Verdana" w:hAnsi="Verdana"/>
                <w:b/>
                <w:color w:val="000000"/>
                <w:sz w:val="20"/>
                <w:szCs w:val="20"/>
                <w:lang w:val="en"/>
              </w:rPr>
              <w:t>RR1:</w:t>
            </w:r>
            <w:r>
              <w:rPr>
                <w:rFonts w:cs="Verdana" w:ascii="Verdana" w:hAnsi="Verdana"/>
                <w:color w:val="000000"/>
                <w:sz w:val="20"/>
                <w:szCs w:val="20"/>
                <w:lang w:val="en"/>
              </w:rPr>
              <w:t xml:space="preserve"> </w:t>
            </w:r>
            <w:bookmarkStart w:id="6" w:name="__DdeLink__341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7" w:name="__DdeLink__338_3820221879"/>
            <w:r>
              <w:rPr>
                <w:rFonts w:cs="Verdana" w:ascii="Verdana" w:hAnsi="Verdana"/>
                <w:color w:val="000000"/>
                <w:sz w:val="20"/>
                <w:szCs w:val="20"/>
                <w:lang w:val="en"/>
              </w:rPr>
              <w:t>– Chapter 2</w:t>
            </w:r>
            <w:bookmarkEnd w:id="6"/>
            <w:bookmarkEnd w:id="7"/>
            <w:r>
              <w:rPr>
                <w:rFonts w:cs="Verdana" w:ascii="Verdana" w:hAnsi="Verdana"/>
                <w:color w:val="000000"/>
                <w:sz w:val="20"/>
                <w:szCs w:val="20"/>
                <w:lang w:val="en"/>
              </w:rPr>
              <w:t xml:space="preserve"> “From Buccaneers to Guinea Pigs”</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w:t>
            </w:r>
            <w:bookmarkStart w:id="8" w:name="__DdeLink__344_3820221879"/>
            <w:bookmarkStart w:id="9" w:name="__DdeLink__346_3820221879"/>
            <w:r>
              <w:rPr>
                <w:rFonts w:ascii="Verdana" w:hAnsi="Verdana"/>
                <w:i/>
                <w:iCs/>
                <w:sz w:val="20"/>
                <w:szCs w:val="20"/>
                <w:u w:val="none"/>
                <w:lang w:val="en"/>
              </w:rPr>
              <w:t>Data Science for Healthcare: Methodologies and Applications</w:t>
            </w:r>
            <w:r>
              <w:rPr>
                <w:rFonts w:ascii="Verdana" w:hAnsi="Verdana"/>
                <w:sz w:val="20"/>
                <w:szCs w:val="20"/>
                <w:lang w:val="en"/>
              </w:rPr>
              <w:t xml:space="preserve"> </w:t>
            </w:r>
            <w:r>
              <w:rPr>
                <w:rFonts w:cs="Verdana" w:ascii="Verdana" w:hAnsi="Verdana"/>
                <w:color w:val="000000"/>
                <w:sz w:val="20"/>
                <w:szCs w:val="20"/>
                <w:lang w:val="en"/>
              </w:rPr>
              <w:t>– p. 3-35</w:t>
            </w:r>
            <w:r>
              <w:rPr>
                <w:rFonts w:ascii="Verdana" w:hAnsi="Verdana"/>
                <w:sz w:val="20"/>
                <w:szCs w:val="20"/>
                <w:lang w:val="en"/>
              </w:rPr>
              <w:t xml:space="preserve"> </w:t>
            </w:r>
            <w:bookmarkEnd w:id="9"/>
            <w:r>
              <w:rPr>
                <w:rFonts w:ascii="Verdana" w:hAnsi="Verdana"/>
                <w:sz w:val="20"/>
                <w:szCs w:val="20"/>
                <w:lang w:val="en"/>
              </w:rPr>
              <w:t xml:space="preserve">“Data Science ... Opportunities”  </w:t>
            </w:r>
            <w:bookmarkEnd w:id="8"/>
            <w:r>
              <w:rPr>
                <w:rFonts w:ascii="Verdana" w:hAnsi="Verdana"/>
                <w:sz w:val="20"/>
                <w:szCs w:val="20"/>
                <w:lang w:val="en"/>
              </w:rPr>
              <w:t xml:space="preserve">                                                                   </w:t>
            </w:r>
            <w:bookmarkStart w:id="10" w:name="__DdeLink__361_3820221879"/>
            <w:r>
              <w:rPr>
                <w:rFonts w:ascii="Verdana" w:hAnsi="Verdana"/>
                <w:b/>
                <w:sz w:val="20"/>
                <w:szCs w:val="20"/>
                <w:lang w:val="en"/>
              </w:rPr>
              <w:t xml:space="preserve">SR1: </w:t>
            </w:r>
            <w:bookmarkStart w:id="11" w:name="__DdeLink__376_3820221879"/>
            <w:bookmarkStart w:id="12" w:name="__DdeLink__378_3820221879"/>
            <w:bookmarkEnd w:id="10"/>
            <w:r>
              <w:rPr>
                <w:rFonts w:ascii="Verdana" w:hAnsi="Verdana"/>
                <w:b w:val="false"/>
                <w:bCs w:val="false"/>
                <w:i/>
                <w:iCs/>
                <w:sz w:val="20"/>
                <w:szCs w:val="20"/>
                <w:lang w:val="en"/>
              </w:rPr>
              <w:t>Intuition Pumps and Other Tools for Thinking</w:t>
            </w:r>
            <w:r>
              <w:rPr>
                <w:rFonts w:ascii="Verdana" w:hAnsi="Verdana"/>
                <w:b w:val="false"/>
                <w:bCs w:val="false"/>
                <w:sz w:val="20"/>
                <w:szCs w:val="20"/>
                <w:lang w:val="en"/>
              </w:rPr>
              <w:t xml:space="preserve"> by Daniel Dennet p. 19-57 (pumps 1-12)</w:t>
            </w:r>
            <w:bookmarkEnd w:id="11"/>
            <w:bookmarkEnd w:id="12"/>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2:  </w:t>
            </w:r>
            <w:r>
              <w:rPr>
                <w:rFonts w:cs="Verdana-Bold" w:ascii="Verdana-Bold" w:hAnsi="Verdana-Bold"/>
                <w:b/>
                <w:bCs/>
                <w:color w:val="000000"/>
                <w:sz w:val="20"/>
                <w:szCs w:val="20"/>
              </w:rPr>
              <w:t>Spreadsheet Data Science</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#3: Discussion Board:</w:t>
            </w:r>
            <w:bookmarkStart w:id="13" w:name="__DdeLink__348_38202218792"/>
            <w:r>
              <w:rPr>
                <w:rFonts w:cs="Verdana" w:ascii="Verdana" w:hAnsi="Verdana"/>
                <w:b w:val="false"/>
                <w:bCs w:val="false"/>
                <w:color w:val="000000"/>
                <w:sz w:val="20"/>
                <w:szCs w:val="20"/>
              </w:rPr>
              <w:t xml:space="preserve"> Share a real world application of Bayes Rule</w:t>
            </w:r>
            <w:bookmarkEnd w:id="13"/>
            <w:r>
              <w:rPr>
                <w:rFonts w:cs="Verdana" w:ascii="Verdana" w:hAnsi="Verdana"/>
                <w:b w:val="false"/>
                <w:bCs w:val="false"/>
                <w:color w:val="000000"/>
                <w:sz w:val="20"/>
                <w:szCs w:val="20"/>
              </w:rPr>
              <w:t xml:space="preserve"> and show how to apply it.</w:t>
            </w:r>
          </w:p>
          <w:p>
            <w:pPr>
              <w:pStyle w:val="Normal"/>
              <w:spacing w:lineRule="auto" w:line="240" w:before="0" w:after="0"/>
              <w:rPr/>
            </w:pPr>
            <w:bookmarkStart w:id="14" w:name="__DdeLink__351_3820221879"/>
            <w:r>
              <w:rPr>
                <w:rFonts w:ascii="Verdana" w:hAnsi="Verdana"/>
                <w:b/>
                <w:sz w:val="20"/>
                <w:szCs w:val="20"/>
                <w:lang w:val="en"/>
              </w:rPr>
              <w:t>RR3:</w:t>
            </w:r>
            <w:r>
              <w:rPr>
                <w:rFonts w:ascii="Verdana" w:hAnsi="Verdana"/>
                <w:sz w:val="20"/>
                <w:szCs w:val="20"/>
                <w:lang w:val="en"/>
              </w:rPr>
              <w:t xml:space="preserve">  </w:t>
            </w:r>
            <w:bookmarkStart w:id="15" w:name="__DdeLink__373_3820221879"/>
            <w:r>
              <w:rPr>
                <w:rFonts w:cs="Verdana" w:ascii="Verdana" w:hAnsi="Verdana"/>
                <w:i/>
                <w:iCs/>
                <w:color w:val="000000"/>
                <w:sz w:val="20"/>
                <w:szCs w:val="20"/>
                <w:u w:val="none"/>
                <w:lang w:val="en"/>
              </w:rPr>
              <w:t xml:space="preserve">The Book of Why: The New Science of Cause and Effect </w:t>
            </w:r>
            <w:bookmarkStart w:id="16" w:name="__DdeLink__338_38202218791"/>
            <w:r>
              <w:rPr>
                <w:rFonts w:cs="Verdana" w:ascii="Verdana" w:hAnsi="Verdana"/>
                <w:color w:val="000000"/>
                <w:sz w:val="20"/>
                <w:szCs w:val="20"/>
                <w:lang w:val="en"/>
              </w:rPr>
              <w:t xml:space="preserve">– Chapter </w:t>
            </w:r>
            <w:bookmarkEnd w:id="16"/>
            <w:r>
              <w:rPr>
                <w:rFonts w:cs="Verdana" w:ascii="Verdana" w:hAnsi="Verdana"/>
                <w:color w:val="000000"/>
                <w:sz w:val="20"/>
                <w:szCs w:val="20"/>
                <w:lang w:val="en"/>
              </w:rPr>
              <w:t>3 “From Evidence to Causes”</w:t>
            </w:r>
            <w:bookmarkEnd w:id="15"/>
          </w:p>
          <w:p>
            <w:pPr>
              <w:pStyle w:val="Normal"/>
              <w:spacing w:lineRule="auto" w:line="240" w:before="0" w:after="0"/>
              <w:rPr/>
            </w:pPr>
            <w:r>
              <w:rPr>
                <w:rFonts w:ascii="Verdana" w:hAnsi="Verdana"/>
                <w:b/>
                <w:sz w:val="20"/>
                <w:szCs w:val="20"/>
                <w:lang w:val="en"/>
              </w:rPr>
              <w:t xml:space="preserve">RR4:  </w:t>
            </w:r>
            <w:bookmarkStart w:id="17" w:name="__DdeLink__1430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39-56</w:t>
            </w:r>
            <w:bookmarkEnd w:id="17"/>
            <w:r>
              <w:rPr>
                <w:rFonts w:cs="Verdana" w:ascii="Verdana" w:hAnsi="Verdana"/>
                <w:b w:val="false"/>
                <w:bCs w:val="false"/>
                <w:color w:val="000000"/>
                <w:sz w:val="20"/>
                <w:szCs w:val="20"/>
                <w:lang w:val="en"/>
              </w:rPr>
              <w:t xml:space="preserve"> “Classification Algorithms...”</w:t>
            </w:r>
            <w:r>
              <w:rPr>
                <w:rFonts w:ascii="Verdana" w:hAnsi="Verdana"/>
                <w:b w:val="false"/>
                <w:bCs w:val="false"/>
                <w:sz w:val="20"/>
                <w:szCs w:val="20"/>
                <w:lang w:val="en"/>
              </w:rPr>
              <w:t xml:space="preserve"> </w:t>
            </w:r>
          </w:p>
          <w:p>
            <w:pPr>
              <w:pStyle w:val="Normal"/>
              <w:spacing w:lineRule="auto" w:line="240" w:before="0" w:after="0"/>
              <w:rPr/>
            </w:pPr>
            <w:r>
              <w:rPr>
                <w:rFonts w:ascii="Verdana" w:hAnsi="Verdana"/>
                <w:b/>
                <w:sz w:val="20"/>
                <w:szCs w:val="20"/>
                <w:lang w:val="en"/>
              </w:rPr>
              <w:t xml:space="preserve">SR2: </w:t>
            </w:r>
            <w:r>
              <w:rPr>
                <w:rFonts w:ascii="Verdana" w:hAnsi="Verdana"/>
                <w:sz w:val="20"/>
                <w:szCs w:val="20"/>
                <w:lang w:val="en"/>
              </w:rPr>
              <w:t xml:space="preserve"> Simple Linear Regression by Jason Brownlee: </w:t>
            </w:r>
            <w:hyperlink r:id="rId4">
              <w:r>
                <w:rPr>
                  <w:rStyle w:val="InternetLink"/>
                  <w:rFonts w:ascii="Verdana" w:hAnsi="Verdana"/>
                  <w:sz w:val="20"/>
                  <w:szCs w:val="20"/>
                  <w:lang w:val="en"/>
                </w:rPr>
                <w:t>bit.ly/ucsd-sheet</w:t>
              </w:r>
            </w:hyperlink>
            <w:r>
              <w:rPr>
                <w:rFonts w:ascii="Verdana" w:hAnsi="Verdana"/>
                <w:sz w:val="20"/>
                <w:szCs w:val="20"/>
                <w:lang w:val="en"/>
              </w:rPr>
              <w:t xml:space="preserve">   </w:t>
            </w:r>
            <w:bookmarkEnd w:id="14"/>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bookmarkStart w:id="18" w:name="__DdeLink__368_3820221879"/>
            <w:r>
              <w:rPr>
                <w:rFonts w:cs="Verdana" w:ascii="Verdana" w:hAnsi="Verdana"/>
                <w:color w:val="000000"/>
                <w:sz w:val="20"/>
                <w:szCs w:val="20"/>
              </w:rPr>
              <w:t xml:space="preserve">Discussion board: </w:t>
            </w:r>
            <w:r>
              <w:rPr>
                <w:rFonts w:cs="Verdana-Bold" w:ascii="Verdana" w:hAnsi="Verdana"/>
                <w:b/>
                <w:bCs/>
                <w:color w:val="000000"/>
                <w:sz w:val="20"/>
                <w:szCs w:val="20"/>
              </w:rPr>
              <w:t>5 points</w:t>
            </w:r>
            <w:bookmarkEnd w:id="18"/>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3:  </w:t>
            </w:r>
            <w:r>
              <w:rPr>
                <w:rFonts w:cs="Verdana-Bold" w:ascii="Verdana-Bold" w:hAnsi="Verdana-Bold"/>
                <w:b/>
                <w:bCs/>
                <w:color w:val="000000"/>
                <w:sz w:val="20"/>
                <w:szCs w:val="20"/>
              </w:rPr>
              <w:t>Statistics</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#4: Discussion Board and Quiz</w:t>
            </w:r>
          </w:p>
          <w:p>
            <w:pPr>
              <w:pStyle w:val="Normal"/>
              <w:spacing w:lineRule="auto" w:line="240" w:before="0" w:after="0"/>
              <w:rPr/>
            </w:pPr>
            <w:r>
              <w:rPr>
                <w:rFonts w:ascii="Verdana" w:hAnsi="Verdana"/>
                <w:b/>
                <w:sz w:val="20"/>
                <w:szCs w:val="20"/>
                <w:lang w:val="en"/>
              </w:rPr>
              <w:t>RR5:</w:t>
            </w:r>
            <w:r>
              <w:rPr>
                <w:rFonts w:ascii="Verdana" w:hAnsi="Verdana"/>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19" w:name="__DdeLink__338_382022187911"/>
            <w:r>
              <w:rPr>
                <w:rFonts w:cs="Verdana" w:ascii="Verdana" w:hAnsi="Verdana"/>
                <w:color w:val="000000"/>
                <w:sz w:val="20"/>
                <w:szCs w:val="20"/>
                <w:lang w:val="en"/>
              </w:rPr>
              <w:t xml:space="preserve">– Chapter </w:t>
            </w:r>
            <w:bookmarkEnd w:id="19"/>
            <w:r>
              <w:rPr>
                <w:rFonts w:cs="Verdana" w:ascii="Verdana" w:hAnsi="Verdana"/>
                <w:color w:val="000000"/>
                <w:sz w:val="20"/>
                <w:szCs w:val="20"/>
                <w:lang w:val="en"/>
              </w:rPr>
              <w:t>4 “Confounding or Deconfounding”</w:t>
            </w:r>
          </w:p>
          <w:p>
            <w:pPr>
              <w:pStyle w:val="Normal"/>
              <w:spacing w:lineRule="auto" w:line="240" w:before="0" w:after="0"/>
              <w:rPr/>
            </w:pPr>
            <w:r>
              <w:rPr>
                <w:rFonts w:ascii="Verdana" w:hAnsi="Verdana"/>
                <w:b/>
                <w:sz w:val="20"/>
                <w:szCs w:val="20"/>
                <w:lang w:val="en"/>
              </w:rPr>
              <w:t xml:space="preserve">RR6:  </w:t>
            </w:r>
            <w:bookmarkStart w:id="20" w:name="__DdeLink__394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57-72 “Classification Algorithms...”</w:t>
            </w:r>
            <w:r>
              <w:rPr>
                <w:rFonts w:ascii="Verdana" w:hAnsi="Verdana"/>
                <w:b w:val="false"/>
                <w:bCs w:val="false"/>
                <w:sz w:val="20"/>
                <w:szCs w:val="20"/>
                <w:lang w:val="en"/>
              </w:rPr>
              <w:t xml:space="preserve"> </w:t>
            </w:r>
            <w:bookmarkEnd w:id="20"/>
          </w:p>
          <w:p>
            <w:pPr>
              <w:pStyle w:val="Normal"/>
              <w:spacing w:lineRule="auto" w:line="240" w:before="0" w:after="0"/>
              <w:rPr/>
            </w:pPr>
            <w:r>
              <w:rPr>
                <w:rFonts w:cs="Verdana" w:ascii="Verdana" w:hAnsi="Verdana"/>
                <w:b/>
                <w:color w:val="000000"/>
                <w:sz w:val="20"/>
                <w:szCs w:val="20"/>
                <w:lang w:val="en"/>
              </w:rPr>
              <w:t xml:space="preserve">SR3: </w:t>
            </w:r>
            <w:r>
              <w:rPr>
                <w:rFonts w:cs="Verdana" w:ascii="Verdana" w:hAnsi="Verdana"/>
                <w:b w:val="false"/>
                <w:bCs w:val="false"/>
                <w:color w:val="000000"/>
                <w:sz w:val="20"/>
                <w:szCs w:val="20"/>
                <w:lang w:val="en"/>
              </w:rPr>
              <w:t>Jupyter Notebook Tutorial by Karlijn Willems:</w:t>
            </w:r>
            <w:r>
              <w:rPr>
                <w:rFonts w:cs="Verdana" w:ascii="Verdana" w:hAnsi="Verdana"/>
                <w:b/>
                <w:color w:val="000000"/>
                <w:sz w:val="20"/>
                <w:szCs w:val="20"/>
                <w:lang w:val="en"/>
              </w:rPr>
              <w:t xml:space="preserve"> </w:t>
            </w:r>
            <w:hyperlink r:id="rId5">
              <w:bookmarkStart w:id="21" w:name="__DdeLink__358_38202218791"/>
              <w:r>
                <w:rPr>
                  <w:rStyle w:val="InternetLink"/>
                  <w:rFonts w:eastAsia="Calibri" w:cs="" w:ascii="Verdana" w:hAnsi="Verdana" w:cstheme="minorBidi" w:eastAsiaTheme="minorHAnsi"/>
                  <w:b w:val="false"/>
                  <w:bCs w:val="false"/>
                  <w:color w:val="auto"/>
                  <w:kern w:val="0"/>
                  <w:sz w:val="20"/>
                  <w:szCs w:val="20"/>
                  <w:u w:val="single"/>
                  <w:lang w:val="en" w:eastAsia="en-US" w:bidi="ar-SA"/>
                </w:rPr>
                <w:t>bit.ly/ucsd-jup</w:t>
              </w:r>
            </w:hyperlink>
            <w:bookmarkEnd w:id="21"/>
            <w:r>
              <w:rPr>
                <w:rFonts w:eastAsia="Calibri" w:cs="" w:ascii="Verdana" w:hAnsi="Verdana" w:cstheme="minorBidi" w:eastAsiaTheme="minorHAnsi"/>
                <w:b/>
                <w:color w:val="auto"/>
                <w:kern w:val="0"/>
                <w:sz w:val="20"/>
                <w:szCs w:val="20"/>
                <w:lang w:val="en" w:eastAsia="en-US" w:bidi="ar-SA"/>
              </w:rPr>
              <w:t xml:space="preserve"> </w:t>
            </w:r>
            <w:r>
              <w:rPr>
                <w:rFonts w:cs="Verdana" w:ascii="Verdana" w:hAnsi="Verdana"/>
                <w:b/>
                <w:color w:val="000000"/>
                <w:sz w:val="20"/>
                <w:szCs w:val="20"/>
                <w:lang w:val="en"/>
              </w:rPr>
              <w:t xml:space="preserve">    </w:t>
            </w:r>
            <w:r>
              <w:rPr>
                <w:rFonts w:cs="Verdana" w:ascii="Verdana" w:hAnsi="Verdana"/>
                <w:color w:val="000000"/>
                <w:sz w:val="20"/>
                <w:szCs w:val="20"/>
                <w:lang w:val="en"/>
              </w:rPr>
              <w:t xml:space="preserve">  </w:t>
            </w:r>
            <w:r>
              <w:rPr>
                <w:rFonts w:ascii="Verdana" w:hAnsi="Verdana"/>
                <w:sz w:val="20"/>
                <w:szCs w:val="20"/>
                <w:lang w:val="en"/>
              </w:rPr>
              <w:t xml:space="preserve">                                            </w:t>
            </w:r>
          </w:p>
        </w:tc>
        <w:tc>
          <w:tcPr>
            <w:tcW w:w="2342" w:type="dxa"/>
            <w:tcBorders/>
            <w:shd w:fill="auto" w:val="clear"/>
          </w:tcPr>
          <w:p>
            <w:pPr>
              <w:pStyle w:val="Normal"/>
              <w:spacing w:lineRule="auto" w:line="240" w:before="0" w:after="0"/>
              <w:rPr>
                <w:b/>
                <w:b/>
                <w:bCs/>
              </w:rPr>
            </w:pPr>
            <w:r>
              <w:rPr>
                <w:rFonts w:cs="Verdana" w:ascii="Verdana" w:hAnsi="Verdana"/>
                <w:b w:val="false"/>
                <w:bCs w:val="false"/>
                <w:color w:val="000000"/>
                <w:sz w:val="20"/>
                <w:szCs w:val="20"/>
              </w:rPr>
              <w:t xml:space="preserve">Discussion board: </w:t>
            </w:r>
            <w:r>
              <w:rPr>
                <w:rFonts w:cs="Verdana-Bold" w:ascii="Verdana-Bold" w:hAnsi="Verdana-Bold"/>
                <w:b/>
                <w:bCs/>
                <w:color w:val="000000"/>
                <w:sz w:val="20"/>
                <w:szCs w:val="20"/>
              </w:rPr>
              <w:t xml:space="preserve">5 points </w:t>
            </w:r>
            <w:r>
              <w:rPr>
                <w:rFonts w:cs="Verdana-Bold" w:ascii="Verdana" w:hAnsi="Verdana"/>
                <w:b w:val="false"/>
                <w:bCs w:val="false"/>
                <w:color w:val="000000"/>
                <w:sz w:val="20"/>
                <w:szCs w:val="20"/>
              </w:rPr>
              <w:t xml:space="preserve"> </w:t>
            </w:r>
          </w:p>
          <w:p>
            <w:pPr>
              <w:pStyle w:val="Normal"/>
              <w:spacing w:lineRule="auto" w:line="240" w:before="0" w:after="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4:  </w:t>
            </w:r>
            <w:r>
              <w:rPr>
                <w:rFonts w:cs="Verdana-Bold" w:ascii="Verdana-Bold" w:hAnsi="Verdana-Bold"/>
                <w:b/>
                <w:bCs/>
                <w:color w:val="000000"/>
                <w:sz w:val="20"/>
                <w:szCs w:val="20"/>
              </w:rPr>
              <w:t>Clinical Data Science &amp; Machine Learning</w:t>
            </w:r>
          </w:p>
          <w:p>
            <w:pPr>
              <w:pStyle w:val="Normal"/>
              <w:spacing w:lineRule="auto" w:line="240" w:before="0" w:after="0"/>
              <w:rPr/>
            </w:pPr>
            <w:r>
              <w:rPr>
                <w:rFonts w:cs="Verdana" w:ascii="Verdana" w:hAnsi="Verdana"/>
                <w:color w:val="000000"/>
                <w:sz w:val="20"/>
                <w:szCs w:val="20"/>
              </w:rPr>
              <w:t>Assignment #5: Discussion &amp; 4 diabetes prediction models</w:t>
            </w:r>
          </w:p>
          <w:p>
            <w:pPr>
              <w:pStyle w:val="Normal"/>
              <w:spacing w:lineRule="auto" w:line="240" w:before="0" w:after="0"/>
              <w:rPr/>
            </w:pPr>
            <w:r>
              <w:rPr>
                <w:rFonts w:cs="Verdana" w:ascii="Verdana" w:hAnsi="Verdana"/>
                <w:b/>
                <w:color w:val="000000"/>
                <w:sz w:val="20"/>
                <w:szCs w:val="20"/>
                <w:lang w:val="en"/>
              </w:rPr>
              <w:t>RR7:</w:t>
            </w:r>
            <w:r>
              <w:rPr>
                <w:rFonts w:cs="Verdana" w:ascii="Verdana" w:hAnsi="Verdana"/>
                <w:color w:val="000000"/>
                <w:sz w:val="20"/>
                <w:szCs w:val="20"/>
                <w:lang w:val="en"/>
              </w:rPr>
              <w:t xml:space="preserve">  </w:t>
            </w:r>
            <w:bookmarkStart w:id="22" w:name="__DdeLink__383_3820221879"/>
            <w:bookmarkStart w:id="23" w:name="__DdeLink__397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4" w:name="__DdeLink__338_382022187912"/>
            <w:r>
              <w:rPr>
                <w:rFonts w:cs="Verdana" w:ascii="Verdana" w:hAnsi="Verdana"/>
                <w:color w:val="000000"/>
                <w:sz w:val="20"/>
                <w:szCs w:val="20"/>
                <w:lang w:val="en"/>
              </w:rPr>
              <w:t xml:space="preserve">– Chapter </w:t>
            </w:r>
            <w:bookmarkEnd w:id="24"/>
            <w:r>
              <w:rPr>
                <w:rFonts w:cs="Verdana" w:ascii="Verdana" w:hAnsi="Verdana"/>
                <w:color w:val="000000"/>
                <w:sz w:val="20"/>
                <w:szCs w:val="20"/>
                <w:lang w:val="en"/>
              </w:rPr>
              <w:t>6 “Paradoxes Galore”</w:t>
            </w:r>
            <w:bookmarkEnd w:id="23"/>
            <w:r>
              <w:rPr>
                <w:rFonts w:ascii="Verdana" w:hAnsi="Verdana"/>
                <w:sz w:val="20"/>
                <w:szCs w:val="20"/>
                <w:lang w:val="en"/>
              </w:rPr>
              <w:t xml:space="preserve"> </w:t>
            </w:r>
            <w:bookmarkEnd w:id="22"/>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pPr>
            <w:r>
              <w:rPr>
                <w:rFonts w:cs="Verdana-Bold" w:ascii="Verdana-Bold" w:hAnsi="Verdana-Bold"/>
                <w:sz w:val="20"/>
                <w:szCs w:val="20"/>
              </w:rPr>
              <w:t xml:space="preserve">Project: </w:t>
            </w:r>
            <w:r>
              <w:rPr>
                <w:rFonts w:cs="Verdana-Bold" w:ascii="Verdana-Bold" w:hAnsi="Verdana-Bold"/>
                <w:b/>
                <w:sz w:val="20"/>
                <w:szCs w:val="20"/>
              </w:rPr>
              <w:t xml:space="preserve">20 pts </w:t>
            </w:r>
            <w:r>
              <w:rPr>
                <w:rFonts w:cs="Verdana-Bold" w:ascii="Verdana-Bold" w:hAnsi="Verdana-Bold"/>
                <w:b w:val="false"/>
                <w:bCs w:val="false"/>
                <w:sz w:val="20"/>
                <w:szCs w:val="20"/>
              </w:rPr>
              <w:t>(5 ea.)</w:t>
            </w:r>
          </w:p>
          <w:p>
            <w:pPr>
              <w:pStyle w:val="Normal"/>
              <w:spacing w:lineRule="auto" w:line="240" w:before="0" w:after="0"/>
              <w:rPr>
                <w:rFonts w:ascii="Verdana-Bold" w:hAnsi="Verdana-Bold" w:cs="Verdana-Bold"/>
                <w:bCs/>
                <w:color w:val="000000"/>
                <w:sz w:val="20"/>
                <w:szCs w:val="20"/>
              </w:rPr>
            </w:pPr>
            <w:bookmarkStart w:id="25" w:name="__DdeLink__370_3820221879"/>
            <w:r>
              <w:rPr>
                <w:rFonts w:cs="Verdana" w:ascii="Verdana" w:hAnsi="Verdana"/>
                <w:color w:val="000000"/>
                <w:sz w:val="20"/>
                <w:szCs w:val="20"/>
              </w:rPr>
              <w:t xml:space="preserve">Discussion board: </w:t>
            </w:r>
            <w:r>
              <w:rPr>
                <w:rFonts w:cs="Verdana-Bold" w:ascii="Verdana-Bold" w:hAnsi="Verdana-Bold"/>
                <w:b/>
                <w:bCs/>
                <w:color w:val="000000"/>
                <w:sz w:val="20"/>
                <w:szCs w:val="20"/>
              </w:rPr>
              <w:t xml:space="preserve">5 </w:t>
            </w:r>
            <w:bookmarkEnd w:id="25"/>
            <w:r>
              <w:rPr>
                <w:rFonts w:cs="Verdana-Bold" w:ascii="Verdana-Bold" w:hAnsi="Verdana-Bold"/>
                <w:b/>
                <w:bCs/>
                <w:color w:val="000000"/>
                <w:sz w:val="20"/>
                <w:szCs w:val="20"/>
              </w:rPr>
              <w:t>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5:  Deep Learning and AI</w:t>
            </w:r>
          </w:p>
          <w:p>
            <w:pPr>
              <w:pStyle w:val="Normal"/>
              <w:spacing w:lineRule="auto" w:line="240" w:before="0" w:after="0"/>
              <w:rPr/>
            </w:pPr>
            <w:r>
              <w:rPr>
                <w:rFonts w:cs="Verdana" w:ascii="Verdana" w:hAnsi="Verdana"/>
                <w:color w:val="000000"/>
                <w:sz w:val="20"/>
                <w:szCs w:val="20"/>
              </w:rPr>
              <w:t>Assignment #6: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“Artificial intelligence in healthcare: past, present and future” Jiang et al: bit.ly/ucsd-ai-survey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bookmarkStart w:id="26" w:name="__DdeLink__391_3820221879"/>
            <w:r>
              <w:rPr>
                <w:rFonts w:ascii="Verdana" w:hAnsi="Verdana"/>
                <w:i/>
                <w:iCs/>
                <w:sz w:val="20"/>
                <w:szCs w:val="20"/>
                <w:lang w:val="en"/>
              </w:rPr>
              <w:t>Natural Language Processing in Action,</w:t>
            </w:r>
            <w:r>
              <w:rPr>
                <w:rFonts w:ascii="Verdana" w:hAnsi="Verdana"/>
                <w:sz w:val="20"/>
                <w:szCs w:val="20"/>
                <w:lang w:val="en"/>
              </w:rPr>
              <w:t xml:space="preserve"> Lane et al </w:t>
            </w:r>
            <w:bookmarkStart w:id="27" w:name="__DdeLink__338_38202218791211"/>
            <w:r>
              <w:rPr>
                <w:rFonts w:cs="Verdana" w:ascii="Verdana" w:hAnsi="Verdana"/>
                <w:color w:val="000000"/>
                <w:sz w:val="20"/>
                <w:szCs w:val="20"/>
                <w:lang w:val="en"/>
              </w:rPr>
              <w:t xml:space="preserve">– Ch </w:t>
            </w:r>
            <w:bookmarkEnd w:id="27"/>
            <w:r>
              <w:rPr>
                <w:rFonts w:cs="Verdana" w:ascii="Verdana" w:hAnsi="Verdana"/>
                <w:color w:val="000000"/>
                <w:sz w:val="20"/>
                <w:szCs w:val="20"/>
                <w:lang w:val="en"/>
              </w:rPr>
              <w:t>5 “Baby Steps with Neural Networks”</w:t>
            </w:r>
            <w:bookmarkEnd w:id="26"/>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1268"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6:  Hospital Performance Modeling</w:t>
            </w:r>
          </w:p>
          <w:p>
            <w:pPr>
              <w:pStyle w:val="Normal"/>
              <w:spacing w:lineRule="auto" w:line="240" w:before="0" w:after="0"/>
              <w:rPr/>
            </w:pPr>
            <w:r>
              <w:rPr>
                <w:rFonts w:cs="Verdana" w:ascii="Verdana" w:hAnsi="Verdana"/>
                <w:color w:val="000000"/>
                <w:sz w:val="20"/>
                <w:szCs w:val="20"/>
              </w:rPr>
              <w:t xml:space="preserve">Assignment #7 </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347-365 “Leveraging Financial Analytics..”</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 “</w:t>
            </w:r>
            <w:r>
              <w:rPr>
                <w:rFonts w:cs="Verdana" w:ascii="Verdana" w:hAnsi="Verdana"/>
                <w:b w:val="false"/>
                <w:bCs w:val="false"/>
                <w:color w:val="000000"/>
                <w:sz w:val="20"/>
                <w:szCs w:val="20"/>
                <w:lang w:val="en"/>
              </w:rPr>
              <w:t xml:space="preserve">Modeling Organizational Deerminant of Hospital Mortality”, Al-Haider and Wan 1991, </w:t>
            </w:r>
            <w:hyperlink r:id="rId6">
              <w:r>
                <w:rPr>
                  <w:rStyle w:val="InternetLink"/>
                  <w:rFonts w:cs="Verdana" w:ascii="Verdana" w:hAnsi="Verdana"/>
                  <w:b w:val="false"/>
                  <w:bCs w:val="false"/>
                  <w:color w:val="000000"/>
                  <w:sz w:val="20"/>
                  <w:szCs w:val="20"/>
                  <w:lang w:val="en"/>
                </w:rPr>
                <w:t>bit.ly/ucsd-hosp1991</w:t>
              </w:r>
            </w:hyperlink>
          </w:p>
          <w:p>
            <w:pPr>
              <w:pStyle w:val="Normal"/>
              <w:spacing w:lineRule="auto" w:line="240" w:before="0" w:after="0"/>
              <w:rPr/>
            </w:pPr>
            <w:r>
              <w:rPr>
                <w:rFonts w:cs="Verdana" w:ascii="Verdana" w:hAnsi="Verdana"/>
                <w:b/>
                <w:color w:val="000000"/>
                <w:sz w:val="20"/>
                <w:szCs w:val="20"/>
                <w:lang w:val="en"/>
              </w:rPr>
              <w:t xml:space="preserve">SR: </w:t>
            </w:r>
            <w:bookmarkStart w:id="28" w:name="__DdeLink__1422_3820221879"/>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12 “EHR”</w:t>
            </w:r>
            <w:bookmarkEnd w:id="28"/>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7:  Population Health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9" w:name="__DdeLink__387_3820221879"/>
            <w:bookmarkStart w:id="30" w:name="__DdeLink__338_3820221879121"/>
            <w:r>
              <w:rPr>
                <w:rFonts w:cs="Verdana" w:ascii="Verdana" w:hAnsi="Verdana"/>
                <w:color w:val="000000"/>
                <w:sz w:val="20"/>
                <w:szCs w:val="20"/>
                <w:lang w:val="en"/>
              </w:rPr>
              <w:t xml:space="preserve">– Chapter </w:t>
            </w:r>
            <w:bookmarkEnd w:id="30"/>
            <w:r>
              <w:rPr>
                <w:rFonts w:cs="Verdana" w:ascii="Verdana" w:hAnsi="Verdana"/>
                <w:color w:val="000000"/>
                <w:sz w:val="20"/>
                <w:szCs w:val="20"/>
                <w:lang w:val="en"/>
              </w:rPr>
              <w:t xml:space="preserve">5 </w:t>
            </w:r>
            <w:bookmarkEnd w:id="29"/>
            <w:r>
              <w:rPr>
                <w:rFonts w:cs="Verdana" w:ascii="Verdana" w:hAnsi="Verdana"/>
                <w:color w:val="000000"/>
                <w:sz w:val="20"/>
                <w:szCs w:val="20"/>
                <w:lang w:val="en"/>
              </w:rPr>
              <w:t xml:space="preserve">“The Smoke-Filled Debate”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 Ch 15 “Pub Health”</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8:  Assistive Tech, Privacy and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31" w:name="__DdeLink__338_3820221879122"/>
            <w:r>
              <w:rPr>
                <w:rFonts w:cs="Verdana" w:ascii="Verdana" w:hAnsi="Verdana"/>
                <w:b w:val="false"/>
                <w:bCs w:val="false"/>
                <w:color w:val="000000"/>
                <w:sz w:val="20"/>
                <w:szCs w:val="20"/>
                <w:lang w:val="en"/>
              </w:rPr>
              <w:t xml:space="preserve">– Chapter </w:t>
            </w:r>
            <w:bookmarkEnd w:id="31"/>
            <w:r>
              <w:rPr>
                <w:rFonts w:cs="Verdana" w:ascii="Verdana" w:hAnsi="Verdana"/>
                <w:b w:val="false"/>
                <w:bCs w:val="false"/>
                <w:color w:val="000000"/>
                <w:sz w:val="20"/>
                <w:szCs w:val="20"/>
                <w:lang w:val="en"/>
              </w:rPr>
              <w:t>7 “Beyond Adjustment”</w:t>
            </w:r>
          </w:p>
          <w:p>
            <w:pPr>
              <w:pStyle w:val="Normal"/>
              <w:spacing w:lineRule="auto" w:line="240" w:before="0" w:after="0"/>
              <w:rPr>
                <w:b/>
                <w:b/>
                <w:bCs/>
              </w:rPr>
            </w:pPr>
            <w:r>
              <w:rPr>
                <w:rFonts w:cs="Verdana" w:ascii="Verdana" w:hAnsi="Verdana"/>
                <w:b/>
                <w:bCs/>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9:  Natural Language Processing</w:t>
            </w:r>
          </w:p>
          <w:p>
            <w:pPr>
              <w:pStyle w:val="Normal"/>
              <w:spacing w:lineRule="auto" w:line="240" w:before="0" w:after="0"/>
              <w:rPr/>
            </w:pPr>
            <w:bookmarkStart w:id="32" w:name="__DdeLink__1426_3820221879"/>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147-165 “NLP with DL” </w:t>
            </w:r>
            <w:bookmarkEnd w:id="32"/>
          </w:p>
          <w:p>
            <w:pPr>
              <w:pStyle w:val="Normal"/>
              <w:spacing w:lineRule="auto" w:line="240" w:before="0" w:after="0"/>
              <w:rPr/>
            </w:pPr>
            <w:bookmarkStart w:id="33" w:name="__DdeLink__1428_3820221879"/>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173-193 “Reminiscent Therapy...” </w:t>
            </w:r>
            <w:bookmarkEnd w:id="33"/>
          </w:p>
          <w:p>
            <w:pPr>
              <w:pStyle w:val="Normal"/>
              <w:spacing w:lineRule="auto" w:line="240" w:before="0" w:after="0"/>
              <w:rPr/>
            </w:pPr>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239-265 “...Persuasive Dialogs”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by Lane et al </w:t>
            </w:r>
            <w:bookmarkStart w:id="34" w:name="__DdeLink__338_382022187912111"/>
            <w:r>
              <w:rPr>
                <w:rFonts w:cs="Verdana" w:ascii="Verdana" w:hAnsi="Verdana"/>
                <w:color w:val="000000"/>
                <w:sz w:val="20"/>
                <w:szCs w:val="20"/>
                <w:lang w:val="en"/>
              </w:rPr>
              <w:t xml:space="preserve">– Chapter </w:t>
            </w:r>
            <w:bookmarkEnd w:id="34"/>
            <w:r>
              <w:rPr>
                <w:rFonts w:cs="Verdana" w:ascii="Verdana" w:hAnsi="Verdana"/>
                <w:color w:val="000000"/>
                <w:sz w:val="20"/>
                <w:szCs w:val="20"/>
                <w:lang w:val="en"/>
              </w:rPr>
              <w:t xml:space="preserve">6 “Word Vectors”, 9 “LSTM”, 10 “Seq to Seq”   </w:t>
            </w:r>
          </w:p>
          <w:p>
            <w:pPr>
              <w:pStyle w:val="Normal"/>
              <w:spacing w:lineRule="auto" w:line="240" w:before="0" w:after="0"/>
              <w:rPr/>
            </w:pPr>
            <w:bookmarkStart w:id="35" w:name="__DdeLink__1424_3820221879"/>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8 “NLP”</w:t>
            </w:r>
            <w:bookmarkEnd w:id="35"/>
            <w:r>
              <w:rPr>
                <w:rFonts w:cs="Verdana" w:ascii="Verdana" w:hAnsi="Verdana"/>
                <w:color w:val="000000"/>
                <w:sz w:val="20"/>
                <w:szCs w:val="20"/>
              </w:rPr>
              <w:t xml:space="preserve">  </w:t>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293" w:type="dxa"/>
            <w:tcBorders/>
            <w:shd w:fill="auto" w:val="clear"/>
          </w:tcPr>
          <w:p>
            <w:pPr>
              <w:pStyle w:val="Normal"/>
              <w:spacing w:lineRule="auto" w:line="240" w:before="0" w:after="0"/>
              <w:rPr/>
            </w:pPr>
            <w:r>
              <w:rPr>
                <w:rFonts w:cs="Verdana-Bold" w:ascii="Verdana-Bold" w:hAnsi="Verdana-Bold"/>
                <w:b/>
                <w:bCs/>
                <w:color w:val="000000"/>
                <w:sz w:val="20"/>
                <w:szCs w:val="20"/>
              </w:rPr>
              <w:t xml:space="preserve">View Lecture 10:  </w:t>
            </w:r>
            <w:r>
              <w:rPr>
                <w:rFonts w:cs="Helvetica-BoldOblique" w:ascii="Verdana" w:hAnsi="Verdana"/>
                <w:b/>
                <w:bCs/>
                <w:iCs/>
                <w:color w:val="000000"/>
                <w:sz w:val="20"/>
                <w:szCs w:val="20"/>
                <w:u w:val="none"/>
              </w:rPr>
              <w:t>Bioinformatics and Genomics</w:t>
            </w:r>
          </w:p>
          <w:p>
            <w:pPr>
              <w:pStyle w:val="Normal"/>
              <w:spacing w:lineRule="auto" w:line="240" w:before="0" w:after="0"/>
              <w:rPr/>
            </w:pPr>
            <w:r>
              <w:rPr>
                <w:rFonts w:ascii="Verdana" w:hAnsi="Verdana"/>
                <w:b/>
                <w:bCs/>
                <w:sz w:val="20"/>
                <w:szCs w:val="20"/>
                <w:lang w:val="en"/>
              </w:rPr>
              <w:t xml:space="preserve">RR: “Biopython tutorial” </w:t>
            </w:r>
          </w:p>
          <w:p>
            <w:pPr>
              <w:pStyle w:val="Normal"/>
              <w:spacing w:lineRule="auto" w:line="240" w:before="0" w:after="0"/>
              <w:rPr/>
            </w:pPr>
            <w:r>
              <w:rPr>
                <w:rFonts w:ascii="Verdana" w:hAnsi="Verdana"/>
                <w:b/>
                <w:bCs/>
                <w:sz w:val="20"/>
                <w:szCs w:val="20"/>
                <w:lang w:val="en"/>
              </w:rPr>
              <w:t xml:space="preserve">RR: “Contribution of GWAS...” </w:t>
            </w:r>
            <w:r>
              <w:rPr>
                <w:rFonts w:ascii="Verdana" w:hAnsi="Verdana"/>
                <w:b w:val="false"/>
                <w:bCs w:val="false"/>
                <w:sz w:val="20"/>
                <w:szCs w:val="20"/>
                <w:lang w:val="en"/>
              </w:rPr>
              <w:t xml:space="preserve">by Mansiaux et al, 2012, </w:t>
            </w:r>
            <w:hyperlink r:id="rId7">
              <w:r>
                <w:rPr>
                  <w:rStyle w:val="InternetLink"/>
                  <w:rFonts w:ascii="Verdana" w:hAnsi="Verdana"/>
                  <w:b w:val="false"/>
                  <w:bCs w:val="false"/>
                  <w:sz w:val="20"/>
                  <w:szCs w:val="20"/>
                  <w:lang w:val="en"/>
                </w:rPr>
                <w:t>bit.ly/ucsd-gwas</w:t>
              </w:r>
            </w:hyperlink>
          </w:p>
          <w:p>
            <w:pPr>
              <w:pStyle w:val="Normal"/>
              <w:spacing w:lineRule="auto" w:line="240" w:before="0" w:after="0"/>
              <w:rPr/>
            </w:pPr>
            <w:r>
              <w:rPr>
                <w:rFonts w:ascii="Verdana" w:hAnsi="Verdana"/>
                <w:b/>
                <w:bCs/>
                <w:sz w:val="20"/>
                <w:szCs w:val="20"/>
                <w:lang w:val="en"/>
              </w:rPr>
              <w:t xml:space="preserve">SR: </w:t>
            </w:r>
            <w:r>
              <w:rPr>
                <w:rFonts w:ascii="Verdana" w:hAnsi="Verdana"/>
                <w:b w:val="false"/>
                <w:bCs w:val="false"/>
                <w:sz w:val="20"/>
                <w:szCs w:val="20"/>
                <w:u w:val="single"/>
                <w:lang w:val="en"/>
              </w:rPr>
              <w:t>Intuition Pumps and Other Tools for Thinking</w:t>
            </w:r>
            <w:r>
              <w:rPr>
                <w:rFonts w:ascii="Verdana" w:hAnsi="Verdana"/>
                <w:b w:val="false"/>
                <w:bCs w:val="false"/>
                <w:sz w:val="20"/>
                <w:szCs w:val="20"/>
                <w:lang w:val="en"/>
              </w:rPr>
              <w:t xml:space="preserve"> by Daniel Dennet p. 185-217 (pumps 33-37 Tools about Evolution)</w:t>
            </w:r>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Cs/>
                <w:color w:val="000000"/>
                <w:sz w:val="20"/>
                <w:szCs w:val="2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Verdana" w:hAnsi="Verdana" w:cs="Symbol"/>
      <w:sz w:val="20"/>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Verdana" w:hAnsi="Verdana"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ascii="Verdana" w:hAnsi="Verdana"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Verdana" w:hAnsi="Verdana" w:cs="Symbol"/>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Verdana" w:hAnsi="Verdana"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Verdana" w:hAnsi="Verdana" w:cs="Symbol"/>
      <w:sz w:val="20"/>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Verdana" w:hAnsi="Verdana"/>
      <w:sz w:val="20"/>
      <w:szCs w:val="20"/>
      <w:lang w:val="en"/>
    </w:rPr>
  </w:style>
  <w:style w:type="character" w:styleId="ListLabel74">
    <w:name w:val="ListLabel 74"/>
    <w:qFormat/>
    <w:rPr>
      <w:rFonts w:ascii="Verdana" w:hAnsi="Verdana" w:eastAsia="Calibri" w:cs="" w:cstheme="minorBidi" w:eastAsiaTheme="minorHAnsi"/>
      <w:b w:val="false"/>
      <w:bCs w:val="false"/>
      <w:color w:val="auto"/>
      <w:kern w:val="0"/>
      <w:sz w:val="20"/>
      <w:szCs w:val="20"/>
      <w:u w:val="single"/>
      <w:lang w:val="en" w:eastAsia="en-US" w:bidi="ar-SA"/>
    </w:rPr>
  </w:style>
  <w:style w:type="character" w:styleId="ListLabel75">
    <w:name w:val="ListLabel 75"/>
    <w:qFormat/>
    <w:rPr>
      <w:rFonts w:ascii="Verdana" w:hAnsi="Verdana" w:cs="Verdana"/>
      <w:b w:val="false"/>
      <w:bCs w:val="false"/>
      <w:color w:val="000000"/>
      <w:sz w:val="20"/>
      <w:szCs w:val="20"/>
      <w:lang w:val="en"/>
    </w:rPr>
  </w:style>
  <w:style w:type="character" w:styleId="ListLabel76">
    <w:name w:val="ListLabel 76"/>
    <w:qFormat/>
    <w:rPr>
      <w:rFonts w:ascii="Verdana" w:hAnsi="Verdana"/>
      <w:b w:val="false"/>
      <w:bCs w:val="false"/>
      <w:sz w:val="20"/>
      <w:szCs w:val="20"/>
      <w:lang w:val="en"/>
    </w:rPr>
  </w:style>
  <w:style w:type="character" w:styleId="ListLabel77">
    <w:name w:val="ListLabel 77"/>
    <w:qFormat/>
    <w:rPr>
      <w:rFonts w:ascii="Verdana" w:hAnsi="Verdana"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Verdana" w:hAnsi="Verdana"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Verdana" w:hAnsi="Verdana"/>
      <w:sz w:val="20"/>
      <w:szCs w:val="20"/>
      <w:lang w:val="en"/>
    </w:rPr>
  </w:style>
  <w:style w:type="character" w:styleId="ListLabel96">
    <w:name w:val="ListLabel 96"/>
    <w:qFormat/>
    <w:rPr>
      <w:rFonts w:ascii="Verdana" w:hAnsi="Verdana" w:eastAsia="Calibri" w:cs="" w:cstheme="minorBidi" w:eastAsiaTheme="minorHAnsi"/>
      <w:b w:val="false"/>
      <w:bCs w:val="false"/>
      <w:color w:val="auto"/>
      <w:kern w:val="0"/>
      <w:sz w:val="20"/>
      <w:szCs w:val="20"/>
      <w:u w:val="single"/>
      <w:lang w:val="en" w:eastAsia="en-US" w:bidi="ar-SA"/>
    </w:rPr>
  </w:style>
  <w:style w:type="character" w:styleId="ListLabel97">
    <w:name w:val="ListLabel 97"/>
    <w:qFormat/>
    <w:rPr>
      <w:rFonts w:ascii="Verdana" w:hAnsi="Verdana" w:cs="Verdana"/>
      <w:b w:val="false"/>
      <w:bCs w:val="false"/>
      <w:color w:val="000000"/>
      <w:sz w:val="20"/>
      <w:szCs w:val="20"/>
      <w:lang w:val="en"/>
    </w:rPr>
  </w:style>
  <w:style w:type="character" w:styleId="ListLabel98">
    <w:name w:val="ListLabel 98"/>
    <w:qFormat/>
    <w:rPr>
      <w:rFonts w:ascii="Verdana" w:hAnsi="Verdana"/>
      <w:b w:val="false"/>
      <w:bCs w:val="false"/>
      <w:sz w:val="20"/>
      <w:szCs w:val="20"/>
      <w:lang w:val="e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
    <w:name w:val="Header"/>
    <w:basedOn w:val="Normal"/>
    <w:link w:val="HeaderChar"/>
    <w:uiPriority w:val="99"/>
    <w:unhideWhenUsed/>
    <w:rsid w:val="00006c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bit.ly/ucsd-sheet" TargetMode="External"/><Relationship Id="rId5" Type="http://schemas.openxmlformats.org/officeDocument/2006/relationships/hyperlink" Target="http://bit.ly/ucsd-jup" TargetMode="External"/><Relationship Id="rId6" Type="http://schemas.openxmlformats.org/officeDocument/2006/relationships/hyperlink" Target="http://bit.ly/ucsd-hosp1991" TargetMode="External"/><Relationship Id="rId7" Type="http://schemas.openxmlformats.org/officeDocument/2006/relationships/hyperlink" Target="http://bit.ly/ucsd-gwa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Application>LibreOffice/6.0.5.2$MacOSX_X86_64 LibreOffice_project/54c8cbb85f300ac59db32fe8a675ff7683cd5a16</Application>
  <Pages>4</Pages>
  <Words>1232</Words>
  <Characters>6904</Characters>
  <CharactersWithSpaces>8516</CharactersWithSpaces>
  <Paragraphs>122</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2019-12-24T14:14:13Z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