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(https://squareoneforms.com/contractor/1e2u).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proofread and format the company’s annual marketing report for presentation to the company’s board of directors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for up to eight hours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$134.5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0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 xml:space="preserve">monthly, in arrears,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in fairly rounder quarter-hour increments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1</Pages>
  <Words>96</Words>
  <Characters>603</Characters>
  <CharactersWithSpaces>680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2021-10-26T17:09:38Z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