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1CC2C" w14:textId="5CE732C8" w:rsidR="00B0176D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was your level of comfort with the lesson/application?</w:t>
      </w:r>
    </w:p>
    <w:p w14:paraId="2C940111" w14:textId="5E87B3A7" w:rsidR="00B0176D" w:rsidRPr="00B0176D" w:rsidRDefault="00B0176D" w:rsidP="00B0176D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I am comfortable with Lesson 2. The explanations for the added layers were useful.</w:t>
      </w:r>
    </w:p>
    <w:p w14:paraId="1E8282BD" w14:textId="1704063B" w:rsidR="00B0176D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areas of the lesson/application confused or still confuses you?</w:t>
      </w:r>
    </w:p>
    <w:p w14:paraId="106FC2E1" w14:textId="15AFEEDC" w:rsidR="00B0176D" w:rsidRPr="00B0176D" w:rsidRDefault="00B0176D" w:rsidP="00B0176D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I am a little confused on the necessity of calling in the reference file. That makes it harder for me to see where I’m trying to get to in the script.</w:t>
      </w:r>
    </w:p>
    <w:p w14:paraId="0FDE3C78" w14:textId="196B1C9B" w:rsidR="00B0176D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is a way you can apply the material in this lesson towards your research or area of study?</w:t>
      </w:r>
    </w:p>
    <w:p w14:paraId="3D352001" w14:textId="2C0FAC3F" w:rsidR="00B0176D" w:rsidRPr="00B0176D" w:rsidRDefault="00B0176D" w:rsidP="00B0176D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 can use the information for axis titles in making better plots for data. </w:t>
      </w:r>
    </w:p>
    <w:p w14:paraId="5BC276B9" w14:textId="704FC48D" w:rsidR="00B0176D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are some things you would like to learn related to, but not covered in, this lesson?</w:t>
      </w:r>
    </w:p>
    <w:p w14:paraId="3F3442FE" w14:textId="16961A90" w:rsidR="00B0176D" w:rsidRPr="00B0176D" w:rsidRDefault="00B0176D" w:rsidP="00B0176D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 want to learn more of the layers in </w:t>
      </w: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</w:rPr>
        <w:t>ggplot</w:t>
      </w:r>
      <w:proofErr w:type="spellEnd"/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and the different things that can be done with them. Also – how to points in the scatterplot different colors according to some common value. </w:t>
      </w:r>
    </w:p>
    <w:p w14:paraId="4E517AB6" w14:textId="77777777" w:rsidR="007E7A82" w:rsidRPr="00B0176D" w:rsidRDefault="00B0176D" w:rsidP="00B0176D">
      <w:pPr>
        <w:shd w:val="clear" w:color="auto" w:fill="FFFFFF" w:themeFill="background1"/>
        <w:rPr>
          <w:color w:val="000000" w:themeColor="text1"/>
        </w:rPr>
      </w:pPr>
    </w:p>
    <w:sectPr w:rsidR="007E7A82" w:rsidRPr="00B0176D" w:rsidSect="005C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720FF"/>
    <w:multiLevelType w:val="multilevel"/>
    <w:tmpl w:val="2890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6D"/>
    <w:rsid w:val="001F370A"/>
    <w:rsid w:val="005C53C6"/>
    <w:rsid w:val="00B0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A2A58"/>
  <w15:chartTrackingRefBased/>
  <w15:docId w15:val="{CA216AB5-95C9-5C4A-869B-404EA995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Kemmerling, Lindsey</dc:creator>
  <cp:keywords/>
  <dc:description/>
  <cp:lastModifiedBy>Kemmerling, Lindsey</cp:lastModifiedBy>
  <cp:revision>1</cp:revision>
  <dcterms:created xsi:type="dcterms:W3CDTF">2020-07-02T20:24:00Z</dcterms:created>
  <dcterms:modified xsi:type="dcterms:W3CDTF">2020-07-02T20:30:00Z</dcterms:modified>
</cp:coreProperties>
</file>