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Spec="center" w:tblpY="-55"/>
        <w:tblW w:w="9695" w:type="dxa"/>
        <w:tblCellMar>
          <w:left w:w="57" w:type="dxa"/>
          <w:right w:w="57" w:type="dxa"/>
        </w:tblCellMar>
        <w:tblLook w:val="04A0" w:firstRow="1" w:lastRow="0" w:firstColumn="1" w:lastColumn="0" w:noHBand="0" w:noVBand="1"/>
      </w:tblPr>
      <w:tblGrid>
        <w:gridCol w:w="7994"/>
        <w:gridCol w:w="1701"/>
      </w:tblGrid>
      <w:tr w:rsidR="00B06B81" w:rsidRPr="005E212D" w14:paraId="2DE5B0C1" w14:textId="77777777" w:rsidTr="009668FC">
        <w:trPr>
          <w:trHeight w:val="140"/>
        </w:trPr>
        <w:tc>
          <w:tcPr>
            <w:tcW w:w="7994" w:type="dxa"/>
            <w:shd w:val="clear" w:color="auto" w:fill="auto"/>
            <w:vAlign w:val="center"/>
          </w:tcPr>
          <w:p w14:paraId="64DD6AE2" w14:textId="6783E634" w:rsidR="00B06B81" w:rsidRPr="005E212D" w:rsidRDefault="00B06B81" w:rsidP="00167647">
            <w:pPr>
              <w:tabs>
                <w:tab w:val="right" w:pos="9639"/>
              </w:tabs>
              <w:autoSpaceDE w:val="0"/>
              <w:autoSpaceDN w:val="0"/>
              <w:jc w:val="center"/>
              <w:rPr>
                <w:color w:val="44546A"/>
                <w:sz w:val="20"/>
                <w:lang w:val="de-DE"/>
              </w:rPr>
            </w:pPr>
            <w:bookmarkStart w:id="0" w:name="_Hlk137723661"/>
          </w:p>
        </w:tc>
        <w:tc>
          <w:tcPr>
            <w:tcW w:w="1701" w:type="dxa"/>
            <w:shd w:val="clear" w:color="auto" w:fill="auto"/>
            <w:vAlign w:val="center"/>
          </w:tcPr>
          <w:p w14:paraId="1D5A57C4" w14:textId="25A06D5D" w:rsidR="00B06B81" w:rsidRPr="005E212D" w:rsidRDefault="00B06B81" w:rsidP="00167647">
            <w:pPr>
              <w:tabs>
                <w:tab w:val="right" w:pos="9639"/>
              </w:tabs>
              <w:autoSpaceDE w:val="0"/>
              <w:autoSpaceDN w:val="0"/>
              <w:ind w:left="-57"/>
              <w:contextualSpacing/>
              <w:jc w:val="center"/>
              <w:rPr>
                <w:color w:val="1F4E79"/>
                <w:sz w:val="20"/>
                <w:lang w:val="de-DE"/>
              </w:rPr>
            </w:pPr>
          </w:p>
        </w:tc>
      </w:tr>
    </w:tbl>
    <w:bookmarkEnd w:id="0"/>
    <w:p w14:paraId="313A24D8" w14:textId="4F16F13E" w:rsidR="00B87193" w:rsidRDefault="00B87193" w:rsidP="00B06B81">
      <w:pPr>
        <w:spacing w:before="120" w:line="276" w:lineRule="auto"/>
        <w:rPr>
          <w:sz w:val="20"/>
          <w:szCs w:val="20"/>
        </w:rPr>
      </w:pPr>
      <w:r w:rsidRPr="00B06F17">
        <w:rPr>
          <w:noProof/>
        </w:rPr>
        <w:drawing>
          <wp:inline distT="0" distB="0" distL="0" distR="0" wp14:anchorId="3E31A7B2" wp14:editId="11FB3F25">
            <wp:extent cx="825500" cy="292100"/>
            <wp:effectExtent l="0" t="0" r="0" b="0"/>
            <wp:docPr id="5" name="Рисунок 13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0" cy="292100"/>
                    </a:xfrm>
                    <a:prstGeom prst="rect">
                      <a:avLst/>
                    </a:prstGeom>
                    <a:noFill/>
                    <a:ln>
                      <a:noFill/>
                    </a:ln>
                  </pic:spPr>
                </pic:pic>
              </a:graphicData>
            </a:graphic>
          </wp:inline>
        </w:drawing>
      </w:r>
    </w:p>
    <w:p w14:paraId="28063B17" w14:textId="5F3A62B2" w:rsidR="00EF7C36" w:rsidRPr="005518B1" w:rsidRDefault="00F82DA3" w:rsidP="00B06B81">
      <w:pPr>
        <w:spacing w:before="120" w:line="276" w:lineRule="auto"/>
      </w:pPr>
      <w:r w:rsidRPr="00E9076B">
        <w:t xml:space="preserve">УДК </w:t>
      </w:r>
      <w:r w:rsidR="00D353C5" w:rsidRPr="005518B1">
        <w:t>004</w:t>
      </w:r>
      <w:r w:rsidRPr="00E9076B">
        <w:t>.4</w:t>
      </w:r>
    </w:p>
    <w:p w14:paraId="1215A744" w14:textId="31413F52" w:rsidR="00EF7C36" w:rsidRPr="00133FF8" w:rsidRDefault="00133FF8" w:rsidP="00C6282D">
      <w:pPr>
        <w:spacing w:before="120" w:line="276" w:lineRule="auto"/>
        <w:rPr>
          <w:b/>
          <w:color w:val="000000" w:themeColor="text1"/>
        </w:rPr>
      </w:pPr>
      <w:r w:rsidRPr="00133FF8">
        <w:rPr>
          <w:b/>
          <w:color w:val="000000" w:themeColor="text1"/>
        </w:rPr>
        <w:t>Обзор источников по проектированию и разработке интерактивной информационной системы обучения и проверки навыков программирования</w:t>
      </w:r>
    </w:p>
    <w:p w14:paraId="63BEA13C" w14:textId="05509B98" w:rsidR="00F82DA3" w:rsidRPr="0073351B" w:rsidRDefault="0073351B" w:rsidP="002C34A2">
      <w:pPr>
        <w:spacing w:before="120" w:line="276" w:lineRule="auto"/>
        <w:rPr>
          <w:b/>
        </w:rPr>
      </w:pPr>
      <w:r>
        <w:rPr>
          <w:b/>
          <w:color w:val="000000" w:themeColor="text1"/>
        </w:rPr>
        <w:t>Д</w:t>
      </w:r>
      <w:r w:rsidR="00BB7B25" w:rsidRPr="00E9076B">
        <w:rPr>
          <w:b/>
          <w:color w:val="000000" w:themeColor="text1"/>
        </w:rPr>
        <w:t>.</w:t>
      </w:r>
      <w:r>
        <w:rPr>
          <w:b/>
          <w:color w:val="000000" w:themeColor="text1"/>
        </w:rPr>
        <w:t>В</w:t>
      </w:r>
      <w:r w:rsidR="00695C14" w:rsidRPr="00E9076B">
        <w:rPr>
          <w:b/>
          <w:color w:val="000000" w:themeColor="text1"/>
        </w:rPr>
        <w:t>. </w:t>
      </w:r>
      <w:proofErr w:type="spellStart"/>
      <w:r>
        <w:rPr>
          <w:b/>
          <w:color w:val="000000" w:themeColor="text1"/>
        </w:rPr>
        <w:t>Голосуев</w:t>
      </w:r>
      <w:proofErr w:type="spellEnd"/>
    </w:p>
    <w:p w14:paraId="4A4D0C20" w14:textId="40DEFA6E" w:rsidR="002B4DDF" w:rsidRPr="00E9076B" w:rsidRDefault="00CD0F37" w:rsidP="002C34A2">
      <w:pPr>
        <w:spacing w:line="276" w:lineRule="auto"/>
      </w:pPr>
      <w:r w:rsidRPr="00E9076B">
        <w:t>Донской государственный технический университет</w:t>
      </w:r>
      <w:r w:rsidR="00502EA4" w:rsidRPr="00E9076B">
        <w:t xml:space="preserve">, </w:t>
      </w:r>
      <w:r w:rsidRPr="00E9076B">
        <w:t xml:space="preserve">г. </w:t>
      </w:r>
      <w:proofErr w:type="spellStart"/>
      <w:r w:rsidRPr="00E9076B">
        <w:t>Ростов</w:t>
      </w:r>
      <w:proofErr w:type="spellEnd"/>
      <w:r w:rsidRPr="00E9076B">
        <w:t>-на-Дону, Российская Федерация</w:t>
      </w:r>
    </w:p>
    <w:p w14:paraId="28200D83" w14:textId="11E00C0D" w:rsidR="00E630BD" w:rsidRPr="00E9076B" w:rsidRDefault="00EF7C36" w:rsidP="002C34A2">
      <w:pPr>
        <w:spacing w:before="120" w:line="276" w:lineRule="auto"/>
        <w:jc w:val="both"/>
      </w:pPr>
      <w:r w:rsidRPr="00E9076B">
        <w:rPr>
          <w:b/>
        </w:rPr>
        <w:t>Аннотация</w:t>
      </w:r>
    </w:p>
    <w:p w14:paraId="4D75470B" w14:textId="336038B1" w:rsidR="00EF7C36" w:rsidRPr="00E9076B" w:rsidRDefault="00E17D66" w:rsidP="00E630BD">
      <w:pPr>
        <w:spacing w:line="276" w:lineRule="auto"/>
        <w:jc w:val="both"/>
      </w:pPr>
      <w:r w:rsidRPr="00E17D66">
        <w:t>Проведён обзор существующих платформ для обучения программированию и проверки навыков разработчиков.</w:t>
      </w:r>
      <w:r>
        <w:t xml:space="preserve"> </w:t>
      </w:r>
      <w:r w:rsidRPr="00E17D66">
        <w:t>Рассматриваются их функциональные возможности, преимущества и ограничения.</w:t>
      </w:r>
      <w:r>
        <w:t xml:space="preserve"> </w:t>
      </w:r>
      <w:r w:rsidRPr="00E17D66">
        <w:t>Особое внимание уделено методам автоматизированной проверки решений задач.</w:t>
      </w:r>
      <w:r>
        <w:t xml:space="preserve"> </w:t>
      </w:r>
      <w:r w:rsidRPr="00E17D66">
        <w:t xml:space="preserve">Изучены подходы к безопасному выполнению </w:t>
      </w:r>
      <w:proofErr w:type="spellStart"/>
      <w:r w:rsidRPr="00E17D66">
        <w:t>недоверенного</w:t>
      </w:r>
      <w:proofErr w:type="spellEnd"/>
      <w:r w:rsidRPr="00E17D66">
        <w:t xml:space="preserve"> кода, а также перспективы</w:t>
      </w:r>
      <w:r>
        <w:t xml:space="preserve"> </w:t>
      </w:r>
      <w:r w:rsidRPr="00E17D66">
        <w:t>реализации</w:t>
      </w:r>
      <w:r>
        <w:t xml:space="preserve"> </w:t>
      </w:r>
      <w:r w:rsidRPr="00E17D66">
        <w:t>совместного</w:t>
      </w:r>
      <w:r>
        <w:t xml:space="preserve"> </w:t>
      </w:r>
      <w:r w:rsidRPr="00E17D66">
        <w:t>редактирования</w:t>
      </w:r>
      <w:r>
        <w:t xml:space="preserve"> </w:t>
      </w:r>
      <w:r w:rsidRPr="00E17D66">
        <w:t>программного кода.</w:t>
      </w:r>
      <w:r>
        <w:t xml:space="preserve"> </w:t>
      </w:r>
      <w:r w:rsidRPr="00E17D66">
        <w:t>Предложенные решения и выводы направлены на оптимизацию процессов обучения и повышения безопасности платформ.</w:t>
      </w:r>
    </w:p>
    <w:p w14:paraId="273348F7" w14:textId="048A5ED7" w:rsidR="00EF7C36" w:rsidRPr="00E9076B" w:rsidRDefault="00EF7C36" w:rsidP="002C34A2">
      <w:pPr>
        <w:spacing w:before="120" w:line="276" w:lineRule="auto"/>
        <w:jc w:val="both"/>
      </w:pPr>
      <w:r w:rsidRPr="00E9076B">
        <w:rPr>
          <w:b/>
        </w:rPr>
        <w:t>Ключевые слова:</w:t>
      </w:r>
      <w:r w:rsidRPr="00E9076B">
        <w:t xml:space="preserve"> </w:t>
      </w:r>
      <w:r w:rsidR="00133FF8">
        <w:t>обучение программированию, проверка навыков программирования, автоматизированная проверка решений задач</w:t>
      </w:r>
      <w:r w:rsidR="00FC2EA2" w:rsidRPr="00FC2EA2">
        <w:t xml:space="preserve">, </w:t>
      </w:r>
      <w:r w:rsidR="00FC2EA2">
        <w:t>автоматизированное тестирование</w:t>
      </w:r>
      <w:r w:rsidR="00133FF8">
        <w:t xml:space="preserve">, выполнение </w:t>
      </w:r>
      <w:proofErr w:type="spellStart"/>
      <w:r w:rsidR="00133FF8">
        <w:t>недоверенного</w:t>
      </w:r>
      <w:proofErr w:type="spellEnd"/>
      <w:r w:rsidR="00133FF8">
        <w:t xml:space="preserve"> кода, контейнеризация, </w:t>
      </w:r>
      <w:r w:rsidR="00133FF8">
        <w:rPr>
          <w:lang w:val="en-US"/>
        </w:rPr>
        <w:t>Docker</w:t>
      </w:r>
      <w:r w:rsidR="00133FF8" w:rsidRPr="00133FF8">
        <w:t xml:space="preserve">, </w:t>
      </w:r>
      <w:r w:rsidR="00133FF8">
        <w:t xml:space="preserve">изоляция в песочнице, совместное редактирование, </w:t>
      </w:r>
      <w:r w:rsidR="00133FF8">
        <w:rPr>
          <w:lang w:val="en-US"/>
        </w:rPr>
        <w:t>CRDT</w:t>
      </w:r>
      <w:r w:rsidR="00133FF8" w:rsidRPr="00133FF8">
        <w:t xml:space="preserve">, </w:t>
      </w:r>
      <w:r w:rsidR="00133FF8">
        <w:rPr>
          <w:lang w:val="en-US"/>
        </w:rPr>
        <w:t>WebRTC</w:t>
      </w:r>
      <w:r w:rsidR="00133FF8" w:rsidRPr="00133FF8">
        <w:t xml:space="preserve">, </w:t>
      </w:r>
      <w:r w:rsidR="00133FF8">
        <w:rPr>
          <w:lang w:val="en-US"/>
        </w:rPr>
        <w:t>WebSocket</w:t>
      </w:r>
      <w:r w:rsidR="00133FF8">
        <w:t>.</w:t>
      </w:r>
    </w:p>
    <w:p w14:paraId="017A0B38" w14:textId="5CFA37E6" w:rsidR="00B87193" w:rsidRPr="00EA1452" w:rsidRDefault="00B87193" w:rsidP="00B87193">
      <w:pPr>
        <w:spacing w:before="120" w:line="276" w:lineRule="auto"/>
        <w:rPr>
          <w:b/>
        </w:rPr>
      </w:pPr>
      <w:r w:rsidRPr="00E9076B">
        <w:rPr>
          <w:b/>
        </w:rPr>
        <w:t xml:space="preserve">Для цитирования. </w:t>
      </w:r>
      <w:r w:rsidR="0073351B">
        <w:rPr>
          <w:color w:val="000000" w:themeColor="text1"/>
        </w:rPr>
        <w:t>Д</w:t>
      </w:r>
      <w:r w:rsidRPr="00E9076B">
        <w:rPr>
          <w:color w:val="000000" w:themeColor="text1"/>
        </w:rPr>
        <w:t>.</w:t>
      </w:r>
      <w:r w:rsidR="0073351B">
        <w:rPr>
          <w:color w:val="000000" w:themeColor="text1"/>
        </w:rPr>
        <w:t>В</w:t>
      </w:r>
      <w:r w:rsidRPr="00E9076B">
        <w:rPr>
          <w:color w:val="000000" w:themeColor="text1"/>
        </w:rPr>
        <w:t>. </w:t>
      </w:r>
      <w:proofErr w:type="spellStart"/>
      <w:r w:rsidR="0073351B">
        <w:rPr>
          <w:color w:val="000000" w:themeColor="text1"/>
        </w:rPr>
        <w:t>Голосуев</w:t>
      </w:r>
      <w:proofErr w:type="spellEnd"/>
      <w:r w:rsidR="0073351B">
        <w:t>.</w:t>
      </w:r>
      <w:r w:rsidRPr="00E9076B">
        <w:rPr>
          <w:spacing w:val="-2"/>
        </w:rPr>
        <w:t> </w:t>
      </w:r>
      <w:r w:rsidR="00133FF8" w:rsidRPr="00133FF8">
        <w:rPr>
          <w:color w:val="000000" w:themeColor="text1"/>
        </w:rPr>
        <w:t>Обзор источников по проектированию и разработке интерактивной информационной системы обучения и проверки навыков программирования</w:t>
      </w:r>
      <w:r w:rsidRPr="00E9076B">
        <w:rPr>
          <w:spacing w:val="-4"/>
        </w:rPr>
        <w:t xml:space="preserve">. </w:t>
      </w:r>
      <w:r w:rsidRPr="00E9076B">
        <w:rPr>
          <w:i/>
          <w:spacing w:val="-4"/>
        </w:rPr>
        <w:t>Молодой</w:t>
      </w:r>
      <w:r w:rsidRPr="00CB0554">
        <w:rPr>
          <w:i/>
          <w:spacing w:val="-4"/>
          <w:lang w:val="en-US"/>
        </w:rPr>
        <w:t xml:space="preserve"> </w:t>
      </w:r>
      <w:r w:rsidRPr="00E9076B">
        <w:rPr>
          <w:i/>
          <w:spacing w:val="-4"/>
        </w:rPr>
        <w:t>исследователь</w:t>
      </w:r>
      <w:r w:rsidRPr="00CB0554">
        <w:rPr>
          <w:i/>
          <w:spacing w:val="-4"/>
          <w:lang w:val="en-US"/>
        </w:rPr>
        <w:t xml:space="preserve"> </w:t>
      </w:r>
      <w:r w:rsidRPr="00E9076B">
        <w:rPr>
          <w:i/>
          <w:spacing w:val="-4"/>
        </w:rPr>
        <w:t>Дона</w:t>
      </w:r>
      <w:r w:rsidRPr="00CB0554">
        <w:rPr>
          <w:i/>
          <w:spacing w:val="-4"/>
          <w:lang w:val="en-US"/>
        </w:rPr>
        <w:t xml:space="preserve">. </w:t>
      </w:r>
      <w:r w:rsidRPr="00651B49">
        <w:rPr>
          <w:color w:val="FF0000"/>
          <w:spacing w:val="-4"/>
          <w:lang w:val="en-US"/>
        </w:rPr>
        <w:t>202</w:t>
      </w:r>
      <w:r w:rsidR="00463084">
        <w:rPr>
          <w:color w:val="FF0000"/>
          <w:spacing w:val="-4"/>
        </w:rPr>
        <w:t>5</w:t>
      </w:r>
      <w:r w:rsidRPr="00651B49">
        <w:rPr>
          <w:color w:val="FF0000"/>
          <w:spacing w:val="-4"/>
          <w:lang w:val="en-US"/>
        </w:rPr>
        <w:t>;7(4):00–00.</w:t>
      </w:r>
    </w:p>
    <w:p w14:paraId="7582E8A5" w14:textId="77777777" w:rsidR="00EF7C36" w:rsidRPr="00CB0554" w:rsidRDefault="00EF7C36" w:rsidP="002C34A2">
      <w:pPr>
        <w:spacing w:line="276" w:lineRule="auto"/>
        <w:rPr>
          <w:lang w:val="en-US"/>
        </w:rPr>
      </w:pPr>
    </w:p>
    <w:p w14:paraId="5A15FC6E" w14:textId="23A3F153" w:rsidR="00CD0F37" w:rsidRPr="001266D1" w:rsidRDefault="001266D1" w:rsidP="00C6282D">
      <w:pPr>
        <w:spacing w:line="276" w:lineRule="auto"/>
        <w:rPr>
          <w:b/>
          <w:lang w:val="en-US"/>
        </w:rPr>
      </w:pPr>
      <w:r w:rsidRPr="001266D1">
        <w:rPr>
          <w:b/>
          <w:lang w:val="en-US"/>
        </w:rPr>
        <w:t>Review of Sources on Designing and Developing an Interactive Information System for Learning and Assessing Programming Skills</w:t>
      </w:r>
    </w:p>
    <w:p w14:paraId="1881EE17" w14:textId="692359BD" w:rsidR="00CD0F37" w:rsidRPr="00E9076B" w:rsidRDefault="001266D1" w:rsidP="002C34A2">
      <w:pPr>
        <w:spacing w:before="120" w:line="276" w:lineRule="auto"/>
        <w:rPr>
          <w:lang w:val="en-US"/>
        </w:rPr>
      </w:pPr>
      <w:r>
        <w:rPr>
          <w:b/>
          <w:lang w:val="en-US"/>
        </w:rPr>
        <w:t>Danil</w:t>
      </w:r>
      <w:r w:rsidR="00BB7B25" w:rsidRPr="00E9076B">
        <w:rPr>
          <w:b/>
          <w:lang w:val="en-US"/>
        </w:rPr>
        <w:t> </w:t>
      </w:r>
      <w:r>
        <w:rPr>
          <w:b/>
          <w:lang w:val="en-US"/>
        </w:rPr>
        <w:t>V</w:t>
      </w:r>
      <w:r w:rsidR="00BB7B25" w:rsidRPr="00E9076B">
        <w:rPr>
          <w:b/>
          <w:lang w:val="en-US"/>
        </w:rPr>
        <w:t> </w:t>
      </w:r>
      <w:proofErr w:type="spellStart"/>
      <w:r>
        <w:rPr>
          <w:b/>
          <w:lang w:val="en-US"/>
        </w:rPr>
        <w:t>Golosuev</w:t>
      </w:r>
      <w:proofErr w:type="spellEnd"/>
      <w:r w:rsidR="00BB7B25" w:rsidRPr="00E9076B">
        <w:rPr>
          <w:b/>
          <w:lang w:val="en-US"/>
        </w:rPr>
        <w:t xml:space="preserve"> </w:t>
      </w:r>
    </w:p>
    <w:p w14:paraId="159205E7" w14:textId="6AFF1507" w:rsidR="00CD0F37" w:rsidRPr="00E9076B" w:rsidRDefault="00CD0F37" w:rsidP="002C34A2">
      <w:pPr>
        <w:pStyle w:val="ab"/>
        <w:spacing w:line="276" w:lineRule="auto"/>
        <w:rPr>
          <w:rFonts w:ascii="Times New Roman" w:hAnsi="Times New Roman"/>
          <w:noProof/>
          <w:sz w:val="24"/>
          <w:szCs w:val="24"/>
          <w:lang w:val="en-US"/>
        </w:rPr>
      </w:pPr>
      <w:r w:rsidRPr="00E9076B">
        <w:rPr>
          <w:rFonts w:ascii="Times New Roman" w:hAnsi="Times New Roman"/>
          <w:noProof/>
          <w:sz w:val="24"/>
          <w:szCs w:val="24"/>
          <w:lang w:val="en-US"/>
        </w:rPr>
        <w:t>Don State Technical University, Rostov-on-Don, Russian Federation</w:t>
      </w:r>
    </w:p>
    <w:p w14:paraId="265A6FC3" w14:textId="55310BB4" w:rsidR="00E630BD" w:rsidRPr="00E9076B" w:rsidRDefault="00CD0F37" w:rsidP="002C34A2">
      <w:pPr>
        <w:spacing w:before="120" w:line="276" w:lineRule="auto"/>
        <w:jc w:val="both"/>
        <w:rPr>
          <w:lang w:val="en-US"/>
        </w:rPr>
      </w:pPr>
      <w:r w:rsidRPr="00E9076B">
        <w:rPr>
          <w:b/>
          <w:lang w:val="en-US"/>
        </w:rPr>
        <w:t>Abstract</w:t>
      </w:r>
    </w:p>
    <w:p w14:paraId="7B611A93" w14:textId="70525496" w:rsidR="00CD0F37" w:rsidRPr="00E9076B" w:rsidRDefault="00CD0F37" w:rsidP="00E630BD">
      <w:pPr>
        <w:spacing w:line="276" w:lineRule="auto"/>
        <w:jc w:val="both"/>
        <w:rPr>
          <w:lang w:val="en-US"/>
        </w:rPr>
      </w:pPr>
      <w:r w:rsidRPr="00E9076B">
        <w:rPr>
          <w:lang w:val="en-US"/>
        </w:rPr>
        <w:t>The</w:t>
      </w:r>
      <w:r w:rsidR="001266D1" w:rsidRPr="001266D1">
        <w:rPr>
          <w:lang w:val="en-US"/>
        </w:rPr>
        <w:t xml:space="preserve"> paper reviews existing platforms for learning programming and assessing developer skills. Their functionality, advantages, and limitations are analyzed. Special attention is given to methods for automated evaluation of task solutions. Approaches to the secure execution of untrusted code and the prospects for implementing collaborative code editing are examined. The proposed solutions and conclusions are aimed at optimizing learning processes and improving platform security.</w:t>
      </w:r>
    </w:p>
    <w:p w14:paraId="41B857D4" w14:textId="0AC045A1" w:rsidR="006C6D50" w:rsidRDefault="00CD0F37" w:rsidP="002C34A2">
      <w:pPr>
        <w:spacing w:before="120" w:line="276" w:lineRule="auto"/>
        <w:jc w:val="both"/>
        <w:rPr>
          <w:lang w:val="en-US"/>
        </w:rPr>
      </w:pPr>
      <w:r w:rsidRPr="00E9076B">
        <w:rPr>
          <w:b/>
          <w:lang w:val="en-US"/>
        </w:rPr>
        <w:t>Keywords:</w:t>
      </w:r>
      <w:r w:rsidRPr="00E9076B">
        <w:rPr>
          <w:lang w:val="en-US"/>
        </w:rPr>
        <w:t xml:space="preserve"> </w:t>
      </w:r>
      <w:r w:rsidR="001266D1" w:rsidRPr="001266D1">
        <w:rPr>
          <w:lang w:val="en-US"/>
        </w:rPr>
        <w:t>programming education, programming skill assessment, automated solution evaluation, automated testing, untrusted code execution, containerization, Docker, sandbox isolation, collaborative editing, CRDT, WebRTC, WebSocket</w:t>
      </w:r>
    </w:p>
    <w:p w14:paraId="17E95D2A" w14:textId="77777777" w:rsidR="00F30CCF" w:rsidRPr="00E9076B" w:rsidRDefault="00F30CCF" w:rsidP="002C34A2">
      <w:pPr>
        <w:spacing w:before="120" w:line="276" w:lineRule="auto"/>
        <w:jc w:val="both"/>
        <w:rPr>
          <w:b/>
          <w:lang w:val="en-US"/>
        </w:rPr>
      </w:pPr>
    </w:p>
    <w:p w14:paraId="1352FD33" w14:textId="61667FBF" w:rsidR="00A5373C" w:rsidRPr="00A5373C" w:rsidRDefault="00E9076B" w:rsidP="00A5373C">
      <w:pPr>
        <w:spacing w:before="120" w:line="276" w:lineRule="auto"/>
        <w:ind w:firstLine="284"/>
        <w:jc w:val="both"/>
        <w:rPr>
          <w:color w:val="000000"/>
          <w:sz w:val="27"/>
          <w:szCs w:val="27"/>
          <w:lang w:val="en-US"/>
        </w:rPr>
      </w:pPr>
      <w:r w:rsidRPr="00E9076B">
        <w:rPr>
          <w:noProof/>
        </w:rPr>
        <mc:AlternateContent>
          <mc:Choice Requires="wps">
            <w:drawing>
              <wp:anchor distT="0" distB="0" distL="114300" distR="114300" simplePos="0" relativeHeight="251665408" behindDoc="0" locked="0" layoutInCell="1" allowOverlap="1" wp14:anchorId="0D2BD965" wp14:editId="0EC29BB0">
                <wp:simplePos x="0" y="0"/>
                <wp:positionH relativeFrom="margin">
                  <wp:align>left</wp:align>
                </wp:positionH>
                <wp:positionV relativeFrom="paragraph">
                  <wp:posOffset>1071880</wp:posOffset>
                </wp:positionV>
                <wp:extent cx="4234815" cy="400685"/>
                <wp:effectExtent l="0" t="0" r="0" b="0"/>
                <wp:wrapNone/>
                <wp:docPr id="1285092045" name="Надпись 1285092045"/>
                <wp:cNvGraphicFramePr/>
                <a:graphic xmlns:a="http://schemas.openxmlformats.org/drawingml/2006/main">
                  <a:graphicData uri="http://schemas.microsoft.com/office/word/2010/wordprocessingShape">
                    <wps:wsp>
                      <wps:cNvSpPr txBox="1"/>
                      <wps:spPr>
                        <a:xfrm>
                          <a:off x="0" y="0"/>
                          <a:ext cx="4234815" cy="400685"/>
                        </a:xfrm>
                        <a:prstGeom prst="rect">
                          <a:avLst/>
                        </a:prstGeom>
                        <a:noFill/>
                        <a:ln w="6350">
                          <a:noFill/>
                        </a:ln>
                      </wps:spPr>
                      <wps:txbx>
                        <w:txbxContent>
                          <w:p w14:paraId="2200E741" w14:textId="31D4FB18" w:rsidR="00B87193" w:rsidRPr="009F3431" w:rsidRDefault="00B87193" w:rsidP="00B87193">
                            <w:pPr>
                              <w:spacing w:before="120" w:line="276" w:lineRule="auto"/>
                              <w:rPr>
                                <w:i/>
                                <w:sz w:val="16"/>
                                <w:szCs w:val="16"/>
                              </w:rPr>
                            </w:pPr>
                            <w:r w:rsidRPr="00B87193">
                              <w:rPr>
                                <w:i/>
                                <w:sz w:val="16"/>
                                <w:szCs w:val="16"/>
                              </w:rPr>
                              <w:t xml:space="preserve">© </w:t>
                            </w:r>
                            <w:proofErr w:type="spellStart"/>
                            <w:r w:rsidR="009F3431">
                              <w:rPr>
                                <w:color w:val="000000" w:themeColor="text1"/>
                                <w:sz w:val="16"/>
                                <w:szCs w:val="16"/>
                              </w:rPr>
                              <w:t>Голосуев</w:t>
                            </w:r>
                            <w:proofErr w:type="spellEnd"/>
                            <w:r w:rsidRPr="00B87193">
                              <w:rPr>
                                <w:color w:val="000000" w:themeColor="text1"/>
                                <w:sz w:val="16"/>
                                <w:szCs w:val="16"/>
                              </w:rPr>
                              <w:t xml:space="preserve"> </w:t>
                            </w:r>
                            <w:r w:rsidR="009F3431">
                              <w:rPr>
                                <w:color w:val="000000" w:themeColor="text1"/>
                                <w:sz w:val="16"/>
                                <w:szCs w:val="16"/>
                              </w:rPr>
                              <w:t>Д</w:t>
                            </w:r>
                            <w:r w:rsidRPr="00B87193">
                              <w:rPr>
                                <w:color w:val="000000" w:themeColor="text1"/>
                                <w:sz w:val="16"/>
                                <w:szCs w:val="16"/>
                              </w:rPr>
                              <w:t>.</w:t>
                            </w:r>
                            <w:r w:rsidR="009F3431">
                              <w:rPr>
                                <w:color w:val="000000" w:themeColor="text1"/>
                                <w:sz w:val="16"/>
                                <w:szCs w:val="16"/>
                              </w:rPr>
                              <w:t>В.</w:t>
                            </w:r>
                            <w:r w:rsidRPr="00B87193">
                              <w:rPr>
                                <w:color w:val="000000" w:themeColor="text1"/>
                                <w:sz w:val="16"/>
                                <w:szCs w:val="16"/>
                              </w:rPr>
                              <w:t>,</w:t>
                            </w:r>
                            <w:r w:rsidRPr="00B87193">
                              <w:rPr>
                                <w:i/>
                                <w:sz w:val="16"/>
                                <w:szCs w:val="16"/>
                              </w:rPr>
                              <w:t xml:space="preserve"> 202</w:t>
                            </w:r>
                            <w:r w:rsidR="009F3431" w:rsidRPr="009F3431">
                              <w:rPr>
                                <w:i/>
                                <w:sz w:val="16"/>
                                <w:szCs w:val="1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D2BD965" id="_x0000_t202" coordsize="21600,21600" o:spt="202" path="m,l,21600r21600,l21600,xe">
                <v:stroke joinstyle="miter"/>
                <v:path gradientshapeok="t" o:connecttype="rect"/>
              </v:shapetype>
              <v:shape id="Надпись 1285092045" o:spid="_x0000_s1026" type="#_x0000_t202" style="position:absolute;left:0;text-align:left;margin-left:0;margin-top:84.4pt;width:333.45pt;height:31.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" filled="f" stroked="f" strokeweight=".5pt">
                <v:textbox>
                  <w:txbxContent>
                    <w:p w14:paraId="2200E741" w14:textId="31D4FB18" w:rsidR="00B87193" w:rsidRPr="009F3431" w:rsidRDefault="00B87193" w:rsidP="00B87193">
                      <w:pPr>
                        <w:spacing w:before="120" w:line="276" w:lineRule="auto"/>
                        <w:rPr>
                          <w:i/>
                          <w:sz w:val="16"/>
                          <w:szCs w:val="16"/>
                        </w:rPr>
                      </w:pPr>
                      <w:r w:rsidRPr="00B87193">
                        <w:rPr>
                          <w:i/>
                          <w:sz w:val="16"/>
                          <w:szCs w:val="16"/>
                        </w:rPr>
                        <w:t xml:space="preserve">© </w:t>
                      </w:r>
                      <w:proofErr w:type="spellStart"/>
                      <w:r w:rsidR="009F3431">
                        <w:rPr>
                          <w:color w:val="000000" w:themeColor="text1"/>
                          <w:sz w:val="16"/>
                          <w:szCs w:val="16"/>
                        </w:rPr>
                        <w:t>Голосуев</w:t>
                      </w:r>
                      <w:proofErr w:type="spellEnd"/>
                      <w:r w:rsidRPr="00B87193">
                        <w:rPr>
                          <w:color w:val="000000" w:themeColor="text1"/>
                          <w:sz w:val="16"/>
                          <w:szCs w:val="16"/>
                        </w:rPr>
                        <w:t xml:space="preserve"> </w:t>
                      </w:r>
                      <w:r w:rsidR="009F3431">
                        <w:rPr>
                          <w:color w:val="000000" w:themeColor="text1"/>
                          <w:sz w:val="16"/>
                          <w:szCs w:val="16"/>
                        </w:rPr>
                        <w:t>Д</w:t>
                      </w:r>
                      <w:r w:rsidRPr="00B87193">
                        <w:rPr>
                          <w:color w:val="000000" w:themeColor="text1"/>
                          <w:sz w:val="16"/>
                          <w:szCs w:val="16"/>
                        </w:rPr>
                        <w:t>.</w:t>
                      </w:r>
                      <w:r w:rsidR="009F3431">
                        <w:rPr>
                          <w:color w:val="000000" w:themeColor="text1"/>
                          <w:sz w:val="16"/>
                          <w:szCs w:val="16"/>
                        </w:rPr>
                        <w:t>В.</w:t>
                      </w:r>
                      <w:r w:rsidRPr="00B87193">
                        <w:rPr>
                          <w:color w:val="000000" w:themeColor="text1"/>
                          <w:sz w:val="16"/>
                          <w:szCs w:val="16"/>
                        </w:rPr>
                        <w:t>,</w:t>
                      </w:r>
                      <w:r w:rsidRPr="00B87193">
                        <w:rPr>
                          <w:i/>
                          <w:sz w:val="16"/>
                          <w:szCs w:val="16"/>
                        </w:rPr>
                        <w:t xml:space="preserve"> 202</w:t>
                      </w:r>
                      <w:r w:rsidR="009F3431" w:rsidRPr="009F3431">
                        <w:rPr>
                          <w:i/>
                          <w:sz w:val="16"/>
                          <w:szCs w:val="16"/>
                        </w:rPr>
                        <w:t>5</w:t>
                      </w:r>
                    </w:p>
                  </w:txbxContent>
                </v:textbox>
                <w10:wrap anchorx="margin"/>
              </v:shape>
            </w:pict>
          </mc:Fallback>
        </mc:AlternateContent>
      </w:r>
      <w:r w:rsidR="006C6D50" w:rsidRPr="00E9076B">
        <w:rPr>
          <w:b/>
        </w:rPr>
        <w:t>Введение.</w:t>
      </w:r>
      <w:r w:rsidR="006C6D50" w:rsidRPr="00E9076B">
        <w:t xml:space="preserve"> </w:t>
      </w:r>
      <w:r w:rsidR="00A5373C" w:rsidRPr="00A5373C">
        <w:t xml:space="preserve">Интерактивные образовательные системы обучения и проверки навыков предоставляют эффективный и увлекательный способ развития навыков программирования. Такие платформы позволяют участникам получать мгновенную обратную связь и </w:t>
      </w:r>
      <w:r w:rsidR="00A5373C" w:rsidRPr="00A5373C">
        <w:lastRenderedPageBreak/>
        <w:t xml:space="preserve">анализировать свои ошибки, что ускоряет процесс обучения. Интерактивные платформы создают сообщества, где пользователи могут обмениваться опытом, решать задачи и совершенствоваться вместе. Платформы могут предлагать задачи различных уровней сложности и направлений, чтобы охватить широкий круг интересов и специализаций. Решение алгоритмических задач развивает навыки, которые востребованы в профессиональной разработке и помогают в подготовке к собеседованиям. Таким образом, разработка образовательных систем по программированию является актуальной. </w:t>
      </w:r>
    </w:p>
    <w:p w14:paraId="3FAF9507" w14:textId="578E90B9" w:rsidR="00361812" w:rsidRDefault="00A5373C" w:rsidP="00A5373C">
      <w:pPr>
        <w:spacing w:line="276" w:lineRule="auto"/>
        <w:ind w:firstLine="284"/>
        <w:jc w:val="both"/>
        <w:rPr>
          <w:lang w:val="en-US"/>
        </w:rPr>
      </w:pPr>
      <w:r w:rsidRPr="00A5373C">
        <w:t>Цель исследования - провести обзор источников по проектированию и разработке интерактивной информационной системы обучения и проверки навыков программирования.</w:t>
      </w:r>
    </w:p>
    <w:p w14:paraId="649CCF04" w14:textId="181A3FFC" w:rsidR="00A5373C" w:rsidRDefault="00A5373C" w:rsidP="00A5373C">
      <w:pPr>
        <w:spacing w:line="276" w:lineRule="auto"/>
        <w:ind w:firstLine="284"/>
        <w:jc w:val="both"/>
      </w:pPr>
      <w:r w:rsidRPr="00A5373C">
        <w:rPr>
          <w:b/>
          <w:bCs/>
        </w:rPr>
        <w:t>Сравнение существующих аналогов.</w:t>
      </w:r>
      <w:r w:rsidRPr="00A5373C">
        <w:rPr>
          <w:b/>
          <w:bCs/>
        </w:rPr>
        <w:t xml:space="preserve"> </w:t>
      </w:r>
      <w:r w:rsidRPr="00A5373C">
        <w:t>Существует множество информационных систем для обучения программированию с автоматизированной проверкой решений задач,</w:t>
      </w:r>
      <w:r>
        <w:t xml:space="preserve"> </w:t>
      </w:r>
      <w:r w:rsidRPr="00A5373C">
        <w:t>однако во время анализа существующих решений всегда можно выявить их недостатки.</w:t>
      </w:r>
      <w:r>
        <w:t xml:space="preserve"> </w:t>
      </w:r>
      <w:r w:rsidRPr="00A5373C">
        <w:t>Именно они</w:t>
      </w:r>
      <w:r>
        <w:t xml:space="preserve"> </w:t>
      </w:r>
      <w:r w:rsidRPr="00A5373C">
        <w:t>создают предпосылки для</w:t>
      </w:r>
      <w:r>
        <w:t xml:space="preserve"> </w:t>
      </w:r>
      <w:r w:rsidRPr="00A5373C">
        <w:t>разработки нового решения, которое будет более полно соответствовать потребностям пользователей.</w:t>
      </w:r>
    </w:p>
    <w:p w14:paraId="0196D746" w14:textId="12CD45FD" w:rsidR="00A5373C" w:rsidRDefault="00A5373C" w:rsidP="00A5373C">
      <w:pPr>
        <w:spacing w:line="276" w:lineRule="auto"/>
        <w:ind w:firstLine="284"/>
        <w:jc w:val="both"/>
      </w:pPr>
      <w:proofErr w:type="spellStart"/>
      <w:r w:rsidRPr="00A5373C">
        <w:t>LeetCode</w:t>
      </w:r>
      <w:proofErr w:type="spellEnd"/>
      <w:r>
        <w:rPr>
          <w:b/>
          <w:bCs/>
        </w:rPr>
        <w:t xml:space="preserve"> </w:t>
      </w:r>
      <w:r w:rsidRPr="00A5373C">
        <w:t>[1] — одна из самых популярных платформ для изучения алгоритмов и структур данных. Сильной стороной являются удобный и красивый интерфейс, подходящий для начинающих, встроенный редактор кода с подсветкой синтаксиса и наличие теоретических материалов. Сервис позволяет тестировать программы на своих входных данных, однако возможность создания собственных задач не предоставляется. Это отличная платформа для изучения алгоритмов, но ее функционал сосредоточен исключительно на этой области. </w:t>
      </w:r>
    </w:p>
    <w:p w14:paraId="04E1733A" w14:textId="77777777" w:rsidR="00A5373C" w:rsidRDefault="00A5373C" w:rsidP="00A5373C">
      <w:pPr>
        <w:spacing w:line="276" w:lineRule="auto"/>
        <w:ind w:firstLine="284"/>
        <w:jc w:val="both"/>
      </w:pPr>
      <w:proofErr w:type="spellStart"/>
      <w:r w:rsidRPr="00A5373C">
        <w:t>CodeWars</w:t>
      </w:r>
      <w:proofErr w:type="spellEnd"/>
      <w:r>
        <w:rPr>
          <w:b/>
          <w:bCs/>
        </w:rPr>
        <w:t xml:space="preserve"> </w:t>
      </w:r>
      <w:r w:rsidRPr="00A5373C">
        <w:t xml:space="preserve">[2] выделяется возможностью создавать свои задачи, что делает его особенно привлекательным для пользователей, которые ценят творческий подход и хотят делиться своими идеями с сообществом. Несмотря на отсутствие теоретических материалов, платформа имеет красивый интерфейс и удобна для новичков. Встроенный редактор кода с подсветкой синтаксиса дополняется системой тестирования программ через </w:t>
      </w:r>
      <w:proofErr w:type="spellStart"/>
      <w:r w:rsidRPr="00A5373C">
        <w:t>автотесты</w:t>
      </w:r>
      <w:proofErr w:type="spellEnd"/>
      <w:r w:rsidRPr="00A5373C">
        <w:t>, что является особенностью данной платформы среди рассматриваемых. </w:t>
      </w:r>
    </w:p>
    <w:p w14:paraId="5B77A0BD" w14:textId="77777777" w:rsidR="00A5373C" w:rsidRDefault="00A5373C" w:rsidP="00A5373C">
      <w:pPr>
        <w:spacing w:line="276" w:lineRule="auto"/>
        <w:ind w:firstLine="284"/>
        <w:jc w:val="both"/>
      </w:pPr>
      <w:proofErr w:type="spellStart"/>
      <w:r w:rsidRPr="00A5373C">
        <w:t>Информатикс</w:t>
      </w:r>
      <w:proofErr w:type="spellEnd"/>
      <w:r>
        <w:rPr>
          <w:b/>
          <w:bCs/>
        </w:rPr>
        <w:t xml:space="preserve"> </w:t>
      </w:r>
      <w:r w:rsidRPr="00A5373C">
        <w:t>[3] — русскоязычный сервис, но его устаревший и неудобный интерфейс снижает привлекательность. Код приходится писать и отлаживать локально, так как встроенного редактора нет, а решения загружаются в виде файлов. Навигация по задачам усложнена, поиск осуществляется по идентификаторам. Теоретические материалы присутствуют в большом объеме. Добавлять задачи на сайт могут только некоторые пользователи через специальную заявку, что ограничивает гибкость работы с платформой. Собственные тестовые данные указать нельзя. </w:t>
      </w:r>
    </w:p>
    <w:p w14:paraId="78B807FA" w14:textId="175E54F8" w:rsidR="00A5373C" w:rsidRPr="00A5373C" w:rsidRDefault="00A5373C" w:rsidP="00A5373C">
      <w:pPr>
        <w:spacing w:line="276" w:lineRule="auto"/>
        <w:ind w:firstLine="284"/>
        <w:jc w:val="both"/>
      </w:pPr>
      <w:proofErr w:type="spellStart"/>
      <w:r w:rsidRPr="00A5373C">
        <w:t>HackerRank</w:t>
      </w:r>
      <w:proofErr w:type="spellEnd"/>
      <w:r>
        <w:rPr>
          <w:b/>
          <w:bCs/>
        </w:rPr>
        <w:t xml:space="preserve"> </w:t>
      </w:r>
      <w:r w:rsidRPr="00A5373C">
        <w:t xml:space="preserve">[4] ориентирован на алгоритмические задачи и поддерживает добавление пользовательских задач, что способствует разнообразию контента. Оценку решений </w:t>
      </w:r>
      <w:proofErr w:type="gramStart"/>
      <w:r w:rsidRPr="00A5373C">
        <w:t>можно кастомизировать</w:t>
      </w:r>
      <w:proofErr w:type="gramEnd"/>
      <w:r w:rsidRPr="00A5373C">
        <w:t xml:space="preserve"> указав скрипт на языках Python, Java и C++. </w:t>
      </w:r>
      <w:proofErr w:type="spellStart"/>
      <w:r w:rsidRPr="00A5373C">
        <w:t>HackerRank</w:t>
      </w:r>
      <w:proofErr w:type="spellEnd"/>
      <w:r w:rsidRPr="00A5373C">
        <w:t xml:space="preserve"> не предоставляет теоретических материалов, фокусируясь исключительно на практике. Платформа поддерживает огромное количество языков. </w:t>
      </w:r>
      <w:proofErr w:type="spellStart"/>
      <w:r w:rsidRPr="00A5373C">
        <w:t>HackerRank</w:t>
      </w:r>
      <w:proofErr w:type="spellEnd"/>
      <w:r w:rsidRPr="00A5373C">
        <w:t xml:space="preserve"> предоставляет сертификаты по различным навыкам, которые можно добавить в профессиональное портфолио или профиль в LinkedIn.</w:t>
      </w:r>
    </w:p>
    <w:p w14:paraId="4716E9F8" w14:textId="18EE6D90" w:rsidR="00A5373C" w:rsidRPr="00A5373C" w:rsidRDefault="00A5373C" w:rsidP="00A5373C">
      <w:pPr>
        <w:spacing w:line="276" w:lineRule="auto"/>
        <w:ind w:firstLine="284"/>
        <w:jc w:val="both"/>
      </w:pPr>
      <w:r w:rsidRPr="00A5373C">
        <w:rPr>
          <w:b/>
          <w:bCs/>
        </w:rPr>
        <w:t>Методы проверки решений</w:t>
      </w:r>
      <w:r>
        <w:rPr>
          <w:b/>
          <w:bCs/>
        </w:rPr>
        <w:t>.</w:t>
      </w:r>
      <w:r w:rsidRPr="00A5373C">
        <w:t xml:space="preserve"> На платформах </w:t>
      </w:r>
      <w:proofErr w:type="spellStart"/>
      <w:r w:rsidRPr="00A5373C">
        <w:t>Информатикс</w:t>
      </w:r>
      <w:proofErr w:type="spellEnd"/>
      <w:r w:rsidRPr="00A5373C">
        <w:t xml:space="preserve"> и </w:t>
      </w:r>
      <w:proofErr w:type="spellStart"/>
      <w:r w:rsidRPr="00A5373C">
        <w:t>HackerRank</w:t>
      </w:r>
      <w:proofErr w:type="spellEnd"/>
      <w:r w:rsidRPr="00A5373C">
        <w:t xml:space="preserve"> проверка решений задач осуществляется на основе обработки консольного ввода и вывода. Пользовательская программа запускается с заранее подготовленными тестовыми входными данными, которые подаются на ее консольный ввод. Программа выводит результат работы в консольный вывод. Система тестирования сравнивает полученный вывод с эталонным. Для </w:t>
      </w:r>
      <w:r w:rsidRPr="00A5373C">
        <w:lastRenderedPageBreak/>
        <w:t>проверки программы на других тестовых наборах данных осуществляется ее повторный запуск.</w:t>
      </w:r>
    </w:p>
    <w:p w14:paraId="551ABB84" w14:textId="77777777" w:rsidR="00A5373C" w:rsidRPr="00A5373C" w:rsidRDefault="00A5373C" w:rsidP="00A5373C">
      <w:pPr>
        <w:spacing w:line="276" w:lineRule="auto"/>
        <w:ind w:firstLine="284"/>
        <w:jc w:val="both"/>
      </w:pPr>
      <w:r w:rsidRPr="00A5373C">
        <w:t xml:space="preserve">На платформе </w:t>
      </w:r>
      <w:proofErr w:type="spellStart"/>
      <w:r w:rsidRPr="00A5373C">
        <w:t>LeetCode</w:t>
      </w:r>
      <w:proofErr w:type="spellEnd"/>
      <w:r w:rsidRPr="00A5373C">
        <w:t xml:space="preserve"> проверка решений задач осуществляется на основе передачи тестовых данных в текстовом формате. Входные данные </w:t>
      </w:r>
      <w:proofErr w:type="spellStart"/>
      <w:r w:rsidRPr="00A5373C">
        <w:t>десериализуются</w:t>
      </w:r>
      <w:proofErr w:type="spellEnd"/>
      <w:r w:rsidRPr="00A5373C">
        <w:t xml:space="preserve"> и преобразуются в аргументы для вызова пользовательской функции, реализующей вычисления. Оценка корректности выполняется путем сравнения возвращаемого функцией результата, с эталонным значением. Такой подход исключает необходимость перезапуска программы, что позволяет более точно измерять время выполнения алгоритма.</w:t>
      </w:r>
    </w:p>
    <w:p w14:paraId="7D988A6B" w14:textId="77777777" w:rsidR="00A5373C" w:rsidRPr="00A5373C" w:rsidRDefault="00A5373C" w:rsidP="00A5373C">
      <w:pPr>
        <w:spacing w:line="276" w:lineRule="auto"/>
        <w:ind w:firstLine="284"/>
        <w:jc w:val="both"/>
      </w:pPr>
      <w:r w:rsidRPr="00A5373C">
        <w:t xml:space="preserve">На платформе </w:t>
      </w:r>
      <w:proofErr w:type="spellStart"/>
      <w:r w:rsidRPr="00A5373C">
        <w:t>CodeWars</w:t>
      </w:r>
      <w:proofErr w:type="spellEnd"/>
      <w:r w:rsidRPr="00A5373C">
        <w:t xml:space="preserve"> проверка решений задач осуществляется с использованием автоматизированных тестов (</w:t>
      </w:r>
      <w:proofErr w:type="spellStart"/>
      <w:r w:rsidRPr="00A5373C">
        <w:t>автотестов</w:t>
      </w:r>
      <w:proofErr w:type="spellEnd"/>
      <w:r w:rsidRPr="00A5373C">
        <w:t xml:space="preserve">). Автор задачи пишет код, который выполняет проверку пользовательского решения на корректность. Такой подход позволяет не только изучать алгоритмы и структуры данных, где ключевым является получение правильных выходных данных для заданных входных, но и осваивать концепции объектно-ориентированного программирования, включая проектирование классов, реализацию методов с заданными сигнатурами, использование наследования, полиморфизма и других принципов ООП. Корректность выполнения таких программ оценивается с помощью набора </w:t>
      </w:r>
      <w:proofErr w:type="spellStart"/>
      <w:r w:rsidRPr="00A5373C">
        <w:t>автотестов</w:t>
      </w:r>
      <w:proofErr w:type="spellEnd"/>
      <w:r w:rsidRPr="00A5373C">
        <w:t>, проверяющих их поведение в различных сценариях.</w:t>
      </w:r>
    </w:p>
    <w:p w14:paraId="60033869" w14:textId="77777777" w:rsidR="00A5373C" w:rsidRPr="00A5373C" w:rsidRDefault="00A5373C" w:rsidP="00A5373C">
      <w:pPr>
        <w:spacing w:line="276" w:lineRule="auto"/>
        <w:ind w:firstLine="284"/>
        <w:jc w:val="both"/>
      </w:pPr>
      <w:r w:rsidRPr="00A5373C">
        <w:rPr>
          <w:b/>
          <w:bCs/>
        </w:rPr>
        <w:t xml:space="preserve">Запуск </w:t>
      </w:r>
      <w:proofErr w:type="spellStart"/>
      <w:r w:rsidRPr="00A5373C">
        <w:rPr>
          <w:b/>
          <w:bCs/>
        </w:rPr>
        <w:t>недоверенного</w:t>
      </w:r>
      <w:proofErr w:type="spellEnd"/>
      <w:r w:rsidRPr="00A5373C">
        <w:rPr>
          <w:b/>
          <w:bCs/>
        </w:rPr>
        <w:t xml:space="preserve"> кода</w:t>
      </w:r>
      <w:r w:rsidRPr="00A5373C">
        <w:t xml:space="preserve">. Для проверки решений задач требуется запуск пользовательского кода, а любой пользовательский код, отправляемый на платформу, является </w:t>
      </w:r>
      <w:proofErr w:type="spellStart"/>
      <w:r w:rsidRPr="00A5373C">
        <w:t>недоверенным</w:t>
      </w:r>
      <w:proofErr w:type="spellEnd"/>
      <w:r w:rsidRPr="00A5373C">
        <w:t xml:space="preserve"> и может являться вредоносным. </w:t>
      </w:r>
      <w:proofErr w:type="spellStart"/>
      <w:r w:rsidRPr="00A5373C">
        <w:t>Недоверенный</w:t>
      </w:r>
      <w:proofErr w:type="spellEnd"/>
      <w:r w:rsidRPr="00A5373C">
        <w:t xml:space="preserve"> код нельзя выполнять на хост системе. Для выполнения </w:t>
      </w:r>
      <w:proofErr w:type="spellStart"/>
      <w:r w:rsidRPr="00A5373C">
        <w:t>недоверенного</w:t>
      </w:r>
      <w:proofErr w:type="spellEnd"/>
      <w:r w:rsidRPr="00A5373C">
        <w:t xml:space="preserve"> кода применяют выполнение в песочнице или </w:t>
      </w:r>
      <w:proofErr w:type="spellStart"/>
      <w:r w:rsidRPr="00A5373C">
        <w:t>sandboxing</w:t>
      </w:r>
      <w:proofErr w:type="spellEnd"/>
      <w:r w:rsidRPr="00A5373C">
        <w:t xml:space="preserve">. Я изучил 2 статьи по тому, как применяется </w:t>
      </w:r>
      <w:proofErr w:type="spellStart"/>
      <w:r w:rsidRPr="00A5373C">
        <w:t>sandboxing</w:t>
      </w:r>
      <w:proofErr w:type="spellEnd"/>
      <w:r w:rsidRPr="00A5373C">
        <w:t xml:space="preserve"> в олимпиадах по информатике. В статье "A New </w:t>
      </w:r>
      <w:proofErr w:type="spellStart"/>
      <w:r w:rsidRPr="00A5373C">
        <w:t>Contest</w:t>
      </w:r>
      <w:proofErr w:type="spellEnd"/>
      <w:r w:rsidRPr="00A5373C">
        <w:t xml:space="preserve"> </w:t>
      </w:r>
      <w:proofErr w:type="spellStart"/>
      <w:r w:rsidRPr="00A5373C">
        <w:t>Sandbox</w:t>
      </w:r>
      <w:proofErr w:type="spellEnd"/>
      <w:r w:rsidRPr="00A5373C">
        <w:t xml:space="preserve">"[5] описывается вариант песочницы на </w:t>
      </w:r>
      <w:proofErr w:type="spellStart"/>
      <w:r w:rsidRPr="00A5373C">
        <w:t>linux</w:t>
      </w:r>
      <w:proofErr w:type="spellEnd"/>
      <w:r w:rsidRPr="00A5373C">
        <w:t xml:space="preserve"> </w:t>
      </w:r>
      <w:proofErr w:type="spellStart"/>
      <w:r w:rsidRPr="00A5373C">
        <w:t>control</w:t>
      </w:r>
      <w:proofErr w:type="spellEnd"/>
      <w:r w:rsidRPr="00A5373C">
        <w:t xml:space="preserve"> </w:t>
      </w:r>
      <w:proofErr w:type="spellStart"/>
      <w:r w:rsidRPr="00A5373C">
        <w:t>group</w:t>
      </w:r>
      <w:proofErr w:type="spellEnd"/>
      <w:r w:rsidRPr="00A5373C">
        <w:t xml:space="preserve"> и </w:t>
      </w:r>
      <w:proofErr w:type="spellStart"/>
      <w:r w:rsidRPr="00A5373C">
        <w:t>namespaces</w:t>
      </w:r>
      <w:proofErr w:type="spellEnd"/>
      <w:r w:rsidRPr="00A5373C">
        <w:t xml:space="preserve">. Те же механизмы используются в системе контейнеризации </w:t>
      </w:r>
      <w:proofErr w:type="spellStart"/>
      <w:r w:rsidRPr="00A5373C">
        <w:t>Docker</w:t>
      </w:r>
      <w:proofErr w:type="spellEnd"/>
      <w:r w:rsidRPr="00A5373C">
        <w:t xml:space="preserve">, которую я использую в качестве песочницы. В этой статье, а затем в следующей "Security </w:t>
      </w:r>
      <w:proofErr w:type="spellStart"/>
      <w:r w:rsidRPr="00A5373C">
        <w:t>of</w:t>
      </w:r>
      <w:proofErr w:type="spellEnd"/>
      <w:r w:rsidRPr="00A5373C">
        <w:t xml:space="preserve"> </w:t>
      </w:r>
      <w:proofErr w:type="spellStart"/>
      <w:r w:rsidRPr="00A5373C">
        <w:t>Grading</w:t>
      </w:r>
      <w:proofErr w:type="spellEnd"/>
      <w:r w:rsidRPr="00A5373C">
        <w:t xml:space="preserve"> Systems"[6] описывается безопасность системы оценки задач. Я перенес требования из статей к системе контейнеризации </w:t>
      </w:r>
      <w:proofErr w:type="spellStart"/>
      <w:proofErr w:type="gramStart"/>
      <w:r w:rsidRPr="00A5373C">
        <w:t>Docker</w:t>
      </w:r>
      <w:proofErr w:type="spellEnd"/>
      <w:r w:rsidRPr="00A5373C">
        <w:t>[</w:t>
      </w:r>
      <w:proofErr w:type="gramEnd"/>
      <w:r w:rsidRPr="00A5373C">
        <w:t xml:space="preserve">7]. Если обобщить, то основным требованием является всяческое ограничение возможностей для </w:t>
      </w:r>
      <w:proofErr w:type="spellStart"/>
      <w:r w:rsidRPr="00A5373C">
        <w:t>недоверенного</w:t>
      </w:r>
      <w:proofErr w:type="spellEnd"/>
      <w:r w:rsidRPr="00A5373C">
        <w:t xml:space="preserve"> кода.</w:t>
      </w:r>
    </w:p>
    <w:p w14:paraId="7697F2A0" w14:textId="77777777" w:rsidR="00A5373C" w:rsidRPr="00A5373C" w:rsidRDefault="00A5373C" w:rsidP="00A5373C">
      <w:pPr>
        <w:spacing w:line="276" w:lineRule="auto"/>
        <w:ind w:firstLine="284"/>
        <w:jc w:val="both"/>
      </w:pPr>
      <w:proofErr w:type="spellStart"/>
      <w:r w:rsidRPr="00A5373C">
        <w:t>Docker</w:t>
      </w:r>
      <w:proofErr w:type="spellEnd"/>
      <w:r w:rsidRPr="00A5373C">
        <w:t xml:space="preserve"> по умолчанию создает изолированную файловую системы для каждого контейнера. Если используется файловая система </w:t>
      </w:r>
      <w:proofErr w:type="spellStart"/>
      <w:r w:rsidRPr="00A5373C">
        <w:t>btrfs</w:t>
      </w:r>
      <w:proofErr w:type="spellEnd"/>
      <w:r w:rsidRPr="00A5373C">
        <w:t xml:space="preserve">, overlay2, </w:t>
      </w:r>
      <w:proofErr w:type="spellStart"/>
      <w:r w:rsidRPr="00A5373C">
        <w:t>windowsfilter</w:t>
      </w:r>
      <w:proofErr w:type="spellEnd"/>
      <w:r w:rsidRPr="00A5373C">
        <w:t xml:space="preserve"> или </w:t>
      </w:r>
      <w:proofErr w:type="spellStart"/>
      <w:r w:rsidRPr="00A5373C">
        <w:t>zfs</w:t>
      </w:r>
      <w:proofErr w:type="spellEnd"/>
      <w:r w:rsidRPr="00A5373C">
        <w:t>, то есть возможность ограничить размера через параметр --</w:t>
      </w:r>
      <w:proofErr w:type="spellStart"/>
      <w:r w:rsidRPr="00A5373C">
        <w:t>storage-opt</w:t>
      </w:r>
      <w:proofErr w:type="spellEnd"/>
      <w:r w:rsidRPr="00A5373C">
        <w:t xml:space="preserve"> </w:t>
      </w:r>
      <w:proofErr w:type="spellStart"/>
      <w:r w:rsidRPr="00A5373C">
        <w:t>size</w:t>
      </w:r>
      <w:proofErr w:type="spellEnd"/>
      <w:r w:rsidRPr="00A5373C">
        <w:t xml:space="preserve">=120G. Другим вариантом ограничения размера является монтирование временной файловой системы </w:t>
      </w:r>
      <w:proofErr w:type="spellStart"/>
      <w:r w:rsidRPr="00A5373C">
        <w:t>tmpfs</w:t>
      </w:r>
      <w:proofErr w:type="spellEnd"/>
      <w:r w:rsidRPr="00A5373C">
        <w:t xml:space="preserve"> с параметром --</w:t>
      </w:r>
      <w:proofErr w:type="spellStart"/>
      <w:r w:rsidRPr="00A5373C">
        <w:t>tmpfs</w:t>
      </w:r>
      <w:proofErr w:type="spellEnd"/>
      <w:r w:rsidRPr="00A5373C">
        <w:t xml:space="preserve"> /</w:t>
      </w:r>
      <w:proofErr w:type="spellStart"/>
      <w:r w:rsidRPr="00A5373C">
        <w:t>usr</w:t>
      </w:r>
      <w:proofErr w:type="spellEnd"/>
      <w:r w:rsidRPr="00A5373C">
        <w:t>/</w:t>
      </w:r>
      <w:proofErr w:type="spellStart"/>
      <w:proofErr w:type="gramStart"/>
      <w:r w:rsidRPr="00A5373C">
        <w:t>app:size</w:t>
      </w:r>
      <w:proofErr w:type="spellEnd"/>
      <w:proofErr w:type="gramEnd"/>
      <w:r w:rsidRPr="00A5373C">
        <w:t>=32M. Можно ограничить количество операций ввода-вывода с параметрами --</w:t>
      </w:r>
      <w:proofErr w:type="spellStart"/>
      <w:r w:rsidRPr="00A5373C">
        <w:t>device</w:t>
      </w:r>
      <w:proofErr w:type="spellEnd"/>
      <w:r w:rsidRPr="00A5373C">
        <w:t>-</w:t>
      </w:r>
      <w:proofErr w:type="spellStart"/>
      <w:r w:rsidRPr="00A5373C">
        <w:t>read</w:t>
      </w:r>
      <w:proofErr w:type="spellEnd"/>
      <w:r w:rsidRPr="00A5373C">
        <w:t>-IOPS и --</w:t>
      </w:r>
      <w:proofErr w:type="spellStart"/>
      <w:r w:rsidRPr="00A5373C">
        <w:t>device</w:t>
      </w:r>
      <w:proofErr w:type="spellEnd"/>
      <w:r w:rsidRPr="00A5373C">
        <w:t>-</w:t>
      </w:r>
      <w:proofErr w:type="spellStart"/>
      <w:r w:rsidRPr="00A5373C">
        <w:t>write</w:t>
      </w:r>
      <w:proofErr w:type="spellEnd"/>
      <w:r w:rsidRPr="00A5373C">
        <w:t>-IOPS. Тем не менее, если файловая система расположена в оперативной памяти, то особого смысла для этого нет. Дополнительно можно сделать файловую систему только на чтение с параметром --</w:t>
      </w:r>
      <w:proofErr w:type="spellStart"/>
      <w:r w:rsidRPr="00A5373C">
        <w:t>read-only</w:t>
      </w:r>
      <w:proofErr w:type="spellEnd"/>
      <w:r w:rsidRPr="00A5373C">
        <w:t>.</w:t>
      </w:r>
    </w:p>
    <w:p w14:paraId="3E43E633" w14:textId="43C78FA8" w:rsidR="00A5373C" w:rsidRPr="00A5373C" w:rsidRDefault="00A5373C" w:rsidP="00A5373C">
      <w:pPr>
        <w:spacing w:line="276" w:lineRule="auto"/>
        <w:ind w:firstLine="284"/>
        <w:jc w:val="both"/>
      </w:pPr>
      <w:proofErr w:type="spellStart"/>
      <w:r w:rsidRPr="00A5373C">
        <w:t>Docker</w:t>
      </w:r>
      <w:proofErr w:type="spellEnd"/>
      <w:r w:rsidRPr="00A5373C">
        <w:t xml:space="preserve"> позволяет ограничить контейнер по ОЗУ и процессорному времени. Даже если задание по программированию не предусматривает ограничение памяти</w:t>
      </w:r>
      <w:r>
        <w:t xml:space="preserve"> или процессору</w:t>
      </w:r>
      <w:r w:rsidRPr="00A5373C">
        <w:t>, то все равно память</w:t>
      </w:r>
      <w:r>
        <w:t xml:space="preserve"> и процессор</w:t>
      </w:r>
      <w:r w:rsidRPr="00A5373C">
        <w:t xml:space="preserve"> нужно ограничить, чтобы не мешать другим контейнерам и </w:t>
      </w:r>
      <w:proofErr w:type="spellStart"/>
      <w:r w:rsidRPr="00A5373C">
        <w:t>хостовым</w:t>
      </w:r>
      <w:proofErr w:type="spellEnd"/>
      <w:r w:rsidRPr="00A5373C">
        <w:t xml:space="preserve"> процессам. Делается это параметрами --</w:t>
      </w:r>
      <w:proofErr w:type="spellStart"/>
      <w:r w:rsidRPr="00A5373C">
        <w:t>memory</w:t>
      </w:r>
      <w:proofErr w:type="spellEnd"/>
      <w:r w:rsidRPr="00A5373C">
        <w:t xml:space="preserve"> 128M и --</w:t>
      </w:r>
      <w:proofErr w:type="spellStart"/>
      <w:r w:rsidRPr="00A5373C">
        <w:t>cpus</w:t>
      </w:r>
      <w:proofErr w:type="spellEnd"/>
      <w:r w:rsidRPr="00A5373C">
        <w:t xml:space="preserve"> 1.0.</w:t>
      </w:r>
    </w:p>
    <w:p w14:paraId="4DE318F4" w14:textId="77777777" w:rsidR="00A5373C" w:rsidRDefault="00A5373C" w:rsidP="00A5373C">
      <w:pPr>
        <w:spacing w:line="276" w:lineRule="auto"/>
        <w:ind w:firstLine="284"/>
        <w:jc w:val="both"/>
      </w:pPr>
      <w:r w:rsidRPr="00A5373C">
        <w:t>Сетевое взаимодействие можно ограничить с параметром --</w:t>
      </w:r>
      <w:proofErr w:type="spellStart"/>
      <w:r w:rsidRPr="00A5373C">
        <w:t>network</w:t>
      </w:r>
      <w:proofErr w:type="spellEnd"/>
      <w:r w:rsidRPr="00A5373C">
        <w:t>=</w:t>
      </w:r>
      <w:proofErr w:type="spellStart"/>
      <w:r w:rsidRPr="00A5373C">
        <w:t>none</w:t>
      </w:r>
      <w:proofErr w:type="spellEnd"/>
      <w:r w:rsidRPr="00A5373C">
        <w:t>. Чрезмерное число процессов в контейнере может создать перегрузку для планировщика задач. Рекомендуется ограничить число процессов, запускаемых в контейнере с параметром --</w:t>
      </w:r>
      <w:proofErr w:type="spellStart"/>
      <w:r w:rsidRPr="00A5373C">
        <w:t>ulimit</w:t>
      </w:r>
      <w:proofErr w:type="spellEnd"/>
      <w:r w:rsidRPr="00A5373C">
        <w:t xml:space="preserve"> </w:t>
      </w:r>
      <w:proofErr w:type="spellStart"/>
      <w:r w:rsidRPr="00A5373C">
        <w:t>nproc</w:t>
      </w:r>
      <w:proofErr w:type="spellEnd"/>
      <w:r w:rsidRPr="00A5373C">
        <w:t>=64 и файловых дескрипторов с параметром --</w:t>
      </w:r>
      <w:proofErr w:type="spellStart"/>
      <w:r w:rsidRPr="00A5373C">
        <w:t>ulimit</w:t>
      </w:r>
      <w:proofErr w:type="spellEnd"/>
      <w:r w:rsidRPr="00A5373C">
        <w:t xml:space="preserve"> </w:t>
      </w:r>
      <w:proofErr w:type="spellStart"/>
      <w:r w:rsidRPr="00A5373C">
        <w:t>nofile</w:t>
      </w:r>
      <w:proofErr w:type="spellEnd"/>
      <w:r w:rsidRPr="00A5373C">
        <w:t xml:space="preserve">=512. На рисунке 1 представлена команда запуска контейнера с </w:t>
      </w:r>
      <w:proofErr w:type="spellStart"/>
      <w:r w:rsidRPr="00A5373C">
        <w:t>недоверенным</w:t>
      </w:r>
      <w:proofErr w:type="spellEnd"/>
      <w:r w:rsidRPr="00A5373C">
        <w:t xml:space="preserve"> кодом.</w:t>
      </w:r>
    </w:p>
    <w:p w14:paraId="740127DF" w14:textId="77777777" w:rsidR="00CC34BF" w:rsidRPr="00E9076B" w:rsidRDefault="00CC34BF" w:rsidP="00CC34BF">
      <w:pPr>
        <w:spacing w:line="276" w:lineRule="auto"/>
        <w:jc w:val="center"/>
      </w:pPr>
      <w:r w:rsidRPr="00A5373C">
        <w:rPr>
          <w:noProof/>
        </w:rPr>
        <w:lastRenderedPageBreak/>
        <w:drawing>
          <wp:inline distT="0" distB="0" distL="0" distR="0" wp14:anchorId="6413E9EB" wp14:editId="6B01CCD6">
            <wp:extent cx="4305869" cy="2204312"/>
            <wp:effectExtent l="0" t="0" r="0" b="5715"/>
            <wp:docPr id="1014156390" name="Рисунок 5" descr="Изображение выглядит как текст, Шрифт, снимок экрана,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56390" name="Рисунок 5" descr="Изображение выглядит как текст, Шрифт, снимок экрана, рукописный текс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379" cy="2208669"/>
                    </a:xfrm>
                    <a:prstGeom prst="rect">
                      <a:avLst/>
                    </a:prstGeom>
                    <a:noFill/>
                    <a:ln>
                      <a:noFill/>
                    </a:ln>
                  </pic:spPr>
                </pic:pic>
              </a:graphicData>
            </a:graphic>
          </wp:inline>
        </w:drawing>
      </w:r>
    </w:p>
    <w:p w14:paraId="683CF947" w14:textId="588668EA" w:rsidR="00A5373C" w:rsidRPr="00A5373C" w:rsidRDefault="00CC34BF" w:rsidP="00CC34BF">
      <w:pPr>
        <w:spacing w:before="120" w:after="120" w:line="276" w:lineRule="auto"/>
        <w:jc w:val="center"/>
      </w:pPr>
      <w:r w:rsidRPr="00E9076B">
        <w:t xml:space="preserve">Рис. </w:t>
      </w:r>
      <w:r>
        <w:t>1</w:t>
      </w:r>
      <w:r w:rsidRPr="00E9076B">
        <w:t xml:space="preserve">. </w:t>
      </w:r>
      <w:r>
        <w:t xml:space="preserve">Команда запуска </w:t>
      </w:r>
      <w:r>
        <w:rPr>
          <w:lang w:val="en-US"/>
        </w:rPr>
        <w:t>Docker</w:t>
      </w:r>
      <w:r w:rsidRPr="00CC34BF">
        <w:t xml:space="preserve"> </w:t>
      </w:r>
      <w:r>
        <w:t>контейнера</w:t>
      </w:r>
    </w:p>
    <w:p w14:paraId="4A3C520E" w14:textId="5FB95BF8" w:rsidR="00A5373C" w:rsidRPr="00A5373C" w:rsidRDefault="00A5373C" w:rsidP="00A5373C">
      <w:pPr>
        <w:spacing w:line="276" w:lineRule="auto"/>
        <w:ind w:firstLine="284"/>
        <w:jc w:val="both"/>
      </w:pPr>
      <w:r w:rsidRPr="00A5373C">
        <w:rPr>
          <w:b/>
          <w:bCs/>
        </w:rPr>
        <w:t>Совместное редактирование кода</w:t>
      </w:r>
      <w:r w:rsidRPr="00A5373C">
        <w:t xml:space="preserve">. На платформе планируется реализовать функционал совместного редактирования кода. Это позволяет изучать программирование или проверять навыки программирования совместно с кем-либо. Требуется синхронизировать в реальном времени содержимое редактора кода, положение курсоров, выделенные области текста. В качестве редактора кода можно выбрать </w:t>
      </w:r>
      <w:proofErr w:type="spellStart"/>
      <w:r w:rsidRPr="00A5373C">
        <w:t>Monaco</w:t>
      </w:r>
      <w:proofErr w:type="spellEnd"/>
      <w:r w:rsidRPr="00A5373C">
        <w:t xml:space="preserve"> Editor или </w:t>
      </w:r>
      <w:proofErr w:type="spellStart"/>
      <w:r w:rsidRPr="00A5373C">
        <w:t>CodeMirror</w:t>
      </w:r>
      <w:proofErr w:type="spellEnd"/>
      <w:r w:rsidRPr="00A5373C">
        <w:t>. Синхронизировать</w:t>
      </w:r>
      <w:r w:rsidRPr="00A5373C">
        <w:rPr>
          <w:lang w:val="en-US"/>
        </w:rPr>
        <w:t xml:space="preserve"> </w:t>
      </w:r>
      <w:r w:rsidRPr="00A5373C">
        <w:t>состояние</w:t>
      </w:r>
      <w:r w:rsidRPr="00A5373C">
        <w:rPr>
          <w:lang w:val="en-US"/>
        </w:rPr>
        <w:t xml:space="preserve"> </w:t>
      </w:r>
      <w:r w:rsidRPr="00A5373C">
        <w:t>можно</w:t>
      </w:r>
      <w:r w:rsidRPr="00A5373C">
        <w:rPr>
          <w:lang w:val="en-US"/>
        </w:rPr>
        <w:t xml:space="preserve"> </w:t>
      </w:r>
      <w:r w:rsidRPr="00A5373C">
        <w:t>с</w:t>
      </w:r>
      <w:r w:rsidRPr="00A5373C">
        <w:rPr>
          <w:lang w:val="en-US"/>
        </w:rPr>
        <w:t xml:space="preserve"> </w:t>
      </w:r>
      <w:r w:rsidRPr="00A5373C">
        <w:t>помощью</w:t>
      </w:r>
      <w:r w:rsidRPr="00A5373C">
        <w:rPr>
          <w:lang w:val="en-US"/>
        </w:rPr>
        <w:t xml:space="preserve"> </w:t>
      </w:r>
      <w:proofErr w:type="gramStart"/>
      <w:r w:rsidRPr="00A5373C">
        <w:rPr>
          <w:lang w:val="en-US"/>
        </w:rPr>
        <w:t>CRDT(</w:t>
      </w:r>
      <w:proofErr w:type="gramEnd"/>
      <w:r w:rsidRPr="00A5373C">
        <w:rPr>
          <w:lang w:val="en-US"/>
        </w:rPr>
        <w:t xml:space="preserve">Conflict-free replicated data type)[8] </w:t>
      </w:r>
      <w:r w:rsidRPr="00A5373C">
        <w:t>или</w:t>
      </w:r>
      <w:r w:rsidRPr="00A5373C">
        <w:rPr>
          <w:lang w:val="en-US"/>
        </w:rPr>
        <w:t xml:space="preserve"> OT(operational transformation). </w:t>
      </w:r>
      <w:r w:rsidRPr="00A5373C">
        <w:t xml:space="preserve">Как протокол обмена данных можно выбрать между </w:t>
      </w:r>
      <w:proofErr w:type="spellStart"/>
      <w:r w:rsidRPr="00A5373C">
        <w:t>WebRTC</w:t>
      </w:r>
      <w:proofErr w:type="spellEnd"/>
      <w:r w:rsidRPr="00A5373C">
        <w:t xml:space="preserve"> и </w:t>
      </w:r>
      <w:proofErr w:type="spellStart"/>
      <w:r w:rsidRPr="00A5373C">
        <w:t>WebSocket</w:t>
      </w:r>
      <w:proofErr w:type="spellEnd"/>
      <w:r w:rsidRPr="00A5373C">
        <w:t xml:space="preserve">. </w:t>
      </w:r>
      <w:proofErr w:type="spellStart"/>
      <w:r w:rsidRPr="00A5373C">
        <w:t>WebRTC</w:t>
      </w:r>
      <w:proofErr w:type="spellEnd"/>
      <w:r w:rsidRPr="00A5373C">
        <w:t xml:space="preserve"> предлагает организацию прямого соединения между браузерами пользователей для минимизации задержек и нагрузки на сервер. Использование </w:t>
      </w:r>
      <w:proofErr w:type="spellStart"/>
      <w:r w:rsidRPr="00A5373C">
        <w:t>WebSocket</w:t>
      </w:r>
      <w:proofErr w:type="spellEnd"/>
      <w:r w:rsidR="007268D4">
        <w:t>,</w:t>
      </w:r>
      <w:r w:rsidRPr="00A5373C">
        <w:t xml:space="preserve"> возможно</w:t>
      </w:r>
      <w:r w:rsidR="007268D4">
        <w:t>,</w:t>
      </w:r>
      <w:r w:rsidRPr="00A5373C">
        <w:t xml:space="preserve"> более простой путь, через применение центрального сервера для обмена данными. Для реализации данного функционала можно применить библиотеку </w:t>
      </w:r>
      <w:proofErr w:type="spellStart"/>
      <w:r w:rsidRPr="00A5373C">
        <w:t>Yjs</w:t>
      </w:r>
      <w:proofErr w:type="spellEnd"/>
      <w:r w:rsidRPr="00A5373C">
        <w:t xml:space="preserve">, в которой уже реализованы типы CRDT. У </w:t>
      </w:r>
      <w:proofErr w:type="spellStart"/>
      <w:r w:rsidRPr="00A5373C">
        <w:t>Yjs</w:t>
      </w:r>
      <w:proofErr w:type="spellEnd"/>
      <w:r w:rsidRPr="00A5373C">
        <w:t xml:space="preserve"> есть интеграции с протоколами </w:t>
      </w:r>
      <w:proofErr w:type="spellStart"/>
      <w:r w:rsidRPr="00A5373C">
        <w:t>WebRTC</w:t>
      </w:r>
      <w:proofErr w:type="spellEnd"/>
      <w:r w:rsidRPr="00A5373C">
        <w:t xml:space="preserve">, </w:t>
      </w:r>
      <w:proofErr w:type="spellStart"/>
      <w:r w:rsidRPr="00A5373C">
        <w:t>WebSocket</w:t>
      </w:r>
      <w:proofErr w:type="spellEnd"/>
      <w:r w:rsidRPr="00A5373C">
        <w:t xml:space="preserve"> и редакторами кода </w:t>
      </w:r>
      <w:proofErr w:type="spellStart"/>
      <w:r w:rsidRPr="00A5373C">
        <w:t>Monaco</w:t>
      </w:r>
      <w:proofErr w:type="spellEnd"/>
      <w:r w:rsidRPr="00A5373C">
        <w:t xml:space="preserve"> Editor, </w:t>
      </w:r>
      <w:proofErr w:type="spellStart"/>
      <w:r w:rsidRPr="00A5373C">
        <w:t>CodeMirror</w:t>
      </w:r>
      <w:proofErr w:type="spellEnd"/>
      <w:r w:rsidRPr="00A5373C">
        <w:t>.</w:t>
      </w:r>
    </w:p>
    <w:p w14:paraId="39F3FA65" w14:textId="650A2EBB" w:rsidR="00933ECB" w:rsidRPr="00E9076B" w:rsidRDefault="00D727D1" w:rsidP="007268D4">
      <w:pPr>
        <w:spacing w:line="276" w:lineRule="auto"/>
        <w:ind w:firstLine="284"/>
        <w:jc w:val="both"/>
      </w:pPr>
      <w:r w:rsidRPr="00E9076B">
        <w:rPr>
          <w:b/>
          <w:color w:val="000000" w:themeColor="text1"/>
        </w:rPr>
        <w:t>Заключение.</w:t>
      </w:r>
      <w:r w:rsidR="006C6D50" w:rsidRPr="00E9076B">
        <w:t xml:space="preserve"> </w:t>
      </w:r>
      <w:r w:rsidR="00EA1452" w:rsidRPr="00EA1452">
        <w:t>Были рассмотрены существующие образовательные платформы. Изучены их методы проверки решений задач.</w:t>
      </w:r>
      <w:r w:rsidR="00EA1452">
        <w:t xml:space="preserve"> </w:t>
      </w:r>
      <w:r w:rsidR="00EA1452" w:rsidRPr="00EA1452">
        <w:t xml:space="preserve">Проанализированы материалы по безопасному запуску </w:t>
      </w:r>
      <w:proofErr w:type="spellStart"/>
      <w:r w:rsidR="00EA1452" w:rsidRPr="00EA1452">
        <w:t>недоверенного</w:t>
      </w:r>
      <w:proofErr w:type="spellEnd"/>
      <w:r w:rsidR="00EA1452" w:rsidRPr="00EA1452">
        <w:t xml:space="preserve"> кода и применены к системе контейнеризации </w:t>
      </w:r>
      <w:proofErr w:type="spellStart"/>
      <w:r w:rsidR="00EA1452" w:rsidRPr="00EA1452">
        <w:t>Docker</w:t>
      </w:r>
      <w:proofErr w:type="spellEnd"/>
      <w:r w:rsidR="00EA1452" w:rsidRPr="00EA1452">
        <w:t>.</w:t>
      </w:r>
      <w:r w:rsidR="00EA1452">
        <w:t xml:space="preserve"> </w:t>
      </w:r>
      <w:r w:rsidR="00EA1452" w:rsidRPr="00EA1452">
        <w:t xml:space="preserve">Выявлены возможности по реализации совместного редактирования кода. </w:t>
      </w:r>
      <w:r w:rsidR="00EA1452">
        <w:t xml:space="preserve"> </w:t>
      </w:r>
      <w:r w:rsidR="00EA1452" w:rsidRPr="00EA1452">
        <w:t>Обзор источников позволяет перейти к следующему этапу - проектированию интерактивной образовательной системы.</w:t>
      </w:r>
    </w:p>
    <w:p w14:paraId="5FD9B906" w14:textId="007EBDAB" w:rsidR="006C6D50" w:rsidRPr="00E9076B" w:rsidRDefault="004D55A4" w:rsidP="002C34A2">
      <w:pPr>
        <w:spacing w:before="120" w:line="276" w:lineRule="auto"/>
        <w:ind w:firstLine="284"/>
        <w:jc w:val="both"/>
        <w:rPr>
          <w:b/>
        </w:rPr>
      </w:pPr>
      <w:r w:rsidRPr="00E9076B">
        <w:rPr>
          <w:b/>
        </w:rPr>
        <w:t>Список литературы</w:t>
      </w:r>
    </w:p>
    <w:p w14:paraId="19B69B29" w14:textId="77777777" w:rsidR="00EA1452" w:rsidRPr="00EA1452" w:rsidRDefault="00135ACB" w:rsidP="00EA1452">
      <w:pPr>
        <w:tabs>
          <w:tab w:val="left" w:pos="567"/>
        </w:tabs>
        <w:spacing w:line="276" w:lineRule="auto"/>
        <w:ind w:firstLine="284"/>
        <w:jc w:val="both"/>
      </w:pPr>
      <w:r w:rsidRPr="00E9076B">
        <w:t>1</w:t>
      </w:r>
      <w:r w:rsidR="00230863" w:rsidRPr="00E9076B">
        <w:t>.</w:t>
      </w:r>
      <w:r w:rsidR="002C34A2" w:rsidRPr="00E9076B">
        <w:t> </w:t>
      </w:r>
      <w:r w:rsidR="00EA1452" w:rsidRPr="00EA1452">
        <w:t xml:space="preserve">Платформа </w:t>
      </w:r>
      <w:proofErr w:type="spellStart"/>
      <w:r w:rsidR="00EA1452" w:rsidRPr="00EA1452">
        <w:t>LeetCode</w:t>
      </w:r>
      <w:proofErr w:type="spellEnd"/>
      <w:r w:rsidR="00EA1452" w:rsidRPr="00EA1452">
        <w:t>. URL: https://leetcode.com/ (дата обращения: 21.01.2025).</w:t>
      </w:r>
    </w:p>
    <w:p w14:paraId="65CC9C14" w14:textId="77777777" w:rsidR="00EA1452" w:rsidRPr="00EA1452" w:rsidRDefault="00135ACB" w:rsidP="00EA1452">
      <w:pPr>
        <w:tabs>
          <w:tab w:val="left" w:pos="567"/>
        </w:tabs>
        <w:spacing w:line="276" w:lineRule="auto"/>
        <w:ind w:firstLine="284"/>
        <w:jc w:val="both"/>
        <w:rPr>
          <w:spacing w:val="-6"/>
        </w:rPr>
      </w:pPr>
      <w:r w:rsidRPr="00E9076B">
        <w:t>2</w:t>
      </w:r>
      <w:r w:rsidR="00230863" w:rsidRPr="00E9076B">
        <w:rPr>
          <w:spacing w:val="-6"/>
        </w:rPr>
        <w:t xml:space="preserve">. </w:t>
      </w:r>
      <w:r w:rsidR="00EA1452" w:rsidRPr="00EA1452">
        <w:rPr>
          <w:spacing w:val="-6"/>
        </w:rPr>
        <w:t xml:space="preserve">Платформа </w:t>
      </w:r>
      <w:proofErr w:type="spellStart"/>
      <w:r w:rsidR="00EA1452" w:rsidRPr="00EA1452">
        <w:rPr>
          <w:spacing w:val="-6"/>
        </w:rPr>
        <w:t>CodeWars</w:t>
      </w:r>
      <w:proofErr w:type="spellEnd"/>
      <w:r w:rsidR="00EA1452" w:rsidRPr="00EA1452">
        <w:rPr>
          <w:spacing w:val="-6"/>
        </w:rPr>
        <w:t>. URL: https://www.codewars.com/ (дата обращения: 21.01.2025).</w:t>
      </w:r>
    </w:p>
    <w:p w14:paraId="266FAACE" w14:textId="77777777" w:rsidR="00EA1452" w:rsidRPr="00EA1452" w:rsidRDefault="00135ACB" w:rsidP="00EA1452">
      <w:pPr>
        <w:tabs>
          <w:tab w:val="left" w:pos="567"/>
        </w:tabs>
        <w:spacing w:line="276" w:lineRule="auto"/>
        <w:ind w:firstLine="284"/>
        <w:jc w:val="both"/>
      </w:pPr>
      <w:r w:rsidRPr="00E9076B">
        <w:t>3</w:t>
      </w:r>
      <w:r w:rsidR="00230863" w:rsidRPr="00E9076B">
        <w:t xml:space="preserve">. </w:t>
      </w:r>
      <w:r w:rsidR="00EA1452" w:rsidRPr="00EA1452">
        <w:t xml:space="preserve">Платформа </w:t>
      </w:r>
      <w:proofErr w:type="spellStart"/>
      <w:r w:rsidR="00EA1452" w:rsidRPr="00EA1452">
        <w:t>Информатикс</w:t>
      </w:r>
      <w:proofErr w:type="spellEnd"/>
      <w:r w:rsidR="00EA1452" w:rsidRPr="00EA1452">
        <w:t>. URL: https://informatics.msk.ru/ (дата обращения: 21.01.2025).</w:t>
      </w:r>
    </w:p>
    <w:p w14:paraId="18497636" w14:textId="77777777" w:rsidR="00EA1452" w:rsidRPr="00EA1452" w:rsidRDefault="00135ACB" w:rsidP="00EA1452">
      <w:pPr>
        <w:tabs>
          <w:tab w:val="left" w:pos="567"/>
        </w:tabs>
        <w:spacing w:line="276" w:lineRule="auto"/>
        <w:ind w:firstLine="284"/>
        <w:jc w:val="both"/>
        <w:rPr>
          <w:i/>
        </w:rPr>
      </w:pPr>
      <w:r w:rsidRPr="00E9076B">
        <w:t>4</w:t>
      </w:r>
      <w:r w:rsidR="00230863" w:rsidRPr="00E9076B">
        <w:t xml:space="preserve">. </w:t>
      </w:r>
      <w:r w:rsidR="00EA1452" w:rsidRPr="00EA1452">
        <w:t xml:space="preserve">Платформа </w:t>
      </w:r>
      <w:proofErr w:type="spellStart"/>
      <w:r w:rsidR="00EA1452" w:rsidRPr="00EA1452">
        <w:t>HackerRank</w:t>
      </w:r>
      <w:proofErr w:type="spellEnd"/>
      <w:r w:rsidR="00EA1452" w:rsidRPr="00EA1452">
        <w:t>. URL: https://www.hackerrank.com/ (дата обращения: 21.01.2025).</w:t>
      </w:r>
    </w:p>
    <w:p w14:paraId="67B3F372" w14:textId="7D8F551F" w:rsidR="00EA1452" w:rsidRDefault="00135ACB" w:rsidP="00EA1452">
      <w:pPr>
        <w:tabs>
          <w:tab w:val="left" w:pos="567"/>
        </w:tabs>
        <w:spacing w:line="276" w:lineRule="auto"/>
        <w:ind w:firstLine="284"/>
        <w:jc w:val="both"/>
      </w:pPr>
      <w:r w:rsidRPr="00EA1452">
        <w:rPr>
          <w:lang w:val="en-US"/>
        </w:rPr>
        <w:t>5</w:t>
      </w:r>
      <w:r w:rsidR="00230863" w:rsidRPr="00EA1452">
        <w:rPr>
          <w:lang w:val="en-US"/>
        </w:rPr>
        <w:t xml:space="preserve">. </w:t>
      </w:r>
      <w:r w:rsidR="00EA1452" w:rsidRPr="00EA1452">
        <w:rPr>
          <w:lang w:val="en-US"/>
        </w:rPr>
        <w:t xml:space="preserve">Mareš, M. Blackham, B. (2012). A New Contest Sandbox. </w:t>
      </w:r>
      <w:proofErr w:type="spellStart"/>
      <w:r w:rsidR="00EA1452" w:rsidRPr="00EA1452">
        <w:t>Olympiads</w:t>
      </w:r>
      <w:proofErr w:type="spellEnd"/>
      <w:r w:rsidR="00EA1452" w:rsidRPr="00EA1452">
        <w:t xml:space="preserve"> </w:t>
      </w:r>
      <w:proofErr w:type="spellStart"/>
      <w:r w:rsidR="00EA1452" w:rsidRPr="00EA1452">
        <w:t>in</w:t>
      </w:r>
      <w:proofErr w:type="spellEnd"/>
      <w:r w:rsidR="00EA1452" w:rsidRPr="00EA1452">
        <w:t xml:space="preserve"> </w:t>
      </w:r>
      <w:proofErr w:type="spellStart"/>
      <w:r w:rsidR="00EA1452" w:rsidRPr="00EA1452">
        <w:t>Informatics</w:t>
      </w:r>
      <w:proofErr w:type="spellEnd"/>
      <w:r w:rsidR="00EA1452" w:rsidRPr="00EA1452">
        <w:t>, 6, 100–109.</w:t>
      </w:r>
    </w:p>
    <w:p w14:paraId="4F503A18" w14:textId="77777777" w:rsidR="00EA1452" w:rsidRPr="00EA1452" w:rsidRDefault="00EA1452" w:rsidP="00EA1452">
      <w:pPr>
        <w:tabs>
          <w:tab w:val="left" w:pos="567"/>
        </w:tabs>
        <w:spacing w:line="276" w:lineRule="auto"/>
        <w:ind w:firstLine="284"/>
        <w:jc w:val="both"/>
        <w:rPr>
          <w:lang w:val="en-US"/>
        </w:rPr>
      </w:pPr>
      <w:r w:rsidRPr="00EA1452">
        <w:rPr>
          <w:lang w:val="en-US"/>
        </w:rPr>
        <w:t xml:space="preserve">6. </w:t>
      </w:r>
      <w:r w:rsidRPr="00EA1452">
        <w:rPr>
          <w:lang w:val="en-US"/>
        </w:rPr>
        <w:t>Mareš, M. (2021). Security of Grading Systems. Olympiads in Informatics, 15, 37–52.</w:t>
      </w:r>
    </w:p>
    <w:p w14:paraId="52574E7B" w14:textId="77777777" w:rsidR="00EA1452" w:rsidRPr="00EA1452" w:rsidRDefault="00EA1452" w:rsidP="00EA1452">
      <w:pPr>
        <w:tabs>
          <w:tab w:val="left" w:pos="567"/>
        </w:tabs>
        <w:spacing w:line="276" w:lineRule="auto"/>
        <w:ind w:firstLine="284"/>
        <w:jc w:val="both"/>
      </w:pPr>
      <w:r w:rsidRPr="00EA1452">
        <w:t>7</w:t>
      </w:r>
      <w:r>
        <w:t xml:space="preserve">. </w:t>
      </w:r>
      <w:r w:rsidRPr="00EA1452">
        <w:t xml:space="preserve">Система контейнеризации </w:t>
      </w:r>
      <w:proofErr w:type="spellStart"/>
      <w:r w:rsidRPr="00EA1452">
        <w:t>Docker</w:t>
      </w:r>
      <w:proofErr w:type="spellEnd"/>
      <w:r w:rsidRPr="00EA1452">
        <w:t>. URL: https://docs.docker.com/engine (дата обращения: 21.01.2025).</w:t>
      </w:r>
    </w:p>
    <w:p w14:paraId="52F739A1" w14:textId="63ECAEC2" w:rsidR="00933ECB" w:rsidRDefault="00EA1452" w:rsidP="00EA1452">
      <w:pPr>
        <w:tabs>
          <w:tab w:val="left" w:pos="567"/>
        </w:tabs>
        <w:spacing w:line="276" w:lineRule="auto"/>
        <w:ind w:firstLine="284"/>
        <w:jc w:val="both"/>
      </w:pPr>
      <w:r>
        <w:t xml:space="preserve">8. </w:t>
      </w:r>
      <w:r w:rsidRPr="00EA1452">
        <w:t>Бесконфликтные реплицированные типы данных CRDT. URL: https://en.wikipedia.org/wiki/Conflict-free_replicated_data_type (дата обращения: 21.01.2025).</w:t>
      </w:r>
    </w:p>
    <w:p w14:paraId="3908077D" w14:textId="77777777" w:rsidR="0074447A" w:rsidRDefault="0074447A" w:rsidP="00EA1452">
      <w:pPr>
        <w:tabs>
          <w:tab w:val="left" w:pos="567"/>
        </w:tabs>
        <w:spacing w:line="276" w:lineRule="auto"/>
        <w:ind w:firstLine="284"/>
        <w:jc w:val="both"/>
      </w:pPr>
    </w:p>
    <w:p w14:paraId="10A225E5" w14:textId="77777777" w:rsidR="0074447A" w:rsidRPr="00EA1452" w:rsidRDefault="0074447A" w:rsidP="00EA1452">
      <w:pPr>
        <w:tabs>
          <w:tab w:val="left" w:pos="567"/>
        </w:tabs>
        <w:spacing w:line="276" w:lineRule="auto"/>
        <w:ind w:firstLine="284"/>
        <w:jc w:val="both"/>
      </w:pPr>
    </w:p>
    <w:p w14:paraId="716AC7FA" w14:textId="7413C6C7" w:rsidR="00A5457F" w:rsidRPr="00EA1452" w:rsidRDefault="002311F0" w:rsidP="002C34A2">
      <w:pPr>
        <w:tabs>
          <w:tab w:val="left" w:pos="4065"/>
        </w:tabs>
        <w:spacing w:before="120" w:line="276" w:lineRule="auto"/>
        <w:ind w:firstLine="284"/>
        <w:rPr>
          <w:i/>
          <w:lang w:val="en-US" w:eastAsia="en-US"/>
        </w:rPr>
      </w:pPr>
      <w:r w:rsidRPr="00E9076B">
        <w:rPr>
          <w:i/>
          <w:lang w:eastAsia="en-US"/>
        </w:rPr>
        <w:lastRenderedPageBreak/>
        <w:t>Об</w:t>
      </w:r>
      <w:r w:rsidRPr="00EA1452">
        <w:rPr>
          <w:i/>
          <w:lang w:val="en-US" w:eastAsia="en-US"/>
        </w:rPr>
        <w:t xml:space="preserve"> </w:t>
      </w:r>
      <w:r w:rsidRPr="00E9076B">
        <w:rPr>
          <w:i/>
          <w:lang w:eastAsia="en-US"/>
        </w:rPr>
        <w:t>авторах</w:t>
      </w:r>
      <w:r w:rsidR="002C34A2" w:rsidRPr="00EA1452">
        <w:rPr>
          <w:i/>
          <w:lang w:val="en-US" w:eastAsia="en-US"/>
        </w:rPr>
        <w:t>:</w:t>
      </w:r>
    </w:p>
    <w:p w14:paraId="6E6EBDEB" w14:textId="6C4CD43E" w:rsidR="00B87193" w:rsidRPr="00135188" w:rsidRDefault="00135188" w:rsidP="00135188">
      <w:pPr>
        <w:spacing w:line="276" w:lineRule="auto"/>
        <w:ind w:firstLine="284"/>
        <w:jc w:val="both"/>
      </w:pPr>
      <w:r>
        <w:rPr>
          <w:b/>
        </w:rPr>
        <w:t xml:space="preserve">Данил Витальевич </w:t>
      </w:r>
      <w:proofErr w:type="spellStart"/>
      <w:r>
        <w:rPr>
          <w:b/>
        </w:rPr>
        <w:t>Голосуев</w:t>
      </w:r>
      <w:proofErr w:type="spellEnd"/>
      <w:r w:rsidR="00A5457F" w:rsidRPr="00E9076B">
        <w:rPr>
          <w:b/>
        </w:rPr>
        <w:t>,</w:t>
      </w:r>
      <w:r w:rsidR="00A5457F" w:rsidRPr="00E9076B">
        <w:t xml:space="preserve"> </w:t>
      </w:r>
      <w:r>
        <w:t>студент 1-го курса магистратуры</w:t>
      </w:r>
      <w:r w:rsidRPr="00135188">
        <w:t xml:space="preserve"> </w:t>
      </w:r>
      <w:r>
        <w:t>направления «</w:t>
      </w:r>
      <w:r w:rsidRPr="00135188">
        <w:t>Программная инженерия</w:t>
      </w:r>
      <w:r>
        <w:t>»</w:t>
      </w:r>
      <w:r w:rsidR="0049766F" w:rsidRPr="00E9076B">
        <w:t xml:space="preserve"> Донского государственного технического университета (34400</w:t>
      </w:r>
      <w:r w:rsidR="00CD0F37" w:rsidRPr="00E9076B">
        <w:t>3</w:t>
      </w:r>
      <w:r w:rsidR="0049766F" w:rsidRPr="00E9076B">
        <w:t>, РФ, г.</w:t>
      </w:r>
      <w:r w:rsidR="00CB69A2" w:rsidRPr="00E9076B">
        <w:t> </w:t>
      </w:r>
      <w:r w:rsidR="0049766F" w:rsidRPr="00E9076B">
        <w:t>Ростов-на-Дону, пл.</w:t>
      </w:r>
      <w:r w:rsidR="00B110ED">
        <w:t> </w:t>
      </w:r>
      <w:r w:rsidR="0049766F" w:rsidRPr="00E9076B">
        <w:t>Гагарина,</w:t>
      </w:r>
      <w:r w:rsidR="00CB69A2" w:rsidRPr="00E9076B">
        <w:t> </w:t>
      </w:r>
      <w:r w:rsidR="0049766F" w:rsidRPr="00E9076B">
        <w:t xml:space="preserve">1), </w:t>
      </w:r>
      <w:hyperlink r:id="rId11" w:history="1">
        <w:r w:rsidRPr="001C1A96">
          <w:rPr>
            <w:rStyle w:val="ac"/>
            <w:lang w:val="en-US"/>
          </w:rPr>
          <w:t>danil</w:t>
        </w:r>
        <w:r w:rsidRPr="00135188">
          <w:rPr>
            <w:rStyle w:val="ac"/>
          </w:rPr>
          <w:t>2003.2043</w:t>
        </w:r>
        <w:r w:rsidRPr="001C1A96">
          <w:rPr>
            <w:rStyle w:val="ac"/>
          </w:rPr>
          <w:t>@gmail.com</w:t>
        </w:r>
      </w:hyperlink>
    </w:p>
    <w:p w14:paraId="10E737F0" w14:textId="77777777" w:rsidR="00135188" w:rsidRPr="00135188" w:rsidRDefault="00135188" w:rsidP="00135188">
      <w:pPr>
        <w:spacing w:line="276" w:lineRule="auto"/>
        <w:ind w:firstLine="284"/>
        <w:jc w:val="both"/>
        <w:rPr>
          <w:rStyle w:val="ac"/>
          <w:color w:val="auto"/>
          <w:u w:val="none"/>
        </w:rPr>
      </w:pPr>
    </w:p>
    <w:p w14:paraId="6243285F" w14:textId="77777777" w:rsidR="00B87193" w:rsidRPr="00E9076B" w:rsidRDefault="00B87193" w:rsidP="00B87193">
      <w:pPr>
        <w:pBdr>
          <w:top w:val="nil"/>
          <w:left w:val="nil"/>
          <w:bottom w:val="nil"/>
          <w:right w:val="nil"/>
          <w:between w:val="nil"/>
        </w:pBdr>
        <w:spacing w:before="120"/>
        <w:ind w:firstLine="284"/>
        <w:jc w:val="both"/>
        <w:rPr>
          <w:color w:val="000000"/>
        </w:rPr>
      </w:pPr>
      <w:r w:rsidRPr="00E9076B">
        <w:rPr>
          <w:i/>
          <w:color w:val="000000"/>
        </w:rPr>
        <w:t xml:space="preserve">Конфликт интересов: </w:t>
      </w:r>
      <w:r w:rsidRPr="00E9076B">
        <w:rPr>
          <w:color w:val="000000"/>
        </w:rPr>
        <w:t>авторы заявляют об отсутствии конфликта интересов.</w:t>
      </w:r>
    </w:p>
    <w:p w14:paraId="4570BB93" w14:textId="77777777" w:rsidR="00B87193" w:rsidRPr="00E9076B" w:rsidRDefault="00B87193" w:rsidP="00B87193">
      <w:pPr>
        <w:pBdr>
          <w:top w:val="nil"/>
          <w:left w:val="nil"/>
          <w:bottom w:val="nil"/>
          <w:right w:val="nil"/>
          <w:between w:val="nil"/>
        </w:pBdr>
        <w:spacing w:before="120"/>
        <w:ind w:firstLine="284"/>
        <w:jc w:val="both"/>
        <w:rPr>
          <w:i/>
          <w:color w:val="000000"/>
        </w:rPr>
      </w:pPr>
      <w:r w:rsidRPr="00E9076B">
        <w:rPr>
          <w:i/>
          <w:color w:val="000000"/>
        </w:rPr>
        <w:t>Все авторы прочитали и одобрили окончательный вариант рукописи.</w:t>
      </w:r>
    </w:p>
    <w:p w14:paraId="4C8F1BD7" w14:textId="77777777" w:rsidR="00B87193" w:rsidRPr="00E9076B" w:rsidRDefault="00B87193" w:rsidP="002C34A2">
      <w:pPr>
        <w:spacing w:before="120" w:line="276" w:lineRule="auto"/>
        <w:ind w:firstLine="284"/>
        <w:jc w:val="both"/>
      </w:pPr>
    </w:p>
    <w:p w14:paraId="3347D193" w14:textId="77777777" w:rsidR="00CD0F37" w:rsidRPr="00E9076B" w:rsidRDefault="00CD0F37" w:rsidP="002C34A2">
      <w:pPr>
        <w:spacing w:before="120" w:line="276" w:lineRule="auto"/>
        <w:ind w:firstLine="284"/>
        <w:jc w:val="both"/>
        <w:rPr>
          <w:i/>
          <w:lang w:val="en-US"/>
        </w:rPr>
      </w:pPr>
      <w:r w:rsidRPr="00E9076B">
        <w:rPr>
          <w:i/>
          <w:lang w:val="en-US"/>
        </w:rPr>
        <w:t>About the Authors:</w:t>
      </w:r>
    </w:p>
    <w:p w14:paraId="653FD535" w14:textId="269CF548" w:rsidR="00CD0F37" w:rsidRPr="00E9076B" w:rsidRDefault="00B655D2" w:rsidP="002C34A2">
      <w:pPr>
        <w:spacing w:line="276" w:lineRule="auto"/>
        <w:ind w:firstLine="284"/>
        <w:jc w:val="both"/>
        <w:rPr>
          <w:lang w:val="en-US"/>
        </w:rPr>
      </w:pPr>
      <w:r>
        <w:rPr>
          <w:b/>
          <w:lang w:val="en-US"/>
        </w:rPr>
        <w:t>Danil</w:t>
      </w:r>
      <w:r w:rsidR="00CD0F37" w:rsidRPr="00E9076B">
        <w:rPr>
          <w:b/>
          <w:lang w:val="en-US"/>
        </w:rPr>
        <w:t> </w:t>
      </w:r>
      <w:r>
        <w:rPr>
          <w:b/>
          <w:lang w:val="en-US"/>
        </w:rPr>
        <w:t>V</w:t>
      </w:r>
      <w:r w:rsidR="00CD0F37" w:rsidRPr="00E9076B">
        <w:rPr>
          <w:b/>
          <w:lang w:val="en-US"/>
        </w:rPr>
        <w:t>. </w:t>
      </w:r>
      <w:proofErr w:type="spellStart"/>
      <w:r>
        <w:rPr>
          <w:b/>
          <w:lang w:val="en-US"/>
        </w:rPr>
        <w:t>Golosuev</w:t>
      </w:r>
      <w:proofErr w:type="spellEnd"/>
      <w:r w:rsidR="00CD0F37" w:rsidRPr="00E9076B">
        <w:rPr>
          <w:b/>
          <w:lang w:val="en-US"/>
        </w:rPr>
        <w:t>,</w:t>
      </w:r>
      <w:r w:rsidR="00CD0F37" w:rsidRPr="00E9076B">
        <w:rPr>
          <w:lang w:val="en-US"/>
        </w:rPr>
        <w:t xml:space="preserve"> </w:t>
      </w:r>
      <w:r w:rsidR="00135188">
        <w:rPr>
          <w:lang w:val="en-US"/>
        </w:rPr>
        <w:t>1st year student of the m</w:t>
      </w:r>
      <w:r w:rsidR="00CD0F37" w:rsidRPr="00E9076B">
        <w:rPr>
          <w:lang w:val="en-US"/>
        </w:rPr>
        <w:t xml:space="preserve">aster's </w:t>
      </w:r>
      <w:r w:rsidR="00135188">
        <w:rPr>
          <w:lang w:val="en-US"/>
        </w:rPr>
        <w:t xml:space="preserve">program in </w:t>
      </w:r>
      <w:r w:rsidR="00135188" w:rsidRPr="00135188">
        <w:rPr>
          <w:lang w:val="en-US"/>
        </w:rPr>
        <w:t>Software Engineering</w:t>
      </w:r>
      <w:r w:rsidR="00CD0F37" w:rsidRPr="00E9076B">
        <w:rPr>
          <w:lang w:val="en-US"/>
        </w:rPr>
        <w:t>, Don State Technical University (1, Gagarin Sq., Rostov-on-Don, 34400</w:t>
      </w:r>
      <w:r w:rsidR="00E630BD" w:rsidRPr="00E9076B">
        <w:rPr>
          <w:lang w:val="en-US"/>
        </w:rPr>
        <w:t>3</w:t>
      </w:r>
      <w:r w:rsidR="00CD0F37" w:rsidRPr="00E9076B">
        <w:rPr>
          <w:lang w:val="en-US"/>
        </w:rPr>
        <w:t xml:space="preserve">, RF), </w:t>
      </w:r>
      <w:hyperlink r:id="rId12" w:history="1">
        <w:r w:rsidR="00135188" w:rsidRPr="001C1A96">
          <w:rPr>
            <w:rStyle w:val="ac"/>
            <w:lang w:val="en-US"/>
          </w:rPr>
          <w:t>danil</w:t>
        </w:r>
        <w:r w:rsidR="00135188" w:rsidRPr="00135188">
          <w:rPr>
            <w:rStyle w:val="ac"/>
            <w:lang w:val="en-US"/>
          </w:rPr>
          <w:t>2003.2043@gmail.com</w:t>
        </w:r>
      </w:hyperlink>
    </w:p>
    <w:p w14:paraId="2D61172A" w14:textId="7060422F" w:rsidR="00B87193" w:rsidRPr="00E9076B" w:rsidRDefault="00B87193" w:rsidP="002C34A2">
      <w:pPr>
        <w:spacing w:before="120" w:line="276" w:lineRule="auto"/>
        <w:ind w:firstLine="284"/>
        <w:jc w:val="both"/>
        <w:rPr>
          <w:lang w:val="en-US"/>
        </w:rPr>
      </w:pPr>
    </w:p>
    <w:p w14:paraId="1DDAC3DF" w14:textId="77777777" w:rsidR="00B87193" w:rsidRPr="00E9076B" w:rsidRDefault="00B87193" w:rsidP="00B87193">
      <w:pPr>
        <w:ind w:firstLine="284"/>
        <w:jc w:val="both"/>
        <w:rPr>
          <w:lang w:val="en-US"/>
        </w:rPr>
      </w:pPr>
      <w:r w:rsidRPr="00E9076B">
        <w:rPr>
          <w:i/>
          <w:lang w:val="en-US"/>
        </w:rPr>
        <w:t xml:space="preserve">Conflict of interest statement: </w:t>
      </w:r>
      <w:r w:rsidRPr="00E9076B">
        <w:rPr>
          <w:lang w:val="en-US"/>
        </w:rPr>
        <w:t>the authors do not have any conflict of interest.</w:t>
      </w:r>
    </w:p>
    <w:p w14:paraId="6C990E23" w14:textId="77777777" w:rsidR="00B87193" w:rsidRPr="00E9076B" w:rsidRDefault="00B87193" w:rsidP="00B87193">
      <w:pPr>
        <w:spacing w:before="120"/>
        <w:ind w:firstLine="284"/>
        <w:jc w:val="both"/>
        <w:rPr>
          <w:i/>
          <w:lang w:val="en-US"/>
        </w:rPr>
      </w:pPr>
      <w:r w:rsidRPr="00E9076B">
        <w:rPr>
          <w:i/>
          <w:lang w:val="en-US"/>
        </w:rPr>
        <w:t>All authors have read and approved the final manuscript.</w:t>
      </w:r>
    </w:p>
    <w:p w14:paraId="37D7FA90" w14:textId="77777777" w:rsidR="00B87193" w:rsidRPr="00E9076B" w:rsidRDefault="00B87193" w:rsidP="002C34A2">
      <w:pPr>
        <w:spacing w:before="120" w:line="276" w:lineRule="auto"/>
        <w:ind w:firstLine="284"/>
        <w:jc w:val="both"/>
        <w:rPr>
          <w:lang w:val="en-US"/>
        </w:rPr>
      </w:pPr>
    </w:p>
    <w:sectPr w:rsidR="00B87193" w:rsidRPr="00E9076B" w:rsidSect="00B4359A">
      <w:headerReference w:type="default" r:id="rId13"/>
      <w:footerReference w:type="even" r:id="rId14"/>
      <w:footerReference w:type="default" r:id="rId15"/>
      <w:pgSz w:w="11906" w:h="16838"/>
      <w:pgMar w:top="851" w:right="1134" w:bottom="851" w:left="1134"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FA959" w14:textId="77777777" w:rsidR="00882E1F" w:rsidRDefault="00882E1F">
      <w:r>
        <w:separator/>
      </w:r>
    </w:p>
  </w:endnote>
  <w:endnote w:type="continuationSeparator" w:id="0">
    <w:p w14:paraId="42D1C4C4" w14:textId="77777777" w:rsidR="00882E1F" w:rsidRDefault="0088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0ACFA" w14:textId="5E7F7DFD" w:rsidR="00AB40D3" w:rsidRDefault="00AB40D3" w:rsidP="00D9426B">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2C34A2">
      <w:rPr>
        <w:rStyle w:val="aa"/>
        <w:noProof/>
      </w:rPr>
      <w:t>3</w:t>
    </w:r>
    <w:r>
      <w:rPr>
        <w:rStyle w:val="aa"/>
      </w:rPr>
      <w:fldChar w:fldCharType="end"/>
    </w:r>
  </w:p>
  <w:p w14:paraId="2DA8EE27" w14:textId="77777777" w:rsidR="00AB40D3" w:rsidRDefault="00AB40D3" w:rsidP="00D9426B">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C27FD" w14:textId="2FE69901" w:rsidR="00E32363" w:rsidRPr="007B6FE8" w:rsidRDefault="007B6FE8" w:rsidP="007B6FE8">
    <w:pPr>
      <w:widowControl w:val="0"/>
      <w:tabs>
        <w:tab w:val="right" w:pos="9639"/>
      </w:tabs>
      <w:suppressAutoHyphens/>
      <w:rPr>
        <w:spacing w:val="20"/>
        <w:kern w:val="2"/>
        <w:sz w:val="18"/>
        <w:szCs w:val="20"/>
        <w:lang w:bidi="hi-IN"/>
      </w:rPr>
    </w:pPr>
    <w:r w:rsidRPr="0060713C">
      <w:rPr>
        <w:b/>
        <w:spacing w:val="20"/>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EF894" w14:textId="77777777" w:rsidR="00882E1F" w:rsidRDefault="00882E1F">
      <w:r>
        <w:separator/>
      </w:r>
    </w:p>
  </w:footnote>
  <w:footnote w:type="continuationSeparator" w:id="0">
    <w:p w14:paraId="1F71901B" w14:textId="77777777" w:rsidR="00882E1F" w:rsidRDefault="0088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bottom w:val="thickThinSmallGap" w:sz="24" w:space="0" w:color="DE8400"/>
      </w:tblBorders>
      <w:tblLook w:val="04A0" w:firstRow="1" w:lastRow="0" w:firstColumn="1" w:lastColumn="0" w:noHBand="0" w:noVBand="1"/>
    </w:tblPr>
    <w:tblGrid>
      <w:gridCol w:w="9530"/>
    </w:tblGrid>
    <w:tr w:rsidR="00B06B81" w:rsidRPr="00F226E1" w14:paraId="40F90977" w14:textId="77777777" w:rsidTr="00534EDA">
      <w:trPr>
        <w:trHeight w:val="239"/>
      </w:trPr>
      <w:tc>
        <w:tcPr>
          <w:tcW w:w="9746" w:type="dxa"/>
          <w:hideMark/>
        </w:tcPr>
        <w:p w14:paraId="742EC2EE" w14:textId="3D6D908A" w:rsidR="00B06B81" w:rsidRPr="00F226E1" w:rsidRDefault="00B06B81" w:rsidP="009F6631">
          <w:pPr>
            <w:widowControl w:val="0"/>
            <w:tabs>
              <w:tab w:val="right" w:pos="9355"/>
            </w:tabs>
            <w:suppressAutoHyphens/>
            <w:jc w:val="center"/>
            <w:rPr>
              <w:rFonts w:cs="Mangal"/>
              <w:b/>
              <w:i/>
              <w:kern w:val="2"/>
              <w:sz w:val="16"/>
              <w:szCs w:val="16"/>
              <w:lang w:eastAsia="hi-IN" w:bidi="hi-IN"/>
            </w:rPr>
          </w:pPr>
          <w:bookmarkStart w:id="1" w:name="_Hlk137723646"/>
          <w:bookmarkStart w:id="2" w:name="_Hlk137723647"/>
          <w:bookmarkStart w:id="3" w:name="_Hlk137723789"/>
          <w:bookmarkStart w:id="4" w:name="_Hlk137723790"/>
          <w:bookmarkStart w:id="5" w:name="_Hlk137723896"/>
          <w:bookmarkStart w:id="6" w:name="_Hlk137723897"/>
          <w:bookmarkStart w:id="7" w:name="_Hlk137723904"/>
          <w:bookmarkStart w:id="8" w:name="_Hlk137723905"/>
          <w:bookmarkStart w:id="9" w:name="_Hlk137724051"/>
          <w:bookmarkStart w:id="10" w:name="_Hlk137724052"/>
          <w:bookmarkStart w:id="11" w:name="_Hlk137724149"/>
          <w:bookmarkStart w:id="12" w:name="_Hlk137724150"/>
          <w:bookmarkStart w:id="13" w:name="_Hlk137724312"/>
          <w:bookmarkStart w:id="14" w:name="_Hlk137724313"/>
          <w:bookmarkStart w:id="15" w:name="_Hlk137724318"/>
          <w:bookmarkStart w:id="16" w:name="_Hlk137724319"/>
          <w:bookmarkStart w:id="17" w:name="_Hlk137724343"/>
          <w:bookmarkStart w:id="18" w:name="_Hlk137724344"/>
          <w:bookmarkStart w:id="19" w:name="_Hlk137724348"/>
          <w:bookmarkStart w:id="20" w:name="_Hlk137724349"/>
          <w:bookmarkStart w:id="21" w:name="_Hlk137724354"/>
          <w:bookmarkStart w:id="22" w:name="_Hlk137724355"/>
          <w:bookmarkStart w:id="23" w:name="_Hlk137724373"/>
          <w:bookmarkStart w:id="24" w:name="_Hlk137724374"/>
          <w:bookmarkStart w:id="25" w:name="_Hlk137724377"/>
          <w:bookmarkStart w:id="26" w:name="_Hlk137724378"/>
          <w:bookmarkStart w:id="27" w:name="_Hlk137724388"/>
          <w:bookmarkStart w:id="28" w:name="_Hlk137724389"/>
          <w:bookmarkStart w:id="29" w:name="_Hlk137724952"/>
          <w:bookmarkStart w:id="30" w:name="_Hlk137724953"/>
          <w:bookmarkStart w:id="31" w:name="_Hlk137724994"/>
          <w:bookmarkStart w:id="32" w:name="_Hlk137724995"/>
          <w:bookmarkStart w:id="33" w:name="_Hlk137725034"/>
          <w:bookmarkStart w:id="34" w:name="_Hlk137725035"/>
          <w:bookmarkStart w:id="35" w:name="_Hlk137725037"/>
          <w:bookmarkStart w:id="36" w:name="_Hlk137725038"/>
          <w:bookmarkStart w:id="37" w:name="_Hlk137725039"/>
          <w:bookmarkStart w:id="38" w:name="_Hlk137725040"/>
          <w:bookmarkStart w:id="39" w:name="_Hlk137725254"/>
          <w:bookmarkStart w:id="40" w:name="_Hlk137725255"/>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tbl>
  <w:p w14:paraId="2CECEE60" w14:textId="77777777" w:rsidR="00B06B81" w:rsidRPr="00F226E1" w:rsidRDefault="00B06B81" w:rsidP="00B06B8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734C"/>
    <w:multiLevelType w:val="multilevel"/>
    <w:tmpl w:val="080ACB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2C499B"/>
    <w:multiLevelType w:val="hybridMultilevel"/>
    <w:tmpl w:val="080ACB04"/>
    <w:lvl w:ilvl="0" w:tplc="B130FE22">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9B1382"/>
    <w:multiLevelType w:val="hybridMultilevel"/>
    <w:tmpl w:val="A96655C8"/>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62E6DE2"/>
    <w:multiLevelType w:val="hybridMultilevel"/>
    <w:tmpl w:val="86D07C0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4737DE"/>
    <w:multiLevelType w:val="hybridMultilevel"/>
    <w:tmpl w:val="F6B8A8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0074F8"/>
    <w:multiLevelType w:val="hybridMultilevel"/>
    <w:tmpl w:val="29483D48"/>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A371BB"/>
    <w:multiLevelType w:val="hybridMultilevel"/>
    <w:tmpl w:val="E42C258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6D631A"/>
    <w:multiLevelType w:val="hybridMultilevel"/>
    <w:tmpl w:val="4A9A63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591699"/>
    <w:multiLevelType w:val="hybridMultilevel"/>
    <w:tmpl w:val="625CF2E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F60365"/>
    <w:multiLevelType w:val="hybridMultilevel"/>
    <w:tmpl w:val="C6E84B2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77541D"/>
    <w:multiLevelType w:val="hybridMultilevel"/>
    <w:tmpl w:val="39DE89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D62D5C"/>
    <w:multiLevelType w:val="hybridMultilevel"/>
    <w:tmpl w:val="D110EE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7B02C3"/>
    <w:multiLevelType w:val="hybridMultilevel"/>
    <w:tmpl w:val="F208D4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4716C5"/>
    <w:multiLevelType w:val="hybridMultilevel"/>
    <w:tmpl w:val="4DF8820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4D16C4"/>
    <w:multiLevelType w:val="hybridMultilevel"/>
    <w:tmpl w:val="28D0054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1C7487"/>
    <w:multiLevelType w:val="hybridMultilevel"/>
    <w:tmpl w:val="78887AE2"/>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num w:numId="1" w16cid:durableId="1583491616">
    <w:abstractNumId w:val="1"/>
  </w:num>
  <w:num w:numId="2" w16cid:durableId="1642076659">
    <w:abstractNumId w:val="0"/>
  </w:num>
  <w:num w:numId="3" w16cid:durableId="1736931780">
    <w:abstractNumId w:val="14"/>
  </w:num>
  <w:num w:numId="4" w16cid:durableId="1736972477">
    <w:abstractNumId w:val="2"/>
  </w:num>
  <w:num w:numId="5" w16cid:durableId="1387798020">
    <w:abstractNumId w:val="15"/>
  </w:num>
  <w:num w:numId="6" w16cid:durableId="732771374">
    <w:abstractNumId w:val="7"/>
  </w:num>
  <w:num w:numId="7" w16cid:durableId="1142311895">
    <w:abstractNumId w:val="9"/>
  </w:num>
  <w:num w:numId="8" w16cid:durableId="1852521457">
    <w:abstractNumId w:val="12"/>
  </w:num>
  <w:num w:numId="9" w16cid:durableId="1052386834">
    <w:abstractNumId w:val="10"/>
  </w:num>
  <w:num w:numId="10" w16cid:durableId="2101291427">
    <w:abstractNumId w:val="6"/>
  </w:num>
  <w:num w:numId="11" w16cid:durableId="1330057737">
    <w:abstractNumId w:val="13"/>
  </w:num>
  <w:num w:numId="12" w16cid:durableId="1146314805">
    <w:abstractNumId w:val="8"/>
  </w:num>
  <w:num w:numId="13" w16cid:durableId="1745103084">
    <w:abstractNumId w:val="4"/>
  </w:num>
  <w:num w:numId="14" w16cid:durableId="1219393684">
    <w:abstractNumId w:val="3"/>
  </w:num>
  <w:num w:numId="15" w16cid:durableId="306325893">
    <w:abstractNumId w:val="11"/>
  </w:num>
  <w:num w:numId="16" w16cid:durableId="1112165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A6"/>
    <w:rsid w:val="0000244A"/>
    <w:rsid w:val="000159FC"/>
    <w:rsid w:val="00022348"/>
    <w:rsid w:val="00022E5E"/>
    <w:rsid w:val="000232C3"/>
    <w:rsid w:val="00023F10"/>
    <w:rsid w:val="000255D2"/>
    <w:rsid w:val="00031586"/>
    <w:rsid w:val="00044AB5"/>
    <w:rsid w:val="0005019A"/>
    <w:rsid w:val="00054977"/>
    <w:rsid w:val="00056602"/>
    <w:rsid w:val="00061FA7"/>
    <w:rsid w:val="000632D8"/>
    <w:rsid w:val="00070869"/>
    <w:rsid w:val="00083123"/>
    <w:rsid w:val="00085C02"/>
    <w:rsid w:val="0008632D"/>
    <w:rsid w:val="00092B8F"/>
    <w:rsid w:val="00095B84"/>
    <w:rsid w:val="000A2D86"/>
    <w:rsid w:val="000A6C04"/>
    <w:rsid w:val="000A6F91"/>
    <w:rsid w:val="000C15BF"/>
    <w:rsid w:val="000D07E5"/>
    <w:rsid w:val="000D401E"/>
    <w:rsid w:val="000D4702"/>
    <w:rsid w:val="000D7D73"/>
    <w:rsid w:val="000F2067"/>
    <w:rsid w:val="00100E12"/>
    <w:rsid w:val="00101DDE"/>
    <w:rsid w:val="00102518"/>
    <w:rsid w:val="00104FCF"/>
    <w:rsid w:val="0011200D"/>
    <w:rsid w:val="0011223D"/>
    <w:rsid w:val="001266D1"/>
    <w:rsid w:val="00133FF8"/>
    <w:rsid w:val="00135188"/>
    <w:rsid w:val="00135ACB"/>
    <w:rsid w:val="00165737"/>
    <w:rsid w:val="0016614A"/>
    <w:rsid w:val="00187C07"/>
    <w:rsid w:val="0019000D"/>
    <w:rsid w:val="00193808"/>
    <w:rsid w:val="00193A67"/>
    <w:rsid w:val="00197F7B"/>
    <w:rsid w:val="001A1B1E"/>
    <w:rsid w:val="001A251A"/>
    <w:rsid w:val="001B19B9"/>
    <w:rsid w:val="001B3394"/>
    <w:rsid w:val="001B4EE0"/>
    <w:rsid w:val="001B6DF4"/>
    <w:rsid w:val="001C6501"/>
    <w:rsid w:val="001C7F14"/>
    <w:rsid w:val="001D7900"/>
    <w:rsid w:val="001F42EC"/>
    <w:rsid w:val="001F63BB"/>
    <w:rsid w:val="00202FFB"/>
    <w:rsid w:val="00206DC9"/>
    <w:rsid w:val="00210BF4"/>
    <w:rsid w:val="00212C5D"/>
    <w:rsid w:val="00213DDA"/>
    <w:rsid w:val="00226459"/>
    <w:rsid w:val="00230863"/>
    <w:rsid w:val="00230C7E"/>
    <w:rsid w:val="002311F0"/>
    <w:rsid w:val="00243847"/>
    <w:rsid w:val="00244AC1"/>
    <w:rsid w:val="002456DC"/>
    <w:rsid w:val="002476EE"/>
    <w:rsid w:val="00252EB6"/>
    <w:rsid w:val="002617E0"/>
    <w:rsid w:val="00277A1B"/>
    <w:rsid w:val="00280A62"/>
    <w:rsid w:val="00285AA6"/>
    <w:rsid w:val="00287B20"/>
    <w:rsid w:val="00292697"/>
    <w:rsid w:val="002B3E32"/>
    <w:rsid w:val="002B4DDF"/>
    <w:rsid w:val="002B766C"/>
    <w:rsid w:val="002C2663"/>
    <w:rsid w:val="002C34A2"/>
    <w:rsid w:val="002C4C91"/>
    <w:rsid w:val="002D1406"/>
    <w:rsid w:val="002D6346"/>
    <w:rsid w:val="002E60BD"/>
    <w:rsid w:val="002E6D6E"/>
    <w:rsid w:val="00307805"/>
    <w:rsid w:val="00307A88"/>
    <w:rsid w:val="00310675"/>
    <w:rsid w:val="00325ECA"/>
    <w:rsid w:val="0033010B"/>
    <w:rsid w:val="00332284"/>
    <w:rsid w:val="00333CB2"/>
    <w:rsid w:val="00334991"/>
    <w:rsid w:val="003427B5"/>
    <w:rsid w:val="003546AA"/>
    <w:rsid w:val="003559A8"/>
    <w:rsid w:val="00361812"/>
    <w:rsid w:val="00362EC4"/>
    <w:rsid w:val="0036791D"/>
    <w:rsid w:val="003709B6"/>
    <w:rsid w:val="00377F21"/>
    <w:rsid w:val="00394522"/>
    <w:rsid w:val="003B3AD1"/>
    <w:rsid w:val="003B58E0"/>
    <w:rsid w:val="003B7142"/>
    <w:rsid w:val="003D07ED"/>
    <w:rsid w:val="003D3F62"/>
    <w:rsid w:val="003D5EA2"/>
    <w:rsid w:val="003E048D"/>
    <w:rsid w:val="003E1027"/>
    <w:rsid w:val="003E3FC5"/>
    <w:rsid w:val="003F2B7F"/>
    <w:rsid w:val="00404202"/>
    <w:rsid w:val="0040430D"/>
    <w:rsid w:val="00410846"/>
    <w:rsid w:val="0042719D"/>
    <w:rsid w:val="004279CC"/>
    <w:rsid w:val="00436923"/>
    <w:rsid w:val="00454AF5"/>
    <w:rsid w:val="00462CCF"/>
    <w:rsid w:val="00463084"/>
    <w:rsid w:val="004713BD"/>
    <w:rsid w:val="004802E7"/>
    <w:rsid w:val="00482E2A"/>
    <w:rsid w:val="004969E6"/>
    <w:rsid w:val="0049766F"/>
    <w:rsid w:val="004A0E07"/>
    <w:rsid w:val="004B0439"/>
    <w:rsid w:val="004C0700"/>
    <w:rsid w:val="004C38A6"/>
    <w:rsid w:val="004D26C8"/>
    <w:rsid w:val="004D55A4"/>
    <w:rsid w:val="004E2ADD"/>
    <w:rsid w:val="00502558"/>
    <w:rsid w:val="00502EA4"/>
    <w:rsid w:val="00507B8F"/>
    <w:rsid w:val="0051792C"/>
    <w:rsid w:val="00534EDA"/>
    <w:rsid w:val="00535886"/>
    <w:rsid w:val="00536751"/>
    <w:rsid w:val="00544100"/>
    <w:rsid w:val="005471C2"/>
    <w:rsid w:val="00550D5D"/>
    <w:rsid w:val="005518B1"/>
    <w:rsid w:val="00553B80"/>
    <w:rsid w:val="00567708"/>
    <w:rsid w:val="005736A5"/>
    <w:rsid w:val="00577108"/>
    <w:rsid w:val="0058254F"/>
    <w:rsid w:val="005852C6"/>
    <w:rsid w:val="00586FE4"/>
    <w:rsid w:val="00591AEE"/>
    <w:rsid w:val="00593844"/>
    <w:rsid w:val="005A1D71"/>
    <w:rsid w:val="005A6116"/>
    <w:rsid w:val="005C4CBB"/>
    <w:rsid w:val="005E1500"/>
    <w:rsid w:val="005E24D0"/>
    <w:rsid w:val="005E68C3"/>
    <w:rsid w:val="005F110B"/>
    <w:rsid w:val="005F47A2"/>
    <w:rsid w:val="005F4E8C"/>
    <w:rsid w:val="005F7576"/>
    <w:rsid w:val="00603B6C"/>
    <w:rsid w:val="00605262"/>
    <w:rsid w:val="006319C4"/>
    <w:rsid w:val="006327E8"/>
    <w:rsid w:val="0063425B"/>
    <w:rsid w:val="00637156"/>
    <w:rsid w:val="00637BCF"/>
    <w:rsid w:val="006409B4"/>
    <w:rsid w:val="0064110C"/>
    <w:rsid w:val="006414A5"/>
    <w:rsid w:val="006455DE"/>
    <w:rsid w:val="0065044E"/>
    <w:rsid w:val="00651B49"/>
    <w:rsid w:val="0065440A"/>
    <w:rsid w:val="0065662E"/>
    <w:rsid w:val="00663C16"/>
    <w:rsid w:val="0066779E"/>
    <w:rsid w:val="006728AF"/>
    <w:rsid w:val="006747A3"/>
    <w:rsid w:val="00681236"/>
    <w:rsid w:val="00695C14"/>
    <w:rsid w:val="00696C0B"/>
    <w:rsid w:val="006A613B"/>
    <w:rsid w:val="006A72B4"/>
    <w:rsid w:val="006B01BA"/>
    <w:rsid w:val="006B1E7D"/>
    <w:rsid w:val="006B323A"/>
    <w:rsid w:val="006C3786"/>
    <w:rsid w:val="006C6D50"/>
    <w:rsid w:val="006C6D7F"/>
    <w:rsid w:val="006D1FE2"/>
    <w:rsid w:val="006E7B43"/>
    <w:rsid w:val="006F5A2F"/>
    <w:rsid w:val="00702B22"/>
    <w:rsid w:val="007268D4"/>
    <w:rsid w:val="007321F7"/>
    <w:rsid w:val="0073351B"/>
    <w:rsid w:val="00741FD5"/>
    <w:rsid w:val="007443C9"/>
    <w:rsid w:val="0074447A"/>
    <w:rsid w:val="00745AFC"/>
    <w:rsid w:val="00745C84"/>
    <w:rsid w:val="00756113"/>
    <w:rsid w:val="00757232"/>
    <w:rsid w:val="0077267D"/>
    <w:rsid w:val="007915EB"/>
    <w:rsid w:val="007B5602"/>
    <w:rsid w:val="007B6FE8"/>
    <w:rsid w:val="007D2AA4"/>
    <w:rsid w:val="007D3782"/>
    <w:rsid w:val="007E28FD"/>
    <w:rsid w:val="007E3625"/>
    <w:rsid w:val="007E6590"/>
    <w:rsid w:val="007E7A24"/>
    <w:rsid w:val="007F090A"/>
    <w:rsid w:val="007F1DB1"/>
    <w:rsid w:val="00802AC4"/>
    <w:rsid w:val="00810041"/>
    <w:rsid w:val="00815CC3"/>
    <w:rsid w:val="00820F26"/>
    <w:rsid w:val="00824C21"/>
    <w:rsid w:val="008266C2"/>
    <w:rsid w:val="00826927"/>
    <w:rsid w:val="00827A5D"/>
    <w:rsid w:val="00836A64"/>
    <w:rsid w:val="00863B35"/>
    <w:rsid w:val="00863BEA"/>
    <w:rsid w:val="008650C0"/>
    <w:rsid w:val="00867CFD"/>
    <w:rsid w:val="00872AD5"/>
    <w:rsid w:val="00880779"/>
    <w:rsid w:val="00882E1F"/>
    <w:rsid w:val="00883720"/>
    <w:rsid w:val="008A11E9"/>
    <w:rsid w:val="008A74B8"/>
    <w:rsid w:val="008B2A9E"/>
    <w:rsid w:val="008B46E1"/>
    <w:rsid w:val="008B79B6"/>
    <w:rsid w:val="008C1B85"/>
    <w:rsid w:val="008E4007"/>
    <w:rsid w:val="008E417C"/>
    <w:rsid w:val="008E4D24"/>
    <w:rsid w:val="008F0581"/>
    <w:rsid w:val="008F714A"/>
    <w:rsid w:val="008F7CF6"/>
    <w:rsid w:val="00910921"/>
    <w:rsid w:val="0091256D"/>
    <w:rsid w:val="00922A7A"/>
    <w:rsid w:val="009262C2"/>
    <w:rsid w:val="00933A64"/>
    <w:rsid w:val="00933ECB"/>
    <w:rsid w:val="009367F0"/>
    <w:rsid w:val="00940F70"/>
    <w:rsid w:val="00946909"/>
    <w:rsid w:val="00953377"/>
    <w:rsid w:val="00961853"/>
    <w:rsid w:val="009668FC"/>
    <w:rsid w:val="0098515D"/>
    <w:rsid w:val="00990221"/>
    <w:rsid w:val="009A436F"/>
    <w:rsid w:val="009A61BA"/>
    <w:rsid w:val="009B76AE"/>
    <w:rsid w:val="009C07E8"/>
    <w:rsid w:val="009C309A"/>
    <w:rsid w:val="009D1249"/>
    <w:rsid w:val="009F3431"/>
    <w:rsid w:val="009F564C"/>
    <w:rsid w:val="009F6631"/>
    <w:rsid w:val="009F7CF3"/>
    <w:rsid w:val="00A0249C"/>
    <w:rsid w:val="00A06883"/>
    <w:rsid w:val="00A14721"/>
    <w:rsid w:val="00A1766D"/>
    <w:rsid w:val="00A26846"/>
    <w:rsid w:val="00A46192"/>
    <w:rsid w:val="00A46634"/>
    <w:rsid w:val="00A46910"/>
    <w:rsid w:val="00A474DA"/>
    <w:rsid w:val="00A5373C"/>
    <w:rsid w:val="00A5457F"/>
    <w:rsid w:val="00A61803"/>
    <w:rsid w:val="00A63F52"/>
    <w:rsid w:val="00A734EA"/>
    <w:rsid w:val="00A73988"/>
    <w:rsid w:val="00A74E8A"/>
    <w:rsid w:val="00A97F30"/>
    <w:rsid w:val="00AB40D3"/>
    <w:rsid w:val="00AB5E4E"/>
    <w:rsid w:val="00AB627C"/>
    <w:rsid w:val="00AC1C17"/>
    <w:rsid w:val="00AC7650"/>
    <w:rsid w:val="00AD07AC"/>
    <w:rsid w:val="00AD4DD1"/>
    <w:rsid w:val="00AD5BBF"/>
    <w:rsid w:val="00AF2FEF"/>
    <w:rsid w:val="00AF60B9"/>
    <w:rsid w:val="00AF7E98"/>
    <w:rsid w:val="00B05FF6"/>
    <w:rsid w:val="00B06B81"/>
    <w:rsid w:val="00B107B1"/>
    <w:rsid w:val="00B110ED"/>
    <w:rsid w:val="00B24B18"/>
    <w:rsid w:val="00B4359A"/>
    <w:rsid w:val="00B655D2"/>
    <w:rsid w:val="00B87193"/>
    <w:rsid w:val="00B946ED"/>
    <w:rsid w:val="00BA1204"/>
    <w:rsid w:val="00BA4214"/>
    <w:rsid w:val="00BA6736"/>
    <w:rsid w:val="00BB167A"/>
    <w:rsid w:val="00BB6D31"/>
    <w:rsid w:val="00BB7B25"/>
    <w:rsid w:val="00BC54DA"/>
    <w:rsid w:val="00BD1AAA"/>
    <w:rsid w:val="00BD375A"/>
    <w:rsid w:val="00BE08EA"/>
    <w:rsid w:val="00BF39AD"/>
    <w:rsid w:val="00C0253F"/>
    <w:rsid w:val="00C05CA1"/>
    <w:rsid w:val="00C0680F"/>
    <w:rsid w:val="00C21616"/>
    <w:rsid w:val="00C3419B"/>
    <w:rsid w:val="00C36BA3"/>
    <w:rsid w:val="00C40027"/>
    <w:rsid w:val="00C55714"/>
    <w:rsid w:val="00C6282D"/>
    <w:rsid w:val="00C62F57"/>
    <w:rsid w:val="00C72DAA"/>
    <w:rsid w:val="00C75839"/>
    <w:rsid w:val="00C75860"/>
    <w:rsid w:val="00C814E8"/>
    <w:rsid w:val="00C84618"/>
    <w:rsid w:val="00C85356"/>
    <w:rsid w:val="00C92DDE"/>
    <w:rsid w:val="00CB0554"/>
    <w:rsid w:val="00CB5243"/>
    <w:rsid w:val="00CB69A2"/>
    <w:rsid w:val="00CC12D1"/>
    <w:rsid w:val="00CC34BF"/>
    <w:rsid w:val="00CD0F37"/>
    <w:rsid w:val="00CD3BD2"/>
    <w:rsid w:val="00CE42A7"/>
    <w:rsid w:val="00CF0241"/>
    <w:rsid w:val="00D00CCF"/>
    <w:rsid w:val="00D02E5B"/>
    <w:rsid w:val="00D152E9"/>
    <w:rsid w:val="00D16C22"/>
    <w:rsid w:val="00D24BD7"/>
    <w:rsid w:val="00D31D28"/>
    <w:rsid w:val="00D32FC4"/>
    <w:rsid w:val="00D353C5"/>
    <w:rsid w:val="00D4193C"/>
    <w:rsid w:val="00D421E0"/>
    <w:rsid w:val="00D469F0"/>
    <w:rsid w:val="00D61C57"/>
    <w:rsid w:val="00D620EB"/>
    <w:rsid w:val="00D6523A"/>
    <w:rsid w:val="00D66F70"/>
    <w:rsid w:val="00D72024"/>
    <w:rsid w:val="00D727D1"/>
    <w:rsid w:val="00D72E86"/>
    <w:rsid w:val="00D77E00"/>
    <w:rsid w:val="00D903F1"/>
    <w:rsid w:val="00D93EA4"/>
    <w:rsid w:val="00D9426B"/>
    <w:rsid w:val="00DA57AE"/>
    <w:rsid w:val="00DD002C"/>
    <w:rsid w:val="00DD0B32"/>
    <w:rsid w:val="00DE0128"/>
    <w:rsid w:val="00DE57F9"/>
    <w:rsid w:val="00DE6415"/>
    <w:rsid w:val="00DF2E35"/>
    <w:rsid w:val="00DF6F4C"/>
    <w:rsid w:val="00E01377"/>
    <w:rsid w:val="00E17D66"/>
    <w:rsid w:val="00E2611F"/>
    <w:rsid w:val="00E32363"/>
    <w:rsid w:val="00E42B4C"/>
    <w:rsid w:val="00E541F5"/>
    <w:rsid w:val="00E56A3A"/>
    <w:rsid w:val="00E630BD"/>
    <w:rsid w:val="00E63DC5"/>
    <w:rsid w:val="00E8627D"/>
    <w:rsid w:val="00E874A1"/>
    <w:rsid w:val="00E9076B"/>
    <w:rsid w:val="00E90B2E"/>
    <w:rsid w:val="00EA1452"/>
    <w:rsid w:val="00EA34BB"/>
    <w:rsid w:val="00EB18C5"/>
    <w:rsid w:val="00EB2309"/>
    <w:rsid w:val="00EB2433"/>
    <w:rsid w:val="00EC673D"/>
    <w:rsid w:val="00EE3DC8"/>
    <w:rsid w:val="00EF755B"/>
    <w:rsid w:val="00EF7C36"/>
    <w:rsid w:val="00F02B49"/>
    <w:rsid w:val="00F0406A"/>
    <w:rsid w:val="00F0526C"/>
    <w:rsid w:val="00F10232"/>
    <w:rsid w:val="00F121E5"/>
    <w:rsid w:val="00F1466F"/>
    <w:rsid w:val="00F16A6D"/>
    <w:rsid w:val="00F20217"/>
    <w:rsid w:val="00F226E1"/>
    <w:rsid w:val="00F30CCF"/>
    <w:rsid w:val="00F3309F"/>
    <w:rsid w:val="00F415DF"/>
    <w:rsid w:val="00F43DCD"/>
    <w:rsid w:val="00F526C7"/>
    <w:rsid w:val="00F63222"/>
    <w:rsid w:val="00F73DDD"/>
    <w:rsid w:val="00F744F5"/>
    <w:rsid w:val="00F82DA3"/>
    <w:rsid w:val="00F84560"/>
    <w:rsid w:val="00F863A4"/>
    <w:rsid w:val="00FA193A"/>
    <w:rsid w:val="00FB0E93"/>
    <w:rsid w:val="00FB5B65"/>
    <w:rsid w:val="00FB702D"/>
    <w:rsid w:val="00FC2EA2"/>
    <w:rsid w:val="00FC588D"/>
    <w:rsid w:val="00FC5AB4"/>
    <w:rsid w:val="00FC6ACA"/>
    <w:rsid w:val="00FC6B87"/>
    <w:rsid w:val="00FD0508"/>
    <w:rsid w:val="00FD3899"/>
    <w:rsid w:val="00FF035E"/>
    <w:rsid w:val="00FF5C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0FD1C2"/>
  <w15:docId w15:val="{E7B55999-A054-4425-9DF9-1EF81F0E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92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ocument Map"/>
    <w:basedOn w:val="a"/>
    <w:semiHidden/>
    <w:rsid w:val="00F16A6D"/>
    <w:pPr>
      <w:shd w:val="clear" w:color="auto" w:fill="000080"/>
    </w:pPr>
    <w:rPr>
      <w:rFonts w:ascii="Tahoma" w:hAnsi="Tahoma" w:cs="Tahoma"/>
      <w:sz w:val="20"/>
      <w:szCs w:val="20"/>
    </w:rPr>
  </w:style>
  <w:style w:type="paragraph" w:styleId="a5">
    <w:name w:val="Balloon Text"/>
    <w:basedOn w:val="a"/>
    <w:link w:val="a6"/>
    <w:rsid w:val="00307805"/>
    <w:rPr>
      <w:rFonts w:ascii="Tahoma" w:hAnsi="Tahoma" w:cs="Tahoma"/>
      <w:sz w:val="16"/>
      <w:szCs w:val="16"/>
    </w:rPr>
  </w:style>
  <w:style w:type="character" w:customStyle="1" w:styleId="a6">
    <w:name w:val="Текст выноски Знак"/>
    <w:link w:val="a5"/>
    <w:rsid w:val="00307805"/>
    <w:rPr>
      <w:rFonts w:ascii="Tahoma" w:hAnsi="Tahoma" w:cs="Tahoma"/>
      <w:sz w:val="16"/>
      <w:szCs w:val="16"/>
    </w:rPr>
  </w:style>
  <w:style w:type="paragraph" w:styleId="a7">
    <w:name w:val="header"/>
    <w:basedOn w:val="a"/>
    <w:link w:val="a8"/>
    <w:uiPriority w:val="99"/>
    <w:rsid w:val="00243847"/>
    <w:pPr>
      <w:tabs>
        <w:tab w:val="center" w:pos="4677"/>
        <w:tab w:val="right" w:pos="9355"/>
      </w:tabs>
    </w:pPr>
  </w:style>
  <w:style w:type="paragraph" w:styleId="a9">
    <w:name w:val="footer"/>
    <w:basedOn w:val="a"/>
    <w:rsid w:val="00243847"/>
    <w:pPr>
      <w:tabs>
        <w:tab w:val="center" w:pos="4677"/>
        <w:tab w:val="right" w:pos="9355"/>
      </w:tabs>
    </w:pPr>
  </w:style>
  <w:style w:type="character" w:styleId="aa">
    <w:name w:val="page number"/>
    <w:basedOn w:val="a0"/>
    <w:rsid w:val="00243847"/>
  </w:style>
  <w:style w:type="paragraph" w:customStyle="1" w:styleId="Affiliation">
    <w:name w:val="Affiliation"/>
    <w:uiPriority w:val="99"/>
    <w:rsid w:val="006C6D50"/>
    <w:pPr>
      <w:jc w:val="center"/>
    </w:pPr>
    <w:rPr>
      <w:lang w:val="en-US" w:eastAsia="en-US"/>
    </w:rPr>
  </w:style>
  <w:style w:type="paragraph" w:customStyle="1" w:styleId="Author">
    <w:name w:val="Author"/>
    <w:uiPriority w:val="99"/>
    <w:rsid w:val="006C6D50"/>
    <w:pPr>
      <w:spacing w:before="360" w:after="40"/>
      <w:jc w:val="center"/>
    </w:pPr>
    <w:rPr>
      <w:noProof/>
      <w:sz w:val="22"/>
      <w:szCs w:val="22"/>
      <w:lang w:val="en-US" w:eastAsia="en-US"/>
    </w:rPr>
  </w:style>
  <w:style w:type="paragraph" w:styleId="ab">
    <w:name w:val="No Spacing"/>
    <w:uiPriority w:val="1"/>
    <w:qFormat/>
    <w:rsid w:val="006C6D50"/>
    <w:rPr>
      <w:rFonts w:ascii="Calibri" w:eastAsia="Calibri" w:hAnsi="Calibri"/>
      <w:sz w:val="22"/>
      <w:szCs w:val="22"/>
      <w:lang w:eastAsia="en-US"/>
    </w:rPr>
  </w:style>
  <w:style w:type="character" w:styleId="ac">
    <w:name w:val="Hyperlink"/>
    <w:basedOn w:val="a0"/>
    <w:uiPriority w:val="99"/>
    <w:unhideWhenUsed/>
    <w:rsid w:val="000D401E"/>
    <w:rPr>
      <w:color w:val="0000FF"/>
      <w:u w:val="single"/>
    </w:rPr>
  </w:style>
  <w:style w:type="character" w:styleId="ad">
    <w:name w:val="annotation reference"/>
    <w:basedOn w:val="a0"/>
    <w:uiPriority w:val="99"/>
    <w:semiHidden/>
    <w:unhideWhenUsed/>
    <w:rsid w:val="00933ECB"/>
    <w:rPr>
      <w:sz w:val="16"/>
      <w:szCs w:val="16"/>
    </w:rPr>
  </w:style>
  <w:style w:type="paragraph" w:styleId="ae">
    <w:name w:val="annotation text"/>
    <w:basedOn w:val="a"/>
    <w:link w:val="af"/>
    <w:unhideWhenUsed/>
    <w:rsid w:val="00933ECB"/>
    <w:rPr>
      <w:sz w:val="20"/>
      <w:szCs w:val="20"/>
    </w:rPr>
  </w:style>
  <w:style w:type="character" w:customStyle="1" w:styleId="af">
    <w:name w:val="Текст примечания Знак"/>
    <w:basedOn w:val="a0"/>
    <w:link w:val="ae"/>
    <w:rsid w:val="00933ECB"/>
  </w:style>
  <w:style w:type="paragraph" w:styleId="af0">
    <w:name w:val="annotation subject"/>
    <w:basedOn w:val="ae"/>
    <w:next w:val="ae"/>
    <w:link w:val="af1"/>
    <w:semiHidden/>
    <w:unhideWhenUsed/>
    <w:rsid w:val="00933ECB"/>
    <w:rPr>
      <w:b/>
      <w:bCs/>
    </w:rPr>
  </w:style>
  <w:style w:type="character" w:customStyle="1" w:styleId="af1">
    <w:name w:val="Тема примечания Знак"/>
    <w:basedOn w:val="af"/>
    <w:link w:val="af0"/>
    <w:semiHidden/>
    <w:rsid w:val="00933ECB"/>
    <w:rPr>
      <w:b/>
      <w:bCs/>
    </w:rPr>
  </w:style>
  <w:style w:type="paragraph" w:styleId="af2">
    <w:name w:val="Revision"/>
    <w:hidden/>
    <w:uiPriority w:val="99"/>
    <w:semiHidden/>
    <w:rsid w:val="002B4DDF"/>
    <w:rPr>
      <w:sz w:val="24"/>
      <w:szCs w:val="24"/>
    </w:rPr>
  </w:style>
  <w:style w:type="character" w:styleId="af3">
    <w:name w:val="FollowedHyperlink"/>
    <w:basedOn w:val="a0"/>
    <w:semiHidden/>
    <w:unhideWhenUsed/>
    <w:rsid w:val="00BC54DA"/>
    <w:rPr>
      <w:color w:val="954F72" w:themeColor="followedHyperlink"/>
      <w:u w:val="single"/>
    </w:rPr>
  </w:style>
  <w:style w:type="character" w:customStyle="1" w:styleId="a8">
    <w:name w:val="Верхний колонтитул Знак"/>
    <w:basedOn w:val="a0"/>
    <w:link w:val="a7"/>
    <w:uiPriority w:val="99"/>
    <w:rsid w:val="00B06B81"/>
    <w:rPr>
      <w:sz w:val="24"/>
      <w:szCs w:val="24"/>
    </w:rPr>
  </w:style>
  <w:style w:type="character" w:customStyle="1" w:styleId="UnresolvedMention1">
    <w:name w:val="Unresolved Mention1"/>
    <w:basedOn w:val="a0"/>
    <w:uiPriority w:val="99"/>
    <w:semiHidden/>
    <w:unhideWhenUsed/>
    <w:rsid w:val="007B6FE8"/>
    <w:rPr>
      <w:color w:val="605E5C"/>
      <w:shd w:val="clear" w:color="auto" w:fill="E1DFDD"/>
    </w:rPr>
  </w:style>
  <w:style w:type="table" w:customStyle="1" w:styleId="1">
    <w:name w:val="Сетка таблицы1"/>
    <w:basedOn w:val="a1"/>
    <w:next w:val="a3"/>
    <w:uiPriority w:val="59"/>
    <w:rsid w:val="000C15B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semiHidden/>
    <w:unhideWhenUsed/>
    <w:rsid w:val="00133FF8"/>
    <w:rPr>
      <w:rFonts w:ascii="Consolas" w:hAnsi="Consolas"/>
      <w:sz w:val="20"/>
      <w:szCs w:val="20"/>
    </w:rPr>
  </w:style>
  <w:style w:type="character" w:customStyle="1" w:styleId="HTML0">
    <w:name w:val="Стандартный HTML Знак"/>
    <w:basedOn w:val="a0"/>
    <w:link w:val="HTML"/>
    <w:semiHidden/>
    <w:rsid w:val="00133FF8"/>
    <w:rPr>
      <w:rFonts w:ascii="Consolas" w:hAnsi="Consolas"/>
    </w:rPr>
  </w:style>
  <w:style w:type="character" w:styleId="af4">
    <w:name w:val="Unresolved Mention"/>
    <w:basedOn w:val="a0"/>
    <w:uiPriority w:val="99"/>
    <w:semiHidden/>
    <w:unhideWhenUsed/>
    <w:rsid w:val="00135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63368">
      <w:bodyDiv w:val="1"/>
      <w:marLeft w:val="0"/>
      <w:marRight w:val="0"/>
      <w:marTop w:val="0"/>
      <w:marBottom w:val="0"/>
      <w:divBdr>
        <w:top w:val="none" w:sz="0" w:space="0" w:color="auto"/>
        <w:left w:val="none" w:sz="0" w:space="0" w:color="auto"/>
        <w:bottom w:val="none" w:sz="0" w:space="0" w:color="auto"/>
        <w:right w:val="none" w:sz="0" w:space="0" w:color="auto"/>
      </w:divBdr>
      <w:divsChild>
        <w:div w:id="1232931847">
          <w:marLeft w:val="0"/>
          <w:marRight w:val="0"/>
          <w:marTop w:val="0"/>
          <w:marBottom w:val="0"/>
          <w:divBdr>
            <w:top w:val="none" w:sz="0" w:space="0" w:color="auto"/>
            <w:left w:val="none" w:sz="0" w:space="0" w:color="auto"/>
            <w:bottom w:val="none" w:sz="0" w:space="0" w:color="auto"/>
            <w:right w:val="none" w:sz="0" w:space="0" w:color="auto"/>
          </w:divBdr>
        </w:div>
      </w:divsChild>
    </w:div>
    <w:div w:id="138767134">
      <w:bodyDiv w:val="1"/>
      <w:marLeft w:val="0"/>
      <w:marRight w:val="0"/>
      <w:marTop w:val="0"/>
      <w:marBottom w:val="0"/>
      <w:divBdr>
        <w:top w:val="none" w:sz="0" w:space="0" w:color="auto"/>
        <w:left w:val="none" w:sz="0" w:space="0" w:color="auto"/>
        <w:bottom w:val="none" w:sz="0" w:space="0" w:color="auto"/>
        <w:right w:val="none" w:sz="0" w:space="0" w:color="auto"/>
      </w:divBdr>
      <w:divsChild>
        <w:div w:id="1549994205">
          <w:marLeft w:val="0"/>
          <w:marRight w:val="0"/>
          <w:marTop w:val="0"/>
          <w:marBottom w:val="0"/>
          <w:divBdr>
            <w:top w:val="none" w:sz="0" w:space="0" w:color="auto"/>
            <w:left w:val="none" w:sz="0" w:space="0" w:color="auto"/>
            <w:bottom w:val="none" w:sz="0" w:space="0" w:color="auto"/>
            <w:right w:val="none" w:sz="0" w:space="0" w:color="auto"/>
          </w:divBdr>
        </w:div>
      </w:divsChild>
    </w:div>
    <w:div w:id="189615303">
      <w:bodyDiv w:val="1"/>
      <w:marLeft w:val="0"/>
      <w:marRight w:val="0"/>
      <w:marTop w:val="0"/>
      <w:marBottom w:val="0"/>
      <w:divBdr>
        <w:top w:val="none" w:sz="0" w:space="0" w:color="auto"/>
        <w:left w:val="none" w:sz="0" w:space="0" w:color="auto"/>
        <w:bottom w:val="none" w:sz="0" w:space="0" w:color="auto"/>
        <w:right w:val="none" w:sz="0" w:space="0" w:color="auto"/>
      </w:divBdr>
      <w:divsChild>
        <w:div w:id="1236014252">
          <w:marLeft w:val="0"/>
          <w:marRight w:val="0"/>
          <w:marTop w:val="0"/>
          <w:marBottom w:val="0"/>
          <w:divBdr>
            <w:top w:val="none" w:sz="0" w:space="0" w:color="auto"/>
            <w:left w:val="none" w:sz="0" w:space="0" w:color="auto"/>
            <w:bottom w:val="none" w:sz="0" w:space="0" w:color="auto"/>
            <w:right w:val="none" w:sz="0" w:space="0" w:color="auto"/>
          </w:divBdr>
        </w:div>
      </w:divsChild>
    </w:div>
    <w:div w:id="232082726">
      <w:bodyDiv w:val="1"/>
      <w:marLeft w:val="0"/>
      <w:marRight w:val="0"/>
      <w:marTop w:val="0"/>
      <w:marBottom w:val="0"/>
      <w:divBdr>
        <w:top w:val="none" w:sz="0" w:space="0" w:color="auto"/>
        <w:left w:val="none" w:sz="0" w:space="0" w:color="auto"/>
        <w:bottom w:val="none" w:sz="0" w:space="0" w:color="auto"/>
        <w:right w:val="none" w:sz="0" w:space="0" w:color="auto"/>
      </w:divBdr>
      <w:divsChild>
        <w:div w:id="1310095636">
          <w:marLeft w:val="0"/>
          <w:marRight w:val="0"/>
          <w:marTop w:val="0"/>
          <w:marBottom w:val="0"/>
          <w:divBdr>
            <w:top w:val="none" w:sz="0" w:space="0" w:color="auto"/>
            <w:left w:val="none" w:sz="0" w:space="0" w:color="auto"/>
            <w:bottom w:val="none" w:sz="0" w:space="0" w:color="auto"/>
            <w:right w:val="none" w:sz="0" w:space="0" w:color="auto"/>
          </w:divBdr>
        </w:div>
      </w:divsChild>
    </w:div>
    <w:div w:id="285040947">
      <w:bodyDiv w:val="1"/>
      <w:marLeft w:val="0"/>
      <w:marRight w:val="0"/>
      <w:marTop w:val="0"/>
      <w:marBottom w:val="0"/>
      <w:divBdr>
        <w:top w:val="none" w:sz="0" w:space="0" w:color="auto"/>
        <w:left w:val="none" w:sz="0" w:space="0" w:color="auto"/>
        <w:bottom w:val="none" w:sz="0" w:space="0" w:color="auto"/>
        <w:right w:val="none" w:sz="0" w:space="0" w:color="auto"/>
      </w:divBdr>
      <w:divsChild>
        <w:div w:id="1590238587">
          <w:marLeft w:val="0"/>
          <w:marRight w:val="0"/>
          <w:marTop w:val="0"/>
          <w:marBottom w:val="0"/>
          <w:divBdr>
            <w:top w:val="none" w:sz="0" w:space="0" w:color="auto"/>
            <w:left w:val="none" w:sz="0" w:space="0" w:color="auto"/>
            <w:bottom w:val="none" w:sz="0" w:space="0" w:color="auto"/>
            <w:right w:val="none" w:sz="0" w:space="0" w:color="auto"/>
          </w:divBdr>
        </w:div>
      </w:divsChild>
    </w:div>
    <w:div w:id="319045917">
      <w:bodyDiv w:val="1"/>
      <w:marLeft w:val="0"/>
      <w:marRight w:val="0"/>
      <w:marTop w:val="0"/>
      <w:marBottom w:val="0"/>
      <w:divBdr>
        <w:top w:val="none" w:sz="0" w:space="0" w:color="auto"/>
        <w:left w:val="none" w:sz="0" w:space="0" w:color="auto"/>
        <w:bottom w:val="none" w:sz="0" w:space="0" w:color="auto"/>
        <w:right w:val="none" w:sz="0" w:space="0" w:color="auto"/>
      </w:divBdr>
    </w:div>
    <w:div w:id="332345678">
      <w:bodyDiv w:val="1"/>
      <w:marLeft w:val="0"/>
      <w:marRight w:val="0"/>
      <w:marTop w:val="0"/>
      <w:marBottom w:val="0"/>
      <w:divBdr>
        <w:top w:val="none" w:sz="0" w:space="0" w:color="auto"/>
        <w:left w:val="none" w:sz="0" w:space="0" w:color="auto"/>
        <w:bottom w:val="none" w:sz="0" w:space="0" w:color="auto"/>
        <w:right w:val="none" w:sz="0" w:space="0" w:color="auto"/>
      </w:divBdr>
    </w:div>
    <w:div w:id="421031694">
      <w:bodyDiv w:val="1"/>
      <w:marLeft w:val="0"/>
      <w:marRight w:val="0"/>
      <w:marTop w:val="0"/>
      <w:marBottom w:val="0"/>
      <w:divBdr>
        <w:top w:val="none" w:sz="0" w:space="0" w:color="auto"/>
        <w:left w:val="none" w:sz="0" w:space="0" w:color="auto"/>
        <w:bottom w:val="none" w:sz="0" w:space="0" w:color="auto"/>
        <w:right w:val="none" w:sz="0" w:space="0" w:color="auto"/>
      </w:divBdr>
      <w:divsChild>
        <w:div w:id="27874380">
          <w:marLeft w:val="0"/>
          <w:marRight w:val="0"/>
          <w:marTop w:val="0"/>
          <w:marBottom w:val="0"/>
          <w:divBdr>
            <w:top w:val="none" w:sz="0" w:space="0" w:color="auto"/>
            <w:left w:val="none" w:sz="0" w:space="0" w:color="auto"/>
            <w:bottom w:val="none" w:sz="0" w:space="0" w:color="auto"/>
            <w:right w:val="none" w:sz="0" w:space="0" w:color="auto"/>
          </w:divBdr>
        </w:div>
      </w:divsChild>
    </w:div>
    <w:div w:id="530922512">
      <w:bodyDiv w:val="1"/>
      <w:marLeft w:val="0"/>
      <w:marRight w:val="0"/>
      <w:marTop w:val="0"/>
      <w:marBottom w:val="0"/>
      <w:divBdr>
        <w:top w:val="none" w:sz="0" w:space="0" w:color="auto"/>
        <w:left w:val="none" w:sz="0" w:space="0" w:color="auto"/>
        <w:bottom w:val="none" w:sz="0" w:space="0" w:color="auto"/>
        <w:right w:val="none" w:sz="0" w:space="0" w:color="auto"/>
      </w:divBdr>
      <w:divsChild>
        <w:div w:id="1038091268">
          <w:marLeft w:val="0"/>
          <w:marRight w:val="0"/>
          <w:marTop w:val="0"/>
          <w:marBottom w:val="0"/>
          <w:divBdr>
            <w:top w:val="none" w:sz="0" w:space="0" w:color="auto"/>
            <w:left w:val="none" w:sz="0" w:space="0" w:color="auto"/>
            <w:bottom w:val="none" w:sz="0" w:space="0" w:color="auto"/>
            <w:right w:val="none" w:sz="0" w:space="0" w:color="auto"/>
          </w:divBdr>
        </w:div>
      </w:divsChild>
    </w:div>
    <w:div w:id="548808994">
      <w:bodyDiv w:val="1"/>
      <w:marLeft w:val="0"/>
      <w:marRight w:val="0"/>
      <w:marTop w:val="0"/>
      <w:marBottom w:val="0"/>
      <w:divBdr>
        <w:top w:val="none" w:sz="0" w:space="0" w:color="auto"/>
        <w:left w:val="none" w:sz="0" w:space="0" w:color="auto"/>
        <w:bottom w:val="none" w:sz="0" w:space="0" w:color="auto"/>
        <w:right w:val="none" w:sz="0" w:space="0" w:color="auto"/>
      </w:divBdr>
      <w:divsChild>
        <w:div w:id="1735397738">
          <w:marLeft w:val="0"/>
          <w:marRight w:val="0"/>
          <w:marTop w:val="0"/>
          <w:marBottom w:val="0"/>
          <w:divBdr>
            <w:top w:val="none" w:sz="0" w:space="0" w:color="auto"/>
            <w:left w:val="none" w:sz="0" w:space="0" w:color="auto"/>
            <w:bottom w:val="none" w:sz="0" w:space="0" w:color="auto"/>
            <w:right w:val="none" w:sz="0" w:space="0" w:color="auto"/>
          </w:divBdr>
        </w:div>
      </w:divsChild>
    </w:div>
    <w:div w:id="606229545">
      <w:bodyDiv w:val="1"/>
      <w:marLeft w:val="0"/>
      <w:marRight w:val="0"/>
      <w:marTop w:val="0"/>
      <w:marBottom w:val="0"/>
      <w:divBdr>
        <w:top w:val="none" w:sz="0" w:space="0" w:color="auto"/>
        <w:left w:val="none" w:sz="0" w:space="0" w:color="auto"/>
        <w:bottom w:val="none" w:sz="0" w:space="0" w:color="auto"/>
        <w:right w:val="none" w:sz="0" w:space="0" w:color="auto"/>
      </w:divBdr>
      <w:divsChild>
        <w:div w:id="2049984471">
          <w:marLeft w:val="0"/>
          <w:marRight w:val="0"/>
          <w:marTop w:val="0"/>
          <w:marBottom w:val="0"/>
          <w:divBdr>
            <w:top w:val="none" w:sz="0" w:space="0" w:color="auto"/>
            <w:left w:val="none" w:sz="0" w:space="0" w:color="auto"/>
            <w:bottom w:val="none" w:sz="0" w:space="0" w:color="auto"/>
            <w:right w:val="none" w:sz="0" w:space="0" w:color="auto"/>
          </w:divBdr>
        </w:div>
      </w:divsChild>
    </w:div>
    <w:div w:id="718551710">
      <w:bodyDiv w:val="1"/>
      <w:marLeft w:val="0"/>
      <w:marRight w:val="0"/>
      <w:marTop w:val="0"/>
      <w:marBottom w:val="0"/>
      <w:divBdr>
        <w:top w:val="none" w:sz="0" w:space="0" w:color="auto"/>
        <w:left w:val="none" w:sz="0" w:space="0" w:color="auto"/>
        <w:bottom w:val="none" w:sz="0" w:space="0" w:color="auto"/>
        <w:right w:val="none" w:sz="0" w:space="0" w:color="auto"/>
      </w:divBdr>
      <w:divsChild>
        <w:div w:id="1400596618">
          <w:marLeft w:val="0"/>
          <w:marRight w:val="0"/>
          <w:marTop w:val="0"/>
          <w:marBottom w:val="0"/>
          <w:divBdr>
            <w:top w:val="none" w:sz="0" w:space="0" w:color="auto"/>
            <w:left w:val="none" w:sz="0" w:space="0" w:color="auto"/>
            <w:bottom w:val="none" w:sz="0" w:space="0" w:color="auto"/>
            <w:right w:val="none" w:sz="0" w:space="0" w:color="auto"/>
          </w:divBdr>
        </w:div>
      </w:divsChild>
    </w:div>
    <w:div w:id="756513995">
      <w:bodyDiv w:val="1"/>
      <w:marLeft w:val="0"/>
      <w:marRight w:val="0"/>
      <w:marTop w:val="0"/>
      <w:marBottom w:val="0"/>
      <w:divBdr>
        <w:top w:val="none" w:sz="0" w:space="0" w:color="auto"/>
        <w:left w:val="none" w:sz="0" w:space="0" w:color="auto"/>
        <w:bottom w:val="none" w:sz="0" w:space="0" w:color="auto"/>
        <w:right w:val="none" w:sz="0" w:space="0" w:color="auto"/>
      </w:divBdr>
      <w:divsChild>
        <w:div w:id="981075966">
          <w:marLeft w:val="0"/>
          <w:marRight w:val="0"/>
          <w:marTop w:val="0"/>
          <w:marBottom w:val="0"/>
          <w:divBdr>
            <w:top w:val="none" w:sz="0" w:space="0" w:color="auto"/>
            <w:left w:val="none" w:sz="0" w:space="0" w:color="auto"/>
            <w:bottom w:val="none" w:sz="0" w:space="0" w:color="auto"/>
            <w:right w:val="none" w:sz="0" w:space="0" w:color="auto"/>
          </w:divBdr>
        </w:div>
      </w:divsChild>
    </w:div>
    <w:div w:id="793600755">
      <w:bodyDiv w:val="1"/>
      <w:marLeft w:val="0"/>
      <w:marRight w:val="0"/>
      <w:marTop w:val="0"/>
      <w:marBottom w:val="0"/>
      <w:divBdr>
        <w:top w:val="none" w:sz="0" w:space="0" w:color="auto"/>
        <w:left w:val="none" w:sz="0" w:space="0" w:color="auto"/>
        <w:bottom w:val="none" w:sz="0" w:space="0" w:color="auto"/>
        <w:right w:val="none" w:sz="0" w:space="0" w:color="auto"/>
      </w:divBdr>
    </w:div>
    <w:div w:id="858854122">
      <w:bodyDiv w:val="1"/>
      <w:marLeft w:val="0"/>
      <w:marRight w:val="0"/>
      <w:marTop w:val="0"/>
      <w:marBottom w:val="0"/>
      <w:divBdr>
        <w:top w:val="none" w:sz="0" w:space="0" w:color="auto"/>
        <w:left w:val="none" w:sz="0" w:space="0" w:color="auto"/>
        <w:bottom w:val="none" w:sz="0" w:space="0" w:color="auto"/>
        <w:right w:val="none" w:sz="0" w:space="0" w:color="auto"/>
      </w:divBdr>
      <w:divsChild>
        <w:div w:id="770592091">
          <w:marLeft w:val="0"/>
          <w:marRight w:val="0"/>
          <w:marTop w:val="0"/>
          <w:marBottom w:val="0"/>
          <w:divBdr>
            <w:top w:val="none" w:sz="0" w:space="0" w:color="auto"/>
            <w:left w:val="none" w:sz="0" w:space="0" w:color="auto"/>
            <w:bottom w:val="none" w:sz="0" w:space="0" w:color="auto"/>
            <w:right w:val="none" w:sz="0" w:space="0" w:color="auto"/>
          </w:divBdr>
        </w:div>
      </w:divsChild>
    </w:div>
    <w:div w:id="883906985">
      <w:bodyDiv w:val="1"/>
      <w:marLeft w:val="0"/>
      <w:marRight w:val="0"/>
      <w:marTop w:val="0"/>
      <w:marBottom w:val="0"/>
      <w:divBdr>
        <w:top w:val="none" w:sz="0" w:space="0" w:color="auto"/>
        <w:left w:val="none" w:sz="0" w:space="0" w:color="auto"/>
        <w:bottom w:val="none" w:sz="0" w:space="0" w:color="auto"/>
        <w:right w:val="none" w:sz="0" w:space="0" w:color="auto"/>
      </w:divBdr>
      <w:divsChild>
        <w:div w:id="951474397">
          <w:marLeft w:val="0"/>
          <w:marRight w:val="0"/>
          <w:marTop w:val="0"/>
          <w:marBottom w:val="0"/>
          <w:divBdr>
            <w:top w:val="none" w:sz="0" w:space="0" w:color="auto"/>
            <w:left w:val="none" w:sz="0" w:space="0" w:color="auto"/>
            <w:bottom w:val="none" w:sz="0" w:space="0" w:color="auto"/>
            <w:right w:val="none" w:sz="0" w:space="0" w:color="auto"/>
          </w:divBdr>
        </w:div>
      </w:divsChild>
    </w:div>
    <w:div w:id="941835748">
      <w:bodyDiv w:val="1"/>
      <w:marLeft w:val="0"/>
      <w:marRight w:val="0"/>
      <w:marTop w:val="0"/>
      <w:marBottom w:val="0"/>
      <w:divBdr>
        <w:top w:val="none" w:sz="0" w:space="0" w:color="auto"/>
        <w:left w:val="none" w:sz="0" w:space="0" w:color="auto"/>
        <w:bottom w:val="none" w:sz="0" w:space="0" w:color="auto"/>
        <w:right w:val="none" w:sz="0" w:space="0" w:color="auto"/>
      </w:divBdr>
      <w:divsChild>
        <w:div w:id="993491421">
          <w:marLeft w:val="0"/>
          <w:marRight w:val="0"/>
          <w:marTop w:val="0"/>
          <w:marBottom w:val="0"/>
          <w:divBdr>
            <w:top w:val="none" w:sz="0" w:space="0" w:color="auto"/>
            <w:left w:val="none" w:sz="0" w:space="0" w:color="auto"/>
            <w:bottom w:val="none" w:sz="0" w:space="0" w:color="auto"/>
            <w:right w:val="none" w:sz="0" w:space="0" w:color="auto"/>
          </w:divBdr>
        </w:div>
      </w:divsChild>
    </w:div>
    <w:div w:id="949170506">
      <w:bodyDiv w:val="1"/>
      <w:marLeft w:val="0"/>
      <w:marRight w:val="0"/>
      <w:marTop w:val="0"/>
      <w:marBottom w:val="0"/>
      <w:divBdr>
        <w:top w:val="none" w:sz="0" w:space="0" w:color="auto"/>
        <w:left w:val="none" w:sz="0" w:space="0" w:color="auto"/>
        <w:bottom w:val="none" w:sz="0" w:space="0" w:color="auto"/>
        <w:right w:val="none" w:sz="0" w:space="0" w:color="auto"/>
      </w:divBdr>
      <w:divsChild>
        <w:div w:id="1654918049">
          <w:marLeft w:val="0"/>
          <w:marRight w:val="0"/>
          <w:marTop w:val="0"/>
          <w:marBottom w:val="0"/>
          <w:divBdr>
            <w:top w:val="none" w:sz="0" w:space="0" w:color="auto"/>
            <w:left w:val="none" w:sz="0" w:space="0" w:color="auto"/>
            <w:bottom w:val="none" w:sz="0" w:space="0" w:color="auto"/>
            <w:right w:val="none" w:sz="0" w:space="0" w:color="auto"/>
          </w:divBdr>
        </w:div>
      </w:divsChild>
    </w:div>
    <w:div w:id="976423125">
      <w:bodyDiv w:val="1"/>
      <w:marLeft w:val="0"/>
      <w:marRight w:val="0"/>
      <w:marTop w:val="0"/>
      <w:marBottom w:val="0"/>
      <w:divBdr>
        <w:top w:val="none" w:sz="0" w:space="0" w:color="auto"/>
        <w:left w:val="none" w:sz="0" w:space="0" w:color="auto"/>
        <w:bottom w:val="none" w:sz="0" w:space="0" w:color="auto"/>
        <w:right w:val="none" w:sz="0" w:space="0" w:color="auto"/>
      </w:divBdr>
      <w:divsChild>
        <w:div w:id="933588708">
          <w:marLeft w:val="0"/>
          <w:marRight w:val="0"/>
          <w:marTop w:val="0"/>
          <w:marBottom w:val="0"/>
          <w:divBdr>
            <w:top w:val="none" w:sz="0" w:space="0" w:color="auto"/>
            <w:left w:val="none" w:sz="0" w:space="0" w:color="auto"/>
            <w:bottom w:val="none" w:sz="0" w:space="0" w:color="auto"/>
            <w:right w:val="none" w:sz="0" w:space="0" w:color="auto"/>
          </w:divBdr>
        </w:div>
      </w:divsChild>
    </w:div>
    <w:div w:id="1047609532">
      <w:bodyDiv w:val="1"/>
      <w:marLeft w:val="0"/>
      <w:marRight w:val="0"/>
      <w:marTop w:val="0"/>
      <w:marBottom w:val="0"/>
      <w:divBdr>
        <w:top w:val="none" w:sz="0" w:space="0" w:color="auto"/>
        <w:left w:val="none" w:sz="0" w:space="0" w:color="auto"/>
        <w:bottom w:val="none" w:sz="0" w:space="0" w:color="auto"/>
        <w:right w:val="none" w:sz="0" w:space="0" w:color="auto"/>
      </w:divBdr>
      <w:divsChild>
        <w:div w:id="315694978">
          <w:marLeft w:val="0"/>
          <w:marRight w:val="0"/>
          <w:marTop w:val="0"/>
          <w:marBottom w:val="0"/>
          <w:divBdr>
            <w:top w:val="none" w:sz="0" w:space="0" w:color="auto"/>
            <w:left w:val="none" w:sz="0" w:space="0" w:color="auto"/>
            <w:bottom w:val="none" w:sz="0" w:space="0" w:color="auto"/>
            <w:right w:val="none" w:sz="0" w:space="0" w:color="auto"/>
          </w:divBdr>
        </w:div>
      </w:divsChild>
    </w:div>
    <w:div w:id="1049693429">
      <w:bodyDiv w:val="1"/>
      <w:marLeft w:val="0"/>
      <w:marRight w:val="0"/>
      <w:marTop w:val="0"/>
      <w:marBottom w:val="0"/>
      <w:divBdr>
        <w:top w:val="none" w:sz="0" w:space="0" w:color="auto"/>
        <w:left w:val="none" w:sz="0" w:space="0" w:color="auto"/>
        <w:bottom w:val="none" w:sz="0" w:space="0" w:color="auto"/>
        <w:right w:val="none" w:sz="0" w:space="0" w:color="auto"/>
      </w:divBdr>
      <w:divsChild>
        <w:div w:id="1078357325">
          <w:marLeft w:val="0"/>
          <w:marRight w:val="0"/>
          <w:marTop w:val="0"/>
          <w:marBottom w:val="0"/>
          <w:divBdr>
            <w:top w:val="none" w:sz="0" w:space="0" w:color="auto"/>
            <w:left w:val="none" w:sz="0" w:space="0" w:color="auto"/>
            <w:bottom w:val="none" w:sz="0" w:space="0" w:color="auto"/>
            <w:right w:val="none" w:sz="0" w:space="0" w:color="auto"/>
          </w:divBdr>
        </w:div>
      </w:divsChild>
    </w:div>
    <w:div w:id="1058161679">
      <w:bodyDiv w:val="1"/>
      <w:marLeft w:val="0"/>
      <w:marRight w:val="0"/>
      <w:marTop w:val="0"/>
      <w:marBottom w:val="0"/>
      <w:divBdr>
        <w:top w:val="none" w:sz="0" w:space="0" w:color="auto"/>
        <w:left w:val="none" w:sz="0" w:space="0" w:color="auto"/>
        <w:bottom w:val="none" w:sz="0" w:space="0" w:color="auto"/>
        <w:right w:val="none" w:sz="0" w:space="0" w:color="auto"/>
      </w:divBdr>
      <w:divsChild>
        <w:div w:id="1545291622">
          <w:marLeft w:val="0"/>
          <w:marRight w:val="0"/>
          <w:marTop w:val="0"/>
          <w:marBottom w:val="0"/>
          <w:divBdr>
            <w:top w:val="none" w:sz="0" w:space="0" w:color="auto"/>
            <w:left w:val="none" w:sz="0" w:space="0" w:color="auto"/>
            <w:bottom w:val="none" w:sz="0" w:space="0" w:color="auto"/>
            <w:right w:val="none" w:sz="0" w:space="0" w:color="auto"/>
          </w:divBdr>
        </w:div>
      </w:divsChild>
    </w:div>
    <w:div w:id="1111124952">
      <w:bodyDiv w:val="1"/>
      <w:marLeft w:val="0"/>
      <w:marRight w:val="0"/>
      <w:marTop w:val="0"/>
      <w:marBottom w:val="0"/>
      <w:divBdr>
        <w:top w:val="none" w:sz="0" w:space="0" w:color="auto"/>
        <w:left w:val="none" w:sz="0" w:space="0" w:color="auto"/>
        <w:bottom w:val="none" w:sz="0" w:space="0" w:color="auto"/>
        <w:right w:val="none" w:sz="0" w:space="0" w:color="auto"/>
      </w:divBdr>
      <w:divsChild>
        <w:div w:id="739059656">
          <w:marLeft w:val="0"/>
          <w:marRight w:val="0"/>
          <w:marTop w:val="0"/>
          <w:marBottom w:val="0"/>
          <w:divBdr>
            <w:top w:val="none" w:sz="0" w:space="0" w:color="auto"/>
            <w:left w:val="none" w:sz="0" w:space="0" w:color="auto"/>
            <w:bottom w:val="none" w:sz="0" w:space="0" w:color="auto"/>
            <w:right w:val="none" w:sz="0" w:space="0" w:color="auto"/>
          </w:divBdr>
        </w:div>
      </w:divsChild>
    </w:div>
    <w:div w:id="1112897744">
      <w:bodyDiv w:val="1"/>
      <w:marLeft w:val="0"/>
      <w:marRight w:val="0"/>
      <w:marTop w:val="0"/>
      <w:marBottom w:val="0"/>
      <w:divBdr>
        <w:top w:val="none" w:sz="0" w:space="0" w:color="auto"/>
        <w:left w:val="none" w:sz="0" w:space="0" w:color="auto"/>
        <w:bottom w:val="none" w:sz="0" w:space="0" w:color="auto"/>
        <w:right w:val="none" w:sz="0" w:space="0" w:color="auto"/>
      </w:divBdr>
    </w:div>
    <w:div w:id="1133861487">
      <w:bodyDiv w:val="1"/>
      <w:marLeft w:val="0"/>
      <w:marRight w:val="0"/>
      <w:marTop w:val="0"/>
      <w:marBottom w:val="0"/>
      <w:divBdr>
        <w:top w:val="none" w:sz="0" w:space="0" w:color="auto"/>
        <w:left w:val="none" w:sz="0" w:space="0" w:color="auto"/>
        <w:bottom w:val="none" w:sz="0" w:space="0" w:color="auto"/>
        <w:right w:val="none" w:sz="0" w:space="0" w:color="auto"/>
      </w:divBdr>
      <w:divsChild>
        <w:div w:id="250700435">
          <w:marLeft w:val="0"/>
          <w:marRight w:val="0"/>
          <w:marTop w:val="0"/>
          <w:marBottom w:val="0"/>
          <w:divBdr>
            <w:top w:val="none" w:sz="0" w:space="0" w:color="auto"/>
            <w:left w:val="none" w:sz="0" w:space="0" w:color="auto"/>
            <w:bottom w:val="none" w:sz="0" w:space="0" w:color="auto"/>
            <w:right w:val="none" w:sz="0" w:space="0" w:color="auto"/>
          </w:divBdr>
        </w:div>
      </w:divsChild>
    </w:div>
    <w:div w:id="1150633131">
      <w:bodyDiv w:val="1"/>
      <w:marLeft w:val="0"/>
      <w:marRight w:val="0"/>
      <w:marTop w:val="0"/>
      <w:marBottom w:val="0"/>
      <w:divBdr>
        <w:top w:val="none" w:sz="0" w:space="0" w:color="auto"/>
        <w:left w:val="none" w:sz="0" w:space="0" w:color="auto"/>
        <w:bottom w:val="none" w:sz="0" w:space="0" w:color="auto"/>
        <w:right w:val="none" w:sz="0" w:space="0" w:color="auto"/>
      </w:divBdr>
      <w:divsChild>
        <w:div w:id="1493912126">
          <w:marLeft w:val="0"/>
          <w:marRight w:val="0"/>
          <w:marTop w:val="0"/>
          <w:marBottom w:val="0"/>
          <w:divBdr>
            <w:top w:val="none" w:sz="0" w:space="0" w:color="auto"/>
            <w:left w:val="none" w:sz="0" w:space="0" w:color="auto"/>
            <w:bottom w:val="none" w:sz="0" w:space="0" w:color="auto"/>
            <w:right w:val="none" w:sz="0" w:space="0" w:color="auto"/>
          </w:divBdr>
        </w:div>
      </w:divsChild>
    </w:div>
    <w:div w:id="1161313899">
      <w:bodyDiv w:val="1"/>
      <w:marLeft w:val="0"/>
      <w:marRight w:val="0"/>
      <w:marTop w:val="0"/>
      <w:marBottom w:val="0"/>
      <w:divBdr>
        <w:top w:val="none" w:sz="0" w:space="0" w:color="auto"/>
        <w:left w:val="none" w:sz="0" w:space="0" w:color="auto"/>
        <w:bottom w:val="none" w:sz="0" w:space="0" w:color="auto"/>
        <w:right w:val="none" w:sz="0" w:space="0" w:color="auto"/>
      </w:divBdr>
    </w:div>
    <w:div w:id="1177571270">
      <w:bodyDiv w:val="1"/>
      <w:marLeft w:val="0"/>
      <w:marRight w:val="0"/>
      <w:marTop w:val="0"/>
      <w:marBottom w:val="0"/>
      <w:divBdr>
        <w:top w:val="none" w:sz="0" w:space="0" w:color="auto"/>
        <w:left w:val="none" w:sz="0" w:space="0" w:color="auto"/>
        <w:bottom w:val="none" w:sz="0" w:space="0" w:color="auto"/>
        <w:right w:val="none" w:sz="0" w:space="0" w:color="auto"/>
      </w:divBdr>
      <w:divsChild>
        <w:div w:id="1199929407">
          <w:marLeft w:val="0"/>
          <w:marRight w:val="0"/>
          <w:marTop w:val="0"/>
          <w:marBottom w:val="0"/>
          <w:divBdr>
            <w:top w:val="none" w:sz="0" w:space="0" w:color="auto"/>
            <w:left w:val="none" w:sz="0" w:space="0" w:color="auto"/>
            <w:bottom w:val="none" w:sz="0" w:space="0" w:color="auto"/>
            <w:right w:val="none" w:sz="0" w:space="0" w:color="auto"/>
          </w:divBdr>
        </w:div>
      </w:divsChild>
    </w:div>
    <w:div w:id="1210454743">
      <w:bodyDiv w:val="1"/>
      <w:marLeft w:val="0"/>
      <w:marRight w:val="0"/>
      <w:marTop w:val="0"/>
      <w:marBottom w:val="0"/>
      <w:divBdr>
        <w:top w:val="none" w:sz="0" w:space="0" w:color="auto"/>
        <w:left w:val="none" w:sz="0" w:space="0" w:color="auto"/>
        <w:bottom w:val="none" w:sz="0" w:space="0" w:color="auto"/>
        <w:right w:val="none" w:sz="0" w:space="0" w:color="auto"/>
      </w:divBdr>
      <w:divsChild>
        <w:div w:id="671881076">
          <w:marLeft w:val="0"/>
          <w:marRight w:val="0"/>
          <w:marTop w:val="0"/>
          <w:marBottom w:val="0"/>
          <w:divBdr>
            <w:top w:val="none" w:sz="0" w:space="0" w:color="auto"/>
            <w:left w:val="none" w:sz="0" w:space="0" w:color="auto"/>
            <w:bottom w:val="none" w:sz="0" w:space="0" w:color="auto"/>
            <w:right w:val="none" w:sz="0" w:space="0" w:color="auto"/>
          </w:divBdr>
        </w:div>
      </w:divsChild>
    </w:div>
    <w:div w:id="1247307542">
      <w:bodyDiv w:val="1"/>
      <w:marLeft w:val="0"/>
      <w:marRight w:val="0"/>
      <w:marTop w:val="0"/>
      <w:marBottom w:val="0"/>
      <w:divBdr>
        <w:top w:val="none" w:sz="0" w:space="0" w:color="auto"/>
        <w:left w:val="none" w:sz="0" w:space="0" w:color="auto"/>
        <w:bottom w:val="none" w:sz="0" w:space="0" w:color="auto"/>
        <w:right w:val="none" w:sz="0" w:space="0" w:color="auto"/>
      </w:divBdr>
      <w:divsChild>
        <w:div w:id="138157220">
          <w:marLeft w:val="0"/>
          <w:marRight w:val="0"/>
          <w:marTop w:val="0"/>
          <w:marBottom w:val="0"/>
          <w:divBdr>
            <w:top w:val="none" w:sz="0" w:space="0" w:color="auto"/>
            <w:left w:val="none" w:sz="0" w:space="0" w:color="auto"/>
            <w:bottom w:val="none" w:sz="0" w:space="0" w:color="auto"/>
            <w:right w:val="none" w:sz="0" w:space="0" w:color="auto"/>
          </w:divBdr>
        </w:div>
      </w:divsChild>
    </w:div>
    <w:div w:id="1265041671">
      <w:bodyDiv w:val="1"/>
      <w:marLeft w:val="0"/>
      <w:marRight w:val="0"/>
      <w:marTop w:val="0"/>
      <w:marBottom w:val="0"/>
      <w:divBdr>
        <w:top w:val="none" w:sz="0" w:space="0" w:color="auto"/>
        <w:left w:val="none" w:sz="0" w:space="0" w:color="auto"/>
        <w:bottom w:val="none" w:sz="0" w:space="0" w:color="auto"/>
        <w:right w:val="none" w:sz="0" w:space="0" w:color="auto"/>
      </w:divBdr>
      <w:divsChild>
        <w:div w:id="2134858520">
          <w:marLeft w:val="0"/>
          <w:marRight w:val="0"/>
          <w:marTop w:val="0"/>
          <w:marBottom w:val="0"/>
          <w:divBdr>
            <w:top w:val="none" w:sz="0" w:space="0" w:color="auto"/>
            <w:left w:val="none" w:sz="0" w:space="0" w:color="auto"/>
            <w:bottom w:val="none" w:sz="0" w:space="0" w:color="auto"/>
            <w:right w:val="none" w:sz="0" w:space="0" w:color="auto"/>
          </w:divBdr>
        </w:div>
      </w:divsChild>
    </w:div>
    <w:div w:id="1297295092">
      <w:bodyDiv w:val="1"/>
      <w:marLeft w:val="0"/>
      <w:marRight w:val="0"/>
      <w:marTop w:val="0"/>
      <w:marBottom w:val="0"/>
      <w:divBdr>
        <w:top w:val="none" w:sz="0" w:space="0" w:color="auto"/>
        <w:left w:val="none" w:sz="0" w:space="0" w:color="auto"/>
        <w:bottom w:val="none" w:sz="0" w:space="0" w:color="auto"/>
        <w:right w:val="none" w:sz="0" w:space="0" w:color="auto"/>
      </w:divBdr>
      <w:divsChild>
        <w:div w:id="134295817">
          <w:marLeft w:val="0"/>
          <w:marRight w:val="0"/>
          <w:marTop w:val="0"/>
          <w:marBottom w:val="0"/>
          <w:divBdr>
            <w:top w:val="none" w:sz="0" w:space="0" w:color="auto"/>
            <w:left w:val="none" w:sz="0" w:space="0" w:color="auto"/>
            <w:bottom w:val="none" w:sz="0" w:space="0" w:color="auto"/>
            <w:right w:val="none" w:sz="0" w:space="0" w:color="auto"/>
          </w:divBdr>
        </w:div>
      </w:divsChild>
    </w:div>
    <w:div w:id="1301687889">
      <w:bodyDiv w:val="1"/>
      <w:marLeft w:val="0"/>
      <w:marRight w:val="0"/>
      <w:marTop w:val="0"/>
      <w:marBottom w:val="0"/>
      <w:divBdr>
        <w:top w:val="none" w:sz="0" w:space="0" w:color="auto"/>
        <w:left w:val="none" w:sz="0" w:space="0" w:color="auto"/>
        <w:bottom w:val="none" w:sz="0" w:space="0" w:color="auto"/>
        <w:right w:val="none" w:sz="0" w:space="0" w:color="auto"/>
      </w:divBdr>
    </w:div>
    <w:div w:id="1464956941">
      <w:bodyDiv w:val="1"/>
      <w:marLeft w:val="0"/>
      <w:marRight w:val="0"/>
      <w:marTop w:val="0"/>
      <w:marBottom w:val="0"/>
      <w:divBdr>
        <w:top w:val="none" w:sz="0" w:space="0" w:color="auto"/>
        <w:left w:val="none" w:sz="0" w:space="0" w:color="auto"/>
        <w:bottom w:val="none" w:sz="0" w:space="0" w:color="auto"/>
        <w:right w:val="none" w:sz="0" w:space="0" w:color="auto"/>
      </w:divBdr>
    </w:div>
    <w:div w:id="1475098568">
      <w:bodyDiv w:val="1"/>
      <w:marLeft w:val="0"/>
      <w:marRight w:val="0"/>
      <w:marTop w:val="0"/>
      <w:marBottom w:val="0"/>
      <w:divBdr>
        <w:top w:val="none" w:sz="0" w:space="0" w:color="auto"/>
        <w:left w:val="none" w:sz="0" w:space="0" w:color="auto"/>
        <w:bottom w:val="none" w:sz="0" w:space="0" w:color="auto"/>
        <w:right w:val="none" w:sz="0" w:space="0" w:color="auto"/>
      </w:divBdr>
      <w:divsChild>
        <w:div w:id="463237043">
          <w:marLeft w:val="0"/>
          <w:marRight w:val="0"/>
          <w:marTop w:val="0"/>
          <w:marBottom w:val="0"/>
          <w:divBdr>
            <w:top w:val="none" w:sz="0" w:space="0" w:color="auto"/>
            <w:left w:val="none" w:sz="0" w:space="0" w:color="auto"/>
            <w:bottom w:val="none" w:sz="0" w:space="0" w:color="auto"/>
            <w:right w:val="none" w:sz="0" w:space="0" w:color="auto"/>
          </w:divBdr>
        </w:div>
      </w:divsChild>
    </w:div>
    <w:div w:id="1603758254">
      <w:bodyDiv w:val="1"/>
      <w:marLeft w:val="0"/>
      <w:marRight w:val="0"/>
      <w:marTop w:val="0"/>
      <w:marBottom w:val="0"/>
      <w:divBdr>
        <w:top w:val="none" w:sz="0" w:space="0" w:color="auto"/>
        <w:left w:val="none" w:sz="0" w:space="0" w:color="auto"/>
        <w:bottom w:val="none" w:sz="0" w:space="0" w:color="auto"/>
        <w:right w:val="none" w:sz="0" w:space="0" w:color="auto"/>
      </w:divBdr>
      <w:divsChild>
        <w:div w:id="1951280127">
          <w:marLeft w:val="0"/>
          <w:marRight w:val="0"/>
          <w:marTop w:val="0"/>
          <w:marBottom w:val="0"/>
          <w:divBdr>
            <w:top w:val="none" w:sz="0" w:space="0" w:color="auto"/>
            <w:left w:val="none" w:sz="0" w:space="0" w:color="auto"/>
            <w:bottom w:val="none" w:sz="0" w:space="0" w:color="auto"/>
            <w:right w:val="none" w:sz="0" w:space="0" w:color="auto"/>
          </w:divBdr>
        </w:div>
      </w:divsChild>
    </w:div>
    <w:div w:id="1609195473">
      <w:bodyDiv w:val="1"/>
      <w:marLeft w:val="0"/>
      <w:marRight w:val="0"/>
      <w:marTop w:val="0"/>
      <w:marBottom w:val="0"/>
      <w:divBdr>
        <w:top w:val="none" w:sz="0" w:space="0" w:color="auto"/>
        <w:left w:val="none" w:sz="0" w:space="0" w:color="auto"/>
        <w:bottom w:val="none" w:sz="0" w:space="0" w:color="auto"/>
        <w:right w:val="none" w:sz="0" w:space="0" w:color="auto"/>
      </w:divBdr>
      <w:divsChild>
        <w:div w:id="132262984">
          <w:marLeft w:val="0"/>
          <w:marRight w:val="0"/>
          <w:marTop w:val="0"/>
          <w:marBottom w:val="0"/>
          <w:divBdr>
            <w:top w:val="none" w:sz="0" w:space="0" w:color="auto"/>
            <w:left w:val="none" w:sz="0" w:space="0" w:color="auto"/>
            <w:bottom w:val="none" w:sz="0" w:space="0" w:color="auto"/>
            <w:right w:val="none" w:sz="0" w:space="0" w:color="auto"/>
          </w:divBdr>
        </w:div>
      </w:divsChild>
    </w:div>
    <w:div w:id="1613436254">
      <w:bodyDiv w:val="1"/>
      <w:marLeft w:val="0"/>
      <w:marRight w:val="0"/>
      <w:marTop w:val="0"/>
      <w:marBottom w:val="0"/>
      <w:divBdr>
        <w:top w:val="none" w:sz="0" w:space="0" w:color="auto"/>
        <w:left w:val="none" w:sz="0" w:space="0" w:color="auto"/>
        <w:bottom w:val="none" w:sz="0" w:space="0" w:color="auto"/>
        <w:right w:val="none" w:sz="0" w:space="0" w:color="auto"/>
      </w:divBdr>
      <w:divsChild>
        <w:div w:id="278730025">
          <w:marLeft w:val="0"/>
          <w:marRight w:val="0"/>
          <w:marTop w:val="0"/>
          <w:marBottom w:val="0"/>
          <w:divBdr>
            <w:top w:val="none" w:sz="0" w:space="0" w:color="auto"/>
            <w:left w:val="none" w:sz="0" w:space="0" w:color="auto"/>
            <w:bottom w:val="none" w:sz="0" w:space="0" w:color="auto"/>
            <w:right w:val="none" w:sz="0" w:space="0" w:color="auto"/>
          </w:divBdr>
        </w:div>
      </w:divsChild>
    </w:div>
    <w:div w:id="1787769856">
      <w:bodyDiv w:val="1"/>
      <w:marLeft w:val="0"/>
      <w:marRight w:val="0"/>
      <w:marTop w:val="0"/>
      <w:marBottom w:val="0"/>
      <w:divBdr>
        <w:top w:val="none" w:sz="0" w:space="0" w:color="auto"/>
        <w:left w:val="none" w:sz="0" w:space="0" w:color="auto"/>
        <w:bottom w:val="none" w:sz="0" w:space="0" w:color="auto"/>
        <w:right w:val="none" w:sz="0" w:space="0" w:color="auto"/>
      </w:divBdr>
      <w:divsChild>
        <w:div w:id="1012953315">
          <w:marLeft w:val="0"/>
          <w:marRight w:val="0"/>
          <w:marTop w:val="0"/>
          <w:marBottom w:val="0"/>
          <w:divBdr>
            <w:top w:val="none" w:sz="0" w:space="0" w:color="auto"/>
            <w:left w:val="none" w:sz="0" w:space="0" w:color="auto"/>
            <w:bottom w:val="none" w:sz="0" w:space="0" w:color="auto"/>
            <w:right w:val="none" w:sz="0" w:space="0" w:color="auto"/>
          </w:divBdr>
        </w:div>
      </w:divsChild>
    </w:div>
    <w:div w:id="1806459516">
      <w:bodyDiv w:val="1"/>
      <w:marLeft w:val="0"/>
      <w:marRight w:val="0"/>
      <w:marTop w:val="0"/>
      <w:marBottom w:val="0"/>
      <w:divBdr>
        <w:top w:val="none" w:sz="0" w:space="0" w:color="auto"/>
        <w:left w:val="none" w:sz="0" w:space="0" w:color="auto"/>
        <w:bottom w:val="none" w:sz="0" w:space="0" w:color="auto"/>
        <w:right w:val="none" w:sz="0" w:space="0" w:color="auto"/>
      </w:divBdr>
      <w:divsChild>
        <w:div w:id="1234974720">
          <w:marLeft w:val="0"/>
          <w:marRight w:val="0"/>
          <w:marTop w:val="0"/>
          <w:marBottom w:val="0"/>
          <w:divBdr>
            <w:top w:val="none" w:sz="0" w:space="0" w:color="auto"/>
            <w:left w:val="none" w:sz="0" w:space="0" w:color="auto"/>
            <w:bottom w:val="none" w:sz="0" w:space="0" w:color="auto"/>
            <w:right w:val="none" w:sz="0" w:space="0" w:color="auto"/>
          </w:divBdr>
        </w:div>
      </w:divsChild>
    </w:div>
    <w:div w:id="1906405347">
      <w:bodyDiv w:val="1"/>
      <w:marLeft w:val="0"/>
      <w:marRight w:val="0"/>
      <w:marTop w:val="0"/>
      <w:marBottom w:val="0"/>
      <w:divBdr>
        <w:top w:val="none" w:sz="0" w:space="0" w:color="auto"/>
        <w:left w:val="none" w:sz="0" w:space="0" w:color="auto"/>
        <w:bottom w:val="none" w:sz="0" w:space="0" w:color="auto"/>
        <w:right w:val="none" w:sz="0" w:space="0" w:color="auto"/>
      </w:divBdr>
      <w:divsChild>
        <w:div w:id="287394988">
          <w:marLeft w:val="0"/>
          <w:marRight w:val="0"/>
          <w:marTop w:val="0"/>
          <w:marBottom w:val="0"/>
          <w:divBdr>
            <w:top w:val="none" w:sz="0" w:space="0" w:color="auto"/>
            <w:left w:val="none" w:sz="0" w:space="0" w:color="auto"/>
            <w:bottom w:val="none" w:sz="0" w:space="0" w:color="auto"/>
            <w:right w:val="none" w:sz="0" w:space="0" w:color="auto"/>
          </w:divBdr>
        </w:div>
      </w:divsChild>
    </w:div>
    <w:div w:id="1975409461">
      <w:bodyDiv w:val="1"/>
      <w:marLeft w:val="0"/>
      <w:marRight w:val="0"/>
      <w:marTop w:val="0"/>
      <w:marBottom w:val="0"/>
      <w:divBdr>
        <w:top w:val="none" w:sz="0" w:space="0" w:color="auto"/>
        <w:left w:val="none" w:sz="0" w:space="0" w:color="auto"/>
        <w:bottom w:val="none" w:sz="0" w:space="0" w:color="auto"/>
        <w:right w:val="none" w:sz="0" w:space="0" w:color="auto"/>
      </w:divBdr>
      <w:divsChild>
        <w:div w:id="1556315611">
          <w:marLeft w:val="0"/>
          <w:marRight w:val="0"/>
          <w:marTop w:val="0"/>
          <w:marBottom w:val="0"/>
          <w:divBdr>
            <w:top w:val="none" w:sz="0" w:space="0" w:color="auto"/>
            <w:left w:val="none" w:sz="0" w:space="0" w:color="auto"/>
            <w:bottom w:val="none" w:sz="0" w:space="0" w:color="auto"/>
            <w:right w:val="none" w:sz="0" w:space="0" w:color="auto"/>
          </w:divBdr>
        </w:div>
      </w:divsChild>
    </w:div>
    <w:div w:id="2006855779">
      <w:bodyDiv w:val="1"/>
      <w:marLeft w:val="0"/>
      <w:marRight w:val="0"/>
      <w:marTop w:val="0"/>
      <w:marBottom w:val="0"/>
      <w:divBdr>
        <w:top w:val="none" w:sz="0" w:space="0" w:color="auto"/>
        <w:left w:val="none" w:sz="0" w:space="0" w:color="auto"/>
        <w:bottom w:val="none" w:sz="0" w:space="0" w:color="auto"/>
        <w:right w:val="none" w:sz="0" w:space="0" w:color="auto"/>
      </w:divBdr>
      <w:divsChild>
        <w:div w:id="1518887686">
          <w:marLeft w:val="0"/>
          <w:marRight w:val="0"/>
          <w:marTop w:val="0"/>
          <w:marBottom w:val="0"/>
          <w:divBdr>
            <w:top w:val="none" w:sz="0" w:space="0" w:color="auto"/>
            <w:left w:val="none" w:sz="0" w:space="0" w:color="auto"/>
            <w:bottom w:val="none" w:sz="0" w:space="0" w:color="auto"/>
            <w:right w:val="none" w:sz="0" w:space="0" w:color="auto"/>
          </w:divBdr>
        </w:div>
      </w:divsChild>
    </w:div>
    <w:div w:id="2013950629">
      <w:bodyDiv w:val="1"/>
      <w:marLeft w:val="0"/>
      <w:marRight w:val="0"/>
      <w:marTop w:val="0"/>
      <w:marBottom w:val="0"/>
      <w:divBdr>
        <w:top w:val="none" w:sz="0" w:space="0" w:color="auto"/>
        <w:left w:val="none" w:sz="0" w:space="0" w:color="auto"/>
        <w:bottom w:val="none" w:sz="0" w:space="0" w:color="auto"/>
        <w:right w:val="none" w:sz="0" w:space="0" w:color="auto"/>
      </w:divBdr>
      <w:divsChild>
        <w:div w:id="1129393388">
          <w:marLeft w:val="0"/>
          <w:marRight w:val="0"/>
          <w:marTop w:val="0"/>
          <w:marBottom w:val="0"/>
          <w:divBdr>
            <w:top w:val="none" w:sz="0" w:space="0" w:color="auto"/>
            <w:left w:val="none" w:sz="0" w:space="0" w:color="auto"/>
            <w:bottom w:val="none" w:sz="0" w:space="0" w:color="auto"/>
            <w:right w:val="none" w:sz="0" w:space="0" w:color="auto"/>
          </w:divBdr>
        </w:div>
      </w:divsChild>
    </w:div>
    <w:div w:id="2066369017">
      <w:bodyDiv w:val="1"/>
      <w:marLeft w:val="0"/>
      <w:marRight w:val="0"/>
      <w:marTop w:val="0"/>
      <w:marBottom w:val="0"/>
      <w:divBdr>
        <w:top w:val="none" w:sz="0" w:space="0" w:color="auto"/>
        <w:left w:val="none" w:sz="0" w:space="0" w:color="auto"/>
        <w:bottom w:val="none" w:sz="0" w:space="0" w:color="auto"/>
        <w:right w:val="none" w:sz="0" w:space="0" w:color="auto"/>
      </w:divBdr>
      <w:divsChild>
        <w:div w:id="1787579073">
          <w:marLeft w:val="0"/>
          <w:marRight w:val="0"/>
          <w:marTop w:val="0"/>
          <w:marBottom w:val="0"/>
          <w:divBdr>
            <w:top w:val="none" w:sz="0" w:space="0" w:color="auto"/>
            <w:left w:val="none" w:sz="0" w:space="0" w:color="auto"/>
            <w:bottom w:val="none" w:sz="0" w:space="0" w:color="auto"/>
            <w:right w:val="none" w:sz="0" w:space="0" w:color="auto"/>
          </w:divBdr>
        </w:div>
      </w:divsChild>
    </w:div>
    <w:div w:id="2098011385">
      <w:bodyDiv w:val="1"/>
      <w:marLeft w:val="0"/>
      <w:marRight w:val="0"/>
      <w:marTop w:val="0"/>
      <w:marBottom w:val="0"/>
      <w:divBdr>
        <w:top w:val="none" w:sz="0" w:space="0" w:color="auto"/>
        <w:left w:val="none" w:sz="0" w:space="0" w:color="auto"/>
        <w:bottom w:val="none" w:sz="0" w:space="0" w:color="auto"/>
        <w:right w:val="none" w:sz="0" w:space="0" w:color="auto"/>
      </w:divBdr>
      <w:divsChild>
        <w:div w:id="860630306">
          <w:marLeft w:val="0"/>
          <w:marRight w:val="0"/>
          <w:marTop w:val="0"/>
          <w:marBottom w:val="0"/>
          <w:divBdr>
            <w:top w:val="none" w:sz="0" w:space="0" w:color="auto"/>
            <w:left w:val="none" w:sz="0" w:space="0" w:color="auto"/>
            <w:bottom w:val="none" w:sz="0" w:space="0" w:color="auto"/>
            <w:right w:val="none" w:sz="0" w:space="0" w:color="auto"/>
          </w:divBdr>
        </w:div>
      </w:divsChild>
    </w:div>
    <w:div w:id="2130275909">
      <w:bodyDiv w:val="1"/>
      <w:marLeft w:val="0"/>
      <w:marRight w:val="0"/>
      <w:marTop w:val="0"/>
      <w:marBottom w:val="0"/>
      <w:divBdr>
        <w:top w:val="none" w:sz="0" w:space="0" w:color="auto"/>
        <w:left w:val="none" w:sz="0" w:space="0" w:color="auto"/>
        <w:bottom w:val="none" w:sz="0" w:space="0" w:color="auto"/>
        <w:right w:val="none" w:sz="0" w:space="0" w:color="auto"/>
      </w:divBdr>
      <w:divsChild>
        <w:div w:id="747924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nil2003.2043@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il2003.2043@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C501A-048F-48AC-866B-3D2BA1B0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1874</Words>
  <Characters>10685</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СОГЛАСОВАНО                                                                                       УТВЕРЖДАЮ</vt:lpstr>
      <vt:lpstr>СОГЛАСОВАНО                                                                                       УТВЕРЖДАЮ</vt:lpstr>
    </vt:vector>
  </TitlesOfParts>
  <Company>1</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СОГЛАСОВАНО                                                                                       УТВЕРЖДАЮ</dc:title>
  <dc:creator>SapronovAA</dc:creator>
  <cp:lastModifiedBy>Fine Danil</cp:lastModifiedBy>
  <cp:revision>36</cp:revision>
  <cp:lastPrinted>2023-06-15T12:24:00Z</cp:lastPrinted>
  <dcterms:created xsi:type="dcterms:W3CDTF">2023-11-15T10:16:00Z</dcterms:created>
  <dcterms:modified xsi:type="dcterms:W3CDTF">2025-01-21T17:50:00Z</dcterms:modified>
</cp:coreProperties>
</file>