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AI CONSULTING DISCOVERY QUESTIONNAIRE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30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Understanding Your Needs &amp; Business Goals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Thank you for considering Kemper Design Services! This questionnaire helps us understand your business, challenges, and goals so we can propose the right AI consulting solution.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Please complete this form and return it to: kemperdesignservices@gmail.com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1. Company Information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1.1.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is your company name?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1.2.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industry are you in? (e.g., healthcare, real estate, e-commerce)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1.3.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How many employees do you have?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1.4.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is your annual revenue range?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2. Current Operations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are your top 3 business challenges right now?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2.2.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How do you currently handle customer inquiries, scheduling, or data entry?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2.3.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systems or tools are you currently using? (e.g., Google Calendar, Sheets, CRM, website platform)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2.4.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Are you satisfied with your current processes? What would you like to improve?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3. AI &amp; Automation Interest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3.1.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specific tasks or workflows would you like to automate with AI? (e.g., customer scheduling, lead capture, appointment reminders)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3.2.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Have you used AI tools before? If so, which ones?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3.3.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concerns do you have about AI implementation? (cost, security, complexity, etc.)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4. Goals &amp; Outcomes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4.1.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would success look like for you? (e.g., reduce scheduling time by 50%, increase bookings, improve customer experience)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4.2.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is your timeline for implementation? (e.g., ASAP, within 3 months, flexible)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4.3.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is your budget range for this project?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5. Technical &amp; Compliance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5.1.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 you handle sensitive customer data? (e.g., health records, financial info, personal details)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5.2.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Are there any compliance requirements you need to meet? (e.g., HIPAA for healthcare, PCI for payments)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5.3.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Who will be the main point of contact for this project?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80"/>
        <w:ind w:lef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5.4.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Contact email and phone:</w:t>
      </w:r>
    </w:p>
    <w:p>
      <w:pPr>
        <w:pBdr>
          <w:bottom w:val="single" w:color="C5D5EF" w:sz="4" w:space="1"/>
        </w:pBd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80" w:before="120"/>
      </w:pPr>
      <w:r>
        <w:t xml:space="preserve"/>
      </w:r>
    </w:p>
    <w:p>
      <w:pPr>
        <w:shd w:fill="FDF3DC" w:val="clear"/>
        <w:spacing w:after="0" w:before="60"/>
        <w:ind w:left="200" w:right="200"/>
      </w:pPr>
      <w:r>
        <w:rPr>
          <w:rFonts w:ascii="Arial" w:cs="Arial" w:eastAsia="Arial" w:hAnsi="Arial"/>
          <w:i/>
          <w:iCs/>
          <w:color w:val="2D2D2D"/>
          <w:sz w:val="19"/>
          <w:szCs w:val="19"/>
        </w:rPr>
        <w:t xml:space="preserve">Thank you for taking the time to complete this questionnaire. We'll review your responses and contact you within 2 business days with next steps.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Kemper Design Services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Discovery Questionnaire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2026-04-26T17:56:57.108Z</dcterms:created>
  <dcterms:modified xsi:type="dcterms:W3CDTF">2026-04-26T17:56:57.109Z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