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842683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2C856AF3" w14:textId="6C8663CB" w:rsidR="00A356AF" w:rsidRDefault="00A356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0698A3" wp14:editId="051A878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B00E278" w14:textId="769B9AA8" w:rsidR="00A356AF" w:rsidRDefault="00A356AF">
                                    <w:pPr>
                                      <w:pStyle w:val="Titr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A356AF"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Projet CUBES : Karott</w:t>
                                    </w:r>
                                  </w:p>
                                </w:sdtContent>
                              </w:sdt>
                              <w:p w14:paraId="3BFCCD91" w14:textId="77777777" w:rsidR="00A356AF" w:rsidRDefault="00A356A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C670173" w14:textId="5EB9EA88" w:rsidR="00A356AF" w:rsidRDefault="007C1A6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Karott, site et application mobile pour le rapprochement local entre les artisans et producteurs et les citoyens désireux de revenir au circuit court ancestral.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10698A3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f09415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B00E278" w14:textId="769B9AA8" w:rsidR="00A356AF" w:rsidRDefault="00A356AF">
                              <w:pPr>
                                <w:pStyle w:val="Titr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356AF"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Projet CUBES : Karott</w:t>
                              </w:r>
                            </w:p>
                          </w:sdtContent>
                        </w:sdt>
                        <w:p w14:paraId="3BFCCD91" w14:textId="77777777" w:rsidR="00A356AF" w:rsidRDefault="00A356A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C670173" w14:textId="5EB9EA88" w:rsidR="00A356AF" w:rsidRDefault="007C1A6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Karott, site et application mobile pour le rapprochement local entre les artisans et producteurs et les citoyens désireux de revenir au circuit court ancestral.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CDDF24" wp14:editId="25F6628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6EC0531" w14:textId="36BE6A0F" w:rsidR="00A356AF" w:rsidRDefault="007C1A6A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Spécifications Fonctionnelles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5CDDF24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9d360e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6EC0531" w14:textId="36BE6A0F" w:rsidR="00A356AF" w:rsidRDefault="007C1A6A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Spécifications Fonctionnelles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564A47A" w14:textId="77777777" w:rsidR="00A356AF" w:rsidRDefault="00A356AF"/>
        <w:p w14:paraId="12A4545C" w14:textId="782E0DC8" w:rsidR="00A356AF" w:rsidRDefault="00A356A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6D9B934" w14:textId="4AC6EF5F" w:rsidR="00494308" w:rsidRDefault="00494308" w:rsidP="0049430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Sommaire :</w:t>
      </w:r>
    </w:p>
    <w:p w14:paraId="4CD9FACF" w14:textId="6177B53C" w:rsidR="009D257A" w:rsidRDefault="009D257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w14:paraId="151A223E" w14:textId="3192F5A0" w:rsidR="009D257A" w:rsidRDefault="00494308" w:rsidP="0049430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Introduction :</w:t>
      </w:r>
    </w:p>
    <w:p w14:paraId="6DE5D63C" w14:textId="4FA21E5C" w:rsidR="009D257A" w:rsidRDefault="009D257A" w:rsidP="009D25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739D45" w14:textId="53728BD6" w:rsidR="009D257A" w:rsidRDefault="009D257A" w:rsidP="00DD17E0">
      <w:pPr>
        <w:ind w:left="36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Lassés de la grande distribution, le citoyen français désire se rapprocher désormais d’une production locale et en adéquation avec ses aspirations écologiques et à portée de son budget.</w:t>
      </w:r>
    </w:p>
    <w:p w14:paraId="6C6B6243" w14:textId="6D739635" w:rsidR="009D257A" w:rsidRDefault="009D257A" w:rsidP="00DD17E0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Alors que sévi une pandémie mondiale, la volonté de s’écarter autant que faire se peut des endroits à risques où circule le virus, les citoyens cherchent à limiter leurs contacts dans des regroupements.</w:t>
      </w:r>
    </w:p>
    <w:p w14:paraId="06565C0E" w14:textId="484B69CE" w:rsidR="009D257A" w:rsidRDefault="009D257A" w:rsidP="00DD17E0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Karott.com, ainsi que son application mobile, répondent à ce besoin en permettant, tout à la fois, aux producteurs locaux et aux artisans de pouvoir apparaître aisément via le réseau internet, tout en mettant en vitrine numérique leurs productions, mais également en aidant les citoyens à </w:t>
      </w:r>
      <w:r w:rsidR="00CE0DA7">
        <w:rPr>
          <w:rFonts w:ascii="Times New Roman" w:hAnsi="Times New Roman" w:cs="Times New Roman"/>
          <w:sz w:val="28"/>
          <w:szCs w:val="28"/>
        </w:rPr>
        <w:t>retrouver lesdits producteurs et artisans facilement, via une géolocalisation et un affichage interactif, intuitif et imaginatif.</w:t>
      </w:r>
    </w:p>
    <w:p w14:paraId="4CFB88EE" w14:textId="68C0FB6F" w:rsidR="00CE0DA7" w:rsidRDefault="00CE0DA7" w:rsidP="009D25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3C4A11" w14:textId="6D73BDD2" w:rsidR="00CE0DA7" w:rsidRPr="00CE0DA7" w:rsidRDefault="00CE0DA7" w:rsidP="00CE0DA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Pourquoi ce document ?</w:t>
      </w:r>
    </w:p>
    <w:p w14:paraId="0C460D44" w14:textId="7677936F" w:rsidR="00CE0DA7" w:rsidRDefault="00CE0DA7" w:rsidP="00CE0DA7">
      <w:pPr>
        <w:pStyle w:val="Paragraphedeliste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4601031" w14:textId="1952DB4F" w:rsidR="00CE0DA7" w:rsidRDefault="00CE0DA7" w:rsidP="00DD17E0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document a pour fonction de présenter les spécifications fonctionnelles et techniques du site web karott.com, ainsi que de son application mobile</w:t>
      </w:r>
      <w:r w:rsidR="00F52B6F">
        <w:rPr>
          <w:rFonts w:ascii="Times New Roman" w:hAnsi="Times New Roman" w:cs="Times New Roman"/>
          <w:sz w:val="28"/>
          <w:szCs w:val="28"/>
        </w:rPr>
        <w:t>, ainsi que de présenter des représentations des différentes vues du produit final attendu.</w:t>
      </w:r>
    </w:p>
    <w:p w14:paraId="1AB43281" w14:textId="0E023950" w:rsidR="006A6921" w:rsidRDefault="006A6921" w:rsidP="00DD17E0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</w:p>
    <w:p w14:paraId="065D5941" w14:textId="42D1DC96" w:rsidR="006A6921" w:rsidRDefault="006A6921" w:rsidP="00DD17E0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spécifications fonctionnelles présentées ici ont pour but de décrire </w:t>
      </w:r>
      <w:r w:rsidRPr="00C37580">
        <w:rPr>
          <w:rFonts w:ascii="Times New Roman" w:hAnsi="Times New Roman" w:cs="Times New Roman"/>
          <w:sz w:val="28"/>
          <w:szCs w:val="28"/>
          <w:u w:val="single"/>
        </w:rPr>
        <w:t>précisément</w:t>
      </w:r>
      <w:r>
        <w:rPr>
          <w:rFonts w:ascii="Times New Roman" w:hAnsi="Times New Roman" w:cs="Times New Roman"/>
          <w:sz w:val="28"/>
          <w:szCs w:val="28"/>
        </w:rPr>
        <w:t> :</w:t>
      </w:r>
    </w:p>
    <w:p w14:paraId="08082F40" w14:textId="77777777" w:rsidR="00604668" w:rsidRDefault="00604668" w:rsidP="00DD17E0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</w:p>
    <w:p w14:paraId="1DCADDFB" w14:textId="6ACB53BB" w:rsidR="006A6921" w:rsidRDefault="006A6921" w:rsidP="00604668">
      <w:pPr>
        <w:pStyle w:val="Paragraphedeliste"/>
        <w:numPr>
          <w:ilvl w:val="0"/>
          <w:numId w:val="3"/>
        </w:numPr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L’ensemble des fonctionnalités du site web et de son application mobile</w:t>
      </w:r>
    </w:p>
    <w:p w14:paraId="155829D8" w14:textId="52DDF397" w:rsidR="006A6921" w:rsidRDefault="006A6921" w:rsidP="00604668">
      <w:pPr>
        <w:pStyle w:val="Paragraphedeliste"/>
        <w:numPr>
          <w:ilvl w:val="0"/>
          <w:numId w:val="3"/>
        </w:numPr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objets manipulés, leurs buts et leurs principes de fonctionnement</w:t>
      </w:r>
    </w:p>
    <w:p w14:paraId="27D6D7CD" w14:textId="7FBC7954" w:rsidR="006A6921" w:rsidRDefault="006A6921" w:rsidP="00604668">
      <w:pPr>
        <w:pStyle w:val="Paragraphedeliste"/>
        <w:numPr>
          <w:ilvl w:val="0"/>
          <w:numId w:val="3"/>
        </w:numPr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écrans utilisateurs mettant en œuvre les fonctionnalités de l’application</w:t>
      </w:r>
    </w:p>
    <w:p w14:paraId="7C879707" w14:textId="4DB45C1C" w:rsidR="006A6921" w:rsidRDefault="006A6921" w:rsidP="00604668">
      <w:pPr>
        <w:pStyle w:val="Paragraphedeliste"/>
        <w:numPr>
          <w:ilvl w:val="0"/>
          <w:numId w:val="3"/>
        </w:numPr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but, le type et le caractère </w:t>
      </w:r>
      <w:r w:rsidR="002065E5">
        <w:rPr>
          <w:rFonts w:ascii="Times New Roman" w:hAnsi="Times New Roman" w:cs="Times New Roman"/>
          <w:sz w:val="28"/>
          <w:szCs w:val="28"/>
        </w:rPr>
        <w:t>obligatoire de chacun des champs présents sur les écrans de saisie, ainsi que les actions possibles à partir des écrans.</w:t>
      </w:r>
    </w:p>
    <w:p w14:paraId="1B3E7850" w14:textId="1460C1DF" w:rsidR="00656D77" w:rsidRPr="00656D77" w:rsidRDefault="00656D77" w:rsidP="00656D77">
      <w:pPr>
        <w:ind w:left="144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Toutes les fonctionnalités prévues lors de la phase de conception sont précisées dans ce document, en indiquant l’implémentation de celles-ci dans le site web et son application mobile.</w:t>
      </w:r>
    </w:p>
    <w:p w14:paraId="3E9900E9" w14:textId="7FF47AE3" w:rsidR="00B25513" w:rsidRDefault="00B25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FB9BFB" w14:textId="5DBF062C" w:rsidR="009D257A" w:rsidRPr="00174B54" w:rsidRDefault="009D257A" w:rsidP="00174B5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50"/>
          <w:szCs w:val="50"/>
        </w:rPr>
      </w:pPr>
      <w:r w:rsidRPr="00174B54">
        <w:rPr>
          <w:rFonts w:ascii="Times New Roman" w:hAnsi="Times New Roman" w:cs="Times New Roman"/>
          <w:sz w:val="50"/>
          <w:szCs w:val="50"/>
        </w:rPr>
        <w:lastRenderedPageBreak/>
        <w:t>Cadre du projet :</w:t>
      </w:r>
    </w:p>
    <w:p w14:paraId="522031EA" w14:textId="3827C5B6" w:rsidR="006A6921" w:rsidRDefault="006A6921" w:rsidP="006A6921">
      <w:pPr>
        <w:pStyle w:val="Paragraphedeliste"/>
        <w:jc w:val="both"/>
        <w:rPr>
          <w:rFonts w:ascii="Times New Roman" w:hAnsi="Times New Roman" w:cs="Times New Roman"/>
          <w:sz w:val="50"/>
          <w:szCs w:val="50"/>
        </w:rPr>
      </w:pPr>
    </w:p>
    <w:p w14:paraId="68D89994" w14:textId="1012912B" w:rsidR="006A6921" w:rsidRDefault="006A6921" w:rsidP="006A6921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projet est réalisé dans le cadre d’un projet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CUBES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organisé par le CESI de Rouen, implanté 80, rue Edmund Halley, Rouen Madrillet Innovation, 76800 Saint-Etienne-du-Rouvray.</w:t>
      </w:r>
    </w:p>
    <w:p w14:paraId="3357D4F2" w14:textId="4B9115D7" w:rsidR="00174B54" w:rsidRDefault="00174B54" w:rsidP="006A6921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</w:p>
    <w:p w14:paraId="17FFAF5A" w14:textId="5BAE9BD5" w:rsidR="00174B54" w:rsidRDefault="00174B54" w:rsidP="006A6921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projet est piloté et contrôlé par </w:t>
      </w:r>
      <w:r w:rsidR="00145B26">
        <w:rPr>
          <w:rFonts w:ascii="Times New Roman" w:hAnsi="Times New Roman" w:cs="Times New Roman"/>
          <w:sz w:val="28"/>
          <w:szCs w:val="28"/>
        </w:rPr>
        <w:t>M. MACHU</w:t>
      </w:r>
      <w:r>
        <w:rPr>
          <w:rFonts w:ascii="Times New Roman" w:hAnsi="Times New Roman" w:cs="Times New Roman"/>
          <w:sz w:val="28"/>
          <w:szCs w:val="28"/>
        </w:rPr>
        <w:t xml:space="preserve"> Brice, pilote de formation, </w:t>
      </w:r>
      <w:r w:rsidR="00145B26">
        <w:rPr>
          <w:rFonts w:ascii="Times New Roman" w:hAnsi="Times New Roman" w:cs="Times New Roman"/>
          <w:sz w:val="28"/>
          <w:szCs w:val="28"/>
        </w:rPr>
        <w:t>M. LIERVILLE</w:t>
      </w:r>
      <w:r>
        <w:rPr>
          <w:rFonts w:ascii="Times New Roman" w:hAnsi="Times New Roman" w:cs="Times New Roman"/>
          <w:sz w:val="28"/>
          <w:szCs w:val="28"/>
        </w:rPr>
        <w:t xml:space="preserve"> Fabien et M.</w:t>
      </w:r>
      <w:r w:rsidR="00145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LETHUILIER Nicolas, intervenant.</w:t>
      </w:r>
    </w:p>
    <w:p w14:paraId="580CDE99" w14:textId="00C472D2" w:rsidR="00174B54" w:rsidRDefault="00174B54" w:rsidP="006A6921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</w:p>
    <w:p w14:paraId="0B759099" w14:textId="510DD876" w:rsidR="00174B54" w:rsidRDefault="00174B54" w:rsidP="006A6921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projet est construit, développé et présenté par M.</w:t>
      </w:r>
      <w:r w:rsidR="00145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BROUARD Loïck, M.</w:t>
      </w:r>
      <w:r w:rsidR="00145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VILLY Pierre et M.</w:t>
      </w:r>
      <w:r w:rsidR="00145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FICHOU Kevin, étudiants suivant la formation </w:t>
      </w:r>
      <w:r w:rsidRPr="00174B54">
        <w:rPr>
          <w:rFonts w:ascii="Times New Roman" w:hAnsi="Times New Roman" w:cs="Times New Roman"/>
          <w:i/>
          <w:iCs/>
          <w:sz w:val="28"/>
          <w:szCs w:val="28"/>
        </w:rPr>
        <w:t>Développeur Informatique</w:t>
      </w:r>
      <w:r>
        <w:rPr>
          <w:rFonts w:ascii="Times New Roman" w:hAnsi="Times New Roman" w:cs="Times New Roman"/>
          <w:sz w:val="28"/>
          <w:szCs w:val="28"/>
        </w:rPr>
        <w:t xml:space="preserve"> session 2020 au CESI de Rouen.</w:t>
      </w:r>
    </w:p>
    <w:p w14:paraId="1B360069" w14:textId="01BA71F2" w:rsidR="00B64DB5" w:rsidRDefault="00B64DB5" w:rsidP="006A6921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</w:p>
    <w:p w14:paraId="68B2146C" w14:textId="12C66654" w:rsidR="00B64DB5" w:rsidRDefault="00B64DB5" w:rsidP="006A6921">
      <w:pPr>
        <w:pStyle w:val="Paragraphedeliste"/>
        <w:ind w:left="1416" w:firstLine="564"/>
        <w:jc w:val="both"/>
        <w:rPr>
          <w:rFonts w:ascii="Times New Roman" w:hAnsi="Times New Roman" w:cs="Times New Roman"/>
          <w:sz w:val="28"/>
          <w:szCs w:val="28"/>
        </w:rPr>
      </w:pPr>
    </w:p>
    <w:p w14:paraId="60506EFE" w14:textId="3AEA2063" w:rsidR="00B64DB5" w:rsidRDefault="00B64DB5" w:rsidP="00B64DB5">
      <w:pPr>
        <w:pStyle w:val="Paragraphedeliste"/>
        <w:numPr>
          <w:ilvl w:val="0"/>
          <w:numId w:val="5"/>
        </w:numPr>
        <w:ind w:left="12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Enjeux &amp; objectifs</w:t>
      </w:r>
    </w:p>
    <w:p w14:paraId="42E95460" w14:textId="0C56BB9F" w:rsidR="00B64DB5" w:rsidRDefault="00B64DB5" w:rsidP="00B64DB5">
      <w:pPr>
        <w:pStyle w:val="Paragraphedeliste"/>
        <w:ind w:left="1260"/>
        <w:jc w:val="both"/>
        <w:rPr>
          <w:rFonts w:ascii="Times New Roman" w:hAnsi="Times New Roman" w:cs="Times New Roman"/>
          <w:sz w:val="28"/>
          <w:szCs w:val="28"/>
        </w:rPr>
      </w:pPr>
    </w:p>
    <w:p w14:paraId="766886F2" w14:textId="70E9D004" w:rsidR="00B64DB5" w:rsidRDefault="00B64DB5" w:rsidP="00B64DB5">
      <w:pPr>
        <w:pStyle w:val="Paragraphedeliste"/>
        <w:ind w:left="1416" w:firstLine="3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projet Karott.com et son application mobile sont destiné à un public large et variable. Il s’agit de répondre au besoin émis par les citoyens de pouvoir acheter des produits issus d’une production locale.</w:t>
      </w:r>
    </w:p>
    <w:p w14:paraId="54DE278E" w14:textId="69A06766" w:rsidR="001755AF" w:rsidRDefault="001755AF" w:rsidP="00B64DB5">
      <w:pPr>
        <w:pStyle w:val="Paragraphedeliste"/>
        <w:ind w:left="1416" w:firstLine="384"/>
        <w:jc w:val="both"/>
        <w:rPr>
          <w:rFonts w:ascii="Times New Roman" w:hAnsi="Times New Roman" w:cs="Times New Roman"/>
          <w:sz w:val="28"/>
          <w:szCs w:val="28"/>
        </w:rPr>
      </w:pPr>
    </w:p>
    <w:p w14:paraId="49AB94B6" w14:textId="4CE00170" w:rsidR="001755AF" w:rsidRDefault="001755AF" w:rsidP="00B64DB5">
      <w:pPr>
        <w:pStyle w:val="Paragraphedeliste"/>
        <w:ind w:left="1416" w:firstLine="3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Dès lors, le site Karott.com et son application mobile doivent permettre :</w:t>
      </w:r>
    </w:p>
    <w:p w14:paraId="48A3F3EA" w14:textId="54D123C2" w:rsidR="001755AF" w:rsidRDefault="001755AF" w:rsidP="00B64DB5">
      <w:pPr>
        <w:pStyle w:val="Paragraphedeliste"/>
        <w:ind w:left="1416" w:firstLine="384"/>
        <w:jc w:val="both"/>
        <w:rPr>
          <w:rFonts w:ascii="Times New Roman" w:hAnsi="Times New Roman" w:cs="Times New Roman"/>
          <w:sz w:val="28"/>
          <w:szCs w:val="28"/>
        </w:rPr>
      </w:pPr>
    </w:p>
    <w:p w14:paraId="7655BBD0" w14:textId="4989930B" w:rsidR="001755AF" w:rsidRDefault="001755AF" w:rsidP="001755AF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 producteur/artisan de créer une vitrine en ligne où y disposer photos et commentaires sur sa production mise en vente, ainsi que les tarifs pratiqués.</w:t>
      </w:r>
    </w:p>
    <w:p w14:paraId="3DDAD7A0" w14:textId="16247EC7" w:rsidR="001755AF" w:rsidRDefault="001755AF" w:rsidP="001755AF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 producteur/artisan de donner sa </w:t>
      </w:r>
      <w:r w:rsidR="00D65B70">
        <w:rPr>
          <w:rFonts w:ascii="Times New Roman" w:hAnsi="Times New Roman" w:cs="Times New Roman"/>
          <w:sz w:val="28"/>
          <w:szCs w:val="28"/>
        </w:rPr>
        <w:t>localisation géographique et les moyens de communiquer avec lui.</w:t>
      </w:r>
    </w:p>
    <w:p w14:paraId="112063FA" w14:textId="2F1AF774" w:rsidR="00D65B70" w:rsidRDefault="00D65B70" w:rsidP="001755AF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 citoyen de connaître les producteurs et artisans existant dans un rayon programmable centré sur sa position géographique.</w:t>
      </w:r>
    </w:p>
    <w:p w14:paraId="3893E3F3" w14:textId="1EDAB492" w:rsidR="00D65B70" w:rsidRDefault="00D65B70" w:rsidP="001755AF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Au citoyen de pouvoir réserver en ligne des produits à venir ensuite récupérer directement chez le producteur/artisan.</w:t>
      </w:r>
    </w:p>
    <w:p w14:paraId="64FDA976" w14:textId="77777777" w:rsidR="00B64DB5" w:rsidRPr="00B64DB5" w:rsidRDefault="00B64DB5" w:rsidP="00B64DB5">
      <w:pPr>
        <w:pStyle w:val="Paragraphedeliste"/>
        <w:ind w:left="1260"/>
        <w:jc w:val="both"/>
        <w:rPr>
          <w:rFonts w:ascii="Times New Roman" w:hAnsi="Times New Roman" w:cs="Times New Roman"/>
          <w:sz w:val="28"/>
          <w:szCs w:val="28"/>
        </w:rPr>
      </w:pPr>
    </w:p>
    <w:p w14:paraId="23092737" w14:textId="35FCFA67" w:rsidR="00B64DB5" w:rsidRDefault="00B64DB5" w:rsidP="00B64DB5">
      <w:pPr>
        <w:pStyle w:val="Paragraphedeliste"/>
        <w:numPr>
          <w:ilvl w:val="0"/>
          <w:numId w:val="5"/>
        </w:numPr>
        <w:ind w:left="12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Périmètre fonctionnel</w:t>
      </w:r>
    </w:p>
    <w:p w14:paraId="451F072D" w14:textId="2C199693" w:rsidR="00D80B6E" w:rsidRDefault="00D80B6E" w:rsidP="00D80B6E">
      <w:pPr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projet est divisé en quatre parties :</w:t>
      </w:r>
    </w:p>
    <w:p w14:paraId="6CB244DD" w14:textId="0E08CCB9" w:rsidR="00D80B6E" w:rsidRDefault="00D80B6E" w:rsidP="00D80B6E">
      <w:pPr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2A28132" w14:textId="4F66F89E" w:rsidR="00D80B6E" w:rsidRDefault="00D80B6E" w:rsidP="00D80B6E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site web reprenant tous les sujets spécifiés ci-dessous.</w:t>
      </w:r>
    </w:p>
    <w:p w14:paraId="3C5CABC0" w14:textId="7F997CC7" w:rsidR="00D80B6E" w:rsidRDefault="00D80B6E" w:rsidP="00D80B6E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application mobile complète offrant une solution aux utilisateurs de smartphone.</w:t>
      </w:r>
    </w:p>
    <w:p w14:paraId="2A4776F8" w14:textId="19B2A238" w:rsidR="00D80B6E" w:rsidRDefault="00D80B6E" w:rsidP="00D80B6E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base de données permettant de stocker les données des utilisateurs.</w:t>
      </w:r>
    </w:p>
    <w:p w14:paraId="7505EE72" w14:textId="198704B9" w:rsidR="00D80B6E" w:rsidRPr="00D80B6E" w:rsidRDefault="00D80B6E" w:rsidP="00D80B6E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API permettant la gestion du flux de requêtes et d’informations entre le site web/application mobile et la base de données.</w:t>
      </w:r>
    </w:p>
    <w:p w14:paraId="4BB0712E" w14:textId="77777777" w:rsidR="009D257A" w:rsidRDefault="009D257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w14:paraId="3CD753EB" w14:textId="2757F61C" w:rsidR="009D257A" w:rsidRDefault="009D257A" w:rsidP="0049430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Principe de fonctionnement site web Karott.com</w:t>
      </w:r>
    </w:p>
    <w:p w14:paraId="748948F7" w14:textId="51C11FCB" w:rsidR="00656D77" w:rsidRDefault="00656D77" w:rsidP="00656D77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78ED9685" w14:textId="77777777" w:rsidR="00656D77" w:rsidRPr="00656D77" w:rsidRDefault="00656D77" w:rsidP="00656D77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68514926" w14:textId="7AAC2165" w:rsidR="00656D77" w:rsidRDefault="0065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w14:paraId="388A291C" w14:textId="77777777" w:rsidR="00656D77" w:rsidRPr="00656D77" w:rsidRDefault="00656D77">
      <w:pPr>
        <w:rPr>
          <w:rFonts w:ascii="Times New Roman" w:hAnsi="Times New Roman" w:cs="Times New Roman"/>
          <w:sz w:val="28"/>
          <w:szCs w:val="28"/>
        </w:rPr>
      </w:pPr>
    </w:p>
    <w:p w14:paraId="583A902E" w14:textId="2BF38E31" w:rsidR="009D257A" w:rsidRDefault="009D257A" w:rsidP="0049430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Principe de fonctionnement de l’application mobile Karott</w:t>
      </w:r>
    </w:p>
    <w:p w14:paraId="39A2B1FC" w14:textId="77777777" w:rsidR="009D257A" w:rsidRDefault="009D257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w14:paraId="2EE46BC0" w14:textId="1DF44280" w:rsidR="009D257A" w:rsidRDefault="009D257A" w:rsidP="0049430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Conclusion :</w:t>
      </w:r>
    </w:p>
    <w:p w14:paraId="3EA7E9F3" w14:textId="77777777" w:rsidR="009D257A" w:rsidRPr="00494308" w:rsidRDefault="009D257A" w:rsidP="009D257A">
      <w:pPr>
        <w:pStyle w:val="Paragraphedeliste"/>
        <w:jc w:val="both"/>
        <w:rPr>
          <w:rFonts w:ascii="Times New Roman" w:hAnsi="Times New Roman" w:cs="Times New Roman"/>
          <w:sz w:val="50"/>
          <w:szCs w:val="50"/>
        </w:rPr>
      </w:pPr>
    </w:p>
    <w:sectPr w:rsidR="009D257A" w:rsidRPr="00494308" w:rsidSect="00A356AF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2EED0" w14:textId="77777777" w:rsidR="004559FE" w:rsidRDefault="004559FE" w:rsidP="00916C5F">
      <w:pPr>
        <w:spacing w:after="0" w:line="240" w:lineRule="auto"/>
      </w:pPr>
      <w:r>
        <w:separator/>
      </w:r>
    </w:p>
  </w:endnote>
  <w:endnote w:type="continuationSeparator" w:id="0">
    <w:p w14:paraId="5CE09B07" w14:textId="77777777" w:rsidR="004559FE" w:rsidRDefault="004559FE" w:rsidP="0091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3023864"/>
      <w:docPartObj>
        <w:docPartGallery w:val="Page Numbers (Bottom of Page)"/>
        <w:docPartUnique/>
      </w:docPartObj>
    </w:sdtPr>
    <w:sdtContent>
      <w:p w14:paraId="1E2FB698" w14:textId="7484591B" w:rsidR="00916C5F" w:rsidRDefault="00916C5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81569" w14:textId="77777777" w:rsidR="00916C5F" w:rsidRDefault="00916C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ED147" w14:textId="77777777" w:rsidR="004559FE" w:rsidRDefault="004559FE" w:rsidP="00916C5F">
      <w:pPr>
        <w:spacing w:after="0" w:line="240" w:lineRule="auto"/>
      </w:pPr>
      <w:r>
        <w:separator/>
      </w:r>
    </w:p>
  </w:footnote>
  <w:footnote w:type="continuationSeparator" w:id="0">
    <w:p w14:paraId="2B80BBB0" w14:textId="77777777" w:rsidR="004559FE" w:rsidRDefault="004559FE" w:rsidP="0091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39ED"/>
    <w:multiLevelType w:val="hybridMultilevel"/>
    <w:tmpl w:val="09BCC536"/>
    <w:lvl w:ilvl="0" w:tplc="040C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66B0C5A"/>
    <w:multiLevelType w:val="hybridMultilevel"/>
    <w:tmpl w:val="32B0004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059FD"/>
    <w:multiLevelType w:val="hybridMultilevel"/>
    <w:tmpl w:val="026AE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86A"/>
    <w:multiLevelType w:val="hybridMultilevel"/>
    <w:tmpl w:val="E11EDC02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C4454BD"/>
    <w:multiLevelType w:val="hybridMultilevel"/>
    <w:tmpl w:val="4BAA1F64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E074665"/>
    <w:multiLevelType w:val="hybridMultilevel"/>
    <w:tmpl w:val="A664D248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CF87C68"/>
    <w:multiLevelType w:val="hybridMultilevel"/>
    <w:tmpl w:val="CAD4E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5B"/>
    <w:rsid w:val="00145B26"/>
    <w:rsid w:val="00174B54"/>
    <w:rsid w:val="001755AF"/>
    <w:rsid w:val="002065E5"/>
    <w:rsid w:val="004559FE"/>
    <w:rsid w:val="00494308"/>
    <w:rsid w:val="00540D53"/>
    <w:rsid w:val="00604668"/>
    <w:rsid w:val="00656D77"/>
    <w:rsid w:val="006A6921"/>
    <w:rsid w:val="007C1A6A"/>
    <w:rsid w:val="00826F5B"/>
    <w:rsid w:val="00916C5F"/>
    <w:rsid w:val="009D257A"/>
    <w:rsid w:val="00A356AF"/>
    <w:rsid w:val="00B25513"/>
    <w:rsid w:val="00B64DB5"/>
    <w:rsid w:val="00C37580"/>
    <w:rsid w:val="00CE0DA7"/>
    <w:rsid w:val="00D46514"/>
    <w:rsid w:val="00D65B70"/>
    <w:rsid w:val="00D80B6E"/>
    <w:rsid w:val="00DD17E0"/>
    <w:rsid w:val="00F5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2717"/>
  <w15:chartTrackingRefBased/>
  <w15:docId w15:val="{FE7F5166-5D4D-4ECD-A7ED-044D68E5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AF"/>
  </w:style>
  <w:style w:type="paragraph" w:styleId="Titre1">
    <w:name w:val="heading 1"/>
    <w:basedOn w:val="Normal"/>
    <w:next w:val="Normal"/>
    <w:link w:val="Titre1Car"/>
    <w:uiPriority w:val="9"/>
    <w:qFormat/>
    <w:rsid w:val="00A356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6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6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6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6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6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6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6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6AF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A356AF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6AF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56AF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356AF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56AF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A356AF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A356AF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A356AF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56AF"/>
    <w:pPr>
      <w:spacing w:line="240" w:lineRule="auto"/>
    </w:pPr>
    <w:rPr>
      <w:b/>
      <w:bCs/>
      <w:smallCaps/>
      <w:color w:val="9D360E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A356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356AF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6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6AF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A356AF"/>
    <w:rPr>
      <w:b/>
      <w:bCs/>
    </w:rPr>
  </w:style>
  <w:style w:type="character" w:styleId="Accentuation">
    <w:name w:val="Emphasis"/>
    <w:basedOn w:val="Policepardfaut"/>
    <w:uiPriority w:val="20"/>
    <w:qFormat/>
    <w:rsid w:val="00A356AF"/>
    <w:rPr>
      <w:i/>
      <w:iCs/>
    </w:rPr>
  </w:style>
  <w:style w:type="paragraph" w:styleId="Sansinterligne">
    <w:name w:val="No Spacing"/>
    <w:uiPriority w:val="1"/>
    <w:qFormat/>
    <w:rsid w:val="00A356A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356AF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356AF"/>
    <w:rPr>
      <w:color w:val="9D360E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6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6AF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A356A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A356A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A356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A356AF"/>
    <w:rPr>
      <w:b/>
      <w:bCs/>
      <w:smallCaps/>
      <w:color w:val="9D360E" w:themeColor="text2"/>
      <w:u w:val="single"/>
    </w:rPr>
  </w:style>
  <w:style w:type="character" w:styleId="Titredulivre">
    <w:name w:val="Book Title"/>
    <w:basedOn w:val="Policepardfaut"/>
    <w:uiPriority w:val="33"/>
    <w:qFormat/>
    <w:rsid w:val="00A356AF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356AF"/>
    <w:pPr>
      <w:outlineLvl w:val="9"/>
    </w:pPr>
  </w:style>
  <w:style w:type="paragraph" w:styleId="Paragraphedeliste">
    <w:name w:val="List Paragraph"/>
    <w:basedOn w:val="Normal"/>
    <w:uiPriority w:val="34"/>
    <w:qFormat/>
    <w:rsid w:val="004943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16C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6C5F"/>
  </w:style>
  <w:style w:type="paragraph" w:styleId="Pieddepage">
    <w:name w:val="footer"/>
    <w:basedOn w:val="Normal"/>
    <w:link w:val="PieddepageCar"/>
    <w:uiPriority w:val="99"/>
    <w:unhideWhenUsed/>
    <w:rsid w:val="00916C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Karott, site et application mobile pour le rapprochement local entre les artisans et producteurs et les citoyens désireux de revenir au circuit court ancestral.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D9317C-DD57-4673-AFDD-252E4F69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CUBES : Karott</dc:title>
  <dc:subject>Spécifications Fonctionnelles</dc:subject>
  <dc:creator>Kevin FICHOU</dc:creator>
  <cp:keywords/>
  <dc:description/>
  <cp:lastModifiedBy>Kevin FICHOU</cp:lastModifiedBy>
  <cp:revision>16</cp:revision>
  <dcterms:created xsi:type="dcterms:W3CDTF">2021-03-23T20:11:00Z</dcterms:created>
  <dcterms:modified xsi:type="dcterms:W3CDTF">2021-03-23T21:12:00Z</dcterms:modified>
</cp:coreProperties>
</file>