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200"/>
        <w:jc w:val="center"/>
      </w:pPr>
      <w:r>
        <w:rPr>
          <w:rFonts w:ascii="メイリオ" w:cs="メイリオ" w:eastAsia="メイリオ" w:hAnsi="メイリオ"/>
          <w:b/>
          <w:bCs/>
          <w:color w:val="1F3864"/>
          <w:sz w:val="72"/>
          <w:szCs w:val="72"/>
        </w:rPr>
        <w:t xml:space="preserve">基　本　設　計　書</w:t>
      </w:r>
    </w:p>
    <w:p>
      <w:pPr>
        <w:spacing w:after="60"/>
        <w:jc w:val="center"/>
      </w:pPr>
      <w:r>
        <w:rPr>
          <w:rFonts w:ascii="メイリオ" w:cs="メイリオ" w:eastAsia="メイリオ" w:hAnsi="メイリオ"/>
          <w:b/>
          <w:bCs/>
          <w:color w:val="2E75B6"/>
          <w:sz w:val="36"/>
          <w:szCs w:val="36"/>
        </w:rPr>
        <w:t xml:space="preserve">DevFlow AI — AI統合型業務管理システム</w:t>
      </w:r>
    </w:p>
    <w:p>
      <w:pPr>
        <w:spacing w:after="7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ドキュメントID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BSD-001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2026年4月27日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関連ドキュメント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要件定義書 REQ-001 v1.0.0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ドラフト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社外秘</w:t>
            </w:r>
          </w:p>
        </w:tc>
      </w:tr>
    </w:tbl>
    <w:p>
      <w:pPr>
        <w:spacing w:after="1000"/>
      </w:pPr>
      <w:r>
        <w:t xml:space="preserve"/>
      </w:r>
    </w:p>
    <w:p>
      <w:pPr>
        <w:jc w:val="center"/>
      </w:pPr>
      <w:r>
        <w:rPr>
          <w:rFonts w:ascii="メイリオ" w:cs="メイリオ" w:eastAsia="メイリオ" w:hAnsi="メイリオ"/>
          <w:color w:val="666666"/>
          <w:sz w:val="18"/>
          <w:szCs w:val="18"/>
        </w:rPr>
        <w:t xml:space="preserve">※本書の内容は機密情報です。許可なく複製・配布を禁じます。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作成/改訂者</w:t>
            </w:r>
          </w:p>
        </w:tc>
        <w:tc>
          <w:tcPr>
            <w:tcW w:type="dxa" w:w="51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2026/04/27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システム開発部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目　次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　はじめに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2　システム方式設計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3　AWSアーキテクチャ設計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4　画面設計概要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5　画面遷移設計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6　画面仕様（全画面）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7　API一覧（概要）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8　画面・API間マッピング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9　共通設計事項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10　制約・前提条件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　はじめに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1.1　本書の目的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本書は DevFlow AI（AI統合型業務管理システム）の基本設計書である。要件定義書（REQ-001）で確定した要件をもとに、システムの方式・構成・画面設計を定義し、後続の詳細設計・実装フェーズへの入力物とする。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1.2　対象読者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対象者</w:t>
            </w:r>
          </w:p>
        </w:tc>
        <w:tc>
          <w:tcPr>
            <w:tcW w:type="dxa" w:w="6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本書の利用目的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システムアーキテクト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システム方式・AWS構成の確認・承認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フロントエンドエンジニア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画面設計・ワイヤーフレームをもとにReact実装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バックエンドエンジニア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API一覧・システム構成をもとにLambda実装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インフラエンジニア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AWSアーキテクチャをもとにCDK実装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PMO・プロジェクトマネージャー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進捗管理・スコープ確認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1.3　関連ドキュメント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ドキュメントID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REQ-001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要件定義書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本書の上位ドキュメント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DET-001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詳細設計書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未作成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本書の下位ドキュメント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DB-001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ER図 / DB設計書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未作成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DynamoDBテーブル定義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2　システム方式設計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2.1　システム形態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システム形態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Webアプリケーション（SPA + サーバーレスバックエンド）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ネットワーク形態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インターネット公開（HTTPS必須・AWS WAF適用）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クライアント環境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Webブラウザ（Chrome / Edge / Safari 最新版）。モバイル対応は将来検討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サーバ環境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AWS（東京リージョン ap-northeast-1）。サーバーレス構成。EC2・コンテナは使用しない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開発言語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フロントエンド: TypeScript / React 18　　バックエンド(業務): TypeScript / Node.js 22　　バックエンド(AI): Python 3.13 / LangGraph　　IaC: TypeScript / AWS CDK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Amazon DynamoDB（オンデマンドモード・SSE-KMS有効）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Amazon S3（バージョニング・SSE-KMS有効）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Amazon Cognito（メール+PW / Google SSO・JWT RS256）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2.2　システム分割方針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本システムは以下の3層に分割する。各層は独立してデプロイ可能とし、AWS CDKで管理する。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構成要素</w:t>
            </w:r>
          </w:p>
        </w:tc>
        <w:tc>
          <w:tcPr>
            <w:tcW w:type="dxa" w:w="5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役割・方針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プレゼンテーション層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React SPA（S3 + CloudFront）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静的ファイルをS3に配置してCloudFrontで配信。APIとは完全分離。フロントエンドはすべてJWT認証済みAPIを呼び出す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ロジック層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Lambda（TypeScript / Python）+ API Gateway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業務ロジックはTypeScript Lambda・AIエージェントはPython Lambda（LangGraph）で実装。API GatewayはREST APIでWAFを適用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データ層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 + S3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業務データ・会話履歴をDynamoDBに格納。ファイル添付はS3に保存し署名付きURLでアクセス。Lambda以外からの直接アクセスは禁止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2.3　環境構成方針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026"/>
      </w:tblGrid>
      <w:tr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環境名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ブランチ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feature/*, develop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開発・単体テスト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自動デプロイ。コスト抑制のためBedrock呼び出し制限あり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結合テスト・UAT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本番同等データで動作確認。自動デプロイ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prod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本番運用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手動承認後デプロイ。削除保護・PITR有効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3　AWSアーキテクチャ設計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3.1　コンポーネント一覧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AWS Well-Architected Framework（セキュリティ・パフォーマンス・コスト最適化ピラー）に準拠した構成とする。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2200"/>
        <w:gridCol w:w="2426"/>
      </w:tblGrid>
      <w:tr>
        <w:tc>
          <w:tcPr>
            <w:tcW w:type="dxa" w:w="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AWSサービス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採用理由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設定方針</w:t>
            </w:r>
          </w:p>
        </w:tc>
        <w:tc>
          <w:tcPr>
            <w:tcW w:type="dxa" w:w="2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UI配信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低コストで高可用な静的配信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S3バケットはパブリックアクセス禁止。OACでCloudFrontのみ許可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フロントのみ。APIには前置しない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 WAF v2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OWASP Top 10対策。REST APIに直接適用可能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AWSManagedRulesCommonRuleSet等3ルール適用。レートベースルール追加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HTTP APIはWAF非対応のためREST API採用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 Gateway（REST）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WAF適用・スロットリング・CORSを一元管理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 Authorizer（Cognito）。スロットリング1000req/秒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ステージ: dev/stg/prod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Amazon Cognito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マネージドな認証。Google SSO対応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パスワード12文字以上。MFA Admin必須・Member任意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カスタムドメインなし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業務Lambda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Lambda（Node.js 22/ARM64）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サーバーレス・従量課金。Graviton2で20%コスト削減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SnapStart対象外（Node.js）。メモリ512MB基本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ARM64（Graviton2）採用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 Lambda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Lambda（Python 3.13/ARM64）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LangGraph実行環境。SnapStartでコールドスタート軽減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SnapStart有効。メモリ1024MB。タイムアウト30秒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LangGraph + LangChain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 Bedrock（Claude 3.5 Sonnet）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マネージドLLM。東京リージョン対応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ストリーミングレスポンス有効。最大トークン4096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東京リージョン直接呼出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DynamoDB（オンデマンド）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サーバーレス・自動スケール。PITR対応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SSE-KMS有効。PITR有効（35日）。TTL設定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本番は削除保護有効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S3（ファイル用）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大容量ファイル保存。署名付きURLで直接アクセス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バージョニング有効。SSE-KMS有効。ライフサイクル設定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Lambdaを経由しない直接アップロード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シークレット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APIキー・認証情報の安全な管理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Lambda環境変数にARNのみ。ハードコード禁止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自動ローテーション設定推奨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監視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CloudWatch + X-Ray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ログ収集・分散トレーシング・アラート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JSON構造化ログ。本番はERRORレベル以上。X-Rayサンプリング5%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SNSでメール通知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脅威検知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GuardDuty + Config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不正アクセス検知・設定コンプライアンス監視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GuardDuty全リージョン有効。Config必須ルール設定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検知時はSNS通知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IaC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 CDK（TypeScript）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インフラのコード管理・再現性確保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スタック分割: Network/Auth/Api/Ai/Storage</w:t>
            </w:r>
          </w:p>
        </w:tc>
        <w:tc>
          <w:tcPr>
            <w:tcW w:type="dxa" w:w="2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GitHub Actionsで自動デプロイ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3.2　CDKスタック分割設計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インフラはAWS CDKで以下のスタックに分割して管理する。スタック間の依存関係を最小化し、独立してデプロイ可能にする。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スタック名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主なリソース</w:t>
            </w:r>
          </w:p>
        </w:tc>
        <w:tc>
          <w:tcPr>
            <w:tcW w:type="dxa" w:w="4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DevFlowAuthStack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Cognito UserPool, Google IdP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最初にデプロイ。他スタックから参照される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DevFlowStorageStack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 テーブル群, S3バケット群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AuthStackの次にデプロイ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DevFlowApiStack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 Gateway, Lambda(業務), WAF, IAMロール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StorageStack, AuthStackに依存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DevFlowAiStack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Lambda(Python/LangGraph), Bedrock権限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StorageStackに依存。ApiStackとは独立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DevFlowFrontStack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S3(フロント), CloudFront, OAC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ApiStackのエンドポイントURLを参照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DevFlowMonitorStack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CloudWatch Alarms, X-Ray, GuardDuty, Config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全スタックデプロイ後に適用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3.3　CI/CDパイプライン設計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ワークフロー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52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test.yml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PR作成・更新時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ESLint / tsc / Jest（単体テスト）/ Python pytest。全Pass必須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deploy-dev.yml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developブランチpush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テスト → CDK diff → CDK deploy（dev環境）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deploy-stg.yml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developブランチマージ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テスト → CDK deploy（staging環境）→ 自動結合テスト実行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deploy-prod.yml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mainブランチマージ（手動承認制）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テスト → 承認者レビュー（GitHub Environments）→ CDK deploy（prod環境）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4　画面設計概要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4.1　共通UIコンポーネント方針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UIフレームワーク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React 18 + TypeScript（strictモード）+ Tailwind CSS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ナビゲーション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トップナビゲーション（上部固定）。ロール別メニュー出し分け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モーダル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登録・編集フォームはすべてモーダル（別ページ遷移なし）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スライドパネル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一覧行クリックで詳細をスライドパネルで表示（案件・タスク）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通知・トースト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操作完了・エラーはトースト通知（右下表示、3秒後自動消去）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空状態（Empty State）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データ0件時は「データがありません」＋アクションボタンを表示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ローディング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API呼び出し中はスケルトンUIを表示（スピナーは使用しない）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エラーハンドリング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APIエラーはトースト通知。認証エラー（401）はログイン画面にリダイレクト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レスポンシブ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ブレークポイント: sm=640px / md=768px / lg=1024px（Tailwind標準）。最小対応幅1024px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4.2　ロール別ナビゲーションメニュー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メニュー項目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3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○（担当案件のみ）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○（全案件）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○（全案件）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○（担当タスクのみ）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○（全タスク）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○（全タスク）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レポート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メンバー管理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×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設定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×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×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5　画面遷移設計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5.1　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4926"/>
      </w:tblGrid>
      <w:tr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対象ロール</w:t>
            </w:r>
          </w:p>
        </w:tc>
        <w:tc>
          <w:tcPr>
            <w:tcW w:type="dxa" w:w="4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Cognito HostedUI。メール+PW / Google SSO。Admin MFA必須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KPIカード・案件進捗・タスク一覧・AIアシスタントパネル。ロール別表示差異あり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案件一覧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テーブル表示。ステータス・担当者・期間フィルタ。行クリックでスライドパネル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案件詳細（スライドパネル）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案件一覧のスライドパネル。基本情報・進捗・タスク数・AIで分析ボタン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Notion風リスト。期限グループ化。チェックで完了。行クリックでスライドパネル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ChatGPT風。左セッション一覧・右チャット。ストリーミング・Markdown・エージェントステップ折りたたみ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レポート一覧・詳細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カードグリッド一覧＋同ページMarkdownレンダリング詳細。PDF出力・共有リンク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メンバー管理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ユーザーテーブル。ロール変更（セレクト即時）・有効化/無効化（トグル）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SCR-009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設定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Bedrockモデル設定・通知設定・システム設定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5.2　主要画面遷移パターン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遷移元</w:t>
            </w:r>
          </w:p>
        </w:tc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  <w:tc>
          <w:tcPr>
            <w:tcW w:type="dxa" w:w="5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遷移条件・方法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認証成功。AdminはMFA完了後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MFA入力画面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Admin且つ認証成功（MFA未完了）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各機能画面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ナビゲーションメニュークリック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AIチャット（パネル）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ダッシュボード上のAIアシスタントパネルで直接会話（遷移なし）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案件一覧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案件詳細パネル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テーブル行クリック（ページ遷移なし・スライドパネル表示）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案件詳細パネル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「AIで分析」ボタン（案件コンテキスト付き）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案件詳細パネル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案件編集モーダル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「編集」ボタン（モーダル表示）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レポート一覧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「AIに追加分析」ボタン（レポートコンテキスト付き）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任意の画面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JWTトークン期限切れ（401エラー）・ログアウト操作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6　画面仕様（全画面）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6.1　SCR-001　ログイン・認証画面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実装方式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Cognito HostedUI（カスタムドメインなし）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URL形式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xxx.auth.ap-northeast-1.amazoncognito.com/login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サブ画面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A: 通常ログイン　B: エラー状態　C: MFA入力（Admin必須）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認証方式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① メールアドレス + パスワード　② Google SSO（Cognito外部IdP）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パスワードポリシー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12文字以上・大文字・小文字・数字・記号すべて必須（NIST SP 800-63B準拠）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MFA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TOTP（Google Authenticator等）/ Admin必須・Member任意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エラー表示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「メールアドレスまたはパスワードが正しくありません」（どちらが誤りか明示しない：セキュリティ要件）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ロックアウト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5回連続失敗でCognitoが自動ロック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パスワードリセット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「パスワードを忘れた方」リンク → Cognito標準リセットフロー（確認コードをメール送信）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Google SSO前提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開発時にGoogle Cloud ConsoleでOAuthクライアントID取得が必要（要別途手配）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6.2　SCR-002　ダッシュボード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レイアウト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トップナビ + メインエリア（KPIカード → 中段ウィジェット → 下段ウィジェット）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KPIカード（Member）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担当案件数 / 未完了タスク（期限切れ強調）/ 今週完了数 / AIレポート生成数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KPIカード（Manager）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全案件数 / 全未完了タスク / チーム完了数 / メンバー稼働（高負荷人数強調）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中段（Member）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担当案件進捗一覧（進捗バー）+ 今週タスク完了チャート + 通知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中段（Manager）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全案件進捗一覧（遅延は赤強調）+ チーム稼働状況（負荷バー・高負荷は赤）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下段（共通）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直近タスク一覧（チェックで完了）+ AIアシスタントパネル（ページ遷移なし・その場で会話）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AIパネル表示内容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直近の会話履歴（最新1往復）+ 入力フォーム + ロール別クイック返信チップ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6.3　SCR-003/004　案件一覧・詳細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表示形式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テーブル表示。1ページ20件。ページネーション（limit / offset）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フィルタ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ステータス（複数選択可）/ 担当者 / 期間。複合フィルタ対応。クリアボタンあり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テーブル列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チェック / 案件名 / 顧客名 / ステータス / 進捗（バー）/ 担当者（アバタースタック）/ 期限 / アクション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ステータスバッジ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企画中（緑）/ 進行中（青）/ レビュー中（黄）/ 保留（グレー）/ 遅延（赤）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詳細表示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行クリック → スライドパネル（ページ遷移なし）。基本情報・進捗・タスク数・AIで分析ボタン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案件登録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「+ 案件登録」ボタン → モーダル。必須項目: 案件名・顧客名・ステータス・期限・担当者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CSV出力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Manager以上のみ表示。フィルタ適用中の結果を出力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権限制御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Member: 担当案件のみ表示。Manager以上: 全案件表示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6.4　SCR-005　タスク管理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表示形式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Notion風リスト。期限グループ（期限切れ / 今週 / 来週以降 / 完了）で分類。折りたたみ可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タスク行項目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チェックボックス / タスク名 / 優先度バッジ / 案件名 / 期限 / 担当者アバター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完了操作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チェックボックスクリックでその場で完了（打ち消し線＋グループ移動）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詳細・コメント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行クリック → 右スライドパネルで詳細・コメント表示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タスク追加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「+ タスク追加」ボタン → モーダル。必須: タスク名・案件・期限・担当者・優先度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フィルタ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自分のタスク / 優先度 / 案件 / 期限 でフィルタ。フィルタ条件保存機能あり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6.5　SCR-006　AIチャット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レイアウト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左200px: セッション一覧（今日・昨日・今週でグループ化）/ 右: チャット本体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AI回答表示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ストリーミング（文字が流れてくる）。回答末尾にカーソル表示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Markdownレンダリング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見出し・太字・リスト・コードブロック・表・バッジを整形表示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エージェントステップ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デフォルト折りたたみ。「▶ 処理ステップを見る（N ステップ完了）」で展開。DB取得→集計→S3参照→Bedrock生成を表示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クイック返信チップ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AI回答後に文脈に沿った提案チップを自動生成表示。クリックで入力フォームに転記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セッション管理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「+ 新規」ボタンで新セッション開始。DynamoDBにTTL 90日で保存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レポート保存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チャット内容を「レポート保存」ボタンでSCR-007（レポート）に保存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権限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AIはリクエスト元ユーザーの権限範囲のデータのみ参照（要件定義 F-032 準拠）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コンテキスト連携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SCR-004「AIで分析」/ SCR-007「AIに追加分析」から遷移時は対象データをコンテキストに付与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6.6　SCR-007　レポート一覧・詳細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一覧表示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3列カードグリッド。バッジで種別（案件レポート / 工数レポート / リスクレポート）を色分け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詳細表示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カードクリックで同ページ下部にMarkdownレンダリング詳細を表示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生成ボタン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「+ AIレポート生成」→ モーダル（対象案件・期間を選択）→ AIチャット経由で生成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PDF出力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Markdownを基にPDF生成（Lambda + puppeteer or wkhtmltopdf。詳細設計で決定）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共有リンク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S3署名付きURL（有効期限7日）を発行。URLを知る人のみアクセス可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AIに追加分析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「AIに追加分析」ボタンでSCR-006にレポートコンテキスト付きで遷移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権限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Manager以上のみアクセス可。ナビゲーションメニューに非表示（Memberには）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6.7　SCR-008　メンバー管理（Admin専用）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表示形式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テーブル表示。名前・メール・ロール・ステータス・最終ログイン・担当案件数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ロール変更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テーブル行内のセレクトボックスで即時変更（onChange で API呼び出し・保存ボタンなし）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有効化/無効化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トグルスイッチで操作。無効ユーザーは行全体をグレーアウト。ログイン不可になる（Cognitoでdisable）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誤操作防止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ログイン中のAdmin自身はロール変更・無効化不可（ボタンをdisabled表示）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メンバー招待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「+ メンバー招待」→ メールアドレス入力モーダル → Cognitoでユーザー作成 + 招待メール送信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フィルタ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名前・メールアドレス検索 / ロール / ステータスでフィルタ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6.8　SCR-009　設定（Admin専用）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Bedrock設定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使用モデル選択（Claude 3.5 Sonnet / Claude 3 Haiku）/ 最大トークン数 / 温度パラメータ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通知設定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タスク期限アラートの通知先メール / アラート日数（3日前・当日など）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システム設定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チャットセッションTTL（デフォルト90日）/ ファイルアップロード上限サイズ（デフォルト50MB）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7　API一覧（概要）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リクエスト/レスポンスの詳細仕様・バリデーションルール・エラーコード定義は詳細設計書（DET-001）で定義する。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400"/>
        <w:gridCol w:w="2526"/>
        <w:gridCol w:w="2600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5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認証・権限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Cognito認証トークン取得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不要（公開）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案件一覧取得（フィルタ・ページング）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案件登録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案件詳細取得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案件更新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案件論理削除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JWT・Admin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/projects/{id}/tasks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案件タスク一覧取得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/tasks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タスク登録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/tasks/{id}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タスク更新（完了・編集）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JWT・担当者orManager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/tasks/{id}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タスク論理削除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/tasks/{id}/comments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コメント投稿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/ai/chat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AIチャットメッセージ送信（ストリーミング）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/ai/chat/sessions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チャットセッション一覧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JWT必須（自分のみ）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/ai/chat/sessions/{id}/messages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会話履歴取得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JWT必須（自分のみ）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/reports/generate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AIレポート生成リクエスト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/reports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レポート一覧取得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/reports/{id}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レポート詳細取得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JWT・Manager以上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/files/presigned-url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S3署名付きURL発行（アップロード用）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/users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ユーザー一覧取得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JWT・Admin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/users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ユーザー招待・登録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JWT・Admin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2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ユーザー更新（ロール・有効化）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JWT・Admin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8　画面・API間マッピング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各画面が使用するAPIエンドポイントの対応を示す。フロントエンド実装時の参照用として使用すること。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7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使用APIエンドポイント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SCR-001 ログイン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SCR-002 ダッシュボード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 /projects（サマリー）/ GET /tasks（直近）/ POST /ai/chat（AIパネル）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SCR-003 案件一覧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 /projects（フィルタ・ページング）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SCR-004 案件詳細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 /projects/{id} / GET /projects/{id}/tasks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SCR-005 タスク管理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 /tasks / POST /tasks / PUT /tasks/{id} / POST /tasks/{id}/comments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SCR-006 AIチャット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 /ai/chat / GET /ai/chat/sessions / GET /ai/chat/sessions/{id}/messages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SCR-007 レポート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POST /reports/generate / GET /reports / GET /reports/{id}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SCR-008 メンバー管理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GET /users / POST /users / PUT /users/{id}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SCR-009 設定</w:t>
            </w:r>
          </w:p>
        </w:tc>
        <w:tc>
          <w:tcPr>
            <w:tcW w:type="dxa" w:w="7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（システム設定専用API：詳細設計で定義）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9　共通設計事項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9.1　認証・セッション設計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トークン種別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アクセストークン（JWT RS256、有効期限1時間）+ リフレッシュトークン（30日）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トークン格納場所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メモリ（アクセス）+ HttpOnly Cookie（リフレッシュ）。localStorage禁止（XSS対策）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API認証方式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{accessToken} ヘッダー。API Gateway JWT Authorizerで検証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401エラー処理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フロントエンドはAxios interceptorで401を検知 → リフレッシュトークンで再取得 → 失敗時はログイン画面にリダイレクト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9.2　エラーハンドリング方針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HTTPステータス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5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フロントエンドの処理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バリデーションエラー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エラーメッセージをフォームフィールド下に表示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認証エラー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リフレッシュトークンで再取得。失敗時はログイン画面へリダイレクト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権限エラー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「アクセス権限がありません」トースト通知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リソース未検出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「データが見つかりません」トースト通知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レートリミット超過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「リクエストが多すぎます。しばらく待ってから再試行してください」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サーバーエラー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「サーバーエラーが発生しました。しばらく待ってから再試行してください」。X-Rayでトレース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9.3　命名規則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3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3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Reactコンポーネント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ProjectList, TaskCard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TypeScript変数・関数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camelCase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projectId, fetchProjects()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APIエンドポイント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ケバブケース（小文字）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/projects/{project-id}/tasks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DynamoDBテーブル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PascalCase + Env suffix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Projects-prod, Tasks-stg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Lambda関数名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kebab-case + env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devflow-projects-api-prod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環境変数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DYNAMODB_TABLE_NAME, BEDROCK_MODEL_ID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10　制約・前提条件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6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API GatewayはREST APIを採用（WAF直接適用のため）。HTTP APIは不採用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CloudFrontはフロントエンド静的配信にのみ使用。API Gatewayへの前置は行わない（グローバル高速通信不要のため）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 ランタイムはNode.js 22 / Python 3.13（AL2023）。Amazon Linux 2は2026/06/30 EOLのため使用禁止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LambdaアーキテクチャはARM64（Graviton2）を採用。x86_64は使用しない（コスト最適化）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C-05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AWSアカウントが払い出し済みであること（dev/staging/prod 可能な限り3アカウント分離推奨）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C-06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GitHubリポジトリ・GitHub Actionsが利用可能であること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C-07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開発者端末にNode.js 22・Python 3.13・AWS CLI・CDK CLIが導入済みであること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C-08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Google SSOを有効化するには開発開始前にGoogle Cloud ConsoleでOAuthクライアントIDを取得すること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C-09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未決事項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PDF出力機能の実装方法（Lambda + puppeteer / wkhtmltopdf）は詳細設計フェーズで決定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C-10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未決事項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設定画面（SCR-009）のAPI仕様は詳細設計書で定義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承認欄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8"/>
        <w:gridCol w:w="2410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担当者</w:t>
            </w:r>
          </w:p>
        </w:tc>
        <w:tc>
          <w:tcPr>
            <w:tcW w:type="dxa" w:w="2408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確認者</w:t>
            </w:r>
          </w:p>
        </w:tc>
        <w:tc>
          <w:tcPr>
            <w:tcW w:type="dxa" w:w="241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承認者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氏名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所属・役職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署名・押印</w:t>
            </w:r>
          </w:p>
        </w:tc>
        <w:tc>
          <w:tcPr>
            <w:tcW w:type="dxa" w:w="24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  <w:tc>
          <w:tcPr>
            <w:tcW w:type="dxa" w:w="24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　年　　月　　日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　年　　月　　日</w:t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000000"/>
                <w:sz w:val="18"/>
                <w:szCs w:val="18"/>
              </w:rPr>
              <w:t xml:space="preserve">　　年　　月　　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© 2026 DevFlow AI Project　　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888888"/>
        <w:sz w:val="16"/>
        <w:szCs w:val="16"/>
      </w:rPr>
      <w:t xml:space="preserve"> / 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DevFlow AI　基本設計書　BSD-001 v1.0.0　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メイリオ" w:cs="メイリオ" w:eastAsia="メイリオ" w:hAnsi="メイリオ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メイリオ" w:cs="メイリオ" w:eastAsia="メイリオ" w:hAnsi="メイリオ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メイリオ" w:cs="メイリオ" w:eastAsia="メイリオ" w:hAnsi="メイリオ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2026-04-27T05:55:53.185Z</dcterms:created>
  <dcterms:modified xsi:type="dcterms:W3CDTF">2026-04-27T05:55:53.240Z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