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C19566" w14:textId="77777777" w:rsidR="00F83FFD" w:rsidRPr="00AC41C5" w:rsidRDefault="00565C61">
      <w:pPr>
        <w:pStyle w:val="a5"/>
        <w:rPr>
          <w:sz w:val="36"/>
          <w:lang w:eastAsia="zh-CN"/>
        </w:rPr>
      </w:pPr>
      <w:r w:rsidRPr="00AC41C5">
        <w:rPr>
          <w:sz w:val="36"/>
          <w:lang w:eastAsia="zh-CN"/>
        </w:rPr>
        <w:t>Project 1: 2-D Thermal Analysis</w:t>
      </w:r>
    </w:p>
    <w:p w14:paraId="708D6828" w14:textId="77777777" w:rsidR="00F83FFD" w:rsidRPr="00AC41C5" w:rsidRDefault="00F83FFD">
      <w:pPr>
        <w:jc w:val="center"/>
      </w:pPr>
    </w:p>
    <w:p w14:paraId="7BE1BB57" w14:textId="77777777" w:rsidR="00F83FFD" w:rsidRPr="00AC41C5" w:rsidRDefault="00F83FFD">
      <w:pPr>
        <w:jc w:val="center"/>
        <w:sectPr w:rsidR="00F83FFD" w:rsidRPr="00AC41C5">
          <w:footerReference w:type="even" r:id="rId7"/>
          <w:footerReference w:type="default" r:id="rId8"/>
          <w:pgSz w:w="12240" w:h="15840" w:code="1"/>
          <w:pgMar w:top="1440" w:right="720" w:bottom="1440" w:left="720" w:header="288" w:footer="144" w:gutter="0"/>
          <w:cols w:space="720"/>
        </w:sectPr>
      </w:pPr>
    </w:p>
    <w:p w14:paraId="1DDCFFB4" w14:textId="6E767B7E" w:rsidR="00F83FFD" w:rsidRPr="00AC41C5" w:rsidRDefault="009C4664">
      <w:pPr>
        <w:jc w:val="center"/>
        <w:rPr>
          <w:b/>
        </w:rPr>
      </w:pPr>
      <w:r w:rsidRPr="00AC41C5">
        <w:rPr>
          <w:b/>
        </w:rPr>
        <w:lastRenderedPageBreak/>
        <w:t>Junjian Xie</w:t>
      </w:r>
    </w:p>
    <w:p w14:paraId="424A630C" w14:textId="0B8B04B3" w:rsidR="00F83FFD" w:rsidRPr="00AC41C5" w:rsidRDefault="009C4664">
      <w:pPr>
        <w:jc w:val="center"/>
        <w:rPr>
          <w:rFonts w:eastAsia="@???"/>
          <w:b/>
          <w:lang w:eastAsia="zh-CN"/>
        </w:rPr>
      </w:pPr>
      <w:r w:rsidRPr="00AC41C5">
        <w:rPr>
          <w:rFonts w:eastAsia="@???"/>
          <w:b/>
          <w:lang w:eastAsia="zh-CN"/>
        </w:rPr>
        <w:t>junjianx@andrew.cmu.edu</w:t>
      </w:r>
    </w:p>
    <w:p w14:paraId="3AC6A837" w14:textId="77777777" w:rsidR="00F83FFD" w:rsidRPr="00AC41C5" w:rsidRDefault="00F83FFD">
      <w:pPr>
        <w:jc w:val="center"/>
      </w:pPr>
    </w:p>
    <w:p w14:paraId="72300C2F" w14:textId="77777777" w:rsidR="00F83FFD" w:rsidRPr="00AC41C5" w:rsidRDefault="00F83FFD">
      <w:pPr>
        <w:jc w:val="center"/>
        <w:sectPr w:rsidR="00F83FFD" w:rsidRPr="00AC41C5">
          <w:type w:val="continuous"/>
          <w:pgSz w:w="12240" w:h="15840" w:code="1"/>
          <w:pgMar w:top="720" w:right="720" w:bottom="1440" w:left="720" w:header="288" w:footer="144" w:gutter="0"/>
          <w:cols w:space="720"/>
        </w:sectPr>
      </w:pPr>
    </w:p>
    <w:p w14:paraId="38506ED8" w14:textId="77777777" w:rsidR="00F83FFD" w:rsidRPr="00AC41C5" w:rsidRDefault="00F83FFD">
      <w:pPr>
        <w:pStyle w:val="5"/>
        <w:rPr>
          <w:sz w:val="22"/>
        </w:rPr>
      </w:pPr>
      <w:r w:rsidRPr="00AC41C5">
        <w:rPr>
          <w:sz w:val="22"/>
        </w:rPr>
        <w:lastRenderedPageBreak/>
        <w:t>Abstract</w:t>
      </w:r>
    </w:p>
    <w:p w14:paraId="00B93368" w14:textId="45E1F5C0" w:rsidR="00F83FFD" w:rsidRPr="00AC41C5" w:rsidRDefault="009D052A">
      <w:pPr>
        <w:pStyle w:val="a7"/>
        <w:rPr>
          <w:rFonts w:eastAsia="SimSun"/>
        </w:rPr>
      </w:pPr>
      <w:r w:rsidRPr="00AC41C5">
        <w:t xml:space="preserve">This report mainly </w:t>
      </w:r>
      <w:r w:rsidR="00510696" w:rsidRPr="00AC41C5">
        <w:t xml:space="preserve">discusses a 2-D thermal analysis. </w:t>
      </w:r>
      <w:r w:rsidR="00122229" w:rsidRPr="00AC41C5">
        <w:t xml:space="preserve">First, </w:t>
      </w:r>
      <w:r w:rsidR="0041759F" w:rsidRPr="00AC41C5">
        <w:t xml:space="preserve">the problem is formulated mathematically into a system of linear equations based on the thermal PDE. </w:t>
      </w:r>
      <w:r w:rsidR="00FA0642" w:rsidRPr="00AC41C5">
        <w:t xml:space="preserve">Then, two methods, the Gaussian elimination and Cholesky factorization algorithm, are implemented to solve the problem with three different cases. </w:t>
      </w:r>
      <w:r w:rsidR="00EB78E6" w:rsidRPr="00AC41C5">
        <w:t>In the next p</w:t>
      </w:r>
      <w:r w:rsidR="0039170B" w:rsidRPr="00AC41C5">
        <w:t>art, the experimental results are</w:t>
      </w:r>
      <w:r w:rsidR="00EB78E6" w:rsidRPr="00AC41C5">
        <w:t xml:space="preserve"> shown. Finally, </w:t>
      </w:r>
      <w:r w:rsidR="0039170B" w:rsidRPr="00AC41C5">
        <w:t xml:space="preserve">the analysis </w:t>
      </w:r>
      <w:r w:rsidR="008C685A" w:rsidRPr="00AC41C5">
        <w:t>is further</w:t>
      </w:r>
      <w:r w:rsidR="0039170B" w:rsidRPr="00AC41C5">
        <w:t xml:space="preserve"> discussed.</w:t>
      </w:r>
    </w:p>
    <w:p w14:paraId="5BF5D593" w14:textId="77777777" w:rsidR="00F83FFD" w:rsidRPr="00AC41C5" w:rsidRDefault="00F83FFD">
      <w:pPr>
        <w:jc w:val="both"/>
      </w:pPr>
    </w:p>
    <w:p w14:paraId="010F5C79" w14:textId="77777777" w:rsidR="00F83FFD" w:rsidRPr="00AC41C5" w:rsidRDefault="00F83FFD">
      <w:pPr>
        <w:pStyle w:val="1"/>
        <w:jc w:val="left"/>
        <w:rPr>
          <w:sz w:val="22"/>
          <w:lang w:eastAsia="zh-CN"/>
        </w:rPr>
      </w:pPr>
      <w:r w:rsidRPr="00AC41C5">
        <w:rPr>
          <w:sz w:val="22"/>
        </w:rPr>
        <w:t xml:space="preserve">1. </w:t>
      </w:r>
      <w:r w:rsidR="005D6B26" w:rsidRPr="00AC41C5">
        <w:rPr>
          <w:sz w:val="22"/>
          <w:lang w:eastAsia="zh-CN"/>
        </w:rPr>
        <w:t>Mathematical</w:t>
      </w:r>
      <w:r w:rsidR="007A4576" w:rsidRPr="00AC41C5">
        <w:rPr>
          <w:sz w:val="22"/>
          <w:lang w:eastAsia="zh-CN"/>
        </w:rPr>
        <w:t xml:space="preserve"> Formulation</w:t>
      </w:r>
    </w:p>
    <w:p w14:paraId="1CBA27D7" w14:textId="77777777" w:rsidR="008C4F41" w:rsidRDefault="008C4F41" w:rsidP="008C4F41">
      <w:r w:rsidRPr="00AC41C5">
        <w:t>Heat equation is a 2</w:t>
      </w:r>
      <w:r w:rsidRPr="00AC41C5">
        <w:rPr>
          <w:vertAlign w:val="superscript"/>
        </w:rPr>
        <w:t>nd</w:t>
      </w:r>
      <w:r w:rsidRPr="00AC41C5">
        <w:t>-order linear PDE:</w:t>
      </w:r>
    </w:p>
    <w:p w14:paraId="2B734D51" w14:textId="77777777" w:rsidR="009F0253" w:rsidRPr="00AC41C5" w:rsidRDefault="009F0253" w:rsidP="008C4F41"/>
    <w:p w14:paraId="455B3465" w14:textId="688A962C" w:rsidR="00F83FFD" w:rsidRPr="009F0253" w:rsidRDefault="009F0253" w:rsidP="008C4F41">
      <w:pPr>
        <w:pStyle w:val="a7"/>
        <w:rPr>
          <w:rFonts w:eastAsia="SimSun"/>
        </w:rPr>
      </w:pPr>
      <m:oMathPara>
        <m:oMath>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x,y,t</m:t>
                  </m:r>
                </m:e>
              </m:d>
            </m:num>
            <m:den>
              <m:r>
                <w:rPr>
                  <w:rFonts w:ascii="Cambria Math" w:hAnsi="Cambria Math"/>
                </w:rPr>
                <m:t>∂t</m:t>
              </m:r>
            </m:den>
          </m:f>
          <m:r>
            <w:rPr>
              <w:rFonts w:ascii="Cambria Math" w:hAnsi="Cambria Math"/>
            </w:rPr>
            <m:t>=κ∙</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T</m:t>
          </m:r>
          <m:d>
            <m:dPr>
              <m:ctrlPr>
                <w:rPr>
                  <w:rFonts w:ascii="Cambria Math" w:hAnsi="Cambria Math"/>
                  <w:i/>
                </w:rPr>
              </m:ctrlPr>
            </m:dPr>
            <m:e>
              <m:r>
                <w:rPr>
                  <w:rFonts w:ascii="Cambria Math" w:hAnsi="Cambria Math"/>
                </w:rPr>
                <m:t>x,y,t</m:t>
              </m:r>
            </m:e>
          </m:d>
          <m:r>
            <w:rPr>
              <w:rFonts w:ascii="Cambria Math" w:hAnsi="Cambria Math"/>
            </w:rPr>
            <m:t>+f</m:t>
          </m:r>
          <m:d>
            <m:dPr>
              <m:ctrlPr>
                <w:rPr>
                  <w:rFonts w:ascii="Cambria Math" w:hAnsi="Cambria Math"/>
                  <w:i/>
                </w:rPr>
              </m:ctrlPr>
            </m:dPr>
            <m:e>
              <m:r>
                <w:rPr>
                  <w:rFonts w:ascii="Cambria Math" w:hAnsi="Cambria Math"/>
                </w:rPr>
                <m:t>x,y,t</m:t>
              </m:r>
            </m:e>
          </m:d>
        </m:oMath>
      </m:oMathPara>
    </w:p>
    <w:p w14:paraId="02647F60" w14:textId="77777777" w:rsidR="009F0253" w:rsidRPr="009F0253" w:rsidRDefault="009F0253" w:rsidP="008C4F41">
      <w:pPr>
        <w:pStyle w:val="a7"/>
        <w:rPr>
          <w:rFonts w:eastAsia="SimSun"/>
        </w:rPr>
      </w:pPr>
    </w:p>
    <w:p w14:paraId="4C556062" w14:textId="77777777" w:rsidR="003D1B9B" w:rsidRDefault="003D1B9B" w:rsidP="003D1B9B">
      <w:r w:rsidRPr="00AC41C5">
        <w:t>When reaching a steady state,</w:t>
      </w:r>
    </w:p>
    <w:p w14:paraId="0169F585" w14:textId="77777777" w:rsidR="009F0253" w:rsidRPr="00AC41C5" w:rsidRDefault="009F0253" w:rsidP="003D1B9B"/>
    <w:p w14:paraId="025F7A61" w14:textId="77777777" w:rsidR="003D1B9B" w:rsidRPr="009F0253" w:rsidRDefault="00812453" w:rsidP="003D1B9B">
      <m:oMathPara>
        <m:oMath>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x,y,t</m:t>
                  </m:r>
                </m:e>
              </m:d>
            </m:num>
            <m:den>
              <m:r>
                <w:rPr>
                  <w:rFonts w:ascii="Cambria Math" w:hAnsi="Cambria Math"/>
                </w:rPr>
                <m:t>∂t</m:t>
              </m:r>
            </m:den>
          </m:f>
          <m:r>
            <w:rPr>
              <w:rFonts w:ascii="Cambria Math" w:hAnsi="Cambria Math"/>
            </w:rPr>
            <m:t>=0</m:t>
          </m:r>
        </m:oMath>
      </m:oMathPara>
    </w:p>
    <w:p w14:paraId="4EF0EB93" w14:textId="77777777" w:rsidR="009F0253" w:rsidRPr="00AC41C5" w:rsidRDefault="009F0253" w:rsidP="003D1B9B"/>
    <w:p w14:paraId="23E6887F" w14:textId="77777777" w:rsidR="003D1B9B" w:rsidRDefault="003D1B9B" w:rsidP="003D1B9B">
      <w:r w:rsidRPr="00AC41C5">
        <w:t>Then</w:t>
      </w:r>
    </w:p>
    <w:p w14:paraId="64774723" w14:textId="77777777" w:rsidR="009F0253" w:rsidRPr="00AC41C5" w:rsidRDefault="009F0253" w:rsidP="003D1B9B"/>
    <w:p w14:paraId="5E0F3EE3" w14:textId="77777777" w:rsidR="003D1B9B" w:rsidRPr="009F0253" w:rsidRDefault="003D1B9B" w:rsidP="003D1B9B">
      <w:pPr>
        <w:jc w:val="center"/>
      </w:pPr>
      <m:oMathPara>
        <m:oMath>
          <m:r>
            <w:rPr>
              <w:rFonts w:ascii="Cambria Math" w:hAnsi="Cambria Math"/>
            </w:rPr>
            <m:t>κ∙</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T</m:t>
          </m:r>
          <m:d>
            <m:dPr>
              <m:ctrlPr>
                <w:rPr>
                  <w:rFonts w:ascii="Cambria Math" w:hAnsi="Cambria Math"/>
                  <w:i/>
                </w:rPr>
              </m:ctrlPr>
            </m:dPr>
            <m:e>
              <m:r>
                <w:rPr>
                  <w:rFonts w:ascii="Cambria Math" w:hAnsi="Cambria Math"/>
                </w:rPr>
                <m:t>x,y,t</m:t>
              </m:r>
            </m:e>
          </m:d>
          <m:r>
            <w:rPr>
              <w:rFonts w:ascii="Cambria Math" w:hAnsi="Cambria Math"/>
            </w:rPr>
            <m:t>+f</m:t>
          </m:r>
          <m:d>
            <m:dPr>
              <m:ctrlPr>
                <w:rPr>
                  <w:rFonts w:ascii="Cambria Math" w:hAnsi="Cambria Math"/>
                  <w:i/>
                </w:rPr>
              </m:ctrlPr>
            </m:dPr>
            <m:e>
              <m:r>
                <w:rPr>
                  <w:rFonts w:ascii="Cambria Math" w:hAnsi="Cambria Math"/>
                </w:rPr>
                <m:t>x,y,t</m:t>
              </m:r>
            </m:e>
          </m:d>
          <m:r>
            <w:rPr>
              <w:rFonts w:ascii="Cambria Math" w:hAnsi="Cambria Math"/>
            </w:rPr>
            <m:t>=0</m:t>
          </m:r>
        </m:oMath>
      </m:oMathPara>
    </w:p>
    <w:p w14:paraId="0B8A396D" w14:textId="77777777" w:rsidR="009F0253" w:rsidRPr="00AC41C5" w:rsidRDefault="009F0253" w:rsidP="003D1B9B">
      <w:pPr>
        <w:jc w:val="center"/>
      </w:pPr>
    </w:p>
    <w:p w14:paraId="306C4372" w14:textId="4DC75EE5" w:rsidR="00AC7145" w:rsidRDefault="00AC7145" w:rsidP="00AC7145">
      <w:r w:rsidRPr="00AC41C5">
        <w:t xml:space="preserve">For a 2-D space, it can be discretized into panels. Then for panel </w:t>
      </w:r>
      <m:oMath>
        <m:d>
          <m:dPr>
            <m:ctrlPr>
              <w:rPr>
                <w:rFonts w:ascii="Cambria Math" w:hAnsi="Cambria Math"/>
                <w:i/>
              </w:rPr>
            </m:ctrlPr>
          </m:dPr>
          <m:e>
            <m:r>
              <w:rPr>
                <w:rFonts w:ascii="Cambria Math" w:hAnsi="Cambria Math"/>
              </w:rPr>
              <m:t>i,j</m:t>
            </m:r>
          </m:e>
        </m:d>
      </m:oMath>
      <w:r w:rsidRPr="00AC41C5">
        <w:t>, we have</w:t>
      </w:r>
    </w:p>
    <w:p w14:paraId="50C9C7F7" w14:textId="77777777" w:rsidR="009F0253" w:rsidRPr="00AC41C5" w:rsidRDefault="009F0253" w:rsidP="00AC7145"/>
    <w:p w14:paraId="1D59EDDE" w14:textId="77777777" w:rsidR="00B472BA" w:rsidRPr="009F0253" w:rsidRDefault="00AC7145" w:rsidP="00AC7145">
      <w:pPr>
        <w:jc w:val="center"/>
      </w:pPr>
      <m:oMathPara>
        <m:oMath>
          <m:r>
            <w:rPr>
              <w:rFonts w:ascii="Cambria Math" w:hAnsi="Cambria Math"/>
            </w:rPr>
            <m:t>κ∙</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d>
                    <m:dPr>
                      <m:ctrlPr>
                        <w:rPr>
                          <w:rFonts w:ascii="Cambria Math" w:hAnsi="Cambria Math"/>
                          <w:i/>
                        </w:rPr>
                      </m:ctrlPr>
                    </m:dPr>
                    <m:e>
                      <m:r>
                        <w:rPr>
                          <w:rFonts w:ascii="Cambria Math" w:hAnsi="Cambria Math"/>
                        </w:rPr>
                        <m:t>i,j</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d>
                    <m:dPr>
                      <m:ctrlPr>
                        <w:rPr>
                          <w:rFonts w:ascii="Cambria Math" w:hAnsi="Cambria Math"/>
                          <w:i/>
                        </w:rPr>
                      </m:ctrlPr>
                    </m:dPr>
                    <m:e>
                      <m:r>
                        <w:rPr>
                          <w:rFonts w:ascii="Cambria Math" w:hAnsi="Cambria Math"/>
                        </w:rPr>
                        <m:t>i,j</m:t>
                      </m:r>
                    </m:e>
                  </m:d>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i,j</m:t>
              </m:r>
            </m:e>
          </m:d>
        </m:oMath>
      </m:oMathPara>
    </w:p>
    <w:p w14:paraId="68091F80" w14:textId="77777777" w:rsidR="009F0253" w:rsidRPr="00AC41C5" w:rsidRDefault="009F0253" w:rsidP="00AC7145">
      <w:pPr>
        <w:jc w:val="center"/>
      </w:pPr>
    </w:p>
    <w:p w14:paraId="4464455B" w14:textId="7E93B30A" w:rsidR="00AC7145" w:rsidRPr="009F0253" w:rsidRDefault="00AC7145" w:rsidP="00AC7145">
      <w:pPr>
        <w:jc w:val="center"/>
      </w:pPr>
      <m:oMathPara>
        <m:oMath>
          <m:r>
            <w:rPr>
              <w:rFonts w:ascii="Cambria Math" w:hAnsi="Cambria Math"/>
            </w:rPr>
            <m:t>(1≤i≤N,1≤j≤M)</m:t>
          </m:r>
        </m:oMath>
      </m:oMathPara>
    </w:p>
    <w:p w14:paraId="410A6A5C" w14:textId="77777777" w:rsidR="009F0253" w:rsidRPr="00AC41C5" w:rsidRDefault="009F0253" w:rsidP="00AC7145">
      <w:pPr>
        <w:jc w:val="center"/>
      </w:pPr>
    </w:p>
    <w:p w14:paraId="55C57ED6" w14:textId="77777777" w:rsidR="00AC7145" w:rsidRPr="009F0253" w:rsidRDefault="00812453" w:rsidP="00AC7145">
      <w:pPr>
        <w:jc w:val="cente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d>
                          <m:dPr>
                            <m:ctrlPr>
                              <w:rPr>
                                <w:rFonts w:ascii="Cambria Math" w:hAnsi="Cambria Math"/>
                                <w:i/>
                              </w:rPr>
                            </m:ctrlPr>
                          </m:dPr>
                          <m:e>
                            <m:r>
                              <w:rPr>
                                <w:rFonts w:ascii="Cambria Math" w:hAnsi="Cambria Math"/>
                              </w:rPr>
                              <m:t>i,j</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i-1,j</m:t>
                            </m:r>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i,j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mr>
                <m:m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d>
                          <m:dPr>
                            <m:ctrlPr>
                              <w:rPr>
                                <w:rFonts w:ascii="Cambria Math" w:hAnsi="Cambria Math"/>
                                <w:i/>
                              </w:rPr>
                            </m:ctrlPr>
                          </m:dPr>
                          <m:e>
                            <m:r>
                              <w:rPr>
                                <w:rFonts w:ascii="Cambria Math" w:hAnsi="Cambria Math"/>
                              </w:rPr>
                              <m:t>i,j</m:t>
                            </m:r>
                          </m:e>
                        </m:d>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i,j-1</m:t>
                            </m:r>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i,j</m:t>
                            </m:r>
                          </m:sub>
                        </m:sSub>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mr>
              </m:m>
            </m:e>
          </m:d>
        </m:oMath>
      </m:oMathPara>
    </w:p>
    <w:p w14:paraId="479F24BC" w14:textId="77777777" w:rsidR="009F0253" w:rsidRPr="00AC41C5" w:rsidRDefault="009F0253" w:rsidP="00AC7145">
      <w:pPr>
        <w:jc w:val="center"/>
      </w:pPr>
    </w:p>
    <w:p w14:paraId="4F04A070" w14:textId="0B5CAA6E" w:rsidR="00AC7145" w:rsidRDefault="007E66D7" w:rsidP="00AC7145">
      <w:pPr>
        <w:jc w:val="center"/>
      </w:pPr>
      <m:oMath>
        <m:r>
          <w:rPr>
            <w:rFonts w:ascii="Cambria Math" w:hAnsi="Cambria Math"/>
          </w:rPr>
          <m:t>κ∙</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i-1,j</m:t>
                    </m:r>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i,j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i,j-1</m:t>
                    </m:r>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i,j</m:t>
                    </m:r>
                  </m:sub>
                </m:sSub>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oMath>
      <w:r w:rsidR="007953EA" w:rsidRPr="00AC41C5">
        <w:t>=</w:t>
      </w:r>
      <m:oMath>
        <m:r>
          <w:rPr>
            <w:rFonts w:ascii="Cambria Math" w:hAnsi="Cambria Math"/>
          </w:rPr>
          <m:t>-f</m:t>
        </m:r>
        <m:d>
          <m:dPr>
            <m:ctrlPr>
              <w:rPr>
                <w:rFonts w:ascii="Cambria Math" w:hAnsi="Cambria Math"/>
                <w:i/>
              </w:rPr>
            </m:ctrlPr>
          </m:dPr>
          <m:e>
            <m:r>
              <w:rPr>
                <w:rFonts w:ascii="Cambria Math" w:hAnsi="Cambria Math"/>
              </w:rPr>
              <m:t>i,j</m:t>
            </m:r>
          </m:e>
        </m:d>
      </m:oMath>
    </w:p>
    <w:p w14:paraId="3F512DEB" w14:textId="77777777" w:rsidR="009F0253" w:rsidRPr="00AC41C5" w:rsidRDefault="009F0253" w:rsidP="00AC7145">
      <w:pPr>
        <w:jc w:val="center"/>
      </w:pPr>
    </w:p>
    <w:p w14:paraId="43B2E55E" w14:textId="0E202161" w:rsidR="00AF07AE" w:rsidRPr="009F0253" w:rsidRDefault="00812453" w:rsidP="008C4F41">
      <w:pPr>
        <w:pStyle w:val="a7"/>
        <w:rPr>
          <w:sz w:val="18"/>
        </w:rPr>
      </w:pPr>
      <m:oMathPara>
        <m:oMath>
          <m:f>
            <m:fPr>
              <m:ctrlPr>
                <w:rPr>
                  <w:rFonts w:ascii="Cambria Math" w:hAnsi="Cambria Math"/>
                  <w:i/>
                  <w:sz w:val="18"/>
                </w:rPr>
              </m:ctrlPr>
            </m:fPr>
            <m:num>
              <m:r>
                <w:rPr>
                  <w:rFonts w:ascii="Cambria Math" w:hAnsi="Cambria Math"/>
                  <w:sz w:val="18"/>
                </w:rPr>
                <m:t>2</m:t>
              </m:r>
              <m:d>
                <m:dPr>
                  <m:ctrlPr>
                    <w:rPr>
                      <w:rFonts w:ascii="Cambria Math" w:hAnsi="Cambria Math"/>
                      <w:i/>
                      <w:sz w:val="18"/>
                    </w:rPr>
                  </m:ctrlPr>
                </m:dPr>
                <m:e>
                  <m:r>
                    <w:rPr>
                      <w:rFonts w:ascii="Cambria Math" w:hAnsi="Cambria Math"/>
                      <w:sz w:val="18"/>
                    </w:rPr>
                    <m:t>∆</m:t>
                  </m:r>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r>
                    <w:rPr>
                      <w:rFonts w:ascii="Cambria Math" w:hAnsi="Cambria Math"/>
                      <w:sz w:val="18"/>
                    </w:rPr>
                    <m:t>+∆</m:t>
                  </m:r>
                  <m:sSup>
                    <m:sSupPr>
                      <m:ctrlPr>
                        <w:rPr>
                          <w:rFonts w:ascii="Cambria Math" w:hAnsi="Cambria Math"/>
                          <w:i/>
                          <w:sz w:val="18"/>
                        </w:rPr>
                      </m:ctrlPr>
                    </m:sSupPr>
                    <m:e>
                      <m:r>
                        <w:rPr>
                          <w:rFonts w:ascii="Cambria Math" w:hAnsi="Cambria Math"/>
                          <w:sz w:val="18"/>
                        </w:rPr>
                        <m:t>y</m:t>
                      </m:r>
                    </m:e>
                    <m:sup>
                      <m:r>
                        <w:rPr>
                          <w:rFonts w:ascii="Cambria Math" w:hAnsi="Cambria Math"/>
                          <w:sz w:val="18"/>
                        </w:rPr>
                        <m:t>2</m:t>
                      </m:r>
                    </m:sup>
                  </m:sSup>
                </m:e>
              </m:d>
              <m:sSub>
                <m:sSubPr>
                  <m:ctrlPr>
                    <w:rPr>
                      <w:rFonts w:ascii="Cambria Math" w:hAnsi="Cambria Math"/>
                      <w:i/>
                      <w:sz w:val="18"/>
                    </w:rPr>
                  </m:ctrlPr>
                </m:sSubPr>
                <m:e>
                  <m:r>
                    <w:rPr>
                      <w:rFonts w:ascii="Cambria Math" w:hAnsi="Cambria Math"/>
                      <w:sz w:val="18"/>
                    </w:rPr>
                    <m:t>T</m:t>
                  </m:r>
                </m:e>
                <m:sub>
                  <m:r>
                    <w:rPr>
                      <w:rFonts w:ascii="Cambria Math" w:hAnsi="Cambria Math"/>
                      <w:sz w:val="18"/>
                    </w:rPr>
                    <m:t>i,j</m:t>
                  </m:r>
                </m:sub>
              </m:sSub>
            </m:num>
            <m:den>
              <m:r>
                <w:rPr>
                  <w:rFonts w:ascii="Cambria Math" w:hAnsi="Cambria Math"/>
                  <w:sz w:val="18"/>
                </w:rPr>
                <m:t>∆</m:t>
              </m:r>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r>
                <w:rPr>
                  <w:rFonts w:ascii="Cambria Math" w:hAnsi="Cambria Math"/>
                  <w:sz w:val="18"/>
                </w:rPr>
                <m:t>∆</m:t>
              </m:r>
              <m:sSup>
                <m:sSupPr>
                  <m:ctrlPr>
                    <w:rPr>
                      <w:rFonts w:ascii="Cambria Math" w:hAnsi="Cambria Math"/>
                      <w:i/>
                      <w:sz w:val="18"/>
                    </w:rPr>
                  </m:ctrlPr>
                </m:sSupPr>
                <m:e>
                  <m:r>
                    <w:rPr>
                      <w:rFonts w:ascii="Cambria Math" w:hAnsi="Cambria Math"/>
                      <w:sz w:val="18"/>
                    </w:rPr>
                    <m:t>y</m:t>
                  </m:r>
                </m:e>
                <m:sup>
                  <m:r>
                    <w:rPr>
                      <w:rFonts w:ascii="Cambria Math" w:hAnsi="Cambria Math"/>
                      <w:sz w:val="18"/>
                    </w:rPr>
                    <m:t>2</m:t>
                  </m:r>
                </m:sup>
              </m:sSup>
            </m:den>
          </m:f>
          <m:r>
            <w:rPr>
              <w:rFonts w:ascii="Cambria Math" w:hAnsi="Cambria Math"/>
              <w:sz w:val="18"/>
            </w:rPr>
            <m:t>-</m:t>
          </m:r>
          <m:f>
            <m:fPr>
              <m:ctrlPr>
                <w:rPr>
                  <w:rFonts w:ascii="Cambria Math" w:hAnsi="Cambria Math"/>
                  <w:i/>
                  <w:sz w:val="18"/>
                </w:rPr>
              </m:ctrlPr>
            </m:fPr>
            <m:num>
              <m:sSub>
                <m:sSubPr>
                  <m:ctrlPr>
                    <w:rPr>
                      <w:rFonts w:ascii="Cambria Math" w:hAnsi="Cambria Math"/>
                      <w:i/>
                      <w:sz w:val="18"/>
                    </w:rPr>
                  </m:ctrlPr>
                </m:sSubPr>
                <m:e>
                  <m:r>
                    <w:rPr>
                      <w:rFonts w:ascii="Cambria Math" w:hAnsi="Cambria Math"/>
                      <w:sz w:val="18"/>
                    </w:rPr>
                    <m:t>T</m:t>
                  </m:r>
                </m:e>
                <m:sub>
                  <m:r>
                    <w:rPr>
                      <w:rFonts w:ascii="Cambria Math" w:hAnsi="Cambria Math"/>
                      <w:sz w:val="18"/>
                    </w:rPr>
                    <m:t>i+1,j</m:t>
                  </m:r>
                </m:sub>
              </m:sSub>
              <m:r>
                <w:rPr>
                  <w:rFonts w:ascii="Cambria Math" w:hAnsi="Cambria Math"/>
                  <w:sz w:val="18"/>
                </w:rPr>
                <m:t>+</m:t>
              </m:r>
              <m:sSub>
                <m:sSubPr>
                  <m:ctrlPr>
                    <w:rPr>
                      <w:rFonts w:ascii="Cambria Math" w:hAnsi="Cambria Math"/>
                      <w:i/>
                      <w:sz w:val="18"/>
                    </w:rPr>
                  </m:ctrlPr>
                </m:sSubPr>
                <m:e>
                  <m:r>
                    <w:rPr>
                      <w:rFonts w:ascii="Cambria Math" w:hAnsi="Cambria Math"/>
                      <w:sz w:val="18"/>
                    </w:rPr>
                    <m:t>T</m:t>
                  </m:r>
                </m:e>
                <m:sub>
                  <m:r>
                    <w:rPr>
                      <w:rFonts w:ascii="Cambria Math" w:hAnsi="Cambria Math"/>
                      <w:sz w:val="18"/>
                    </w:rPr>
                    <m:t>i-1,j</m:t>
                  </m:r>
                </m:sub>
              </m:sSub>
            </m:num>
            <m:den>
              <m:r>
                <w:rPr>
                  <w:rFonts w:ascii="Cambria Math" w:hAnsi="Cambria Math"/>
                  <w:sz w:val="18"/>
                </w:rPr>
                <m:t>∆</m:t>
              </m:r>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den>
          </m:f>
          <m:r>
            <w:rPr>
              <w:rFonts w:ascii="Cambria Math" w:hAnsi="Cambria Math"/>
              <w:sz w:val="18"/>
            </w:rPr>
            <m:t>-</m:t>
          </m:r>
          <m:f>
            <m:fPr>
              <m:ctrlPr>
                <w:rPr>
                  <w:rFonts w:ascii="Cambria Math" w:hAnsi="Cambria Math"/>
                  <w:i/>
                  <w:sz w:val="18"/>
                </w:rPr>
              </m:ctrlPr>
            </m:fPr>
            <m:num>
              <m:sSub>
                <m:sSubPr>
                  <m:ctrlPr>
                    <w:rPr>
                      <w:rFonts w:ascii="Cambria Math" w:hAnsi="Cambria Math"/>
                      <w:i/>
                      <w:sz w:val="18"/>
                    </w:rPr>
                  </m:ctrlPr>
                </m:sSubPr>
                <m:e>
                  <m:r>
                    <w:rPr>
                      <w:rFonts w:ascii="Cambria Math" w:hAnsi="Cambria Math"/>
                      <w:sz w:val="18"/>
                    </w:rPr>
                    <m:t>T</m:t>
                  </m:r>
                </m:e>
                <m:sub>
                  <m:r>
                    <w:rPr>
                      <w:rFonts w:ascii="Cambria Math" w:hAnsi="Cambria Math"/>
                      <w:sz w:val="18"/>
                    </w:rPr>
                    <m:t>i,j+1</m:t>
                  </m:r>
                </m:sub>
              </m:sSub>
              <m:r>
                <w:rPr>
                  <w:rFonts w:ascii="Cambria Math" w:hAnsi="Cambria Math"/>
                  <w:sz w:val="18"/>
                </w:rPr>
                <m:t>+</m:t>
              </m:r>
              <m:sSub>
                <m:sSubPr>
                  <m:ctrlPr>
                    <w:rPr>
                      <w:rFonts w:ascii="Cambria Math" w:hAnsi="Cambria Math"/>
                      <w:i/>
                      <w:sz w:val="18"/>
                    </w:rPr>
                  </m:ctrlPr>
                </m:sSubPr>
                <m:e>
                  <m:r>
                    <w:rPr>
                      <w:rFonts w:ascii="Cambria Math" w:hAnsi="Cambria Math"/>
                      <w:sz w:val="18"/>
                    </w:rPr>
                    <m:t>T</m:t>
                  </m:r>
                </m:e>
                <m:sub>
                  <m:r>
                    <w:rPr>
                      <w:rFonts w:ascii="Cambria Math" w:hAnsi="Cambria Math"/>
                      <w:sz w:val="18"/>
                    </w:rPr>
                    <m:t>i,j-1</m:t>
                  </m:r>
                </m:sub>
              </m:sSub>
            </m:num>
            <m:den>
              <m:r>
                <w:rPr>
                  <w:rFonts w:ascii="Cambria Math" w:hAnsi="Cambria Math"/>
                  <w:sz w:val="18"/>
                </w:rPr>
                <m:t>∆</m:t>
              </m:r>
              <m:sSup>
                <m:sSupPr>
                  <m:ctrlPr>
                    <w:rPr>
                      <w:rFonts w:ascii="Cambria Math" w:hAnsi="Cambria Math"/>
                      <w:i/>
                      <w:sz w:val="18"/>
                    </w:rPr>
                  </m:ctrlPr>
                </m:sSupPr>
                <m:e>
                  <m:r>
                    <w:rPr>
                      <w:rFonts w:ascii="Cambria Math" w:hAnsi="Cambria Math"/>
                      <w:sz w:val="18"/>
                    </w:rPr>
                    <m:t>y</m:t>
                  </m:r>
                </m:e>
                <m:sup>
                  <m:r>
                    <w:rPr>
                      <w:rFonts w:ascii="Cambria Math" w:hAnsi="Cambria Math"/>
                      <w:sz w:val="18"/>
                    </w:rPr>
                    <m:t>2</m:t>
                  </m:r>
                </m:sup>
              </m:sSup>
            </m:den>
          </m:f>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κ</m:t>
              </m:r>
            </m:den>
          </m:f>
          <m:r>
            <w:rPr>
              <w:rFonts w:ascii="Cambria Math" w:hAnsi="Cambria Math"/>
              <w:sz w:val="18"/>
            </w:rPr>
            <m:t>∙f</m:t>
          </m:r>
          <m:d>
            <m:dPr>
              <m:ctrlPr>
                <w:rPr>
                  <w:rFonts w:ascii="Cambria Math" w:hAnsi="Cambria Math"/>
                  <w:i/>
                  <w:sz w:val="18"/>
                </w:rPr>
              </m:ctrlPr>
            </m:dPr>
            <m:e>
              <m:r>
                <w:rPr>
                  <w:rFonts w:ascii="Cambria Math" w:hAnsi="Cambria Math"/>
                  <w:sz w:val="18"/>
                </w:rPr>
                <m:t>i,j</m:t>
              </m:r>
            </m:e>
          </m:d>
        </m:oMath>
      </m:oMathPara>
    </w:p>
    <w:p w14:paraId="285B603F" w14:textId="77777777" w:rsidR="009F0253" w:rsidRPr="00AC41C5" w:rsidRDefault="009F0253" w:rsidP="008C4F41">
      <w:pPr>
        <w:pStyle w:val="a7"/>
      </w:pPr>
    </w:p>
    <w:p w14:paraId="3339AD87" w14:textId="3FEC0B6D" w:rsidR="00AF07AE" w:rsidRPr="00AC41C5" w:rsidRDefault="004739E6" w:rsidP="008C4F41">
      <w:pPr>
        <w:pStyle w:val="a7"/>
      </w:pPr>
      <w:r w:rsidRPr="00AC41C5">
        <w:t xml:space="preserve">So for </w:t>
      </w:r>
      <m:oMath>
        <m:sSub>
          <m:sSubPr>
            <m:ctrlPr>
              <w:rPr>
                <w:rFonts w:ascii="Cambria Math" w:hAnsi="Cambria Math"/>
                <w:i/>
              </w:rPr>
            </m:ctrlPr>
          </m:sSubPr>
          <m:e>
            <m:r>
              <w:rPr>
                <w:rFonts w:ascii="Cambria Math" w:hAnsi="Cambria Math"/>
              </w:rPr>
              <m:t>T</m:t>
            </m:r>
          </m:e>
          <m:sub>
            <m:r>
              <w:rPr>
                <w:rFonts w:ascii="Cambria Math" w:hAnsi="Cambria Math"/>
              </w:rPr>
              <m:t>i,j</m:t>
            </m:r>
          </m:sub>
        </m:sSub>
      </m:oMath>
      <w:r w:rsidRPr="00AC41C5">
        <w:t xml:space="preserve">, </w:t>
      </w:r>
      <w:r w:rsidR="00841174" w:rsidRPr="00AC41C5">
        <w:t>its coefficients are equal to</w:t>
      </w:r>
      <m:oMath>
        <m:r>
          <w:rPr>
            <w:rFonts w:ascii="Cambria Math" w:hAnsi="Cambria Math"/>
          </w:rPr>
          <m:t xml:space="preserve"> </m:t>
        </m:r>
        <m:r>
          <m:rPr>
            <m:sty m:val="p"/>
          </m:rPr>
          <w:rPr>
            <w:rFonts w:ascii="Cambria Math" w:hAnsi="Cambria Math"/>
          </w:rPr>
          <m:t xml:space="preserve"> </m:t>
        </m:r>
        <m:f>
          <m:fPr>
            <m:type m:val="lin"/>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num>
          <m:den>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den>
        </m:f>
      </m:oMath>
      <w:r w:rsidR="00B130F4" w:rsidRPr="00AC41C5">
        <w:t>.</w:t>
      </w:r>
      <w:r w:rsidR="00841174" w:rsidRPr="00AC41C5">
        <w:t xml:space="preserve"> </w:t>
      </w:r>
      <w:r w:rsidR="00B130F4" w:rsidRPr="00AC41C5">
        <w:t xml:space="preserve">Its neighbors on the horizontal direction have coefficients equal to </w:t>
      </w:r>
      <m:oMath>
        <m:f>
          <m:fPr>
            <m:type m:val="lin"/>
            <m:ctrlPr>
              <w:rPr>
                <w:rFonts w:ascii="Cambria Math" w:hAnsi="Cambria Math"/>
                <w:i/>
              </w:rPr>
            </m:ctrlPr>
          </m:fPr>
          <m:num>
            <m:r>
              <w:rPr>
                <w:rFonts w:ascii="Cambria Math" w:hAnsi="Cambria Math"/>
              </w:rPr>
              <m:t>1</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rsidR="00B130F4" w:rsidRPr="00AC41C5">
        <w:t xml:space="preserve">. Its neighbors on the vertical direction have coefficients equal to </w:t>
      </w:r>
      <m:oMath>
        <m:f>
          <m:fPr>
            <m:type m:val="lin"/>
            <m:ctrlPr>
              <w:rPr>
                <w:rFonts w:ascii="Cambria Math" w:hAnsi="Cambria Math"/>
                <w:i/>
              </w:rPr>
            </m:ctrlPr>
          </m:fPr>
          <m:num>
            <m:r>
              <w:rPr>
                <w:rFonts w:ascii="Cambria Math" w:hAnsi="Cambria Math"/>
              </w:rPr>
              <m:t>1</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oMath>
      <w:r w:rsidR="00B130F4" w:rsidRPr="00AC41C5">
        <w:t xml:space="preserve">. </w:t>
      </w:r>
    </w:p>
    <w:p w14:paraId="3EE20C23" w14:textId="1206B73B" w:rsidR="00AF07AE" w:rsidRPr="00AC41C5" w:rsidRDefault="00607A46" w:rsidP="008C4F41">
      <w:pPr>
        <w:pStyle w:val="a7"/>
      </w:pPr>
      <w:r w:rsidRPr="00AC41C5">
        <w:t xml:space="preserve">When the x-coordinate for </w:t>
      </w:r>
      <m:oMath>
        <m:sSub>
          <m:sSubPr>
            <m:ctrlPr>
              <w:rPr>
                <w:rFonts w:ascii="Cambria Math" w:hAnsi="Cambria Math"/>
                <w:i/>
              </w:rPr>
            </m:ctrlPr>
          </m:sSubPr>
          <m:e>
            <m:r>
              <w:rPr>
                <w:rFonts w:ascii="Cambria Math" w:hAnsi="Cambria Math"/>
              </w:rPr>
              <m:t>T</m:t>
            </m:r>
          </m:e>
          <m:sub>
            <m:r>
              <w:rPr>
                <w:rFonts w:ascii="Cambria Math" w:hAnsi="Cambria Math"/>
              </w:rPr>
              <m:t>i,j</m:t>
            </m:r>
          </m:sub>
        </m:sSub>
      </m:oMath>
      <w:r w:rsidRPr="00AC41C5">
        <w:t xml:space="preserve"> is equal to zero or N, the point </w:t>
      </w:r>
      <m:oMath>
        <m:d>
          <m:dPr>
            <m:ctrlPr>
              <w:rPr>
                <w:rFonts w:ascii="Cambria Math" w:eastAsia="SimSun" w:hAnsi="Cambria Math"/>
                <w:i/>
                <w:lang w:eastAsia="en-US"/>
              </w:rPr>
            </m:ctrlPr>
          </m:dPr>
          <m:e>
            <m:r>
              <w:rPr>
                <w:rFonts w:ascii="Cambria Math" w:hAnsi="Cambria Math"/>
              </w:rPr>
              <m:t>i,j</m:t>
            </m:r>
          </m:e>
        </m:d>
      </m:oMath>
      <w:r w:rsidRPr="00AC41C5">
        <w:t xml:space="preserve"> is a left or right boundary point. When the y-coordinate for </w:t>
      </w:r>
      <m:oMath>
        <m:sSub>
          <m:sSubPr>
            <m:ctrlPr>
              <w:rPr>
                <w:rFonts w:ascii="Cambria Math" w:hAnsi="Cambria Math"/>
                <w:i/>
              </w:rPr>
            </m:ctrlPr>
          </m:sSubPr>
          <m:e>
            <m:r>
              <w:rPr>
                <w:rFonts w:ascii="Cambria Math" w:hAnsi="Cambria Math"/>
              </w:rPr>
              <m:t>T</m:t>
            </m:r>
          </m:e>
          <m:sub>
            <m:r>
              <w:rPr>
                <w:rFonts w:ascii="Cambria Math" w:hAnsi="Cambria Math"/>
              </w:rPr>
              <m:t>i,j</m:t>
            </m:r>
          </m:sub>
        </m:sSub>
      </m:oMath>
      <w:r w:rsidRPr="00AC41C5">
        <w:t xml:space="preserve"> is equal to zero or M, the point </w:t>
      </w:r>
      <m:oMath>
        <m:d>
          <m:dPr>
            <m:ctrlPr>
              <w:rPr>
                <w:rFonts w:ascii="Cambria Math" w:eastAsia="SimSun" w:hAnsi="Cambria Math"/>
                <w:i/>
                <w:lang w:eastAsia="en-US"/>
              </w:rPr>
            </m:ctrlPr>
          </m:dPr>
          <m:e>
            <m:r>
              <w:rPr>
                <w:rFonts w:ascii="Cambria Math" w:hAnsi="Cambria Math"/>
              </w:rPr>
              <m:t>i,j</m:t>
            </m:r>
          </m:e>
        </m:d>
      </m:oMath>
      <w:r w:rsidRPr="00AC41C5">
        <w:t xml:space="preserve"> is a bottom or top boundary point.</w:t>
      </w:r>
      <w:r w:rsidR="000048DD" w:rsidRPr="00AC41C5">
        <w:t xml:space="preserve"> </w:t>
      </w:r>
      <w:r w:rsidR="00334A90" w:rsidRPr="00AC41C5">
        <w:t xml:space="preserve"> </w:t>
      </w:r>
    </w:p>
    <w:p w14:paraId="7EBA0947" w14:textId="77777777" w:rsidR="00611893" w:rsidRDefault="00611893" w:rsidP="00611893">
      <w:r w:rsidRPr="00AC41C5">
        <w:t>As the temperatures on the boundary are not unknown variables, they can be moved to the right hand side. So we get a system of linear equations like</w:t>
      </w:r>
    </w:p>
    <w:p w14:paraId="54881C7D" w14:textId="77777777" w:rsidR="009F0253" w:rsidRPr="00AC41C5" w:rsidRDefault="009F0253" w:rsidP="00611893"/>
    <w:p w14:paraId="583DEC02" w14:textId="77777777" w:rsidR="00611893" w:rsidRPr="009F0253" w:rsidRDefault="00611893" w:rsidP="00611893">
      <w:pPr>
        <w:jc w:val="center"/>
        <w:rPr>
          <w:lang w:eastAsia="zh-CN"/>
        </w:rPr>
      </w:pPr>
      <m:oMathPara>
        <m:oMath>
          <m:r>
            <w:rPr>
              <w:rFonts w:ascii="Cambria Math" w:hAnsi="Cambria Math"/>
              <w:lang w:eastAsia="zh-CN"/>
            </w:rPr>
            <m:t>AX=B</m:t>
          </m:r>
        </m:oMath>
      </m:oMathPara>
    </w:p>
    <w:p w14:paraId="04B9CBD1" w14:textId="77777777" w:rsidR="009F0253" w:rsidRPr="00AC41C5" w:rsidRDefault="009F0253" w:rsidP="00611893">
      <w:pPr>
        <w:jc w:val="center"/>
        <w:rPr>
          <w:lang w:eastAsia="zh-CN"/>
        </w:rPr>
      </w:pPr>
    </w:p>
    <w:p w14:paraId="5A93E569" w14:textId="77777777" w:rsidR="00611893" w:rsidRPr="009F0253" w:rsidRDefault="00611893" w:rsidP="00611893">
      <w:pPr>
        <w:jc w:val="center"/>
        <w:rPr>
          <w:lang w:eastAsia="zh-CN"/>
        </w:rPr>
      </w:pPr>
      <m:oMathPara>
        <m:oMath>
          <m:r>
            <w:rPr>
              <w:rFonts w:ascii="Cambria Math" w:hAnsi="Cambria Math"/>
              <w:lang w:eastAsia="zh-CN"/>
            </w:rPr>
            <m:t xml:space="preserve"> X=</m:t>
          </m:r>
          <m:sSup>
            <m:sSupPr>
              <m:ctrlPr>
                <w:rPr>
                  <w:rFonts w:ascii="Cambria Math" w:hAnsi="Cambria Math"/>
                  <w:i/>
                  <w:lang w:eastAsia="zh-CN"/>
                </w:rPr>
              </m:ctrlPr>
            </m:sSupPr>
            <m:e>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1,1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1,2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N,M</m:t>
                      </m:r>
                    </m:sub>
                  </m:sSub>
                </m:e>
              </m:d>
            </m:e>
            <m:sup>
              <m:r>
                <w:rPr>
                  <w:rFonts w:ascii="Cambria Math" w:hAnsi="Cambria Math"/>
                  <w:lang w:eastAsia="zh-CN"/>
                </w:rPr>
                <m:t>T</m:t>
              </m:r>
            </m:sup>
          </m:sSup>
        </m:oMath>
      </m:oMathPara>
    </w:p>
    <w:p w14:paraId="66CCD3AF" w14:textId="77777777" w:rsidR="009F0253" w:rsidRPr="00AC41C5" w:rsidRDefault="009F0253" w:rsidP="00611893">
      <w:pPr>
        <w:jc w:val="center"/>
        <w:rPr>
          <w:lang w:eastAsia="zh-CN"/>
        </w:rPr>
      </w:pPr>
    </w:p>
    <w:p w14:paraId="536A0507" w14:textId="3EE0DD9E" w:rsidR="00AF07AE" w:rsidRPr="009F0253" w:rsidRDefault="00167C81" w:rsidP="008C4F41">
      <w:pPr>
        <w:pStyle w:val="a7"/>
      </w:pPr>
      <m:oMathPara>
        <m:oMath>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∙F+</m:t>
          </m:r>
          <m:sSub>
            <m:sSubPr>
              <m:ctrlPr>
                <w:rPr>
                  <w:rFonts w:ascii="Cambria Math" w:hAnsi="Cambria Math"/>
                  <w:i/>
                </w:rPr>
              </m:ctrlPr>
            </m:sSubPr>
            <m:e>
              <m:r>
                <w:rPr>
                  <w:rFonts w:ascii="Cambria Math" w:hAnsi="Cambria Math"/>
                </w:rPr>
                <m:t>λ∙T</m:t>
              </m:r>
            </m:e>
            <m:sub>
              <m:r>
                <w:rPr>
                  <w:rFonts w:ascii="Cambria Math" w:hAnsi="Cambria Math"/>
                </w:rPr>
                <m:t>c</m:t>
              </m:r>
            </m:sub>
          </m:sSub>
        </m:oMath>
      </m:oMathPara>
    </w:p>
    <w:p w14:paraId="5AE1DAB5" w14:textId="77777777" w:rsidR="009F0253" w:rsidRPr="00AC41C5" w:rsidRDefault="009F0253" w:rsidP="008C4F41">
      <w:pPr>
        <w:pStyle w:val="a7"/>
      </w:pPr>
    </w:p>
    <w:p w14:paraId="254FC8C4" w14:textId="340BC80F" w:rsidR="00AF07AE" w:rsidRPr="009F0253" w:rsidRDefault="008C685A" w:rsidP="008C4F41">
      <w:pPr>
        <w:pStyle w:val="a7"/>
      </w:pPr>
      <m:oMathPara>
        <m:oMath>
          <m:r>
            <w:rPr>
              <w:rFonts w:ascii="Cambria Math" w:hAnsi="Cambria Math"/>
            </w:rPr>
            <m:t>F=</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m:t>
                      </m:r>
                    </m:sub>
                  </m:sSub>
                </m:e>
              </m:d>
            </m:e>
            <m:sup>
              <m:r>
                <w:rPr>
                  <w:rFonts w:ascii="Cambria Math" w:hAnsi="Cambria Math"/>
                </w:rPr>
                <m:t>T</m:t>
              </m:r>
            </m:sup>
          </m:sSup>
        </m:oMath>
      </m:oMathPara>
    </w:p>
    <w:p w14:paraId="25902E71" w14:textId="77777777" w:rsidR="009F0253" w:rsidRPr="00AC41C5" w:rsidRDefault="009F0253" w:rsidP="008C4F41">
      <w:pPr>
        <w:pStyle w:val="a7"/>
      </w:pPr>
    </w:p>
    <w:p w14:paraId="0B1023A9" w14:textId="601C75D2" w:rsidR="00AF07AE" w:rsidRDefault="00B513E9" w:rsidP="00B513E9">
      <w:pPr>
        <w:pStyle w:val="a7"/>
        <w:jc w:val="center"/>
      </w:pPr>
      <m:oMath>
        <m:r>
          <w:rPr>
            <w:rFonts w:ascii="Cambria Math" w:hAnsi="Cambria Math"/>
          </w:rPr>
          <m:t>λ=</m:t>
        </m:r>
        <m:f>
          <m:fPr>
            <m:type m:val="lin"/>
            <m:ctrlPr>
              <w:rPr>
                <w:rFonts w:ascii="Cambria Math" w:hAnsi="Cambria Math"/>
                <w:i/>
              </w:rPr>
            </m:ctrlPr>
          </m:fPr>
          <m:num>
            <m:r>
              <w:rPr>
                <w:rFonts w:ascii="Cambria Math" w:hAnsi="Cambria Math"/>
              </w:rPr>
              <m:t>1</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rsidRPr="00AC41C5">
        <w:rPr>
          <w:sz w:val="18"/>
        </w:rPr>
        <w:t xml:space="preserve"> or </w:t>
      </w:r>
      <m:oMath>
        <m:f>
          <m:fPr>
            <m:type m:val="lin"/>
            <m:ctrlPr>
              <w:rPr>
                <w:rFonts w:ascii="Cambria Math" w:hAnsi="Cambria Math"/>
                <w:i/>
              </w:rPr>
            </m:ctrlPr>
          </m:fPr>
          <m:num>
            <m:r>
              <w:rPr>
                <w:rFonts w:ascii="Cambria Math" w:hAnsi="Cambria Math"/>
              </w:rPr>
              <m:t>1</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oMath>
    </w:p>
    <w:p w14:paraId="275272FA" w14:textId="77777777" w:rsidR="009F0253" w:rsidRPr="00AC41C5" w:rsidRDefault="009F0253" w:rsidP="00B513E9">
      <w:pPr>
        <w:pStyle w:val="a7"/>
        <w:jc w:val="center"/>
      </w:pPr>
    </w:p>
    <w:p w14:paraId="6A5C34E0" w14:textId="3EFDABA2" w:rsidR="00FE47BB" w:rsidRDefault="00FE47BB" w:rsidP="00FE47BB">
      <w:r w:rsidRPr="00AC41C5">
        <w:t xml:space="preserve">Because matrix F is changed from 2-D to 1-D, the index of </w:t>
      </w:r>
      <m:oMath>
        <m:r>
          <w:rPr>
            <w:rFonts w:ascii="Cambria Math" w:hAnsi="Cambria Math"/>
          </w:rPr>
          <m:t>f</m:t>
        </m:r>
        <m:d>
          <m:dPr>
            <m:ctrlPr>
              <w:rPr>
                <w:rFonts w:ascii="Cambria Math" w:hAnsi="Cambria Math"/>
                <w:i/>
              </w:rPr>
            </m:ctrlPr>
          </m:dPr>
          <m:e>
            <m:r>
              <w:rPr>
                <w:rFonts w:ascii="Cambria Math" w:hAnsi="Cambria Math"/>
              </w:rPr>
              <m:t>i,j</m:t>
            </m:r>
          </m:e>
        </m:d>
      </m:oMath>
      <w:r w:rsidRPr="00AC41C5">
        <w:t xml:space="preserve"> in the column matrix is </w:t>
      </w:r>
    </w:p>
    <w:p w14:paraId="2111B711" w14:textId="77777777" w:rsidR="009F0253" w:rsidRPr="00AC41C5" w:rsidRDefault="009F0253" w:rsidP="00FE47BB"/>
    <w:p w14:paraId="6E656371" w14:textId="77777777" w:rsidR="00FE47BB" w:rsidRPr="009F0253" w:rsidRDefault="00812453" w:rsidP="00FE47BB">
      <w:pPr>
        <w:jc w:val="center"/>
      </w:pPr>
      <m:oMathPara>
        <m:oMath>
          <m:d>
            <m:dPr>
              <m:ctrlPr>
                <w:rPr>
                  <w:rFonts w:ascii="Cambria Math" w:hAnsi="Cambria Math"/>
                  <w:i/>
                </w:rPr>
              </m:ctrlPr>
            </m:dPr>
            <m:e>
              <m:r>
                <w:rPr>
                  <w:rFonts w:ascii="Cambria Math" w:hAnsi="Cambria Math"/>
                </w:rPr>
                <m:t>index,1</m:t>
              </m:r>
            </m:e>
          </m:d>
        </m:oMath>
      </m:oMathPara>
    </w:p>
    <w:p w14:paraId="3FA8BD46" w14:textId="77777777" w:rsidR="009F0253" w:rsidRPr="00AC41C5" w:rsidRDefault="009F0253" w:rsidP="00FE47BB">
      <w:pPr>
        <w:jc w:val="center"/>
      </w:pPr>
    </w:p>
    <w:p w14:paraId="42A4DFBC" w14:textId="77777777" w:rsidR="00FE47BB" w:rsidRPr="009F0253" w:rsidRDefault="00FE47BB" w:rsidP="00FE47BB">
      <w:pPr>
        <w:jc w:val="center"/>
      </w:pPr>
      <m:oMathPara>
        <m:oMath>
          <m:r>
            <w:rPr>
              <w:rFonts w:ascii="Cambria Math" w:hAnsi="Cambria Math"/>
            </w:rPr>
            <m:t>index=mod</m:t>
          </m:r>
          <m:d>
            <m:dPr>
              <m:ctrlPr>
                <w:rPr>
                  <w:rFonts w:ascii="Cambria Math" w:hAnsi="Cambria Math"/>
                  <w:i/>
                </w:rPr>
              </m:ctrlPr>
            </m:dPr>
            <m:e>
              <m:r>
                <w:rPr>
                  <w:rFonts w:ascii="Cambria Math" w:hAnsi="Cambria Math"/>
                </w:rPr>
                <m:t>j,M=1</m:t>
              </m:r>
            </m:e>
          </m:d>
          <m:r>
            <w:rPr>
              <w:rFonts w:ascii="Cambria Math" w:hAnsi="Cambria Math"/>
            </w:rPr>
            <m:t>+M×</m:t>
          </m:r>
          <m:d>
            <m:dPr>
              <m:begChr m:val="["/>
              <m:endChr m:val="]"/>
              <m:ctrlPr>
                <w:rPr>
                  <w:rFonts w:ascii="Cambria Math" w:hAnsi="Cambria Math"/>
                  <w:i/>
                </w:rPr>
              </m:ctrlPr>
            </m:dPr>
            <m:e>
              <m:r>
                <w:rPr>
                  <w:rFonts w:ascii="Cambria Math" w:hAnsi="Cambria Math"/>
                </w:rPr>
                <m:t>mod</m:t>
              </m:r>
              <m:d>
                <m:dPr>
                  <m:ctrlPr>
                    <w:rPr>
                      <w:rFonts w:ascii="Cambria Math" w:hAnsi="Cambria Math"/>
                      <w:i/>
                    </w:rPr>
                  </m:ctrlPr>
                </m:dPr>
                <m:e>
                  <m:r>
                    <w:rPr>
                      <w:rFonts w:ascii="Cambria Math" w:hAnsi="Cambria Math"/>
                    </w:rPr>
                    <m:t>i,N+1</m:t>
                  </m:r>
                </m:e>
              </m:d>
              <m:r>
                <w:rPr>
                  <w:rFonts w:ascii="Cambria Math" w:hAnsi="Cambria Math"/>
                </w:rPr>
                <m:t>-1</m:t>
              </m:r>
            </m:e>
          </m:d>
        </m:oMath>
      </m:oMathPara>
    </w:p>
    <w:p w14:paraId="477205D0" w14:textId="77777777" w:rsidR="009F0253" w:rsidRPr="00AC41C5" w:rsidRDefault="009F0253" w:rsidP="00FE47BB">
      <w:pPr>
        <w:jc w:val="center"/>
      </w:pPr>
    </w:p>
    <w:p w14:paraId="215784A1" w14:textId="77777777" w:rsidR="00895521" w:rsidRDefault="00FE47BB" w:rsidP="00FE47BB">
      <w:r w:rsidRPr="00AC41C5">
        <w:t>For the first M equations, they have temperatures on the left boundary, while the last M equations have temperatures on the right boundary. For points</w:t>
      </w:r>
    </w:p>
    <w:p w14:paraId="7C55DF2A" w14:textId="77777777" w:rsidR="009F0253" w:rsidRPr="00AC41C5" w:rsidRDefault="009F0253" w:rsidP="00FE47BB"/>
    <w:p w14:paraId="49F3DDE1" w14:textId="63C4BF76" w:rsidR="00895521" w:rsidRPr="009F0253" w:rsidRDefault="00895521" w:rsidP="00895521">
      <w:pPr>
        <w:jc w:val="center"/>
      </w:pPr>
      <m:oMathPara>
        <m:oMath>
          <m:r>
            <w:rPr>
              <w:rFonts w:ascii="Cambria Math" w:hAnsi="Cambria Math"/>
            </w:rPr>
            <m:t>f</m:t>
          </m:r>
          <m:d>
            <m:dPr>
              <m:ctrlPr>
                <w:rPr>
                  <w:rFonts w:ascii="Cambria Math" w:hAnsi="Cambria Math"/>
                  <w:i/>
                </w:rPr>
              </m:ctrlPr>
            </m:dPr>
            <m:e>
              <m:r>
                <w:rPr>
                  <w:rFonts w:ascii="Cambria Math" w:hAnsi="Cambria Math"/>
                </w:rPr>
                <m:t>mod</m:t>
              </m:r>
              <m:d>
                <m:dPr>
                  <m:ctrlPr>
                    <w:rPr>
                      <w:rFonts w:ascii="Cambria Math" w:hAnsi="Cambria Math"/>
                      <w:i/>
                    </w:rPr>
                  </m:ctrlPr>
                </m:dPr>
                <m:e>
                  <m:r>
                    <w:rPr>
                      <w:rFonts w:ascii="Cambria Math" w:hAnsi="Cambria Math"/>
                    </w:rPr>
                    <m:t>index, M</m:t>
                  </m:r>
                </m:e>
              </m:d>
              <m:r>
                <w:rPr>
                  <w:rFonts w:ascii="Cambria Math" w:hAnsi="Cambria Math"/>
                </w:rPr>
                <m:t>==0,1</m:t>
              </m:r>
            </m:e>
          </m:d>
        </m:oMath>
      </m:oMathPara>
    </w:p>
    <w:p w14:paraId="055F4FF6" w14:textId="77777777" w:rsidR="009F0253" w:rsidRPr="00AC41C5" w:rsidRDefault="009F0253" w:rsidP="00895521">
      <w:pPr>
        <w:jc w:val="center"/>
      </w:pPr>
    </w:p>
    <w:p w14:paraId="09A606C4" w14:textId="77777777" w:rsidR="003317C5" w:rsidRDefault="00FE47BB" w:rsidP="00FE47BB">
      <w:r w:rsidRPr="00AC41C5">
        <w:t>they are in the top row with temperature of top boundaries. And For points</w:t>
      </w:r>
    </w:p>
    <w:p w14:paraId="348B5407" w14:textId="77777777" w:rsidR="009F0253" w:rsidRPr="00AC41C5" w:rsidRDefault="009F0253" w:rsidP="00FE47BB"/>
    <w:p w14:paraId="25DEB192" w14:textId="7EFDD0B4" w:rsidR="003317C5" w:rsidRPr="009F0253" w:rsidRDefault="003317C5" w:rsidP="003317C5">
      <w:pPr>
        <w:jc w:val="center"/>
      </w:pPr>
      <m:oMathPara>
        <m:oMath>
          <m:r>
            <w:rPr>
              <w:rFonts w:ascii="Cambria Math" w:hAnsi="Cambria Math"/>
            </w:rPr>
            <m:t>f</m:t>
          </m:r>
          <m:d>
            <m:dPr>
              <m:ctrlPr>
                <w:rPr>
                  <w:rFonts w:ascii="Cambria Math" w:hAnsi="Cambria Math"/>
                  <w:i/>
                </w:rPr>
              </m:ctrlPr>
            </m:dPr>
            <m:e>
              <m:r>
                <w:rPr>
                  <w:rFonts w:ascii="Cambria Math" w:hAnsi="Cambria Math"/>
                </w:rPr>
                <m:t>mod</m:t>
              </m:r>
              <m:d>
                <m:dPr>
                  <m:ctrlPr>
                    <w:rPr>
                      <w:rFonts w:ascii="Cambria Math" w:hAnsi="Cambria Math"/>
                      <w:i/>
                    </w:rPr>
                  </m:ctrlPr>
                </m:dPr>
                <m:e>
                  <m:r>
                    <w:rPr>
                      <w:rFonts w:ascii="Cambria Math" w:hAnsi="Cambria Math"/>
                    </w:rPr>
                    <m:t>index, M</m:t>
                  </m:r>
                </m:e>
              </m:d>
              <m:r>
                <w:rPr>
                  <w:rFonts w:ascii="Cambria Math" w:hAnsi="Cambria Math"/>
                </w:rPr>
                <m:t>==1,1</m:t>
              </m:r>
            </m:e>
          </m:d>
        </m:oMath>
      </m:oMathPara>
    </w:p>
    <w:p w14:paraId="60236B34" w14:textId="77777777" w:rsidR="009F0253" w:rsidRPr="00AC41C5" w:rsidRDefault="009F0253" w:rsidP="003317C5">
      <w:pPr>
        <w:jc w:val="center"/>
      </w:pPr>
    </w:p>
    <w:p w14:paraId="4A280889" w14:textId="5968336C" w:rsidR="00FE47BB" w:rsidRPr="00AC41C5" w:rsidRDefault="00FE47BB" w:rsidP="00FE47BB">
      <w:r w:rsidRPr="00AC41C5">
        <w:t>they are in the bottom row with temperature of bottom boundaries. So the matrices can be formulated.</w:t>
      </w:r>
    </w:p>
    <w:p w14:paraId="0534C24C" w14:textId="77777777" w:rsidR="00AF07AE" w:rsidRPr="00AC41C5" w:rsidRDefault="00AF07AE" w:rsidP="008C4F41">
      <w:pPr>
        <w:pStyle w:val="a7"/>
      </w:pPr>
    </w:p>
    <w:p w14:paraId="32BEF284" w14:textId="77777777" w:rsidR="00F83FFD" w:rsidRPr="00AC41C5" w:rsidRDefault="00F83FFD">
      <w:pPr>
        <w:rPr>
          <w:b/>
          <w:sz w:val="22"/>
          <w:lang w:eastAsia="zh-CN"/>
        </w:rPr>
      </w:pPr>
      <w:r w:rsidRPr="00AC41C5">
        <w:rPr>
          <w:b/>
          <w:sz w:val="22"/>
        </w:rPr>
        <w:t xml:space="preserve">2. </w:t>
      </w:r>
      <w:r w:rsidR="00A51E8C" w:rsidRPr="00AC41C5">
        <w:rPr>
          <w:b/>
          <w:bCs/>
          <w:sz w:val="22"/>
          <w:lang w:eastAsia="zh-CN"/>
        </w:rPr>
        <w:t>Linear System Solver</w:t>
      </w:r>
    </w:p>
    <w:p w14:paraId="37675325" w14:textId="77777777" w:rsidR="00450735" w:rsidRPr="00AC41C5" w:rsidRDefault="00450735" w:rsidP="00450735">
      <w:r w:rsidRPr="00AC41C5">
        <w:t>In the solving part, I have implemented two methods, the Gaussian elimination and Cholesky factorization algorithm.</w:t>
      </w:r>
    </w:p>
    <w:p w14:paraId="20C9B0ED" w14:textId="77777777" w:rsidR="009E4049" w:rsidRPr="00AC41C5" w:rsidRDefault="009E4049">
      <w:pPr>
        <w:jc w:val="both"/>
      </w:pPr>
    </w:p>
    <w:p w14:paraId="2B4B4A63" w14:textId="425DBA87" w:rsidR="00F83FFD" w:rsidRPr="00AC41C5" w:rsidRDefault="009E4049">
      <w:pPr>
        <w:jc w:val="both"/>
      </w:pPr>
      <w:r w:rsidRPr="00AC41C5">
        <w:t>(1) Gaussian elimination</w:t>
      </w:r>
    </w:p>
    <w:p w14:paraId="7636C8F1" w14:textId="41F62AC5" w:rsidR="009E4049" w:rsidRDefault="006378E1">
      <w:pPr>
        <w:jc w:val="both"/>
        <w:rPr>
          <w:lang w:eastAsia="zh-CN"/>
        </w:rPr>
      </w:pPr>
      <w:r w:rsidRPr="00AC41C5">
        <w:rPr>
          <w:lang w:eastAsia="zh-CN"/>
        </w:rPr>
        <w:t>In linear algebra, Gaussian elimination (also known as row reduction) is an algorithm for solving systems of linear equations.</w:t>
      </w:r>
      <w:r w:rsidRPr="00AC41C5">
        <w:t xml:space="preserve"> </w:t>
      </w:r>
      <w:r w:rsidRPr="00AC41C5">
        <w:rPr>
          <w:lang w:eastAsia="zh-CN"/>
        </w:rPr>
        <w:t>It is usually understood as a sequence of operations performed on the associated matrix of coefficients.</w:t>
      </w:r>
      <w:r w:rsidR="004E1A8F" w:rsidRPr="00AC41C5">
        <w:rPr>
          <w:vertAlign w:val="superscript"/>
          <w:lang w:eastAsia="zh-CN"/>
        </w:rPr>
        <w:t>[1]</w:t>
      </w:r>
      <w:r w:rsidR="00182AC8" w:rsidRPr="00AC41C5">
        <w:rPr>
          <w:lang w:eastAsia="zh-CN"/>
        </w:rPr>
        <w:t xml:space="preserve"> Let’</w:t>
      </w:r>
      <w:r w:rsidR="00F410B5" w:rsidRPr="00AC41C5">
        <w:rPr>
          <w:lang w:eastAsia="zh-CN"/>
        </w:rPr>
        <w:t>s take a simple example.</w:t>
      </w:r>
      <w:r w:rsidR="000B1483" w:rsidRPr="00AC41C5">
        <w:rPr>
          <w:lang w:eastAsia="zh-CN"/>
        </w:rPr>
        <w:t xml:space="preserve"> Suppose that we have a set of linear equations:</w:t>
      </w:r>
    </w:p>
    <w:p w14:paraId="7D51FA9D" w14:textId="77777777" w:rsidR="009F0253" w:rsidRPr="00AC41C5" w:rsidRDefault="009F0253">
      <w:pPr>
        <w:jc w:val="both"/>
        <w:rPr>
          <w:lang w:eastAsia="zh-CN"/>
        </w:rPr>
      </w:pPr>
    </w:p>
    <w:p w14:paraId="4A3F0E0B" w14:textId="469083D3" w:rsidR="000B1483" w:rsidRPr="009F0253" w:rsidRDefault="00812453" w:rsidP="000B1483">
      <w:pPr>
        <w:jc w:val="center"/>
        <w:rPr>
          <w:lang w:eastAsia="zh-CN"/>
        </w:rPr>
      </w:pPr>
      <m:oMathPara>
        <m:oMath>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+2</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2</m:t>
                        </m:r>
                      </m:sub>
                    </m:sSub>
                    <m:r>
                      <w:rPr>
                        <w:rFonts w:ascii="Cambria Math" w:hAnsi="Cambria Math"/>
                        <w:lang w:eastAsia="zh-CN"/>
                      </w:rPr>
                      <m:t>+3</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3</m:t>
                        </m:r>
                      </m:sub>
                    </m:sSub>
                    <m:r>
                      <w:rPr>
                        <w:rFonts w:ascii="Cambria Math" w:hAnsi="Cambria Math"/>
                        <w:lang w:eastAsia="zh-CN"/>
                      </w:rPr>
                      <m:t>=1</m:t>
                    </m:r>
                  </m:e>
                </m:mr>
                <m:m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+4</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2</m:t>
                        </m:r>
                      </m:sub>
                    </m:sSub>
                    <m:r>
                      <w:rPr>
                        <w:rFonts w:ascii="Cambria Math" w:hAnsi="Cambria Math"/>
                        <w:lang w:eastAsia="zh-CN"/>
                      </w:rPr>
                      <m:t>+9</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3</m:t>
                        </m:r>
                      </m:sub>
                    </m:sSub>
                    <m:r>
                      <w:rPr>
                        <w:rFonts w:ascii="Cambria Math" w:hAnsi="Cambria Math"/>
                        <w:lang w:eastAsia="zh-CN"/>
                      </w:rPr>
                      <m:t>=13</m:t>
                    </m:r>
                  </m:e>
                </m:mr>
                <m:m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sSub>
                      <m:sSubPr>
                        <m:ctrlPr>
                          <w:rPr>
                            <w:rFonts w:ascii="Cambria Math" w:hAnsi="Cambria Math"/>
                            <w:i/>
                            <w:lang w:eastAsia="zh-CN"/>
                          </w:rPr>
                        </m:ctrlPr>
                      </m:sSubPr>
                      <m:e>
                        <m:r>
                          <w:rPr>
                            <w:rFonts w:ascii="Cambria Math" w:hAnsi="Cambria Math"/>
                            <w:lang w:eastAsia="zh-CN"/>
                          </w:rPr>
                          <m:t>+8x</m:t>
                        </m:r>
                      </m:e>
                      <m:sub>
                        <m:r>
                          <w:rPr>
                            <w:rFonts w:ascii="Cambria Math" w:hAnsi="Cambria Math"/>
                            <w:lang w:eastAsia="zh-CN"/>
                          </w:rPr>
                          <m:t>2</m:t>
                        </m:r>
                      </m:sub>
                    </m:sSub>
                    <m:sSub>
                      <m:sSubPr>
                        <m:ctrlPr>
                          <w:rPr>
                            <w:rFonts w:ascii="Cambria Math" w:hAnsi="Cambria Math"/>
                            <w:i/>
                            <w:lang w:eastAsia="zh-CN"/>
                          </w:rPr>
                        </m:ctrlPr>
                      </m:sSubPr>
                      <m:e>
                        <m:r>
                          <w:rPr>
                            <w:rFonts w:ascii="Cambria Math" w:hAnsi="Cambria Math"/>
                            <w:lang w:eastAsia="zh-CN"/>
                          </w:rPr>
                          <m:t>+27x</m:t>
                        </m:r>
                      </m:e>
                      <m:sub>
                        <m:r>
                          <w:rPr>
                            <w:rFonts w:ascii="Cambria Math" w:hAnsi="Cambria Math"/>
                            <w:lang w:eastAsia="zh-CN"/>
                          </w:rPr>
                          <m:t>3</m:t>
                        </m:r>
                      </m:sub>
                    </m:sSub>
                    <m:r>
                      <w:rPr>
                        <w:rFonts w:ascii="Cambria Math" w:hAnsi="Cambria Math"/>
                        <w:lang w:eastAsia="zh-CN"/>
                      </w:rPr>
                      <m:t>=31</m:t>
                    </m:r>
                  </m:e>
                </m:mr>
              </m:m>
            </m:e>
          </m:d>
        </m:oMath>
      </m:oMathPara>
    </w:p>
    <w:p w14:paraId="49D4A1DA" w14:textId="77777777" w:rsidR="009F0253" w:rsidRPr="00AC41C5" w:rsidRDefault="009F0253" w:rsidP="000B1483">
      <w:pPr>
        <w:jc w:val="center"/>
        <w:rPr>
          <w:lang w:eastAsia="zh-CN"/>
        </w:rPr>
      </w:pPr>
    </w:p>
    <w:p w14:paraId="2EC7AFA7" w14:textId="632BB517" w:rsidR="009E4049" w:rsidRDefault="008C3BE9">
      <w:pPr>
        <w:jc w:val="both"/>
      </w:pPr>
      <w:r w:rsidRPr="00AC41C5">
        <w:t xml:space="preserve">Then we can </w:t>
      </w:r>
      <w:r w:rsidR="00DD6BC5" w:rsidRPr="00AC41C5">
        <w:t xml:space="preserve">re-write the </w:t>
      </w:r>
      <w:r w:rsidR="000D6D83" w:rsidRPr="00AC41C5">
        <w:t>system in matrix forms.</w:t>
      </w:r>
    </w:p>
    <w:p w14:paraId="4D0851BF" w14:textId="77777777" w:rsidR="009F0253" w:rsidRPr="00AC41C5" w:rsidRDefault="009F0253">
      <w:pPr>
        <w:jc w:val="both"/>
      </w:pPr>
    </w:p>
    <w:p w14:paraId="14D24EF4" w14:textId="745C2B84" w:rsidR="000D6D83" w:rsidRPr="009F0253" w:rsidRDefault="000D6D83" w:rsidP="000D6D83">
      <w:pPr>
        <w:jc w:val="center"/>
      </w:pPr>
      <m:oMathPara>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1</m:t>
                    </m:r>
                  </m:e>
                  <m:e>
                    <m:r>
                      <w:rPr>
                        <w:rFonts w:ascii="Cambria Math" w:hAnsi="Cambria Math"/>
                      </w:rPr>
                      <m:t>4</m:t>
                    </m:r>
                  </m:e>
                  <m:e>
                    <m:r>
                      <w:rPr>
                        <w:rFonts w:ascii="Cambria Math" w:hAnsi="Cambria Math"/>
                      </w:rPr>
                      <m:t>9</m:t>
                    </m:r>
                  </m:e>
                </m:mr>
                <m:mr>
                  <m:e>
                    <m:r>
                      <w:rPr>
                        <w:rFonts w:ascii="Cambria Math" w:hAnsi="Cambria Math"/>
                      </w:rPr>
                      <m:t>1</m:t>
                    </m:r>
                  </m:e>
                  <m:e>
                    <m:r>
                      <w:rPr>
                        <w:rFonts w:ascii="Cambria Math" w:hAnsi="Cambria Math"/>
                      </w:rPr>
                      <m:t>8</m:t>
                    </m:r>
                  </m:e>
                  <m:e>
                    <m:r>
                      <w:rPr>
                        <w:rFonts w:ascii="Cambria Math" w:hAnsi="Cambria Math"/>
                      </w:rPr>
                      <m:t>27</m:t>
                    </m:r>
                  </m:e>
                </m:mr>
              </m:m>
            </m:e>
          </m:d>
        </m:oMath>
      </m:oMathPara>
    </w:p>
    <w:p w14:paraId="5334D7D7" w14:textId="77777777" w:rsidR="009F0253" w:rsidRPr="00AC41C5" w:rsidRDefault="009F0253" w:rsidP="000D6D83">
      <w:pPr>
        <w:jc w:val="center"/>
      </w:pPr>
    </w:p>
    <w:p w14:paraId="311E22F9" w14:textId="672836CD" w:rsidR="00543916" w:rsidRPr="009F0253" w:rsidRDefault="00543916" w:rsidP="000D6D83">
      <w:pPr>
        <w:jc w:val="center"/>
      </w:pPr>
      <m:oMathPara>
        <m:oMath>
          <m:r>
            <w:rPr>
              <w:rFonts w:ascii="Cambria Math" w:hAnsi="Cambria Math"/>
            </w:rPr>
            <m:t>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13</m:t>
                    </m:r>
                  </m:e>
                </m:mr>
                <m:mr>
                  <m:e>
                    <m:r>
                      <w:rPr>
                        <w:rFonts w:ascii="Cambria Math" w:hAnsi="Cambria Math"/>
                      </w:rPr>
                      <m:t>31</m:t>
                    </m:r>
                  </m:e>
                </m:mr>
              </m:m>
            </m:e>
          </m:d>
        </m:oMath>
      </m:oMathPara>
    </w:p>
    <w:p w14:paraId="2D492993" w14:textId="77777777" w:rsidR="009F0253" w:rsidRPr="00AC41C5" w:rsidRDefault="009F0253" w:rsidP="000D6D83">
      <w:pPr>
        <w:jc w:val="center"/>
      </w:pPr>
    </w:p>
    <w:p w14:paraId="3DAA54F0" w14:textId="0C4D1309" w:rsidR="009E4049" w:rsidRPr="009F0253" w:rsidRDefault="00543916" w:rsidP="00543916">
      <w:pPr>
        <w:jc w:val="center"/>
        <w:rPr>
          <w:lang w:eastAsia="zh-CN"/>
        </w:rPr>
      </w:pPr>
      <m:oMathPara>
        <m:oMath>
          <m:r>
            <w:rPr>
              <w:rFonts w:ascii="Cambria Math" w:hAnsi="Cambria Math"/>
              <w:lang w:eastAsia="zh-CN"/>
            </w:rPr>
            <m:t>C=</m:t>
          </m:r>
          <m:d>
            <m:dPr>
              <m:begChr m:val="["/>
              <m:endChr m:val="]"/>
              <m:ctrlPr>
                <w:rPr>
                  <w:rFonts w:ascii="Cambria Math" w:hAnsi="Cambria Math"/>
                  <w:i/>
                  <w:lang w:eastAsia="zh-CN"/>
                </w:rPr>
              </m:ctrlPr>
            </m:dPr>
            <m:e>
              <m:m>
                <m:mPr>
                  <m:mcs>
                    <m:mc>
                      <m:mcPr>
                        <m:count m:val="2"/>
                        <m:mcJc m:val="center"/>
                      </m:mcPr>
                    </m:mc>
                  </m:mcs>
                  <m:ctrlPr>
                    <w:rPr>
                      <w:rFonts w:ascii="Cambria Math" w:hAnsi="Cambria Math"/>
                      <w:i/>
                      <w:lang w:eastAsia="zh-CN"/>
                    </w:rPr>
                  </m:ctrlPr>
                </m:mPr>
                <m:mr>
                  <m:e>
                    <m:r>
                      <w:rPr>
                        <w:rFonts w:ascii="Cambria Math" w:hAnsi="Cambria Math"/>
                        <w:lang w:eastAsia="zh-CN"/>
                      </w:rPr>
                      <m:t>A</m:t>
                    </m:r>
                  </m:e>
                  <m:e>
                    <m:r>
                      <w:rPr>
                        <w:rFonts w:ascii="Cambria Math" w:hAnsi="Cambria Math"/>
                        <w:lang w:eastAsia="zh-CN"/>
                      </w:rPr>
                      <m:t>B</m:t>
                    </m:r>
                  </m:e>
                </m:mr>
              </m:m>
            </m:e>
          </m:d>
          <m:r>
            <w:rPr>
              <w:rFonts w:ascii="Cambria Math" w:hAnsi="Cambria Math"/>
              <w:lang w:eastAsia="zh-CN"/>
            </w:rPr>
            <m:t>=</m:t>
          </m:r>
          <m:d>
            <m:dPr>
              <m:begChr m:val="["/>
              <m:endChr m:val="]"/>
              <m:ctrlPr>
                <w:rPr>
                  <w:rFonts w:ascii="Cambria Math" w:hAnsi="Cambria Math"/>
                  <w:i/>
                  <w:lang w:eastAsia="zh-CN"/>
                </w:rPr>
              </m:ctrlPr>
            </m:dPr>
            <m:e>
              <m:m>
                <m:mPr>
                  <m:mcs>
                    <m:mc>
                      <m:mcPr>
                        <m:count m:val="4"/>
                        <m:mcJc m:val="center"/>
                      </m:mcPr>
                    </m:mc>
                  </m:mcs>
                  <m:ctrlPr>
                    <w:rPr>
                      <w:rFonts w:ascii="Cambria Math" w:hAnsi="Cambria Math"/>
                      <w:i/>
                      <w:lang w:eastAsia="zh-CN"/>
                    </w:rPr>
                  </m:ctrlPr>
                </m:mPr>
                <m:mr>
                  <m:e>
                    <m:r>
                      <w:rPr>
                        <w:rFonts w:ascii="Cambria Math" w:hAnsi="Cambria Math"/>
                        <w:lang w:eastAsia="zh-CN"/>
                      </w:rPr>
                      <m:t>1</m:t>
                    </m:r>
                  </m:e>
                  <m:e>
                    <m:r>
                      <w:rPr>
                        <w:rFonts w:ascii="Cambria Math" w:hAnsi="Cambria Math"/>
                        <w:lang w:eastAsia="zh-CN"/>
                      </w:rPr>
                      <m:t>2</m:t>
                    </m:r>
                  </m:e>
                  <m:e>
                    <m:r>
                      <w:rPr>
                        <w:rFonts w:ascii="Cambria Math" w:hAnsi="Cambria Math"/>
                        <w:lang w:eastAsia="zh-CN"/>
                      </w:rPr>
                      <m:t>3</m:t>
                    </m:r>
                    <m:ctrlPr>
                      <w:rPr>
                        <w:rFonts w:ascii="Cambria Math" w:eastAsia="Cambria Math" w:hAnsi="Cambria Math"/>
                        <w:i/>
                      </w:rPr>
                    </m:ctrlPr>
                  </m:e>
                  <m:e>
                    <m:r>
                      <w:rPr>
                        <w:rFonts w:ascii="Cambria Math" w:eastAsia="Cambria Math" w:hAnsi="Cambria Math"/>
                      </w:rPr>
                      <m:t>1</m:t>
                    </m:r>
                  </m:e>
                </m:mr>
                <m:mr>
                  <m:e>
                    <m:r>
                      <w:rPr>
                        <w:rFonts w:ascii="Cambria Math" w:hAnsi="Cambria Math"/>
                        <w:lang w:eastAsia="zh-CN"/>
                      </w:rPr>
                      <m:t>1</m:t>
                    </m:r>
                  </m:e>
                  <m:e>
                    <m:r>
                      <w:rPr>
                        <w:rFonts w:ascii="Cambria Math" w:hAnsi="Cambria Math"/>
                        <w:lang w:eastAsia="zh-CN"/>
                      </w:rPr>
                      <m:t>4</m:t>
                    </m:r>
                  </m:e>
                  <m:e>
                    <m:r>
                      <w:rPr>
                        <w:rFonts w:ascii="Cambria Math" w:hAnsi="Cambria Math"/>
                        <w:lang w:eastAsia="zh-CN"/>
                      </w:rPr>
                      <m:t>9</m:t>
                    </m:r>
                    <m:ctrlPr>
                      <w:rPr>
                        <w:rFonts w:ascii="Cambria Math" w:eastAsia="Cambria Math" w:hAnsi="Cambria Math"/>
                        <w:i/>
                      </w:rPr>
                    </m:ctrlPr>
                  </m:e>
                  <m:e>
                    <m:r>
                      <w:rPr>
                        <w:rFonts w:ascii="Cambria Math" w:eastAsia="Cambria Math" w:hAnsi="Cambria Math"/>
                      </w:rPr>
                      <m:t>13</m:t>
                    </m:r>
                  </m:e>
                </m:mr>
                <m:mr>
                  <m:e>
                    <m:r>
                      <w:rPr>
                        <w:rFonts w:ascii="Cambria Math" w:hAnsi="Cambria Math"/>
                        <w:lang w:eastAsia="zh-CN"/>
                      </w:rPr>
                      <m:t>1</m:t>
                    </m:r>
                  </m:e>
                  <m:e>
                    <m:r>
                      <w:rPr>
                        <w:rFonts w:ascii="Cambria Math" w:hAnsi="Cambria Math"/>
                        <w:lang w:eastAsia="zh-CN"/>
                      </w:rPr>
                      <m:t>8</m:t>
                    </m:r>
                  </m:e>
                  <m:e>
                    <m:r>
                      <w:rPr>
                        <w:rFonts w:ascii="Cambria Math" w:hAnsi="Cambria Math"/>
                        <w:lang w:eastAsia="zh-CN"/>
                      </w:rPr>
                      <m:t>27</m:t>
                    </m:r>
                    <m:ctrlPr>
                      <w:rPr>
                        <w:rFonts w:ascii="Cambria Math" w:eastAsia="Cambria Math" w:hAnsi="Cambria Math"/>
                        <w:i/>
                      </w:rPr>
                    </m:ctrlPr>
                  </m:e>
                  <m:e>
                    <m:r>
                      <w:rPr>
                        <w:rFonts w:ascii="Cambria Math" w:eastAsia="Cambria Math" w:hAnsi="Cambria Math"/>
                      </w:rPr>
                      <m:t>31</m:t>
                    </m:r>
                  </m:e>
                </m:mr>
              </m:m>
            </m:e>
          </m:d>
        </m:oMath>
      </m:oMathPara>
    </w:p>
    <w:p w14:paraId="6ACCB767" w14:textId="77777777" w:rsidR="009F0253" w:rsidRPr="00AC41C5" w:rsidRDefault="009F0253" w:rsidP="00543916">
      <w:pPr>
        <w:jc w:val="center"/>
        <w:rPr>
          <w:lang w:eastAsia="zh-CN"/>
        </w:rPr>
      </w:pPr>
    </w:p>
    <w:p w14:paraId="5846B1A2" w14:textId="582862C0" w:rsidR="004F54AE" w:rsidRDefault="00DE144A" w:rsidP="004F54AE">
      <w:pPr>
        <w:jc w:val="both"/>
        <w:rPr>
          <w:lang w:eastAsia="zh-CN"/>
        </w:rPr>
      </w:pPr>
      <w:r w:rsidRPr="00AC41C5">
        <w:rPr>
          <w:lang w:eastAsia="zh-CN"/>
        </w:rPr>
        <w:t xml:space="preserve">First, we treat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11</m:t>
            </m:r>
          </m:sub>
        </m:sSub>
      </m:oMath>
      <w:r w:rsidRPr="00AC41C5">
        <w:rPr>
          <w:lang w:eastAsia="zh-CN"/>
        </w:rPr>
        <w:t xml:space="preserve"> as the pivot</w:t>
      </w:r>
      <w:r w:rsidR="004F54AE" w:rsidRPr="00AC41C5">
        <w:rPr>
          <w:lang w:eastAsia="zh-CN"/>
        </w:rPr>
        <w:t xml:space="preserve"> and eliminate the first element in the </w:t>
      </w:r>
      <w:r w:rsidR="00CC7209" w:rsidRPr="00AC41C5">
        <w:rPr>
          <w:lang w:eastAsia="zh-CN"/>
        </w:rPr>
        <w:t>lower</w:t>
      </w:r>
      <w:r w:rsidR="004F54AE" w:rsidRPr="00AC41C5">
        <w:rPr>
          <w:lang w:eastAsia="zh-CN"/>
        </w:rPr>
        <w:t xml:space="preserve"> rows.</w:t>
      </w:r>
    </w:p>
    <w:p w14:paraId="4AA4E3CD" w14:textId="77777777" w:rsidR="009F0253" w:rsidRPr="00AC41C5" w:rsidRDefault="009F0253" w:rsidP="004F54AE">
      <w:pPr>
        <w:jc w:val="both"/>
        <w:rPr>
          <w:lang w:eastAsia="zh-CN"/>
        </w:rPr>
      </w:pPr>
    </w:p>
    <w:p w14:paraId="1D0F6CFB" w14:textId="4E6DB8BC" w:rsidR="004F54AE" w:rsidRPr="009F0253" w:rsidRDefault="004F54AE" w:rsidP="004F54AE">
      <w:pPr>
        <w:jc w:val="center"/>
        <w:rPr>
          <w:lang w:eastAsia="zh-CN"/>
        </w:rPr>
      </w:pPr>
      <m:oMathPara>
        <m:oMath>
          <m:r>
            <w:rPr>
              <w:rFonts w:ascii="Cambria Math" w:hAnsi="Cambria Math"/>
              <w:lang w:eastAsia="zh-CN"/>
            </w:rPr>
            <m:t>C=</m:t>
          </m:r>
          <m:d>
            <m:dPr>
              <m:begChr m:val="["/>
              <m:endChr m:val="]"/>
              <m:ctrlPr>
                <w:rPr>
                  <w:rFonts w:ascii="Cambria Math" w:hAnsi="Cambria Math"/>
                  <w:i/>
                  <w:lang w:eastAsia="zh-CN"/>
                </w:rPr>
              </m:ctrlPr>
            </m:dPr>
            <m:e>
              <m:m>
                <m:mPr>
                  <m:mcs>
                    <m:mc>
                      <m:mcPr>
                        <m:count m:val="4"/>
                        <m:mcJc m:val="center"/>
                      </m:mcPr>
                    </m:mc>
                  </m:mcs>
                  <m:ctrlPr>
                    <w:rPr>
                      <w:rFonts w:ascii="Cambria Math" w:hAnsi="Cambria Math"/>
                      <w:i/>
                      <w:lang w:eastAsia="zh-CN"/>
                    </w:rPr>
                  </m:ctrlPr>
                </m:mPr>
                <m:mr>
                  <m:e>
                    <m:r>
                      <w:rPr>
                        <w:rFonts w:ascii="Cambria Math" w:hAnsi="Cambria Math"/>
                        <w:lang w:eastAsia="zh-CN"/>
                      </w:rPr>
                      <m:t>1</m:t>
                    </m:r>
                  </m:e>
                  <m:e>
                    <m:r>
                      <w:rPr>
                        <w:rFonts w:ascii="Cambria Math" w:hAnsi="Cambria Math"/>
                        <w:lang w:eastAsia="zh-CN"/>
                      </w:rPr>
                      <m:t>2</m:t>
                    </m:r>
                  </m:e>
                  <m:e>
                    <m:r>
                      <w:rPr>
                        <w:rFonts w:ascii="Cambria Math" w:hAnsi="Cambria Math"/>
                        <w:lang w:eastAsia="zh-CN"/>
                      </w:rPr>
                      <m:t>3</m:t>
                    </m:r>
                    <m:ctrlPr>
                      <w:rPr>
                        <w:rFonts w:ascii="Cambria Math" w:eastAsia="Cambria Math" w:hAnsi="Cambria Math"/>
                        <w:i/>
                      </w:rPr>
                    </m:ctrlPr>
                  </m:e>
                  <m:e>
                    <m:r>
                      <w:rPr>
                        <w:rFonts w:ascii="Cambria Math" w:eastAsia="Cambria Math" w:hAnsi="Cambria Math"/>
                      </w:rPr>
                      <m:t>1</m:t>
                    </m:r>
                  </m:e>
                </m:mr>
                <m:mr>
                  <m:e>
                    <m:r>
                      <w:rPr>
                        <w:rFonts w:ascii="Cambria Math" w:hAnsi="Cambria Math"/>
                        <w:lang w:eastAsia="zh-CN"/>
                      </w:rPr>
                      <m:t>0</m:t>
                    </m:r>
                  </m:e>
                  <m:e>
                    <m:r>
                      <w:rPr>
                        <w:rFonts w:ascii="Cambria Math" w:hAnsi="Cambria Math"/>
                        <w:lang w:eastAsia="zh-CN"/>
                      </w:rPr>
                      <m:t>2</m:t>
                    </m:r>
                  </m:e>
                  <m:e>
                    <m:r>
                      <w:rPr>
                        <w:rFonts w:ascii="Cambria Math" w:hAnsi="Cambria Math"/>
                        <w:lang w:eastAsia="zh-CN"/>
                      </w:rPr>
                      <m:t>6</m:t>
                    </m:r>
                    <m:ctrlPr>
                      <w:rPr>
                        <w:rFonts w:ascii="Cambria Math" w:eastAsia="Cambria Math" w:hAnsi="Cambria Math"/>
                        <w:i/>
                      </w:rPr>
                    </m:ctrlPr>
                  </m:e>
                  <m:e>
                    <m:r>
                      <w:rPr>
                        <w:rFonts w:ascii="Cambria Math" w:eastAsia="Cambria Math" w:hAnsi="Cambria Math"/>
                      </w:rPr>
                      <m:t>12</m:t>
                    </m:r>
                  </m:e>
                </m:mr>
                <m:mr>
                  <m:e>
                    <m:r>
                      <w:rPr>
                        <w:rFonts w:ascii="Cambria Math" w:hAnsi="Cambria Math"/>
                        <w:lang w:eastAsia="zh-CN"/>
                      </w:rPr>
                      <m:t>0</m:t>
                    </m:r>
                  </m:e>
                  <m:e>
                    <m:r>
                      <w:rPr>
                        <w:rFonts w:ascii="Cambria Math" w:hAnsi="Cambria Math"/>
                        <w:lang w:eastAsia="zh-CN"/>
                      </w:rPr>
                      <m:t>6</m:t>
                    </m:r>
                  </m:e>
                  <m:e>
                    <m:r>
                      <w:rPr>
                        <w:rFonts w:ascii="Cambria Math" w:hAnsi="Cambria Math"/>
                        <w:lang w:eastAsia="zh-CN"/>
                      </w:rPr>
                      <m:t>24</m:t>
                    </m:r>
                    <m:ctrlPr>
                      <w:rPr>
                        <w:rFonts w:ascii="Cambria Math" w:eastAsia="Cambria Math" w:hAnsi="Cambria Math"/>
                        <w:i/>
                      </w:rPr>
                    </m:ctrlPr>
                  </m:e>
                  <m:e>
                    <m:r>
                      <w:rPr>
                        <w:rFonts w:ascii="Cambria Math" w:eastAsia="Cambria Math" w:hAnsi="Cambria Math"/>
                      </w:rPr>
                      <m:t>30</m:t>
                    </m:r>
                  </m:e>
                </m:mr>
              </m:m>
            </m:e>
          </m:d>
        </m:oMath>
      </m:oMathPara>
    </w:p>
    <w:p w14:paraId="32C41334" w14:textId="77777777" w:rsidR="009F0253" w:rsidRPr="00AC41C5" w:rsidRDefault="009F0253" w:rsidP="004F54AE">
      <w:pPr>
        <w:jc w:val="center"/>
        <w:rPr>
          <w:lang w:eastAsia="zh-CN"/>
        </w:rPr>
      </w:pPr>
    </w:p>
    <w:p w14:paraId="27A85F93" w14:textId="514F14F6" w:rsidR="004A103E" w:rsidRDefault="004A103E" w:rsidP="004A103E">
      <w:pPr>
        <w:jc w:val="both"/>
        <w:rPr>
          <w:lang w:eastAsia="zh-CN"/>
        </w:rPr>
      </w:pPr>
      <w:r w:rsidRPr="00AC41C5">
        <w:rPr>
          <w:lang w:eastAsia="zh-CN"/>
        </w:rPr>
        <w:t xml:space="preserve">Second, we treat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22</m:t>
            </m:r>
          </m:sub>
        </m:sSub>
      </m:oMath>
      <w:r w:rsidRPr="00AC41C5">
        <w:rPr>
          <w:lang w:eastAsia="zh-CN"/>
        </w:rPr>
        <w:t xml:space="preserve"> as the pivot and eliminate the </w:t>
      </w:r>
      <w:r w:rsidR="00CC7209" w:rsidRPr="00AC41C5">
        <w:rPr>
          <w:lang w:eastAsia="zh-CN"/>
        </w:rPr>
        <w:t>second</w:t>
      </w:r>
      <w:r w:rsidRPr="00AC41C5">
        <w:rPr>
          <w:lang w:eastAsia="zh-CN"/>
        </w:rPr>
        <w:t xml:space="preserve"> element in the </w:t>
      </w:r>
      <w:r w:rsidR="00CC7209" w:rsidRPr="00AC41C5">
        <w:rPr>
          <w:lang w:eastAsia="zh-CN"/>
        </w:rPr>
        <w:t>lower</w:t>
      </w:r>
      <w:r w:rsidRPr="00AC41C5">
        <w:rPr>
          <w:lang w:eastAsia="zh-CN"/>
        </w:rPr>
        <w:t xml:space="preserve"> rows.</w:t>
      </w:r>
    </w:p>
    <w:p w14:paraId="272182AA" w14:textId="77777777" w:rsidR="009F0253" w:rsidRPr="00AC41C5" w:rsidRDefault="009F0253" w:rsidP="004A103E">
      <w:pPr>
        <w:jc w:val="both"/>
        <w:rPr>
          <w:lang w:eastAsia="zh-CN"/>
        </w:rPr>
      </w:pPr>
    </w:p>
    <w:p w14:paraId="01673FC1" w14:textId="68A7C02C" w:rsidR="004A103E" w:rsidRPr="009F0253" w:rsidRDefault="004A103E" w:rsidP="004A103E">
      <w:pPr>
        <w:jc w:val="center"/>
        <w:rPr>
          <w:lang w:eastAsia="zh-CN"/>
        </w:rPr>
      </w:pPr>
      <m:oMathPara>
        <m:oMath>
          <m:r>
            <w:rPr>
              <w:rFonts w:ascii="Cambria Math" w:hAnsi="Cambria Math"/>
              <w:lang w:eastAsia="zh-CN"/>
            </w:rPr>
            <m:t>C=</m:t>
          </m:r>
          <m:d>
            <m:dPr>
              <m:begChr m:val="["/>
              <m:endChr m:val="]"/>
              <m:ctrlPr>
                <w:rPr>
                  <w:rFonts w:ascii="Cambria Math" w:hAnsi="Cambria Math"/>
                  <w:i/>
                  <w:lang w:eastAsia="zh-CN"/>
                </w:rPr>
              </m:ctrlPr>
            </m:dPr>
            <m:e>
              <m:m>
                <m:mPr>
                  <m:mcs>
                    <m:mc>
                      <m:mcPr>
                        <m:count m:val="4"/>
                        <m:mcJc m:val="center"/>
                      </m:mcPr>
                    </m:mc>
                  </m:mcs>
                  <m:ctrlPr>
                    <w:rPr>
                      <w:rFonts w:ascii="Cambria Math" w:hAnsi="Cambria Math"/>
                      <w:i/>
                      <w:lang w:eastAsia="zh-CN"/>
                    </w:rPr>
                  </m:ctrlPr>
                </m:mPr>
                <m:mr>
                  <m:e>
                    <m:r>
                      <w:rPr>
                        <w:rFonts w:ascii="Cambria Math" w:hAnsi="Cambria Math"/>
                        <w:lang w:eastAsia="zh-CN"/>
                      </w:rPr>
                      <m:t>1</m:t>
                    </m:r>
                  </m:e>
                  <m:e>
                    <m:r>
                      <w:rPr>
                        <w:rFonts w:ascii="Cambria Math" w:hAnsi="Cambria Math"/>
                        <w:lang w:eastAsia="zh-CN"/>
                      </w:rPr>
                      <m:t>2</m:t>
                    </m:r>
                  </m:e>
                  <m:e>
                    <m:r>
                      <w:rPr>
                        <w:rFonts w:ascii="Cambria Math" w:hAnsi="Cambria Math"/>
                        <w:lang w:eastAsia="zh-CN"/>
                      </w:rPr>
                      <m:t>3</m:t>
                    </m:r>
                    <m:ctrlPr>
                      <w:rPr>
                        <w:rFonts w:ascii="Cambria Math" w:eastAsia="Cambria Math" w:hAnsi="Cambria Math"/>
                        <w:i/>
                      </w:rPr>
                    </m:ctrlPr>
                  </m:e>
                  <m:e>
                    <m:r>
                      <w:rPr>
                        <w:rFonts w:ascii="Cambria Math" w:eastAsia="Cambria Math" w:hAnsi="Cambria Math"/>
                      </w:rPr>
                      <m:t>1</m:t>
                    </m:r>
                  </m:e>
                </m:mr>
                <m:mr>
                  <m:e>
                    <m:r>
                      <w:rPr>
                        <w:rFonts w:ascii="Cambria Math" w:hAnsi="Cambria Math"/>
                        <w:lang w:eastAsia="zh-CN"/>
                      </w:rPr>
                      <m:t>0</m:t>
                    </m:r>
                  </m:e>
                  <m:e>
                    <m:r>
                      <w:rPr>
                        <w:rFonts w:ascii="Cambria Math" w:hAnsi="Cambria Math"/>
                        <w:lang w:eastAsia="zh-CN"/>
                      </w:rPr>
                      <m:t>2</m:t>
                    </m:r>
                  </m:e>
                  <m:e>
                    <m:r>
                      <w:rPr>
                        <w:rFonts w:ascii="Cambria Math" w:hAnsi="Cambria Math"/>
                        <w:lang w:eastAsia="zh-CN"/>
                      </w:rPr>
                      <m:t>6</m:t>
                    </m:r>
                    <m:ctrlPr>
                      <w:rPr>
                        <w:rFonts w:ascii="Cambria Math" w:eastAsia="Cambria Math" w:hAnsi="Cambria Math"/>
                        <w:i/>
                      </w:rPr>
                    </m:ctrlPr>
                  </m:e>
                  <m:e>
                    <m:r>
                      <w:rPr>
                        <w:rFonts w:ascii="Cambria Math" w:eastAsia="Cambria Math" w:hAnsi="Cambria Math"/>
                      </w:rPr>
                      <m:t>12</m:t>
                    </m:r>
                  </m:e>
                </m:mr>
                <m:mr>
                  <m:e>
                    <m:r>
                      <w:rPr>
                        <w:rFonts w:ascii="Cambria Math" w:hAnsi="Cambria Math"/>
                        <w:lang w:eastAsia="zh-CN"/>
                      </w:rPr>
                      <m:t>0</m:t>
                    </m:r>
                  </m:e>
                  <m:e>
                    <m:r>
                      <w:rPr>
                        <w:rFonts w:ascii="Cambria Math" w:hAnsi="Cambria Math"/>
                        <w:lang w:eastAsia="zh-CN"/>
                      </w:rPr>
                      <m:t>0</m:t>
                    </m:r>
                  </m:e>
                  <m:e>
                    <m:r>
                      <w:rPr>
                        <w:rFonts w:ascii="Cambria Math" w:hAnsi="Cambria Math"/>
                        <w:lang w:eastAsia="zh-CN"/>
                      </w:rPr>
                      <m:t>-1</m:t>
                    </m:r>
                    <m:ctrlPr>
                      <w:rPr>
                        <w:rFonts w:ascii="Cambria Math" w:eastAsia="Cambria Math" w:hAnsi="Cambria Math"/>
                        <w:i/>
                      </w:rPr>
                    </m:ctrlPr>
                  </m:e>
                  <m:e>
                    <m:r>
                      <w:rPr>
                        <w:rFonts w:ascii="Cambria Math" w:eastAsia="Cambria Math" w:hAnsi="Cambria Math"/>
                      </w:rPr>
                      <m:t>1</m:t>
                    </m:r>
                  </m:e>
                </m:mr>
              </m:m>
            </m:e>
          </m:d>
        </m:oMath>
      </m:oMathPara>
    </w:p>
    <w:p w14:paraId="4B9E8641" w14:textId="77777777" w:rsidR="009F0253" w:rsidRPr="00AC41C5" w:rsidRDefault="009F0253" w:rsidP="004A103E">
      <w:pPr>
        <w:jc w:val="center"/>
        <w:rPr>
          <w:lang w:eastAsia="zh-CN"/>
        </w:rPr>
      </w:pPr>
    </w:p>
    <w:p w14:paraId="2165ACBB" w14:textId="77D24259" w:rsidR="00DE144A" w:rsidRDefault="00875DC4">
      <w:pPr>
        <w:jc w:val="both"/>
        <w:rPr>
          <w:lang w:eastAsia="zh-CN"/>
        </w:rPr>
      </w:pPr>
      <w:r w:rsidRPr="00AC41C5">
        <w:rPr>
          <w:lang w:eastAsia="zh-CN"/>
        </w:rPr>
        <w:t>Finally, we implement backward substitution.</w:t>
      </w:r>
    </w:p>
    <w:p w14:paraId="1B9144EE" w14:textId="77777777" w:rsidR="009F0253" w:rsidRPr="00AC41C5" w:rsidRDefault="009F0253">
      <w:pPr>
        <w:jc w:val="both"/>
        <w:rPr>
          <w:lang w:eastAsia="zh-CN"/>
        </w:rPr>
      </w:pPr>
    </w:p>
    <w:p w14:paraId="686073DC" w14:textId="7A8EFF55" w:rsidR="00875DC4" w:rsidRPr="009F0253" w:rsidRDefault="00875DC4" w:rsidP="00875DC4">
      <w:pPr>
        <w:jc w:val="center"/>
      </w:pPr>
      <m:oMathPara>
        <m:oMath>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-14</m:t>
                    </m:r>
                  </m:e>
                </m:mr>
                <m:mr>
                  <m:e>
                    <m:r>
                      <w:rPr>
                        <w:rFonts w:ascii="Cambria Math" w:hAnsi="Cambria Math"/>
                      </w:rPr>
                      <m:t>9</m:t>
                    </m:r>
                  </m:e>
                </m:mr>
                <m:mr>
                  <m:e>
                    <m:r>
                      <w:rPr>
                        <w:rFonts w:ascii="Cambria Math" w:hAnsi="Cambria Math"/>
                      </w:rPr>
                      <m:t>-1</m:t>
                    </m:r>
                  </m:e>
                </m:mr>
              </m:m>
            </m:e>
          </m:d>
        </m:oMath>
      </m:oMathPara>
    </w:p>
    <w:p w14:paraId="2F0E25B8" w14:textId="77777777" w:rsidR="009F0253" w:rsidRPr="00AC41C5" w:rsidRDefault="009F0253" w:rsidP="00875DC4">
      <w:pPr>
        <w:jc w:val="center"/>
      </w:pPr>
    </w:p>
    <w:p w14:paraId="04096772" w14:textId="4E4B33DB" w:rsidR="00875DC4" w:rsidRDefault="00610FBA">
      <w:pPr>
        <w:jc w:val="both"/>
        <w:rPr>
          <w:lang w:eastAsia="zh-CN"/>
        </w:rPr>
      </w:pPr>
      <w:r w:rsidRPr="00AC41C5">
        <w:rPr>
          <w:lang w:eastAsia="zh-CN"/>
        </w:rPr>
        <w:t>So the solution of the system is</w:t>
      </w:r>
    </w:p>
    <w:p w14:paraId="4CC9D3B8" w14:textId="77777777" w:rsidR="009F0253" w:rsidRPr="00AC41C5" w:rsidRDefault="009F0253">
      <w:pPr>
        <w:jc w:val="both"/>
        <w:rPr>
          <w:lang w:eastAsia="zh-CN"/>
        </w:rPr>
      </w:pPr>
    </w:p>
    <w:p w14:paraId="75CC0572" w14:textId="2EF9CAD2" w:rsidR="009F0253" w:rsidRPr="00AC41C5" w:rsidRDefault="00812453" w:rsidP="009F0253">
      <w:pPr>
        <w:jc w:val="center"/>
        <w:rPr>
          <w:lang w:eastAsia="zh-CN"/>
        </w:rPr>
      </w:pPr>
      <m:oMathPara>
        <m:oMath>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=-14</m:t>
                    </m:r>
                  </m:e>
                </m:mr>
                <m:m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2</m:t>
                        </m:r>
                      </m:sub>
                    </m:sSub>
                    <m:r>
                      <w:rPr>
                        <w:rFonts w:ascii="Cambria Math" w:hAnsi="Cambria Math"/>
                        <w:lang w:eastAsia="zh-CN"/>
                      </w:rPr>
                      <m:t>=9</m:t>
                    </m:r>
                  </m:e>
                </m:mr>
                <m:m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3</m:t>
                        </m:r>
                      </m:sub>
                    </m:sSub>
                    <m:r>
                      <w:rPr>
                        <w:rFonts w:ascii="Cambria Math" w:hAnsi="Cambria Math"/>
                        <w:lang w:eastAsia="zh-CN"/>
                      </w:rPr>
                      <m:t>=-1</m:t>
                    </m:r>
                  </m:e>
                </m:mr>
              </m:m>
            </m:e>
          </m:d>
        </m:oMath>
      </m:oMathPara>
    </w:p>
    <w:p w14:paraId="13D4303C" w14:textId="77777777" w:rsidR="00610FBA" w:rsidRPr="00AC41C5" w:rsidRDefault="00610FBA">
      <w:pPr>
        <w:jc w:val="both"/>
        <w:rPr>
          <w:lang w:eastAsia="zh-CN"/>
        </w:rPr>
      </w:pPr>
    </w:p>
    <w:p w14:paraId="2D45EA64" w14:textId="2C84870F" w:rsidR="0015375D" w:rsidRPr="00AC41C5" w:rsidRDefault="0015375D">
      <w:pPr>
        <w:jc w:val="both"/>
        <w:rPr>
          <w:lang w:eastAsia="zh-CN"/>
        </w:rPr>
      </w:pPr>
      <w:r w:rsidRPr="00AC41C5">
        <w:rPr>
          <w:lang w:eastAsia="zh-CN"/>
        </w:rPr>
        <w:t>(2) Cholesky elimination</w:t>
      </w:r>
    </w:p>
    <w:p w14:paraId="00A3F1EB" w14:textId="6AE28292" w:rsidR="0015375D" w:rsidRPr="00AC41C5" w:rsidRDefault="00984A96">
      <w:pPr>
        <w:jc w:val="both"/>
        <w:rPr>
          <w:lang w:eastAsia="zh-CN"/>
        </w:rPr>
      </w:pPr>
      <w:r w:rsidRPr="00AC41C5">
        <w:rPr>
          <w:lang w:eastAsia="zh-CN"/>
        </w:rPr>
        <w:t>In linear algebra, the Cholesky decomposition or Cholesky factorization is a decomposition of a positive-definite matrix into the product of a lower triangular matrix and its transpose, useful for efficient numerical solutions</w:t>
      </w:r>
      <w:r w:rsidR="004E1A8F" w:rsidRPr="00AC41C5">
        <w:rPr>
          <w:lang w:eastAsia="zh-CN"/>
        </w:rPr>
        <w:t>.</w:t>
      </w:r>
      <w:r w:rsidR="004E1A8F" w:rsidRPr="00AC41C5">
        <w:rPr>
          <w:vertAlign w:val="superscript"/>
          <w:lang w:eastAsia="zh-CN"/>
        </w:rPr>
        <w:t>[2]</w:t>
      </w:r>
    </w:p>
    <w:p w14:paraId="49A22AD5" w14:textId="77777777" w:rsidR="001F4427" w:rsidRDefault="00994E1B">
      <w:pPr>
        <w:jc w:val="both"/>
      </w:pPr>
      <w:r>
        <w:rPr>
          <w:lang w:eastAsia="zh-CN"/>
        </w:rPr>
        <w:t xml:space="preserve">First, we </w:t>
      </w:r>
      <w:r w:rsidRPr="002C6751">
        <w:t xml:space="preserve">factorize matrix A into matrix L, </w:t>
      </w:r>
    </w:p>
    <w:p w14:paraId="3FE69D0D" w14:textId="77777777" w:rsidR="009F0253" w:rsidRDefault="009F0253">
      <w:pPr>
        <w:jc w:val="both"/>
      </w:pPr>
    </w:p>
    <w:p w14:paraId="7FF714FC" w14:textId="2E62CC3E" w:rsidR="001F4427" w:rsidRPr="009F0253" w:rsidRDefault="001F4427" w:rsidP="001F4427">
      <w:pPr>
        <w:jc w:val="center"/>
        <w:rPr>
          <w:lang w:eastAsia="zh-CN"/>
        </w:rPr>
      </w:pPr>
      <m:oMathPara>
        <m:oMath>
          <m:r>
            <w:rPr>
              <w:rFonts w:ascii="Cambria Math" w:hAnsi="Cambria Math"/>
              <w:lang w:eastAsia="zh-CN"/>
            </w:rPr>
            <m:t>A=L</m:t>
          </m:r>
          <m:sSup>
            <m:sSupPr>
              <m:ctrlPr>
                <w:rPr>
                  <w:rFonts w:ascii="Cambria Math" w:hAnsi="Cambria Math"/>
                  <w:i/>
                  <w:lang w:eastAsia="zh-CN"/>
                </w:rPr>
              </m:ctrlPr>
            </m:sSupPr>
            <m:e>
              <m:r>
                <w:rPr>
                  <w:rFonts w:ascii="Cambria Math" w:hAnsi="Cambria Math"/>
                  <w:lang w:eastAsia="zh-CN"/>
                </w:rPr>
                <m:t>L</m:t>
              </m:r>
            </m:e>
            <m:sup>
              <m:r>
                <w:rPr>
                  <w:rFonts w:ascii="Cambria Math" w:hAnsi="Cambria Math"/>
                  <w:lang w:eastAsia="zh-CN"/>
                </w:rPr>
                <m:t>T</m:t>
              </m:r>
            </m:sup>
          </m:sSup>
        </m:oMath>
      </m:oMathPara>
    </w:p>
    <w:p w14:paraId="0D23CF7F" w14:textId="77777777" w:rsidR="009F0253" w:rsidRDefault="009F0253" w:rsidP="001F4427">
      <w:pPr>
        <w:jc w:val="center"/>
        <w:rPr>
          <w:lang w:eastAsia="zh-CN"/>
        </w:rPr>
      </w:pPr>
    </w:p>
    <w:p w14:paraId="54A04644" w14:textId="6D520E2F" w:rsidR="00DE144A" w:rsidRDefault="00994E1B">
      <w:pPr>
        <w:jc w:val="both"/>
      </w:pPr>
      <w:r w:rsidRPr="002C6751">
        <w:t>which is a lower-triang</w:t>
      </w:r>
      <w:r>
        <w:t>ular</w:t>
      </w:r>
      <w:r w:rsidRPr="002C6751">
        <w:t xml:space="preserve"> matrix and transposed L, based on</w:t>
      </w:r>
    </w:p>
    <w:p w14:paraId="31DBF176" w14:textId="77777777" w:rsidR="009F0253" w:rsidRDefault="009F0253">
      <w:pPr>
        <w:jc w:val="both"/>
      </w:pPr>
    </w:p>
    <w:p w14:paraId="5DCB09CB" w14:textId="514386FD" w:rsidR="009F0253" w:rsidRPr="002C6751" w:rsidRDefault="00812453" w:rsidP="009F0253">
      <w:pPr>
        <w:jc w:val="center"/>
        <w:rPr>
          <w:lang w:eastAsia="zh-CN"/>
        </w:rPr>
      </w:pPr>
      <m:oMathPara>
        <m:oMath>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jj</m:t>
                        </m:r>
                      </m:sub>
                    </m:sSub>
                    <m:r>
                      <w:rPr>
                        <w:rFonts w:ascii="Cambria Math" w:hAnsi="Cambria Math"/>
                        <w:lang w:eastAsia="zh-CN"/>
                      </w:rPr>
                      <m:t>=</m:t>
                    </m:r>
                    <m:rad>
                      <m:radPr>
                        <m:degHide m:val="1"/>
                        <m:ctrlPr>
                          <w:rPr>
                            <w:rFonts w:ascii="Cambria Math" w:hAnsi="Cambria Math"/>
                            <w:i/>
                            <w:lang w:eastAsia="zh-CN"/>
                          </w:rPr>
                        </m:ctrlPr>
                      </m:radPr>
                      <m:deg/>
                      <m:e>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jj</m:t>
                            </m:r>
                          </m:sub>
                        </m:sSub>
                        <m:r>
                          <w:rPr>
                            <w:rFonts w:ascii="Cambria Math" w:hAnsi="Cambria Math"/>
                            <w:lang w:eastAsia="zh-CN"/>
                          </w:rPr>
                          <m:t>-</m:t>
                        </m:r>
                        <m:nary>
                          <m:naryPr>
                            <m:chr m:val="∑"/>
                            <m:limLoc m:val="subSup"/>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j-1</m:t>
                            </m:r>
                          </m:sup>
                          <m:e>
                            <m:sSubSup>
                              <m:sSubSupPr>
                                <m:ctrlPr>
                                  <w:rPr>
                                    <w:rFonts w:ascii="Cambria Math" w:hAnsi="Cambria Math"/>
                                    <w:i/>
                                    <w:lang w:eastAsia="zh-CN"/>
                                  </w:rPr>
                                </m:ctrlPr>
                              </m:sSubSupPr>
                              <m:e>
                                <m:r>
                                  <w:rPr>
                                    <w:rFonts w:ascii="Cambria Math" w:hAnsi="Cambria Math"/>
                                    <w:lang w:eastAsia="zh-CN"/>
                                  </w:rPr>
                                  <m:t>L</m:t>
                                </m:r>
                              </m:e>
                              <m:sub>
                                <m:r>
                                  <w:rPr>
                                    <w:rFonts w:ascii="Cambria Math" w:hAnsi="Cambria Math"/>
                                    <w:lang w:eastAsia="zh-CN"/>
                                  </w:rPr>
                                  <m:t>jk</m:t>
                                </m:r>
                              </m:sub>
                              <m:sup>
                                <m:r>
                                  <w:rPr>
                                    <w:rFonts w:ascii="Cambria Math" w:hAnsi="Cambria Math"/>
                                    <w:lang w:eastAsia="zh-CN"/>
                                  </w:rPr>
                                  <m:t>2</m:t>
                                </m:r>
                              </m:sup>
                            </m:sSubSup>
                          </m:e>
                        </m:nary>
                      </m:e>
                    </m:rad>
                    <m:r>
                      <w:rPr>
                        <w:rFonts w:ascii="Cambria Math" w:hAnsi="Cambria Math"/>
                        <w:lang w:eastAsia="zh-CN"/>
                      </w:rPr>
                      <m:t>, i=j</m:t>
                    </m:r>
                  </m:e>
                </m:mr>
                <m:mr>
                  <m:e>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ij</m:t>
                        </m:r>
                      </m:sub>
                    </m:sSub>
                    <m:r>
                      <w:rPr>
                        <w:rFonts w:ascii="Cambria Math" w:hAnsi="Cambria Math"/>
                        <w:lang w:eastAsia="zh-CN"/>
                      </w:rPr>
                      <m:t>=</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ij</m:t>
                            </m:r>
                          </m:sub>
                        </m:sSub>
                        <m:r>
                          <w:rPr>
                            <w:rFonts w:ascii="Cambria Math" w:hAnsi="Cambria Math"/>
                            <w:lang w:eastAsia="zh-CN"/>
                          </w:rPr>
                          <m:t>-</m:t>
                        </m:r>
                        <m:nary>
                          <m:naryPr>
                            <m:chr m:val="∑"/>
                            <m:limLoc m:val="subSup"/>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j-1</m:t>
                            </m:r>
                          </m:sup>
                          <m:e>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ik</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jk</m:t>
                                </m:r>
                              </m:sub>
                            </m:sSub>
                          </m:e>
                        </m:nary>
                      </m:num>
                      <m:den>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jj</m:t>
                            </m:r>
                          </m:sub>
                        </m:sSub>
                      </m:den>
                    </m:f>
                    <m:r>
                      <w:rPr>
                        <w:rFonts w:ascii="Cambria Math" w:hAnsi="Cambria Math"/>
                        <w:lang w:eastAsia="zh-CN"/>
                      </w:rPr>
                      <m:t>, i≠j</m:t>
                    </m:r>
                  </m:e>
                </m:mr>
              </m:m>
            </m:e>
          </m:d>
        </m:oMath>
      </m:oMathPara>
    </w:p>
    <w:p w14:paraId="23B491B8" w14:textId="13F422BC" w:rsidR="00DE144A" w:rsidRDefault="00FD570F">
      <w:pPr>
        <w:jc w:val="both"/>
        <w:rPr>
          <w:lang w:eastAsia="zh-CN"/>
        </w:rPr>
      </w:pPr>
      <w:r w:rsidRPr="002C6751">
        <w:rPr>
          <w:lang w:eastAsia="zh-CN"/>
        </w:rPr>
        <w:lastRenderedPageBreak/>
        <w:t>After the factorization,</w:t>
      </w:r>
      <w:r>
        <w:rPr>
          <w:lang w:eastAsia="zh-CN"/>
        </w:rPr>
        <w:t xml:space="preserve"> we have</w:t>
      </w:r>
    </w:p>
    <w:p w14:paraId="269E7460" w14:textId="77777777" w:rsidR="009F0253" w:rsidRDefault="009F0253">
      <w:pPr>
        <w:jc w:val="both"/>
        <w:rPr>
          <w:lang w:eastAsia="zh-CN"/>
        </w:rPr>
      </w:pPr>
    </w:p>
    <w:p w14:paraId="7A25B7DF" w14:textId="58FBCCCA" w:rsidR="00FD570F" w:rsidRPr="009F0253" w:rsidRDefault="00FD570F" w:rsidP="00FD570F">
      <w:pPr>
        <w:jc w:val="center"/>
        <w:rPr>
          <w:lang w:eastAsia="zh-CN"/>
        </w:rPr>
      </w:pPr>
      <m:oMathPara>
        <m:oMath>
          <m:r>
            <w:rPr>
              <w:rFonts w:ascii="Cambria Math" w:hAnsi="Cambria Math"/>
              <w:lang w:eastAsia="zh-CN"/>
            </w:rPr>
            <m:t>L</m:t>
          </m:r>
          <m:sSup>
            <m:sSupPr>
              <m:ctrlPr>
                <w:rPr>
                  <w:rFonts w:ascii="Cambria Math" w:hAnsi="Cambria Math"/>
                  <w:i/>
                  <w:lang w:eastAsia="zh-CN"/>
                </w:rPr>
              </m:ctrlPr>
            </m:sSupPr>
            <m:e>
              <m:r>
                <w:rPr>
                  <w:rFonts w:ascii="Cambria Math" w:hAnsi="Cambria Math"/>
                  <w:lang w:eastAsia="zh-CN"/>
                </w:rPr>
                <m:t>L</m:t>
              </m:r>
            </m:e>
            <m:sup>
              <m:r>
                <w:rPr>
                  <w:rFonts w:ascii="Cambria Math" w:hAnsi="Cambria Math"/>
                  <w:lang w:eastAsia="zh-CN"/>
                </w:rPr>
                <m:t>T</m:t>
              </m:r>
            </m:sup>
          </m:sSup>
          <m:r>
            <w:rPr>
              <w:rFonts w:ascii="Cambria Math" w:hAnsi="Cambria Math"/>
              <w:lang w:eastAsia="zh-CN"/>
            </w:rPr>
            <m:t>X=B</m:t>
          </m:r>
        </m:oMath>
      </m:oMathPara>
    </w:p>
    <w:p w14:paraId="27E33FE6" w14:textId="77777777" w:rsidR="009F0253" w:rsidRDefault="009F0253" w:rsidP="00FD570F">
      <w:pPr>
        <w:jc w:val="center"/>
        <w:rPr>
          <w:lang w:eastAsia="zh-CN"/>
        </w:rPr>
      </w:pPr>
    </w:p>
    <w:p w14:paraId="47AEB21F" w14:textId="5B29A307" w:rsidR="00FD570F" w:rsidRDefault="00FD570F">
      <w:pPr>
        <w:jc w:val="both"/>
        <w:rPr>
          <w:lang w:eastAsia="zh-CN"/>
        </w:rPr>
      </w:pPr>
      <w:r>
        <w:rPr>
          <w:lang w:eastAsia="zh-CN"/>
        </w:rPr>
        <w:t>We can make it two equations.</w:t>
      </w:r>
    </w:p>
    <w:p w14:paraId="541716CC" w14:textId="77777777" w:rsidR="009F0253" w:rsidRDefault="009F0253">
      <w:pPr>
        <w:jc w:val="both"/>
        <w:rPr>
          <w:lang w:eastAsia="zh-CN"/>
        </w:rPr>
      </w:pPr>
    </w:p>
    <w:p w14:paraId="4EEC5299" w14:textId="42AD4191" w:rsidR="00FD570F" w:rsidRPr="009F0253" w:rsidRDefault="00812453">
      <w:pPr>
        <w:jc w:val="both"/>
        <w:rPr>
          <w:lang w:eastAsia="zh-CN"/>
        </w:rPr>
      </w:pPr>
      <m:oMathPara>
        <m:oMath>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r>
                      <w:rPr>
                        <w:rFonts w:ascii="Cambria Math" w:hAnsi="Cambria Math"/>
                        <w:lang w:eastAsia="zh-CN"/>
                      </w:rPr>
                      <m:t>LV=B</m:t>
                    </m:r>
                  </m:e>
                </m:mr>
                <m:mr>
                  <m:e>
                    <m:sSup>
                      <m:sSupPr>
                        <m:ctrlPr>
                          <w:rPr>
                            <w:rFonts w:ascii="Cambria Math" w:hAnsi="Cambria Math"/>
                            <w:i/>
                            <w:lang w:eastAsia="zh-CN"/>
                          </w:rPr>
                        </m:ctrlPr>
                      </m:sSupPr>
                      <m:e>
                        <m:r>
                          <w:rPr>
                            <w:rFonts w:ascii="Cambria Math" w:hAnsi="Cambria Math"/>
                            <w:lang w:eastAsia="zh-CN"/>
                          </w:rPr>
                          <m:t>L</m:t>
                        </m:r>
                      </m:e>
                      <m:sup>
                        <m:r>
                          <w:rPr>
                            <w:rFonts w:ascii="Cambria Math" w:hAnsi="Cambria Math"/>
                            <w:lang w:eastAsia="zh-CN"/>
                          </w:rPr>
                          <m:t>T</m:t>
                        </m:r>
                      </m:sup>
                    </m:sSup>
                    <m:r>
                      <w:rPr>
                        <w:rFonts w:ascii="Cambria Math" w:hAnsi="Cambria Math"/>
                        <w:lang w:eastAsia="zh-CN"/>
                      </w:rPr>
                      <m:t>X=V</m:t>
                    </m:r>
                  </m:e>
                </m:mr>
              </m:m>
            </m:e>
          </m:d>
        </m:oMath>
      </m:oMathPara>
    </w:p>
    <w:p w14:paraId="14D26B73" w14:textId="77777777" w:rsidR="009F0253" w:rsidRDefault="009F0253">
      <w:pPr>
        <w:jc w:val="both"/>
        <w:rPr>
          <w:lang w:eastAsia="zh-CN"/>
        </w:rPr>
      </w:pPr>
    </w:p>
    <w:p w14:paraId="7CFEFBDA" w14:textId="68FBAAC2" w:rsidR="00FD570F" w:rsidRPr="00AC41C5" w:rsidRDefault="00F172C0">
      <w:pPr>
        <w:jc w:val="both"/>
        <w:rPr>
          <w:lang w:eastAsia="zh-CN"/>
        </w:rPr>
      </w:pPr>
      <w:r>
        <w:rPr>
          <w:lang w:eastAsia="zh-CN"/>
        </w:rPr>
        <w:t>As L is triangular, we can implement forward substitution and backward substitution to solve the system.</w:t>
      </w:r>
    </w:p>
    <w:p w14:paraId="0FB5748F" w14:textId="77777777" w:rsidR="009E4049" w:rsidRPr="00AC41C5" w:rsidRDefault="009E4049">
      <w:pPr>
        <w:jc w:val="both"/>
      </w:pPr>
    </w:p>
    <w:p w14:paraId="02718213" w14:textId="77777777" w:rsidR="00F83FFD" w:rsidRPr="00AC41C5" w:rsidRDefault="00F83FFD">
      <w:pPr>
        <w:pStyle w:val="1"/>
        <w:jc w:val="left"/>
        <w:rPr>
          <w:sz w:val="22"/>
        </w:rPr>
      </w:pPr>
      <w:r w:rsidRPr="00AC41C5">
        <w:rPr>
          <w:sz w:val="22"/>
        </w:rPr>
        <w:t xml:space="preserve">3. </w:t>
      </w:r>
      <w:r w:rsidR="007A4576" w:rsidRPr="00AC41C5">
        <w:rPr>
          <w:sz w:val="22"/>
          <w:lang w:eastAsia="zh-CN"/>
        </w:rPr>
        <w:t>Experimental Results</w:t>
      </w:r>
    </w:p>
    <w:p w14:paraId="2477BDEB" w14:textId="54B82B09" w:rsidR="00FA2BE3" w:rsidRPr="00AC41C5" w:rsidRDefault="00FA2BE3" w:rsidP="00FA2BE3">
      <w:r w:rsidRPr="00AC41C5">
        <w:t>(1) Case 1:</w:t>
      </w:r>
    </w:p>
    <w:p w14:paraId="20BDA4EF" w14:textId="20955F47" w:rsidR="00FA2BE3" w:rsidRDefault="00FA2BE3" w:rsidP="00FA2BE3">
      <w:r w:rsidRPr="00AC41C5">
        <w:t>The average runtime using the Gaussian elimination is 1</w:t>
      </w:r>
      <w:r w:rsidR="00063535" w:rsidRPr="00AC41C5">
        <w:t>2.8358</w:t>
      </w:r>
      <w:r w:rsidRPr="00AC41C5">
        <w:t xml:space="preserve"> seconds. The average runtime using Cholesky factorization algorithm is </w:t>
      </w:r>
      <w:r w:rsidR="00063535" w:rsidRPr="00AC41C5">
        <w:t>12.6067</w:t>
      </w:r>
      <w:r w:rsidRPr="00AC41C5">
        <w:t xml:space="preserve"> seconds. The thermal plot is shown as following:</w:t>
      </w:r>
    </w:p>
    <w:p w14:paraId="0CF53F73" w14:textId="77777777" w:rsidR="003B1698" w:rsidRPr="00AC41C5" w:rsidRDefault="003B1698" w:rsidP="00FA2BE3"/>
    <w:p w14:paraId="266D2005" w14:textId="1D4543B3" w:rsidR="00FA2BE3" w:rsidRPr="00AC41C5" w:rsidRDefault="00FA2BE3" w:rsidP="00FA2BE3">
      <w:pPr>
        <w:jc w:val="center"/>
      </w:pPr>
      <w:r w:rsidRPr="00AC41C5">
        <w:rPr>
          <w:noProof/>
          <w:lang w:eastAsia="zh-CN"/>
        </w:rPr>
        <w:drawing>
          <wp:inline distT="0" distB="0" distL="0" distR="0" wp14:anchorId="0542EED1" wp14:editId="79E220D1">
            <wp:extent cx="3291840" cy="2468880"/>
            <wp:effectExtent l="0" t="0" r="1016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e 1.jpg"/>
                    <pic:cNvPicPr/>
                  </pic:nvPicPr>
                  <pic:blipFill>
                    <a:blip r:embed="rId9">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14:paraId="43722653" w14:textId="77777777" w:rsidR="00FA2BE3" w:rsidRPr="00AC41C5" w:rsidRDefault="00FA2BE3" w:rsidP="00FA2BE3">
      <w:pPr>
        <w:jc w:val="center"/>
      </w:pPr>
      <w:r w:rsidRPr="00AC41C5">
        <w:t>Figure 1  Thermal plot for case 1</w:t>
      </w:r>
    </w:p>
    <w:p w14:paraId="1ECD2519" w14:textId="77777777" w:rsidR="002D7231" w:rsidRDefault="002D7231" w:rsidP="00FA2BE3"/>
    <w:p w14:paraId="0D351513" w14:textId="1AB73E45" w:rsidR="00FA2BE3" w:rsidRPr="00AC41C5" w:rsidRDefault="00FA2BE3" w:rsidP="00FA2BE3">
      <w:r w:rsidRPr="00AC41C5">
        <w:t>(2) Case 2:</w:t>
      </w:r>
    </w:p>
    <w:p w14:paraId="487621FD" w14:textId="086A41E6" w:rsidR="00FA2BE3" w:rsidRDefault="00FA2BE3" w:rsidP="00FA2BE3">
      <w:r w:rsidRPr="00AC41C5">
        <w:t>The average runtime us</w:t>
      </w:r>
      <w:r w:rsidR="00CD287B" w:rsidRPr="00AC41C5">
        <w:t xml:space="preserve">ing the Gaussian elimination is </w:t>
      </w:r>
      <w:r w:rsidR="003C3C5D" w:rsidRPr="00AC41C5">
        <w:t>125.8001</w:t>
      </w:r>
      <w:r w:rsidRPr="00AC41C5">
        <w:t xml:space="preserve"> seconds. The average runtime using Cholesky factorization algorithm is </w:t>
      </w:r>
      <w:r w:rsidR="00616A80" w:rsidRPr="00AC41C5">
        <w:t>95.6242</w:t>
      </w:r>
      <w:r w:rsidRPr="00AC41C5">
        <w:t xml:space="preserve"> seconds. The thermal plot is shown as following:</w:t>
      </w:r>
    </w:p>
    <w:p w14:paraId="378FCC7C" w14:textId="77777777" w:rsidR="003B1698" w:rsidRPr="00AC41C5" w:rsidRDefault="003B1698" w:rsidP="00FA2BE3"/>
    <w:p w14:paraId="7702C791" w14:textId="44A945ED" w:rsidR="00FA2BE3" w:rsidRPr="00AC41C5" w:rsidRDefault="00FA2BE3" w:rsidP="00FA2BE3">
      <w:pPr>
        <w:jc w:val="center"/>
      </w:pPr>
      <w:r w:rsidRPr="00AC41C5">
        <w:rPr>
          <w:noProof/>
          <w:lang w:eastAsia="zh-CN"/>
        </w:rPr>
        <w:lastRenderedPageBreak/>
        <w:drawing>
          <wp:inline distT="0" distB="0" distL="0" distR="0" wp14:anchorId="2CEC765B" wp14:editId="6C62C8ED">
            <wp:extent cx="3291840" cy="2468880"/>
            <wp:effectExtent l="0" t="0" r="1016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e 2.jpg"/>
                    <pic:cNvPicPr/>
                  </pic:nvPicPr>
                  <pic:blipFill>
                    <a:blip r:embed="rId10">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14:paraId="40AEEBA7" w14:textId="77777777" w:rsidR="00FA2BE3" w:rsidRPr="00AC41C5" w:rsidRDefault="00FA2BE3" w:rsidP="00FA2BE3">
      <w:pPr>
        <w:jc w:val="center"/>
      </w:pPr>
      <w:r w:rsidRPr="00AC41C5">
        <w:t>Figure 2  Thermal plot for case 2</w:t>
      </w:r>
    </w:p>
    <w:p w14:paraId="69D0BF70" w14:textId="77777777" w:rsidR="00A779C2" w:rsidRDefault="00A779C2" w:rsidP="00FA2BE3"/>
    <w:p w14:paraId="119347C1" w14:textId="3857C898" w:rsidR="00FA2BE3" w:rsidRPr="00AC41C5" w:rsidRDefault="00FA2BE3" w:rsidP="00FA2BE3">
      <w:r w:rsidRPr="00AC41C5">
        <w:t>(3) Case 3:</w:t>
      </w:r>
    </w:p>
    <w:p w14:paraId="5A3461AC" w14:textId="0C5E9BC2" w:rsidR="00FA2BE3" w:rsidRDefault="00FA2BE3" w:rsidP="00FA2BE3">
      <w:r w:rsidRPr="00AC41C5">
        <w:t>The average runtime using the Gaussian elimination is 1146.</w:t>
      </w:r>
      <w:r w:rsidR="00967892" w:rsidRPr="00AC41C5">
        <w:t>911967</w:t>
      </w:r>
      <w:r w:rsidRPr="00AC41C5">
        <w:t xml:space="preserve"> seconds. The average runtime using Cholesky factorization algorithm is </w:t>
      </w:r>
      <w:r w:rsidR="00680313" w:rsidRPr="00AC41C5">
        <w:t>774.5910</w:t>
      </w:r>
      <w:r w:rsidRPr="00AC41C5">
        <w:t xml:space="preserve"> seconds. The thermal plot is shown as following:</w:t>
      </w:r>
    </w:p>
    <w:p w14:paraId="32ED37DB" w14:textId="77777777" w:rsidR="001B7F44" w:rsidRPr="00AC41C5" w:rsidRDefault="001B7F44" w:rsidP="00FA2BE3"/>
    <w:p w14:paraId="2693E3EB" w14:textId="2173974D" w:rsidR="00FA2BE3" w:rsidRPr="00AC41C5" w:rsidRDefault="00E9714B" w:rsidP="00FA2BE3">
      <w:pPr>
        <w:jc w:val="center"/>
      </w:pPr>
      <w:r w:rsidRPr="00AC41C5">
        <w:rPr>
          <w:noProof/>
          <w:lang w:eastAsia="zh-CN"/>
        </w:rPr>
        <w:drawing>
          <wp:inline distT="0" distB="0" distL="0" distR="0" wp14:anchorId="6A80325F" wp14:editId="3347792D">
            <wp:extent cx="3291840" cy="246888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se 3.jpg"/>
                    <pic:cNvPicPr/>
                  </pic:nvPicPr>
                  <pic:blipFill>
                    <a:blip r:embed="rId11">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14:paraId="129B7F72" w14:textId="77777777" w:rsidR="00FA2BE3" w:rsidRPr="00AC41C5" w:rsidRDefault="00FA2BE3" w:rsidP="00FA2BE3">
      <w:pPr>
        <w:jc w:val="center"/>
      </w:pPr>
      <w:r w:rsidRPr="00AC41C5">
        <w:t>Figure 3  Thermal plot for case 3</w:t>
      </w:r>
    </w:p>
    <w:p w14:paraId="72944094" w14:textId="77777777" w:rsidR="007A4576" w:rsidRPr="00AC41C5" w:rsidRDefault="007A4576">
      <w:pPr>
        <w:jc w:val="both"/>
      </w:pPr>
    </w:p>
    <w:p w14:paraId="3C7E510C" w14:textId="77777777" w:rsidR="00F83FFD" w:rsidRPr="00AC41C5" w:rsidRDefault="00F83FFD">
      <w:pPr>
        <w:pStyle w:val="1"/>
        <w:jc w:val="left"/>
        <w:rPr>
          <w:sz w:val="22"/>
          <w:lang w:eastAsia="zh-CN"/>
        </w:rPr>
      </w:pPr>
      <w:r w:rsidRPr="00AC41C5">
        <w:rPr>
          <w:sz w:val="22"/>
        </w:rPr>
        <w:t xml:space="preserve">4. </w:t>
      </w:r>
      <w:r w:rsidR="007A4576" w:rsidRPr="00AC41C5">
        <w:rPr>
          <w:sz w:val="22"/>
          <w:lang w:eastAsia="zh-CN"/>
        </w:rPr>
        <w:t>Discussion</w:t>
      </w:r>
    </w:p>
    <w:p w14:paraId="2ACA389A" w14:textId="77777777" w:rsidR="008072FB" w:rsidRPr="00AC41C5" w:rsidRDefault="008072FB" w:rsidP="008072FB">
      <w:r w:rsidRPr="00AC41C5">
        <w:t>(1) Accuracy</w:t>
      </w:r>
    </w:p>
    <w:p w14:paraId="2AEA3F1E" w14:textId="77777777" w:rsidR="008072FB" w:rsidRDefault="008072FB" w:rsidP="008072FB">
      <w:r w:rsidRPr="00AC41C5">
        <w:t>Compared with the golden solution (X=A\B), the average error for each case is shown in Table 1.</w:t>
      </w:r>
    </w:p>
    <w:p w14:paraId="030C6244" w14:textId="77777777" w:rsidR="00FC3C24" w:rsidRPr="00AC41C5" w:rsidRDefault="00FC3C24" w:rsidP="008072FB"/>
    <w:p w14:paraId="77842D33" w14:textId="77777777" w:rsidR="008072FB" w:rsidRPr="00AC41C5" w:rsidRDefault="008072FB" w:rsidP="008072FB">
      <w:pPr>
        <w:jc w:val="center"/>
      </w:pPr>
      <w:r w:rsidRPr="00AC41C5">
        <w:t>Table 1  Average errors for the cases</w:t>
      </w:r>
    </w:p>
    <w:tbl>
      <w:tblPr>
        <w:tblStyle w:val="ac"/>
        <w:tblW w:w="0" w:type="auto"/>
        <w:tblLook w:val="04A0" w:firstRow="1" w:lastRow="0" w:firstColumn="1" w:lastColumn="0" w:noHBand="0" w:noVBand="1"/>
      </w:tblPr>
      <w:tblGrid>
        <w:gridCol w:w="1460"/>
        <w:gridCol w:w="1238"/>
        <w:gridCol w:w="1238"/>
        <w:gridCol w:w="1238"/>
      </w:tblGrid>
      <w:tr w:rsidR="008072FB" w:rsidRPr="00AC41C5" w14:paraId="58A31ADE" w14:textId="77777777" w:rsidTr="00B11503">
        <w:tc>
          <w:tcPr>
            <w:tcW w:w="2072" w:type="dxa"/>
            <w:vAlign w:val="center"/>
          </w:tcPr>
          <w:p w14:paraId="24C6EC6C" w14:textId="77777777" w:rsidR="008072FB" w:rsidRPr="00AC41C5" w:rsidRDefault="008072FB" w:rsidP="00B11503">
            <w:pPr>
              <w:jc w:val="center"/>
              <w:rPr>
                <w:sz w:val="20"/>
                <w:szCs w:val="20"/>
              </w:rPr>
            </w:pPr>
            <w:r w:rsidRPr="00AC41C5">
              <w:rPr>
                <w:sz w:val="20"/>
                <w:szCs w:val="20"/>
              </w:rPr>
              <w:t>Case</w:t>
            </w:r>
          </w:p>
        </w:tc>
        <w:tc>
          <w:tcPr>
            <w:tcW w:w="2072" w:type="dxa"/>
            <w:vAlign w:val="center"/>
          </w:tcPr>
          <w:p w14:paraId="7E68BE7A" w14:textId="77777777" w:rsidR="008072FB" w:rsidRPr="00AC41C5" w:rsidRDefault="008072FB" w:rsidP="00B11503">
            <w:pPr>
              <w:jc w:val="center"/>
              <w:rPr>
                <w:sz w:val="20"/>
                <w:szCs w:val="20"/>
              </w:rPr>
            </w:pPr>
            <w:r w:rsidRPr="00AC41C5">
              <w:rPr>
                <w:sz w:val="20"/>
                <w:szCs w:val="20"/>
              </w:rPr>
              <w:t>1</w:t>
            </w:r>
          </w:p>
        </w:tc>
        <w:tc>
          <w:tcPr>
            <w:tcW w:w="2073" w:type="dxa"/>
            <w:vAlign w:val="center"/>
          </w:tcPr>
          <w:p w14:paraId="136046F5" w14:textId="77777777" w:rsidR="008072FB" w:rsidRPr="00AC41C5" w:rsidRDefault="008072FB" w:rsidP="00B11503">
            <w:pPr>
              <w:jc w:val="center"/>
              <w:rPr>
                <w:sz w:val="20"/>
                <w:szCs w:val="20"/>
              </w:rPr>
            </w:pPr>
            <w:r w:rsidRPr="00AC41C5">
              <w:rPr>
                <w:sz w:val="20"/>
                <w:szCs w:val="20"/>
              </w:rPr>
              <w:t>2</w:t>
            </w:r>
          </w:p>
        </w:tc>
        <w:tc>
          <w:tcPr>
            <w:tcW w:w="2073" w:type="dxa"/>
            <w:vAlign w:val="center"/>
          </w:tcPr>
          <w:p w14:paraId="6F8EE990" w14:textId="77777777" w:rsidR="008072FB" w:rsidRPr="00AC41C5" w:rsidRDefault="008072FB" w:rsidP="00B11503">
            <w:pPr>
              <w:jc w:val="center"/>
              <w:rPr>
                <w:sz w:val="20"/>
                <w:szCs w:val="20"/>
              </w:rPr>
            </w:pPr>
            <w:r w:rsidRPr="00AC41C5">
              <w:rPr>
                <w:sz w:val="20"/>
                <w:szCs w:val="20"/>
              </w:rPr>
              <w:t>3</w:t>
            </w:r>
          </w:p>
        </w:tc>
      </w:tr>
      <w:tr w:rsidR="008072FB" w:rsidRPr="00AC41C5" w14:paraId="484DEE36" w14:textId="77777777" w:rsidTr="00B11503">
        <w:tc>
          <w:tcPr>
            <w:tcW w:w="2072" w:type="dxa"/>
            <w:vAlign w:val="center"/>
          </w:tcPr>
          <w:p w14:paraId="044AA3AC" w14:textId="77777777" w:rsidR="008072FB" w:rsidRPr="00AC41C5" w:rsidRDefault="008072FB" w:rsidP="00B11503">
            <w:pPr>
              <w:jc w:val="center"/>
              <w:rPr>
                <w:sz w:val="20"/>
                <w:szCs w:val="20"/>
              </w:rPr>
            </w:pPr>
            <w:r w:rsidRPr="00AC41C5">
              <w:rPr>
                <w:sz w:val="20"/>
                <w:szCs w:val="20"/>
              </w:rPr>
              <w:t>Gaussian elimination</w:t>
            </w:r>
          </w:p>
        </w:tc>
        <w:tc>
          <w:tcPr>
            <w:tcW w:w="2072" w:type="dxa"/>
            <w:vAlign w:val="center"/>
          </w:tcPr>
          <w:p w14:paraId="3E75BBFA" w14:textId="1723007C" w:rsidR="008072FB" w:rsidRPr="00AC41C5" w:rsidRDefault="008072FB" w:rsidP="00C80A81">
            <w:pPr>
              <w:jc w:val="center"/>
              <w:rPr>
                <w:sz w:val="20"/>
                <w:szCs w:val="20"/>
              </w:rPr>
            </w:pPr>
            <w:r w:rsidRPr="00AC41C5">
              <w:rPr>
                <w:sz w:val="20"/>
                <w:szCs w:val="20"/>
              </w:rPr>
              <w:t>2.</w:t>
            </w:r>
            <w:r w:rsidR="00C80A81" w:rsidRPr="00AC41C5">
              <w:rPr>
                <w:sz w:val="20"/>
                <w:szCs w:val="20"/>
              </w:rPr>
              <w:t>4042</w:t>
            </w:r>
            <w:r w:rsidRPr="00AC41C5">
              <w:rPr>
                <w:sz w:val="20"/>
                <w:szCs w:val="20"/>
              </w:rPr>
              <w:t>e-16</w:t>
            </w:r>
          </w:p>
        </w:tc>
        <w:tc>
          <w:tcPr>
            <w:tcW w:w="2073" w:type="dxa"/>
            <w:vAlign w:val="center"/>
          </w:tcPr>
          <w:p w14:paraId="45B92C07" w14:textId="1AD1780E" w:rsidR="008072FB" w:rsidRPr="00AC41C5" w:rsidRDefault="008072FB" w:rsidP="00C80A81">
            <w:pPr>
              <w:jc w:val="center"/>
              <w:rPr>
                <w:sz w:val="20"/>
                <w:szCs w:val="20"/>
              </w:rPr>
            </w:pPr>
            <w:r w:rsidRPr="00AC41C5">
              <w:rPr>
                <w:sz w:val="20"/>
                <w:szCs w:val="20"/>
              </w:rPr>
              <w:t>2.</w:t>
            </w:r>
            <w:r w:rsidR="00C80A81" w:rsidRPr="00AC41C5">
              <w:rPr>
                <w:sz w:val="20"/>
                <w:szCs w:val="20"/>
              </w:rPr>
              <w:t>5276</w:t>
            </w:r>
            <w:r w:rsidRPr="00AC41C5">
              <w:rPr>
                <w:sz w:val="20"/>
                <w:szCs w:val="20"/>
              </w:rPr>
              <w:t>e-16</w:t>
            </w:r>
          </w:p>
        </w:tc>
        <w:tc>
          <w:tcPr>
            <w:tcW w:w="2073" w:type="dxa"/>
            <w:vAlign w:val="center"/>
          </w:tcPr>
          <w:p w14:paraId="6BDAE9F3" w14:textId="5E1BD702" w:rsidR="008072FB" w:rsidRPr="00AC41C5" w:rsidRDefault="008072FB" w:rsidP="00C80A81">
            <w:pPr>
              <w:jc w:val="center"/>
              <w:rPr>
                <w:sz w:val="20"/>
                <w:szCs w:val="20"/>
              </w:rPr>
            </w:pPr>
            <w:r w:rsidRPr="00AC41C5">
              <w:rPr>
                <w:sz w:val="20"/>
                <w:szCs w:val="20"/>
              </w:rPr>
              <w:t>3.</w:t>
            </w:r>
            <w:r w:rsidR="00C80A81" w:rsidRPr="00AC41C5">
              <w:rPr>
                <w:sz w:val="20"/>
                <w:szCs w:val="20"/>
              </w:rPr>
              <w:t>3044</w:t>
            </w:r>
            <w:r w:rsidRPr="00AC41C5">
              <w:rPr>
                <w:sz w:val="20"/>
                <w:szCs w:val="20"/>
              </w:rPr>
              <w:t>e-16</w:t>
            </w:r>
          </w:p>
        </w:tc>
      </w:tr>
      <w:tr w:rsidR="008072FB" w:rsidRPr="00AC41C5" w14:paraId="336D1E83" w14:textId="77777777" w:rsidTr="00B11503">
        <w:tc>
          <w:tcPr>
            <w:tcW w:w="2072" w:type="dxa"/>
            <w:vAlign w:val="center"/>
          </w:tcPr>
          <w:p w14:paraId="70B86CD9" w14:textId="77777777" w:rsidR="008072FB" w:rsidRPr="00AC41C5" w:rsidRDefault="008072FB" w:rsidP="00B11503">
            <w:pPr>
              <w:jc w:val="center"/>
              <w:rPr>
                <w:sz w:val="20"/>
                <w:szCs w:val="20"/>
              </w:rPr>
            </w:pPr>
            <w:r w:rsidRPr="00AC41C5">
              <w:rPr>
                <w:sz w:val="20"/>
                <w:szCs w:val="20"/>
              </w:rPr>
              <w:t>Cholesky factorization</w:t>
            </w:r>
          </w:p>
        </w:tc>
        <w:tc>
          <w:tcPr>
            <w:tcW w:w="2072" w:type="dxa"/>
            <w:vAlign w:val="center"/>
          </w:tcPr>
          <w:p w14:paraId="6E34BBDD" w14:textId="4020C6F2" w:rsidR="008072FB" w:rsidRPr="00AC41C5" w:rsidRDefault="00C80A81" w:rsidP="00B11503">
            <w:pPr>
              <w:jc w:val="center"/>
              <w:rPr>
                <w:sz w:val="20"/>
                <w:szCs w:val="20"/>
              </w:rPr>
            </w:pPr>
            <w:r w:rsidRPr="00AC41C5">
              <w:rPr>
                <w:sz w:val="20"/>
                <w:szCs w:val="20"/>
              </w:rPr>
              <w:t>3.5605</w:t>
            </w:r>
            <w:r w:rsidR="008072FB" w:rsidRPr="00AC41C5">
              <w:rPr>
                <w:sz w:val="20"/>
                <w:szCs w:val="20"/>
              </w:rPr>
              <w:t>e-15</w:t>
            </w:r>
          </w:p>
        </w:tc>
        <w:tc>
          <w:tcPr>
            <w:tcW w:w="2073" w:type="dxa"/>
            <w:vAlign w:val="center"/>
          </w:tcPr>
          <w:p w14:paraId="7817F103" w14:textId="47F7E87E" w:rsidR="008072FB" w:rsidRPr="00AC41C5" w:rsidRDefault="00C80A81" w:rsidP="00B11503">
            <w:pPr>
              <w:jc w:val="center"/>
              <w:rPr>
                <w:sz w:val="20"/>
                <w:szCs w:val="20"/>
              </w:rPr>
            </w:pPr>
            <w:r w:rsidRPr="00AC41C5">
              <w:rPr>
                <w:sz w:val="20"/>
                <w:szCs w:val="20"/>
              </w:rPr>
              <w:t>7.</w:t>
            </w:r>
            <w:r w:rsidR="00FE5511" w:rsidRPr="00AC41C5">
              <w:rPr>
                <w:sz w:val="20"/>
                <w:szCs w:val="20"/>
              </w:rPr>
              <w:t>1030</w:t>
            </w:r>
            <w:r w:rsidR="008072FB" w:rsidRPr="00AC41C5">
              <w:rPr>
                <w:sz w:val="20"/>
                <w:szCs w:val="20"/>
              </w:rPr>
              <w:t>e-15</w:t>
            </w:r>
          </w:p>
        </w:tc>
        <w:tc>
          <w:tcPr>
            <w:tcW w:w="2073" w:type="dxa"/>
            <w:vAlign w:val="center"/>
          </w:tcPr>
          <w:p w14:paraId="4985F74D" w14:textId="08EDDB9E" w:rsidR="008072FB" w:rsidRPr="00AC41C5" w:rsidRDefault="00E80063" w:rsidP="00B11503">
            <w:pPr>
              <w:jc w:val="center"/>
              <w:rPr>
                <w:sz w:val="20"/>
                <w:szCs w:val="20"/>
              </w:rPr>
            </w:pPr>
            <w:r w:rsidRPr="00AC41C5">
              <w:rPr>
                <w:sz w:val="20"/>
                <w:szCs w:val="20"/>
              </w:rPr>
              <w:t>4.4680</w:t>
            </w:r>
            <w:r w:rsidR="008072FB" w:rsidRPr="00AC41C5">
              <w:rPr>
                <w:sz w:val="20"/>
                <w:szCs w:val="20"/>
              </w:rPr>
              <w:t>e-15</w:t>
            </w:r>
          </w:p>
        </w:tc>
      </w:tr>
    </w:tbl>
    <w:p w14:paraId="7C3863C0" w14:textId="77777777" w:rsidR="008072FB" w:rsidRPr="00AC41C5" w:rsidRDefault="008072FB" w:rsidP="008072FB"/>
    <w:p w14:paraId="1A57A6A0" w14:textId="7114BA4D" w:rsidR="008072FB" w:rsidRPr="00AC41C5" w:rsidRDefault="008072FB" w:rsidP="008072FB">
      <w:pPr>
        <w:rPr>
          <w:lang w:eastAsia="zh-CN"/>
        </w:rPr>
      </w:pPr>
      <w:r w:rsidRPr="00AC41C5">
        <w:t>It can be seen that the errors are all much smaller than 0.01, which shows very high accuracy the programs have achieved.</w:t>
      </w:r>
      <w:r w:rsidR="00EC7070" w:rsidRPr="00AC41C5">
        <w:t xml:space="preserve"> In </w:t>
      </w:r>
      <w:r w:rsidR="00EC7070" w:rsidRPr="00AC41C5">
        <w:lastRenderedPageBreak/>
        <w:t>addition, the results of Cholesky algorithm is about an order of magnitude larger than those of Gaussian elimination.</w:t>
      </w:r>
    </w:p>
    <w:p w14:paraId="2FA014EE" w14:textId="77777777" w:rsidR="008072FB" w:rsidRPr="00AC41C5" w:rsidRDefault="008072FB" w:rsidP="008072FB"/>
    <w:p w14:paraId="2B4FA8E8" w14:textId="77777777" w:rsidR="008072FB" w:rsidRPr="00AC41C5" w:rsidRDefault="008072FB" w:rsidP="008072FB">
      <w:r w:rsidRPr="00AC41C5">
        <w:t>(2) Comparison</w:t>
      </w:r>
    </w:p>
    <w:p w14:paraId="2A0F99D5" w14:textId="77777777" w:rsidR="008072FB" w:rsidRDefault="008072FB" w:rsidP="008072FB">
      <w:r w:rsidRPr="00AC41C5">
        <w:t>From the previous part of the experimental results, it can be seen that when the size of system is small, the difference between the runtimes of the two algorithms is very small. With the size increasing, the differences become larger and Cholesky factorization performs more efficiently with less time.</w:t>
      </w:r>
    </w:p>
    <w:p w14:paraId="0FF2A7F2" w14:textId="77777777" w:rsidR="003C5F48" w:rsidRPr="00AC41C5" w:rsidRDefault="003C5F48" w:rsidP="008072FB"/>
    <w:p w14:paraId="4279E3C1" w14:textId="61606516" w:rsidR="007A4576" w:rsidRPr="00AC41C5" w:rsidRDefault="009E45C9" w:rsidP="000D7530">
      <w:pPr>
        <w:jc w:val="center"/>
        <w:rPr>
          <w:rFonts w:eastAsia="@???"/>
          <w:lang w:eastAsia="zh-CN"/>
        </w:rPr>
      </w:pPr>
      <w:r w:rsidRPr="00AC41C5">
        <w:rPr>
          <w:rFonts w:eastAsia="@???"/>
          <w:noProof/>
          <w:lang w:eastAsia="zh-CN"/>
        </w:rPr>
        <w:drawing>
          <wp:inline distT="0" distB="0" distL="0" distR="0" wp14:anchorId="4A12DED9" wp14:editId="307F6A27">
            <wp:extent cx="3291840" cy="2468880"/>
            <wp:effectExtent l="0" t="0" r="1016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untime.jpg"/>
                    <pic:cNvPicPr/>
                  </pic:nvPicPr>
                  <pic:blipFill>
                    <a:blip r:embed="rId12">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14:paraId="21DFCE50" w14:textId="17F60E80" w:rsidR="000D7530" w:rsidRPr="00AC41C5" w:rsidRDefault="000D7530" w:rsidP="000D7530">
      <w:pPr>
        <w:jc w:val="center"/>
        <w:rPr>
          <w:rFonts w:eastAsia="@???"/>
          <w:lang w:eastAsia="zh-CN"/>
        </w:rPr>
      </w:pPr>
      <w:r w:rsidRPr="00AC41C5">
        <w:rPr>
          <w:rFonts w:eastAsia="@???"/>
          <w:lang w:eastAsia="zh-CN"/>
        </w:rPr>
        <w:t>Figure 4  Plot for runtimes of two methods</w:t>
      </w:r>
    </w:p>
    <w:p w14:paraId="711731D6" w14:textId="77777777" w:rsidR="000D7530" w:rsidRPr="00AC41C5" w:rsidRDefault="000D7530">
      <w:pPr>
        <w:jc w:val="both"/>
        <w:rPr>
          <w:rFonts w:eastAsia="@???"/>
          <w:lang w:eastAsia="zh-CN"/>
        </w:rPr>
      </w:pPr>
    </w:p>
    <w:p w14:paraId="7794877F" w14:textId="77777777" w:rsidR="00FF47C1" w:rsidRPr="00AC41C5" w:rsidRDefault="00FF47C1" w:rsidP="00FF47C1">
      <w:pPr>
        <w:rPr>
          <w:lang w:eastAsia="zh-CN"/>
        </w:rPr>
      </w:pPr>
      <w:r w:rsidRPr="00AC41C5">
        <w:t xml:space="preserve">(3) </w:t>
      </w:r>
      <w:r w:rsidRPr="00AC41C5">
        <w:rPr>
          <w:lang w:eastAsia="zh-CN"/>
        </w:rPr>
        <w:t>Uniqueness</w:t>
      </w:r>
    </w:p>
    <w:p w14:paraId="181EFAC4" w14:textId="77777777" w:rsidR="00FF47C1" w:rsidRDefault="00FF47C1" w:rsidP="00FF47C1">
      <w:r w:rsidRPr="00AC41C5">
        <w:t>Through observations on matrix A, I have found that it consists of three kinds of matrices as follows:</w:t>
      </w:r>
    </w:p>
    <w:p w14:paraId="6770DE5C" w14:textId="77777777" w:rsidR="009F0253" w:rsidRPr="00AC41C5" w:rsidRDefault="009F0253" w:rsidP="00FF47C1"/>
    <w:p w14:paraId="05F3C407" w14:textId="56C44A7D" w:rsidR="001E537C" w:rsidRDefault="00FC46ED" w:rsidP="00FC46ED">
      <w:pPr>
        <w:jc w:val="center"/>
      </w:pPr>
      <w:r w:rsidRPr="00AC41C5">
        <w:t xml:space="preserve">1: </w:t>
      </w:r>
      <m:oMath>
        <m:d>
          <m:dPr>
            <m:begChr m:val="["/>
            <m:endChr m:val="]"/>
            <m:ctrlPr>
              <w:rPr>
                <w:rFonts w:ascii="Cambria Math" w:hAnsi="Cambria Math"/>
                <w:i/>
              </w:rPr>
            </m:ctrlPr>
          </m:dPr>
          <m:e>
            <m:m>
              <m:mPr>
                <m:mcs>
                  <m:mc>
                    <m:mcPr>
                      <m:count m:val="5"/>
                      <m:mcJc m:val="center"/>
                    </m:mcPr>
                  </m:mc>
                </m:mcs>
                <m:ctrlPr>
                  <w:rPr>
                    <w:rFonts w:ascii="Cambria Math" w:hAnsi="Cambria Math"/>
                    <w:i/>
                  </w:rPr>
                </m:ctrlPr>
              </m:mPr>
              <m:mr>
                <m:e>
                  <m:f>
                    <m:fPr>
                      <m:ctrlPr>
                        <w:rPr>
                          <w:rFonts w:ascii="Cambria Math" w:hAnsi="Cambria Math"/>
                          <w:i/>
                          <w:sz w:val="18"/>
                        </w:rPr>
                      </m:ctrlPr>
                    </m:fPr>
                    <m:num>
                      <m:r>
                        <w:rPr>
                          <w:rFonts w:ascii="Cambria Math" w:hAnsi="Cambria Math"/>
                          <w:sz w:val="18"/>
                        </w:rPr>
                        <m:t>2</m:t>
                      </m:r>
                      <m:d>
                        <m:dPr>
                          <m:ctrlPr>
                            <w:rPr>
                              <w:rFonts w:ascii="Cambria Math" w:eastAsia="@仿宋体" w:hAnsi="Cambria Math"/>
                              <w:i/>
                              <w:sz w:val="18"/>
                              <w:lang w:eastAsia="zh-CN"/>
                            </w:rPr>
                          </m:ctrlPr>
                        </m:dPr>
                        <m:e>
                          <m:r>
                            <w:rPr>
                              <w:rFonts w:ascii="Cambria Math" w:hAnsi="Cambria Math"/>
                              <w:sz w:val="18"/>
                            </w:rPr>
                            <m:t>∆</m:t>
                          </m:r>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r>
                            <w:rPr>
                              <w:rFonts w:ascii="Cambria Math" w:hAnsi="Cambria Math"/>
                              <w:sz w:val="18"/>
                            </w:rPr>
                            <m:t>+∆</m:t>
                          </m:r>
                          <m:sSup>
                            <m:sSupPr>
                              <m:ctrlPr>
                                <w:rPr>
                                  <w:rFonts w:ascii="Cambria Math" w:hAnsi="Cambria Math"/>
                                  <w:i/>
                                  <w:sz w:val="18"/>
                                </w:rPr>
                              </m:ctrlPr>
                            </m:sSupPr>
                            <m:e>
                              <m:r>
                                <w:rPr>
                                  <w:rFonts w:ascii="Cambria Math" w:hAnsi="Cambria Math"/>
                                  <w:sz w:val="18"/>
                                </w:rPr>
                                <m:t>y</m:t>
                              </m:r>
                            </m:e>
                            <m:sup>
                              <m:r>
                                <w:rPr>
                                  <w:rFonts w:ascii="Cambria Math" w:hAnsi="Cambria Math"/>
                                  <w:sz w:val="18"/>
                                </w:rPr>
                                <m:t>2</m:t>
                              </m:r>
                            </m:sup>
                          </m:sSup>
                        </m:e>
                      </m:d>
                    </m:num>
                    <m:den>
                      <m:r>
                        <w:rPr>
                          <w:rFonts w:ascii="Cambria Math" w:hAnsi="Cambria Math"/>
                          <w:sz w:val="18"/>
                        </w:rPr>
                        <m:t>∆</m:t>
                      </m:r>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r>
                        <w:rPr>
                          <w:rFonts w:ascii="Cambria Math" w:hAnsi="Cambria Math"/>
                          <w:sz w:val="18"/>
                        </w:rPr>
                        <m:t>∆</m:t>
                      </m:r>
                      <m:sSup>
                        <m:sSupPr>
                          <m:ctrlPr>
                            <w:rPr>
                              <w:rFonts w:ascii="Cambria Math" w:hAnsi="Cambria Math"/>
                              <w:i/>
                              <w:sz w:val="18"/>
                            </w:rPr>
                          </m:ctrlPr>
                        </m:sSupPr>
                        <m:e>
                          <m:r>
                            <w:rPr>
                              <w:rFonts w:ascii="Cambria Math" w:hAnsi="Cambria Math"/>
                              <w:sz w:val="18"/>
                            </w:rPr>
                            <m:t>y</m:t>
                          </m:r>
                        </m:e>
                        <m:sup>
                          <m:r>
                            <w:rPr>
                              <w:rFonts w:ascii="Cambria Math" w:hAnsi="Cambria Math"/>
                              <w:sz w:val="18"/>
                            </w:rPr>
                            <m:t>2</m:t>
                          </m:r>
                        </m:sup>
                      </m:sSup>
                    </m:den>
                  </m:f>
                  <m:ctrlPr>
                    <w:rPr>
                      <w:rFonts w:ascii="Cambria Math" w:eastAsia="Cambria Math" w:hAnsi="Cambria Math"/>
                      <w:i/>
                    </w:rPr>
                  </m:ctrlPr>
                </m:e>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∆y</m:t>
                          </m:r>
                        </m:e>
                        <m:sup>
                          <m:r>
                            <w:rPr>
                              <w:rFonts w:ascii="Cambria Math" w:hAnsi="Cambria Math"/>
                            </w:rPr>
                            <m:t>2</m:t>
                          </m:r>
                        </m:sup>
                      </m:sSup>
                    </m:den>
                  </m:f>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mr>
              <m:m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∆y</m:t>
                          </m:r>
                        </m:e>
                        <m:sup>
                          <m:r>
                            <w:rPr>
                              <w:rFonts w:ascii="Cambria Math" w:hAnsi="Cambria Math"/>
                            </w:rPr>
                            <m:t>2</m:t>
                          </m:r>
                        </m:sup>
                      </m:sSup>
                    </m:den>
                  </m:f>
                </m:e>
                <m:e>
                  <m:f>
                    <m:fPr>
                      <m:ctrlPr>
                        <w:rPr>
                          <w:rFonts w:ascii="Cambria Math" w:hAnsi="Cambria Math"/>
                          <w:i/>
                          <w:sz w:val="18"/>
                        </w:rPr>
                      </m:ctrlPr>
                    </m:fPr>
                    <m:num>
                      <m:r>
                        <w:rPr>
                          <w:rFonts w:ascii="Cambria Math" w:hAnsi="Cambria Math"/>
                          <w:sz w:val="18"/>
                        </w:rPr>
                        <m:t>2</m:t>
                      </m:r>
                      <m:d>
                        <m:dPr>
                          <m:ctrlPr>
                            <w:rPr>
                              <w:rFonts w:ascii="Cambria Math" w:eastAsia="@仿宋体" w:hAnsi="Cambria Math"/>
                              <w:i/>
                              <w:sz w:val="18"/>
                              <w:lang w:eastAsia="zh-CN"/>
                            </w:rPr>
                          </m:ctrlPr>
                        </m:dPr>
                        <m:e>
                          <m:r>
                            <w:rPr>
                              <w:rFonts w:ascii="Cambria Math" w:hAnsi="Cambria Math"/>
                              <w:sz w:val="18"/>
                            </w:rPr>
                            <m:t>∆</m:t>
                          </m:r>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r>
                            <w:rPr>
                              <w:rFonts w:ascii="Cambria Math" w:hAnsi="Cambria Math"/>
                              <w:sz w:val="18"/>
                            </w:rPr>
                            <m:t>+∆</m:t>
                          </m:r>
                          <m:sSup>
                            <m:sSupPr>
                              <m:ctrlPr>
                                <w:rPr>
                                  <w:rFonts w:ascii="Cambria Math" w:hAnsi="Cambria Math"/>
                                  <w:i/>
                                  <w:sz w:val="18"/>
                                </w:rPr>
                              </m:ctrlPr>
                            </m:sSupPr>
                            <m:e>
                              <m:r>
                                <w:rPr>
                                  <w:rFonts w:ascii="Cambria Math" w:hAnsi="Cambria Math"/>
                                  <w:sz w:val="18"/>
                                </w:rPr>
                                <m:t>y</m:t>
                              </m:r>
                            </m:e>
                            <m:sup>
                              <m:r>
                                <w:rPr>
                                  <w:rFonts w:ascii="Cambria Math" w:hAnsi="Cambria Math"/>
                                  <w:sz w:val="18"/>
                                </w:rPr>
                                <m:t>2</m:t>
                              </m:r>
                            </m:sup>
                          </m:sSup>
                        </m:e>
                      </m:d>
                    </m:num>
                    <m:den>
                      <m:r>
                        <w:rPr>
                          <w:rFonts w:ascii="Cambria Math" w:hAnsi="Cambria Math"/>
                          <w:sz w:val="18"/>
                        </w:rPr>
                        <m:t>∆</m:t>
                      </m:r>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r>
                        <w:rPr>
                          <w:rFonts w:ascii="Cambria Math" w:hAnsi="Cambria Math"/>
                          <w:sz w:val="18"/>
                        </w:rPr>
                        <m:t>∆</m:t>
                      </m:r>
                      <m:sSup>
                        <m:sSupPr>
                          <m:ctrlPr>
                            <w:rPr>
                              <w:rFonts w:ascii="Cambria Math" w:hAnsi="Cambria Math"/>
                              <w:i/>
                              <w:sz w:val="18"/>
                            </w:rPr>
                          </m:ctrlPr>
                        </m:sSupPr>
                        <m:e>
                          <m:r>
                            <w:rPr>
                              <w:rFonts w:ascii="Cambria Math" w:hAnsi="Cambria Math"/>
                              <w:sz w:val="18"/>
                            </w:rPr>
                            <m:t>y</m:t>
                          </m:r>
                        </m:e>
                        <m:sup>
                          <m:r>
                            <w:rPr>
                              <w:rFonts w:ascii="Cambria Math" w:hAnsi="Cambria Math"/>
                              <w:sz w:val="18"/>
                            </w:rPr>
                            <m:t>2</m:t>
                          </m:r>
                        </m:sup>
                      </m:sSup>
                    </m:den>
                  </m:f>
                  <m:ctrlPr>
                    <w:rPr>
                      <w:rFonts w:ascii="Cambria Math" w:eastAsia="Cambria Math" w:hAnsi="Cambria Math"/>
                      <w:i/>
                    </w:rPr>
                  </m:ctrlPr>
                </m:e>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∆y</m:t>
                          </m:r>
                        </m:e>
                        <m:sup>
                          <m:r>
                            <w:rPr>
                              <w:rFonts w:ascii="Cambria Math" w:hAnsi="Cambria Math"/>
                            </w:rPr>
                            <m:t>2</m:t>
                          </m:r>
                        </m:sup>
                      </m:sSup>
                    </m:den>
                  </m:f>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0</m:t>
                  </m:r>
                </m:e>
              </m:mr>
              <m:mr>
                <m:e>
                  <m:r>
                    <w:rPr>
                      <w:rFonts w:ascii="Cambria Math" w:hAnsi="Cambria Math"/>
                    </w:rPr>
                    <m:t>0</m:t>
                  </m:r>
                  <m:ctrlPr>
                    <w:rPr>
                      <w:rFonts w:ascii="Cambria Math" w:eastAsia="Cambria Math" w:hAnsi="Cambria Math"/>
                      <w:i/>
                    </w:rPr>
                  </m:ctrlPr>
                </m:e>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∆y</m:t>
                          </m:r>
                        </m:e>
                        <m:sup>
                          <m:r>
                            <w:rPr>
                              <w:rFonts w:ascii="Cambria Math" w:hAnsi="Cambria Math"/>
                            </w:rPr>
                            <m:t>2</m:t>
                          </m:r>
                        </m:sup>
                      </m:sSup>
                    </m:den>
                  </m:f>
                  <m:ctrlPr>
                    <w:rPr>
                      <w:rFonts w:ascii="Cambria Math" w:eastAsia="Cambria Math" w:hAnsi="Cambria Math"/>
                      <w:i/>
                    </w:rPr>
                  </m:ctrlPr>
                </m:e>
                <m:e>
                  <m:f>
                    <m:fPr>
                      <m:ctrlPr>
                        <w:rPr>
                          <w:rFonts w:ascii="Cambria Math" w:hAnsi="Cambria Math"/>
                          <w:i/>
                          <w:sz w:val="18"/>
                        </w:rPr>
                      </m:ctrlPr>
                    </m:fPr>
                    <m:num>
                      <m:r>
                        <w:rPr>
                          <w:rFonts w:ascii="Cambria Math" w:hAnsi="Cambria Math"/>
                          <w:sz w:val="18"/>
                        </w:rPr>
                        <m:t>2</m:t>
                      </m:r>
                      <m:d>
                        <m:dPr>
                          <m:ctrlPr>
                            <w:rPr>
                              <w:rFonts w:ascii="Cambria Math" w:eastAsia="@仿宋体" w:hAnsi="Cambria Math"/>
                              <w:i/>
                              <w:sz w:val="18"/>
                              <w:lang w:eastAsia="zh-CN"/>
                            </w:rPr>
                          </m:ctrlPr>
                        </m:dPr>
                        <m:e>
                          <m:r>
                            <w:rPr>
                              <w:rFonts w:ascii="Cambria Math" w:hAnsi="Cambria Math"/>
                              <w:sz w:val="18"/>
                            </w:rPr>
                            <m:t>∆</m:t>
                          </m:r>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r>
                            <w:rPr>
                              <w:rFonts w:ascii="Cambria Math" w:hAnsi="Cambria Math"/>
                              <w:sz w:val="18"/>
                            </w:rPr>
                            <m:t>+∆</m:t>
                          </m:r>
                          <m:sSup>
                            <m:sSupPr>
                              <m:ctrlPr>
                                <w:rPr>
                                  <w:rFonts w:ascii="Cambria Math" w:hAnsi="Cambria Math"/>
                                  <w:i/>
                                  <w:sz w:val="18"/>
                                </w:rPr>
                              </m:ctrlPr>
                            </m:sSupPr>
                            <m:e>
                              <m:r>
                                <w:rPr>
                                  <w:rFonts w:ascii="Cambria Math" w:hAnsi="Cambria Math"/>
                                  <w:sz w:val="18"/>
                                </w:rPr>
                                <m:t>y</m:t>
                              </m:r>
                            </m:e>
                            <m:sup>
                              <m:r>
                                <w:rPr>
                                  <w:rFonts w:ascii="Cambria Math" w:hAnsi="Cambria Math"/>
                                  <w:sz w:val="18"/>
                                </w:rPr>
                                <m:t>2</m:t>
                              </m:r>
                            </m:sup>
                          </m:sSup>
                        </m:e>
                      </m:d>
                    </m:num>
                    <m:den>
                      <m:r>
                        <w:rPr>
                          <w:rFonts w:ascii="Cambria Math" w:hAnsi="Cambria Math"/>
                          <w:sz w:val="18"/>
                        </w:rPr>
                        <m:t>∆</m:t>
                      </m:r>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r>
                        <w:rPr>
                          <w:rFonts w:ascii="Cambria Math" w:hAnsi="Cambria Math"/>
                          <w:sz w:val="18"/>
                        </w:rPr>
                        <m:t>∆</m:t>
                      </m:r>
                      <m:sSup>
                        <m:sSupPr>
                          <m:ctrlPr>
                            <w:rPr>
                              <w:rFonts w:ascii="Cambria Math" w:hAnsi="Cambria Math"/>
                              <w:i/>
                              <w:sz w:val="18"/>
                            </w:rPr>
                          </m:ctrlPr>
                        </m:sSupPr>
                        <m:e>
                          <m:r>
                            <w:rPr>
                              <w:rFonts w:ascii="Cambria Math" w:hAnsi="Cambria Math"/>
                              <w:sz w:val="18"/>
                            </w:rPr>
                            <m:t>y</m:t>
                          </m:r>
                        </m:e>
                        <m:sup>
                          <m:r>
                            <w:rPr>
                              <w:rFonts w:ascii="Cambria Math" w:hAnsi="Cambria Math"/>
                              <w:sz w:val="18"/>
                            </w:rPr>
                            <m:t>2</m:t>
                          </m:r>
                        </m:sup>
                      </m:sSup>
                    </m:den>
                  </m:f>
                  <m:ctrlPr>
                    <w:rPr>
                      <w:rFonts w:ascii="Cambria Math" w:eastAsia="Cambria Math" w:hAnsi="Cambria Math"/>
                      <w:i/>
                    </w:rPr>
                  </m:ctrlPr>
                </m:e>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∆y</m:t>
                          </m:r>
                        </m:e>
                        <m:sup>
                          <m:r>
                            <w:rPr>
                              <w:rFonts w:ascii="Cambria Math" w:hAnsi="Cambria Math"/>
                            </w:rPr>
                            <m:t>2</m:t>
                          </m:r>
                        </m:sup>
                      </m:sSup>
                    </m:den>
                  </m:f>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mr>
              <m:mr>
                <m:e>
                  <m:r>
                    <w:rPr>
                      <w:rFonts w:ascii="Cambria Math" w:hAnsi="Cambria Math"/>
                    </w:rPr>
                    <m:t>⋯</m:t>
                  </m:r>
                  <m:ctrlPr>
                    <w:rPr>
                      <w:rFonts w:ascii="Cambria Math" w:eastAsia="Cambria Math" w:hAnsi="Cambria Math"/>
                      <w:i/>
                    </w:rPr>
                  </m:ctrlPr>
                </m:e>
                <m:e>
                  <m:r>
                    <w:rPr>
                      <w:rFonts w:ascii="Cambria Math" w:hAnsi="Cambria Math"/>
                    </w:rPr>
                    <m:t>⋯</m:t>
                  </m:r>
                  <m:ctrlPr>
                    <w:rPr>
                      <w:rFonts w:ascii="Cambria Math" w:eastAsia="Cambria Math" w:hAnsi="Cambria Math"/>
                      <w:i/>
                    </w:rPr>
                  </m:ctrlPr>
                </m:e>
                <m:e>
                  <m:r>
                    <w:rPr>
                      <w:rFonts w:ascii="Cambria Math" w:hAnsi="Cambria Math"/>
                    </w:rPr>
                    <m:t>⋯</m:t>
                  </m:r>
                  <m:ctrlPr>
                    <w:rPr>
                      <w:rFonts w:ascii="Cambria Math" w:eastAsia="Cambria Math" w:hAnsi="Cambria Math"/>
                      <w:i/>
                    </w:rPr>
                  </m:ctrlPr>
                </m:e>
                <m:e>
                  <m:r>
                    <w:rPr>
                      <w:rFonts w:ascii="Cambria Math" w:hAnsi="Cambria Math"/>
                    </w:rPr>
                    <m:t>⋯</m:t>
                  </m:r>
                  <m:ctrlPr>
                    <w:rPr>
                      <w:rFonts w:ascii="Cambria Math" w:eastAsia="Cambria Math" w:hAnsi="Cambria Math"/>
                      <w:i/>
                    </w:rPr>
                  </m:ctrlPr>
                </m:e>
                <m:e>
                  <m:r>
                    <w:rPr>
                      <w:rFonts w:ascii="Cambria Math" w:hAnsi="Cambria Math"/>
                    </w:rPr>
                    <m:t>⋯</m:t>
                  </m:r>
                  <m:ctrlPr>
                    <w:rPr>
                      <w:rFonts w:ascii="Cambria Math" w:eastAsia="Cambria Math" w:hAnsi="Cambria Math"/>
                      <w:i/>
                    </w:rPr>
                  </m:ctrlPr>
                </m:e>
              </m:mr>
              <m:mr>
                <m:e>
                  <m:r>
                    <w:rPr>
                      <w:rFonts w:ascii="Cambria Math" w:eastAsia="Cambria Math" w:hAnsi="Cambria Math"/>
                    </w:rPr>
                    <m:t>0</m:t>
                  </m:r>
                </m:e>
                <m:e>
                  <m:r>
                    <w:rPr>
                      <w:rFonts w:ascii="Cambria Math" w:hAnsi="Cambria Math"/>
                    </w:rPr>
                    <m:t>0</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∆y</m:t>
                          </m:r>
                        </m:e>
                        <m:sup>
                          <m:r>
                            <w:rPr>
                              <w:rFonts w:ascii="Cambria Math" w:hAnsi="Cambria Math"/>
                            </w:rPr>
                            <m:t>2</m:t>
                          </m:r>
                        </m:sup>
                      </m:sSup>
                    </m:den>
                  </m:f>
                  <m:ctrlPr>
                    <w:rPr>
                      <w:rFonts w:ascii="Cambria Math" w:eastAsia="Cambria Math" w:hAnsi="Cambria Math"/>
                      <w:i/>
                    </w:rPr>
                  </m:ctrlPr>
                </m:e>
                <m:e>
                  <m:f>
                    <m:fPr>
                      <m:ctrlPr>
                        <w:rPr>
                          <w:rFonts w:ascii="Cambria Math" w:hAnsi="Cambria Math"/>
                          <w:i/>
                          <w:sz w:val="18"/>
                        </w:rPr>
                      </m:ctrlPr>
                    </m:fPr>
                    <m:num>
                      <m:r>
                        <w:rPr>
                          <w:rFonts w:ascii="Cambria Math" w:hAnsi="Cambria Math"/>
                          <w:sz w:val="18"/>
                        </w:rPr>
                        <m:t>2</m:t>
                      </m:r>
                      <m:d>
                        <m:dPr>
                          <m:ctrlPr>
                            <w:rPr>
                              <w:rFonts w:ascii="Cambria Math" w:eastAsia="@仿宋体" w:hAnsi="Cambria Math"/>
                              <w:i/>
                              <w:sz w:val="18"/>
                              <w:lang w:eastAsia="zh-CN"/>
                            </w:rPr>
                          </m:ctrlPr>
                        </m:dPr>
                        <m:e>
                          <m:r>
                            <w:rPr>
                              <w:rFonts w:ascii="Cambria Math" w:hAnsi="Cambria Math"/>
                              <w:sz w:val="18"/>
                            </w:rPr>
                            <m:t>∆</m:t>
                          </m:r>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r>
                            <w:rPr>
                              <w:rFonts w:ascii="Cambria Math" w:hAnsi="Cambria Math"/>
                              <w:sz w:val="18"/>
                            </w:rPr>
                            <m:t>+∆</m:t>
                          </m:r>
                          <m:sSup>
                            <m:sSupPr>
                              <m:ctrlPr>
                                <w:rPr>
                                  <w:rFonts w:ascii="Cambria Math" w:hAnsi="Cambria Math"/>
                                  <w:i/>
                                  <w:sz w:val="18"/>
                                </w:rPr>
                              </m:ctrlPr>
                            </m:sSupPr>
                            <m:e>
                              <m:r>
                                <w:rPr>
                                  <w:rFonts w:ascii="Cambria Math" w:hAnsi="Cambria Math"/>
                                  <w:sz w:val="18"/>
                                </w:rPr>
                                <m:t>y</m:t>
                              </m:r>
                            </m:e>
                            <m:sup>
                              <m:r>
                                <w:rPr>
                                  <w:rFonts w:ascii="Cambria Math" w:hAnsi="Cambria Math"/>
                                  <w:sz w:val="18"/>
                                </w:rPr>
                                <m:t>2</m:t>
                              </m:r>
                            </m:sup>
                          </m:sSup>
                        </m:e>
                      </m:d>
                    </m:num>
                    <m:den>
                      <m:r>
                        <w:rPr>
                          <w:rFonts w:ascii="Cambria Math" w:hAnsi="Cambria Math"/>
                          <w:sz w:val="18"/>
                        </w:rPr>
                        <m:t>∆</m:t>
                      </m:r>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r>
                        <w:rPr>
                          <w:rFonts w:ascii="Cambria Math" w:hAnsi="Cambria Math"/>
                          <w:sz w:val="18"/>
                        </w:rPr>
                        <m:t>∆</m:t>
                      </m:r>
                      <m:sSup>
                        <m:sSupPr>
                          <m:ctrlPr>
                            <w:rPr>
                              <w:rFonts w:ascii="Cambria Math" w:hAnsi="Cambria Math"/>
                              <w:i/>
                              <w:sz w:val="18"/>
                            </w:rPr>
                          </m:ctrlPr>
                        </m:sSupPr>
                        <m:e>
                          <m:r>
                            <w:rPr>
                              <w:rFonts w:ascii="Cambria Math" w:hAnsi="Cambria Math"/>
                              <w:sz w:val="18"/>
                            </w:rPr>
                            <m:t>y</m:t>
                          </m:r>
                        </m:e>
                        <m:sup>
                          <m:r>
                            <w:rPr>
                              <w:rFonts w:ascii="Cambria Math" w:hAnsi="Cambria Math"/>
                              <w:sz w:val="18"/>
                            </w:rPr>
                            <m:t>2</m:t>
                          </m:r>
                        </m:sup>
                      </m:sSup>
                    </m:den>
                  </m:f>
                </m:e>
              </m:mr>
            </m:m>
          </m:e>
        </m:d>
      </m:oMath>
    </w:p>
    <w:p w14:paraId="3702DCE5" w14:textId="005C8028" w:rsidR="00D47E5E" w:rsidRPr="00AC41C5" w:rsidRDefault="00D47E5E" w:rsidP="00FC46ED"/>
    <w:p w14:paraId="1A4E6967" w14:textId="4D2E6677" w:rsidR="009F0253" w:rsidRPr="00AC41C5" w:rsidRDefault="00FC46ED" w:rsidP="009F0253">
      <w:pPr>
        <w:jc w:val="center"/>
      </w:pPr>
      <w:r w:rsidRPr="00AC41C5">
        <w:t xml:space="preserve">2: </w:t>
      </w:r>
      <m:oMath>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mr>
              <m:mr>
                <m:e>
                  <m:r>
                    <w:rPr>
                      <w:rFonts w:ascii="Cambria Math" w:eastAsia="Cambria Math" w:hAnsi="Cambria Math"/>
                    </w:rPr>
                    <m:t>0</m:t>
                  </m:r>
                </m:e>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0</m:t>
                  </m:r>
                </m:e>
              </m:mr>
              <m:mr>
                <m:e>
                  <m:r>
                    <w:rPr>
                      <w:rFonts w:ascii="Cambria Math" w:hAnsi="Cambria Math"/>
                    </w:rPr>
                    <m:t>0</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mr>
              <m:mr>
                <m:e>
                  <m:r>
                    <w:rPr>
                      <w:rFonts w:ascii="Cambria Math" w:hAnsi="Cambria Math"/>
                    </w:rPr>
                    <m:t>⋯</m:t>
                  </m:r>
                  <m:ctrlPr>
                    <w:rPr>
                      <w:rFonts w:ascii="Cambria Math" w:eastAsia="Cambria Math" w:hAnsi="Cambria Math"/>
                      <w:i/>
                    </w:rPr>
                  </m:ctrlPr>
                </m:e>
                <m:e>
                  <m:r>
                    <w:rPr>
                      <w:rFonts w:ascii="Cambria Math" w:hAnsi="Cambria Math"/>
                    </w:rPr>
                    <m:t>⋯</m:t>
                  </m:r>
                  <m:ctrlPr>
                    <w:rPr>
                      <w:rFonts w:ascii="Cambria Math" w:eastAsia="Cambria Math" w:hAnsi="Cambria Math"/>
                      <w:i/>
                    </w:rPr>
                  </m:ctrlPr>
                </m:e>
                <m:e>
                  <m:r>
                    <w:rPr>
                      <w:rFonts w:ascii="Cambria Math" w:hAnsi="Cambria Math"/>
                    </w:rPr>
                    <m:t>⋯</m:t>
                  </m:r>
                  <m:ctrlPr>
                    <w:rPr>
                      <w:rFonts w:ascii="Cambria Math" w:eastAsia="Cambria Math" w:hAnsi="Cambria Math"/>
                      <w:i/>
                    </w:rPr>
                  </m:ctrlPr>
                </m:e>
                <m:e>
                  <m:r>
                    <w:rPr>
                      <w:rFonts w:ascii="Cambria Math" w:hAnsi="Cambria Math"/>
                    </w:rPr>
                    <m:t>⋯</m:t>
                  </m:r>
                  <m:ctrlPr>
                    <w:rPr>
                      <w:rFonts w:ascii="Cambria Math" w:eastAsia="Cambria Math" w:hAnsi="Cambria Math"/>
                      <w:i/>
                    </w:rPr>
                  </m:ctrlPr>
                </m:e>
                <m:e>
                  <m:r>
                    <w:rPr>
                      <w:rFonts w:ascii="Cambria Math" w:hAnsi="Cambria Math"/>
                    </w:rPr>
                    <m:t>⋯</m:t>
                  </m:r>
                  <m:ctrlPr>
                    <w:rPr>
                      <w:rFonts w:ascii="Cambria Math" w:eastAsia="Cambria Math" w:hAnsi="Cambria Math"/>
                      <w:i/>
                    </w:rPr>
                  </m:ctrlPr>
                </m:e>
              </m:mr>
              <m:mr>
                <m:e>
                  <m:r>
                    <w:rPr>
                      <w:rFonts w:ascii="Cambria Math" w:eastAsia="Cambria Math" w:hAnsi="Cambria Math"/>
                    </w:rPr>
                    <m:t>0</m:t>
                  </m:r>
                </m:e>
                <m:e>
                  <m:r>
                    <w:rPr>
                      <w:rFonts w:ascii="Cambria Math" w:hAnsi="Cambria Math"/>
                    </w:rPr>
                    <m:t>0</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e>
              </m:mr>
            </m:m>
          </m:e>
        </m:d>
        <m:r>
          <w:rPr>
            <w:rFonts w:ascii="Cambria Math" w:hAnsi="Cambria Math"/>
          </w:rPr>
          <m:t xml:space="preserve"> </m:t>
        </m:r>
      </m:oMath>
      <w:r w:rsidR="00FF47C1" w:rsidRPr="00AC41C5">
        <w:t xml:space="preserve"> </w:t>
      </w:r>
    </w:p>
    <w:p w14:paraId="32BE4AC6" w14:textId="77777777" w:rsidR="00D47E5E" w:rsidRPr="00AC41C5" w:rsidRDefault="00D47E5E" w:rsidP="00FF47C1">
      <w:pPr>
        <w:jc w:val="center"/>
      </w:pPr>
    </w:p>
    <w:p w14:paraId="7786ECC5" w14:textId="5D767512" w:rsidR="00FF47C1" w:rsidRPr="00AC41C5" w:rsidRDefault="00FF47C1" w:rsidP="00FF47C1">
      <w:pPr>
        <w:jc w:val="center"/>
      </w:pPr>
      <w:r w:rsidRPr="00AC41C5">
        <w:t xml:space="preserve">3: </w:t>
      </w:r>
      <m:oMath>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mr>
              <m:mr>
                <m:e>
                  <m:r>
                    <w:rPr>
                      <w:rFonts w:ascii="Cambria Math" w:eastAsia="Cambria Math" w:hAnsi="Cambria Math"/>
                    </w:rPr>
                    <m:t>0</m:t>
                  </m:r>
                </m:e>
                <m:e>
                  <m:r>
                    <w:rPr>
                      <w:rFonts w:ascii="Cambria Math" w:hAnsi="Cambria Math"/>
                    </w:rPr>
                    <m:t>0</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0</m:t>
                  </m:r>
                </m:e>
              </m:mr>
              <m:mr>
                <m:e>
                  <m:r>
                    <w:rPr>
                      <w:rFonts w:ascii="Cambria Math" w:hAnsi="Cambria Math"/>
                    </w:rPr>
                    <m:t>0</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mr>
              <m:mr>
                <m:e>
                  <m:r>
                    <w:rPr>
                      <w:rFonts w:ascii="Cambria Math" w:hAnsi="Cambria Math"/>
                    </w:rPr>
                    <m:t>⋯</m:t>
                  </m:r>
                  <m:ctrlPr>
                    <w:rPr>
                      <w:rFonts w:ascii="Cambria Math" w:eastAsia="Cambria Math" w:hAnsi="Cambria Math"/>
                      <w:i/>
                    </w:rPr>
                  </m:ctrlPr>
                </m:e>
                <m:e>
                  <m:r>
                    <w:rPr>
                      <w:rFonts w:ascii="Cambria Math" w:hAnsi="Cambria Math"/>
                    </w:rPr>
                    <m:t>⋯</m:t>
                  </m:r>
                  <m:ctrlPr>
                    <w:rPr>
                      <w:rFonts w:ascii="Cambria Math" w:eastAsia="Cambria Math" w:hAnsi="Cambria Math"/>
                      <w:i/>
                    </w:rPr>
                  </m:ctrlPr>
                </m:e>
                <m:e>
                  <m:r>
                    <w:rPr>
                      <w:rFonts w:ascii="Cambria Math" w:hAnsi="Cambria Math"/>
                    </w:rPr>
                    <m:t>⋯</m:t>
                  </m:r>
                  <m:ctrlPr>
                    <w:rPr>
                      <w:rFonts w:ascii="Cambria Math" w:eastAsia="Cambria Math" w:hAnsi="Cambria Math"/>
                      <w:i/>
                    </w:rPr>
                  </m:ctrlPr>
                </m:e>
                <m:e>
                  <m:r>
                    <w:rPr>
                      <w:rFonts w:ascii="Cambria Math" w:hAnsi="Cambria Math"/>
                    </w:rPr>
                    <m:t>⋯</m:t>
                  </m:r>
                  <m:ctrlPr>
                    <w:rPr>
                      <w:rFonts w:ascii="Cambria Math" w:eastAsia="Cambria Math" w:hAnsi="Cambria Math"/>
                      <w:i/>
                    </w:rPr>
                  </m:ctrlPr>
                </m:e>
                <m:e>
                  <m:r>
                    <w:rPr>
                      <w:rFonts w:ascii="Cambria Math" w:hAnsi="Cambria Math"/>
                    </w:rPr>
                    <m:t>⋯</m:t>
                  </m:r>
                  <m:ctrlPr>
                    <w:rPr>
                      <w:rFonts w:ascii="Cambria Math" w:eastAsia="Cambria Math" w:hAnsi="Cambria Math"/>
                      <w:i/>
                    </w:rPr>
                  </m:ctrlPr>
                </m:e>
              </m:mr>
              <m:mr>
                <m:e>
                  <m:r>
                    <w:rPr>
                      <w:rFonts w:ascii="Cambria Math" w:eastAsia="Cambria Math" w:hAnsi="Cambria Math"/>
                    </w:rPr>
                    <m:t>0</m:t>
                  </m:r>
                </m:e>
                <m:e>
                  <m:r>
                    <w:rPr>
                      <w:rFonts w:ascii="Cambria Math" w:hAnsi="Cambria Math"/>
                    </w:rPr>
                    <m:t>0</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0</m:t>
                  </m:r>
                </m:e>
              </m:mr>
            </m:m>
          </m:e>
        </m:d>
      </m:oMath>
    </w:p>
    <w:p w14:paraId="49474B39" w14:textId="77777777" w:rsidR="00D47E5E" w:rsidRPr="00AC41C5" w:rsidRDefault="00D47E5E" w:rsidP="00FF47C1">
      <w:pPr>
        <w:jc w:val="center"/>
      </w:pPr>
    </w:p>
    <w:p w14:paraId="0E362AEB" w14:textId="77777777" w:rsidR="00FF47C1" w:rsidRPr="00AC41C5" w:rsidRDefault="00FF47C1" w:rsidP="00FF47C1">
      <w:r w:rsidRPr="00AC41C5">
        <w:t xml:space="preserve">Therefore, the big matrix A can be divided into a number of small matrices above. The length of each small matrix is equal to M, which means points with the same x-coordinate (the same “i”) share the same small matrix. In addition, matrix 1 occupies </w:t>
      </w:r>
      <w:r w:rsidRPr="00AC41C5">
        <w:lastRenderedPageBreak/>
        <w:t>the diagonal of the big matrix A. And matrix 2 stands on both sides of matrix 1. The remaining space is occupied by matrix 3. With this observation, I can easily generate matrix A with different N and M.</w:t>
      </w:r>
    </w:p>
    <w:p w14:paraId="4F193BD5" w14:textId="5FE4D89A" w:rsidR="00FF47C1" w:rsidRDefault="00FF47C1" w:rsidP="00FF47C1">
      <w:pPr>
        <w:rPr>
          <w:lang w:eastAsia="zh-CN"/>
        </w:rPr>
      </w:pPr>
      <w:r w:rsidRPr="00AC41C5">
        <w:rPr>
          <w:lang w:eastAsia="zh-CN"/>
        </w:rPr>
        <w:t xml:space="preserve">One more uniqueness is about matrix B. As matrix F is </w:t>
      </w:r>
      <w:r w:rsidRPr="00AC41C5">
        <w:t xml:space="preserve">unfolded from 2-D to 1-D, </w:t>
      </w:r>
      <w:r w:rsidRPr="00AC41C5">
        <w:rPr>
          <w:lang w:eastAsia="zh-CN"/>
        </w:rPr>
        <w:t xml:space="preserve">the index for </w:t>
      </w:r>
      <m:oMath>
        <m:r>
          <w:rPr>
            <w:rFonts w:ascii="Cambria Math" w:hAnsi="Cambria Math"/>
          </w:rPr>
          <m:t>f</m:t>
        </m:r>
        <m:d>
          <m:dPr>
            <m:ctrlPr>
              <w:rPr>
                <w:rFonts w:ascii="Cambria Math" w:hAnsi="Cambria Math"/>
                <w:i/>
              </w:rPr>
            </m:ctrlPr>
          </m:dPr>
          <m:e>
            <m:r>
              <w:rPr>
                <w:rFonts w:ascii="Cambria Math" w:hAnsi="Cambria Math"/>
              </w:rPr>
              <m:t>i,j</m:t>
            </m:r>
          </m:e>
        </m:d>
      </m:oMath>
      <w:r w:rsidRPr="00AC41C5">
        <w:rPr>
          <w:lang w:eastAsia="zh-CN"/>
        </w:rPr>
        <w:t xml:space="preserve"> can be derived from the following formula:</w:t>
      </w:r>
    </w:p>
    <w:p w14:paraId="30EB8214" w14:textId="77777777" w:rsidR="009E1722" w:rsidRPr="00AC41C5" w:rsidRDefault="009E1722" w:rsidP="00FF47C1">
      <w:pPr>
        <w:rPr>
          <w:lang w:eastAsia="zh-CN"/>
        </w:rPr>
      </w:pPr>
    </w:p>
    <w:p w14:paraId="161938A4" w14:textId="4453E569" w:rsidR="00FF47C1" w:rsidRPr="009E1722" w:rsidRDefault="00FF47C1" w:rsidP="00FF47C1">
      <w:pPr>
        <w:jc w:val="center"/>
      </w:pPr>
      <m:oMathPara>
        <m:oMath>
          <m:r>
            <w:rPr>
              <w:rFonts w:ascii="Cambria Math" w:hAnsi="Cambria Math"/>
            </w:rPr>
            <m:t>inde</m:t>
          </m:r>
          <m:r>
            <w:rPr>
              <w:rFonts w:ascii="Cambria Math" w:hAnsi="Cambria Math" w:cs="Cambria Math"/>
            </w:rPr>
            <m:t>x</m:t>
          </m:r>
          <m:r>
            <w:rPr>
              <w:rFonts w:ascii="Cambria Math" w:hAnsi="Cambria Math"/>
            </w:rPr>
            <m:t>=mod</m:t>
          </m:r>
          <m:d>
            <m:dPr>
              <m:ctrlPr>
                <w:rPr>
                  <w:rFonts w:ascii="Cambria Math" w:hAnsi="Cambria Math"/>
                  <w:i/>
                </w:rPr>
              </m:ctrlPr>
            </m:dPr>
            <m:e>
              <m:r>
                <w:rPr>
                  <w:rFonts w:ascii="Cambria Math" w:hAnsi="Cambria Math"/>
                </w:rPr>
                <m:t>j,M=1</m:t>
              </m:r>
            </m:e>
          </m:d>
          <m:r>
            <w:rPr>
              <w:rFonts w:ascii="Cambria Math" w:hAnsi="Cambria Math"/>
            </w:rPr>
            <m:t>+M×</m:t>
          </m:r>
          <m:d>
            <m:dPr>
              <m:begChr m:val="["/>
              <m:endChr m:val="]"/>
              <m:ctrlPr>
                <w:rPr>
                  <w:rFonts w:ascii="Cambria Math" w:hAnsi="Cambria Math"/>
                  <w:i/>
                </w:rPr>
              </m:ctrlPr>
            </m:dPr>
            <m:e>
              <m:r>
                <w:rPr>
                  <w:rFonts w:ascii="Cambria Math" w:hAnsi="Cambria Math"/>
                </w:rPr>
                <m:t>mod</m:t>
              </m:r>
              <m:d>
                <m:dPr>
                  <m:ctrlPr>
                    <w:rPr>
                      <w:rFonts w:ascii="Cambria Math" w:hAnsi="Cambria Math"/>
                      <w:i/>
                    </w:rPr>
                  </m:ctrlPr>
                </m:dPr>
                <m:e>
                  <m:r>
                    <w:rPr>
                      <w:rFonts w:ascii="Cambria Math" w:hAnsi="Cambria Math"/>
                    </w:rPr>
                    <m:t>i,N+1</m:t>
                  </m:r>
                </m:e>
              </m:d>
              <m:r>
                <w:rPr>
                  <w:rFonts w:ascii="Cambria Math" w:hAnsi="Cambria Math"/>
                </w:rPr>
                <m:t>-1</m:t>
              </m:r>
            </m:e>
          </m:d>
        </m:oMath>
      </m:oMathPara>
    </w:p>
    <w:p w14:paraId="55EA1760" w14:textId="77777777" w:rsidR="009E1722" w:rsidRPr="00AC41C5" w:rsidRDefault="009E1722" w:rsidP="00FF47C1">
      <w:pPr>
        <w:jc w:val="center"/>
      </w:pPr>
    </w:p>
    <w:p w14:paraId="6956810E" w14:textId="77777777" w:rsidR="00DD1605" w:rsidRDefault="00FF47C1" w:rsidP="00FF47C1">
      <w:r w:rsidRPr="00AC41C5">
        <w:t>This index formula plays an important role in determining which point in matrix B should add the boundary temperature. The first M points add the left ones, while the last M points add the right ones. If</w:t>
      </w:r>
    </w:p>
    <w:p w14:paraId="108F9D1D" w14:textId="77777777" w:rsidR="009E1722" w:rsidRPr="00AC41C5" w:rsidRDefault="009E1722" w:rsidP="00FF47C1"/>
    <w:p w14:paraId="4523811C" w14:textId="16108996" w:rsidR="00DD1605" w:rsidRPr="009E1722" w:rsidRDefault="00DD1605" w:rsidP="00DD1605">
      <w:pPr>
        <w:jc w:val="center"/>
      </w:pPr>
      <m:oMathPara>
        <m:oMath>
          <m:r>
            <w:rPr>
              <w:rFonts w:ascii="Cambria Math" w:hAnsi="Cambria Math"/>
            </w:rPr>
            <m:t>mod</m:t>
          </m:r>
          <m:d>
            <m:dPr>
              <m:ctrlPr>
                <w:rPr>
                  <w:rFonts w:ascii="Cambria Math" w:hAnsi="Cambria Math"/>
                  <w:i/>
                </w:rPr>
              </m:ctrlPr>
            </m:dPr>
            <m:e>
              <m:r>
                <w:rPr>
                  <w:rFonts w:ascii="Cambria Math" w:hAnsi="Cambria Math"/>
                </w:rPr>
                <m:t>index,M</m:t>
              </m:r>
            </m:e>
          </m:d>
          <m:r>
            <w:rPr>
              <w:rFonts w:ascii="Cambria Math" w:hAnsi="Cambria Math"/>
            </w:rPr>
            <m:t>==0</m:t>
          </m:r>
        </m:oMath>
      </m:oMathPara>
    </w:p>
    <w:p w14:paraId="708B0FD7" w14:textId="77777777" w:rsidR="009E1722" w:rsidRPr="00AC41C5" w:rsidRDefault="009E1722" w:rsidP="00DD1605">
      <w:pPr>
        <w:jc w:val="center"/>
      </w:pPr>
    </w:p>
    <w:p w14:paraId="0C8FBDC7" w14:textId="77777777" w:rsidR="002E51A3" w:rsidRDefault="00FF47C1" w:rsidP="00FF47C1">
      <w:r w:rsidRPr="00AC41C5">
        <w:t>this kind of points sit on the top boundary. If</w:t>
      </w:r>
    </w:p>
    <w:p w14:paraId="64CDB8D9" w14:textId="77777777" w:rsidR="009E1722" w:rsidRPr="00AC41C5" w:rsidRDefault="009E1722" w:rsidP="00FF47C1">
      <w:bookmarkStart w:id="0" w:name="_GoBack"/>
      <w:bookmarkEnd w:id="0"/>
    </w:p>
    <w:p w14:paraId="4AC44A73" w14:textId="41775F75" w:rsidR="002E51A3" w:rsidRPr="009E1722" w:rsidRDefault="002E51A3" w:rsidP="002E51A3">
      <w:pPr>
        <w:jc w:val="center"/>
      </w:pPr>
      <m:oMathPara>
        <m:oMath>
          <m:r>
            <w:rPr>
              <w:rFonts w:ascii="Cambria Math" w:hAnsi="Cambria Math"/>
            </w:rPr>
            <m:t>mod</m:t>
          </m:r>
          <m:d>
            <m:dPr>
              <m:ctrlPr>
                <w:rPr>
                  <w:rFonts w:ascii="Cambria Math" w:hAnsi="Cambria Math"/>
                  <w:i/>
                </w:rPr>
              </m:ctrlPr>
            </m:dPr>
            <m:e>
              <m:r>
                <w:rPr>
                  <w:rFonts w:ascii="Cambria Math" w:hAnsi="Cambria Math"/>
                </w:rPr>
                <m:t>index,M</m:t>
              </m:r>
            </m:e>
          </m:d>
          <m:r>
            <w:rPr>
              <w:rFonts w:ascii="Cambria Math" w:hAnsi="Cambria Math"/>
            </w:rPr>
            <m:t>==1</m:t>
          </m:r>
        </m:oMath>
      </m:oMathPara>
    </w:p>
    <w:p w14:paraId="21EB8EB0" w14:textId="77777777" w:rsidR="009E1722" w:rsidRPr="00AC41C5" w:rsidRDefault="009E1722" w:rsidP="002E51A3">
      <w:pPr>
        <w:jc w:val="center"/>
      </w:pPr>
    </w:p>
    <w:p w14:paraId="609EB262" w14:textId="017042EE" w:rsidR="00FF47C1" w:rsidRPr="00AC41C5" w:rsidRDefault="00FF47C1" w:rsidP="00FF47C1">
      <w:r w:rsidRPr="00AC41C5">
        <w:t>this kind of points sit on the bottom boundary. This index formula brings efficiency in determining boundaries.</w:t>
      </w:r>
    </w:p>
    <w:p w14:paraId="432E4C64" w14:textId="77777777" w:rsidR="00FF47C1" w:rsidRPr="00AC41C5" w:rsidRDefault="00FF47C1" w:rsidP="00FF47C1"/>
    <w:p w14:paraId="62357CA8" w14:textId="77777777" w:rsidR="00FF47C1" w:rsidRPr="00AC41C5" w:rsidRDefault="00FF47C1" w:rsidP="00FF47C1">
      <w:r w:rsidRPr="00AC41C5">
        <w:t>(4) Improvement</w:t>
      </w:r>
    </w:p>
    <w:p w14:paraId="3D3B6779" w14:textId="3AABD854" w:rsidR="00F83FFD" w:rsidRPr="00AC41C5" w:rsidRDefault="00FF47C1" w:rsidP="00FF47C1">
      <w:r w:rsidRPr="00AC41C5">
        <w:t>The algorithms inside the Gaussian elimination can be improved. For example, the simple result of the Gaussian elimination is an upper-triangular matrix. But further elimination can be implemented on this matrix. It can be changed into a diagonal matrix, which makes the solution more efficiently without the use of backward substitution.</w:t>
      </w:r>
    </w:p>
    <w:p w14:paraId="6D96EAD3" w14:textId="77777777" w:rsidR="00FF47C1" w:rsidRPr="00AC41C5" w:rsidRDefault="00FF47C1" w:rsidP="00FF47C1"/>
    <w:p w14:paraId="1E092F2A" w14:textId="77777777" w:rsidR="001C5B64" w:rsidRPr="00AC41C5" w:rsidRDefault="001C5B64" w:rsidP="001C5B64">
      <w:pPr>
        <w:pStyle w:val="1"/>
        <w:jc w:val="left"/>
        <w:rPr>
          <w:rFonts w:eastAsia="@???"/>
          <w:sz w:val="22"/>
          <w:lang w:eastAsia="zh-CN"/>
        </w:rPr>
      </w:pPr>
      <w:r w:rsidRPr="00AC41C5">
        <w:rPr>
          <w:sz w:val="22"/>
        </w:rPr>
        <w:t>References</w:t>
      </w:r>
    </w:p>
    <w:p w14:paraId="61632104" w14:textId="194AB0DF" w:rsidR="001C5B64" w:rsidRPr="00AC41C5" w:rsidRDefault="00AC41C5" w:rsidP="001C5B64">
      <w:pPr>
        <w:numPr>
          <w:ilvl w:val="0"/>
          <w:numId w:val="23"/>
        </w:numPr>
        <w:jc w:val="both"/>
        <w:rPr>
          <w:rFonts w:eastAsia="@???"/>
          <w:sz w:val="16"/>
          <w:szCs w:val="16"/>
        </w:rPr>
      </w:pPr>
      <w:r w:rsidRPr="00AC41C5">
        <w:rPr>
          <w:rFonts w:eastAsia="@???"/>
          <w:sz w:val="16"/>
        </w:rPr>
        <w:t>Gaussian elimination</w:t>
      </w:r>
      <w:r w:rsidR="001C5B64" w:rsidRPr="00AC41C5">
        <w:rPr>
          <w:rFonts w:eastAsia="@???"/>
          <w:sz w:val="16"/>
        </w:rPr>
        <w:t xml:space="preserve">, </w:t>
      </w:r>
      <w:r w:rsidR="0032541B" w:rsidRPr="00AC41C5">
        <w:rPr>
          <w:rFonts w:eastAsia="@???"/>
          <w:sz w:val="16"/>
        </w:rPr>
        <w:t>“</w:t>
      </w:r>
      <w:r w:rsidRPr="00AC41C5">
        <w:rPr>
          <w:rFonts w:eastAsia="@???"/>
          <w:sz w:val="16"/>
        </w:rPr>
        <w:t>Gaussian elimination</w:t>
      </w:r>
      <w:r w:rsidR="0032541B" w:rsidRPr="00AC41C5">
        <w:rPr>
          <w:color w:val="1C1C1C"/>
          <w:sz w:val="16"/>
          <w:szCs w:val="16"/>
        </w:rPr>
        <w:t xml:space="preserve"> - Wikipedia”</w:t>
      </w:r>
      <w:r w:rsidRPr="00AC41C5">
        <w:rPr>
          <w:color w:val="1C1C1C"/>
          <w:sz w:val="16"/>
          <w:szCs w:val="16"/>
        </w:rPr>
        <w:t xml:space="preserve"> [Online] Available: https://en.wikipedia.org/wiki/Gaussian_elimination</w:t>
      </w:r>
    </w:p>
    <w:p w14:paraId="0A0C4F80" w14:textId="67DA7201" w:rsidR="00AC41C5" w:rsidRPr="00AC41C5" w:rsidRDefault="00AC41C5" w:rsidP="001C5B64">
      <w:pPr>
        <w:numPr>
          <w:ilvl w:val="0"/>
          <w:numId w:val="23"/>
        </w:numPr>
        <w:jc w:val="both"/>
        <w:rPr>
          <w:rFonts w:eastAsia="@???"/>
          <w:sz w:val="16"/>
          <w:szCs w:val="16"/>
        </w:rPr>
      </w:pPr>
      <w:r w:rsidRPr="00AC41C5">
        <w:rPr>
          <w:rFonts w:eastAsia="@???"/>
          <w:sz w:val="16"/>
        </w:rPr>
        <w:t xml:space="preserve">Cholesky </w:t>
      </w:r>
      <w:r w:rsidRPr="00AC41C5">
        <w:rPr>
          <w:color w:val="1C1C1C"/>
          <w:sz w:val="16"/>
          <w:szCs w:val="16"/>
        </w:rPr>
        <w:t>decomposition, “</w:t>
      </w:r>
      <w:r w:rsidRPr="00AC41C5">
        <w:rPr>
          <w:rFonts w:eastAsia="@???"/>
          <w:sz w:val="16"/>
        </w:rPr>
        <w:t xml:space="preserve">Cholesky </w:t>
      </w:r>
      <w:r w:rsidRPr="00AC41C5">
        <w:rPr>
          <w:color w:val="1C1C1C"/>
          <w:sz w:val="16"/>
          <w:szCs w:val="16"/>
        </w:rPr>
        <w:t>decomposition - Wikipedia” [Online] Available: https://en.wikipedia.org/wiki/Cholesky_decomposition</w:t>
      </w:r>
    </w:p>
    <w:p w14:paraId="51BB9876" w14:textId="77777777" w:rsidR="00FF47C1" w:rsidRPr="00AC41C5" w:rsidRDefault="00FF47C1" w:rsidP="00FF47C1"/>
    <w:p w14:paraId="24D4D1CB" w14:textId="77777777" w:rsidR="00FF47C1" w:rsidRPr="00AC41C5" w:rsidRDefault="00FF47C1" w:rsidP="00FF47C1"/>
    <w:p w14:paraId="138113F1" w14:textId="77777777" w:rsidR="00FF47C1" w:rsidRPr="00AC41C5" w:rsidRDefault="00FF47C1" w:rsidP="00FF47C1"/>
    <w:p w14:paraId="59E6CB0F" w14:textId="77777777" w:rsidR="00FF47C1" w:rsidRPr="00AC41C5" w:rsidRDefault="00FF47C1" w:rsidP="00FF47C1"/>
    <w:sectPr w:rsidR="00FF47C1" w:rsidRPr="00AC41C5">
      <w:headerReference w:type="default" r:id="rId13"/>
      <w:footerReference w:type="default" r:id="rId14"/>
      <w:type w:val="continuous"/>
      <w:pgSz w:w="12240" w:h="15840" w:code="1"/>
      <w:pgMar w:top="720" w:right="720" w:bottom="1440" w:left="720" w:header="288" w:footer="144" w:gutter="0"/>
      <w:cols w:num="2" w:space="43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2F7D07" w14:textId="77777777" w:rsidR="00812453" w:rsidRDefault="00812453">
      <w:r>
        <w:separator/>
      </w:r>
    </w:p>
  </w:endnote>
  <w:endnote w:type="continuationSeparator" w:id="0">
    <w:p w14:paraId="143CE480" w14:textId="77777777" w:rsidR="00812453" w:rsidRDefault="00812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仿宋体">
    <w:altName w:val="@MS PMincho"/>
    <w:panose1 w:val="00000000000000000000"/>
    <w:charset w:val="80"/>
    <w:family w:val="roman"/>
    <w:notTrueType/>
    <w:pitch w:val="default"/>
  </w:font>
  <w:font w:name="Tahoma">
    <w:panose1 w:val="020B0604030504040204"/>
    <w:charset w:val="00"/>
    <w:family w:val="auto"/>
    <w:pitch w:val="variable"/>
    <w:sig w:usb0="E1002EFF" w:usb1="C000605B" w:usb2="00000029" w:usb3="00000000" w:csb0="000101FF" w:csb1="00000000"/>
  </w:font>
  <w:font w:name="宋体">
    <w:charset w:val="86"/>
    <w:family w:val="auto"/>
    <w:pitch w:val="variable"/>
    <w:sig w:usb0="00000003" w:usb1="288F0000" w:usb2="00000016" w:usb3="00000000" w:csb0="00040001" w:csb1="00000000"/>
  </w:font>
  <w:font w:name="@???">
    <w:altName w:val="@ヒラギノ角ゴ Pro W3"/>
    <w:panose1 w:val="00000000000000000000"/>
    <w:charset w:val="86"/>
    <w:family w:val="roman"/>
    <w:notTrueType/>
    <w:pitch w:val="variable"/>
    <w:sig w:usb0="00000003" w:usb1="080E0000" w:usb2="00000010" w:usb3="00000000" w:csb0="00040001"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EC724" w14:textId="77777777" w:rsidR="00C80A81" w:rsidRDefault="00C80A81" w:rsidP="00DF1DCB">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14:paraId="1E9A9DA0" w14:textId="77777777" w:rsidR="00C80A81" w:rsidRDefault="00C80A81" w:rsidP="003E5CDE">
    <w:pPr>
      <w:pStyle w:val="a3"/>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EDE5F" w14:textId="77777777" w:rsidR="00C80A81" w:rsidRDefault="00C80A81" w:rsidP="00DF1DCB">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9E1722">
      <w:rPr>
        <w:rStyle w:val="a4"/>
        <w:noProof/>
      </w:rPr>
      <w:t>1</w:t>
    </w:r>
    <w:r>
      <w:rPr>
        <w:rStyle w:val="a4"/>
      </w:rPr>
      <w:fldChar w:fldCharType="end"/>
    </w:r>
  </w:p>
  <w:p w14:paraId="1B95BE4D" w14:textId="77777777" w:rsidR="00C80A81" w:rsidRDefault="00C80A81" w:rsidP="003E5CDE">
    <w:pPr>
      <w:pStyle w:val="a3"/>
      <w:framePr w:wrap="auto" w:vAnchor="text" w:hAnchor="margin" w:xAlign="right" w:y="1"/>
      <w:ind w:right="360"/>
      <w:rPr>
        <w:rStyle w:val="a4"/>
      </w:rPr>
    </w:pPr>
  </w:p>
  <w:p w14:paraId="5AB25701" w14:textId="77777777" w:rsidR="00C80A81" w:rsidRDefault="00C80A81">
    <w:pPr>
      <w:pStyle w:val="a3"/>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C37E5" w14:textId="77777777" w:rsidR="00C80A81" w:rsidRDefault="00C80A81">
    <w:pPr>
      <w:pStyle w:val="a3"/>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B3EF43" w14:textId="77777777" w:rsidR="00812453" w:rsidRDefault="00812453">
      <w:r>
        <w:separator/>
      </w:r>
    </w:p>
  </w:footnote>
  <w:footnote w:type="continuationSeparator" w:id="0">
    <w:p w14:paraId="4F0D875E" w14:textId="77777777" w:rsidR="00812453" w:rsidRDefault="008124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E5EA2" w14:textId="77777777" w:rsidR="00C80A81" w:rsidRDefault="00C80A81">
    <w:pPr>
      <w:pStyle w:val="a9"/>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60A2D3A"/>
    <w:lvl w:ilvl="0">
      <w:start w:val="1"/>
      <w:numFmt w:val="decimal"/>
      <w:lvlText w:val="%1."/>
      <w:lvlJc w:val="left"/>
      <w:pPr>
        <w:tabs>
          <w:tab w:val="num" w:pos="1800"/>
        </w:tabs>
        <w:ind w:left="1800" w:hanging="360"/>
      </w:pPr>
    </w:lvl>
  </w:abstractNum>
  <w:abstractNum w:abstractNumId="1">
    <w:nsid w:val="FFFFFF7D"/>
    <w:multiLevelType w:val="singleLevel"/>
    <w:tmpl w:val="DF3467D4"/>
    <w:lvl w:ilvl="0">
      <w:start w:val="1"/>
      <w:numFmt w:val="decimal"/>
      <w:lvlText w:val="%1."/>
      <w:lvlJc w:val="left"/>
      <w:pPr>
        <w:tabs>
          <w:tab w:val="num" w:pos="1440"/>
        </w:tabs>
        <w:ind w:left="1440" w:hanging="360"/>
      </w:pPr>
    </w:lvl>
  </w:abstractNum>
  <w:abstractNum w:abstractNumId="2">
    <w:nsid w:val="FFFFFF7E"/>
    <w:multiLevelType w:val="singleLevel"/>
    <w:tmpl w:val="EE523DDC"/>
    <w:lvl w:ilvl="0">
      <w:start w:val="1"/>
      <w:numFmt w:val="decimal"/>
      <w:lvlText w:val="%1."/>
      <w:lvlJc w:val="left"/>
      <w:pPr>
        <w:tabs>
          <w:tab w:val="num" w:pos="1080"/>
        </w:tabs>
        <w:ind w:left="1080" w:hanging="360"/>
      </w:pPr>
    </w:lvl>
  </w:abstractNum>
  <w:abstractNum w:abstractNumId="3">
    <w:nsid w:val="FFFFFF7F"/>
    <w:multiLevelType w:val="singleLevel"/>
    <w:tmpl w:val="A166651A"/>
    <w:lvl w:ilvl="0">
      <w:start w:val="1"/>
      <w:numFmt w:val="decimal"/>
      <w:lvlText w:val="%1."/>
      <w:lvlJc w:val="left"/>
      <w:pPr>
        <w:tabs>
          <w:tab w:val="num" w:pos="720"/>
        </w:tabs>
        <w:ind w:left="720" w:hanging="360"/>
      </w:pPr>
    </w:lvl>
  </w:abstractNum>
  <w:abstractNum w:abstractNumId="4">
    <w:nsid w:val="FFFFFF80"/>
    <w:multiLevelType w:val="singleLevel"/>
    <w:tmpl w:val="E97830C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B1422B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7161F8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A8E7C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B0CB258"/>
    <w:lvl w:ilvl="0">
      <w:start w:val="1"/>
      <w:numFmt w:val="decimal"/>
      <w:lvlText w:val="%1."/>
      <w:lvlJc w:val="left"/>
      <w:pPr>
        <w:tabs>
          <w:tab w:val="num" w:pos="360"/>
        </w:tabs>
        <w:ind w:left="360" w:hanging="360"/>
      </w:pPr>
    </w:lvl>
  </w:abstractNum>
  <w:abstractNum w:abstractNumId="9">
    <w:nsid w:val="FFFFFF89"/>
    <w:multiLevelType w:val="singleLevel"/>
    <w:tmpl w:val="7E9E00B6"/>
    <w:lvl w:ilvl="0">
      <w:start w:val="1"/>
      <w:numFmt w:val="bullet"/>
      <w:lvlText w:val=""/>
      <w:lvlJc w:val="left"/>
      <w:pPr>
        <w:tabs>
          <w:tab w:val="num" w:pos="360"/>
        </w:tabs>
        <w:ind w:left="360" w:hanging="360"/>
      </w:pPr>
      <w:rPr>
        <w:rFonts w:ascii="Symbol" w:hAnsi="Symbol" w:hint="default"/>
      </w:rPr>
    </w:lvl>
  </w:abstractNum>
  <w:abstractNum w:abstractNumId="10">
    <w:nsid w:val="0CC46992"/>
    <w:multiLevelType w:val="singleLevel"/>
    <w:tmpl w:val="9B5EFFB6"/>
    <w:lvl w:ilvl="0">
      <w:start w:val="1"/>
      <w:numFmt w:val="decimal"/>
      <w:lvlText w:val="(%1)"/>
      <w:lvlJc w:val="left"/>
      <w:pPr>
        <w:tabs>
          <w:tab w:val="num" w:pos="360"/>
        </w:tabs>
        <w:ind w:left="360" w:hanging="360"/>
      </w:pPr>
      <w:rPr>
        <w:rFonts w:hint="default"/>
      </w:rPr>
    </w:lvl>
  </w:abstractNum>
  <w:abstractNum w:abstractNumId="11">
    <w:nsid w:val="1E6677CA"/>
    <w:multiLevelType w:val="singleLevel"/>
    <w:tmpl w:val="04090015"/>
    <w:lvl w:ilvl="0">
      <w:start w:val="1"/>
      <w:numFmt w:val="upperLetter"/>
      <w:lvlText w:val="%1."/>
      <w:lvlJc w:val="left"/>
      <w:pPr>
        <w:tabs>
          <w:tab w:val="num" w:pos="360"/>
        </w:tabs>
        <w:ind w:left="360" w:hanging="360"/>
      </w:pPr>
      <w:rPr>
        <w:rFonts w:hint="default"/>
      </w:rPr>
    </w:lvl>
  </w:abstractNum>
  <w:abstractNum w:abstractNumId="12">
    <w:nsid w:val="264E3394"/>
    <w:multiLevelType w:val="hybridMultilevel"/>
    <w:tmpl w:val="E7229F8A"/>
    <w:lvl w:ilvl="0" w:tplc="82206544">
      <w:start w:val="1"/>
      <w:numFmt w:val="decimal"/>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CB94C99"/>
    <w:multiLevelType w:val="singleLevel"/>
    <w:tmpl w:val="8E968C10"/>
    <w:lvl w:ilvl="0">
      <w:start w:val="1"/>
      <w:numFmt w:val="decimal"/>
      <w:lvlText w:val="(%1)"/>
      <w:lvlJc w:val="left"/>
      <w:pPr>
        <w:tabs>
          <w:tab w:val="num" w:pos="360"/>
        </w:tabs>
        <w:ind w:left="360" w:hanging="360"/>
      </w:pPr>
      <w:rPr>
        <w:rFonts w:hint="default"/>
      </w:rPr>
    </w:lvl>
  </w:abstractNum>
  <w:abstractNum w:abstractNumId="14">
    <w:nsid w:val="433C117E"/>
    <w:multiLevelType w:val="singleLevel"/>
    <w:tmpl w:val="6E901776"/>
    <w:lvl w:ilvl="0">
      <w:start w:val="1"/>
      <w:numFmt w:val="decimal"/>
      <w:lvlText w:val="(%1)"/>
      <w:lvlJc w:val="left"/>
      <w:pPr>
        <w:tabs>
          <w:tab w:val="num" w:pos="360"/>
        </w:tabs>
        <w:ind w:left="360" w:hanging="360"/>
      </w:pPr>
      <w:rPr>
        <w:rFonts w:hint="eastAsia"/>
      </w:rPr>
    </w:lvl>
  </w:abstractNum>
  <w:abstractNum w:abstractNumId="15">
    <w:nsid w:val="45383CCB"/>
    <w:multiLevelType w:val="singleLevel"/>
    <w:tmpl w:val="121AE95E"/>
    <w:lvl w:ilvl="0">
      <w:numFmt w:val="decimal"/>
      <w:lvlText w:val="(%1)"/>
      <w:lvlJc w:val="left"/>
      <w:pPr>
        <w:tabs>
          <w:tab w:val="num" w:pos="360"/>
        </w:tabs>
        <w:ind w:left="360" w:hanging="360"/>
      </w:pPr>
      <w:rPr>
        <w:rFonts w:hint="default"/>
      </w:rPr>
    </w:lvl>
  </w:abstractNum>
  <w:abstractNum w:abstractNumId="16">
    <w:nsid w:val="53524518"/>
    <w:multiLevelType w:val="singleLevel"/>
    <w:tmpl w:val="C3D0A330"/>
    <w:lvl w:ilvl="0">
      <w:start w:val="1"/>
      <w:numFmt w:val="decimal"/>
      <w:lvlText w:val="(%1)"/>
      <w:lvlJc w:val="left"/>
      <w:pPr>
        <w:tabs>
          <w:tab w:val="num" w:pos="360"/>
        </w:tabs>
        <w:ind w:left="360" w:hanging="360"/>
      </w:pPr>
      <w:rPr>
        <w:rFonts w:hint="eastAsia"/>
      </w:rPr>
    </w:lvl>
  </w:abstractNum>
  <w:abstractNum w:abstractNumId="17">
    <w:nsid w:val="61303265"/>
    <w:multiLevelType w:val="singleLevel"/>
    <w:tmpl w:val="29200B0A"/>
    <w:lvl w:ilvl="0">
      <w:start w:val="1"/>
      <w:numFmt w:val="decimal"/>
      <w:lvlText w:val="(%1)"/>
      <w:lvlJc w:val="left"/>
      <w:pPr>
        <w:tabs>
          <w:tab w:val="num" w:pos="360"/>
        </w:tabs>
        <w:ind w:left="360" w:hanging="360"/>
      </w:pPr>
      <w:rPr>
        <w:rFonts w:hint="default"/>
      </w:rPr>
    </w:lvl>
  </w:abstractNum>
  <w:abstractNum w:abstractNumId="18">
    <w:nsid w:val="6374296F"/>
    <w:multiLevelType w:val="singleLevel"/>
    <w:tmpl w:val="A88A3CEE"/>
    <w:lvl w:ilvl="0">
      <w:start w:val="1"/>
      <w:numFmt w:val="decimal"/>
      <w:lvlText w:val="(%1)"/>
      <w:lvlJc w:val="left"/>
      <w:pPr>
        <w:tabs>
          <w:tab w:val="num" w:pos="360"/>
        </w:tabs>
        <w:ind w:left="360" w:hanging="360"/>
      </w:pPr>
      <w:rPr>
        <w:rFonts w:hint="default"/>
      </w:rPr>
    </w:lvl>
  </w:abstractNum>
  <w:abstractNum w:abstractNumId="19">
    <w:nsid w:val="67E922DE"/>
    <w:multiLevelType w:val="singleLevel"/>
    <w:tmpl w:val="CBC60F92"/>
    <w:lvl w:ilvl="0">
      <w:start w:val="1"/>
      <w:numFmt w:val="decimal"/>
      <w:lvlText w:val="(%1)"/>
      <w:lvlJc w:val="left"/>
      <w:pPr>
        <w:tabs>
          <w:tab w:val="num" w:pos="360"/>
        </w:tabs>
        <w:ind w:left="360" w:hanging="360"/>
      </w:pPr>
      <w:rPr>
        <w:rFonts w:hint="eastAsia"/>
      </w:rPr>
    </w:lvl>
  </w:abstractNum>
  <w:abstractNum w:abstractNumId="20">
    <w:nsid w:val="6C7E6F2C"/>
    <w:multiLevelType w:val="hybridMultilevel"/>
    <w:tmpl w:val="51E8A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5F100F8"/>
    <w:multiLevelType w:val="singleLevel"/>
    <w:tmpl w:val="C65090AE"/>
    <w:lvl w:ilvl="0">
      <w:start w:val="1"/>
      <w:numFmt w:val="decimal"/>
      <w:lvlText w:val="(%1)"/>
      <w:lvlJc w:val="left"/>
      <w:pPr>
        <w:tabs>
          <w:tab w:val="num" w:pos="360"/>
        </w:tabs>
        <w:ind w:left="360" w:hanging="360"/>
      </w:pPr>
      <w:rPr>
        <w:rFonts w:hint="default"/>
      </w:rPr>
    </w:lvl>
  </w:abstractNum>
  <w:abstractNum w:abstractNumId="22">
    <w:nsid w:val="7AFF48D7"/>
    <w:multiLevelType w:val="singleLevel"/>
    <w:tmpl w:val="229C2492"/>
    <w:lvl w:ilvl="0">
      <w:start w:val="1"/>
      <w:numFmt w:val="decimal"/>
      <w:lvlText w:val="(%1)"/>
      <w:lvlJc w:val="left"/>
      <w:pPr>
        <w:tabs>
          <w:tab w:val="num" w:pos="360"/>
        </w:tabs>
        <w:ind w:left="360" w:hanging="360"/>
      </w:pPr>
      <w:rPr>
        <w:rFonts w:hint="default"/>
      </w:rPr>
    </w:lvl>
  </w:abstractNum>
  <w:abstractNum w:abstractNumId="23">
    <w:nsid w:val="7DD64450"/>
    <w:multiLevelType w:val="singleLevel"/>
    <w:tmpl w:val="DA7E9624"/>
    <w:lvl w:ilvl="0">
      <w:start w:val="1"/>
      <w:numFmt w:val="decimal"/>
      <w:lvlText w:val="(%1)"/>
      <w:lvlJc w:val="left"/>
      <w:pPr>
        <w:tabs>
          <w:tab w:val="num" w:pos="360"/>
        </w:tabs>
        <w:ind w:left="360" w:hanging="360"/>
      </w:pPr>
      <w:rPr>
        <w:rFonts w:hint="default"/>
      </w:rPr>
    </w:lvl>
  </w:abstractNum>
  <w:num w:numId="1">
    <w:abstractNumId w:val="11"/>
  </w:num>
  <w:num w:numId="2">
    <w:abstractNumId w:val="15"/>
  </w:num>
  <w:num w:numId="3">
    <w:abstractNumId w:val="10"/>
  </w:num>
  <w:num w:numId="4">
    <w:abstractNumId w:val="16"/>
  </w:num>
  <w:num w:numId="5">
    <w:abstractNumId w:val="19"/>
  </w:num>
  <w:num w:numId="6">
    <w:abstractNumId w:val="18"/>
  </w:num>
  <w:num w:numId="7">
    <w:abstractNumId w:val="17"/>
  </w:num>
  <w:num w:numId="8">
    <w:abstractNumId w:val="22"/>
  </w:num>
  <w:num w:numId="9">
    <w:abstractNumId w:val="21"/>
  </w:num>
  <w:num w:numId="10">
    <w:abstractNumId w:val="23"/>
  </w:num>
  <w:num w:numId="11">
    <w:abstractNumId w:val="13"/>
  </w:num>
  <w:num w:numId="12">
    <w:abstractNumId w:val="14"/>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FD0"/>
    <w:rsid w:val="000048DD"/>
    <w:rsid w:val="00063535"/>
    <w:rsid w:val="00067098"/>
    <w:rsid w:val="000B1483"/>
    <w:rsid w:val="000D6D83"/>
    <w:rsid w:val="000D7530"/>
    <w:rsid w:val="00122229"/>
    <w:rsid w:val="00125E00"/>
    <w:rsid w:val="0015375D"/>
    <w:rsid w:val="0016226A"/>
    <w:rsid w:val="00167C81"/>
    <w:rsid w:val="001708F1"/>
    <w:rsid w:val="00182AC8"/>
    <w:rsid w:val="001858D5"/>
    <w:rsid w:val="001B7CD4"/>
    <w:rsid w:val="001B7F44"/>
    <w:rsid w:val="001C5B64"/>
    <w:rsid w:val="001E537C"/>
    <w:rsid w:val="001F4427"/>
    <w:rsid w:val="00205D22"/>
    <w:rsid w:val="0024646A"/>
    <w:rsid w:val="002620DF"/>
    <w:rsid w:val="002C22E5"/>
    <w:rsid w:val="002D7231"/>
    <w:rsid w:val="002E51A3"/>
    <w:rsid w:val="00300A03"/>
    <w:rsid w:val="00315725"/>
    <w:rsid w:val="0032541B"/>
    <w:rsid w:val="003317C5"/>
    <w:rsid w:val="00334A90"/>
    <w:rsid w:val="003374A8"/>
    <w:rsid w:val="0034390B"/>
    <w:rsid w:val="0038062C"/>
    <w:rsid w:val="0039170B"/>
    <w:rsid w:val="003A687F"/>
    <w:rsid w:val="003B1698"/>
    <w:rsid w:val="003C0E95"/>
    <w:rsid w:val="003C3C5D"/>
    <w:rsid w:val="003C5F48"/>
    <w:rsid w:val="003D1B9B"/>
    <w:rsid w:val="003E5CDE"/>
    <w:rsid w:val="00400137"/>
    <w:rsid w:val="0041759F"/>
    <w:rsid w:val="00447028"/>
    <w:rsid w:val="00450735"/>
    <w:rsid w:val="00455190"/>
    <w:rsid w:val="00467CF0"/>
    <w:rsid w:val="004739E6"/>
    <w:rsid w:val="00497099"/>
    <w:rsid w:val="004A103E"/>
    <w:rsid w:val="004B6807"/>
    <w:rsid w:val="004E1A8F"/>
    <w:rsid w:val="004F54AE"/>
    <w:rsid w:val="005056F1"/>
    <w:rsid w:val="00510696"/>
    <w:rsid w:val="00543916"/>
    <w:rsid w:val="00543C44"/>
    <w:rsid w:val="00565C61"/>
    <w:rsid w:val="005B5660"/>
    <w:rsid w:val="005D6B26"/>
    <w:rsid w:val="005E7467"/>
    <w:rsid w:val="005F30CD"/>
    <w:rsid w:val="00602C1C"/>
    <w:rsid w:val="00607A46"/>
    <w:rsid w:val="00610FBA"/>
    <w:rsid w:val="00611893"/>
    <w:rsid w:val="00616A80"/>
    <w:rsid w:val="00620601"/>
    <w:rsid w:val="006378E1"/>
    <w:rsid w:val="00680313"/>
    <w:rsid w:val="006B68DC"/>
    <w:rsid w:val="00725BE7"/>
    <w:rsid w:val="00750928"/>
    <w:rsid w:val="007953EA"/>
    <w:rsid w:val="007A4576"/>
    <w:rsid w:val="007C49F2"/>
    <w:rsid w:val="007D5F6C"/>
    <w:rsid w:val="007E66D7"/>
    <w:rsid w:val="008045CB"/>
    <w:rsid w:val="0080692A"/>
    <w:rsid w:val="008072FB"/>
    <w:rsid w:val="008100F8"/>
    <w:rsid w:val="00812453"/>
    <w:rsid w:val="0081405E"/>
    <w:rsid w:val="0081692F"/>
    <w:rsid w:val="00841174"/>
    <w:rsid w:val="008516BE"/>
    <w:rsid w:val="00875DC4"/>
    <w:rsid w:val="00895521"/>
    <w:rsid w:val="00896CBB"/>
    <w:rsid w:val="008C3BE9"/>
    <w:rsid w:val="008C4F41"/>
    <w:rsid w:val="008C685A"/>
    <w:rsid w:val="009501A0"/>
    <w:rsid w:val="00953579"/>
    <w:rsid w:val="00954AF9"/>
    <w:rsid w:val="00967892"/>
    <w:rsid w:val="00984A96"/>
    <w:rsid w:val="00990B45"/>
    <w:rsid w:val="00994E1B"/>
    <w:rsid w:val="009C2945"/>
    <w:rsid w:val="009C4664"/>
    <w:rsid w:val="009D052A"/>
    <w:rsid w:val="009D4090"/>
    <w:rsid w:val="009E1722"/>
    <w:rsid w:val="009E4049"/>
    <w:rsid w:val="009E45C9"/>
    <w:rsid w:val="009F0253"/>
    <w:rsid w:val="009F7204"/>
    <w:rsid w:val="00A06C2A"/>
    <w:rsid w:val="00A241C8"/>
    <w:rsid w:val="00A2729C"/>
    <w:rsid w:val="00A27E79"/>
    <w:rsid w:val="00A51E8C"/>
    <w:rsid w:val="00A65A78"/>
    <w:rsid w:val="00A732CC"/>
    <w:rsid w:val="00A779C2"/>
    <w:rsid w:val="00A8090A"/>
    <w:rsid w:val="00A8508A"/>
    <w:rsid w:val="00AC41C5"/>
    <w:rsid w:val="00AC7145"/>
    <w:rsid w:val="00AC7BF0"/>
    <w:rsid w:val="00AF07AE"/>
    <w:rsid w:val="00B0663A"/>
    <w:rsid w:val="00B11503"/>
    <w:rsid w:val="00B130F4"/>
    <w:rsid w:val="00B17EDF"/>
    <w:rsid w:val="00B21816"/>
    <w:rsid w:val="00B30654"/>
    <w:rsid w:val="00B472BA"/>
    <w:rsid w:val="00B50928"/>
    <w:rsid w:val="00B513E9"/>
    <w:rsid w:val="00B611A0"/>
    <w:rsid w:val="00B617A5"/>
    <w:rsid w:val="00B82102"/>
    <w:rsid w:val="00B8231C"/>
    <w:rsid w:val="00B9371F"/>
    <w:rsid w:val="00BA7347"/>
    <w:rsid w:val="00BB29A8"/>
    <w:rsid w:val="00BB3312"/>
    <w:rsid w:val="00BB33FE"/>
    <w:rsid w:val="00BC48C0"/>
    <w:rsid w:val="00BC7B9C"/>
    <w:rsid w:val="00C11354"/>
    <w:rsid w:val="00C15C56"/>
    <w:rsid w:val="00C27720"/>
    <w:rsid w:val="00C50D5F"/>
    <w:rsid w:val="00C651BB"/>
    <w:rsid w:val="00C80A81"/>
    <w:rsid w:val="00CC7209"/>
    <w:rsid w:val="00CD287B"/>
    <w:rsid w:val="00CD4A1E"/>
    <w:rsid w:val="00CE4C46"/>
    <w:rsid w:val="00D472B3"/>
    <w:rsid w:val="00D47E5E"/>
    <w:rsid w:val="00D50B6C"/>
    <w:rsid w:val="00DD0F76"/>
    <w:rsid w:val="00DD1605"/>
    <w:rsid w:val="00DD6BC5"/>
    <w:rsid w:val="00DE144A"/>
    <w:rsid w:val="00DF1DCB"/>
    <w:rsid w:val="00E17145"/>
    <w:rsid w:val="00E80063"/>
    <w:rsid w:val="00E9714B"/>
    <w:rsid w:val="00EB78E6"/>
    <w:rsid w:val="00EC7070"/>
    <w:rsid w:val="00F172C0"/>
    <w:rsid w:val="00F35858"/>
    <w:rsid w:val="00F410B5"/>
    <w:rsid w:val="00F7312B"/>
    <w:rsid w:val="00F76D1F"/>
    <w:rsid w:val="00F83FFD"/>
    <w:rsid w:val="00F86A36"/>
    <w:rsid w:val="00FA0642"/>
    <w:rsid w:val="00FA2BE3"/>
    <w:rsid w:val="00FC36E7"/>
    <w:rsid w:val="00FC3C24"/>
    <w:rsid w:val="00FC46ED"/>
    <w:rsid w:val="00FD2FD0"/>
    <w:rsid w:val="00FD570F"/>
    <w:rsid w:val="00FE47BB"/>
    <w:rsid w:val="00FE5511"/>
    <w:rsid w:val="00FF4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C180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pPr>
      <w:keepNext/>
      <w:jc w:val="center"/>
      <w:outlineLvl w:val="0"/>
    </w:pPr>
    <w:rPr>
      <w:b/>
    </w:rPr>
  </w:style>
  <w:style w:type="paragraph" w:styleId="2">
    <w:name w:val="heading 2"/>
    <w:basedOn w:val="a"/>
    <w:next w:val="a"/>
    <w:qFormat/>
    <w:pPr>
      <w:keepNext/>
      <w:outlineLvl w:val="1"/>
    </w:pPr>
    <w:rPr>
      <w:rFonts w:ascii="Arial" w:hAnsi="Arial"/>
      <w:color w:val="C0C0C0"/>
      <w:sz w:val="32"/>
    </w:rPr>
  </w:style>
  <w:style w:type="paragraph" w:styleId="3">
    <w:name w:val="heading 3"/>
    <w:basedOn w:val="a"/>
    <w:next w:val="a"/>
    <w:qFormat/>
    <w:pPr>
      <w:keepNext/>
      <w:jc w:val="center"/>
      <w:outlineLvl w:val="2"/>
    </w:pPr>
    <w:rPr>
      <w:rFonts w:ascii="Arial" w:hAnsi="Arial"/>
      <w:color w:val="C0C0C0"/>
      <w:sz w:val="48"/>
    </w:rPr>
  </w:style>
  <w:style w:type="paragraph" w:styleId="4">
    <w:name w:val="heading 4"/>
    <w:basedOn w:val="a"/>
    <w:next w:val="a"/>
    <w:qFormat/>
    <w:pPr>
      <w:keepNext/>
      <w:jc w:val="center"/>
      <w:outlineLvl w:val="3"/>
    </w:pPr>
    <w:rPr>
      <w:b/>
      <w:sz w:val="16"/>
    </w:rPr>
  </w:style>
  <w:style w:type="paragraph" w:styleId="5">
    <w:name w:val="heading 5"/>
    <w:basedOn w:val="a"/>
    <w:next w:val="a"/>
    <w:qFormat/>
    <w:pPr>
      <w:keepNext/>
      <w:jc w:val="both"/>
      <w:outlineLvl w:val="4"/>
    </w:pPr>
    <w:rPr>
      <w:b/>
      <w:sz w:val="18"/>
    </w:rPr>
  </w:style>
  <w:style w:type="paragraph" w:styleId="6">
    <w:name w:val="heading 6"/>
    <w:basedOn w:val="a"/>
    <w:next w:val="a"/>
    <w:qFormat/>
    <w:pPr>
      <w:keepNext/>
      <w:jc w:val="center"/>
      <w:outlineLvl w:val="5"/>
    </w:pPr>
    <w:rPr>
      <w:b/>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320"/>
        <w:tab w:val="right" w:pos="8640"/>
      </w:tabs>
    </w:pPr>
  </w:style>
  <w:style w:type="character" w:styleId="a4">
    <w:name w:val="page number"/>
    <w:basedOn w:val="a0"/>
  </w:style>
  <w:style w:type="paragraph" w:styleId="a5">
    <w:name w:val="Title"/>
    <w:basedOn w:val="a"/>
    <w:link w:val="a6"/>
    <w:qFormat/>
    <w:pPr>
      <w:jc w:val="center"/>
    </w:pPr>
    <w:rPr>
      <w:b/>
      <w:sz w:val="24"/>
    </w:rPr>
  </w:style>
  <w:style w:type="paragraph" w:styleId="a7">
    <w:name w:val="Body Text"/>
    <w:basedOn w:val="a"/>
    <w:pPr>
      <w:jc w:val="both"/>
    </w:pPr>
    <w:rPr>
      <w:rFonts w:eastAsia="@仿宋体"/>
      <w:lang w:eastAsia="zh-CN"/>
    </w:rPr>
  </w:style>
  <w:style w:type="paragraph" w:styleId="a8">
    <w:name w:val="Body Text Indent"/>
    <w:basedOn w:val="a"/>
    <w:pPr>
      <w:ind w:firstLine="270"/>
      <w:jc w:val="both"/>
    </w:pPr>
  </w:style>
  <w:style w:type="paragraph" w:styleId="a9">
    <w:name w:val="header"/>
    <w:basedOn w:val="a"/>
    <w:pPr>
      <w:tabs>
        <w:tab w:val="center" w:pos="4320"/>
        <w:tab w:val="right" w:pos="8640"/>
      </w:tabs>
    </w:pPr>
  </w:style>
  <w:style w:type="paragraph" w:styleId="20">
    <w:name w:val="Body Text 2"/>
    <w:basedOn w:val="a"/>
    <w:pPr>
      <w:jc w:val="both"/>
    </w:pPr>
    <w:rPr>
      <w:sz w:val="16"/>
    </w:rPr>
  </w:style>
  <w:style w:type="paragraph" w:styleId="21">
    <w:name w:val="Body Text Indent 2"/>
    <w:basedOn w:val="a"/>
    <w:pPr>
      <w:ind w:left="270" w:hanging="270"/>
      <w:jc w:val="both"/>
    </w:pPr>
    <w:rPr>
      <w:sz w:val="16"/>
    </w:rPr>
  </w:style>
  <w:style w:type="paragraph" w:styleId="30">
    <w:name w:val="Body Text Indent 3"/>
    <w:basedOn w:val="a"/>
    <w:pPr>
      <w:ind w:left="360" w:hanging="360"/>
      <w:jc w:val="both"/>
    </w:pPr>
    <w:rPr>
      <w:sz w:val="16"/>
    </w:rPr>
  </w:style>
  <w:style w:type="paragraph" w:customStyle="1" w:styleId="HTMLBody">
    <w:name w:val="HTML Body"/>
    <w:pPr>
      <w:autoSpaceDE w:val="0"/>
      <w:autoSpaceDN w:val="0"/>
      <w:adjustRightInd w:val="0"/>
    </w:pPr>
    <w:rPr>
      <w:rFonts w:ascii="Courier New" w:hAnsi="Courier New"/>
    </w:rPr>
  </w:style>
  <w:style w:type="character" w:styleId="HTML">
    <w:name w:val="HTML Code"/>
    <w:rPr>
      <w:sz w:val="18"/>
      <w:szCs w:val="18"/>
    </w:rPr>
  </w:style>
  <w:style w:type="paragraph" w:styleId="aa">
    <w:name w:val="Document Map"/>
    <w:basedOn w:val="a"/>
    <w:semiHidden/>
    <w:rsid w:val="00400137"/>
    <w:pPr>
      <w:shd w:val="clear" w:color="auto" w:fill="000080"/>
    </w:pPr>
    <w:rPr>
      <w:rFonts w:ascii="Tahoma" w:hAnsi="Tahoma" w:cs="Tahoma"/>
    </w:rPr>
  </w:style>
  <w:style w:type="character" w:customStyle="1" w:styleId="a6">
    <w:name w:val="标题字符"/>
    <w:basedOn w:val="a0"/>
    <w:link w:val="a5"/>
    <w:rsid w:val="008C4F41"/>
    <w:rPr>
      <w:b/>
      <w:sz w:val="24"/>
    </w:rPr>
  </w:style>
  <w:style w:type="character" w:styleId="ab">
    <w:name w:val="Placeholder Text"/>
    <w:basedOn w:val="a0"/>
    <w:uiPriority w:val="99"/>
    <w:semiHidden/>
    <w:rsid w:val="004739E6"/>
    <w:rPr>
      <w:color w:val="808080"/>
    </w:rPr>
  </w:style>
  <w:style w:type="table" w:styleId="ac">
    <w:name w:val="Table Grid"/>
    <w:basedOn w:val="a1"/>
    <w:uiPriority w:val="39"/>
    <w:rsid w:val="008072FB"/>
    <w:rPr>
      <w:rFonts w:eastAsiaTheme="minorEastAsia"/>
      <w:kern w:val="2"/>
      <w:sz w:val="24"/>
      <w:szCs w:val="24"/>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rsid w:val="001C5B64"/>
    <w:rPr>
      <w:b/>
    </w:rPr>
  </w:style>
  <w:style w:type="character" w:styleId="ad">
    <w:name w:val="Hyperlink"/>
    <w:basedOn w:val="a0"/>
    <w:rsid w:val="00AC41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058733">
      <w:bodyDiv w:val="1"/>
      <w:marLeft w:val="0"/>
      <w:marRight w:val="0"/>
      <w:marTop w:val="0"/>
      <w:marBottom w:val="0"/>
      <w:divBdr>
        <w:top w:val="none" w:sz="0" w:space="0" w:color="auto"/>
        <w:left w:val="none" w:sz="0" w:space="0" w:color="auto"/>
        <w:bottom w:val="none" w:sz="0" w:space="0" w:color="auto"/>
        <w:right w:val="none" w:sz="0" w:space="0" w:color="auto"/>
      </w:divBdr>
    </w:div>
    <w:div w:id="727801588">
      <w:bodyDiv w:val="1"/>
      <w:marLeft w:val="0"/>
      <w:marRight w:val="0"/>
      <w:marTop w:val="0"/>
      <w:marBottom w:val="0"/>
      <w:divBdr>
        <w:top w:val="none" w:sz="0" w:space="0" w:color="auto"/>
        <w:left w:val="none" w:sz="0" w:space="0" w:color="auto"/>
        <w:bottom w:val="none" w:sz="0" w:space="0" w:color="auto"/>
        <w:right w:val="none" w:sz="0" w:space="0" w:color="auto"/>
      </w:divBdr>
    </w:div>
    <w:div w:id="780606576">
      <w:bodyDiv w:val="1"/>
      <w:marLeft w:val="0"/>
      <w:marRight w:val="0"/>
      <w:marTop w:val="0"/>
      <w:marBottom w:val="0"/>
      <w:divBdr>
        <w:top w:val="none" w:sz="0" w:space="0" w:color="auto"/>
        <w:left w:val="none" w:sz="0" w:space="0" w:color="auto"/>
        <w:bottom w:val="none" w:sz="0" w:space="0" w:color="auto"/>
        <w:right w:val="none" w:sz="0" w:space="0" w:color="auto"/>
      </w:divBdr>
    </w:div>
    <w:div w:id="1263301818">
      <w:bodyDiv w:val="1"/>
      <w:marLeft w:val="0"/>
      <w:marRight w:val="0"/>
      <w:marTop w:val="0"/>
      <w:marBottom w:val="0"/>
      <w:divBdr>
        <w:top w:val="none" w:sz="0" w:space="0" w:color="auto"/>
        <w:left w:val="none" w:sz="0" w:space="0" w:color="auto"/>
        <w:bottom w:val="none" w:sz="0" w:space="0" w:color="auto"/>
        <w:right w:val="none" w:sz="0" w:space="0" w:color="auto"/>
      </w:divBdr>
    </w:div>
    <w:div w:id="152432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header" Target="header1.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1244</Words>
  <Characters>7092</Characters>
  <Application>Microsoft Macintosh Word</Application>
  <DocSecurity>0</DocSecurity>
  <Lines>59</Lines>
  <Paragraphs>16</Paragraphs>
  <ScaleCrop>false</ScaleCrop>
  <HeadingPairs>
    <vt:vector size="2" baseType="variant">
      <vt:variant>
        <vt:lpstr>标题</vt:lpstr>
      </vt:variant>
      <vt:variant>
        <vt:i4>1</vt:i4>
      </vt:variant>
    </vt:vector>
  </HeadingPairs>
  <TitlesOfParts>
    <vt:vector size="1" baseType="lpstr">
      <vt:lpstr>A MACRO CELL PLACER</vt:lpstr>
    </vt:vector>
  </TitlesOfParts>
  <Company>UC Berkeley</Company>
  <LinksUpToDate>false</LinksUpToDate>
  <CharactersWithSpaces>8320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MACRO CELL PLACER</dc:title>
  <dc:subject/>
  <dc:creator>CAD Group</dc:creator>
  <cp:keywords/>
  <cp:lastModifiedBy>TseKen</cp:lastModifiedBy>
  <cp:revision>103</cp:revision>
  <cp:lastPrinted>2000-08-11T17:27:00Z</cp:lastPrinted>
  <dcterms:created xsi:type="dcterms:W3CDTF">2015-10-16T02:22:00Z</dcterms:created>
  <dcterms:modified xsi:type="dcterms:W3CDTF">2015-10-16T23:39:00Z</dcterms:modified>
</cp:coreProperties>
</file>