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76DA" w14:textId="77777777" w:rsidR="00602649" w:rsidRPr="00602649" w:rsidRDefault="00602649" w:rsidP="00602649">
      <w:pPr>
        <w:rPr>
          <w:b/>
          <w:bCs/>
          <w:lang w:val="en-AU"/>
        </w:rPr>
      </w:pPr>
      <w:r w:rsidRPr="00602649">
        <w:rPr>
          <w:b/>
          <w:bCs/>
          <w:lang w:val="en-AU"/>
        </w:rPr>
        <w:t>[Sch2Visa482] Subclass 482 (Skills in Demand) visa – Visa Applications</w:t>
      </w:r>
    </w:p>
    <w:p w14:paraId="259339D3" w14:textId="77777777" w:rsidR="00602649" w:rsidRPr="00602649" w:rsidRDefault="00602649" w:rsidP="00602649">
      <w:pPr>
        <w:rPr>
          <w:lang w:val="en-AU"/>
        </w:rPr>
      </w:pPr>
      <w:r w:rsidRPr="00602649">
        <w:rPr>
          <w:lang w:val="en-AU"/>
        </w:rPr>
        <w:t>Expand this content to fullscreen</w:t>
      </w:r>
    </w:p>
    <w:p w14:paraId="1C1E2913" w14:textId="77777777" w:rsidR="00602649" w:rsidRPr="00602649" w:rsidRDefault="00602649" w:rsidP="00602649">
      <w:pPr>
        <w:rPr>
          <w:lang w:val="en-AU"/>
        </w:rPr>
      </w:pPr>
      <w:hyperlink r:id="rId5" w:history="1">
        <w:r w:rsidRPr="00602649">
          <w:rPr>
            <w:rStyle w:val="Hyperlink"/>
            <w:b/>
            <w:bCs/>
            <w:lang w:val="en-AU"/>
          </w:rPr>
          <w:t> Previous</w:t>
        </w:r>
      </w:hyperlink>
      <w:hyperlink r:id="rId6" w:history="1">
        <w:r w:rsidRPr="00602649">
          <w:rPr>
            <w:rStyle w:val="Hyperlink"/>
            <w:b/>
            <w:bCs/>
            <w:lang w:val="en-AU"/>
          </w:rPr>
          <w:t>Next </w:t>
        </w:r>
      </w:hyperlink>
    </w:p>
    <w:p w14:paraId="4C1A8B14" w14:textId="77777777" w:rsidR="00602649" w:rsidRPr="00602649" w:rsidRDefault="00602649" w:rsidP="00602649">
      <w:pPr>
        <w:rPr>
          <w:b/>
          <w:bCs/>
          <w:lang w:val="en-AU"/>
        </w:rPr>
      </w:pPr>
      <w:hyperlink r:id="rId7" w:history="1">
        <w:r w:rsidRPr="00602649">
          <w:rPr>
            <w:rStyle w:val="Hyperlink"/>
            <w:b/>
            <w:bCs/>
            <w:lang w:val="en-AU"/>
          </w:rPr>
          <w:t>Subclass 482 (Skills in Demand) visa – Visa Applications</w:t>
        </w:r>
      </w:hyperlink>
    </w:p>
    <w:p w14:paraId="31565B8D" w14:textId="77777777" w:rsidR="00602649" w:rsidRPr="00602649" w:rsidRDefault="00602649" w:rsidP="00602649">
      <w:pPr>
        <w:rPr>
          <w:lang w:val="en-AU"/>
        </w:rPr>
      </w:pPr>
      <w:r w:rsidRPr="00602649">
        <w:rPr>
          <w:lang w:val="en-AU"/>
        </w:rPr>
        <w:t>Migration Regulations - Divisions &gt; Subclass 482 (Skills in Demand) visa – Visa Applications</w:t>
      </w:r>
    </w:p>
    <w:p w14:paraId="59030F88" w14:textId="77777777" w:rsidR="00602649" w:rsidRPr="00602649" w:rsidRDefault="00602649" w:rsidP="00602649">
      <w:pPr>
        <w:rPr>
          <w:lang w:val="en-AU"/>
        </w:rPr>
      </w:pPr>
      <w:r w:rsidRPr="00602649">
        <w:rPr>
          <w:lang w:val="en-AU"/>
        </w:rPr>
        <w:br/>
      </w:r>
    </w:p>
    <w:p w14:paraId="6577B00B" w14:textId="77777777" w:rsidR="00602649" w:rsidRPr="00602649" w:rsidRDefault="00602649" w:rsidP="00602649">
      <w:pPr>
        <w:rPr>
          <w:b/>
          <w:bCs/>
          <w:lang w:val="en-AU"/>
        </w:rPr>
      </w:pPr>
      <w:r w:rsidRPr="00602649">
        <w:rPr>
          <w:b/>
          <w:bCs/>
          <w:lang w:val="en-AU"/>
        </w:rPr>
        <w:t>Latest LEGEND Version</w:t>
      </w:r>
    </w:p>
    <w:p w14:paraId="3BA97575" w14:textId="77777777" w:rsidR="00602649" w:rsidRPr="00602649" w:rsidRDefault="00602649" w:rsidP="00602649">
      <w:pPr>
        <w:rPr>
          <w:lang w:val="en-AU"/>
        </w:rPr>
      </w:pPr>
      <w:r w:rsidRPr="00602649">
        <w:rPr>
          <w:lang w:val="en-AU"/>
        </w:rPr>
        <w:t>03 October 2025</w:t>
      </w:r>
    </w:p>
    <w:p w14:paraId="6F0BCCB6" w14:textId="77777777" w:rsidR="00602649" w:rsidRPr="00602649" w:rsidRDefault="00602649" w:rsidP="00602649">
      <w:pPr>
        <w:rPr>
          <w:b/>
          <w:bCs/>
          <w:lang w:val="en-AU"/>
        </w:rPr>
      </w:pPr>
      <w:r w:rsidRPr="00602649">
        <w:rPr>
          <w:b/>
          <w:bCs/>
          <w:lang w:val="en-AU"/>
        </w:rPr>
        <w:t>Contact</w:t>
      </w:r>
    </w:p>
    <w:p w14:paraId="32B95FB3" w14:textId="77777777" w:rsidR="00602649" w:rsidRPr="00602649" w:rsidRDefault="00602649" w:rsidP="00602649">
      <w:pPr>
        <w:rPr>
          <w:lang w:val="en-AU"/>
        </w:rPr>
      </w:pPr>
      <w:r w:rsidRPr="00602649">
        <w:rPr>
          <w:lang w:val="en-AU"/>
        </w:rPr>
        <w:t>Employer Sponsored Program Management</w:t>
      </w:r>
    </w:p>
    <w:p w14:paraId="0C9919FE" w14:textId="77777777" w:rsidR="00602649" w:rsidRPr="00602649" w:rsidRDefault="00602649" w:rsidP="00602649">
      <w:pPr>
        <w:rPr>
          <w:b/>
          <w:bCs/>
          <w:lang w:val="en-AU"/>
        </w:rPr>
      </w:pPr>
      <w:r w:rsidRPr="00602649">
        <w:rPr>
          <w:b/>
          <w:bCs/>
          <w:lang w:val="en-AU"/>
        </w:rPr>
        <w:t>Document ID</w:t>
      </w:r>
    </w:p>
    <w:p w14:paraId="6886CF15" w14:textId="77777777" w:rsidR="00602649" w:rsidRPr="00602649" w:rsidRDefault="00602649" w:rsidP="00602649">
      <w:pPr>
        <w:rPr>
          <w:lang w:val="en-AU"/>
        </w:rPr>
      </w:pPr>
      <w:r w:rsidRPr="00602649">
        <w:rPr>
          <w:lang w:val="en-AU"/>
        </w:rPr>
        <w:t>VM-7173</w:t>
      </w:r>
    </w:p>
    <w:p w14:paraId="16C3401C" w14:textId="77777777" w:rsidR="00602649" w:rsidRPr="00602649" w:rsidRDefault="00602649" w:rsidP="00602649">
      <w:pPr>
        <w:rPr>
          <w:b/>
          <w:bCs/>
          <w:lang w:val="en-AU"/>
        </w:rPr>
      </w:pPr>
      <w:r w:rsidRPr="00602649">
        <w:rPr>
          <w:b/>
          <w:bCs/>
          <w:lang w:val="en-AU"/>
        </w:rPr>
        <w:t>Table of Contents</w:t>
      </w:r>
    </w:p>
    <w:p w14:paraId="5B7F1FBA" w14:textId="77777777" w:rsidR="00602649" w:rsidRPr="00602649" w:rsidRDefault="00602649" w:rsidP="00602649">
      <w:pPr>
        <w:rPr>
          <w:lang w:val="en-AU"/>
        </w:rPr>
      </w:pPr>
      <w:hyperlink r:id="rId8" w:anchor="1" w:history="1">
        <w:r w:rsidRPr="00602649">
          <w:rPr>
            <w:rStyle w:val="Hyperlink"/>
            <w:lang w:val="en-AU"/>
          </w:rPr>
          <w:t>1. Purpose</w:t>
        </w:r>
      </w:hyperlink>
    </w:p>
    <w:p w14:paraId="36F10D32" w14:textId="77777777" w:rsidR="00602649" w:rsidRPr="00602649" w:rsidRDefault="00602649" w:rsidP="00602649">
      <w:pPr>
        <w:rPr>
          <w:lang w:val="en-AU"/>
        </w:rPr>
      </w:pPr>
      <w:hyperlink r:id="rId9" w:anchor="2" w:history="1">
        <w:r w:rsidRPr="00602649">
          <w:rPr>
            <w:rStyle w:val="Hyperlink"/>
            <w:lang w:val="en-AU"/>
          </w:rPr>
          <w:t>2. Scope</w:t>
        </w:r>
      </w:hyperlink>
    </w:p>
    <w:p w14:paraId="5893FCD9" w14:textId="77777777" w:rsidR="00602649" w:rsidRPr="00602649" w:rsidRDefault="00602649" w:rsidP="00602649">
      <w:pPr>
        <w:rPr>
          <w:lang w:val="en-AU"/>
        </w:rPr>
      </w:pPr>
      <w:hyperlink r:id="rId10" w:anchor="2_1" w:history="1">
        <w:r w:rsidRPr="00602649">
          <w:rPr>
            <w:rStyle w:val="Hyperlink"/>
            <w:lang w:val="en-AU"/>
          </w:rPr>
          <w:t>2.1. In Scope</w:t>
        </w:r>
      </w:hyperlink>
    </w:p>
    <w:p w14:paraId="4057E7D3" w14:textId="77777777" w:rsidR="00602649" w:rsidRPr="00602649" w:rsidRDefault="00602649" w:rsidP="00602649">
      <w:pPr>
        <w:rPr>
          <w:lang w:val="en-AU"/>
        </w:rPr>
      </w:pPr>
      <w:hyperlink r:id="rId11" w:anchor="2_2" w:history="1">
        <w:r w:rsidRPr="00602649">
          <w:rPr>
            <w:rStyle w:val="Hyperlink"/>
            <w:lang w:val="en-AU"/>
          </w:rPr>
          <w:t>2.2. Out of Scope</w:t>
        </w:r>
      </w:hyperlink>
    </w:p>
    <w:p w14:paraId="07655F13" w14:textId="77777777" w:rsidR="00602649" w:rsidRPr="00602649" w:rsidRDefault="00602649" w:rsidP="00602649">
      <w:pPr>
        <w:rPr>
          <w:lang w:val="en-AU"/>
        </w:rPr>
      </w:pPr>
      <w:hyperlink r:id="rId12" w:anchor="3" w:history="1">
        <w:r w:rsidRPr="00602649">
          <w:rPr>
            <w:rStyle w:val="Hyperlink"/>
            <w:lang w:val="en-AU"/>
          </w:rPr>
          <w:t>3. Procedural Instruction</w:t>
        </w:r>
      </w:hyperlink>
    </w:p>
    <w:p w14:paraId="56FD1213" w14:textId="77777777" w:rsidR="00602649" w:rsidRPr="00602649" w:rsidRDefault="00602649" w:rsidP="00602649">
      <w:pPr>
        <w:rPr>
          <w:lang w:val="en-AU"/>
        </w:rPr>
      </w:pPr>
      <w:hyperlink r:id="rId13" w:anchor="3_1" w:history="1">
        <w:r w:rsidRPr="00602649">
          <w:rPr>
            <w:rStyle w:val="Hyperlink"/>
            <w:lang w:val="en-AU"/>
          </w:rPr>
          <w:t>3.1. Overview of the SID visa program</w:t>
        </w:r>
      </w:hyperlink>
    </w:p>
    <w:p w14:paraId="45AB4941" w14:textId="77777777" w:rsidR="00602649" w:rsidRPr="00602649" w:rsidRDefault="00602649" w:rsidP="00602649">
      <w:pPr>
        <w:rPr>
          <w:lang w:val="en-AU"/>
        </w:rPr>
      </w:pPr>
      <w:hyperlink r:id="rId14" w:anchor="3_1_1" w:history="1">
        <w:r w:rsidRPr="00602649">
          <w:rPr>
            <w:rStyle w:val="Hyperlink"/>
            <w:lang w:val="en-AU"/>
          </w:rPr>
          <w:t>3.1.1. About the SID visa program</w:t>
        </w:r>
      </w:hyperlink>
    </w:p>
    <w:p w14:paraId="57262119" w14:textId="77777777" w:rsidR="00602649" w:rsidRPr="00602649" w:rsidRDefault="00602649" w:rsidP="00602649">
      <w:pPr>
        <w:rPr>
          <w:lang w:val="en-AU"/>
        </w:rPr>
      </w:pPr>
      <w:hyperlink r:id="rId15" w:anchor="3_1_2" w:history="1">
        <w:r w:rsidRPr="00602649">
          <w:rPr>
            <w:rStyle w:val="Hyperlink"/>
            <w:lang w:val="en-AU"/>
          </w:rPr>
          <w:t>3.1.2. The SID visa process and streams</w:t>
        </w:r>
      </w:hyperlink>
    </w:p>
    <w:p w14:paraId="6CD097CB" w14:textId="77777777" w:rsidR="00602649" w:rsidRPr="00602649" w:rsidRDefault="00602649" w:rsidP="00602649">
      <w:pPr>
        <w:rPr>
          <w:lang w:val="en-AU"/>
        </w:rPr>
      </w:pPr>
      <w:hyperlink r:id="rId16" w:anchor="3_2" w:history="1">
        <w:r w:rsidRPr="00602649">
          <w:rPr>
            <w:rStyle w:val="Hyperlink"/>
            <w:lang w:val="en-AU"/>
          </w:rPr>
          <w:t>3.2. Time of application requirements</w:t>
        </w:r>
      </w:hyperlink>
    </w:p>
    <w:p w14:paraId="195C2D2D" w14:textId="77777777" w:rsidR="00602649" w:rsidRPr="00602649" w:rsidRDefault="00602649" w:rsidP="00602649">
      <w:pPr>
        <w:rPr>
          <w:lang w:val="en-AU"/>
        </w:rPr>
      </w:pPr>
      <w:hyperlink r:id="rId17" w:anchor="3_2_1" w:history="1">
        <w:r w:rsidRPr="00602649">
          <w:rPr>
            <w:rStyle w:val="Hyperlink"/>
            <w:lang w:val="en-AU"/>
          </w:rPr>
          <w:t>3.2.1. The application form</w:t>
        </w:r>
      </w:hyperlink>
    </w:p>
    <w:p w14:paraId="003DD684" w14:textId="77777777" w:rsidR="00602649" w:rsidRPr="00602649" w:rsidRDefault="00602649" w:rsidP="00602649">
      <w:pPr>
        <w:rPr>
          <w:lang w:val="en-AU"/>
        </w:rPr>
      </w:pPr>
      <w:hyperlink r:id="rId18" w:anchor="3_2_2" w:history="1">
        <w:r w:rsidRPr="00602649">
          <w:rPr>
            <w:rStyle w:val="Hyperlink"/>
            <w:lang w:val="en-AU"/>
          </w:rPr>
          <w:t>3.2.2. The visa application charge (VAC)</w:t>
        </w:r>
      </w:hyperlink>
    </w:p>
    <w:p w14:paraId="5F5B3E26" w14:textId="77777777" w:rsidR="00602649" w:rsidRPr="00602649" w:rsidRDefault="00602649" w:rsidP="00602649">
      <w:pPr>
        <w:rPr>
          <w:lang w:val="en-AU"/>
        </w:rPr>
      </w:pPr>
      <w:hyperlink r:id="rId19" w:anchor="3_2_3" w:history="1">
        <w:r w:rsidRPr="00602649">
          <w:rPr>
            <w:rStyle w:val="Hyperlink"/>
            <w:lang w:val="en-AU"/>
          </w:rPr>
          <w:t>3.2.3. Where the application must be made</w:t>
        </w:r>
      </w:hyperlink>
    </w:p>
    <w:p w14:paraId="4A6C1A7D" w14:textId="77777777" w:rsidR="00602649" w:rsidRPr="00602649" w:rsidRDefault="00602649" w:rsidP="00602649">
      <w:pPr>
        <w:rPr>
          <w:lang w:val="en-AU"/>
        </w:rPr>
      </w:pPr>
      <w:hyperlink r:id="rId20" w:anchor="3_2_4" w:history="1">
        <w:r w:rsidRPr="00602649">
          <w:rPr>
            <w:rStyle w:val="Hyperlink"/>
            <w:lang w:val="en-AU"/>
          </w:rPr>
          <w:t>3.2.4. What visa must be held if applicant is onshore</w:t>
        </w:r>
      </w:hyperlink>
    </w:p>
    <w:p w14:paraId="3040F7BE" w14:textId="77777777" w:rsidR="00602649" w:rsidRPr="00602649" w:rsidRDefault="00602649" w:rsidP="00602649">
      <w:pPr>
        <w:rPr>
          <w:lang w:val="en-AU"/>
        </w:rPr>
      </w:pPr>
      <w:hyperlink r:id="rId21" w:anchor="3_2_5" w:history="1">
        <w:r w:rsidRPr="00602649">
          <w:rPr>
            <w:rStyle w:val="Hyperlink"/>
            <w:lang w:val="en-AU"/>
          </w:rPr>
          <w:t>3.2.5. Combined and separate applications</w:t>
        </w:r>
      </w:hyperlink>
    </w:p>
    <w:p w14:paraId="476CEEB1" w14:textId="77777777" w:rsidR="00602649" w:rsidRPr="00602649" w:rsidRDefault="00602649" w:rsidP="00602649">
      <w:pPr>
        <w:rPr>
          <w:lang w:val="en-AU"/>
        </w:rPr>
      </w:pPr>
      <w:hyperlink r:id="rId22" w:anchor="3_2_6" w:history="1">
        <w:r w:rsidRPr="00602649">
          <w:rPr>
            <w:rStyle w:val="Hyperlink"/>
            <w:lang w:val="en-AU"/>
          </w:rPr>
          <w:t>3.2.6. Related nomination</w:t>
        </w:r>
      </w:hyperlink>
    </w:p>
    <w:p w14:paraId="390DDEC2" w14:textId="77777777" w:rsidR="00602649" w:rsidRPr="00602649" w:rsidRDefault="00602649" w:rsidP="00602649">
      <w:pPr>
        <w:rPr>
          <w:lang w:val="en-AU"/>
        </w:rPr>
      </w:pPr>
      <w:hyperlink r:id="rId23" w:anchor="3_2_7" w:history="1">
        <w:r w:rsidRPr="00602649">
          <w:rPr>
            <w:rStyle w:val="Hyperlink"/>
            <w:lang w:val="en-AU"/>
          </w:rPr>
          <w:t>3.2.7. Mandatory skills assessments</w:t>
        </w:r>
      </w:hyperlink>
    </w:p>
    <w:p w14:paraId="642785E0" w14:textId="77777777" w:rsidR="00602649" w:rsidRPr="00602649" w:rsidRDefault="00602649" w:rsidP="00602649">
      <w:pPr>
        <w:rPr>
          <w:lang w:val="en-AU"/>
        </w:rPr>
      </w:pPr>
      <w:hyperlink r:id="rId24" w:anchor="3_2_8" w:history="1">
        <w:r w:rsidRPr="00602649">
          <w:rPr>
            <w:rStyle w:val="Hyperlink"/>
            <w:lang w:val="en-AU"/>
          </w:rPr>
          <w:t>3.2.8. Bridging visas</w:t>
        </w:r>
      </w:hyperlink>
    </w:p>
    <w:p w14:paraId="5B47D490" w14:textId="77777777" w:rsidR="00602649" w:rsidRPr="00602649" w:rsidRDefault="00602649" w:rsidP="00602649">
      <w:pPr>
        <w:rPr>
          <w:lang w:val="en-AU"/>
        </w:rPr>
      </w:pPr>
      <w:hyperlink r:id="rId25" w:anchor="3_3" w:history="1">
        <w:r w:rsidRPr="00602649">
          <w:rPr>
            <w:rStyle w:val="Hyperlink"/>
            <w:lang w:val="en-AU"/>
          </w:rPr>
          <w:t>3.3. Time of decision requirements – all visa applicants</w:t>
        </w:r>
      </w:hyperlink>
    </w:p>
    <w:p w14:paraId="6DB2919E" w14:textId="77777777" w:rsidR="00602649" w:rsidRPr="00602649" w:rsidRDefault="00602649" w:rsidP="00602649">
      <w:pPr>
        <w:rPr>
          <w:lang w:val="en-AU"/>
        </w:rPr>
      </w:pPr>
      <w:hyperlink r:id="rId26" w:anchor="3_3_1" w:history="1">
        <w:r w:rsidRPr="00602649">
          <w:rPr>
            <w:rStyle w:val="Hyperlink"/>
            <w:lang w:val="en-AU"/>
          </w:rPr>
          <w:t>3.3.1. Overview</w:t>
        </w:r>
      </w:hyperlink>
    </w:p>
    <w:p w14:paraId="76895D85" w14:textId="77777777" w:rsidR="00602649" w:rsidRPr="00602649" w:rsidRDefault="00602649" w:rsidP="00602649">
      <w:pPr>
        <w:rPr>
          <w:lang w:val="en-AU"/>
        </w:rPr>
      </w:pPr>
      <w:hyperlink r:id="rId27" w:anchor="3_3_2" w:history="1">
        <w:r w:rsidRPr="00602649">
          <w:rPr>
            <w:rStyle w:val="Hyperlink"/>
            <w:lang w:val="en-AU"/>
          </w:rPr>
          <w:t>3.3.2. Substantial compliance</w:t>
        </w:r>
      </w:hyperlink>
    </w:p>
    <w:p w14:paraId="0ED5B2BA" w14:textId="77777777" w:rsidR="00602649" w:rsidRPr="00602649" w:rsidRDefault="00602649" w:rsidP="00602649">
      <w:pPr>
        <w:rPr>
          <w:lang w:val="en-AU"/>
        </w:rPr>
      </w:pPr>
      <w:hyperlink r:id="rId28" w:anchor="3_3_3" w:history="1">
        <w:r w:rsidRPr="00602649">
          <w:rPr>
            <w:rStyle w:val="Hyperlink"/>
            <w:lang w:val="en-AU"/>
          </w:rPr>
          <w:t>3.3.3. Approved nomination</w:t>
        </w:r>
      </w:hyperlink>
    </w:p>
    <w:p w14:paraId="37364357" w14:textId="77777777" w:rsidR="00602649" w:rsidRPr="00602649" w:rsidRDefault="00602649" w:rsidP="00602649">
      <w:pPr>
        <w:rPr>
          <w:lang w:val="en-AU"/>
        </w:rPr>
      </w:pPr>
      <w:hyperlink r:id="rId29" w:anchor="3_3_4" w:history="1">
        <w:r w:rsidRPr="00602649">
          <w:rPr>
            <w:rStyle w:val="Hyperlink"/>
            <w:lang w:val="en-AU"/>
          </w:rPr>
          <w:t>3.3.4. Member of the family unit – secondary applicants</w:t>
        </w:r>
      </w:hyperlink>
    </w:p>
    <w:p w14:paraId="37C23C2B" w14:textId="77777777" w:rsidR="00602649" w:rsidRPr="00602649" w:rsidRDefault="00602649" w:rsidP="00602649">
      <w:pPr>
        <w:rPr>
          <w:lang w:val="en-AU"/>
        </w:rPr>
      </w:pPr>
      <w:hyperlink r:id="rId30" w:anchor="3_3_5" w:history="1">
        <w:r w:rsidRPr="00602649">
          <w:rPr>
            <w:rStyle w:val="Hyperlink"/>
            <w:lang w:val="en-AU"/>
          </w:rPr>
          <w:t>3.3.5. Paying for visa sponsorship</w:t>
        </w:r>
      </w:hyperlink>
    </w:p>
    <w:p w14:paraId="318B161D" w14:textId="77777777" w:rsidR="00602649" w:rsidRPr="00602649" w:rsidRDefault="00602649" w:rsidP="00602649">
      <w:pPr>
        <w:rPr>
          <w:lang w:val="en-AU"/>
        </w:rPr>
      </w:pPr>
      <w:hyperlink r:id="rId31" w:anchor="3_3_6" w:history="1">
        <w:r w:rsidRPr="00602649">
          <w:rPr>
            <w:rStyle w:val="Hyperlink"/>
            <w:lang w:val="en-AU"/>
          </w:rPr>
          <w:t>3.3.6. Health insurance</w:t>
        </w:r>
      </w:hyperlink>
    </w:p>
    <w:p w14:paraId="3FDC1DDE" w14:textId="77777777" w:rsidR="00602649" w:rsidRPr="00602649" w:rsidRDefault="00602649" w:rsidP="00602649">
      <w:pPr>
        <w:rPr>
          <w:lang w:val="en-AU"/>
        </w:rPr>
      </w:pPr>
      <w:hyperlink r:id="rId32" w:anchor="3_3_7" w:history="1">
        <w:r w:rsidRPr="00602649">
          <w:rPr>
            <w:rStyle w:val="Hyperlink"/>
            <w:lang w:val="en-AU"/>
          </w:rPr>
          <w:t>3.3.7. Adverse information</w:t>
        </w:r>
      </w:hyperlink>
    </w:p>
    <w:p w14:paraId="7A72A47D" w14:textId="77777777" w:rsidR="00602649" w:rsidRPr="00602649" w:rsidRDefault="00602649" w:rsidP="00602649">
      <w:pPr>
        <w:rPr>
          <w:lang w:val="en-AU"/>
        </w:rPr>
      </w:pPr>
      <w:hyperlink r:id="rId33" w:anchor="3_3_8" w:history="1">
        <w:r w:rsidRPr="00602649">
          <w:rPr>
            <w:rStyle w:val="Hyperlink"/>
            <w:lang w:val="en-AU"/>
          </w:rPr>
          <w:t>3.3.8. Public interest criteria (PICs)</w:t>
        </w:r>
      </w:hyperlink>
    </w:p>
    <w:p w14:paraId="1B1D3D42" w14:textId="77777777" w:rsidR="00602649" w:rsidRPr="00602649" w:rsidRDefault="00602649" w:rsidP="00602649">
      <w:pPr>
        <w:rPr>
          <w:lang w:val="en-AU"/>
        </w:rPr>
      </w:pPr>
      <w:hyperlink r:id="rId34" w:anchor="3_3_9" w:history="1">
        <w:r w:rsidRPr="00602649">
          <w:rPr>
            <w:rStyle w:val="Hyperlink"/>
            <w:lang w:val="en-AU"/>
          </w:rPr>
          <w:t>3.3.9. Special return criteria</w:t>
        </w:r>
      </w:hyperlink>
    </w:p>
    <w:p w14:paraId="4BC3CB8B" w14:textId="77777777" w:rsidR="00602649" w:rsidRPr="00602649" w:rsidRDefault="00602649" w:rsidP="00602649">
      <w:pPr>
        <w:rPr>
          <w:lang w:val="en-AU"/>
        </w:rPr>
      </w:pPr>
      <w:hyperlink r:id="rId35" w:anchor="3_4" w:history="1">
        <w:r w:rsidRPr="00602649">
          <w:rPr>
            <w:rStyle w:val="Hyperlink"/>
            <w:lang w:val="en-AU"/>
          </w:rPr>
          <w:t>3.4. Additional time of decision requirements – all primary visa applicants</w:t>
        </w:r>
      </w:hyperlink>
    </w:p>
    <w:p w14:paraId="316460AC" w14:textId="77777777" w:rsidR="00602649" w:rsidRPr="00602649" w:rsidRDefault="00602649" w:rsidP="00602649">
      <w:pPr>
        <w:rPr>
          <w:lang w:val="en-AU"/>
        </w:rPr>
      </w:pPr>
      <w:hyperlink r:id="rId36" w:anchor="3_4_1" w:history="1">
        <w:r w:rsidRPr="00602649">
          <w:rPr>
            <w:rStyle w:val="Hyperlink"/>
            <w:lang w:val="en-AU"/>
          </w:rPr>
          <w:t>3.4.1. Overview</w:t>
        </w:r>
      </w:hyperlink>
    </w:p>
    <w:p w14:paraId="72DD83C4" w14:textId="77777777" w:rsidR="00602649" w:rsidRPr="00602649" w:rsidRDefault="00602649" w:rsidP="00602649">
      <w:pPr>
        <w:rPr>
          <w:lang w:val="en-AU"/>
        </w:rPr>
      </w:pPr>
      <w:hyperlink r:id="rId37" w:anchor="3_4_2" w:history="1">
        <w:r w:rsidRPr="00602649">
          <w:rPr>
            <w:rStyle w:val="Hyperlink"/>
            <w:lang w:val="en-AU"/>
          </w:rPr>
          <w:t>3.4.2. Genuine intention</w:t>
        </w:r>
      </w:hyperlink>
    </w:p>
    <w:p w14:paraId="3714FBE0" w14:textId="77777777" w:rsidR="00602649" w:rsidRPr="00602649" w:rsidRDefault="00602649" w:rsidP="00602649">
      <w:pPr>
        <w:rPr>
          <w:lang w:val="en-AU"/>
        </w:rPr>
      </w:pPr>
      <w:hyperlink r:id="rId38" w:anchor="3_4_3" w:history="1">
        <w:r w:rsidRPr="00602649">
          <w:rPr>
            <w:rStyle w:val="Hyperlink"/>
            <w:lang w:val="en-AU"/>
          </w:rPr>
          <w:t>3.4.3. Skills, qualifications and experience</w:t>
        </w:r>
      </w:hyperlink>
    </w:p>
    <w:p w14:paraId="3B0F9C03" w14:textId="77777777" w:rsidR="00602649" w:rsidRPr="00602649" w:rsidRDefault="00602649" w:rsidP="00602649">
      <w:pPr>
        <w:rPr>
          <w:lang w:val="en-AU"/>
        </w:rPr>
      </w:pPr>
      <w:hyperlink r:id="rId39" w:anchor="3_4_4" w:history="1">
        <w:r w:rsidRPr="00602649">
          <w:rPr>
            <w:rStyle w:val="Hyperlink"/>
            <w:lang w:val="en-AU"/>
          </w:rPr>
          <w:t>3.4.4. Work experience</w:t>
        </w:r>
      </w:hyperlink>
    </w:p>
    <w:p w14:paraId="60E0FE8C" w14:textId="77777777" w:rsidR="00602649" w:rsidRPr="00602649" w:rsidRDefault="00602649" w:rsidP="00602649">
      <w:pPr>
        <w:rPr>
          <w:lang w:val="en-AU"/>
        </w:rPr>
      </w:pPr>
      <w:hyperlink r:id="rId40" w:anchor="3_4_5" w:history="1">
        <w:r w:rsidRPr="00602649">
          <w:rPr>
            <w:rStyle w:val="Hyperlink"/>
            <w:lang w:val="en-AU"/>
          </w:rPr>
          <w:t>3.4.5. English proficiency</w:t>
        </w:r>
      </w:hyperlink>
    </w:p>
    <w:p w14:paraId="32922A6F" w14:textId="77777777" w:rsidR="00602649" w:rsidRPr="00602649" w:rsidRDefault="00602649" w:rsidP="00602649">
      <w:pPr>
        <w:rPr>
          <w:lang w:val="en-AU"/>
        </w:rPr>
      </w:pPr>
      <w:hyperlink r:id="rId41" w:anchor="3_4_6" w:history="1">
        <w:r w:rsidRPr="00602649">
          <w:rPr>
            <w:rStyle w:val="Hyperlink"/>
            <w:lang w:val="en-AU"/>
          </w:rPr>
          <w:t>3.4.6. Must work in the nominated occupation for the approved sponsor</w:t>
        </w:r>
      </w:hyperlink>
    </w:p>
    <w:p w14:paraId="2C72BB8B" w14:textId="77777777" w:rsidR="00602649" w:rsidRPr="00602649" w:rsidRDefault="00602649" w:rsidP="00602649">
      <w:pPr>
        <w:rPr>
          <w:lang w:val="en-AU"/>
        </w:rPr>
      </w:pPr>
      <w:hyperlink r:id="rId42" w:anchor="3_5" w:history="1">
        <w:r w:rsidRPr="00602649">
          <w:rPr>
            <w:rStyle w:val="Hyperlink"/>
            <w:lang w:val="en-AU"/>
          </w:rPr>
          <w:t>3.5. Overseas referrals</w:t>
        </w:r>
      </w:hyperlink>
    </w:p>
    <w:p w14:paraId="48918775" w14:textId="77777777" w:rsidR="00602649" w:rsidRPr="00602649" w:rsidRDefault="00602649" w:rsidP="00602649">
      <w:pPr>
        <w:rPr>
          <w:lang w:val="en-AU"/>
        </w:rPr>
      </w:pPr>
      <w:hyperlink r:id="rId43" w:anchor="3_6" w:history="1">
        <w:r w:rsidRPr="00602649">
          <w:rPr>
            <w:rStyle w:val="Hyperlink"/>
            <w:lang w:val="en-AU"/>
          </w:rPr>
          <w:t>3.6. Visa grant</w:t>
        </w:r>
      </w:hyperlink>
    </w:p>
    <w:p w14:paraId="120663AE" w14:textId="77777777" w:rsidR="00602649" w:rsidRPr="00602649" w:rsidRDefault="00602649" w:rsidP="00602649">
      <w:pPr>
        <w:rPr>
          <w:lang w:val="en-AU"/>
        </w:rPr>
      </w:pPr>
      <w:hyperlink r:id="rId44" w:anchor="3_6_1" w:history="1">
        <w:r w:rsidRPr="00602649">
          <w:rPr>
            <w:rStyle w:val="Hyperlink"/>
            <w:lang w:val="en-AU"/>
          </w:rPr>
          <w:t>3.6.1. Where the applicant must be at the time of grant</w:t>
        </w:r>
      </w:hyperlink>
    </w:p>
    <w:p w14:paraId="1A2ACB54" w14:textId="77777777" w:rsidR="00602649" w:rsidRPr="00602649" w:rsidRDefault="00602649" w:rsidP="00602649">
      <w:pPr>
        <w:rPr>
          <w:lang w:val="en-AU"/>
        </w:rPr>
      </w:pPr>
      <w:hyperlink r:id="rId45" w:anchor="3_6_2" w:history="1">
        <w:r w:rsidRPr="00602649">
          <w:rPr>
            <w:rStyle w:val="Hyperlink"/>
            <w:lang w:val="en-AU"/>
          </w:rPr>
          <w:t>3.6.2. Visa period</w:t>
        </w:r>
      </w:hyperlink>
    </w:p>
    <w:p w14:paraId="76C70312" w14:textId="77777777" w:rsidR="00602649" w:rsidRPr="00602649" w:rsidRDefault="00602649" w:rsidP="00602649">
      <w:pPr>
        <w:rPr>
          <w:lang w:val="en-AU"/>
        </w:rPr>
      </w:pPr>
      <w:hyperlink r:id="rId46" w:anchor="3_6_3" w:history="1">
        <w:r w:rsidRPr="00602649">
          <w:rPr>
            <w:rStyle w:val="Hyperlink"/>
            <w:lang w:val="en-AU"/>
          </w:rPr>
          <w:t>3.6.3. Primary applicants</w:t>
        </w:r>
      </w:hyperlink>
    </w:p>
    <w:p w14:paraId="4BCDB429" w14:textId="77777777" w:rsidR="00602649" w:rsidRPr="00602649" w:rsidRDefault="00602649" w:rsidP="00602649">
      <w:pPr>
        <w:rPr>
          <w:lang w:val="en-AU"/>
        </w:rPr>
      </w:pPr>
      <w:hyperlink r:id="rId47" w:anchor="3_6_4" w:history="1">
        <w:r w:rsidRPr="00602649">
          <w:rPr>
            <w:rStyle w:val="Hyperlink"/>
            <w:lang w:val="en-AU"/>
          </w:rPr>
          <w:t>3.6.4. Secondary applicants</w:t>
        </w:r>
      </w:hyperlink>
    </w:p>
    <w:p w14:paraId="2D857504" w14:textId="77777777" w:rsidR="00602649" w:rsidRPr="00602649" w:rsidRDefault="00602649" w:rsidP="00602649">
      <w:pPr>
        <w:rPr>
          <w:lang w:val="en-AU"/>
        </w:rPr>
      </w:pPr>
      <w:hyperlink r:id="rId48" w:anchor="3_6_5" w:history="1">
        <w:r w:rsidRPr="00602649">
          <w:rPr>
            <w:rStyle w:val="Hyperlink"/>
            <w:lang w:val="en-AU"/>
          </w:rPr>
          <w:t>3.6.5. Change of sponsor and/or occupation</w:t>
        </w:r>
      </w:hyperlink>
    </w:p>
    <w:p w14:paraId="73E6F869" w14:textId="77777777" w:rsidR="00602649" w:rsidRPr="00602649" w:rsidRDefault="00602649" w:rsidP="00602649">
      <w:pPr>
        <w:rPr>
          <w:lang w:val="en-AU"/>
        </w:rPr>
      </w:pPr>
      <w:hyperlink r:id="rId49" w:anchor="3_7" w:history="1">
        <w:r w:rsidRPr="00602649">
          <w:rPr>
            <w:rStyle w:val="Hyperlink"/>
            <w:lang w:val="en-AU"/>
          </w:rPr>
          <w:t>3.7. Visa conditions</w:t>
        </w:r>
      </w:hyperlink>
    </w:p>
    <w:p w14:paraId="7ED4CBCD" w14:textId="77777777" w:rsidR="00602649" w:rsidRPr="00602649" w:rsidRDefault="00602649" w:rsidP="00602649">
      <w:pPr>
        <w:rPr>
          <w:lang w:val="en-AU"/>
        </w:rPr>
      </w:pPr>
      <w:hyperlink r:id="rId50" w:anchor="3_8" w:history="1">
        <w:r w:rsidRPr="00602649">
          <w:rPr>
            <w:rStyle w:val="Hyperlink"/>
            <w:lang w:val="en-AU"/>
          </w:rPr>
          <w:t>3.8. Merits review</w:t>
        </w:r>
      </w:hyperlink>
    </w:p>
    <w:p w14:paraId="449B7AD2" w14:textId="77777777" w:rsidR="00602649" w:rsidRPr="00602649" w:rsidRDefault="00602649" w:rsidP="00602649">
      <w:pPr>
        <w:rPr>
          <w:lang w:val="en-AU"/>
        </w:rPr>
      </w:pPr>
      <w:hyperlink r:id="rId51" w:anchor="3_8_1" w:history="1">
        <w:r w:rsidRPr="00602649">
          <w:rPr>
            <w:rStyle w:val="Hyperlink"/>
            <w:lang w:val="en-AU"/>
          </w:rPr>
          <w:t>3.8.1. Onshore SID visa applications</w:t>
        </w:r>
      </w:hyperlink>
    </w:p>
    <w:p w14:paraId="1BC3B42A" w14:textId="77777777" w:rsidR="00602649" w:rsidRPr="00602649" w:rsidRDefault="00602649" w:rsidP="00602649">
      <w:pPr>
        <w:rPr>
          <w:lang w:val="en-AU"/>
        </w:rPr>
      </w:pPr>
      <w:hyperlink r:id="rId52" w:anchor="3_8_2" w:history="1">
        <w:r w:rsidRPr="00602649">
          <w:rPr>
            <w:rStyle w:val="Hyperlink"/>
            <w:lang w:val="en-AU"/>
          </w:rPr>
          <w:t>3.8.2. Offshore SID visa applications</w:t>
        </w:r>
      </w:hyperlink>
    </w:p>
    <w:p w14:paraId="3DE37BFC" w14:textId="77777777" w:rsidR="00602649" w:rsidRPr="00602649" w:rsidRDefault="00602649" w:rsidP="00602649">
      <w:pPr>
        <w:rPr>
          <w:lang w:val="en-AU"/>
        </w:rPr>
      </w:pPr>
      <w:hyperlink r:id="rId53" w:anchor="3_8_3" w:history="1">
        <w:r w:rsidRPr="00602649">
          <w:rPr>
            <w:rStyle w:val="Hyperlink"/>
            <w:lang w:val="en-AU"/>
          </w:rPr>
          <w:t>3.8.3. Who can make the application for review?</w:t>
        </w:r>
      </w:hyperlink>
    </w:p>
    <w:p w14:paraId="5B184C62" w14:textId="77777777" w:rsidR="00602649" w:rsidRPr="00602649" w:rsidRDefault="00602649" w:rsidP="00602649">
      <w:pPr>
        <w:rPr>
          <w:lang w:val="en-AU"/>
        </w:rPr>
      </w:pPr>
      <w:hyperlink r:id="rId54" w:anchor="4" w:history="1">
        <w:r w:rsidRPr="00602649">
          <w:rPr>
            <w:rStyle w:val="Hyperlink"/>
            <w:lang w:val="en-AU"/>
          </w:rPr>
          <w:t>4. Accountabilities and Responsibilities</w:t>
        </w:r>
      </w:hyperlink>
    </w:p>
    <w:p w14:paraId="4E3743A3" w14:textId="77777777" w:rsidR="00602649" w:rsidRPr="00602649" w:rsidRDefault="00602649" w:rsidP="00602649">
      <w:pPr>
        <w:rPr>
          <w:lang w:val="en-AU"/>
        </w:rPr>
      </w:pPr>
      <w:hyperlink r:id="rId55" w:anchor="AttachmentA" w:history="1">
        <w:r w:rsidRPr="00602649">
          <w:rPr>
            <w:rStyle w:val="Hyperlink"/>
            <w:lang w:val="en-AU"/>
          </w:rPr>
          <w:t>Attachment A – Definitions</w:t>
        </w:r>
      </w:hyperlink>
    </w:p>
    <w:p w14:paraId="392A9D9B" w14:textId="77777777" w:rsidR="00602649" w:rsidRPr="00602649" w:rsidRDefault="00602649" w:rsidP="00602649">
      <w:pPr>
        <w:rPr>
          <w:lang w:val="en-AU"/>
        </w:rPr>
      </w:pPr>
      <w:hyperlink r:id="rId56" w:anchor="AttachmentB" w:history="1">
        <w:r w:rsidRPr="00602649">
          <w:rPr>
            <w:rStyle w:val="Hyperlink"/>
            <w:lang w:val="en-AU"/>
          </w:rPr>
          <w:t>Attachment B – Assurance and Control Matrix</w:t>
        </w:r>
      </w:hyperlink>
    </w:p>
    <w:p w14:paraId="32ED1189" w14:textId="77777777" w:rsidR="00602649" w:rsidRPr="00602649" w:rsidRDefault="00602649" w:rsidP="00602649">
      <w:pPr>
        <w:rPr>
          <w:lang w:val="en-AU"/>
        </w:rPr>
      </w:pPr>
      <w:hyperlink r:id="rId57" w:anchor="AttachmentB1" w:history="1">
        <w:r w:rsidRPr="00602649">
          <w:rPr>
            <w:rStyle w:val="Hyperlink"/>
            <w:lang w:val="en-AU"/>
          </w:rPr>
          <w:t>1.1 Powers and Obligations</w:t>
        </w:r>
      </w:hyperlink>
    </w:p>
    <w:p w14:paraId="4BC68086" w14:textId="77777777" w:rsidR="00602649" w:rsidRPr="00602649" w:rsidRDefault="00602649" w:rsidP="00602649">
      <w:pPr>
        <w:rPr>
          <w:lang w:val="en-AU"/>
        </w:rPr>
      </w:pPr>
      <w:hyperlink r:id="rId58" w:anchor="AttachmentB2" w:history="1">
        <w:r w:rsidRPr="00602649">
          <w:rPr>
            <w:rStyle w:val="Hyperlink"/>
            <w:lang w:val="en-AU"/>
          </w:rPr>
          <w:t>1.2 Controls and Assurance</w:t>
        </w:r>
      </w:hyperlink>
    </w:p>
    <w:p w14:paraId="193D60A9" w14:textId="77777777" w:rsidR="00602649" w:rsidRPr="00602649" w:rsidRDefault="00602649" w:rsidP="00602649">
      <w:pPr>
        <w:rPr>
          <w:lang w:val="en-AU"/>
        </w:rPr>
      </w:pPr>
      <w:hyperlink r:id="rId59" w:anchor="AttachmentC" w:history="1">
        <w:r w:rsidRPr="00602649">
          <w:rPr>
            <w:rStyle w:val="Hyperlink"/>
            <w:lang w:val="en-AU"/>
          </w:rPr>
          <w:t>Attachment C – Consultation</w:t>
        </w:r>
      </w:hyperlink>
    </w:p>
    <w:p w14:paraId="62B1EDE9" w14:textId="77777777" w:rsidR="00602649" w:rsidRPr="00602649" w:rsidRDefault="00602649" w:rsidP="00602649">
      <w:pPr>
        <w:rPr>
          <w:lang w:val="en-AU"/>
        </w:rPr>
      </w:pPr>
      <w:hyperlink r:id="rId60" w:anchor="AttachmentC" w:history="1">
        <w:r w:rsidRPr="00602649">
          <w:rPr>
            <w:rStyle w:val="Hyperlink"/>
            <w:lang w:val="en-AU"/>
          </w:rPr>
          <w:t>Internal Consultation</w:t>
        </w:r>
      </w:hyperlink>
    </w:p>
    <w:p w14:paraId="5F00FE86" w14:textId="77777777" w:rsidR="00602649" w:rsidRPr="00602649" w:rsidRDefault="00602649" w:rsidP="00602649">
      <w:pPr>
        <w:rPr>
          <w:b/>
          <w:bCs/>
          <w:lang w:val="en-AU"/>
        </w:rPr>
      </w:pPr>
      <w:bookmarkStart w:id="0" w:name="1"/>
      <w:bookmarkEnd w:id="0"/>
      <w:r w:rsidRPr="00602649">
        <w:rPr>
          <w:b/>
          <w:bCs/>
          <w:lang w:val="en-AU"/>
        </w:rPr>
        <w:t>1. Purpose</w:t>
      </w:r>
    </w:p>
    <w:p w14:paraId="443156B0" w14:textId="77777777" w:rsidR="00602649" w:rsidRPr="00602649" w:rsidRDefault="00602649" w:rsidP="00602649">
      <w:pPr>
        <w:rPr>
          <w:lang w:val="en-AU"/>
        </w:rPr>
      </w:pPr>
      <w:r w:rsidRPr="00602649">
        <w:rPr>
          <w:lang w:val="en-AU"/>
        </w:rPr>
        <w:t>The purpose of this Procedural Instruction (PI) is to identify the legal requirements, related policy and procedures that apply to the </w:t>
      </w:r>
      <w:hyperlink r:id="rId61" w:anchor="Sub482" w:history="1">
        <w:r w:rsidRPr="00602649">
          <w:rPr>
            <w:rStyle w:val="Hyperlink"/>
            <w:lang w:val="en-AU"/>
          </w:rPr>
          <w:t>Subclass 482 (Skills in Demand) (SID) visa</w:t>
        </w:r>
      </w:hyperlink>
      <w:r w:rsidRPr="00602649">
        <w:rPr>
          <w:lang w:val="en-AU"/>
        </w:rPr>
        <w:t>.</w:t>
      </w:r>
    </w:p>
    <w:p w14:paraId="33D76904" w14:textId="77777777" w:rsidR="00602649" w:rsidRPr="00602649" w:rsidRDefault="00602649" w:rsidP="00602649">
      <w:pPr>
        <w:rPr>
          <w:lang w:val="en-AU"/>
        </w:rPr>
      </w:pPr>
      <w:r w:rsidRPr="00602649">
        <w:rPr>
          <w:lang w:val="en-AU"/>
        </w:rPr>
        <w:t>Decision Makers (DMs) are required to understand and apply the relevant law as set out in the </w:t>
      </w:r>
      <w:hyperlink r:id="rId62" w:history="1">
        <w:r w:rsidRPr="00602649">
          <w:rPr>
            <w:rStyle w:val="Hyperlink"/>
            <w:i/>
            <w:iCs/>
            <w:lang w:val="en-AU"/>
          </w:rPr>
          <w:t>Migration Act 1958</w:t>
        </w:r>
      </w:hyperlink>
      <w:r w:rsidRPr="00602649">
        <w:rPr>
          <w:lang w:val="en-AU"/>
        </w:rPr>
        <w:t> (the Act) and the </w:t>
      </w:r>
      <w:hyperlink r:id="rId63" w:history="1">
        <w:r w:rsidRPr="00602649">
          <w:rPr>
            <w:rStyle w:val="Hyperlink"/>
            <w:i/>
            <w:iCs/>
            <w:lang w:val="en-AU"/>
          </w:rPr>
          <w:t>Migration Regulations 1994</w:t>
        </w:r>
      </w:hyperlink>
      <w:r w:rsidRPr="00602649">
        <w:rPr>
          <w:lang w:val="en-AU"/>
        </w:rPr>
        <w:t> (the Regulations). Many of the requirements in the Act are expressed in objective terms and do not allow any discretion for DMs in decision making. To the extent that the Act and Regulations allow for discretion, DMs must consider the approved policy and procedures of the Department of Home Affairs (the Department) where relevant and appropriate in decision making. This will ensure that decision making is consistent to the extent that it is appropriate, reducing the likelihood of arbitrary outcomes.</w:t>
      </w:r>
    </w:p>
    <w:p w14:paraId="69E49871" w14:textId="77777777" w:rsidR="00602649" w:rsidRPr="00602649" w:rsidRDefault="00602649" w:rsidP="00602649">
      <w:pPr>
        <w:rPr>
          <w:lang w:val="en-AU"/>
        </w:rPr>
      </w:pPr>
      <w:r w:rsidRPr="00602649">
        <w:rPr>
          <w:lang w:val="en-AU"/>
        </w:rPr>
        <w:t>However, policy and procedures do not have the force of law. When exercising powers or making decisions under legislation, DMs must give policy documents due weight, but they should not apply policy inflexibly and must instead consider the merits of individual cases. In order to make a fair, reasonable and lawful decision, it may be appropriate to depart from the approved policy and procedures, depending on the facts of the particular case. Before departing from approved policy or procedure, DMs must first discuss with their immediate manager, and escalate to the document owner when required. In all cases, an explanatory note detailing the reasons for departing from approved policy or procedure must be added to the client’s record in the Department’s systems.</w:t>
      </w:r>
    </w:p>
    <w:p w14:paraId="01B906AA" w14:textId="77777777" w:rsidR="00602649" w:rsidRPr="00602649" w:rsidRDefault="00602649" w:rsidP="00602649">
      <w:pPr>
        <w:rPr>
          <w:b/>
          <w:bCs/>
          <w:lang w:val="en-AU"/>
        </w:rPr>
      </w:pPr>
      <w:bookmarkStart w:id="1" w:name="2"/>
      <w:bookmarkEnd w:id="1"/>
      <w:r w:rsidRPr="00602649">
        <w:rPr>
          <w:b/>
          <w:bCs/>
          <w:lang w:val="en-AU"/>
        </w:rPr>
        <w:t>2. Scope</w:t>
      </w:r>
    </w:p>
    <w:p w14:paraId="3241528B" w14:textId="77777777" w:rsidR="00602649" w:rsidRPr="00602649" w:rsidRDefault="00602649" w:rsidP="00602649">
      <w:pPr>
        <w:rPr>
          <w:b/>
          <w:bCs/>
          <w:lang w:val="en-AU"/>
        </w:rPr>
      </w:pPr>
      <w:bookmarkStart w:id="2" w:name="2_1"/>
      <w:bookmarkEnd w:id="2"/>
      <w:r w:rsidRPr="00602649">
        <w:rPr>
          <w:b/>
          <w:bCs/>
          <w:lang w:val="en-AU"/>
        </w:rPr>
        <w:lastRenderedPageBreak/>
        <w:t>2.1. In Scope</w:t>
      </w:r>
    </w:p>
    <w:p w14:paraId="0F086D7A" w14:textId="77777777" w:rsidR="00602649" w:rsidRPr="00602649" w:rsidRDefault="00602649" w:rsidP="00602649">
      <w:pPr>
        <w:rPr>
          <w:lang w:val="en-AU"/>
        </w:rPr>
      </w:pPr>
      <w:r w:rsidRPr="00602649">
        <w:rPr>
          <w:lang w:val="en-AU"/>
        </w:rPr>
        <w:t>This PI provides guidance on the visa application process associated with the SID visa. It includes guidance in relation to the SID visa, Schedule 1 and Schedule 2 to the Regulations, as well as other related regulatory provisions.</w:t>
      </w:r>
    </w:p>
    <w:p w14:paraId="515C96AB" w14:textId="77777777" w:rsidR="00602649" w:rsidRPr="00602649" w:rsidRDefault="00602649" w:rsidP="00602649">
      <w:pPr>
        <w:rPr>
          <w:lang w:val="en-AU"/>
        </w:rPr>
      </w:pPr>
      <w:r w:rsidRPr="00602649">
        <w:rPr>
          <w:lang w:val="en-AU"/>
        </w:rPr>
        <w:t>This PI is for DMs who are section 65 delegates making decisions relating to the SID visa. Other persons reading this PI should keep in mind that they are not the primary audience and should not utilise contact channels specified for departmental staff only.</w:t>
      </w:r>
    </w:p>
    <w:p w14:paraId="680D048C" w14:textId="77777777" w:rsidR="00602649" w:rsidRPr="00602649" w:rsidRDefault="00602649" w:rsidP="00602649">
      <w:pPr>
        <w:rPr>
          <w:b/>
          <w:bCs/>
          <w:lang w:val="en-AU"/>
        </w:rPr>
      </w:pPr>
      <w:bookmarkStart w:id="3" w:name="2_2"/>
      <w:bookmarkEnd w:id="3"/>
      <w:r w:rsidRPr="00602649">
        <w:rPr>
          <w:b/>
          <w:bCs/>
          <w:lang w:val="en-AU"/>
        </w:rPr>
        <w:t>2.2. Out of Scope</w:t>
      </w:r>
    </w:p>
    <w:p w14:paraId="56745450" w14:textId="77777777" w:rsidR="00602649" w:rsidRPr="00602649" w:rsidRDefault="00602649" w:rsidP="00602649">
      <w:pPr>
        <w:rPr>
          <w:lang w:val="en-AU"/>
        </w:rPr>
      </w:pPr>
      <w:r w:rsidRPr="00602649">
        <w:rPr>
          <w:lang w:val="en-AU"/>
        </w:rPr>
        <w:t>This PI does not cover:</w:t>
      </w:r>
    </w:p>
    <w:p w14:paraId="47D358A7" w14:textId="77777777" w:rsidR="00602649" w:rsidRPr="00602649" w:rsidRDefault="00602649" w:rsidP="00602649">
      <w:pPr>
        <w:numPr>
          <w:ilvl w:val="0"/>
          <w:numId w:val="1"/>
        </w:numPr>
        <w:rPr>
          <w:lang w:val="en-AU"/>
        </w:rPr>
      </w:pPr>
      <w:r w:rsidRPr="00602649">
        <w:rPr>
          <w:lang w:val="en-AU"/>
        </w:rPr>
        <w:t>the sponsorship application process associated with the SID visa program - for relevant advice refer to:</w:t>
      </w:r>
      <w:hyperlink r:id="rId64" w:history="1">
        <w:r w:rsidRPr="00602649">
          <w:rPr>
            <w:rStyle w:val="Hyperlink"/>
            <w:lang w:val="en-AU"/>
          </w:rPr>
          <w:t> Standard business sponsorship applications</w:t>
        </w:r>
      </w:hyperlink>
      <w:r w:rsidRPr="00602649">
        <w:rPr>
          <w:lang w:val="en-AU"/>
        </w:rPr>
        <w:t> – PI (VM-5232).</w:t>
      </w:r>
    </w:p>
    <w:p w14:paraId="11FCE579" w14:textId="77777777" w:rsidR="00602649" w:rsidRPr="00602649" w:rsidRDefault="00602649" w:rsidP="00602649">
      <w:pPr>
        <w:numPr>
          <w:ilvl w:val="0"/>
          <w:numId w:val="1"/>
        </w:numPr>
        <w:rPr>
          <w:lang w:val="en-AU"/>
        </w:rPr>
      </w:pPr>
      <w:r w:rsidRPr="00602649">
        <w:rPr>
          <w:lang w:val="en-AU"/>
        </w:rPr>
        <w:t>the SID nomination application process – for relevant guidance refer to: </w:t>
      </w:r>
      <w:hyperlink r:id="rId65" w:history="1">
        <w:r w:rsidRPr="00602649">
          <w:rPr>
            <w:rStyle w:val="Hyperlink"/>
            <w:lang w:val="en-AU"/>
          </w:rPr>
          <w:t>Subclass 482 (Skills in Demand) visa – nominations</w:t>
        </w:r>
      </w:hyperlink>
      <w:r w:rsidRPr="00602649">
        <w:rPr>
          <w:lang w:val="en-AU"/>
        </w:rPr>
        <w:t> – PI (VM-7172).</w:t>
      </w:r>
    </w:p>
    <w:p w14:paraId="2DFC0E87" w14:textId="77777777" w:rsidR="00602649" w:rsidRPr="00602649" w:rsidRDefault="00602649" w:rsidP="00602649">
      <w:pPr>
        <w:rPr>
          <w:b/>
          <w:bCs/>
          <w:lang w:val="en-AU"/>
        </w:rPr>
      </w:pPr>
      <w:bookmarkStart w:id="4" w:name="3"/>
      <w:bookmarkEnd w:id="4"/>
      <w:r w:rsidRPr="00602649">
        <w:rPr>
          <w:b/>
          <w:bCs/>
          <w:lang w:val="en-AU"/>
        </w:rPr>
        <w:t>3. Procedural Instruction</w:t>
      </w:r>
    </w:p>
    <w:p w14:paraId="39C61408" w14:textId="77777777" w:rsidR="00602649" w:rsidRPr="00602649" w:rsidRDefault="00602649" w:rsidP="00602649">
      <w:pPr>
        <w:rPr>
          <w:b/>
          <w:bCs/>
          <w:lang w:val="en-AU"/>
        </w:rPr>
      </w:pPr>
      <w:bookmarkStart w:id="5" w:name="3_1"/>
      <w:bookmarkEnd w:id="5"/>
      <w:r w:rsidRPr="00602649">
        <w:rPr>
          <w:b/>
          <w:bCs/>
          <w:lang w:val="en-AU"/>
        </w:rPr>
        <w:t>3.1. Overview of the SID visa program</w:t>
      </w:r>
    </w:p>
    <w:p w14:paraId="7EFB3937" w14:textId="77777777" w:rsidR="00602649" w:rsidRPr="00602649" w:rsidRDefault="00602649" w:rsidP="00602649">
      <w:pPr>
        <w:rPr>
          <w:b/>
          <w:bCs/>
          <w:lang w:val="en-AU"/>
        </w:rPr>
      </w:pPr>
      <w:bookmarkStart w:id="6" w:name="3_1_1"/>
      <w:bookmarkStart w:id="7" w:name="ql-temp1"/>
      <w:bookmarkEnd w:id="6"/>
      <w:bookmarkEnd w:id="7"/>
      <w:r w:rsidRPr="00602649">
        <w:rPr>
          <w:b/>
          <w:bCs/>
          <w:lang w:val="en-AU"/>
        </w:rPr>
        <w:t> 3.1.1. About the SID visa program</w:t>
      </w:r>
    </w:p>
    <w:p w14:paraId="06CEE9AC" w14:textId="77777777" w:rsidR="00602649" w:rsidRPr="00602649" w:rsidRDefault="00602649" w:rsidP="00602649">
      <w:pPr>
        <w:rPr>
          <w:lang w:val="en-AU"/>
        </w:rPr>
      </w:pPr>
      <w:r w:rsidRPr="00602649">
        <w:rPr>
          <w:lang w:val="en-AU"/>
        </w:rPr>
        <w:t>The SID visa program is designed to enable employers to address labour shortages in their business by bringing in skilled overseas workers where they cannot source an appropriately skilled Australian worker. It facilitates targeted use of overseas workers to address labour shortages, while ensuring that Australian workers are prioritised. The SID visa program allows for a stay of up to four years.</w:t>
      </w:r>
    </w:p>
    <w:p w14:paraId="4AE7142C" w14:textId="77777777" w:rsidR="00602649" w:rsidRPr="00602649" w:rsidRDefault="00602649" w:rsidP="00602649">
      <w:pPr>
        <w:rPr>
          <w:lang w:val="en-AU"/>
        </w:rPr>
      </w:pPr>
      <w:r w:rsidRPr="00602649">
        <w:rPr>
          <w:lang w:val="en-AU"/>
        </w:rPr>
        <w:t>There are three streams available under this visa program:</w:t>
      </w:r>
    </w:p>
    <w:p w14:paraId="1DFDA7AA" w14:textId="77777777" w:rsidR="00602649" w:rsidRPr="00602649" w:rsidRDefault="00602649" w:rsidP="00602649">
      <w:pPr>
        <w:numPr>
          <w:ilvl w:val="0"/>
          <w:numId w:val="2"/>
        </w:numPr>
        <w:rPr>
          <w:lang w:val="en-AU"/>
        </w:rPr>
      </w:pPr>
      <w:r w:rsidRPr="00602649">
        <w:rPr>
          <w:i/>
          <w:iCs/>
          <w:lang w:val="en-AU"/>
        </w:rPr>
        <w:t>Specialist Skills stream</w:t>
      </w:r>
      <w:r w:rsidRPr="00602649">
        <w:rPr>
          <w:lang w:val="en-AU"/>
        </w:rPr>
        <w:t> – this stream is for employers to source skilled overseas workers who:</w:t>
      </w:r>
    </w:p>
    <w:p w14:paraId="2715E9C5" w14:textId="77777777" w:rsidR="00602649" w:rsidRPr="00602649" w:rsidRDefault="00602649" w:rsidP="00602649">
      <w:pPr>
        <w:numPr>
          <w:ilvl w:val="1"/>
          <w:numId w:val="2"/>
        </w:numPr>
        <w:rPr>
          <w:lang w:val="en-AU"/>
        </w:rPr>
      </w:pPr>
      <w:r w:rsidRPr="00602649">
        <w:rPr>
          <w:lang w:val="en-AU"/>
        </w:rPr>
        <w:t>are nominated in a 6 digit </w:t>
      </w:r>
      <w:hyperlink r:id="rId66" w:history="1">
        <w:r w:rsidRPr="00602649">
          <w:rPr>
            <w:rStyle w:val="Hyperlink"/>
            <w:lang w:val="en-AU"/>
          </w:rPr>
          <w:t>Australian and New Zealand Standard Classification of Occupations</w:t>
        </w:r>
      </w:hyperlink>
      <w:r w:rsidRPr="00602649">
        <w:rPr>
          <w:lang w:val="en-AU"/>
        </w:rPr>
        <w:t> (ANZSCO) 2022 occupation in Major Groups 1, 2, 4, 5 or 6; and</w:t>
      </w:r>
    </w:p>
    <w:p w14:paraId="0EB5E936" w14:textId="77777777" w:rsidR="00602649" w:rsidRPr="00602649" w:rsidRDefault="00602649" w:rsidP="00602649">
      <w:pPr>
        <w:numPr>
          <w:ilvl w:val="1"/>
          <w:numId w:val="2"/>
        </w:numPr>
        <w:rPr>
          <w:lang w:val="en-AU"/>
        </w:rPr>
      </w:pPr>
      <w:r w:rsidRPr="00602649">
        <w:rPr>
          <w:lang w:val="en-AU"/>
        </w:rPr>
        <w:t>earn at least the Specialist Skills Income Threshold and no less than Australian workers in the same occupation.</w:t>
      </w:r>
    </w:p>
    <w:p w14:paraId="73C06A65" w14:textId="77777777" w:rsidR="00602649" w:rsidRPr="00602649" w:rsidRDefault="00602649" w:rsidP="00602649">
      <w:pPr>
        <w:numPr>
          <w:ilvl w:val="0"/>
          <w:numId w:val="2"/>
        </w:numPr>
        <w:rPr>
          <w:lang w:val="en-AU"/>
        </w:rPr>
      </w:pPr>
      <w:r w:rsidRPr="00602649">
        <w:rPr>
          <w:i/>
          <w:iCs/>
          <w:lang w:val="en-AU"/>
        </w:rPr>
        <w:t>Core Skills stream</w:t>
      </w:r>
      <w:r w:rsidRPr="00602649">
        <w:rPr>
          <w:lang w:val="en-AU"/>
        </w:rPr>
        <w:t> – this stream is for employers to source skilled overseas workers who:</w:t>
      </w:r>
    </w:p>
    <w:p w14:paraId="37BEA438" w14:textId="77777777" w:rsidR="00602649" w:rsidRPr="00602649" w:rsidRDefault="00602649" w:rsidP="00602649">
      <w:pPr>
        <w:numPr>
          <w:ilvl w:val="1"/>
          <w:numId w:val="2"/>
        </w:numPr>
        <w:rPr>
          <w:lang w:val="en-AU"/>
        </w:rPr>
      </w:pPr>
      <w:r w:rsidRPr="00602649">
        <w:rPr>
          <w:lang w:val="en-AU"/>
        </w:rPr>
        <w:lastRenderedPageBreak/>
        <w:t>are nominated in an occupation on the Core Skills Occupation List (CSOL); and</w:t>
      </w:r>
    </w:p>
    <w:p w14:paraId="27AED82E" w14:textId="77777777" w:rsidR="00602649" w:rsidRPr="00602649" w:rsidRDefault="00602649" w:rsidP="00602649">
      <w:pPr>
        <w:numPr>
          <w:ilvl w:val="1"/>
          <w:numId w:val="2"/>
        </w:numPr>
        <w:rPr>
          <w:lang w:val="en-AU"/>
        </w:rPr>
      </w:pPr>
      <w:r w:rsidRPr="00602649">
        <w:rPr>
          <w:lang w:val="en-AU"/>
        </w:rPr>
        <w:t>earn at least the Core Skills Income Threshold and no less than Australian workers in the same occupation.</w:t>
      </w:r>
    </w:p>
    <w:p w14:paraId="79A81C66" w14:textId="77777777" w:rsidR="00602649" w:rsidRPr="00602649" w:rsidRDefault="00602649" w:rsidP="00602649">
      <w:pPr>
        <w:numPr>
          <w:ilvl w:val="0"/>
          <w:numId w:val="2"/>
        </w:numPr>
        <w:rPr>
          <w:lang w:val="en-AU"/>
        </w:rPr>
      </w:pPr>
      <w:r w:rsidRPr="00602649">
        <w:rPr>
          <w:i/>
          <w:iCs/>
          <w:lang w:val="en-AU"/>
        </w:rPr>
        <w:t>Labour Agreement stream</w:t>
      </w:r>
      <w:r w:rsidRPr="00602649">
        <w:rPr>
          <w:lang w:val="en-AU"/>
        </w:rPr>
        <w:t> – this stream is utilised where an employer has executed a work agreement with the Commonwealth to source skilled overseas workers because there is a demonstrated need that cannot be met in the Australian labour market.</w:t>
      </w:r>
    </w:p>
    <w:p w14:paraId="41565E08" w14:textId="77777777" w:rsidR="00602649" w:rsidRPr="00602649" w:rsidRDefault="00602649" w:rsidP="00602649">
      <w:pPr>
        <w:rPr>
          <w:lang w:val="en-AU"/>
        </w:rPr>
      </w:pPr>
      <w:r w:rsidRPr="00602649">
        <w:rPr>
          <w:lang w:val="en-AU"/>
        </w:rPr>
        <w:t>While their visa remains in effect, SID visa holders:</w:t>
      </w:r>
    </w:p>
    <w:p w14:paraId="29621ED1" w14:textId="77777777" w:rsidR="00602649" w:rsidRPr="00602649" w:rsidRDefault="00602649" w:rsidP="00602649">
      <w:pPr>
        <w:numPr>
          <w:ilvl w:val="0"/>
          <w:numId w:val="3"/>
        </w:numPr>
        <w:rPr>
          <w:lang w:val="en-AU"/>
        </w:rPr>
      </w:pPr>
      <w:r w:rsidRPr="00602649">
        <w:rPr>
          <w:lang w:val="en-AU"/>
        </w:rPr>
        <w:t>can work in Australia for their approved sponsor in their approved occupation;</w:t>
      </w:r>
    </w:p>
    <w:p w14:paraId="3444FD76" w14:textId="77777777" w:rsidR="00602649" w:rsidRPr="00602649" w:rsidRDefault="00602649" w:rsidP="00602649">
      <w:pPr>
        <w:numPr>
          <w:ilvl w:val="0"/>
          <w:numId w:val="3"/>
        </w:numPr>
        <w:rPr>
          <w:lang w:val="en-AU"/>
        </w:rPr>
      </w:pPr>
      <w:r w:rsidRPr="00602649">
        <w:rPr>
          <w:lang w:val="en-AU"/>
        </w:rPr>
        <w:t>can bring any eligible dependants with them to Australia, who can work and study; and</w:t>
      </w:r>
    </w:p>
    <w:p w14:paraId="55BC60EC" w14:textId="77777777" w:rsidR="00602649" w:rsidRPr="00602649" w:rsidRDefault="00602649" w:rsidP="00602649">
      <w:pPr>
        <w:numPr>
          <w:ilvl w:val="0"/>
          <w:numId w:val="3"/>
        </w:numPr>
        <w:rPr>
          <w:lang w:val="en-AU"/>
        </w:rPr>
      </w:pPr>
      <w:r w:rsidRPr="00602649">
        <w:rPr>
          <w:lang w:val="en-AU"/>
        </w:rPr>
        <w:t>have no limit on the number of times they can travel in and out of Australia.</w:t>
      </w:r>
    </w:p>
    <w:p w14:paraId="36DF1B65" w14:textId="77777777" w:rsidR="00602649" w:rsidRPr="00602649" w:rsidRDefault="00602649" w:rsidP="00602649">
      <w:pPr>
        <w:rPr>
          <w:lang w:val="en-AU"/>
        </w:rPr>
      </w:pPr>
      <w:r w:rsidRPr="00602649">
        <w:rPr>
          <w:lang w:val="en-AU"/>
        </w:rPr>
        <w:t>Strong worker protection measures are also in place to ensure that overseas skilled workers are afforded the same workplace rights as Australian citizens and Australian permanent residents.</w:t>
      </w:r>
    </w:p>
    <w:p w14:paraId="282ACD7B" w14:textId="77777777" w:rsidR="00602649" w:rsidRPr="00602649" w:rsidRDefault="00602649" w:rsidP="00602649">
      <w:pPr>
        <w:rPr>
          <w:b/>
          <w:bCs/>
          <w:lang w:val="en-AU"/>
        </w:rPr>
      </w:pPr>
      <w:bookmarkStart w:id="8" w:name="3_1_2"/>
      <w:bookmarkStart w:id="9" w:name="ql-temp2"/>
      <w:bookmarkEnd w:id="8"/>
      <w:bookmarkEnd w:id="9"/>
      <w:r w:rsidRPr="00602649">
        <w:rPr>
          <w:b/>
          <w:bCs/>
          <w:lang w:val="en-AU"/>
        </w:rPr>
        <w:t> 3.1.2. The SID visa process and streams</w:t>
      </w:r>
    </w:p>
    <w:p w14:paraId="0D19AEB8" w14:textId="77777777" w:rsidR="00602649" w:rsidRPr="00602649" w:rsidRDefault="00602649" w:rsidP="00602649">
      <w:pPr>
        <w:rPr>
          <w:lang w:val="en-AU"/>
        </w:rPr>
      </w:pPr>
      <w:r w:rsidRPr="00602649">
        <w:rPr>
          <w:lang w:val="en-AU"/>
        </w:rPr>
        <w:t>There are three stages in sponsoring an overseas worker under the SID visa program:</w:t>
      </w:r>
    </w:p>
    <w:p w14:paraId="2D5083D0" w14:textId="77777777" w:rsidR="00602649" w:rsidRPr="00602649" w:rsidRDefault="00602649" w:rsidP="00602649">
      <w:pPr>
        <w:rPr>
          <w:lang w:val="en-AU"/>
        </w:rPr>
      </w:pPr>
      <w:r w:rsidRPr="00602649">
        <w:rPr>
          <w:b/>
          <w:bCs/>
          <w:lang w:val="en-AU"/>
        </w:rPr>
        <w:t>Sponsorship</w:t>
      </w:r>
      <w:r w:rsidRPr="00602649">
        <w:rPr>
          <w:lang w:val="en-AU"/>
        </w:rPr>
        <w:t>: The employer applies for approval as a standard business sponsor. For guidance on sponsorship requirements – see </w:t>
      </w:r>
      <w:hyperlink r:id="rId67" w:history="1">
        <w:r w:rsidRPr="00602649">
          <w:rPr>
            <w:rStyle w:val="Hyperlink"/>
            <w:lang w:val="en-AU"/>
          </w:rPr>
          <w:t>Standard business sponsorship applications</w:t>
        </w:r>
      </w:hyperlink>
      <w:r w:rsidRPr="00602649">
        <w:rPr>
          <w:lang w:val="en-AU"/>
        </w:rPr>
        <w:t> – PI (VM-5232).</w:t>
      </w:r>
    </w:p>
    <w:p w14:paraId="04DD9A88" w14:textId="77777777" w:rsidR="00602649" w:rsidRPr="00602649" w:rsidRDefault="00602649" w:rsidP="00602649">
      <w:pPr>
        <w:rPr>
          <w:lang w:val="en-AU"/>
        </w:rPr>
      </w:pPr>
      <w:r w:rsidRPr="00602649">
        <w:rPr>
          <w:b/>
          <w:bCs/>
          <w:lang w:val="en-AU"/>
        </w:rPr>
        <w:t>Nomination</w:t>
      </w:r>
      <w:r w:rsidRPr="00602649">
        <w:rPr>
          <w:lang w:val="en-AU"/>
        </w:rPr>
        <w:t>: The employer nominates an occupation for a prospective SID visa applicant or existing Subclass 482 visa holder for a period of up to four years. This is the second step to obtaining a SID visa. For guidance on nomination requirements – see </w:t>
      </w:r>
      <w:hyperlink r:id="rId68" w:history="1">
        <w:r w:rsidRPr="00602649">
          <w:rPr>
            <w:rStyle w:val="Hyperlink"/>
            <w:lang w:val="en-AU"/>
          </w:rPr>
          <w:t>Subclass 482 (Skills in Demand) visa – nominations</w:t>
        </w:r>
      </w:hyperlink>
      <w:r w:rsidRPr="00602649">
        <w:rPr>
          <w:lang w:val="en-AU"/>
        </w:rPr>
        <w:t> – PI (VM-7172).</w:t>
      </w:r>
    </w:p>
    <w:p w14:paraId="447E1053" w14:textId="77777777" w:rsidR="00602649" w:rsidRPr="00602649" w:rsidRDefault="00602649" w:rsidP="00602649">
      <w:pPr>
        <w:rPr>
          <w:lang w:val="en-AU"/>
        </w:rPr>
      </w:pPr>
      <w:r w:rsidRPr="00602649">
        <w:rPr>
          <w:b/>
          <w:bCs/>
          <w:lang w:val="en-AU"/>
        </w:rPr>
        <w:t>Visa application</w:t>
      </w:r>
      <w:r w:rsidRPr="00602649">
        <w:rPr>
          <w:lang w:val="en-AU"/>
        </w:rPr>
        <w:t>: The person nominated to work in the nominated occupation applies for a SID visa. This is the final step to obtaining a SID visa and is covered by this PI.</w:t>
      </w:r>
    </w:p>
    <w:p w14:paraId="33450D7B" w14:textId="77777777" w:rsidR="00602649" w:rsidRPr="00602649" w:rsidRDefault="00602649" w:rsidP="00602649">
      <w:pPr>
        <w:rPr>
          <w:lang w:val="en-AU"/>
        </w:rPr>
      </w:pPr>
      <w:r w:rsidRPr="00602649">
        <w:rPr>
          <w:b/>
          <w:bCs/>
          <w:lang w:val="en-AU"/>
        </w:rPr>
        <w:t>Note</w:t>
      </w:r>
      <w:r w:rsidRPr="00602649">
        <w:rPr>
          <w:lang w:val="en-AU"/>
        </w:rPr>
        <w:t>:</w:t>
      </w:r>
    </w:p>
    <w:p w14:paraId="7B22EC8A" w14:textId="77777777" w:rsidR="00602649" w:rsidRPr="00602649" w:rsidRDefault="00602649" w:rsidP="00602649">
      <w:pPr>
        <w:numPr>
          <w:ilvl w:val="0"/>
          <w:numId w:val="4"/>
        </w:numPr>
        <w:rPr>
          <w:lang w:val="en-AU"/>
        </w:rPr>
      </w:pPr>
      <w:r w:rsidRPr="00602649">
        <w:rPr>
          <w:lang w:val="en-AU"/>
        </w:rPr>
        <w:t>For the Labour Agreement stream, the sponsorship stage of the process is replaced with the negotiation and signing of a work agreement. A SID nomination and visa application are still required – see </w:t>
      </w:r>
      <w:hyperlink r:id="rId69" w:history="1">
        <w:r w:rsidRPr="00602649">
          <w:rPr>
            <w:rStyle w:val="Hyperlink"/>
            <w:lang w:val="en-AU"/>
          </w:rPr>
          <w:t>Labour agreements</w:t>
        </w:r>
      </w:hyperlink>
      <w:r w:rsidRPr="00602649">
        <w:rPr>
          <w:lang w:val="en-AU"/>
        </w:rPr>
        <w:t> – PI (SM-5977).</w:t>
      </w:r>
    </w:p>
    <w:p w14:paraId="05D96791" w14:textId="77777777" w:rsidR="00602649" w:rsidRPr="00602649" w:rsidRDefault="00602649" w:rsidP="00602649">
      <w:pPr>
        <w:numPr>
          <w:ilvl w:val="0"/>
          <w:numId w:val="4"/>
        </w:numPr>
        <w:rPr>
          <w:lang w:val="en-AU"/>
        </w:rPr>
      </w:pPr>
      <w:r w:rsidRPr="00602649">
        <w:rPr>
          <w:lang w:val="en-AU"/>
        </w:rPr>
        <w:t xml:space="preserve">For information on Subclass 457 or Subclass 482 visa holders who wish to change their sponsor and or occupation, including transitional arrangements for </w:t>
      </w:r>
      <w:r w:rsidRPr="00602649">
        <w:rPr>
          <w:lang w:val="en-AU"/>
        </w:rPr>
        <w:lastRenderedPageBreak/>
        <w:t>Subclass 482 (Temporary Skill Shortage) (TSS) visa holders – see section </w:t>
      </w:r>
      <w:hyperlink r:id="rId70" w:anchor="3_6_5" w:history="1">
        <w:r w:rsidRPr="00602649">
          <w:rPr>
            <w:rStyle w:val="Hyperlink"/>
            <w:lang w:val="en-AU"/>
          </w:rPr>
          <w:t>3.6.5. Change of sponsor and/or occupation</w:t>
        </w:r>
      </w:hyperlink>
      <w:r w:rsidRPr="00602649">
        <w:rPr>
          <w:lang w:val="en-AU"/>
        </w:rPr>
        <w:t>.</w:t>
      </w:r>
    </w:p>
    <w:p w14:paraId="0066DBDA" w14:textId="77777777" w:rsidR="00602649" w:rsidRPr="00602649" w:rsidRDefault="00602649" w:rsidP="00602649">
      <w:pPr>
        <w:rPr>
          <w:b/>
          <w:bCs/>
          <w:lang w:val="en-AU"/>
        </w:rPr>
      </w:pPr>
      <w:bookmarkStart w:id="10" w:name="3_2"/>
      <w:bookmarkEnd w:id="10"/>
      <w:r w:rsidRPr="00602649">
        <w:rPr>
          <w:b/>
          <w:bCs/>
          <w:lang w:val="en-AU"/>
        </w:rPr>
        <w:t>3.2. Time of application requirements</w:t>
      </w:r>
    </w:p>
    <w:p w14:paraId="050CFA30" w14:textId="77777777" w:rsidR="00602649" w:rsidRPr="00602649" w:rsidRDefault="00602649" w:rsidP="00602649">
      <w:pPr>
        <w:rPr>
          <w:lang w:val="en-AU"/>
        </w:rPr>
      </w:pPr>
      <w:r w:rsidRPr="00602649">
        <w:rPr>
          <w:lang w:val="en-AU"/>
        </w:rPr>
        <w:t>The requirements for a SID visa application to be valid are prescribed in item </w:t>
      </w:r>
      <w:hyperlink r:id="rId71" w:anchor="1240" w:history="1">
        <w:r w:rsidRPr="00602649">
          <w:rPr>
            <w:rStyle w:val="Hyperlink"/>
            <w:lang w:val="en-AU"/>
          </w:rPr>
          <w:t>1240</w:t>
        </w:r>
      </w:hyperlink>
      <w:r w:rsidRPr="00602649">
        <w:rPr>
          <w:lang w:val="en-AU"/>
        </w:rPr>
        <w:t> of Schedule 1 to the Regulations.</w:t>
      </w:r>
    </w:p>
    <w:p w14:paraId="5DE6BB8F" w14:textId="77777777" w:rsidR="00602649" w:rsidRPr="00602649" w:rsidRDefault="00602649" w:rsidP="00602649">
      <w:pPr>
        <w:rPr>
          <w:b/>
          <w:bCs/>
          <w:lang w:val="en-AU"/>
        </w:rPr>
      </w:pPr>
      <w:bookmarkStart w:id="11" w:name="3_2_1"/>
      <w:bookmarkStart w:id="12" w:name="ql-temp3"/>
      <w:bookmarkEnd w:id="11"/>
      <w:bookmarkEnd w:id="12"/>
      <w:r w:rsidRPr="00602649">
        <w:rPr>
          <w:b/>
          <w:bCs/>
          <w:lang w:val="en-AU"/>
        </w:rPr>
        <w:t> 3.2.1. The application form</w:t>
      </w:r>
    </w:p>
    <w:p w14:paraId="77B64708" w14:textId="77777777" w:rsidR="00602649" w:rsidRPr="00602649" w:rsidRDefault="00602649" w:rsidP="00602649">
      <w:pPr>
        <w:rPr>
          <w:lang w:val="en-AU"/>
        </w:rPr>
      </w:pPr>
      <w:r w:rsidRPr="00602649">
        <w:rPr>
          <w:lang w:val="en-AU"/>
        </w:rPr>
        <w:t>In accordance with sub-item </w:t>
      </w:r>
      <w:hyperlink r:id="rId72" w:anchor="1240" w:history="1">
        <w:r w:rsidRPr="00602649">
          <w:rPr>
            <w:rStyle w:val="Hyperlink"/>
            <w:lang w:val="en-AU"/>
          </w:rPr>
          <w:t>1240(1)</w:t>
        </w:r>
      </w:hyperlink>
      <w:r w:rsidRPr="00602649">
        <w:rPr>
          <w:lang w:val="en-AU"/>
        </w:rPr>
        <w:t>, applications for a SID visa must be made using the form specified by legislative instrument </w:t>
      </w:r>
      <w:hyperlink r:id="rId73" w:history="1">
        <w:r w:rsidRPr="00602649">
          <w:rPr>
            <w:rStyle w:val="Hyperlink"/>
            <w:lang w:val="en-AU"/>
          </w:rPr>
          <w:t>Migration (IMMI 18/018: Visa Applications— Skills in Demand (Class GK) Instrument 2018</w:t>
        </w:r>
      </w:hyperlink>
      <w:r w:rsidRPr="00602649">
        <w:rPr>
          <w:lang w:val="en-AU"/>
        </w:rPr>
        <w:t> (LIN 18/018) – that is, </w:t>
      </w:r>
      <w:r w:rsidRPr="00602649">
        <w:rPr>
          <w:b/>
          <w:bCs/>
          <w:lang w:val="en-AU"/>
        </w:rPr>
        <w:t>online form 482V</w:t>
      </w:r>
      <w:r w:rsidRPr="00602649">
        <w:rPr>
          <w:lang w:val="en-AU"/>
        </w:rPr>
        <w:t> (Internet).</w:t>
      </w:r>
    </w:p>
    <w:p w14:paraId="26CFEF0D" w14:textId="77777777" w:rsidR="00602649" w:rsidRPr="00602649" w:rsidRDefault="00602649" w:rsidP="00602649">
      <w:pPr>
        <w:rPr>
          <w:lang w:val="en-AU"/>
        </w:rPr>
      </w:pPr>
      <w:r w:rsidRPr="00602649">
        <w:rPr>
          <w:lang w:val="en-AU"/>
        </w:rPr>
        <w:t>If the applicant is an applicant seeking to satisfy the secondary criteria (referred to as ‘secondary applicant’) and is not making a combined application with the primary SID applicant who is seeking to satisfy the primary criteria (referred to as ‘primary applicant’), the </w:t>
      </w:r>
      <w:r w:rsidRPr="00602649">
        <w:rPr>
          <w:b/>
          <w:bCs/>
          <w:lang w:val="en-AU"/>
        </w:rPr>
        <w:t>online form</w:t>
      </w:r>
      <w:r w:rsidRPr="00602649">
        <w:rPr>
          <w:lang w:val="en-AU"/>
        </w:rPr>
        <w:t> is </w:t>
      </w:r>
      <w:r w:rsidRPr="00602649">
        <w:rPr>
          <w:b/>
          <w:bCs/>
          <w:lang w:val="en-AU"/>
        </w:rPr>
        <w:t>482D</w:t>
      </w:r>
      <w:r w:rsidRPr="00602649">
        <w:rPr>
          <w:lang w:val="en-AU"/>
        </w:rPr>
        <w:t> (Internet).</w:t>
      </w:r>
    </w:p>
    <w:p w14:paraId="121283FE" w14:textId="77777777" w:rsidR="00602649" w:rsidRPr="00602649" w:rsidRDefault="00602649" w:rsidP="00602649">
      <w:pPr>
        <w:rPr>
          <w:lang w:val="en-AU"/>
        </w:rPr>
      </w:pPr>
      <w:r w:rsidRPr="00602649">
        <w:rPr>
          <w:lang w:val="en-AU"/>
        </w:rPr>
        <w:t>If the applicant cannot make their application as an Internet application and one of the circumstances specified in </w:t>
      </w:r>
      <w:hyperlink r:id="rId74" w:history="1">
        <w:r w:rsidRPr="00602649">
          <w:rPr>
            <w:rStyle w:val="Hyperlink"/>
            <w:lang w:val="en-AU"/>
          </w:rPr>
          <w:t>18/018</w:t>
        </w:r>
      </w:hyperlink>
      <w:r w:rsidRPr="00602649">
        <w:rPr>
          <w:lang w:val="en-AU"/>
        </w:rPr>
        <w:t> applies (see subsections 6(4) and 6(5)), the applicant may make their application in a different way as specified in that instrument.</w:t>
      </w:r>
    </w:p>
    <w:p w14:paraId="6B5E5893" w14:textId="77777777" w:rsidR="00602649" w:rsidRPr="00602649" w:rsidRDefault="00602649" w:rsidP="00602649">
      <w:pPr>
        <w:rPr>
          <w:lang w:val="en-AU"/>
        </w:rPr>
      </w:pPr>
      <w:r w:rsidRPr="00602649">
        <w:rPr>
          <w:lang w:val="en-AU"/>
        </w:rPr>
        <w:t>This is referred to within the Department as the “alternative lodgement” channel. As specified in the legislative instrument, it is available only in limited circumstances, usually if there is a systems outage and the application relates to a client whose visa is about to cease. Access to this channel must be authorised by the Department for each specific case. It can be requested via the Department’s website ImmiAccount Technical Support Form. Subsection 6(3) of </w:t>
      </w:r>
      <w:hyperlink r:id="rId75" w:history="1">
        <w:r w:rsidRPr="00602649">
          <w:rPr>
            <w:rStyle w:val="Hyperlink"/>
            <w:lang w:val="en-AU"/>
          </w:rPr>
          <w:t>18/018</w:t>
        </w:r>
      </w:hyperlink>
      <w:r w:rsidRPr="00602649">
        <w:rPr>
          <w:lang w:val="en-AU"/>
        </w:rPr>
        <w:t> outlines the process of alternative lodgement.</w:t>
      </w:r>
    </w:p>
    <w:p w14:paraId="1D78ED2D" w14:textId="77777777" w:rsidR="00602649" w:rsidRPr="00602649" w:rsidRDefault="00602649" w:rsidP="00602649">
      <w:pPr>
        <w:rPr>
          <w:b/>
          <w:bCs/>
          <w:lang w:val="en-AU"/>
        </w:rPr>
      </w:pPr>
      <w:bookmarkStart w:id="13" w:name="3_2_2"/>
      <w:bookmarkStart w:id="14" w:name="ql-temp4"/>
      <w:bookmarkEnd w:id="13"/>
      <w:bookmarkEnd w:id="14"/>
      <w:r w:rsidRPr="00602649">
        <w:rPr>
          <w:b/>
          <w:bCs/>
          <w:lang w:val="en-AU"/>
        </w:rPr>
        <w:t> 3.2.2. The visa application charge (VAC)</w:t>
      </w:r>
    </w:p>
    <w:p w14:paraId="432F8EDF" w14:textId="77777777" w:rsidR="00602649" w:rsidRPr="00602649" w:rsidRDefault="00602649" w:rsidP="00602649">
      <w:pPr>
        <w:rPr>
          <w:lang w:val="en-AU"/>
        </w:rPr>
      </w:pPr>
      <w:r w:rsidRPr="00602649">
        <w:rPr>
          <w:lang w:val="en-AU"/>
        </w:rPr>
        <w:t>The VAC for SID visa applications is prescribed in paragraph </w:t>
      </w:r>
      <w:hyperlink r:id="rId76" w:anchor="1240%282%29%28a%29" w:history="1">
        <w:r w:rsidRPr="00602649">
          <w:rPr>
            <w:rStyle w:val="Hyperlink"/>
            <w:lang w:val="en-AU"/>
          </w:rPr>
          <w:t>1240(2)(a)</w:t>
        </w:r>
      </w:hyperlink>
      <w:r w:rsidRPr="00602649">
        <w:rPr>
          <w:lang w:val="en-AU"/>
        </w:rPr>
        <w:t>.</w:t>
      </w:r>
    </w:p>
    <w:p w14:paraId="1288CB58" w14:textId="77777777" w:rsidR="00602649" w:rsidRPr="00602649" w:rsidRDefault="00602649" w:rsidP="00602649">
      <w:pPr>
        <w:rPr>
          <w:lang w:val="en-AU"/>
        </w:rPr>
      </w:pPr>
      <w:r w:rsidRPr="00602649">
        <w:rPr>
          <w:lang w:val="en-AU"/>
        </w:rPr>
        <w:t>The base application charge (BAC) is payable on every separate application. Consequently, if a subsequent entrant application is made (e.g. for a partner or child only), this will need to be paid. This is a different amount to the BAC payable for applicants included in a combined application.</w:t>
      </w:r>
    </w:p>
    <w:p w14:paraId="24EDA9A4" w14:textId="77777777" w:rsidR="00602649" w:rsidRPr="00602649" w:rsidRDefault="00602649" w:rsidP="00602649">
      <w:pPr>
        <w:rPr>
          <w:lang w:val="en-AU"/>
        </w:rPr>
      </w:pPr>
      <w:r w:rsidRPr="00602649">
        <w:rPr>
          <w:lang w:val="en-AU"/>
        </w:rPr>
        <w:t>For policy and procedure on all aspects of the VAC– see </w:t>
      </w:r>
      <w:hyperlink r:id="rId77" w:history="1">
        <w:r w:rsidRPr="00602649">
          <w:rPr>
            <w:rStyle w:val="Hyperlink"/>
            <w:lang w:val="en-AU"/>
          </w:rPr>
          <w:t>Div 2.2A of the Migration Regulations 1994 - Visa Application Charge</w:t>
        </w:r>
      </w:hyperlink>
      <w:r w:rsidRPr="00602649">
        <w:rPr>
          <w:lang w:val="en-AU"/>
        </w:rPr>
        <w:t>. This includes information regarding the BAC, additional charges for additional applicants and circumstances in which refunds of VAC are available under Regulation </w:t>
      </w:r>
      <w:hyperlink r:id="rId78" w:anchor="JD_212F-Refundoffirstinstalmentofvisaapplicationcharge" w:history="1">
        <w:r w:rsidRPr="00602649">
          <w:rPr>
            <w:rStyle w:val="Hyperlink"/>
            <w:lang w:val="en-AU"/>
          </w:rPr>
          <w:t>2.12F</w:t>
        </w:r>
      </w:hyperlink>
      <w:r w:rsidRPr="00602649">
        <w:rPr>
          <w:lang w:val="en-AU"/>
        </w:rPr>
        <w:t>, including where the application was withdrawn because there was no approved sponsorship or nomination.</w:t>
      </w:r>
    </w:p>
    <w:p w14:paraId="4C91B4AC" w14:textId="77777777" w:rsidR="00602649" w:rsidRPr="00602649" w:rsidRDefault="00602649" w:rsidP="00602649">
      <w:pPr>
        <w:rPr>
          <w:b/>
          <w:bCs/>
          <w:lang w:val="en-AU"/>
        </w:rPr>
      </w:pPr>
      <w:bookmarkStart w:id="15" w:name="3_2_3"/>
      <w:bookmarkStart w:id="16" w:name="ql-temp5"/>
      <w:bookmarkEnd w:id="15"/>
      <w:bookmarkEnd w:id="16"/>
      <w:r w:rsidRPr="00602649">
        <w:rPr>
          <w:b/>
          <w:bCs/>
          <w:lang w:val="en-AU"/>
        </w:rPr>
        <w:t> 3.2.3. Where the application must be made</w:t>
      </w:r>
    </w:p>
    <w:p w14:paraId="0CCCF7E4" w14:textId="77777777" w:rsidR="00602649" w:rsidRPr="00602649" w:rsidRDefault="00602649" w:rsidP="00602649">
      <w:pPr>
        <w:rPr>
          <w:lang w:val="en-AU"/>
        </w:rPr>
      </w:pPr>
      <w:r w:rsidRPr="00602649">
        <w:rPr>
          <w:lang w:val="en-AU"/>
        </w:rPr>
        <w:lastRenderedPageBreak/>
        <w:t>Under paragraph </w:t>
      </w:r>
      <w:hyperlink r:id="rId79" w:anchor="1240%283%29%28a%29" w:history="1">
        <w:r w:rsidRPr="00602649">
          <w:rPr>
            <w:rStyle w:val="Hyperlink"/>
            <w:lang w:val="en-AU"/>
          </w:rPr>
          <w:t>1240(3)(a)</w:t>
        </w:r>
      </w:hyperlink>
      <w:r w:rsidRPr="00602649">
        <w:rPr>
          <w:lang w:val="en-AU"/>
        </w:rPr>
        <w:t>, an application must be made at the place, and in the manner, (if any) specified by the Minister in a legislative instrument made for this item under subregulation </w:t>
      </w:r>
      <w:hyperlink r:id="rId80" w:anchor="2.07%285%29" w:history="1">
        <w:r w:rsidRPr="00602649">
          <w:rPr>
            <w:rStyle w:val="Hyperlink"/>
            <w:lang w:val="en-AU"/>
          </w:rPr>
          <w:t>2.07(5)</w:t>
        </w:r>
      </w:hyperlink>
      <w:r w:rsidRPr="00602649">
        <w:rPr>
          <w:lang w:val="en-AU"/>
        </w:rPr>
        <w:t>. Applications must be made using the Internet unless specified circumstances exist – see section </w:t>
      </w:r>
      <w:hyperlink r:id="rId81" w:anchor="3_2_1" w:history="1">
        <w:r w:rsidRPr="00602649">
          <w:rPr>
            <w:rStyle w:val="Hyperlink"/>
            <w:lang w:val="en-AU"/>
          </w:rPr>
          <w:t>3.2.1. The application form</w:t>
        </w:r>
      </w:hyperlink>
      <w:r w:rsidRPr="00602649">
        <w:rPr>
          <w:lang w:val="en-AU"/>
        </w:rPr>
        <w:t>.</w:t>
      </w:r>
    </w:p>
    <w:p w14:paraId="2E4E8B4B" w14:textId="77777777" w:rsidR="00602649" w:rsidRPr="00602649" w:rsidRDefault="00602649" w:rsidP="00602649">
      <w:pPr>
        <w:rPr>
          <w:lang w:val="en-AU"/>
        </w:rPr>
      </w:pPr>
      <w:r w:rsidRPr="00602649">
        <w:rPr>
          <w:lang w:val="en-AU"/>
        </w:rPr>
        <w:t>All applicants for a SID visa (i.e. primary and secondary) can be in or outside Australia, but not in immigration clearance – see paragraph </w:t>
      </w:r>
      <w:hyperlink r:id="rId82" w:anchor="1240%283%29%28c%29" w:history="1">
        <w:r w:rsidRPr="00602649">
          <w:rPr>
            <w:rStyle w:val="Hyperlink"/>
            <w:lang w:val="en-AU"/>
          </w:rPr>
          <w:t>1240(3)(c)</w:t>
        </w:r>
      </w:hyperlink>
      <w:r w:rsidRPr="00602649">
        <w:rPr>
          <w:lang w:val="en-AU"/>
        </w:rPr>
        <w:t>.</w:t>
      </w:r>
    </w:p>
    <w:p w14:paraId="16428F32" w14:textId="77777777" w:rsidR="00602649" w:rsidRPr="00602649" w:rsidRDefault="00602649" w:rsidP="00602649">
      <w:pPr>
        <w:rPr>
          <w:b/>
          <w:bCs/>
          <w:lang w:val="en-AU"/>
        </w:rPr>
      </w:pPr>
      <w:bookmarkStart w:id="17" w:name="3_2_4"/>
      <w:bookmarkStart w:id="18" w:name="ql-temp6"/>
      <w:bookmarkEnd w:id="17"/>
      <w:bookmarkEnd w:id="18"/>
      <w:r w:rsidRPr="00602649">
        <w:rPr>
          <w:b/>
          <w:bCs/>
          <w:lang w:val="en-AU"/>
        </w:rPr>
        <w:t> 3.2.4. What visa must be held if applicant is onshore</w:t>
      </w:r>
    </w:p>
    <w:p w14:paraId="127C2791" w14:textId="77777777" w:rsidR="00602649" w:rsidRPr="00602649" w:rsidRDefault="00602649" w:rsidP="00602649">
      <w:pPr>
        <w:rPr>
          <w:lang w:val="en-AU"/>
        </w:rPr>
      </w:pPr>
      <w:r w:rsidRPr="00602649">
        <w:rPr>
          <w:lang w:val="en-AU"/>
        </w:rPr>
        <w:t>Under paragraph </w:t>
      </w:r>
      <w:hyperlink r:id="rId83" w:anchor="1240%283%29%28d%29" w:history="1">
        <w:r w:rsidRPr="00602649">
          <w:rPr>
            <w:rStyle w:val="Hyperlink"/>
            <w:lang w:val="en-AU"/>
          </w:rPr>
          <w:t>1240(3)(d)</w:t>
        </w:r>
      </w:hyperlink>
      <w:r w:rsidRPr="00602649">
        <w:rPr>
          <w:lang w:val="en-AU"/>
        </w:rPr>
        <w:t>, if an applicant is in Australia at the time of application they must hold a substantive visa, or a Subclass </w:t>
      </w:r>
      <w:hyperlink r:id="rId84" w:history="1">
        <w:r w:rsidRPr="00602649">
          <w:rPr>
            <w:rStyle w:val="Hyperlink"/>
            <w:lang w:val="en-AU"/>
          </w:rPr>
          <w:t>010</w:t>
        </w:r>
      </w:hyperlink>
      <w:r w:rsidRPr="00602649">
        <w:rPr>
          <w:lang w:val="en-AU"/>
        </w:rPr>
        <w:t> (Bridging A) visa, or a Subclass </w:t>
      </w:r>
      <w:hyperlink r:id="rId85" w:history="1">
        <w:r w:rsidRPr="00602649">
          <w:rPr>
            <w:rStyle w:val="Hyperlink"/>
            <w:lang w:val="en-AU"/>
          </w:rPr>
          <w:t>020</w:t>
        </w:r>
      </w:hyperlink>
      <w:r w:rsidRPr="00602649">
        <w:rPr>
          <w:lang w:val="en-AU"/>
        </w:rPr>
        <w:t> (Bridging B) visa, or a Subclass </w:t>
      </w:r>
      <w:hyperlink r:id="rId86" w:history="1">
        <w:r w:rsidRPr="00602649">
          <w:rPr>
            <w:rStyle w:val="Hyperlink"/>
            <w:lang w:val="en-AU"/>
          </w:rPr>
          <w:t>030</w:t>
        </w:r>
      </w:hyperlink>
      <w:r w:rsidRPr="00602649">
        <w:rPr>
          <w:lang w:val="en-AU"/>
        </w:rPr>
        <w:t> (Bridging C) visa.</w:t>
      </w:r>
    </w:p>
    <w:p w14:paraId="40069435" w14:textId="77777777" w:rsidR="00602649" w:rsidRPr="00602649" w:rsidRDefault="00602649" w:rsidP="00602649">
      <w:pPr>
        <w:rPr>
          <w:lang w:val="en-AU"/>
        </w:rPr>
      </w:pPr>
      <w:r w:rsidRPr="00602649">
        <w:rPr>
          <w:lang w:val="en-AU"/>
        </w:rPr>
        <w:t>This requirement applies to all applicants (i.e. primary and secondary visa applicants including children born in Australia).</w:t>
      </w:r>
    </w:p>
    <w:p w14:paraId="57708760" w14:textId="77777777" w:rsidR="00602649" w:rsidRPr="00602649" w:rsidRDefault="00602649" w:rsidP="00602649">
      <w:pPr>
        <w:rPr>
          <w:b/>
          <w:bCs/>
          <w:lang w:val="en-AU"/>
        </w:rPr>
      </w:pPr>
      <w:bookmarkStart w:id="19" w:name="3_2_5"/>
      <w:bookmarkStart w:id="20" w:name="ql-temp7"/>
      <w:bookmarkEnd w:id="19"/>
      <w:bookmarkEnd w:id="20"/>
      <w:r w:rsidRPr="00602649">
        <w:rPr>
          <w:b/>
          <w:bCs/>
          <w:lang w:val="en-AU"/>
        </w:rPr>
        <w:t> 3.2.5. Combined and separate applications</w:t>
      </w:r>
    </w:p>
    <w:p w14:paraId="13064AB7" w14:textId="77777777" w:rsidR="00602649" w:rsidRPr="00602649" w:rsidRDefault="00602649" w:rsidP="00602649">
      <w:pPr>
        <w:rPr>
          <w:lang w:val="en-AU"/>
        </w:rPr>
      </w:pPr>
      <w:r w:rsidRPr="00602649">
        <w:rPr>
          <w:lang w:val="en-AU"/>
        </w:rPr>
        <w:t>A member of the primary applicant’s family unit can make a combined application with the primary applicant, or with any other applicant who claims to be a member of the family unit of the primary applicant – see paragraph </w:t>
      </w:r>
      <w:hyperlink r:id="rId87" w:anchor="1240%283%29%28e%29" w:history="1">
        <w:r w:rsidRPr="00602649">
          <w:rPr>
            <w:rStyle w:val="Hyperlink"/>
            <w:lang w:val="en-AU"/>
          </w:rPr>
          <w:t>1240(3)(e)</w:t>
        </w:r>
      </w:hyperlink>
      <w:r w:rsidRPr="00602649">
        <w:rPr>
          <w:lang w:val="en-AU"/>
        </w:rPr>
        <w:t>.</w:t>
      </w:r>
    </w:p>
    <w:p w14:paraId="736D03FA" w14:textId="77777777" w:rsidR="00602649" w:rsidRPr="00602649" w:rsidRDefault="00602649" w:rsidP="00602649">
      <w:pPr>
        <w:rPr>
          <w:lang w:val="en-AU"/>
        </w:rPr>
      </w:pPr>
      <w:r w:rsidRPr="00602649">
        <w:rPr>
          <w:lang w:val="en-AU"/>
        </w:rPr>
        <w:br/>
        <w:t>If a member of the primary applicant’s family unit subsequently wishes to apply for a SID visa they must do so by making a separate visa application using online form 482D (Internet). That is, subsequent secondary applicants cannot be “added” post-lodgement to an existing primary or secondary application that has not been decided. This is because the application will not have been made “at the same time” as the primary application as required by the Regulations.</w:t>
      </w:r>
    </w:p>
    <w:p w14:paraId="383E822F" w14:textId="77777777" w:rsidR="00602649" w:rsidRPr="00602649" w:rsidRDefault="00602649" w:rsidP="00602649">
      <w:pPr>
        <w:rPr>
          <w:lang w:val="en-AU"/>
        </w:rPr>
      </w:pPr>
      <w:r w:rsidRPr="00602649">
        <w:rPr>
          <w:lang w:val="en-AU"/>
        </w:rPr>
        <w:br/>
        <w:t>The </w:t>
      </w:r>
      <w:r w:rsidRPr="00602649">
        <w:rPr>
          <w:i/>
          <w:iCs/>
          <w:lang w:val="en-AU"/>
        </w:rPr>
        <w:t>only</w:t>
      </w:r>
      <w:r w:rsidRPr="00602649">
        <w:rPr>
          <w:lang w:val="en-AU"/>
        </w:rPr>
        <w:t> exception to this is in the case of a child born to the primary applicant after the application is made but before it is decided – see </w:t>
      </w:r>
      <w:hyperlink r:id="rId88" w:anchor="JD_GGA-ADDINGFAMILYUNITMEMBERSTOANAPPLICATION" w:history="1">
        <w:r w:rsidRPr="00602649">
          <w:rPr>
            <w:rStyle w:val="Hyperlink"/>
            <w:lang w:val="en-AU"/>
          </w:rPr>
          <w:t>GenGuide A – All visas – Visa application procedures – Adding child born after parent has applied (reg. 2.08)</w:t>
        </w:r>
      </w:hyperlink>
      <w:r w:rsidRPr="00602649">
        <w:rPr>
          <w:lang w:val="en-AU"/>
        </w:rPr>
        <w:t> - PI (LS-1849).</w:t>
      </w:r>
    </w:p>
    <w:p w14:paraId="5115225C" w14:textId="77777777" w:rsidR="00602649" w:rsidRPr="00602649" w:rsidRDefault="00602649" w:rsidP="00602649">
      <w:pPr>
        <w:rPr>
          <w:lang w:val="en-AU"/>
        </w:rPr>
      </w:pPr>
      <w:r w:rsidRPr="00602649">
        <w:rPr>
          <w:b/>
          <w:bCs/>
          <w:lang w:val="en-AU"/>
        </w:rPr>
        <w:t>Note</w:t>
      </w:r>
      <w:r w:rsidRPr="00602649">
        <w:rPr>
          <w:lang w:val="en-AU"/>
        </w:rPr>
        <w:t>:</w:t>
      </w:r>
    </w:p>
    <w:p w14:paraId="32D402BB" w14:textId="77777777" w:rsidR="00602649" w:rsidRPr="00602649" w:rsidRDefault="00602649" w:rsidP="00602649">
      <w:pPr>
        <w:numPr>
          <w:ilvl w:val="0"/>
          <w:numId w:val="5"/>
        </w:numPr>
        <w:rPr>
          <w:lang w:val="en-AU"/>
        </w:rPr>
      </w:pPr>
      <w:r w:rsidRPr="00602649">
        <w:rPr>
          <w:lang w:val="en-AU"/>
        </w:rPr>
        <w:t>Under section </w:t>
      </w:r>
      <w:hyperlink r:id="rId89" w:anchor="JD_78-ChildrenborninAustralia" w:history="1">
        <w:r w:rsidRPr="00602649">
          <w:rPr>
            <w:rStyle w:val="Hyperlink"/>
            <w:lang w:val="en-AU"/>
          </w:rPr>
          <w:t>78</w:t>
        </w:r>
      </w:hyperlink>
      <w:r w:rsidRPr="00602649">
        <w:rPr>
          <w:lang w:val="en-AU"/>
        </w:rPr>
        <w:t> of the Act, a non-citizen child born in Australia to a SID visa holder is taken to have been granted, at the time of the birth, a visa of the same kind and class and on the same terms and conditions (if any) as their parent’s visa – see </w:t>
      </w:r>
      <w:hyperlink r:id="rId90" w:anchor="Immigrationstatusofchildrenborntovisaholders" w:history="1">
        <w:r w:rsidRPr="00602649">
          <w:rPr>
            <w:rStyle w:val="Hyperlink"/>
            <w:lang w:val="en-AU"/>
          </w:rPr>
          <w:t>GenGuide A – All visas – Visa application procedures – Immigration status of children born to visa holders</w:t>
        </w:r>
      </w:hyperlink>
      <w:r w:rsidRPr="00602649">
        <w:rPr>
          <w:lang w:val="en-AU"/>
        </w:rPr>
        <w:t> – PI (LS-1849).</w:t>
      </w:r>
    </w:p>
    <w:p w14:paraId="0A799B93" w14:textId="77777777" w:rsidR="00602649" w:rsidRPr="00602649" w:rsidRDefault="00602649" w:rsidP="00602649">
      <w:pPr>
        <w:numPr>
          <w:ilvl w:val="0"/>
          <w:numId w:val="5"/>
        </w:numPr>
        <w:rPr>
          <w:lang w:val="en-AU"/>
        </w:rPr>
      </w:pPr>
      <w:r w:rsidRPr="00602649">
        <w:rPr>
          <w:lang w:val="en-AU"/>
        </w:rPr>
        <w:lastRenderedPageBreak/>
        <w:t>A subsequent entrant application for a SID visa may be made by members of the family unit of a TSS visa applicant or visa holder or a Subclass 457 (Temporary Work (Skilled)) visa holder.</w:t>
      </w:r>
    </w:p>
    <w:p w14:paraId="76520F7F" w14:textId="77777777" w:rsidR="00602649" w:rsidRPr="00602649" w:rsidRDefault="00602649" w:rsidP="00602649">
      <w:pPr>
        <w:rPr>
          <w:b/>
          <w:bCs/>
          <w:lang w:val="en-AU"/>
        </w:rPr>
      </w:pPr>
      <w:bookmarkStart w:id="21" w:name="3_2_6"/>
      <w:bookmarkStart w:id="22" w:name="ql-temp8"/>
      <w:bookmarkEnd w:id="21"/>
      <w:bookmarkEnd w:id="22"/>
      <w:r w:rsidRPr="00602649">
        <w:rPr>
          <w:b/>
          <w:bCs/>
          <w:lang w:val="en-AU"/>
        </w:rPr>
        <w:t> 3.2.6. Related nomination</w:t>
      </w:r>
    </w:p>
    <w:p w14:paraId="452964B6" w14:textId="77777777" w:rsidR="00602649" w:rsidRPr="00602649" w:rsidRDefault="00602649" w:rsidP="00602649">
      <w:pPr>
        <w:rPr>
          <w:lang w:val="en-AU"/>
        </w:rPr>
      </w:pPr>
      <w:r w:rsidRPr="00602649">
        <w:rPr>
          <w:lang w:val="en-AU"/>
        </w:rPr>
        <w:t>Under paragraph </w:t>
      </w:r>
      <w:hyperlink r:id="rId91" w:anchor="1240%283%29%28a%29" w:history="1">
        <w:r w:rsidRPr="00602649">
          <w:rPr>
            <w:rStyle w:val="Hyperlink"/>
            <w:lang w:val="en-AU"/>
          </w:rPr>
          <w:t>1240(3)(f)</w:t>
        </w:r>
      </w:hyperlink>
      <w:r w:rsidRPr="00602649">
        <w:rPr>
          <w:lang w:val="en-AU"/>
        </w:rPr>
        <w:t>, when applying for a SID visa in any stream:</w:t>
      </w:r>
    </w:p>
    <w:p w14:paraId="60097168" w14:textId="77777777" w:rsidR="00602649" w:rsidRPr="00602649" w:rsidRDefault="00602649" w:rsidP="00602649">
      <w:pPr>
        <w:numPr>
          <w:ilvl w:val="0"/>
          <w:numId w:val="6"/>
        </w:numPr>
        <w:rPr>
          <w:lang w:val="en-AU"/>
        </w:rPr>
      </w:pPr>
      <w:r w:rsidRPr="00602649">
        <w:rPr>
          <w:lang w:val="en-AU"/>
        </w:rPr>
        <w:t>a person must have nominated a proposed occupation (the nominated occupation) in relation to the applicant for a SID visa in a stream; and</w:t>
      </w:r>
    </w:p>
    <w:p w14:paraId="65509412" w14:textId="77777777" w:rsidR="00602649" w:rsidRPr="00602649" w:rsidRDefault="00602649" w:rsidP="00602649">
      <w:pPr>
        <w:numPr>
          <w:ilvl w:val="0"/>
          <w:numId w:val="6"/>
        </w:numPr>
        <w:rPr>
          <w:lang w:val="en-AU"/>
        </w:rPr>
      </w:pPr>
      <w:r w:rsidRPr="00602649">
        <w:rPr>
          <w:lang w:val="en-AU"/>
        </w:rPr>
        <w:t>either:</w:t>
      </w:r>
    </w:p>
    <w:p w14:paraId="5F4D68F4" w14:textId="77777777" w:rsidR="00602649" w:rsidRPr="00602649" w:rsidRDefault="00602649" w:rsidP="00602649">
      <w:pPr>
        <w:numPr>
          <w:ilvl w:val="1"/>
          <w:numId w:val="6"/>
        </w:numPr>
        <w:rPr>
          <w:lang w:val="en-AU"/>
        </w:rPr>
      </w:pPr>
      <w:r w:rsidRPr="00602649">
        <w:rPr>
          <w:lang w:val="en-AU"/>
        </w:rPr>
        <w:t>the application must be for a SID visa in the stream for which the applicant has been nominated in relation to a proposed occupation; or</w:t>
      </w:r>
    </w:p>
    <w:p w14:paraId="37C0407E" w14:textId="77777777" w:rsidR="00602649" w:rsidRPr="00602649" w:rsidRDefault="00602649" w:rsidP="00602649">
      <w:pPr>
        <w:numPr>
          <w:ilvl w:val="1"/>
          <w:numId w:val="6"/>
        </w:numPr>
        <w:rPr>
          <w:lang w:val="en-AU"/>
        </w:rPr>
      </w:pPr>
      <w:r w:rsidRPr="00602649">
        <w:rPr>
          <w:lang w:val="en-AU"/>
        </w:rPr>
        <w:t>where transitional arrangements have provided for a SID visa to be lodged in association with a valid TSS nomination, the application will be deemed to have been made in the Core Skills stream unless it meets the occupation and income eligibility for the Specialist Skills stream. In practice, Departmental systems will deem the visa application to have been made in the Core Skills stream and the Department may amend the visa stream to the Specialist Skills stream, where appropriate, after the application has been made; and</w:t>
      </w:r>
    </w:p>
    <w:p w14:paraId="6576F22B" w14:textId="77777777" w:rsidR="00602649" w:rsidRPr="00602649" w:rsidRDefault="00602649" w:rsidP="00602649">
      <w:pPr>
        <w:numPr>
          <w:ilvl w:val="0"/>
          <w:numId w:val="6"/>
        </w:numPr>
        <w:rPr>
          <w:lang w:val="en-AU"/>
        </w:rPr>
      </w:pPr>
      <w:r w:rsidRPr="00602649">
        <w:rPr>
          <w:lang w:val="en-AU"/>
        </w:rPr>
        <w:t>the visa application must identify the related nomination, which has been:</w:t>
      </w:r>
    </w:p>
    <w:p w14:paraId="1F355801" w14:textId="77777777" w:rsidR="00602649" w:rsidRPr="00602649" w:rsidRDefault="00602649" w:rsidP="00602649">
      <w:pPr>
        <w:numPr>
          <w:ilvl w:val="1"/>
          <w:numId w:val="6"/>
        </w:numPr>
        <w:rPr>
          <w:lang w:val="en-AU"/>
        </w:rPr>
      </w:pPr>
      <w:r w:rsidRPr="00602649">
        <w:rPr>
          <w:lang w:val="en-AU"/>
        </w:rPr>
        <w:t>approved by the Department and has not ceased; or</w:t>
      </w:r>
    </w:p>
    <w:p w14:paraId="5C7DE5EB" w14:textId="77777777" w:rsidR="00602649" w:rsidRPr="00602649" w:rsidRDefault="00602649" w:rsidP="00602649">
      <w:pPr>
        <w:numPr>
          <w:ilvl w:val="1"/>
          <w:numId w:val="6"/>
        </w:numPr>
        <w:rPr>
          <w:lang w:val="en-AU"/>
        </w:rPr>
      </w:pPr>
      <w:r w:rsidRPr="00602649">
        <w:rPr>
          <w:lang w:val="en-AU"/>
        </w:rPr>
        <w:t>lodged with a decision not yet made by the Department; and</w:t>
      </w:r>
    </w:p>
    <w:p w14:paraId="64EA541E" w14:textId="77777777" w:rsidR="00602649" w:rsidRPr="00602649" w:rsidRDefault="00602649" w:rsidP="00602649">
      <w:pPr>
        <w:numPr>
          <w:ilvl w:val="0"/>
          <w:numId w:val="6"/>
        </w:numPr>
        <w:rPr>
          <w:lang w:val="en-AU"/>
        </w:rPr>
      </w:pPr>
      <w:r w:rsidRPr="00602649">
        <w:rPr>
          <w:lang w:val="en-AU"/>
        </w:rPr>
        <w:t>the sponsor who made the nomination must not have a sponsorship bar in place.</w:t>
      </w:r>
    </w:p>
    <w:p w14:paraId="0CA9E462" w14:textId="77777777" w:rsidR="00602649" w:rsidRPr="00602649" w:rsidRDefault="00602649" w:rsidP="00602649">
      <w:pPr>
        <w:rPr>
          <w:lang w:val="en-AU"/>
        </w:rPr>
      </w:pPr>
      <w:r w:rsidRPr="00602649">
        <w:rPr>
          <w:b/>
          <w:bCs/>
          <w:lang w:val="en-AU"/>
        </w:rPr>
        <w:t>Note</w:t>
      </w:r>
      <w:r w:rsidRPr="00602649">
        <w:rPr>
          <w:lang w:val="en-AU"/>
        </w:rPr>
        <w:t>:</w:t>
      </w:r>
    </w:p>
    <w:p w14:paraId="6CAB4323" w14:textId="77777777" w:rsidR="00602649" w:rsidRPr="00602649" w:rsidRDefault="00602649" w:rsidP="00602649">
      <w:pPr>
        <w:numPr>
          <w:ilvl w:val="0"/>
          <w:numId w:val="7"/>
        </w:numPr>
        <w:rPr>
          <w:lang w:val="en-AU"/>
        </w:rPr>
      </w:pPr>
      <w:r w:rsidRPr="00602649">
        <w:rPr>
          <w:lang w:val="en-AU"/>
        </w:rPr>
        <w:t>In practice, departmental systems should ensure that the above requirements are met as part of the online visa application lodgement process. Visa applicants are required to provide the departmental identifier for the nomination that identifies them as the nominee and their application linked to the relevant nomination.</w:t>
      </w:r>
    </w:p>
    <w:p w14:paraId="013B971F" w14:textId="77777777" w:rsidR="00602649" w:rsidRPr="00602649" w:rsidRDefault="00602649" w:rsidP="00602649">
      <w:pPr>
        <w:numPr>
          <w:ilvl w:val="0"/>
          <w:numId w:val="7"/>
        </w:numPr>
        <w:rPr>
          <w:lang w:val="en-AU"/>
        </w:rPr>
      </w:pPr>
      <w:r w:rsidRPr="00602649">
        <w:rPr>
          <w:lang w:val="en-AU"/>
        </w:rPr>
        <w:t>As it is no longer possible to lodge TSS applications, transitional arrangements permit a valid SID visa application to be linked to a TSS nomination hat has not ceased and that does not have an associated TSS visa application.</w:t>
      </w:r>
    </w:p>
    <w:p w14:paraId="6621280C" w14:textId="77777777" w:rsidR="00602649" w:rsidRPr="00602649" w:rsidRDefault="00602649" w:rsidP="00602649">
      <w:pPr>
        <w:numPr>
          <w:ilvl w:val="0"/>
          <w:numId w:val="7"/>
        </w:numPr>
        <w:rPr>
          <w:lang w:val="en-AU"/>
        </w:rPr>
      </w:pPr>
      <w:r w:rsidRPr="00602649">
        <w:rPr>
          <w:lang w:val="en-AU"/>
        </w:rPr>
        <w:lastRenderedPageBreak/>
        <w:t>Checks are also in place to ensure that applicants cannot make a visa application if the nominator or proposed nominator is subject to a bar under section </w:t>
      </w:r>
      <w:hyperlink r:id="rId92" w:anchor="JD_140M" w:history="1">
        <w:r w:rsidRPr="00602649">
          <w:rPr>
            <w:rStyle w:val="Hyperlink"/>
            <w:lang w:val="en-AU"/>
          </w:rPr>
          <w:t>140M</w:t>
        </w:r>
      </w:hyperlink>
      <w:r w:rsidRPr="00602649">
        <w:rPr>
          <w:lang w:val="en-AU"/>
        </w:rPr>
        <w:t>.</w:t>
      </w:r>
    </w:p>
    <w:p w14:paraId="210A3F83" w14:textId="77777777" w:rsidR="00602649" w:rsidRPr="00602649" w:rsidRDefault="00602649" w:rsidP="00602649">
      <w:pPr>
        <w:numPr>
          <w:ilvl w:val="0"/>
          <w:numId w:val="7"/>
        </w:numPr>
        <w:rPr>
          <w:lang w:val="en-AU"/>
        </w:rPr>
      </w:pPr>
      <w:r w:rsidRPr="00602649">
        <w:rPr>
          <w:lang w:val="en-AU"/>
        </w:rPr>
        <w:t>While departmental systems should prevent lodgement in certain circumstances, it is contingent upon the DM to ensure that all Schedule 1 requirements are met. Where departmental systems allow lodgement and it is subsequently identified that a requirement is not satisfied, the application will need to be invalidated and the VAC refunded.</w:t>
      </w:r>
    </w:p>
    <w:p w14:paraId="213339CB" w14:textId="77777777" w:rsidR="00602649" w:rsidRPr="00602649" w:rsidRDefault="00602649" w:rsidP="00602649">
      <w:pPr>
        <w:rPr>
          <w:b/>
          <w:bCs/>
          <w:lang w:val="en-AU"/>
        </w:rPr>
      </w:pPr>
      <w:bookmarkStart w:id="23" w:name="3_2_7"/>
      <w:bookmarkStart w:id="24" w:name="ql-temp9"/>
      <w:bookmarkEnd w:id="23"/>
      <w:bookmarkEnd w:id="24"/>
      <w:r w:rsidRPr="00602649">
        <w:rPr>
          <w:b/>
          <w:bCs/>
          <w:lang w:val="en-AU"/>
        </w:rPr>
        <w:t> 3.2.7. Mandatory skills assessments</w:t>
      </w:r>
    </w:p>
    <w:p w14:paraId="453CD2E0" w14:textId="77777777" w:rsidR="00602649" w:rsidRPr="00602649" w:rsidRDefault="00602649" w:rsidP="00602649">
      <w:pPr>
        <w:rPr>
          <w:lang w:val="en-AU"/>
        </w:rPr>
      </w:pPr>
      <w:r w:rsidRPr="00602649">
        <w:rPr>
          <w:lang w:val="en-AU"/>
        </w:rPr>
        <w:t>Under paragraph </w:t>
      </w:r>
      <w:hyperlink r:id="rId93" w:anchor="1240%283%29%28g%29" w:history="1">
        <w:r w:rsidRPr="00602649">
          <w:rPr>
            <w:rStyle w:val="Hyperlink"/>
            <w:lang w:val="en-AU"/>
          </w:rPr>
          <w:t>1240(3)(g)</w:t>
        </w:r>
      </w:hyperlink>
      <w:r w:rsidRPr="00602649">
        <w:rPr>
          <w:lang w:val="en-AU"/>
        </w:rPr>
        <w:t>, certain SID primary visa applicants are required to demonstrate that they have </w:t>
      </w:r>
      <w:r w:rsidRPr="00602649">
        <w:rPr>
          <w:b/>
          <w:bCs/>
          <w:lang w:val="en-AU"/>
        </w:rPr>
        <w:t>commenced</w:t>
      </w:r>
      <w:r w:rsidRPr="00602649">
        <w:rPr>
          <w:lang w:val="en-AU"/>
        </w:rPr>
        <w:t> a skills assessment process, or they must provide a skills assessment where the relevant assessing authority has assessed the applicant’s skills as suitable for the occupation within the required time period (details are outlined in the relevant </w:t>
      </w:r>
      <w:hyperlink r:id="rId94" w:history="1">
        <w:r w:rsidRPr="00602649">
          <w:rPr>
            <w:rStyle w:val="Hyperlink"/>
            <w:lang w:val="en-AU"/>
          </w:rPr>
          <w:t>legislative instrument</w:t>
        </w:r>
      </w:hyperlink>
      <w:r w:rsidRPr="00602649">
        <w:rPr>
          <w:lang w:val="en-AU"/>
        </w:rPr>
        <w:t>).</w:t>
      </w:r>
    </w:p>
    <w:p w14:paraId="4972A2B5" w14:textId="77777777" w:rsidR="00602649" w:rsidRPr="00602649" w:rsidRDefault="00602649" w:rsidP="00602649">
      <w:pPr>
        <w:rPr>
          <w:lang w:val="en-AU"/>
        </w:rPr>
      </w:pPr>
      <w:r w:rsidRPr="00602649">
        <w:rPr>
          <w:lang w:val="en-AU"/>
        </w:rPr>
        <w:t>The SID visa application form will ask primary applicants to provide a reference number for their skills assessment where they have commenced or completed an assessment, or explain why they believe they are exempt from this requirement.</w:t>
      </w:r>
    </w:p>
    <w:p w14:paraId="4DD8D098" w14:textId="77777777" w:rsidR="00602649" w:rsidRPr="00602649" w:rsidRDefault="00602649" w:rsidP="00602649">
      <w:pPr>
        <w:rPr>
          <w:b/>
          <w:bCs/>
          <w:lang w:val="en-AU"/>
        </w:rPr>
      </w:pPr>
      <w:bookmarkStart w:id="25" w:name="3_2_7_1"/>
      <w:bookmarkEnd w:id="25"/>
      <w:r w:rsidRPr="00602649">
        <w:rPr>
          <w:b/>
          <w:bCs/>
          <w:lang w:val="en-AU"/>
        </w:rPr>
        <w:t>3.2.7.1. Who needs to do a skills assessment</w:t>
      </w:r>
    </w:p>
    <w:p w14:paraId="11C74511" w14:textId="77777777" w:rsidR="00602649" w:rsidRPr="00602649" w:rsidRDefault="00602649" w:rsidP="00602649">
      <w:pPr>
        <w:rPr>
          <w:lang w:val="en-AU"/>
        </w:rPr>
      </w:pPr>
      <w:r w:rsidRPr="00602649">
        <w:rPr>
          <w:lang w:val="en-AU"/>
        </w:rPr>
        <w:t>This is only required where the applicant is part of a class of persons specified in the relevant </w:t>
      </w:r>
      <w:hyperlink r:id="rId95" w:history="1">
        <w:r w:rsidRPr="00602649">
          <w:rPr>
            <w:rStyle w:val="Hyperlink"/>
            <w:lang w:val="en-AU"/>
          </w:rPr>
          <w:t>legislative instrument</w:t>
        </w:r>
      </w:hyperlink>
      <w:r w:rsidRPr="00602649">
        <w:rPr>
          <w:lang w:val="en-AU"/>
        </w:rPr>
        <w:t> and no exemptions apply.</w:t>
      </w:r>
    </w:p>
    <w:p w14:paraId="24B15B98" w14:textId="77777777" w:rsidR="00602649" w:rsidRPr="00602649" w:rsidRDefault="00602649" w:rsidP="00602649">
      <w:pPr>
        <w:rPr>
          <w:b/>
          <w:bCs/>
          <w:lang w:val="en-AU"/>
        </w:rPr>
      </w:pPr>
      <w:bookmarkStart w:id="26" w:name="3_2_7_2"/>
      <w:bookmarkEnd w:id="26"/>
      <w:r w:rsidRPr="00602649">
        <w:rPr>
          <w:b/>
          <w:bCs/>
          <w:lang w:val="en-AU"/>
        </w:rPr>
        <w:t>3.2.7.2. Managing applications where a reference number is provided</w:t>
      </w:r>
    </w:p>
    <w:p w14:paraId="43139575" w14:textId="77777777" w:rsidR="00602649" w:rsidRPr="00602649" w:rsidRDefault="00602649" w:rsidP="00602649">
      <w:pPr>
        <w:rPr>
          <w:lang w:val="en-AU"/>
        </w:rPr>
      </w:pPr>
      <w:r w:rsidRPr="00602649">
        <w:rPr>
          <w:lang w:val="en-AU"/>
        </w:rPr>
        <w:t>Where it is identified that the applicant falls into the class of persons specified, provision of a </w:t>
      </w:r>
      <w:r w:rsidRPr="00602649">
        <w:rPr>
          <w:b/>
          <w:bCs/>
          <w:lang w:val="en-AU"/>
        </w:rPr>
        <w:t>valid</w:t>
      </w:r>
      <w:r w:rsidRPr="00602649">
        <w:rPr>
          <w:lang w:val="en-AU"/>
        </w:rPr>
        <w:t> reference number for a skills assessment that they have commenced or completed is considered sufficient to meet paragraph </w:t>
      </w:r>
      <w:hyperlink r:id="rId96" w:anchor="1240%283%29%28g%29" w:history="1">
        <w:r w:rsidRPr="00602649">
          <w:rPr>
            <w:rStyle w:val="Hyperlink"/>
            <w:lang w:val="en-AU"/>
          </w:rPr>
          <w:t>1240(3)(g)</w:t>
        </w:r>
      </w:hyperlink>
      <w:r w:rsidRPr="00602649">
        <w:rPr>
          <w:lang w:val="en-AU"/>
        </w:rPr>
        <w:t>. Processing of the application can continue assuming any other validity requirements are met.</w:t>
      </w:r>
    </w:p>
    <w:p w14:paraId="61598F08" w14:textId="77777777" w:rsidR="00602649" w:rsidRPr="00602649" w:rsidRDefault="00602649" w:rsidP="00602649">
      <w:pPr>
        <w:rPr>
          <w:lang w:val="en-AU"/>
        </w:rPr>
      </w:pPr>
      <w:r w:rsidRPr="00602649">
        <w:rPr>
          <w:lang w:val="en-AU"/>
        </w:rPr>
        <w:t>For a reference number to be considered valid, it must have been provided:</w:t>
      </w:r>
    </w:p>
    <w:p w14:paraId="43D10477" w14:textId="77777777" w:rsidR="00602649" w:rsidRPr="00602649" w:rsidRDefault="00602649" w:rsidP="00602649">
      <w:pPr>
        <w:numPr>
          <w:ilvl w:val="0"/>
          <w:numId w:val="8"/>
        </w:numPr>
        <w:rPr>
          <w:lang w:val="en-AU"/>
        </w:rPr>
      </w:pPr>
      <w:r w:rsidRPr="00602649">
        <w:rPr>
          <w:lang w:val="en-AU"/>
        </w:rPr>
        <w:t>to that specific client by the relevant skills assessing authority for their skills assessment;</w:t>
      </w:r>
    </w:p>
    <w:p w14:paraId="44A52BE9" w14:textId="77777777" w:rsidR="00602649" w:rsidRPr="00602649" w:rsidRDefault="00602649" w:rsidP="00602649">
      <w:pPr>
        <w:numPr>
          <w:ilvl w:val="0"/>
          <w:numId w:val="8"/>
        </w:numPr>
        <w:rPr>
          <w:lang w:val="en-AU"/>
        </w:rPr>
      </w:pPr>
      <w:r w:rsidRPr="00602649">
        <w:rPr>
          <w:lang w:val="en-AU"/>
        </w:rPr>
        <w:t>for the type of skills assessment required for the nominated occupation as specified in the relevant legislative instrument; and</w:t>
      </w:r>
    </w:p>
    <w:p w14:paraId="0F926BF4" w14:textId="77777777" w:rsidR="00602649" w:rsidRPr="00602649" w:rsidRDefault="00602649" w:rsidP="00602649">
      <w:pPr>
        <w:numPr>
          <w:ilvl w:val="0"/>
          <w:numId w:val="8"/>
        </w:numPr>
        <w:rPr>
          <w:lang w:val="en-AU"/>
        </w:rPr>
      </w:pPr>
      <w:r w:rsidRPr="00602649">
        <w:rPr>
          <w:lang w:val="en-AU"/>
        </w:rPr>
        <w:t>not relate to an assessment that has been finalised:</w:t>
      </w:r>
    </w:p>
    <w:p w14:paraId="7F442F1A" w14:textId="77777777" w:rsidR="00602649" w:rsidRPr="00602649" w:rsidRDefault="00602649" w:rsidP="00602649">
      <w:pPr>
        <w:numPr>
          <w:ilvl w:val="1"/>
          <w:numId w:val="8"/>
        </w:numPr>
        <w:rPr>
          <w:lang w:val="en-AU"/>
        </w:rPr>
      </w:pPr>
      <w:r w:rsidRPr="00602649">
        <w:rPr>
          <w:lang w:val="en-AU"/>
        </w:rPr>
        <w:t>as unsuccessful; or</w:t>
      </w:r>
    </w:p>
    <w:p w14:paraId="75CFF2E0" w14:textId="77777777" w:rsidR="00602649" w:rsidRPr="00602649" w:rsidRDefault="00602649" w:rsidP="00602649">
      <w:pPr>
        <w:numPr>
          <w:ilvl w:val="1"/>
          <w:numId w:val="8"/>
        </w:numPr>
        <w:rPr>
          <w:lang w:val="en-AU"/>
        </w:rPr>
      </w:pPr>
      <w:r w:rsidRPr="00602649">
        <w:rPr>
          <w:lang w:val="en-AU"/>
        </w:rPr>
        <w:lastRenderedPageBreak/>
        <w:t>outside of the required period specified in the relevant legislative instrument (i.e. the related skills assessment is not dated more than three years before the date the visa application was made).</w:t>
      </w:r>
    </w:p>
    <w:p w14:paraId="45A57416" w14:textId="77777777" w:rsidR="00602649" w:rsidRPr="00602649" w:rsidRDefault="00602649" w:rsidP="00602649">
      <w:pPr>
        <w:rPr>
          <w:lang w:val="en-AU"/>
        </w:rPr>
      </w:pPr>
      <w:r w:rsidRPr="00602649">
        <w:rPr>
          <w:lang w:val="en-AU"/>
        </w:rPr>
        <w:t>If the above requirements are not met, the application should be finalised as invalid unless the DM has determined that an exemption does in fact apply (i.e. an exemption applies that the client did not identify in the application form), in which case processing can continue as normal.</w:t>
      </w:r>
    </w:p>
    <w:p w14:paraId="77633B71" w14:textId="77777777" w:rsidR="00602649" w:rsidRPr="00602649" w:rsidRDefault="00602649" w:rsidP="00602649">
      <w:pPr>
        <w:rPr>
          <w:lang w:val="en-AU"/>
        </w:rPr>
      </w:pPr>
      <w:r w:rsidRPr="00602649">
        <w:rPr>
          <w:lang w:val="en-AU"/>
        </w:rPr>
        <w:t>The above guidance relates to Schedule 1 validity requirements only. Where an applicant provides a valid reference number for a pending skills assessment, Schedule 1 validity requirements are met and the pending skills assessment becomes relevant to the consideration of Schedule 2 skills assessment requirements. For information on meeting Schedule 2 related skills assessment requirements – see section </w:t>
      </w:r>
      <w:hyperlink r:id="rId97" w:anchor="3_4_3" w:history="1">
        <w:r w:rsidRPr="00602649">
          <w:rPr>
            <w:rStyle w:val="Hyperlink"/>
            <w:lang w:val="en-AU"/>
          </w:rPr>
          <w:t>3.4.3. Skills, qualifications and experience</w:t>
        </w:r>
      </w:hyperlink>
      <w:r w:rsidRPr="00602649">
        <w:rPr>
          <w:lang w:val="en-AU"/>
        </w:rPr>
        <w:t>.</w:t>
      </w:r>
    </w:p>
    <w:p w14:paraId="34EC5AE2" w14:textId="77777777" w:rsidR="00602649" w:rsidRPr="00602649" w:rsidRDefault="00602649" w:rsidP="00602649">
      <w:pPr>
        <w:rPr>
          <w:b/>
          <w:bCs/>
          <w:lang w:val="en-AU"/>
        </w:rPr>
      </w:pPr>
      <w:bookmarkStart w:id="27" w:name="3_2_7_3"/>
      <w:bookmarkEnd w:id="27"/>
      <w:r w:rsidRPr="00602649">
        <w:rPr>
          <w:b/>
          <w:bCs/>
          <w:lang w:val="en-AU"/>
        </w:rPr>
        <w:t>3.2.7.3. Managing applications where an exemption is claimed</w:t>
      </w:r>
    </w:p>
    <w:p w14:paraId="6A675B41" w14:textId="77777777" w:rsidR="00602649" w:rsidRPr="00602649" w:rsidRDefault="00602649" w:rsidP="00602649">
      <w:pPr>
        <w:rPr>
          <w:lang w:val="en-AU"/>
        </w:rPr>
      </w:pPr>
      <w:r w:rsidRPr="00602649">
        <w:rPr>
          <w:lang w:val="en-AU"/>
        </w:rPr>
        <w:t>If a reference number is not provided and the visa applicant indicates that an exemption applies, DMs need to assess whether they are satisfied that a skills assessment is not required to meet paragraph </w:t>
      </w:r>
      <w:hyperlink r:id="rId98" w:anchor="1240%283%29%28g%29" w:history="1">
        <w:r w:rsidRPr="00602649">
          <w:rPr>
            <w:rStyle w:val="Hyperlink"/>
            <w:lang w:val="en-AU"/>
          </w:rPr>
          <w:t>1240(3)(g)</w:t>
        </w:r>
      </w:hyperlink>
      <w:r w:rsidRPr="00602649">
        <w:rPr>
          <w:lang w:val="en-AU"/>
        </w:rPr>
        <w:t> because of an exemption specified in the relevant </w:t>
      </w:r>
      <w:hyperlink r:id="rId99" w:history="1">
        <w:r w:rsidRPr="00602649">
          <w:rPr>
            <w:rStyle w:val="Hyperlink"/>
            <w:lang w:val="en-AU"/>
          </w:rPr>
          <w:t>legislative instrument</w:t>
        </w:r>
      </w:hyperlink>
      <w:r w:rsidRPr="00602649">
        <w:rPr>
          <w:lang w:val="en-AU"/>
        </w:rPr>
        <w:t>.</w:t>
      </w:r>
    </w:p>
    <w:p w14:paraId="1A24AD93" w14:textId="77777777" w:rsidR="00602649" w:rsidRPr="00602649" w:rsidRDefault="00602649" w:rsidP="00602649">
      <w:pPr>
        <w:rPr>
          <w:lang w:val="en-AU"/>
        </w:rPr>
      </w:pPr>
      <w:r w:rsidRPr="00602649">
        <w:rPr>
          <w:lang w:val="en-AU"/>
        </w:rPr>
        <w:t>If it is unclear whether the claimed or any other specified exemption applies, DMs should consider providing the applicant an opportunity to rectify the validity of the visa application, provided that the invalidity issues can be </w:t>
      </w:r>
      <w:r w:rsidRPr="00602649">
        <w:rPr>
          <w:b/>
          <w:bCs/>
          <w:lang w:val="en-AU"/>
        </w:rPr>
        <w:t>quickly and easily remedied</w:t>
      </w:r>
      <w:r w:rsidRPr="00602649">
        <w:rPr>
          <w:lang w:val="en-AU"/>
        </w:rPr>
        <w:t> – see </w:t>
      </w:r>
      <w:hyperlink r:id="rId100" w:anchor="JD_GGA-43Opportunitytorectifyavisaapplication" w:history="1">
        <w:r w:rsidRPr="00602649">
          <w:rPr>
            <w:rStyle w:val="Hyperlink"/>
            <w:lang w:val="en-AU"/>
          </w:rPr>
          <w:t>GenGuideA - All visas - Visa application procedures - Opportunity to rectify a visa application</w:t>
        </w:r>
      </w:hyperlink>
      <w:r w:rsidRPr="00602649">
        <w:rPr>
          <w:lang w:val="en-AU"/>
        </w:rPr>
        <w:t> – PI (LS-1849).</w:t>
      </w:r>
    </w:p>
    <w:p w14:paraId="0C239588" w14:textId="77777777" w:rsidR="00602649" w:rsidRPr="00602649" w:rsidRDefault="00602649" w:rsidP="00602649">
      <w:pPr>
        <w:rPr>
          <w:lang w:val="en-AU"/>
        </w:rPr>
      </w:pPr>
      <w:r w:rsidRPr="00602649">
        <w:rPr>
          <w:lang w:val="en-AU"/>
        </w:rPr>
        <w:t>If the DM confirms that the applicant’s exemption claim is valid, the processing of the application can continue, assuming all other applicable validity requirements are met.</w:t>
      </w:r>
    </w:p>
    <w:p w14:paraId="4C2C2D91" w14:textId="77777777" w:rsidR="00602649" w:rsidRPr="00602649" w:rsidRDefault="00602649" w:rsidP="00602649">
      <w:pPr>
        <w:rPr>
          <w:lang w:val="en-AU"/>
        </w:rPr>
      </w:pPr>
      <w:r w:rsidRPr="00602649">
        <w:rPr>
          <w:lang w:val="en-AU"/>
        </w:rPr>
        <w:t>If the applicant is claiming an exemption on the basis of a qualification gained in Australia, and the qualification was gained from recognition of prior learning from overseas, this should be assessed under Schedule 2 requirements.</w:t>
      </w:r>
    </w:p>
    <w:p w14:paraId="55DCDF21" w14:textId="77777777" w:rsidR="00602649" w:rsidRPr="00602649" w:rsidRDefault="00602649" w:rsidP="00602649">
      <w:pPr>
        <w:rPr>
          <w:b/>
          <w:bCs/>
          <w:lang w:val="en-AU"/>
        </w:rPr>
      </w:pPr>
      <w:bookmarkStart w:id="28" w:name="3_2_8"/>
      <w:bookmarkStart w:id="29" w:name="ql-temp10"/>
      <w:bookmarkEnd w:id="28"/>
      <w:bookmarkEnd w:id="29"/>
      <w:r w:rsidRPr="00602649">
        <w:rPr>
          <w:b/>
          <w:bCs/>
          <w:lang w:val="en-AU"/>
        </w:rPr>
        <w:t> 3.2.8. Bridging visas</w:t>
      </w:r>
    </w:p>
    <w:p w14:paraId="1568CB75" w14:textId="77777777" w:rsidR="00602649" w:rsidRPr="00602649" w:rsidRDefault="00602649" w:rsidP="00602649">
      <w:pPr>
        <w:rPr>
          <w:lang w:val="en-AU"/>
        </w:rPr>
      </w:pPr>
      <w:r w:rsidRPr="00602649">
        <w:rPr>
          <w:lang w:val="en-AU"/>
        </w:rPr>
        <w:t>SID visa applicants who:</w:t>
      </w:r>
    </w:p>
    <w:p w14:paraId="70521281" w14:textId="77777777" w:rsidR="00602649" w:rsidRPr="00602649" w:rsidRDefault="00602649" w:rsidP="00602649">
      <w:pPr>
        <w:numPr>
          <w:ilvl w:val="0"/>
          <w:numId w:val="9"/>
        </w:numPr>
        <w:rPr>
          <w:lang w:val="en-AU"/>
        </w:rPr>
      </w:pPr>
      <w:r w:rsidRPr="00602649">
        <w:rPr>
          <w:lang w:val="en-AU"/>
        </w:rPr>
        <w:t>were in Australia when their SID visa application was made; or</w:t>
      </w:r>
    </w:p>
    <w:p w14:paraId="179CD840" w14:textId="77777777" w:rsidR="00602649" w:rsidRPr="00602649" w:rsidRDefault="00602649" w:rsidP="00602649">
      <w:pPr>
        <w:numPr>
          <w:ilvl w:val="0"/>
          <w:numId w:val="9"/>
        </w:numPr>
        <w:rPr>
          <w:lang w:val="en-AU"/>
        </w:rPr>
      </w:pPr>
      <w:r w:rsidRPr="00602649">
        <w:rPr>
          <w:lang w:val="en-AU"/>
        </w:rPr>
        <w:t>were outside Australia as the holder of a substantive visa when their SID visa application was made;</w:t>
      </w:r>
    </w:p>
    <w:p w14:paraId="7720CC9D" w14:textId="77777777" w:rsidR="00602649" w:rsidRPr="00602649" w:rsidRDefault="00602649" w:rsidP="00602649">
      <w:pPr>
        <w:rPr>
          <w:lang w:val="en-AU"/>
        </w:rPr>
      </w:pPr>
      <w:r w:rsidRPr="00602649">
        <w:rPr>
          <w:lang w:val="en-AU"/>
        </w:rPr>
        <w:t>may be eligible to be granted a bridging visa – see </w:t>
      </w:r>
      <w:hyperlink r:id="rId101" w:history="1">
        <w:r w:rsidRPr="00602649">
          <w:rPr>
            <w:rStyle w:val="Hyperlink"/>
            <w:lang w:val="en-AU"/>
          </w:rPr>
          <w:t>Sch2 Bridging visas – Visa application and related procedures</w:t>
        </w:r>
      </w:hyperlink>
      <w:r w:rsidRPr="00602649">
        <w:rPr>
          <w:lang w:val="en-AU"/>
        </w:rPr>
        <w:t> – PI (VM-3142).</w:t>
      </w:r>
    </w:p>
    <w:p w14:paraId="40569A2C" w14:textId="77777777" w:rsidR="00602649" w:rsidRPr="00602649" w:rsidRDefault="00602649" w:rsidP="00602649">
      <w:pPr>
        <w:rPr>
          <w:b/>
          <w:bCs/>
          <w:lang w:val="en-AU"/>
        </w:rPr>
      </w:pPr>
      <w:bookmarkStart w:id="30" w:name="3_3"/>
      <w:bookmarkEnd w:id="30"/>
      <w:r w:rsidRPr="00602649">
        <w:rPr>
          <w:b/>
          <w:bCs/>
          <w:lang w:val="en-AU"/>
        </w:rPr>
        <w:lastRenderedPageBreak/>
        <w:t>3.3. Time of decision requirements – all visa applicants</w:t>
      </w:r>
    </w:p>
    <w:p w14:paraId="55655CA1" w14:textId="77777777" w:rsidR="00602649" w:rsidRPr="00602649" w:rsidRDefault="00602649" w:rsidP="00602649">
      <w:pPr>
        <w:rPr>
          <w:b/>
          <w:bCs/>
          <w:lang w:val="en-AU"/>
        </w:rPr>
      </w:pPr>
      <w:bookmarkStart w:id="31" w:name="3_3_1"/>
      <w:bookmarkStart w:id="32" w:name="ql-temp11"/>
      <w:bookmarkEnd w:id="31"/>
      <w:bookmarkEnd w:id="32"/>
      <w:r w:rsidRPr="00602649">
        <w:rPr>
          <w:b/>
          <w:bCs/>
          <w:lang w:val="en-AU"/>
        </w:rPr>
        <w:t> 3.3.1. Overview</w:t>
      </w:r>
    </w:p>
    <w:p w14:paraId="2C9F73BE" w14:textId="77777777" w:rsidR="00602649" w:rsidRPr="00602649" w:rsidRDefault="00602649" w:rsidP="00602649">
      <w:pPr>
        <w:rPr>
          <w:lang w:val="en-AU"/>
        </w:rPr>
      </w:pPr>
      <w:r w:rsidRPr="00602649">
        <w:rPr>
          <w:lang w:val="en-AU"/>
        </w:rPr>
        <w:t>SID visa applicants, regardless of the stream of visa they are applying for, or whether they are primary or secondary applicants, must meet the requirements outlined in this section.</w:t>
      </w:r>
    </w:p>
    <w:p w14:paraId="7C27FF09" w14:textId="77777777" w:rsidR="00602649" w:rsidRPr="00602649" w:rsidRDefault="00602649" w:rsidP="00602649">
      <w:pPr>
        <w:rPr>
          <w:b/>
          <w:bCs/>
          <w:lang w:val="en-AU"/>
        </w:rPr>
      </w:pPr>
      <w:bookmarkStart w:id="33" w:name="3_3_2"/>
      <w:bookmarkStart w:id="34" w:name="ql-temp12"/>
      <w:bookmarkEnd w:id="33"/>
      <w:bookmarkEnd w:id="34"/>
      <w:r w:rsidRPr="00602649">
        <w:rPr>
          <w:b/>
          <w:bCs/>
          <w:lang w:val="en-AU"/>
        </w:rPr>
        <w:t> 3.3.2. Substantial compliance</w:t>
      </w:r>
    </w:p>
    <w:p w14:paraId="256FF342" w14:textId="77777777" w:rsidR="00602649" w:rsidRPr="00602649" w:rsidRDefault="00602649" w:rsidP="00602649">
      <w:pPr>
        <w:rPr>
          <w:lang w:val="en-AU"/>
        </w:rPr>
      </w:pPr>
      <w:r w:rsidRPr="00602649">
        <w:rPr>
          <w:lang w:val="en-AU"/>
        </w:rPr>
        <w:t>Under clause </w:t>
      </w:r>
      <w:hyperlink r:id="rId102" w:anchor="482_211" w:history="1">
        <w:r w:rsidRPr="00602649">
          <w:rPr>
            <w:rStyle w:val="Hyperlink"/>
            <w:lang w:val="en-AU"/>
          </w:rPr>
          <w:t>482.211</w:t>
        </w:r>
      </w:hyperlink>
      <w:r w:rsidRPr="00602649">
        <w:rPr>
          <w:lang w:val="en-AU"/>
        </w:rPr>
        <w:t> for primary applicants and clause </w:t>
      </w:r>
      <w:hyperlink r:id="rId103" w:anchor="482_3" w:history="1">
        <w:r w:rsidRPr="00602649">
          <w:rPr>
            <w:rStyle w:val="Hyperlink"/>
            <w:lang w:val="en-AU"/>
          </w:rPr>
          <w:t>482.311</w:t>
        </w:r>
      </w:hyperlink>
      <w:r w:rsidRPr="00602649">
        <w:rPr>
          <w:lang w:val="en-AU"/>
        </w:rPr>
        <w:t> for secondary applicants, if the applicant is in Australia, they must have substantially complied with the conditions that apply or applied to the last of any substantive visas they hold or have held, and to any subsequent bridging visa – see </w:t>
      </w:r>
      <w:hyperlink r:id="rId104" w:anchor="7" w:history="1">
        <w:r w:rsidRPr="00602649">
          <w:rPr>
            <w:rStyle w:val="Hyperlink"/>
            <w:lang w:val="en-AU"/>
          </w:rPr>
          <w:t>Sch8 – Visa conditions – About visa conditions – Substantial compliance as a Schedule 2 criterion</w:t>
        </w:r>
      </w:hyperlink>
      <w:r w:rsidRPr="00602649">
        <w:rPr>
          <w:lang w:val="en-AU"/>
        </w:rPr>
        <w:t> – PI (LS-1857).</w:t>
      </w:r>
    </w:p>
    <w:p w14:paraId="52D3EF89" w14:textId="77777777" w:rsidR="00602649" w:rsidRPr="00602649" w:rsidRDefault="00602649" w:rsidP="00602649">
      <w:pPr>
        <w:rPr>
          <w:b/>
          <w:bCs/>
          <w:lang w:val="en-AU"/>
        </w:rPr>
      </w:pPr>
      <w:bookmarkStart w:id="35" w:name="3_3_3"/>
      <w:bookmarkStart w:id="36" w:name="ql-temp13"/>
      <w:bookmarkEnd w:id="35"/>
      <w:bookmarkEnd w:id="36"/>
      <w:r w:rsidRPr="00602649">
        <w:rPr>
          <w:b/>
          <w:bCs/>
          <w:lang w:val="en-AU"/>
        </w:rPr>
        <w:t> 3.3.3. Approved nomination</w:t>
      </w:r>
    </w:p>
    <w:p w14:paraId="27993C54" w14:textId="77777777" w:rsidR="00602649" w:rsidRPr="00602649" w:rsidRDefault="00602649" w:rsidP="00602649">
      <w:pPr>
        <w:rPr>
          <w:lang w:val="en-AU"/>
        </w:rPr>
      </w:pPr>
      <w:r w:rsidRPr="00602649">
        <w:rPr>
          <w:lang w:val="en-AU"/>
        </w:rPr>
        <w:t>For the primary applicant to meet the requirements set out in subclause </w:t>
      </w:r>
      <w:hyperlink r:id="rId105" w:anchor="482_212" w:history="1">
        <w:r w:rsidRPr="00602649">
          <w:rPr>
            <w:rStyle w:val="Hyperlink"/>
            <w:lang w:val="en-AU"/>
          </w:rPr>
          <w:t>482.212(1)</w:t>
        </w:r>
      </w:hyperlink>
      <w:r w:rsidRPr="00602649">
        <w:rPr>
          <w:lang w:val="en-AU"/>
        </w:rPr>
        <w:t>, the </w:t>
      </w:r>
      <w:r w:rsidRPr="00602649">
        <w:rPr>
          <w:b/>
          <w:bCs/>
          <w:lang w:val="en-AU"/>
        </w:rPr>
        <w:t>nomination identified</w:t>
      </w:r>
      <w:r w:rsidRPr="00602649">
        <w:rPr>
          <w:lang w:val="en-AU"/>
        </w:rPr>
        <w:t> in the visa application must have been approved under section </w:t>
      </w:r>
      <w:hyperlink r:id="rId106" w:anchor="JD_140GB" w:history="1">
        <w:r w:rsidRPr="00602649">
          <w:rPr>
            <w:rStyle w:val="Hyperlink"/>
            <w:lang w:val="en-AU"/>
          </w:rPr>
          <w:t>140GB</w:t>
        </w:r>
      </w:hyperlink>
      <w:r w:rsidRPr="00602649">
        <w:rPr>
          <w:lang w:val="en-AU"/>
        </w:rPr>
        <w:t> of the Act, the person who made the nomination was an approved work sponsor at the time the nomination was approved, and the approval of the nomination must not have ceased as provided for in regulation </w:t>
      </w:r>
      <w:hyperlink r:id="rId107" w:anchor="JD_275" w:history="1">
        <w:r w:rsidRPr="00602649">
          <w:rPr>
            <w:rStyle w:val="Hyperlink"/>
            <w:lang w:val="en-AU"/>
          </w:rPr>
          <w:t>2.75</w:t>
        </w:r>
      </w:hyperlink>
      <w:r w:rsidRPr="00602649">
        <w:rPr>
          <w:lang w:val="en-AU"/>
        </w:rPr>
        <w:t>. </w:t>
      </w:r>
    </w:p>
    <w:p w14:paraId="3CAC2906" w14:textId="77777777" w:rsidR="00602649" w:rsidRPr="00602649" w:rsidRDefault="00602649" w:rsidP="00602649">
      <w:pPr>
        <w:rPr>
          <w:lang w:val="en-AU"/>
        </w:rPr>
      </w:pPr>
      <w:r w:rsidRPr="00602649">
        <w:rPr>
          <w:lang w:val="en-AU"/>
        </w:rPr>
        <w:t>Paragraph </w:t>
      </w:r>
      <w:hyperlink r:id="rId108" w:anchor="482_315" w:history="1">
        <w:r w:rsidRPr="00602649">
          <w:rPr>
            <w:rStyle w:val="Hyperlink"/>
            <w:lang w:val="en-AU"/>
          </w:rPr>
          <w:t>482.315(a)</w:t>
        </w:r>
      </w:hyperlink>
      <w:r w:rsidRPr="00602649">
        <w:rPr>
          <w:lang w:val="en-AU"/>
        </w:rPr>
        <w:t> is satisfied if any secondary applicants are included in the nomination identified in the primary applicant’s application. This requirement is intended to ensure the employer is aware of all the family members to whom their sponsorship obligations will extend.</w:t>
      </w:r>
    </w:p>
    <w:p w14:paraId="33AEA219" w14:textId="77777777" w:rsidR="00602649" w:rsidRPr="00602649" w:rsidRDefault="00602649" w:rsidP="00602649">
      <w:pPr>
        <w:rPr>
          <w:lang w:val="en-AU"/>
        </w:rPr>
      </w:pPr>
      <w:r w:rsidRPr="00602649">
        <w:rPr>
          <w:lang w:val="en-AU"/>
        </w:rPr>
        <w:t>Under paragraph </w:t>
      </w:r>
      <w:hyperlink r:id="rId109" w:anchor="482_315" w:history="1">
        <w:r w:rsidRPr="00602649">
          <w:rPr>
            <w:rStyle w:val="Hyperlink"/>
            <w:lang w:val="en-AU"/>
          </w:rPr>
          <w:t>482.315(b)</w:t>
        </w:r>
      </w:hyperlink>
      <w:r w:rsidRPr="00602649">
        <w:rPr>
          <w:lang w:val="en-AU"/>
        </w:rPr>
        <w:t>, if the secondary applicant is not included in any nomination that is required for the primary applicant, the sponsor (that is, the standard business sponsor, former standard business sponsor, party to the work agreement, or former party to the work agreement) with the most recent approved nomination in relation to the primary applicant must agree in writing that the member of the family unit may be a secondary sponsored person in relation to the standard business sponsor, former standard business sponsor, party to the work agreement or former party to the work agreement. If this evidence is not provided with the application, DMs should request it from the applicant.</w:t>
      </w:r>
    </w:p>
    <w:p w14:paraId="4D8D6788" w14:textId="77777777" w:rsidR="00602649" w:rsidRPr="00602649" w:rsidRDefault="00602649" w:rsidP="00602649">
      <w:pPr>
        <w:rPr>
          <w:lang w:val="en-AU"/>
        </w:rPr>
      </w:pPr>
      <w:r w:rsidRPr="00602649">
        <w:rPr>
          <w:lang w:val="en-AU"/>
        </w:rPr>
        <w:t>As per subregulation </w:t>
      </w:r>
      <w:hyperlink r:id="rId110" w:anchor="482_212" w:history="1">
        <w:r w:rsidRPr="00602649">
          <w:rPr>
            <w:rStyle w:val="Hyperlink"/>
            <w:lang w:val="en-AU"/>
          </w:rPr>
          <w:t>482.212(1)(b)</w:t>
        </w:r>
      </w:hyperlink>
      <w:r w:rsidRPr="00602649">
        <w:rPr>
          <w:lang w:val="en-AU"/>
        </w:rPr>
        <w:t>, the nomination must also have been made by an applicant who was an approved work sponsor (i.e. standard business sponsor, or party to an executed work agreement), at the time the nomination was approved. If the nomination was inadvertently approved against an expired sponsorship agreement, it cannot be used for grant of a SID visa.</w:t>
      </w:r>
    </w:p>
    <w:p w14:paraId="44C9AD10" w14:textId="77777777" w:rsidR="00602649" w:rsidRPr="00602649" w:rsidRDefault="00602649" w:rsidP="00602649">
      <w:pPr>
        <w:rPr>
          <w:lang w:val="en-AU"/>
        </w:rPr>
      </w:pPr>
      <w:r w:rsidRPr="00602649">
        <w:rPr>
          <w:lang w:val="en-AU"/>
        </w:rPr>
        <w:lastRenderedPageBreak/>
        <w:t>The above means that a visa application </w:t>
      </w:r>
      <w:r w:rsidRPr="00602649">
        <w:rPr>
          <w:b/>
          <w:bCs/>
          <w:lang w:val="en-AU"/>
        </w:rPr>
        <w:t>cannot</w:t>
      </w:r>
      <w:r w:rsidRPr="00602649">
        <w:rPr>
          <w:lang w:val="en-AU"/>
        </w:rPr>
        <w:t> be approved unless the nomination identified in the visa application is approved (i.e. a further new nomination application </w:t>
      </w:r>
      <w:r w:rsidRPr="00602649">
        <w:rPr>
          <w:b/>
          <w:bCs/>
          <w:lang w:val="en-AU"/>
        </w:rPr>
        <w:t>cannot</w:t>
      </w:r>
      <w:r w:rsidRPr="00602649">
        <w:rPr>
          <w:lang w:val="en-AU"/>
        </w:rPr>
        <w:t> be lodged to facilitate approval of the visa application).</w:t>
      </w:r>
    </w:p>
    <w:p w14:paraId="080124CB" w14:textId="77777777" w:rsidR="00602649" w:rsidRPr="00602649" w:rsidRDefault="00602649" w:rsidP="00602649">
      <w:pPr>
        <w:rPr>
          <w:lang w:val="en-AU"/>
        </w:rPr>
      </w:pPr>
      <w:r w:rsidRPr="00602649">
        <w:rPr>
          <w:lang w:val="en-AU"/>
        </w:rPr>
        <w:t>As a result, if:</w:t>
      </w:r>
    </w:p>
    <w:p w14:paraId="2EED3B64" w14:textId="77777777" w:rsidR="00602649" w:rsidRPr="00602649" w:rsidRDefault="00602649" w:rsidP="00602649">
      <w:pPr>
        <w:numPr>
          <w:ilvl w:val="0"/>
          <w:numId w:val="10"/>
        </w:numPr>
        <w:rPr>
          <w:lang w:val="en-AU"/>
        </w:rPr>
      </w:pPr>
      <w:r w:rsidRPr="00602649">
        <w:rPr>
          <w:lang w:val="en-AU"/>
        </w:rPr>
        <w:t>the nomination identified in the application was approved but has since ceased;</w:t>
      </w:r>
    </w:p>
    <w:p w14:paraId="5E0C3548" w14:textId="77777777" w:rsidR="00602649" w:rsidRPr="00602649" w:rsidRDefault="00602649" w:rsidP="00602649">
      <w:pPr>
        <w:numPr>
          <w:ilvl w:val="0"/>
          <w:numId w:val="10"/>
        </w:numPr>
        <w:rPr>
          <w:lang w:val="en-AU"/>
        </w:rPr>
      </w:pPr>
      <w:r w:rsidRPr="00602649">
        <w:rPr>
          <w:lang w:val="en-AU"/>
        </w:rPr>
        <w:t>the associated nomination has been refused; or</w:t>
      </w:r>
    </w:p>
    <w:p w14:paraId="1564EFB7" w14:textId="77777777" w:rsidR="00602649" w:rsidRPr="00602649" w:rsidRDefault="00602649" w:rsidP="00602649">
      <w:pPr>
        <w:numPr>
          <w:ilvl w:val="0"/>
          <w:numId w:val="10"/>
        </w:numPr>
        <w:rPr>
          <w:lang w:val="en-AU"/>
        </w:rPr>
      </w:pPr>
      <w:r w:rsidRPr="00602649">
        <w:rPr>
          <w:lang w:val="en-AU"/>
        </w:rPr>
        <w:t>the associated nomination has been withdrawn;</w:t>
      </w:r>
    </w:p>
    <w:p w14:paraId="5C4CE9D0" w14:textId="77777777" w:rsidR="00602649" w:rsidRPr="00602649" w:rsidRDefault="00602649" w:rsidP="00602649">
      <w:pPr>
        <w:rPr>
          <w:lang w:val="en-AU"/>
        </w:rPr>
      </w:pPr>
      <w:r w:rsidRPr="00602649">
        <w:rPr>
          <w:lang w:val="en-AU"/>
        </w:rPr>
        <w:t>DMs must write to the applicant to invite them to comment on the relevant information regarding the nomination and should afford them the opportunity to withdraw their visa application, before any refusal decision is made, </w:t>
      </w:r>
      <w:r w:rsidRPr="00602649">
        <w:rPr>
          <w:b/>
          <w:bCs/>
          <w:lang w:val="en-AU"/>
        </w:rPr>
        <w:t>unless</w:t>
      </w:r>
      <w:r w:rsidRPr="00602649">
        <w:rPr>
          <w:lang w:val="en-AU"/>
        </w:rPr>
        <w:t> the visa applicant indicated on the application form that they wish to withdraw their application/s if the related nomination is refused or withdrawn. In this situation, the visa application is considered to have been withdrawn from the moment either of these circumstances occurs and cannot be considered further as it is taken to have been disposed of – see subsection </w:t>
      </w:r>
      <w:hyperlink r:id="rId111" w:anchor="JD_47-Considerationofvalidvisaapplication" w:history="1">
        <w:r w:rsidRPr="00602649">
          <w:rPr>
            <w:rStyle w:val="Hyperlink"/>
            <w:lang w:val="en-AU"/>
          </w:rPr>
          <w:t>47(2)</w:t>
        </w:r>
      </w:hyperlink>
      <w:r w:rsidRPr="00602649">
        <w:rPr>
          <w:lang w:val="en-AU"/>
        </w:rPr>
        <w:t>.</w:t>
      </w:r>
    </w:p>
    <w:p w14:paraId="0DB2C275" w14:textId="77777777" w:rsidR="00602649" w:rsidRPr="00602649" w:rsidRDefault="00602649" w:rsidP="00602649">
      <w:pPr>
        <w:rPr>
          <w:b/>
          <w:bCs/>
          <w:lang w:val="en-AU"/>
        </w:rPr>
      </w:pPr>
      <w:bookmarkStart w:id="37" w:name="3_3_4"/>
      <w:bookmarkStart w:id="38" w:name="ql-temp14"/>
      <w:bookmarkEnd w:id="37"/>
      <w:bookmarkEnd w:id="38"/>
      <w:r w:rsidRPr="00602649">
        <w:rPr>
          <w:b/>
          <w:bCs/>
          <w:lang w:val="en-AU"/>
        </w:rPr>
        <w:t> 3.3.4. Member of the family unit – secondary applicants</w:t>
      </w:r>
    </w:p>
    <w:p w14:paraId="1DDAB994" w14:textId="77777777" w:rsidR="00602649" w:rsidRPr="00602649" w:rsidRDefault="00602649" w:rsidP="00602649">
      <w:pPr>
        <w:rPr>
          <w:lang w:val="en-AU"/>
        </w:rPr>
      </w:pPr>
      <w:r w:rsidRPr="00602649">
        <w:rPr>
          <w:lang w:val="en-AU"/>
        </w:rPr>
        <w:t>Under subregulation </w:t>
      </w:r>
      <w:hyperlink r:id="rId112" w:anchor="JD_112-memberofthefamilyunitdefinition" w:history="1">
        <w:r w:rsidRPr="00602649">
          <w:rPr>
            <w:rStyle w:val="Hyperlink"/>
            <w:lang w:val="en-AU"/>
          </w:rPr>
          <w:t>1.12(2)</w:t>
        </w:r>
      </w:hyperlink>
      <w:r w:rsidRPr="00602649">
        <w:rPr>
          <w:lang w:val="en-AU"/>
        </w:rPr>
        <w:t>, the secondary applicant is considered a MOFU if they are:</w:t>
      </w:r>
    </w:p>
    <w:p w14:paraId="6B0E29A5" w14:textId="77777777" w:rsidR="00602649" w:rsidRPr="00602649" w:rsidRDefault="00602649" w:rsidP="00602649">
      <w:pPr>
        <w:numPr>
          <w:ilvl w:val="0"/>
          <w:numId w:val="11"/>
        </w:numPr>
        <w:rPr>
          <w:lang w:val="en-AU"/>
        </w:rPr>
      </w:pPr>
      <w:r w:rsidRPr="00602649">
        <w:rPr>
          <w:lang w:val="en-AU"/>
        </w:rPr>
        <w:t>a spouse or de facto partner of the primary applicant; or</w:t>
      </w:r>
    </w:p>
    <w:p w14:paraId="196098B4" w14:textId="77777777" w:rsidR="00602649" w:rsidRPr="00602649" w:rsidRDefault="00602649" w:rsidP="00602649">
      <w:pPr>
        <w:numPr>
          <w:ilvl w:val="0"/>
          <w:numId w:val="11"/>
        </w:numPr>
        <w:rPr>
          <w:lang w:val="en-AU"/>
        </w:rPr>
      </w:pPr>
      <w:r w:rsidRPr="00602649">
        <w:rPr>
          <w:lang w:val="en-AU"/>
        </w:rPr>
        <w:t>a child or step-child under the age of 23 of the primary applicant or of the spouse or de facto partner of the primary applicant (other than a child or step-child who is engaged to be married or has a spouse or de facto partner); or</w:t>
      </w:r>
    </w:p>
    <w:p w14:paraId="29CEEB50" w14:textId="77777777" w:rsidR="00602649" w:rsidRPr="00602649" w:rsidRDefault="00602649" w:rsidP="00602649">
      <w:pPr>
        <w:numPr>
          <w:ilvl w:val="0"/>
          <w:numId w:val="11"/>
        </w:numPr>
        <w:rPr>
          <w:lang w:val="en-AU"/>
        </w:rPr>
      </w:pPr>
      <w:r w:rsidRPr="00602649">
        <w:rPr>
          <w:lang w:val="en-AU"/>
        </w:rPr>
        <w:t>a child or step-child over the age of 23 of the primary applicant or of the spouse or de facto partner of the primary applicant (other than a child or step-child who is engaged to be married or has a spouse or de facto partner) who is incapacitated for work due to the total or partial loss of their bodily or mental functions and is wholly or substantially reliant on the primary applicant or on the spouse or de facto partner of the primary applicant for financial support.</w:t>
      </w:r>
    </w:p>
    <w:p w14:paraId="02261F34" w14:textId="77777777" w:rsidR="00602649" w:rsidRPr="00602649" w:rsidRDefault="00602649" w:rsidP="00602649">
      <w:pPr>
        <w:rPr>
          <w:lang w:val="en-AU"/>
        </w:rPr>
      </w:pPr>
      <w:r w:rsidRPr="00602649">
        <w:rPr>
          <w:lang w:val="en-AU"/>
        </w:rPr>
        <w:t>In addition to the above MOFU definition, under subregulation </w:t>
      </w:r>
      <w:hyperlink r:id="rId113" w:anchor="1_12%285%29" w:history="1">
        <w:r w:rsidRPr="00602649">
          <w:rPr>
            <w:rStyle w:val="Hyperlink"/>
            <w:lang w:val="en-AU"/>
          </w:rPr>
          <w:t>1.12(5)</w:t>
        </w:r>
      </w:hyperlink>
      <w:r w:rsidRPr="00602649">
        <w:rPr>
          <w:lang w:val="en-AU"/>
        </w:rPr>
        <w:t>, a secondary applicant can be considered a MOFU if they currently hold a Subclass 457 or </w:t>
      </w:r>
      <w:hyperlink r:id="rId114" w:anchor="Sub482" w:history="1">
        <w:r w:rsidRPr="00602649">
          <w:rPr>
            <w:rStyle w:val="Hyperlink"/>
            <w:lang w:val="en-AU"/>
          </w:rPr>
          <w:t>482</w:t>
        </w:r>
      </w:hyperlink>
      <w:r w:rsidRPr="00602649">
        <w:rPr>
          <w:lang w:val="en-AU"/>
        </w:rPr>
        <w:t> visa granted on the basis of being a MOFU of the primary visa applicant who is also the primary visa applicant in the new SID visa application.</w:t>
      </w:r>
    </w:p>
    <w:p w14:paraId="0B87B7C7" w14:textId="77777777" w:rsidR="00602649" w:rsidRPr="00602649" w:rsidRDefault="00602649" w:rsidP="00602649">
      <w:pPr>
        <w:rPr>
          <w:lang w:val="en-AU"/>
        </w:rPr>
      </w:pPr>
      <w:r w:rsidRPr="00602649">
        <w:rPr>
          <w:lang w:val="en-AU"/>
        </w:rPr>
        <w:t>In addition, PIC </w:t>
      </w:r>
      <w:hyperlink r:id="rId115" w:anchor="JD_4017" w:history="1">
        <w:r w:rsidRPr="00602649">
          <w:rPr>
            <w:rStyle w:val="Hyperlink"/>
            <w:lang w:val="en-AU"/>
          </w:rPr>
          <w:t>4017</w:t>
        </w:r>
      </w:hyperlink>
      <w:r w:rsidRPr="00602649">
        <w:rPr>
          <w:lang w:val="en-AU"/>
        </w:rPr>
        <w:t> and PIC </w:t>
      </w:r>
      <w:hyperlink r:id="rId116" w:anchor="JD_4018" w:history="1">
        <w:r w:rsidRPr="00602649">
          <w:rPr>
            <w:rStyle w:val="Hyperlink"/>
            <w:lang w:val="en-AU"/>
          </w:rPr>
          <w:t>4018</w:t>
        </w:r>
      </w:hyperlink>
      <w:r w:rsidRPr="00602649">
        <w:rPr>
          <w:lang w:val="en-AU"/>
        </w:rPr>
        <w:t> need to be met where secondary visa applicants had not turned 18 at the time of application. For policy guidance – see </w:t>
      </w:r>
      <w:hyperlink r:id="rId117" w:history="1">
        <w:r w:rsidRPr="00602649">
          <w:rPr>
            <w:rStyle w:val="Hyperlink"/>
            <w:lang w:val="en-AU"/>
          </w:rPr>
          <w:t>s5G - Relationships and family members - Custody (parental responsibility) for minor children</w:t>
        </w:r>
      </w:hyperlink>
      <w:r w:rsidRPr="00602649">
        <w:rPr>
          <w:lang w:val="en-AU"/>
        </w:rPr>
        <w:t> - PI (VM-</w:t>
      </w:r>
      <w:r w:rsidRPr="00602649">
        <w:rPr>
          <w:lang w:val="en-AU"/>
        </w:rPr>
        <w:lastRenderedPageBreak/>
        <w:t>3066) and</w:t>
      </w:r>
      <w:r w:rsidRPr="00602649">
        <w:rPr>
          <w:i/>
          <w:iCs/>
          <w:lang w:val="en-AU"/>
        </w:rPr>
        <w:t> </w:t>
      </w:r>
      <w:hyperlink r:id="rId118" w:history="1">
        <w:r w:rsidRPr="00602649">
          <w:rPr>
            <w:rStyle w:val="Hyperlink"/>
            <w:lang w:val="en-AU"/>
          </w:rPr>
          <w:t>Relationships and family members - Best interests of minor children</w:t>
        </w:r>
      </w:hyperlink>
      <w:r w:rsidRPr="00602649">
        <w:rPr>
          <w:lang w:val="en-AU"/>
        </w:rPr>
        <w:t> – PI (VM-3057).</w:t>
      </w:r>
    </w:p>
    <w:p w14:paraId="70A21560" w14:textId="77777777" w:rsidR="00602649" w:rsidRPr="00602649" w:rsidRDefault="00602649" w:rsidP="00602649">
      <w:pPr>
        <w:rPr>
          <w:b/>
          <w:bCs/>
          <w:lang w:val="en-AU"/>
        </w:rPr>
      </w:pPr>
      <w:bookmarkStart w:id="39" w:name="3_3_5"/>
      <w:bookmarkStart w:id="40" w:name="ql-temp15"/>
      <w:bookmarkEnd w:id="39"/>
      <w:bookmarkEnd w:id="40"/>
      <w:r w:rsidRPr="00602649">
        <w:rPr>
          <w:b/>
          <w:bCs/>
          <w:lang w:val="en-AU"/>
        </w:rPr>
        <w:t> 3.3.5. Paying for visa sponsorship</w:t>
      </w:r>
    </w:p>
    <w:p w14:paraId="151AEAAC" w14:textId="77777777" w:rsidR="00602649" w:rsidRPr="00602649" w:rsidRDefault="00602649" w:rsidP="00602649">
      <w:pPr>
        <w:rPr>
          <w:lang w:val="en-AU"/>
        </w:rPr>
      </w:pPr>
      <w:r w:rsidRPr="00602649">
        <w:rPr>
          <w:lang w:val="en-AU"/>
        </w:rPr>
        <w:t>Clause </w:t>
      </w:r>
      <w:hyperlink r:id="rId119" w:anchor="482_213" w:history="1">
        <w:r w:rsidRPr="00602649">
          <w:rPr>
            <w:rStyle w:val="Hyperlink"/>
            <w:lang w:val="en-AU"/>
          </w:rPr>
          <w:t>482.213</w:t>
        </w:r>
      </w:hyperlink>
      <w:r w:rsidRPr="00602649">
        <w:rPr>
          <w:lang w:val="en-AU"/>
        </w:rPr>
        <w:t> for primary applicants and clause </w:t>
      </w:r>
      <w:hyperlink r:id="rId120" w:anchor="482_313" w:history="1">
        <w:r w:rsidRPr="00602649">
          <w:rPr>
            <w:rStyle w:val="Hyperlink"/>
            <w:lang w:val="en-AU"/>
          </w:rPr>
          <w:t>482.313</w:t>
        </w:r>
      </w:hyperlink>
      <w:r w:rsidRPr="00602649">
        <w:rPr>
          <w:lang w:val="en-AU"/>
        </w:rPr>
        <w:t> for secondary applicants relate to payment for visa sponsorship conduct and require the DM to be satisfied that either:</w:t>
      </w:r>
    </w:p>
    <w:p w14:paraId="44A974EB" w14:textId="77777777" w:rsidR="00602649" w:rsidRPr="00602649" w:rsidRDefault="00602649" w:rsidP="00602649">
      <w:pPr>
        <w:numPr>
          <w:ilvl w:val="0"/>
          <w:numId w:val="12"/>
        </w:numPr>
        <w:rPr>
          <w:lang w:val="en-AU"/>
        </w:rPr>
      </w:pPr>
      <w:r w:rsidRPr="00602649">
        <w:rPr>
          <w:lang w:val="en-AU"/>
        </w:rPr>
        <w:t>the visa applicant has not, in the previous 3 years, engaged in conduct that constitutes a contravention of subsections </w:t>
      </w:r>
      <w:hyperlink r:id="rId121" w:anchor="245AR" w:history="1">
        <w:r w:rsidRPr="00602649">
          <w:rPr>
            <w:rStyle w:val="Hyperlink"/>
            <w:lang w:val="en-AU"/>
          </w:rPr>
          <w:t>245AR(1)</w:t>
        </w:r>
      </w:hyperlink>
      <w:r w:rsidRPr="00602649">
        <w:rPr>
          <w:lang w:val="en-AU"/>
        </w:rPr>
        <w:t>, </w:t>
      </w:r>
      <w:hyperlink r:id="rId122" w:anchor="245AS" w:history="1">
        <w:r w:rsidRPr="00602649">
          <w:rPr>
            <w:rStyle w:val="Hyperlink"/>
            <w:lang w:val="en-AU"/>
          </w:rPr>
          <w:t>245AS(1)</w:t>
        </w:r>
      </w:hyperlink>
      <w:r w:rsidRPr="00602649">
        <w:rPr>
          <w:lang w:val="en-AU"/>
        </w:rPr>
        <w:t>, </w:t>
      </w:r>
      <w:hyperlink r:id="rId123" w:anchor="245AT" w:history="1">
        <w:r w:rsidRPr="00602649">
          <w:rPr>
            <w:rStyle w:val="Hyperlink"/>
            <w:lang w:val="en-AU"/>
          </w:rPr>
          <w:t>245AT(1)</w:t>
        </w:r>
      </w:hyperlink>
      <w:r w:rsidRPr="00602649">
        <w:rPr>
          <w:lang w:val="en-AU"/>
        </w:rPr>
        <w:t> or </w:t>
      </w:r>
      <w:hyperlink r:id="rId124" w:anchor="245AU" w:history="1">
        <w:r w:rsidRPr="00602649">
          <w:rPr>
            <w:rStyle w:val="Hyperlink"/>
            <w:lang w:val="en-AU"/>
          </w:rPr>
          <w:t>245AU(1)</w:t>
        </w:r>
      </w:hyperlink>
      <w:r w:rsidRPr="00602649">
        <w:rPr>
          <w:lang w:val="en-AU"/>
        </w:rPr>
        <w:t> of the Act; or</w:t>
      </w:r>
    </w:p>
    <w:p w14:paraId="33F72A32" w14:textId="77777777" w:rsidR="00602649" w:rsidRPr="00602649" w:rsidRDefault="00602649" w:rsidP="00602649">
      <w:pPr>
        <w:numPr>
          <w:ilvl w:val="0"/>
          <w:numId w:val="12"/>
        </w:numPr>
        <w:rPr>
          <w:lang w:val="en-AU"/>
        </w:rPr>
      </w:pPr>
      <w:r w:rsidRPr="00602649">
        <w:rPr>
          <w:lang w:val="en-AU"/>
        </w:rPr>
        <w:t>they have engaged in such conduct and the DM considers it is reasonable to disregard the conduct (paragraph </w:t>
      </w:r>
      <w:hyperlink r:id="rId125" w:anchor="482_213" w:history="1">
        <w:r w:rsidRPr="00602649">
          <w:rPr>
            <w:rStyle w:val="Hyperlink"/>
            <w:lang w:val="en-AU"/>
          </w:rPr>
          <w:t>482.213(b)</w:t>
        </w:r>
      </w:hyperlink>
      <w:r w:rsidRPr="00602649">
        <w:rPr>
          <w:lang w:val="en-AU"/>
        </w:rPr>
        <w:t>).</w:t>
      </w:r>
    </w:p>
    <w:p w14:paraId="2C1A9D4D" w14:textId="77777777" w:rsidR="00602649" w:rsidRPr="00602649" w:rsidRDefault="00602649" w:rsidP="00602649">
      <w:pPr>
        <w:rPr>
          <w:lang w:val="en-AU"/>
        </w:rPr>
      </w:pPr>
      <w:r w:rsidRPr="00602649">
        <w:rPr>
          <w:lang w:val="en-AU"/>
        </w:rPr>
        <w:t>For further guidance on these provisions of the Act, refer to </w:t>
      </w:r>
      <w:hyperlink r:id="rId126" w:history="1">
        <w:r w:rsidRPr="00602649">
          <w:rPr>
            <w:rStyle w:val="Hyperlink"/>
            <w:lang w:val="en-AU"/>
          </w:rPr>
          <w:t>Paying for visa sponsorship – PI (BE-1173)</w:t>
        </w:r>
      </w:hyperlink>
      <w:r w:rsidRPr="00602649">
        <w:rPr>
          <w:lang w:val="en-AU"/>
        </w:rPr>
        <w:t>.</w:t>
      </w:r>
      <w:r w:rsidRPr="00602649">
        <w:rPr>
          <w:lang w:val="en-AU"/>
        </w:rPr>
        <w:br/>
        <w:t>If the visa applicant indicates that they have </w:t>
      </w:r>
      <w:r w:rsidRPr="00602649">
        <w:rPr>
          <w:b/>
          <w:bCs/>
          <w:lang w:val="en-AU"/>
        </w:rPr>
        <w:t>not</w:t>
      </w:r>
      <w:r w:rsidRPr="00602649">
        <w:rPr>
          <w:lang w:val="en-AU"/>
        </w:rPr>
        <w:t> engaged in such conduct, DMs may generally accept the declaration without further consideration unless there is any other information that suggests otherwise.</w:t>
      </w:r>
    </w:p>
    <w:p w14:paraId="14116459" w14:textId="77777777" w:rsidR="00602649" w:rsidRPr="00602649" w:rsidRDefault="00602649" w:rsidP="00602649">
      <w:pPr>
        <w:rPr>
          <w:lang w:val="en-AU"/>
        </w:rPr>
      </w:pPr>
      <w:r w:rsidRPr="00602649">
        <w:rPr>
          <w:lang w:val="en-AU"/>
        </w:rPr>
        <w:t>If the visa applicant indicates that they </w:t>
      </w:r>
      <w:r w:rsidRPr="00602649">
        <w:rPr>
          <w:b/>
          <w:bCs/>
          <w:lang w:val="en-AU"/>
        </w:rPr>
        <w:t>have</w:t>
      </w:r>
      <w:r w:rsidRPr="00602649">
        <w:rPr>
          <w:lang w:val="en-AU"/>
        </w:rPr>
        <w:t> engaged in such conduct, or if there is any other indication on the visa application form or any other information known to the Department that suggests that the visa applicant has engaged in conduct that constitutes a contravention of any of those provisions of the Act, DMs should contact Program Management before a decision is made.</w:t>
      </w:r>
    </w:p>
    <w:p w14:paraId="7A4367D8" w14:textId="77777777" w:rsidR="00602649" w:rsidRPr="00602649" w:rsidRDefault="00602649" w:rsidP="00602649">
      <w:pPr>
        <w:rPr>
          <w:b/>
          <w:bCs/>
          <w:lang w:val="en-AU"/>
        </w:rPr>
      </w:pPr>
      <w:bookmarkStart w:id="41" w:name="3_3_6"/>
      <w:bookmarkStart w:id="42" w:name="ql-temp16"/>
      <w:bookmarkEnd w:id="41"/>
      <w:bookmarkEnd w:id="42"/>
      <w:r w:rsidRPr="00602649">
        <w:rPr>
          <w:b/>
          <w:bCs/>
          <w:lang w:val="en-AU"/>
        </w:rPr>
        <w:t> 3.3.6. Health insurance</w:t>
      </w:r>
    </w:p>
    <w:p w14:paraId="06F3CE8C" w14:textId="77777777" w:rsidR="00602649" w:rsidRPr="00602649" w:rsidRDefault="00602649" w:rsidP="00602649">
      <w:pPr>
        <w:rPr>
          <w:lang w:val="en-AU"/>
        </w:rPr>
      </w:pPr>
      <w:r w:rsidRPr="00602649">
        <w:rPr>
          <w:lang w:val="en-AU"/>
        </w:rPr>
        <w:t>All applicants must make adequate arrangements for health insurance during the period of their intended stay in Australia. DMs must consider clause </w:t>
      </w:r>
      <w:hyperlink r:id="rId127" w:anchor="482_214" w:history="1">
        <w:r w:rsidRPr="00602649">
          <w:rPr>
            <w:rStyle w:val="Hyperlink"/>
            <w:lang w:val="en-AU"/>
          </w:rPr>
          <w:t>482.214</w:t>
        </w:r>
      </w:hyperlink>
      <w:r w:rsidRPr="00602649">
        <w:rPr>
          <w:lang w:val="en-AU"/>
        </w:rPr>
        <w:t> for primary applicants and clause </w:t>
      </w:r>
      <w:hyperlink r:id="rId128" w:anchor="482_314" w:history="1">
        <w:r w:rsidRPr="00602649">
          <w:rPr>
            <w:rStyle w:val="Hyperlink"/>
            <w:lang w:val="en-AU"/>
          </w:rPr>
          <w:t>482.314</w:t>
        </w:r>
      </w:hyperlink>
      <w:r w:rsidRPr="00602649">
        <w:rPr>
          <w:lang w:val="en-AU"/>
        </w:rPr>
        <w:t> for secondary applicants satisfied when the primary applicant has declared in their visa application that they have made adequate arrangements for health insurance for the duration of their intended period of stay in Australia.</w:t>
      </w:r>
    </w:p>
    <w:p w14:paraId="524774C0" w14:textId="77777777" w:rsidR="00602649" w:rsidRPr="00602649" w:rsidRDefault="00602649" w:rsidP="00602649">
      <w:pPr>
        <w:rPr>
          <w:lang w:val="en-AU"/>
        </w:rPr>
      </w:pPr>
      <w:r w:rsidRPr="00602649">
        <w:rPr>
          <w:lang w:val="en-AU"/>
        </w:rPr>
        <w:t>This requirement is complemented by visa condition </w:t>
      </w:r>
      <w:hyperlink r:id="rId129" w:anchor="JD_8501" w:history="1">
        <w:r w:rsidRPr="00602649">
          <w:rPr>
            <w:rStyle w:val="Hyperlink"/>
            <w:lang w:val="en-AU"/>
          </w:rPr>
          <w:t>8501</w:t>
        </w:r>
      </w:hyperlink>
      <w:r w:rsidRPr="00602649">
        <w:rPr>
          <w:lang w:val="en-AU"/>
        </w:rPr>
        <w:t>. For departmental policy on what constitutes adequate arrangements for health care – see</w:t>
      </w:r>
      <w:r w:rsidRPr="00602649">
        <w:rPr>
          <w:b/>
          <w:bCs/>
          <w:lang w:val="en-AU"/>
        </w:rPr>
        <w:t> </w:t>
      </w:r>
      <w:hyperlink r:id="rId130" w:history="1">
        <w:r w:rsidRPr="00602649">
          <w:rPr>
            <w:rStyle w:val="Hyperlink"/>
            <w:lang w:val="en-AU"/>
          </w:rPr>
          <w:t>Visa Condition 8501 – Maintain Health Insurance – PI (VM-1016)</w:t>
        </w:r>
      </w:hyperlink>
      <w:r w:rsidRPr="00602649">
        <w:rPr>
          <w:lang w:val="en-AU"/>
        </w:rPr>
        <w:t>.</w:t>
      </w:r>
    </w:p>
    <w:p w14:paraId="1A56C3D1" w14:textId="77777777" w:rsidR="00602649" w:rsidRPr="00602649" w:rsidRDefault="00602649" w:rsidP="00602649">
      <w:pPr>
        <w:rPr>
          <w:b/>
          <w:bCs/>
          <w:lang w:val="en-AU"/>
        </w:rPr>
      </w:pPr>
      <w:bookmarkStart w:id="43" w:name="3_3_7"/>
      <w:bookmarkStart w:id="44" w:name="ql-temp17"/>
      <w:bookmarkEnd w:id="43"/>
      <w:bookmarkEnd w:id="44"/>
      <w:r w:rsidRPr="00602649">
        <w:rPr>
          <w:b/>
          <w:bCs/>
          <w:lang w:val="en-AU"/>
        </w:rPr>
        <w:t> 3.3.7. Adverse information</w:t>
      </w:r>
    </w:p>
    <w:p w14:paraId="0DA2E925" w14:textId="77777777" w:rsidR="00602649" w:rsidRPr="00602649" w:rsidRDefault="00602649" w:rsidP="00602649">
      <w:pPr>
        <w:rPr>
          <w:lang w:val="en-AU"/>
        </w:rPr>
      </w:pPr>
      <w:r w:rsidRPr="00602649">
        <w:rPr>
          <w:lang w:val="en-AU"/>
        </w:rPr>
        <w:t>For guidance on assessing clause </w:t>
      </w:r>
      <w:hyperlink r:id="rId131" w:anchor="482_216" w:history="1">
        <w:r w:rsidRPr="00602649">
          <w:rPr>
            <w:rStyle w:val="Hyperlink"/>
            <w:lang w:val="en-AU"/>
          </w:rPr>
          <w:t>482.216</w:t>
        </w:r>
      </w:hyperlink>
      <w:r w:rsidRPr="00602649">
        <w:rPr>
          <w:lang w:val="en-AU"/>
        </w:rPr>
        <w:t> for primary applicants and clause </w:t>
      </w:r>
      <w:hyperlink r:id="rId132" w:anchor="482_316" w:history="1">
        <w:r w:rsidRPr="00602649">
          <w:rPr>
            <w:rStyle w:val="Hyperlink"/>
            <w:lang w:val="en-AU"/>
          </w:rPr>
          <w:t>482.316</w:t>
        </w:r>
      </w:hyperlink>
      <w:r w:rsidRPr="00602649">
        <w:rPr>
          <w:lang w:val="en-AU"/>
        </w:rPr>
        <w:t> for secondary applicants – see </w:t>
      </w:r>
      <w:hyperlink r:id="rId133" w:history="1">
        <w:r w:rsidRPr="00602649">
          <w:rPr>
            <w:rStyle w:val="Hyperlink"/>
            <w:lang w:val="en-AU"/>
          </w:rPr>
          <w:t>Adverse Information – Regulations 1.13A and 1.13B – PI (VM-5316)</w:t>
        </w:r>
      </w:hyperlink>
      <w:r w:rsidRPr="00602649">
        <w:rPr>
          <w:i/>
          <w:iCs/>
          <w:lang w:val="en-AU"/>
        </w:rPr>
        <w:t>.</w:t>
      </w:r>
    </w:p>
    <w:p w14:paraId="3DD6D71B" w14:textId="77777777" w:rsidR="00602649" w:rsidRPr="00602649" w:rsidRDefault="00602649" w:rsidP="00602649">
      <w:pPr>
        <w:rPr>
          <w:b/>
          <w:bCs/>
          <w:lang w:val="en-AU"/>
        </w:rPr>
      </w:pPr>
      <w:bookmarkStart w:id="45" w:name="3_3_8"/>
      <w:bookmarkStart w:id="46" w:name="ql-temp18"/>
      <w:bookmarkEnd w:id="45"/>
      <w:bookmarkEnd w:id="46"/>
      <w:r w:rsidRPr="00602649">
        <w:rPr>
          <w:b/>
          <w:bCs/>
          <w:lang w:val="en-AU"/>
        </w:rPr>
        <w:lastRenderedPageBreak/>
        <w:t> 3.3.8. Public interest criteria (PICs)</w:t>
      </w:r>
    </w:p>
    <w:p w14:paraId="7606F628" w14:textId="77777777" w:rsidR="00602649" w:rsidRPr="00602649" w:rsidRDefault="00602649" w:rsidP="00602649">
      <w:pPr>
        <w:rPr>
          <w:lang w:val="en-AU"/>
        </w:rPr>
      </w:pPr>
      <w:r w:rsidRPr="00602649">
        <w:rPr>
          <w:lang w:val="en-AU"/>
        </w:rPr>
        <w:t>Under subclause </w:t>
      </w:r>
      <w:hyperlink r:id="rId134" w:anchor="482_217" w:history="1">
        <w:r w:rsidRPr="00602649">
          <w:rPr>
            <w:rStyle w:val="Hyperlink"/>
            <w:lang w:val="en-AU"/>
          </w:rPr>
          <w:t>482.217(1)</w:t>
        </w:r>
      </w:hyperlink>
      <w:r w:rsidRPr="00602649">
        <w:rPr>
          <w:lang w:val="en-AU"/>
        </w:rPr>
        <w:t> for primary applicants and subclause </w:t>
      </w:r>
      <w:hyperlink r:id="rId135" w:anchor="482_317" w:history="1">
        <w:r w:rsidRPr="00602649">
          <w:rPr>
            <w:rStyle w:val="Hyperlink"/>
            <w:lang w:val="en-AU"/>
          </w:rPr>
          <w:t>482.317(1)</w:t>
        </w:r>
      </w:hyperlink>
      <w:r w:rsidRPr="00602649">
        <w:rPr>
          <w:lang w:val="en-AU"/>
        </w:rPr>
        <w:t> for secondary applicants, the applicant must, among other requirements, be of good character. That is, they must pass </w:t>
      </w:r>
      <w:r w:rsidRPr="00602649">
        <w:rPr>
          <w:i/>
          <w:iCs/>
          <w:lang w:val="en-AU"/>
        </w:rPr>
        <w:t>the character test </w:t>
      </w:r>
      <w:r w:rsidRPr="00602649">
        <w:rPr>
          <w:lang w:val="en-AU"/>
        </w:rPr>
        <w:t>and other public interest criteria as outlined in the below table.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3161"/>
        <w:gridCol w:w="5849"/>
      </w:tblGrid>
      <w:tr w:rsidR="00602649" w:rsidRPr="00602649" w14:paraId="1FEDD233"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1E4416" w14:textId="77777777" w:rsidR="00602649" w:rsidRPr="00602649" w:rsidRDefault="00602649" w:rsidP="00602649">
            <w:pPr>
              <w:rPr>
                <w:lang w:val="en-AU"/>
              </w:rPr>
            </w:pPr>
            <w:r w:rsidRPr="00602649">
              <w:rPr>
                <w:b/>
                <w:bCs/>
                <w:lang w:val="en-AU"/>
              </w:rPr>
              <w:t>PIC</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26B4AB" w14:textId="77777777" w:rsidR="00602649" w:rsidRPr="00602649" w:rsidRDefault="00602649" w:rsidP="00602649">
            <w:pPr>
              <w:rPr>
                <w:lang w:val="en-AU"/>
              </w:rPr>
            </w:pPr>
            <w:r w:rsidRPr="00602649">
              <w:rPr>
                <w:b/>
                <w:bCs/>
                <w:lang w:val="en-AU"/>
              </w:rPr>
              <w:t>PI</w:t>
            </w:r>
          </w:p>
        </w:tc>
      </w:tr>
      <w:tr w:rsidR="00602649" w:rsidRPr="00602649" w14:paraId="3F2F9192"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A5AC59" w14:textId="77777777" w:rsidR="00602649" w:rsidRPr="00602649" w:rsidRDefault="00602649" w:rsidP="00602649">
            <w:pPr>
              <w:rPr>
                <w:lang w:val="en-AU"/>
              </w:rPr>
            </w:pPr>
            <w:hyperlink r:id="rId136" w:anchor="JD_4001" w:history="1">
              <w:r w:rsidRPr="00602649">
                <w:rPr>
                  <w:rStyle w:val="Hyperlink"/>
                  <w:lang w:val="en-AU"/>
                </w:rPr>
                <w:t>4001</w:t>
              </w:r>
            </w:hyperlink>
            <w:r w:rsidRPr="00602649">
              <w:rPr>
                <w:lang w:val="en-AU"/>
              </w:rPr>
              <w:t> – The Character Requirement</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D18030" w14:textId="77777777" w:rsidR="00602649" w:rsidRPr="00602649" w:rsidRDefault="00602649" w:rsidP="00602649">
            <w:pPr>
              <w:rPr>
                <w:lang w:val="en-AU"/>
              </w:rPr>
            </w:pPr>
            <w:hyperlink r:id="rId137" w:history="1">
              <w:r w:rsidRPr="00602649">
                <w:rPr>
                  <w:rStyle w:val="Hyperlink"/>
                  <w:lang w:val="en-AU"/>
                </w:rPr>
                <w:t>Section 501 - The character test, visa refusal and visa cancellation</w:t>
              </w:r>
            </w:hyperlink>
            <w:r w:rsidRPr="00602649">
              <w:rPr>
                <w:lang w:val="en-AU"/>
              </w:rPr>
              <w:t> – PI (VM-1001)</w:t>
            </w:r>
            <w:r w:rsidRPr="00602649">
              <w:rPr>
                <w:lang w:val="en-AU"/>
              </w:rPr>
              <w:br/>
            </w:r>
            <w:hyperlink r:id="rId138" w:tooltip="&lt;&lt;  DEPARTMENTAL ACCESS ONLY &gt;&gt;" w:history="1">
              <w:r w:rsidRPr="00602649">
                <w:rPr>
                  <w:rStyle w:val="Hyperlink"/>
                  <w:lang w:val="en-AU"/>
                </w:rPr>
                <w:t>Penal Checking Handbook</w:t>
              </w:r>
            </w:hyperlink>
            <w:r w:rsidRPr="00602649">
              <w:rPr>
                <w:lang w:val="en-AU"/>
              </w:rPr>
              <w:t> (VM-1002)</w:t>
            </w:r>
          </w:p>
        </w:tc>
      </w:tr>
      <w:tr w:rsidR="00602649" w:rsidRPr="00602649" w14:paraId="30F12EAF"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F07511" w14:textId="77777777" w:rsidR="00602649" w:rsidRPr="00602649" w:rsidRDefault="00602649" w:rsidP="00602649">
            <w:pPr>
              <w:rPr>
                <w:lang w:val="en-AU"/>
              </w:rPr>
            </w:pPr>
            <w:hyperlink r:id="rId139" w:anchor="JD_4002" w:history="1">
              <w:r w:rsidRPr="00602649">
                <w:rPr>
                  <w:rStyle w:val="Hyperlink"/>
                  <w:lang w:val="en-AU"/>
                </w:rPr>
                <w:t>4002</w:t>
              </w:r>
            </w:hyperlink>
            <w:r w:rsidRPr="00602649">
              <w:rPr>
                <w:lang w:val="en-AU"/>
              </w:rPr>
              <w:t> – Character and Security</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C7DDA7" w14:textId="77777777" w:rsidR="00602649" w:rsidRPr="00602649" w:rsidRDefault="00602649" w:rsidP="00602649">
            <w:pPr>
              <w:rPr>
                <w:lang w:val="en-AU"/>
              </w:rPr>
            </w:pPr>
            <w:hyperlink r:id="rId140" w:tooltip="&lt; DEPARTMENTAL ACCESS ONLY &gt;" w:history="1">
              <w:r w:rsidRPr="00602649">
                <w:rPr>
                  <w:rStyle w:val="Hyperlink"/>
                  <w:lang w:val="en-AU"/>
                </w:rPr>
                <w:t>Security Checking Handbook – Visa and Citizenship – White Pages</w:t>
              </w:r>
            </w:hyperlink>
            <w:r w:rsidRPr="00602649">
              <w:rPr>
                <w:lang w:val="en-AU"/>
              </w:rPr>
              <w:t> – PI (BE-1716)                                           </w:t>
            </w:r>
            <w:hyperlink r:id="rId141" w:anchor="search-highlight-anchor" w:history="1">
              <w:r w:rsidRPr="00602649">
                <w:rPr>
                  <w:rStyle w:val="Hyperlink"/>
                  <w:lang w:val="en-AU"/>
                </w:rPr>
                <w:t>Regulation 2.03AA – Criteria applicable to character tests and security assessments</w:t>
              </w:r>
            </w:hyperlink>
            <w:r w:rsidRPr="00602649">
              <w:rPr>
                <w:lang w:val="en-AU"/>
              </w:rPr>
              <w:t> – PI (VM-995)</w:t>
            </w:r>
            <w:r w:rsidRPr="00602649">
              <w:rPr>
                <w:lang w:val="en-AU"/>
              </w:rPr>
              <w:br/>
            </w:r>
          </w:p>
          <w:p w14:paraId="538F064A" w14:textId="77777777" w:rsidR="00602649" w:rsidRPr="00602649" w:rsidRDefault="00602649" w:rsidP="00602649">
            <w:pPr>
              <w:rPr>
                <w:lang w:val="en-AU"/>
              </w:rPr>
            </w:pPr>
          </w:p>
        </w:tc>
      </w:tr>
      <w:tr w:rsidR="00602649" w:rsidRPr="00602649" w14:paraId="67DD186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98B555" w14:textId="77777777" w:rsidR="00602649" w:rsidRPr="00602649" w:rsidRDefault="00602649" w:rsidP="00602649">
            <w:pPr>
              <w:rPr>
                <w:lang w:val="en-AU"/>
              </w:rPr>
            </w:pPr>
            <w:hyperlink r:id="rId142" w:anchor="JD_4003" w:history="1">
              <w:r w:rsidRPr="00602649">
                <w:rPr>
                  <w:rStyle w:val="Hyperlink"/>
                  <w:lang w:val="en-AU"/>
                </w:rPr>
                <w:t>4003</w:t>
              </w:r>
            </w:hyperlink>
            <w:r w:rsidRPr="00602649">
              <w:rPr>
                <w:lang w:val="en-AU"/>
              </w:rPr>
              <w:t> – Foreign Minister Requirement</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715BD8" w14:textId="77777777" w:rsidR="00602649" w:rsidRPr="00602649" w:rsidRDefault="00602649" w:rsidP="00602649">
            <w:pPr>
              <w:rPr>
                <w:lang w:val="en-AU"/>
              </w:rPr>
            </w:pPr>
            <w:hyperlink r:id="rId143" w:history="1">
              <w:r w:rsidRPr="00602649">
                <w:rPr>
                  <w:rStyle w:val="Hyperlink"/>
                  <w:lang w:val="en-AU"/>
                </w:rPr>
                <w:t>Controversial visitors</w:t>
              </w:r>
            </w:hyperlink>
            <w:r w:rsidRPr="00602649">
              <w:rPr>
                <w:lang w:val="en-AU"/>
              </w:rPr>
              <w:t> – PI (VM-989)</w:t>
            </w:r>
            <w:r w:rsidRPr="00602649">
              <w:rPr>
                <w:lang w:val="en-AU"/>
              </w:rPr>
              <w:br/>
            </w:r>
            <w:hyperlink r:id="rId144" w:history="1">
              <w:r w:rsidRPr="00602649">
                <w:rPr>
                  <w:rStyle w:val="Hyperlink"/>
                  <w:lang w:val="en-AU"/>
                </w:rPr>
                <w:t>Proliferation of Weapons of Mass Destruction – White Pages</w:t>
              </w:r>
            </w:hyperlink>
            <w:r w:rsidRPr="00602649">
              <w:rPr>
                <w:lang w:val="en-AU"/>
              </w:rPr>
              <w:t> – PI (BE-1723)</w:t>
            </w:r>
            <w:r w:rsidRPr="00602649">
              <w:rPr>
                <w:lang w:val="en-AU"/>
              </w:rPr>
              <w:br/>
            </w:r>
            <w:hyperlink r:id="rId145" w:history="1">
              <w:r w:rsidRPr="00602649">
                <w:rPr>
                  <w:rStyle w:val="Hyperlink"/>
                  <w:lang w:val="en-AU"/>
                </w:rPr>
                <w:t>Foreign policy travel sanctions and autonomous travel sanctions</w:t>
              </w:r>
            </w:hyperlink>
            <w:r w:rsidRPr="00602649">
              <w:rPr>
                <w:lang w:val="en-AU"/>
              </w:rPr>
              <w:t> – PI (VM-994)</w:t>
            </w:r>
          </w:p>
        </w:tc>
      </w:tr>
      <w:tr w:rsidR="00602649" w:rsidRPr="00602649" w14:paraId="26B6393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FE0455" w14:textId="77777777" w:rsidR="00602649" w:rsidRPr="00602649" w:rsidRDefault="00602649" w:rsidP="00602649">
            <w:pPr>
              <w:rPr>
                <w:lang w:val="en-AU"/>
              </w:rPr>
            </w:pPr>
            <w:hyperlink r:id="rId146" w:anchor="JD_4003" w:history="1">
              <w:r w:rsidRPr="00602649">
                <w:rPr>
                  <w:rStyle w:val="Hyperlink"/>
                  <w:lang w:val="en-AU"/>
                </w:rPr>
                <w:t>4003B</w:t>
              </w:r>
            </w:hyperlink>
            <w:r w:rsidRPr="00602649">
              <w:rPr>
                <w:lang w:val="en-AU"/>
              </w:rPr>
              <w:t> – Unreasonable risk of an unwanted transfer of critical technology</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F8ED58" w14:textId="77777777" w:rsidR="00602649" w:rsidRPr="00602649" w:rsidRDefault="00602649" w:rsidP="00602649">
            <w:pPr>
              <w:rPr>
                <w:lang w:val="en-AU"/>
              </w:rPr>
            </w:pPr>
            <w:r w:rsidRPr="00602649">
              <w:rPr>
                <w:b/>
                <w:bCs/>
                <w:lang w:val="en-AU"/>
              </w:rPr>
              <w:t> </w:t>
            </w:r>
          </w:p>
        </w:tc>
      </w:tr>
      <w:tr w:rsidR="00602649" w:rsidRPr="00602649" w14:paraId="21AC4E46"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BDAA34" w14:textId="77777777" w:rsidR="00602649" w:rsidRPr="00602649" w:rsidRDefault="00602649" w:rsidP="00602649">
            <w:pPr>
              <w:rPr>
                <w:lang w:val="en-AU"/>
              </w:rPr>
            </w:pPr>
            <w:hyperlink r:id="rId147" w:anchor="JD_4004" w:history="1">
              <w:r w:rsidRPr="00602649">
                <w:rPr>
                  <w:rStyle w:val="Hyperlink"/>
                  <w:lang w:val="en-AU"/>
                </w:rPr>
                <w:t>4004</w:t>
              </w:r>
            </w:hyperlink>
            <w:r w:rsidRPr="00602649">
              <w:rPr>
                <w:lang w:val="en-AU"/>
              </w:rPr>
              <w:t> – No Commonwealth Debts</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3761B7" w14:textId="77777777" w:rsidR="00602649" w:rsidRPr="00602649" w:rsidRDefault="00602649" w:rsidP="00602649">
            <w:pPr>
              <w:rPr>
                <w:lang w:val="en-AU"/>
              </w:rPr>
            </w:pPr>
            <w:hyperlink r:id="rId148" w:anchor="JD_4004" w:history="1">
              <w:r w:rsidRPr="00602649">
                <w:rPr>
                  <w:rStyle w:val="Hyperlink"/>
                  <w:lang w:val="en-AU"/>
                </w:rPr>
                <w:t>Sch4 - 4004 - Debts to the Commonwealth</w:t>
              </w:r>
            </w:hyperlink>
            <w:r w:rsidRPr="00602649">
              <w:rPr>
                <w:lang w:val="en-AU"/>
              </w:rPr>
              <w:t> – PI (FM-1237)</w:t>
            </w:r>
          </w:p>
        </w:tc>
      </w:tr>
      <w:tr w:rsidR="00602649" w:rsidRPr="00602649" w14:paraId="3E1E84F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38E06" w14:textId="77777777" w:rsidR="00602649" w:rsidRPr="00602649" w:rsidRDefault="00602649" w:rsidP="00602649">
            <w:pPr>
              <w:rPr>
                <w:lang w:val="en-AU"/>
              </w:rPr>
            </w:pPr>
            <w:hyperlink r:id="rId149" w:anchor="JD_4007" w:history="1">
              <w:r w:rsidRPr="00602649">
                <w:rPr>
                  <w:rStyle w:val="Hyperlink"/>
                  <w:lang w:val="en-AU"/>
                </w:rPr>
                <w:t>4007</w:t>
              </w:r>
            </w:hyperlink>
            <w:r w:rsidRPr="00602649">
              <w:rPr>
                <w:lang w:val="en-AU"/>
              </w:rPr>
              <w:t> – The Health Requirement</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AC6EAC" w14:textId="77777777" w:rsidR="00602649" w:rsidRPr="00602649" w:rsidRDefault="00602649" w:rsidP="00602649">
            <w:pPr>
              <w:rPr>
                <w:lang w:val="en-AU"/>
              </w:rPr>
            </w:pPr>
            <w:hyperlink r:id="rId150" w:history="1">
              <w:r w:rsidRPr="00602649">
                <w:rPr>
                  <w:rStyle w:val="Hyperlink"/>
                  <w:lang w:val="en-AU"/>
                </w:rPr>
                <w:t>Sch4/4005-4007 – The Health Requirement</w:t>
              </w:r>
            </w:hyperlink>
            <w:r w:rsidRPr="00602649">
              <w:rPr>
                <w:lang w:val="en-AU"/>
              </w:rPr>
              <w:t> – PI (VM-1027)</w:t>
            </w:r>
          </w:p>
        </w:tc>
      </w:tr>
      <w:tr w:rsidR="00602649" w:rsidRPr="00602649" w14:paraId="3F77542E"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EDDD4" w14:textId="77777777" w:rsidR="00602649" w:rsidRPr="00602649" w:rsidRDefault="00602649" w:rsidP="00602649">
            <w:pPr>
              <w:rPr>
                <w:lang w:val="en-AU"/>
              </w:rPr>
            </w:pPr>
            <w:hyperlink r:id="rId151" w:anchor="JD_4010" w:history="1">
              <w:r w:rsidRPr="00602649">
                <w:rPr>
                  <w:rStyle w:val="Hyperlink"/>
                  <w:lang w:val="en-AU"/>
                </w:rPr>
                <w:t>4010</w:t>
              </w:r>
            </w:hyperlink>
            <w:r w:rsidRPr="00602649">
              <w:rPr>
                <w:lang w:val="en-AU"/>
              </w:rPr>
              <w:t> – Settlement</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F0E469" w14:textId="77777777" w:rsidR="00602649" w:rsidRPr="00602649" w:rsidRDefault="00602649" w:rsidP="00602649">
            <w:pPr>
              <w:rPr>
                <w:lang w:val="en-AU"/>
              </w:rPr>
            </w:pPr>
            <w:hyperlink r:id="rId152" w:anchor="JD_4010" w:history="1">
              <w:r w:rsidRPr="00602649">
                <w:rPr>
                  <w:rStyle w:val="Hyperlink"/>
                  <w:lang w:val="en-AU"/>
                </w:rPr>
                <w:t>[Sch4/4010] - The settlement requirement - PI</w:t>
              </w:r>
            </w:hyperlink>
          </w:p>
        </w:tc>
      </w:tr>
      <w:tr w:rsidR="00602649" w:rsidRPr="00602649" w14:paraId="49440284"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E53FDA" w14:textId="77777777" w:rsidR="00602649" w:rsidRPr="00602649" w:rsidRDefault="00602649" w:rsidP="00602649">
            <w:pPr>
              <w:rPr>
                <w:lang w:val="en-AU"/>
              </w:rPr>
            </w:pPr>
            <w:hyperlink r:id="rId153" w:anchor="JD_4013" w:history="1">
              <w:r w:rsidRPr="00602649">
                <w:rPr>
                  <w:rStyle w:val="Hyperlink"/>
                  <w:lang w:val="en-AU"/>
                </w:rPr>
                <w:t>4013</w:t>
              </w:r>
            </w:hyperlink>
            <w:r w:rsidRPr="00602649">
              <w:rPr>
                <w:lang w:val="en-AU"/>
              </w:rPr>
              <w:t> – Immigration History</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CF718C" w14:textId="77777777" w:rsidR="00602649" w:rsidRPr="00602649" w:rsidRDefault="00602649" w:rsidP="00602649">
            <w:pPr>
              <w:rPr>
                <w:lang w:val="en-AU"/>
              </w:rPr>
            </w:pPr>
            <w:hyperlink r:id="rId154" w:anchor="JD_A031" w:history="1">
              <w:r w:rsidRPr="00602649">
                <w:rPr>
                  <w:rStyle w:val="Hyperlink"/>
                  <w:lang w:val="en-AU"/>
                </w:rPr>
                <w:t>Exclusion Periods</w:t>
              </w:r>
            </w:hyperlink>
            <w:r w:rsidRPr="00602649">
              <w:rPr>
                <w:lang w:val="en-AU"/>
              </w:rPr>
              <w:t> – PI (VM-990)</w:t>
            </w:r>
          </w:p>
        </w:tc>
      </w:tr>
      <w:tr w:rsidR="00602649" w:rsidRPr="00602649" w14:paraId="4A351ECC"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216921" w14:textId="77777777" w:rsidR="00602649" w:rsidRPr="00602649" w:rsidRDefault="00602649" w:rsidP="00602649">
            <w:pPr>
              <w:rPr>
                <w:lang w:val="en-AU"/>
              </w:rPr>
            </w:pPr>
            <w:hyperlink r:id="rId155" w:anchor="JD_4014" w:history="1">
              <w:r w:rsidRPr="00602649">
                <w:rPr>
                  <w:rStyle w:val="Hyperlink"/>
                  <w:lang w:val="en-AU"/>
                </w:rPr>
                <w:t>4014</w:t>
              </w:r>
            </w:hyperlink>
            <w:r w:rsidRPr="00602649">
              <w:rPr>
                <w:lang w:val="en-AU"/>
              </w:rPr>
              <w:t> – Exclusion Period</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CAF567" w14:textId="77777777" w:rsidR="00602649" w:rsidRPr="00602649" w:rsidRDefault="00602649" w:rsidP="00602649">
            <w:pPr>
              <w:rPr>
                <w:lang w:val="en-AU"/>
              </w:rPr>
            </w:pPr>
            <w:hyperlink r:id="rId156" w:anchor="JD_A031" w:history="1">
              <w:r w:rsidRPr="00602649">
                <w:rPr>
                  <w:rStyle w:val="Hyperlink"/>
                  <w:lang w:val="en-AU"/>
                </w:rPr>
                <w:t>Exclusion Periods</w:t>
              </w:r>
            </w:hyperlink>
            <w:r w:rsidRPr="00602649">
              <w:rPr>
                <w:lang w:val="en-AU"/>
              </w:rPr>
              <w:t> – PI (VM-990)</w:t>
            </w:r>
          </w:p>
        </w:tc>
      </w:tr>
      <w:tr w:rsidR="00602649" w:rsidRPr="00602649" w14:paraId="3EBB895C"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EB62A8" w14:textId="77777777" w:rsidR="00602649" w:rsidRPr="00602649" w:rsidRDefault="00602649" w:rsidP="00602649">
            <w:pPr>
              <w:rPr>
                <w:lang w:val="en-AU"/>
              </w:rPr>
            </w:pPr>
            <w:hyperlink r:id="rId157" w:anchor="JD_4017" w:history="1">
              <w:r w:rsidRPr="00602649">
                <w:rPr>
                  <w:rStyle w:val="Hyperlink"/>
                  <w:lang w:val="en-AU"/>
                </w:rPr>
                <w:t>4017</w:t>
              </w:r>
            </w:hyperlink>
            <w:r w:rsidRPr="00602649">
              <w:rPr>
                <w:lang w:val="en-AU"/>
              </w:rPr>
              <w:t> – Custody (parental responsibility) for minor children</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34AC1C" w14:textId="77777777" w:rsidR="00602649" w:rsidRPr="00602649" w:rsidRDefault="00602649" w:rsidP="00602649">
            <w:pPr>
              <w:rPr>
                <w:lang w:val="en-AU"/>
              </w:rPr>
            </w:pPr>
            <w:hyperlink r:id="rId158" w:history="1">
              <w:r w:rsidRPr="00602649">
                <w:rPr>
                  <w:rStyle w:val="Hyperlink"/>
                  <w:lang w:val="en-AU"/>
                </w:rPr>
                <w:t>s5G - Relationships and family members - Best interests of minor children </w:t>
              </w:r>
            </w:hyperlink>
            <w:r w:rsidRPr="00602649">
              <w:rPr>
                <w:lang w:val="en-AU"/>
              </w:rPr>
              <w:t>- PI (VM-3057)</w:t>
            </w:r>
            <w:r w:rsidRPr="00602649">
              <w:rPr>
                <w:lang w:val="en-AU"/>
              </w:rPr>
              <w:br/>
            </w:r>
            <w:hyperlink r:id="rId159" w:history="1">
              <w:r w:rsidRPr="00602649">
                <w:rPr>
                  <w:rStyle w:val="Hyperlink"/>
                  <w:lang w:val="en-AU"/>
                </w:rPr>
                <w:t>s5G - Relationships and family members - Custody (parental responsibility) for minor children</w:t>
              </w:r>
            </w:hyperlink>
            <w:r w:rsidRPr="00602649">
              <w:rPr>
                <w:lang w:val="en-AU"/>
              </w:rPr>
              <w:t> - PI (VM-3066)</w:t>
            </w:r>
          </w:p>
        </w:tc>
      </w:tr>
      <w:tr w:rsidR="00602649" w:rsidRPr="00602649" w14:paraId="0BEFDF50"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916A6F" w14:textId="77777777" w:rsidR="00602649" w:rsidRPr="00602649" w:rsidRDefault="00602649" w:rsidP="00602649">
            <w:pPr>
              <w:rPr>
                <w:lang w:val="en-AU"/>
              </w:rPr>
            </w:pPr>
            <w:hyperlink r:id="rId160" w:anchor="JD_4018" w:history="1">
              <w:r w:rsidRPr="00602649">
                <w:rPr>
                  <w:rStyle w:val="Hyperlink"/>
                  <w:lang w:val="en-AU"/>
                </w:rPr>
                <w:t>4018</w:t>
              </w:r>
            </w:hyperlink>
            <w:r w:rsidRPr="00602649">
              <w:rPr>
                <w:lang w:val="en-AU"/>
              </w:rPr>
              <w:t> – Best interests of minor children</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AD0043" w14:textId="77777777" w:rsidR="00602649" w:rsidRPr="00602649" w:rsidRDefault="00602649" w:rsidP="00602649">
            <w:pPr>
              <w:rPr>
                <w:lang w:val="en-AU"/>
              </w:rPr>
            </w:pPr>
            <w:hyperlink r:id="rId161" w:history="1">
              <w:r w:rsidRPr="00602649">
                <w:rPr>
                  <w:rStyle w:val="Hyperlink"/>
                  <w:lang w:val="en-AU"/>
                </w:rPr>
                <w:t>s5G - Relationships and family members - Best interests of minor children </w:t>
              </w:r>
            </w:hyperlink>
            <w:r w:rsidRPr="00602649">
              <w:rPr>
                <w:lang w:val="en-AU"/>
              </w:rPr>
              <w:t>- PI (VM-3057)</w:t>
            </w:r>
            <w:r w:rsidRPr="00602649">
              <w:rPr>
                <w:lang w:val="en-AU"/>
              </w:rPr>
              <w:br/>
            </w:r>
            <w:hyperlink r:id="rId162" w:history="1">
              <w:r w:rsidRPr="00602649">
                <w:rPr>
                  <w:rStyle w:val="Hyperlink"/>
                  <w:lang w:val="en-AU"/>
                </w:rPr>
                <w:t>s5G - Relationships and family members - Custody (parental responsibility) for minor children</w:t>
              </w:r>
            </w:hyperlink>
            <w:r w:rsidRPr="00602649">
              <w:rPr>
                <w:lang w:val="en-AU"/>
              </w:rPr>
              <w:t> - PI (VM-3066)</w:t>
            </w:r>
          </w:p>
        </w:tc>
      </w:tr>
      <w:tr w:rsidR="00602649" w:rsidRPr="00602649" w14:paraId="5FAA435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56B2CB" w14:textId="77777777" w:rsidR="00602649" w:rsidRPr="00602649" w:rsidRDefault="00602649" w:rsidP="00602649">
            <w:pPr>
              <w:rPr>
                <w:lang w:val="en-AU"/>
              </w:rPr>
            </w:pPr>
            <w:hyperlink r:id="rId163" w:anchor="JD_4019" w:history="1">
              <w:r w:rsidRPr="00602649">
                <w:rPr>
                  <w:rStyle w:val="Hyperlink"/>
                  <w:lang w:val="en-AU"/>
                </w:rPr>
                <w:t>4019</w:t>
              </w:r>
            </w:hyperlink>
            <w:r w:rsidRPr="00602649">
              <w:rPr>
                <w:lang w:val="en-AU"/>
              </w:rPr>
              <w:t> – Values Statement</w:t>
            </w:r>
            <w:r w:rsidRPr="00602649">
              <w:rPr>
                <w:lang w:val="en-AU"/>
              </w:rPr>
              <w:br/>
              <w:t>(for both primary and secondary applicants who have turned 18 at the time of application)</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15C818" w14:textId="77777777" w:rsidR="00602649" w:rsidRPr="00602649" w:rsidRDefault="00602649" w:rsidP="00602649">
            <w:pPr>
              <w:rPr>
                <w:lang w:val="en-AU"/>
              </w:rPr>
            </w:pPr>
            <w:hyperlink r:id="rId164" w:anchor="JD_4019" w:history="1">
              <w:r w:rsidRPr="00602649">
                <w:rPr>
                  <w:rStyle w:val="Hyperlink"/>
                  <w:lang w:val="en-AU"/>
                </w:rPr>
                <w:t>Public Interest Criterion 4019 - The Values Statement</w:t>
              </w:r>
            </w:hyperlink>
            <w:r w:rsidRPr="00602649">
              <w:rPr>
                <w:lang w:val="en-AU"/>
              </w:rPr>
              <w:t> – PI (SM-6287)</w:t>
            </w:r>
          </w:p>
        </w:tc>
      </w:tr>
      <w:tr w:rsidR="00602649" w:rsidRPr="00602649" w14:paraId="218D5097"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E56B58" w14:textId="77777777" w:rsidR="00602649" w:rsidRPr="00602649" w:rsidRDefault="00602649" w:rsidP="00602649">
            <w:pPr>
              <w:rPr>
                <w:lang w:val="en-AU"/>
              </w:rPr>
            </w:pPr>
            <w:hyperlink r:id="rId165" w:anchor="JD_4020" w:history="1">
              <w:r w:rsidRPr="00602649">
                <w:rPr>
                  <w:rStyle w:val="Hyperlink"/>
                  <w:lang w:val="en-AU"/>
                </w:rPr>
                <w:t>4020</w:t>
              </w:r>
            </w:hyperlink>
            <w:r w:rsidRPr="00602649">
              <w:rPr>
                <w:lang w:val="en-AU"/>
              </w:rPr>
              <w:t> – Integrity</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53DE8A" w14:textId="77777777" w:rsidR="00602649" w:rsidRPr="00602649" w:rsidRDefault="00602649" w:rsidP="00602649">
            <w:pPr>
              <w:rPr>
                <w:lang w:val="en-AU"/>
              </w:rPr>
            </w:pPr>
            <w:hyperlink r:id="rId166" w:anchor="JD_4020" w:history="1">
              <w:r w:rsidRPr="00602649">
                <w:rPr>
                  <w:rStyle w:val="Hyperlink"/>
                  <w:lang w:val="en-AU"/>
                </w:rPr>
                <w:t>Public Interest Criterion 4020 – The Integrity PIC</w:t>
              </w:r>
            </w:hyperlink>
            <w:r w:rsidRPr="00602649">
              <w:rPr>
                <w:lang w:val="en-AU"/>
              </w:rPr>
              <w:t> – PI (VM-974)</w:t>
            </w:r>
          </w:p>
        </w:tc>
      </w:tr>
      <w:tr w:rsidR="00602649" w:rsidRPr="00602649" w14:paraId="3C13D108"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597F75" w14:textId="77777777" w:rsidR="00602649" w:rsidRPr="00602649" w:rsidRDefault="00602649" w:rsidP="00602649">
            <w:pPr>
              <w:rPr>
                <w:lang w:val="en-AU"/>
              </w:rPr>
            </w:pPr>
            <w:hyperlink r:id="rId167" w:anchor="JD_4021" w:history="1">
              <w:r w:rsidRPr="00602649">
                <w:rPr>
                  <w:rStyle w:val="Hyperlink"/>
                  <w:lang w:val="en-AU"/>
                </w:rPr>
                <w:t>4021</w:t>
              </w:r>
            </w:hyperlink>
            <w:r w:rsidRPr="00602649">
              <w:rPr>
                <w:lang w:val="en-AU"/>
              </w:rPr>
              <w:t> – The Passport Requirement</w:t>
            </w:r>
          </w:p>
        </w:tc>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7B73BD" w14:textId="77777777" w:rsidR="00602649" w:rsidRPr="00602649" w:rsidRDefault="00602649" w:rsidP="00602649">
            <w:pPr>
              <w:rPr>
                <w:lang w:val="en-AU"/>
              </w:rPr>
            </w:pPr>
            <w:hyperlink r:id="rId168" w:history="1">
              <w:r w:rsidRPr="00602649">
                <w:rPr>
                  <w:rStyle w:val="Hyperlink"/>
                  <w:lang w:val="en-AU"/>
                </w:rPr>
                <w:t>Sch4/4021 - The passport requirement</w:t>
              </w:r>
            </w:hyperlink>
            <w:r w:rsidRPr="00602649">
              <w:rPr>
                <w:lang w:val="en-AU"/>
              </w:rPr>
              <w:t> – PI (TT-2988)</w:t>
            </w:r>
          </w:p>
        </w:tc>
      </w:tr>
    </w:tbl>
    <w:p w14:paraId="5F4702A9" w14:textId="77777777" w:rsidR="00602649" w:rsidRPr="00602649" w:rsidRDefault="00602649" w:rsidP="00602649">
      <w:pPr>
        <w:rPr>
          <w:b/>
          <w:bCs/>
          <w:lang w:val="en-AU"/>
        </w:rPr>
      </w:pPr>
      <w:bookmarkStart w:id="47" w:name="3_3_9"/>
      <w:bookmarkStart w:id="48" w:name="ql-temp19"/>
      <w:bookmarkEnd w:id="47"/>
      <w:bookmarkEnd w:id="48"/>
      <w:r w:rsidRPr="00602649">
        <w:rPr>
          <w:b/>
          <w:bCs/>
          <w:lang w:val="en-AU"/>
        </w:rPr>
        <w:t>3.3.9. Special return criteria</w:t>
      </w:r>
    </w:p>
    <w:p w14:paraId="423DF6AB" w14:textId="77777777" w:rsidR="00602649" w:rsidRPr="00602649" w:rsidRDefault="00602649" w:rsidP="00602649">
      <w:pPr>
        <w:rPr>
          <w:lang w:val="en-AU"/>
        </w:rPr>
      </w:pPr>
      <w:r w:rsidRPr="00602649">
        <w:rPr>
          <w:lang w:val="en-AU"/>
        </w:rPr>
        <w:t>Under clause </w:t>
      </w:r>
      <w:hyperlink r:id="rId169" w:anchor="482_218" w:history="1">
        <w:r w:rsidRPr="00602649">
          <w:rPr>
            <w:rStyle w:val="Hyperlink"/>
            <w:lang w:val="en-AU"/>
          </w:rPr>
          <w:t>482.218</w:t>
        </w:r>
      </w:hyperlink>
      <w:r w:rsidRPr="00602649">
        <w:rPr>
          <w:lang w:val="en-AU"/>
        </w:rPr>
        <w:t> for primary applicants and clause </w:t>
      </w:r>
      <w:hyperlink r:id="rId170" w:anchor="482_318" w:history="1">
        <w:r w:rsidRPr="00602649">
          <w:rPr>
            <w:rStyle w:val="Hyperlink"/>
            <w:lang w:val="en-AU"/>
          </w:rPr>
          <w:t>482.318</w:t>
        </w:r>
      </w:hyperlink>
      <w:r w:rsidRPr="00602649">
        <w:rPr>
          <w:lang w:val="en-AU"/>
        </w:rPr>
        <w:t> for secondary applicants, the applicant must satisfy Schedule 5 to the Regulations - special return criteria </w:t>
      </w:r>
      <w:hyperlink r:id="rId171" w:anchor="JD_5001" w:history="1">
        <w:r w:rsidRPr="00602649">
          <w:rPr>
            <w:rStyle w:val="Hyperlink"/>
            <w:lang w:val="en-AU"/>
          </w:rPr>
          <w:t>5001</w:t>
        </w:r>
      </w:hyperlink>
      <w:r w:rsidRPr="00602649">
        <w:rPr>
          <w:lang w:val="en-AU"/>
        </w:rPr>
        <w:t>, </w:t>
      </w:r>
      <w:hyperlink r:id="rId172" w:anchor="JD_5002" w:history="1">
        <w:r w:rsidRPr="00602649">
          <w:rPr>
            <w:rStyle w:val="Hyperlink"/>
            <w:lang w:val="en-AU"/>
          </w:rPr>
          <w:t>5002</w:t>
        </w:r>
      </w:hyperlink>
      <w:r w:rsidRPr="00602649">
        <w:rPr>
          <w:lang w:val="en-AU"/>
        </w:rPr>
        <w:t> and </w:t>
      </w:r>
      <w:hyperlink r:id="rId173" w:anchor="JD_5010" w:history="1">
        <w:r w:rsidRPr="00602649">
          <w:rPr>
            <w:rStyle w:val="Hyperlink"/>
            <w:lang w:val="en-AU"/>
          </w:rPr>
          <w:t>5010</w:t>
        </w:r>
      </w:hyperlink>
      <w:r w:rsidRPr="00602649">
        <w:rPr>
          <w:lang w:val="en-AU"/>
        </w:rPr>
        <w:t> – see </w:t>
      </w:r>
      <w:hyperlink r:id="rId174" w:history="1">
        <w:r w:rsidRPr="00602649">
          <w:rPr>
            <w:rStyle w:val="Hyperlink"/>
            <w:lang w:val="en-AU"/>
          </w:rPr>
          <w:t>Exclusion Periods – PI (VM-990)</w:t>
        </w:r>
      </w:hyperlink>
      <w:r w:rsidRPr="00602649">
        <w:rPr>
          <w:lang w:val="en-AU"/>
        </w:rPr>
        <w:t>.</w:t>
      </w:r>
    </w:p>
    <w:p w14:paraId="5E2CDFD3" w14:textId="77777777" w:rsidR="00602649" w:rsidRPr="00602649" w:rsidRDefault="00602649" w:rsidP="00602649">
      <w:pPr>
        <w:rPr>
          <w:b/>
          <w:bCs/>
          <w:lang w:val="en-AU"/>
        </w:rPr>
      </w:pPr>
      <w:bookmarkStart w:id="49" w:name="3_4"/>
      <w:bookmarkEnd w:id="49"/>
      <w:r w:rsidRPr="00602649">
        <w:rPr>
          <w:b/>
          <w:bCs/>
          <w:lang w:val="en-AU"/>
        </w:rPr>
        <w:t>3.4. Additional time of decision requirements – all primary visa applicants</w:t>
      </w:r>
    </w:p>
    <w:p w14:paraId="7A939C75" w14:textId="77777777" w:rsidR="00602649" w:rsidRPr="00602649" w:rsidRDefault="00602649" w:rsidP="00602649">
      <w:pPr>
        <w:rPr>
          <w:b/>
          <w:bCs/>
          <w:lang w:val="en-AU"/>
        </w:rPr>
      </w:pPr>
      <w:bookmarkStart w:id="50" w:name="3_4_1"/>
      <w:bookmarkStart w:id="51" w:name="ql-temp20"/>
      <w:bookmarkEnd w:id="50"/>
      <w:bookmarkEnd w:id="51"/>
      <w:r w:rsidRPr="00602649">
        <w:rPr>
          <w:b/>
          <w:bCs/>
          <w:lang w:val="en-AU"/>
        </w:rPr>
        <w:t> 3.4.1. Overview</w:t>
      </w:r>
    </w:p>
    <w:p w14:paraId="0BE6298C" w14:textId="77777777" w:rsidR="00602649" w:rsidRPr="00602649" w:rsidRDefault="00602649" w:rsidP="00602649">
      <w:pPr>
        <w:rPr>
          <w:lang w:val="en-AU"/>
        </w:rPr>
      </w:pPr>
      <w:r w:rsidRPr="00602649">
        <w:rPr>
          <w:lang w:val="en-AU"/>
        </w:rPr>
        <w:t>SID primary visa applicants, regardless of the stream of visa they are applying for, must meet the requirements outlined in this section.</w:t>
      </w:r>
    </w:p>
    <w:p w14:paraId="17D488D9" w14:textId="77777777" w:rsidR="00602649" w:rsidRPr="00602649" w:rsidRDefault="00602649" w:rsidP="00602649">
      <w:pPr>
        <w:rPr>
          <w:b/>
          <w:bCs/>
          <w:lang w:val="en-AU"/>
        </w:rPr>
      </w:pPr>
      <w:bookmarkStart w:id="52" w:name="3_4_2"/>
      <w:bookmarkStart w:id="53" w:name="ql-temp21"/>
      <w:bookmarkEnd w:id="52"/>
      <w:bookmarkEnd w:id="53"/>
      <w:r w:rsidRPr="00602649">
        <w:rPr>
          <w:b/>
          <w:bCs/>
          <w:lang w:val="en-AU"/>
        </w:rPr>
        <w:t> 3.4.2. Genuine intention</w:t>
      </w:r>
    </w:p>
    <w:p w14:paraId="4F92AE05" w14:textId="77777777" w:rsidR="00602649" w:rsidRPr="00602649" w:rsidRDefault="00602649" w:rsidP="00602649">
      <w:pPr>
        <w:rPr>
          <w:lang w:val="en-AU"/>
        </w:rPr>
      </w:pPr>
      <w:r w:rsidRPr="00602649">
        <w:rPr>
          <w:lang w:val="en-AU"/>
        </w:rPr>
        <w:t>Under subclause </w:t>
      </w:r>
      <w:hyperlink r:id="rId175" w:anchor="482_212" w:history="1">
        <w:r w:rsidRPr="00602649">
          <w:rPr>
            <w:rStyle w:val="Hyperlink"/>
            <w:lang w:val="en-AU"/>
          </w:rPr>
          <w:t>482.212(2)</w:t>
        </w:r>
      </w:hyperlink>
      <w:r w:rsidRPr="00602649">
        <w:rPr>
          <w:lang w:val="en-AU"/>
        </w:rPr>
        <w:t> DMs must be satisfied that:</w:t>
      </w:r>
    </w:p>
    <w:p w14:paraId="492AD0B4" w14:textId="77777777" w:rsidR="00602649" w:rsidRPr="00602649" w:rsidRDefault="00602649" w:rsidP="00602649">
      <w:pPr>
        <w:numPr>
          <w:ilvl w:val="0"/>
          <w:numId w:val="13"/>
        </w:numPr>
        <w:rPr>
          <w:lang w:val="en-AU"/>
        </w:rPr>
      </w:pPr>
      <w:r w:rsidRPr="00602649">
        <w:rPr>
          <w:lang w:val="en-AU"/>
        </w:rPr>
        <w:t>the visa applicant’s intention to perform the occupation is genuine; and</w:t>
      </w:r>
    </w:p>
    <w:p w14:paraId="0A956FE5" w14:textId="77777777" w:rsidR="00602649" w:rsidRPr="00602649" w:rsidRDefault="00602649" w:rsidP="00602649">
      <w:pPr>
        <w:numPr>
          <w:ilvl w:val="0"/>
          <w:numId w:val="13"/>
        </w:numPr>
        <w:rPr>
          <w:lang w:val="en-AU"/>
        </w:rPr>
      </w:pPr>
      <w:r w:rsidRPr="00602649">
        <w:rPr>
          <w:lang w:val="en-AU"/>
        </w:rPr>
        <w:t>the position associated with the nominated occupation is genuine.</w:t>
      </w:r>
    </w:p>
    <w:p w14:paraId="21F26A40" w14:textId="77777777" w:rsidR="00602649" w:rsidRPr="00602649" w:rsidRDefault="00602649" w:rsidP="00602649">
      <w:pPr>
        <w:rPr>
          <w:lang w:val="en-AU"/>
        </w:rPr>
      </w:pPr>
      <w:r w:rsidRPr="00602649">
        <w:rPr>
          <w:lang w:val="en-AU"/>
        </w:rPr>
        <w:t xml:space="preserve">DMs can generally consider the position associated with the nominated occupation genuine if the related nomination has already been approved. Further assessment may </w:t>
      </w:r>
      <w:r w:rsidRPr="00602649">
        <w:rPr>
          <w:lang w:val="en-AU"/>
        </w:rPr>
        <w:lastRenderedPageBreak/>
        <w:t>be warranted if new information has come to light, or the DM has concerns, which relate to the visa applicant rather than the sponsor and suggests that the position has been created primarily to secure the entry or stay of the visa applicant rather than to address a genuine labour shortage.</w:t>
      </w:r>
    </w:p>
    <w:p w14:paraId="6BE2ECB8" w14:textId="77777777" w:rsidR="00602649" w:rsidRPr="00602649" w:rsidRDefault="00602649" w:rsidP="00602649">
      <w:pPr>
        <w:rPr>
          <w:lang w:val="en-AU"/>
        </w:rPr>
      </w:pPr>
      <w:r w:rsidRPr="00602649">
        <w:rPr>
          <w:lang w:val="en-AU"/>
        </w:rPr>
        <w:t>Further consideration should be given to the visa applicant’s intentions if it appears that the visa applicant’s qualifications/competencies or employment background are inconsistent with the nominated occupation e.g. if a visa applicant with very little previous work experience is nominated to a specialist management position.</w:t>
      </w:r>
    </w:p>
    <w:p w14:paraId="7BA03604" w14:textId="77777777" w:rsidR="00602649" w:rsidRPr="00602649" w:rsidRDefault="00602649" w:rsidP="00602649">
      <w:pPr>
        <w:rPr>
          <w:lang w:val="en-AU"/>
        </w:rPr>
      </w:pPr>
      <w:r w:rsidRPr="00602649">
        <w:rPr>
          <w:lang w:val="en-AU"/>
        </w:rPr>
        <w:t>DMs may:</w:t>
      </w:r>
    </w:p>
    <w:p w14:paraId="4C453C4D" w14:textId="77777777" w:rsidR="00602649" w:rsidRPr="00602649" w:rsidRDefault="00602649" w:rsidP="00602649">
      <w:pPr>
        <w:numPr>
          <w:ilvl w:val="0"/>
          <w:numId w:val="14"/>
        </w:numPr>
        <w:rPr>
          <w:lang w:val="en-AU"/>
        </w:rPr>
      </w:pPr>
      <w:r w:rsidRPr="00602649">
        <w:rPr>
          <w:lang w:val="en-AU"/>
        </w:rPr>
        <w:t>request additional evidence if consideration of the factors above raises doubts as to whether the visa applicant’s intention to perform the occupation is genuine or whether the position associated with the nominated occupation is genuine; and</w:t>
      </w:r>
    </w:p>
    <w:p w14:paraId="172731C3" w14:textId="77777777" w:rsidR="00602649" w:rsidRPr="00602649" w:rsidRDefault="00602649" w:rsidP="00602649">
      <w:pPr>
        <w:numPr>
          <w:ilvl w:val="0"/>
          <w:numId w:val="14"/>
        </w:numPr>
        <w:rPr>
          <w:lang w:val="en-AU"/>
        </w:rPr>
      </w:pPr>
      <w:r w:rsidRPr="00602649">
        <w:rPr>
          <w:lang w:val="en-AU"/>
        </w:rPr>
        <w:t>consider referral to overseas post to verify the claims made by the visa applicant – see section </w:t>
      </w:r>
      <w:hyperlink r:id="rId176" w:anchor="3_5" w:history="1">
        <w:r w:rsidRPr="00602649">
          <w:rPr>
            <w:rStyle w:val="Hyperlink"/>
            <w:lang w:val="en-AU"/>
          </w:rPr>
          <w:t>3.5. Overseas referrals</w:t>
        </w:r>
      </w:hyperlink>
      <w:r w:rsidRPr="00602649">
        <w:rPr>
          <w:lang w:val="en-AU"/>
        </w:rPr>
        <w:t>.</w:t>
      </w:r>
    </w:p>
    <w:p w14:paraId="55ACCCDF" w14:textId="77777777" w:rsidR="00602649" w:rsidRPr="00602649" w:rsidRDefault="00602649" w:rsidP="00602649">
      <w:pPr>
        <w:rPr>
          <w:b/>
          <w:bCs/>
          <w:lang w:val="en-AU"/>
        </w:rPr>
      </w:pPr>
      <w:bookmarkStart w:id="54" w:name="3_4_3"/>
      <w:bookmarkStart w:id="55" w:name="ql-temp22"/>
      <w:bookmarkEnd w:id="54"/>
      <w:bookmarkEnd w:id="55"/>
      <w:r w:rsidRPr="00602649">
        <w:rPr>
          <w:b/>
          <w:bCs/>
          <w:lang w:val="en-AU"/>
        </w:rPr>
        <w:t> 3.4.3. Skills, qualifications and experience</w:t>
      </w:r>
    </w:p>
    <w:p w14:paraId="613C6858" w14:textId="77777777" w:rsidR="00602649" w:rsidRPr="00602649" w:rsidRDefault="00602649" w:rsidP="00602649">
      <w:pPr>
        <w:rPr>
          <w:b/>
          <w:bCs/>
          <w:lang w:val="en-AU"/>
        </w:rPr>
      </w:pPr>
      <w:bookmarkStart w:id="56" w:name="3_4_3_1"/>
      <w:bookmarkEnd w:id="56"/>
      <w:r w:rsidRPr="00602649">
        <w:rPr>
          <w:b/>
          <w:bCs/>
          <w:lang w:val="en-AU"/>
        </w:rPr>
        <w:t>3.4.3.1. Overview</w:t>
      </w:r>
    </w:p>
    <w:p w14:paraId="657BCFEF" w14:textId="77777777" w:rsidR="00602649" w:rsidRPr="00602649" w:rsidRDefault="00602649" w:rsidP="00602649">
      <w:pPr>
        <w:rPr>
          <w:lang w:val="en-AU"/>
        </w:rPr>
      </w:pPr>
      <w:r w:rsidRPr="00602649">
        <w:rPr>
          <w:lang w:val="en-AU"/>
        </w:rPr>
        <w:t>When assessing SID visa applications, DMs are required to be satisfied that the primary visa applicant has the ‘skills, qualifications and employment background’ necessary to perform the nominated occupation – see subclause </w:t>
      </w:r>
      <w:hyperlink r:id="rId177" w:anchor="482_221" w:history="1">
        <w:r w:rsidRPr="00602649">
          <w:rPr>
            <w:rStyle w:val="Hyperlink"/>
            <w:lang w:val="en-AU"/>
          </w:rPr>
          <w:t>482.221(2)</w:t>
        </w:r>
      </w:hyperlink>
      <w:r w:rsidRPr="00602649">
        <w:rPr>
          <w:lang w:val="en-AU"/>
        </w:rPr>
        <w:t> for an application made in the Specialist Skills stream, subclause </w:t>
      </w:r>
      <w:hyperlink r:id="rId178" w:anchor="482_231" w:history="1">
        <w:r w:rsidRPr="00602649">
          <w:rPr>
            <w:rStyle w:val="Hyperlink"/>
            <w:lang w:val="en-AU"/>
          </w:rPr>
          <w:t>482.231(2)</w:t>
        </w:r>
      </w:hyperlink>
      <w:r w:rsidRPr="00602649">
        <w:rPr>
          <w:lang w:val="en-AU"/>
        </w:rPr>
        <w:t> for an application made in the Core Skills stream and clause </w:t>
      </w:r>
      <w:hyperlink r:id="rId179" w:anchor="482242A" w:history="1">
        <w:r w:rsidRPr="00602649">
          <w:rPr>
            <w:rStyle w:val="Hyperlink"/>
            <w:lang w:val="en-AU"/>
          </w:rPr>
          <w:t>482.242A</w:t>
        </w:r>
      </w:hyperlink>
      <w:r w:rsidRPr="00602649">
        <w:rPr>
          <w:lang w:val="en-AU"/>
        </w:rPr>
        <w:t> for an application made in the Labour Agreement stream.</w:t>
      </w:r>
    </w:p>
    <w:p w14:paraId="59E4E71A" w14:textId="77777777" w:rsidR="00602649" w:rsidRPr="00602649" w:rsidRDefault="00602649" w:rsidP="00602649">
      <w:pPr>
        <w:rPr>
          <w:lang w:val="en-AU"/>
        </w:rPr>
      </w:pPr>
      <w:r w:rsidRPr="00602649">
        <w:rPr>
          <w:lang w:val="en-AU"/>
        </w:rPr>
        <w:t>Certain SID visa applicants are required to commence a skills assessment prior to lodging their application as outlined at section </w:t>
      </w:r>
      <w:hyperlink r:id="rId180" w:anchor="3_2_7" w:history="1">
        <w:r w:rsidRPr="00602649">
          <w:rPr>
            <w:rStyle w:val="Hyperlink"/>
            <w:lang w:val="en-AU"/>
          </w:rPr>
          <w:t>3.2.7. Mandatory skills assessments</w:t>
        </w:r>
      </w:hyperlink>
      <w:r w:rsidRPr="00602649">
        <w:rPr>
          <w:lang w:val="en-AU"/>
        </w:rPr>
        <w:t>. If the skills assessment outcome has not been provided by the time the application is being assessed by a DM, the applicant should be given a reasonable period of time to provide the outcome prior to a decision being made on the application – see </w:t>
      </w:r>
      <w:hyperlink r:id="rId181" w:history="1">
        <w:r w:rsidRPr="00602649">
          <w:rPr>
            <w:rStyle w:val="Hyperlink"/>
            <w:lang w:val="en-AU"/>
          </w:rPr>
          <w:t>Code of procedure – Notification requirements – PI (LS-1818)</w:t>
        </w:r>
      </w:hyperlink>
      <w:r w:rsidRPr="00602649">
        <w:rPr>
          <w:lang w:val="en-AU"/>
        </w:rPr>
        <w:t>.</w:t>
      </w:r>
    </w:p>
    <w:p w14:paraId="3D82C423" w14:textId="77777777" w:rsidR="00602649" w:rsidRPr="00602649" w:rsidRDefault="00602649" w:rsidP="00602649">
      <w:pPr>
        <w:rPr>
          <w:lang w:val="en-AU"/>
        </w:rPr>
      </w:pPr>
      <w:r w:rsidRPr="00602649">
        <w:rPr>
          <w:lang w:val="en-AU"/>
        </w:rPr>
        <w:t>When assessing whether the visa applicant has the ‘skills, qualifications and employment background’ necessary to perform the nominated occupation, in some instances, the information provided by the visa applicant will be sufficient to make this determination – see section </w:t>
      </w:r>
      <w:hyperlink r:id="rId182" w:anchor="3_4_3_4" w:history="1">
        <w:r w:rsidRPr="00602649">
          <w:rPr>
            <w:rStyle w:val="Hyperlink"/>
            <w:lang w:val="en-AU"/>
          </w:rPr>
          <w:t>3.4.3.4. Providing evidence of skills, qualifications and employment background</w:t>
        </w:r>
      </w:hyperlink>
      <w:r w:rsidRPr="00602649">
        <w:rPr>
          <w:lang w:val="en-AU"/>
        </w:rPr>
        <w:t>.</w:t>
      </w:r>
    </w:p>
    <w:p w14:paraId="5CAB3793" w14:textId="77777777" w:rsidR="00602649" w:rsidRPr="00602649" w:rsidRDefault="00602649" w:rsidP="00602649">
      <w:pPr>
        <w:rPr>
          <w:lang w:val="en-AU"/>
        </w:rPr>
      </w:pPr>
      <w:r w:rsidRPr="00602649">
        <w:rPr>
          <w:lang w:val="en-AU"/>
        </w:rPr>
        <w:t xml:space="preserve">In other cases, the visa applicant may be requested to provide additional evidence or may be required to undergo a ‘skills assessment’ to demonstrate their skills. The </w:t>
      </w:r>
      <w:r w:rsidRPr="00602649">
        <w:rPr>
          <w:lang w:val="en-AU"/>
        </w:rPr>
        <w:lastRenderedPageBreak/>
        <w:t>Regulations provide a discretionary power for the DM to request the visa applicant to demonstrate that they have the necessary skills in a specified manner – see subclause </w:t>
      </w:r>
      <w:hyperlink r:id="rId183" w:anchor="482_221" w:history="1">
        <w:r w:rsidRPr="00602649">
          <w:rPr>
            <w:rStyle w:val="Hyperlink"/>
            <w:lang w:val="en-AU"/>
          </w:rPr>
          <w:t>482.221(3)</w:t>
        </w:r>
      </w:hyperlink>
      <w:r w:rsidRPr="00602649">
        <w:rPr>
          <w:lang w:val="en-AU"/>
        </w:rPr>
        <w:t> for an application made in the Specialist Skills stream and subclause </w:t>
      </w:r>
      <w:hyperlink r:id="rId184" w:anchor="482_231" w:history="1">
        <w:r w:rsidRPr="00602649">
          <w:rPr>
            <w:rStyle w:val="Hyperlink"/>
            <w:lang w:val="en-AU"/>
          </w:rPr>
          <w:t>482.231(3)</w:t>
        </w:r>
      </w:hyperlink>
      <w:r w:rsidRPr="00602649">
        <w:rPr>
          <w:lang w:val="en-AU"/>
        </w:rPr>
        <w:t> for an application made in the Core Skills stream and subclause </w:t>
      </w:r>
      <w:hyperlink r:id="rId185" w:anchor="482242A" w:history="1">
        <w:r w:rsidRPr="00602649">
          <w:rPr>
            <w:rStyle w:val="Hyperlink"/>
            <w:lang w:val="en-AU"/>
          </w:rPr>
          <w:t>482.242A(2)</w:t>
        </w:r>
      </w:hyperlink>
      <w:r w:rsidRPr="00602649">
        <w:rPr>
          <w:lang w:val="en-AU"/>
        </w:rPr>
        <w:t> for an application made in the Labour Agreement stream.</w:t>
      </w:r>
    </w:p>
    <w:p w14:paraId="2F7FD978" w14:textId="77777777" w:rsidR="00602649" w:rsidRPr="00602649" w:rsidRDefault="00602649" w:rsidP="00602649">
      <w:pPr>
        <w:rPr>
          <w:lang w:val="en-AU"/>
        </w:rPr>
      </w:pPr>
      <w:r w:rsidRPr="00602649">
        <w:rPr>
          <w:lang w:val="en-AU"/>
        </w:rPr>
        <w:t>As a general principle, discretionary skills assessments should only be requested where considered absolutely necessary. DMs should contact Program Management if they require further guidance.</w:t>
      </w:r>
    </w:p>
    <w:p w14:paraId="56C6ACFB" w14:textId="77777777" w:rsidR="00602649" w:rsidRPr="00602649" w:rsidRDefault="00602649" w:rsidP="00602649">
      <w:pPr>
        <w:rPr>
          <w:b/>
          <w:bCs/>
          <w:lang w:val="en-AU"/>
        </w:rPr>
      </w:pPr>
      <w:bookmarkStart w:id="57" w:name="3_4_3_2"/>
      <w:bookmarkEnd w:id="57"/>
      <w:r w:rsidRPr="00602649">
        <w:rPr>
          <w:b/>
          <w:bCs/>
          <w:lang w:val="en-AU"/>
        </w:rPr>
        <w:t>3.4.3.2. Licensing, Registration and Membership</w:t>
      </w:r>
    </w:p>
    <w:p w14:paraId="1EE6F19A" w14:textId="77777777" w:rsidR="00602649" w:rsidRPr="00602649" w:rsidRDefault="00602649" w:rsidP="00602649">
      <w:pPr>
        <w:rPr>
          <w:lang w:val="en-AU"/>
        </w:rPr>
      </w:pPr>
      <w:r w:rsidRPr="00602649">
        <w:rPr>
          <w:lang w:val="en-AU"/>
        </w:rPr>
        <w:t>With the exception of medical practitioners, demonstrating that a visa applicant has the relevant Australian licensing/registration (if mandatory to perform the nominated occupation) is not a requirement for SID visa grant. Under clause </w:t>
      </w:r>
      <w:hyperlink r:id="rId186" w:anchor="482_215" w:history="1">
        <w:r w:rsidRPr="00602649">
          <w:rPr>
            <w:rStyle w:val="Hyperlink"/>
            <w:lang w:val="en-AU"/>
          </w:rPr>
          <w:t>482.215</w:t>
        </w:r>
      </w:hyperlink>
      <w:r w:rsidRPr="00602649">
        <w:rPr>
          <w:lang w:val="en-AU"/>
        </w:rPr>
        <w:t>, if the nominated occupation is a medical practitioner, visa applicants must have their qualifications recognised by the relevant authority in Australia for the registration of medical practitioners as entitling them to practise as a medical practitioner. The visa applicant must provide the Department with written evidence that the relevant medical board has recognised their qualifications and that they have been registered, or that they will be given medical registration after visa grant. It is not necessary that registration be held at the time of decision.</w:t>
      </w:r>
    </w:p>
    <w:p w14:paraId="1CCF6150" w14:textId="77777777" w:rsidR="00602649" w:rsidRPr="00602649" w:rsidRDefault="00602649" w:rsidP="00602649">
      <w:pPr>
        <w:rPr>
          <w:lang w:val="en-AU"/>
        </w:rPr>
      </w:pPr>
      <w:r w:rsidRPr="00602649">
        <w:rPr>
          <w:lang w:val="en-AU"/>
        </w:rPr>
        <w:t>For more information, refer to </w:t>
      </w:r>
      <w:hyperlink r:id="rId187" w:history="1">
        <w:r w:rsidRPr="00602649">
          <w:rPr>
            <w:rStyle w:val="Hyperlink"/>
            <w:lang w:val="en-AU"/>
          </w:rPr>
          <w:t>Assessing eligible skilled visa occupations – PI (VM-5150)</w:t>
        </w:r>
      </w:hyperlink>
      <w:r w:rsidRPr="00602649">
        <w:rPr>
          <w:lang w:val="en-AU"/>
        </w:rPr>
        <w:t>.</w:t>
      </w:r>
    </w:p>
    <w:p w14:paraId="5AD4EEA9" w14:textId="77777777" w:rsidR="00602649" w:rsidRPr="00602649" w:rsidRDefault="00602649" w:rsidP="00602649">
      <w:pPr>
        <w:rPr>
          <w:lang w:val="en-AU"/>
        </w:rPr>
      </w:pPr>
      <w:r w:rsidRPr="00602649">
        <w:rPr>
          <w:lang w:val="en-AU"/>
        </w:rPr>
        <w:t>To comply with visa condition </w:t>
      </w:r>
      <w:hyperlink r:id="rId188" w:anchor="JD_8607" w:history="1">
        <w:r w:rsidRPr="00602649">
          <w:rPr>
            <w:rStyle w:val="Hyperlink"/>
            <w:lang w:val="en-AU"/>
          </w:rPr>
          <w:t>8607</w:t>
        </w:r>
      </w:hyperlink>
      <w:r w:rsidRPr="00602649">
        <w:rPr>
          <w:lang w:val="en-AU"/>
        </w:rPr>
        <w:t>, SID primary visa holders must obtain any mandatory registration/licensing/membership </w:t>
      </w:r>
      <w:r w:rsidRPr="00602649">
        <w:rPr>
          <w:b/>
          <w:bCs/>
          <w:lang w:val="en-AU"/>
        </w:rPr>
        <w:t>before</w:t>
      </w:r>
      <w:r w:rsidRPr="00602649">
        <w:rPr>
          <w:lang w:val="en-AU"/>
        </w:rPr>
        <w:t> performing work in the nominated occupation. Consequently, if obtaining the registration/licensing/membership will take more than 90 days or require formal training (that is external from the employer), the applicant should, for this training period, consider applying for a more appropriate visa.</w:t>
      </w:r>
    </w:p>
    <w:p w14:paraId="35D4B6DE" w14:textId="77777777" w:rsidR="00602649" w:rsidRPr="00602649" w:rsidRDefault="00602649" w:rsidP="00602649">
      <w:pPr>
        <w:rPr>
          <w:lang w:val="en-AU"/>
        </w:rPr>
      </w:pPr>
      <w:r w:rsidRPr="00602649">
        <w:rPr>
          <w:lang w:val="en-AU"/>
        </w:rPr>
        <w:t>If the visa applicant needs to perform a period of supervised practice before being eligible for registration/licensing or requires pre-registration testing, a SID visa is </w:t>
      </w:r>
      <w:r w:rsidRPr="00602649">
        <w:rPr>
          <w:b/>
          <w:bCs/>
          <w:lang w:val="en-AU"/>
        </w:rPr>
        <w:t>not</w:t>
      </w:r>
      <w:r w:rsidRPr="00602649">
        <w:rPr>
          <w:lang w:val="en-AU"/>
        </w:rPr>
        <w:t> appropriate and the visa applicant should be advised to consider a more appropriate visa. This does not apply to professions where provisional registration is granted while the person undertakes any necessary training in order to gain full registration in the particular profession.</w:t>
      </w:r>
    </w:p>
    <w:p w14:paraId="3C782496" w14:textId="77777777" w:rsidR="00602649" w:rsidRPr="00602649" w:rsidRDefault="00602649" w:rsidP="00602649">
      <w:pPr>
        <w:rPr>
          <w:lang w:val="en-AU"/>
        </w:rPr>
      </w:pPr>
      <w:r w:rsidRPr="00602649">
        <w:rPr>
          <w:lang w:val="en-AU"/>
        </w:rPr>
        <w:t>Subclauses </w:t>
      </w:r>
      <w:hyperlink r:id="rId189" w:anchor="482_221" w:history="1">
        <w:r w:rsidRPr="00602649">
          <w:rPr>
            <w:rStyle w:val="Hyperlink"/>
            <w:lang w:val="en-AU"/>
          </w:rPr>
          <w:t>482.221(2)</w:t>
        </w:r>
      </w:hyperlink>
      <w:r w:rsidRPr="00602649">
        <w:rPr>
          <w:lang w:val="en-AU"/>
        </w:rPr>
        <w:t> and </w:t>
      </w:r>
      <w:hyperlink r:id="rId190" w:anchor="482_231" w:history="1">
        <w:r w:rsidRPr="00602649">
          <w:rPr>
            <w:rStyle w:val="Hyperlink"/>
            <w:lang w:val="en-AU"/>
          </w:rPr>
          <w:t>482.231(2)</w:t>
        </w:r>
      </w:hyperlink>
      <w:r w:rsidRPr="00602649">
        <w:rPr>
          <w:lang w:val="en-AU"/>
        </w:rPr>
        <w:t> and clause </w:t>
      </w:r>
      <w:hyperlink r:id="rId191" w:anchor="482242A" w:history="1">
        <w:r w:rsidRPr="00602649">
          <w:rPr>
            <w:rStyle w:val="Hyperlink"/>
            <w:lang w:val="en-AU"/>
          </w:rPr>
          <w:t>482.242A</w:t>
        </w:r>
      </w:hyperlink>
      <w:r w:rsidRPr="00602649">
        <w:rPr>
          <w:lang w:val="en-AU"/>
        </w:rPr>
        <w:t> may generally be considered met without further investigation if it is necessary for the visa applicant to hold registration, licensing or professional membership to perform the nominated occupation, and they provide evidence of holding this.</w:t>
      </w:r>
    </w:p>
    <w:p w14:paraId="68206256" w14:textId="77777777" w:rsidR="00602649" w:rsidRPr="00602649" w:rsidRDefault="00602649" w:rsidP="00602649">
      <w:pPr>
        <w:rPr>
          <w:b/>
          <w:bCs/>
          <w:lang w:val="en-AU"/>
        </w:rPr>
      </w:pPr>
      <w:bookmarkStart w:id="58" w:name="3_4_3_3"/>
      <w:bookmarkEnd w:id="58"/>
      <w:r w:rsidRPr="00602649">
        <w:rPr>
          <w:b/>
          <w:bCs/>
          <w:lang w:val="en-AU"/>
        </w:rPr>
        <w:t>3.4.3.3. Assessment against the nominated occupation in ANZSCO</w:t>
      </w:r>
    </w:p>
    <w:p w14:paraId="3D6960E6" w14:textId="77777777" w:rsidR="00602649" w:rsidRPr="00602649" w:rsidRDefault="00602649" w:rsidP="00602649">
      <w:pPr>
        <w:rPr>
          <w:lang w:val="en-AU"/>
        </w:rPr>
      </w:pPr>
      <w:r w:rsidRPr="00602649">
        <w:rPr>
          <w:lang w:val="en-AU"/>
        </w:rPr>
        <w:lastRenderedPageBreak/>
        <w:t>When assessing this requirement, ANZSCO should be referred to as the principal source of information on the skill requirements for the nominated occupation – that is, the level of qualification required and/or the number of years of experience a person must have in order to be able to perform the occupation – see </w:t>
      </w:r>
      <w:hyperlink r:id="rId192" w:history="1">
        <w:r w:rsidRPr="00602649">
          <w:rPr>
            <w:rStyle w:val="Hyperlink"/>
            <w:lang w:val="en-AU"/>
          </w:rPr>
          <w:t>https://www.abs.gov.au/</w:t>
        </w:r>
      </w:hyperlink>
      <w:r w:rsidRPr="00602649">
        <w:rPr>
          <w:lang w:val="en-AU"/>
        </w:rPr>
        <w:t>.</w:t>
      </w:r>
    </w:p>
    <w:p w14:paraId="0EB7215D" w14:textId="77777777" w:rsidR="00602649" w:rsidRPr="00602649" w:rsidRDefault="00602649" w:rsidP="00602649">
      <w:pPr>
        <w:rPr>
          <w:lang w:val="en-AU"/>
        </w:rPr>
      </w:pPr>
      <w:r w:rsidRPr="00602649">
        <w:rPr>
          <w:lang w:val="en-AU"/>
        </w:rPr>
        <w:t>DMs should consider the ‘Indicative Skill Level’ specified for the nominated occupation in the ANZSCO rather than the general ANZSCO Skill Level. They should also make sure that the qualifications and experience of the visa applicant are relevant to the nominated occupation. For example:</w:t>
      </w:r>
    </w:p>
    <w:p w14:paraId="22879D0B" w14:textId="77777777" w:rsidR="00602649" w:rsidRPr="00602649" w:rsidRDefault="00602649" w:rsidP="00602649">
      <w:pPr>
        <w:numPr>
          <w:ilvl w:val="0"/>
          <w:numId w:val="15"/>
        </w:numPr>
        <w:rPr>
          <w:lang w:val="en-AU"/>
        </w:rPr>
      </w:pPr>
      <w:r w:rsidRPr="00602649">
        <w:rPr>
          <w:lang w:val="en-AU"/>
        </w:rPr>
        <w:t>if ANZSCO suggests that an Architect should hold a bachelor degree or higher qualification and a visa applicant, who is nominated as an architect, provides evidence of holding a Bachelor of Law degree, it would be inappropriate to grant the visa without obtaining further evidence of relevant qualifications;</w:t>
      </w:r>
    </w:p>
    <w:p w14:paraId="47A06193" w14:textId="77777777" w:rsidR="00602649" w:rsidRPr="00602649" w:rsidRDefault="00602649" w:rsidP="00602649">
      <w:pPr>
        <w:numPr>
          <w:ilvl w:val="0"/>
          <w:numId w:val="15"/>
        </w:numPr>
        <w:rPr>
          <w:lang w:val="en-AU"/>
        </w:rPr>
      </w:pPr>
      <w:r w:rsidRPr="00602649">
        <w:rPr>
          <w:lang w:val="en-AU"/>
        </w:rPr>
        <w:t>if ANZSCO suggests that a Marketing Specialist should also hold a bachelor degree or higher qualification and a visa applicant, who is nominated as a marketing specialist, provides evidence of holding a bachelor degree in advertising, this degree would be considered relevant and the decision maker could be satisfied that the applicant had the requisite skills.</w:t>
      </w:r>
    </w:p>
    <w:p w14:paraId="6ECC0F2E" w14:textId="77777777" w:rsidR="00602649" w:rsidRPr="00602649" w:rsidRDefault="00602649" w:rsidP="00602649">
      <w:pPr>
        <w:rPr>
          <w:lang w:val="en-AU"/>
        </w:rPr>
      </w:pPr>
      <w:r w:rsidRPr="00602649">
        <w:rPr>
          <w:lang w:val="en-AU"/>
        </w:rPr>
        <w:t>If a visa applicant does not possess a range of skills and experience that covers the breadth of tasks prescribed under the nominated occupation, they may still meet this criterion if they have skills and experience to perform the bulk or core elements of the occupation. For example, if a visa applicant were to nominate an occupation listed under a “not elsewhere classified” heading, it would be unreasonable to consider that the visa applicant possesses skills and experience in every prescribed task.</w:t>
      </w:r>
    </w:p>
    <w:p w14:paraId="256F3C31" w14:textId="77777777" w:rsidR="00602649" w:rsidRPr="00602649" w:rsidRDefault="00602649" w:rsidP="00602649">
      <w:pPr>
        <w:rPr>
          <w:lang w:val="en-AU"/>
        </w:rPr>
      </w:pPr>
      <w:r w:rsidRPr="00602649">
        <w:rPr>
          <w:lang w:val="en-AU"/>
        </w:rPr>
        <w:t>DMs should also consider that some highly skilled visa applicants specialise in a small range of tasks rather than in the full range of duties. As this program is designed to enable employers to meet skill shortages, this degree of specialisation is acceptable for visa applicants under the program.</w:t>
      </w:r>
    </w:p>
    <w:p w14:paraId="3764ED9B" w14:textId="77777777" w:rsidR="00602649" w:rsidRPr="00602649" w:rsidRDefault="00602649" w:rsidP="00602649">
      <w:pPr>
        <w:rPr>
          <w:b/>
          <w:bCs/>
          <w:lang w:val="en-AU"/>
        </w:rPr>
      </w:pPr>
      <w:bookmarkStart w:id="59" w:name="3_4_3_4"/>
      <w:bookmarkEnd w:id="59"/>
      <w:r w:rsidRPr="00602649">
        <w:rPr>
          <w:b/>
          <w:bCs/>
          <w:lang w:val="en-AU"/>
        </w:rPr>
        <w:t>3.4.3.4. Providing evidence of skills, qualifications and employment background</w:t>
      </w:r>
    </w:p>
    <w:p w14:paraId="35FC29ED" w14:textId="77777777" w:rsidR="00602649" w:rsidRPr="00602649" w:rsidRDefault="00602649" w:rsidP="00602649">
      <w:pPr>
        <w:rPr>
          <w:lang w:val="en-AU"/>
        </w:rPr>
      </w:pPr>
      <w:r w:rsidRPr="00602649">
        <w:rPr>
          <w:lang w:val="en-AU"/>
        </w:rPr>
        <w:t>As noted above, some SID visa applicants are required to commence a skills assessment prior to lodging their application as outlined at section </w:t>
      </w:r>
      <w:hyperlink r:id="rId193" w:anchor="3_2_7" w:history="1">
        <w:r w:rsidRPr="00602649">
          <w:rPr>
            <w:rStyle w:val="Hyperlink"/>
            <w:lang w:val="en-AU"/>
          </w:rPr>
          <w:t>3.2.7. Mandatory skills assessments</w:t>
        </w:r>
      </w:hyperlink>
      <w:r w:rsidRPr="00602649">
        <w:rPr>
          <w:lang w:val="en-AU"/>
        </w:rPr>
        <w:t>.</w:t>
      </w:r>
    </w:p>
    <w:p w14:paraId="25E1420A" w14:textId="77777777" w:rsidR="00602649" w:rsidRPr="00602649" w:rsidRDefault="00602649" w:rsidP="00602649">
      <w:pPr>
        <w:rPr>
          <w:lang w:val="en-AU"/>
        </w:rPr>
      </w:pPr>
      <w:r w:rsidRPr="00602649">
        <w:rPr>
          <w:lang w:val="en-AU"/>
        </w:rPr>
        <w:t>Where this applies, evidence of successful completion of such an assessment should be requested where not already provided at time of application.</w:t>
      </w:r>
    </w:p>
    <w:p w14:paraId="4DAF4469" w14:textId="77777777" w:rsidR="00602649" w:rsidRPr="00602649" w:rsidRDefault="00602649" w:rsidP="00602649">
      <w:pPr>
        <w:rPr>
          <w:lang w:val="en-AU"/>
        </w:rPr>
      </w:pPr>
      <w:r w:rsidRPr="00602649">
        <w:rPr>
          <w:lang w:val="en-AU"/>
        </w:rPr>
        <w:t>Where a mandatory skills assessment is not required, DMs need to decide whether:</w:t>
      </w:r>
    </w:p>
    <w:p w14:paraId="57E0549F" w14:textId="77777777" w:rsidR="00602649" w:rsidRPr="00602649" w:rsidRDefault="00602649" w:rsidP="00602649">
      <w:pPr>
        <w:numPr>
          <w:ilvl w:val="0"/>
          <w:numId w:val="16"/>
        </w:numPr>
        <w:rPr>
          <w:lang w:val="en-AU"/>
        </w:rPr>
      </w:pPr>
      <w:r w:rsidRPr="00602649">
        <w:rPr>
          <w:lang w:val="en-AU"/>
        </w:rPr>
        <w:t>they are satisfied that the relevant subclause is met – </w:t>
      </w:r>
      <w:hyperlink r:id="rId194" w:anchor="482_221" w:history="1">
        <w:r w:rsidRPr="00602649">
          <w:rPr>
            <w:rStyle w:val="Hyperlink"/>
            <w:lang w:val="en-AU"/>
          </w:rPr>
          <w:t>482.221(2)</w:t>
        </w:r>
      </w:hyperlink>
      <w:r w:rsidRPr="00602649">
        <w:rPr>
          <w:lang w:val="en-AU"/>
        </w:rPr>
        <w:t> for an application made in the Specialist Skills stream, subclause </w:t>
      </w:r>
      <w:hyperlink r:id="rId195" w:anchor="482_231" w:history="1">
        <w:r w:rsidRPr="00602649">
          <w:rPr>
            <w:rStyle w:val="Hyperlink"/>
            <w:lang w:val="en-AU"/>
          </w:rPr>
          <w:t>482.231(2)</w:t>
        </w:r>
      </w:hyperlink>
      <w:r w:rsidRPr="00602649">
        <w:rPr>
          <w:lang w:val="en-AU"/>
        </w:rPr>
        <w:t xml:space="preserve"> for an </w:t>
      </w:r>
      <w:r w:rsidRPr="00602649">
        <w:rPr>
          <w:lang w:val="en-AU"/>
        </w:rPr>
        <w:lastRenderedPageBreak/>
        <w:t>application made in the Core Skills stream or clause </w:t>
      </w:r>
      <w:hyperlink r:id="rId196" w:anchor="482242A" w:history="1">
        <w:r w:rsidRPr="00602649">
          <w:rPr>
            <w:rStyle w:val="Hyperlink"/>
            <w:lang w:val="en-AU"/>
          </w:rPr>
          <w:t>482.242A</w:t>
        </w:r>
      </w:hyperlink>
      <w:r w:rsidRPr="00602649">
        <w:rPr>
          <w:lang w:val="en-AU"/>
        </w:rPr>
        <w:t> for an application made in the Labour Agreement stream – based on information provided with the visa application – e.g. the visa applicant is a lawyer and has provided academic transcripts from their law degree, evidence of completing required practical professional training, a comprehensive CV, and work references outlining previous work experience; or</w:t>
      </w:r>
    </w:p>
    <w:p w14:paraId="541B47DB" w14:textId="77777777" w:rsidR="00602649" w:rsidRPr="00602649" w:rsidRDefault="00602649" w:rsidP="00602649">
      <w:pPr>
        <w:numPr>
          <w:ilvl w:val="0"/>
          <w:numId w:val="16"/>
        </w:numPr>
        <w:rPr>
          <w:lang w:val="en-AU"/>
        </w:rPr>
      </w:pPr>
      <w:r w:rsidRPr="00602649">
        <w:rPr>
          <w:lang w:val="en-AU"/>
        </w:rPr>
        <w:t>additional information needs to be requested e.g. ANZSCO requires the visa applicant to have educational qualifications plus work experience, however, the CV provided does not clearly outline what experience the visa applicant has, and work references would assist the delegate to assess whether the relevant subclause is met – </w:t>
      </w:r>
      <w:hyperlink r:id="rId197" w:anchor="482_221" w:history="1">
        <w:r w:rsidRPr="00602649">
          <w:rPr>
            <w:rStyle w:val="Hyperlink"/>
            <w:lang w:val="en-AU"/>
          </w:rPr>
          <w:t>482.221(2)</w:t>
        </w:r>
      </w:hyperlink>
      <w:r w:rsidRPr="00602649">
        <w:rPr>
          <w:lang w:val="en-AU"/>
        </w:rPr>
        <w:t> for an application made in the Specialist Skills stream, subclause </w:t>
      </w:r>
      <w:hyperlink r:id="rId198" w:anchor="482_231" w:history="1">
        <w:r w:rsidRPr="00602649">
          <w:rPr>
            <w:rStyle w:val="Hyperlink"/>
            <w:lang w:val="en-AU"/>
          </w:rPr>
          <w:t>482.231(2)</w:t>
        </w:r>
      </w:hyperlink>
      <w:r w:rsidRPr="00602649">
        <w:rPr>
          <w:lang w:val="en-AU"/>
        </w:rPr>
        <w:t> for an application made in the Core Skills stream or clause </w:t>
      </w:r>
      <w:hyperlink r:id="rId199" w:anchor="482242A" w:history="1">
        <w:r w:rsidRPr="00602649">
          <w:rPr>
            <w:rStyle w:val="Hyperlink"/>
            <w:lang w:val="en-AU"/>
          </w:rPr>
          <w:t>482.242A</w:t>
        </w:r>
      </w:hyperlink>
      <w:r w:rsidRPr="00602649">
        <w:rPr>
          <w:lang w:val="en-AU"/>
        </w:rPr>
        <w:t> for an application made in the Labour Agreement stream; or</w:t>
      </w:r>
    </w:p>
    <w:p w14:paraId="35A06C35" w14:textId="77777777" w:rsidR="00602649" w:rsidRPr="00602649" w:rsidRDefault="00602649" w:rsidP="00602649">
      <w:pPr>
        <w:numPr>
          <w:ilvl w:val="0"/>
          <w:numId w:val="16"/>
        </w:numPr>
        <w:rPr>
          <w:lang w:val="en-AU"/>
        </w:rPr>
      </w:pPr>
      <w:r w:rsidRPr="00602649">
        <w:rPr>
          <w:lang w:val="en-AU"/>
        </w:rPr>
        <w:t>a discretionary skills assessment should be requested.</w:t>
      </w:r>
    </w:p>
    <w:p w14:paraId="66640A50" w14:textId="77777777" w:rsidR="00602649" w:rsidRPr="00602649" w:rsidRDefault="00602649" w:rsidP="00602649">
      <w:pPr>
        <w:rPr>
          <w:lang w:val="en-AU"/>
        </w:rPr>
      </w:pPr>
      <w:r w:rsidRPr="00602649">
        <w:rPr>
          <w:lang w:val="en-AU"/>
        </w:rPr>
        <w:t>Examples of circumstances in which DMs may require further evidence such as formal qualifications, a CV, employment references or a skills assessment include:</w:t>
      </w:r>
    </w:p>
    <w:p w14:paraId="26EC8FD5" w14:textId="77777777" w:rsidR="00602649" w:rsidRPr="00602649" w:rsidRDefault="00602649" w:rsidP="00602649">
      <w:pPr>
        <w:numPr>
          <w:ilvl w:val="0"/>
          <w:numId w:val="17"/>
        </w:numPr>
        <w:rPr>
          <w:lang w:val="en-AU"/>
        </w:rPr>
      </w:pPr>
      <w:r w:rsidRPr="00602649">
        <w:rPr>
          <w:lang w:val="en-AU"/>
        </w:rPr>
        <w:t>where concerns exist about the validity of the documentary evidence provided;</w:t>
      </w:r>
    </w:p>
    <w:p w14:paraId="5C56A004" w14:textId="77777777" w:rsidR="00602649" w:rsidRPr="00602649" w:rsidRDefault="00602649" w:rsidP="00602649">
      <w:pPr>
        <w:numPr>
          <w:ilvl w:val="0"/>
          <w:numId w:val="17"/>
        </w:numPr>
        <w:rPr>
          <w:lang w:val="en-AU"/>
        </w:rPr>
      </w:pPr>
      <w:r w:rsidRPr="00602649">
        <w:rPr>
          <w:lang w:val="en-AU"/>
        </w:rPr>
        <w:t>where concerns have been raised about the Registered Training Organisation (RTO) that provided the qualification, including where it is unclear on what basis a qualification awarded through Recognised Prior Learning (RPL) was obtained;</w:t>
      </w:r>
    </w:p>
    <w:p w14:paraId="024597CB" w14:textId="77777777" w:rsidR="00602649" w:rsidRPr="00602649" w:rsidRDefault="00602649" w:rsidP="00602649">
      <w:pPr>
        <w:numPr>
          <w:ilvl w:val="0"/>
          <w:numId w:val="17"/>
        </w:numPr>
        <w:rPr>
          <w:lang w:val="en-AU"/>
        </w:rPr>
      </w:pPr>
      <w:r w:rsidRPr="00602649">
        <w:rPr>
          <w:lang w:val="en-AU"/>
        </w:rPr>
        <w:t>if the nominated occupation is not the same as the occupation currently performed by the applicant - particularly if it is in a different ANZSCO unit group; and</w:t>
      </w:r>
    </w:p>
    <w:p w14:paraId="42DCEE29" w14:textId="77777777" w:rsidR="00602649" w:rsidRPr="00602649" w:rsidRDefault="00602649" w:rsidP="00602649">
      <w:pPr>
        <w:numPr>
          <w:ilvl w:val="0"/>
          <w:numId w:val="17"/>
        </w:numPr>
        <w:rPr>
          <w:lang w:val="en-AU"/>
        </w:rPr>
      </w:pPr>
      <w:r w:rsidRPr="00602649">
        <w:rPr>
          <w:lang w:val="en-AU"/>
        </w:rPr>
        <w:t>if the visa applicant’s qualifications and experience do not appear to correspond with that required to perform the occupation.</w:t>
      </w:r>
    </w:p>
    <w:p w14:paraId="30A96334" w14:textId="77777777" w:rsidR="00602649" w:rsidRPr="00602649" w:rsidRDefault="00602649" w:rsidP="00602649">
      <w:pPr>
        <w:rPr>
          <w:lang w:val="en-AU"/>
        </w:rPr>
      </w:pPr>
      <w:r w:rsidRPr="00602649">
        <w:rPr>
          <w:b/>
          <w:bCs/>
          <w:lang w:val="en-AU"/>
        </w:rPr>
        <w:t>Note:</w:t>
      </w:r>
    </w:p>
    <w:p w14:paraId="6D4F973B" w14:textId="77777777" w:rsidR="00602649" w:rsidRPr="00602649" w:rsidRDefault="00602649" w:rsidP="00602649">
      <w:pPr>
        <w:numPr>
          <w:ilvl w:val="0"/>
          <w:numId w:val="18"/>
        </w:numPr>
        <w:rPr>
          <w:lang w:val="en-AU"/>
        </w:rPr>
      </w:pPr>
      <w:r w:rsidRPr="00602649">
        <w:rPr>
          <w:lang w:val="en-AU"/>
        </w:rPr>
        <w:t>If a former holder of a Subclass 485 (Temporary Graduate) visa or a Subclass 500 (Student) visa submits evidence of a successful Job Ready Program Final Assessment in their nominated occupation, DMs can consider the skills requirement met without further investigation.</w:t>
      </w:r>
    </w:p>
    <w:p w14:paraId="2169AE5E" w14:textId="77777777" w:rsidR="00602649" w:rsidRPr="00602649" w:rsidRDefault="00602649" w:rsidP="00602649">
      <w:pPr>
        <w:numPr>
          <w:ilvl w:val="0"/>
          <w:numId w:val="18"/>
        </w:numPr>
        <w:rPr>
          <w:lang w:val="en-AU"/>
        </w:rPr>
      </w:pPr>
      <w:r w:rsidRPr="00602649">
        <w:rPr>
          <w:lang w:val="en-AU"/>
        </w:rPr>
        <w:t>Australian Recognised Trades Certificates (ARTCs) are issued for a specific purpose and are not acceptable to be used for migration purposes.</w:t>
      </w:r>
    </w:p>
    <w:p w14:paraId="6E531068" w14:textId="77777777" w:rsidR="00602649" w:rsidRPr="00602649" w:rsidRDefault="00602649" w:rsidP="00602649">
      <w:pPr>
        <w:rPr>
          <w:lang w:val="en-AU"/>
        </w:rPr>
      </w:pPr>
      <w:r w:rsidRPr="00602649">
        <w:rPr>
          <w:b/>
          <w:bCs/>
          <w:i/>
          <w:iCs/>
          <w:lang w:val="en-AU"/>
        </w:rPr>
        <w:t>Sport-related occupations</w:t>
      </w:r>
    </w:p>
    <w:p w14:paraId="03A951D5" w14:textId="77777777" w:rsidR="00602649" w:rsidRPr="00602649" w:rsidRDefault="00602649" w:rsidP="00602649">
      <w:pPr>
        <w:rPr>
          <w:lang w:val="en-AU"/>
        </w:rPr>
      </w:pPr>
      <w:r w:rsidRPr="00602649">
        <w:rPr>
          <w:lang w:val="en-AU"/>
        </w:rPr>
        <w:t xml:space="preserve">Sport-related occupations often require high levels of personal commitment, physical fitness, sporting ability and ‘relevant experience’ in the occupation in lieu of formal </w:t>
      </w:r>
      <w:r w:rsidRPr="00602649">
        <w:rPr>
          <w:lang w:val="en-AU"/>
        </w:rPr>
        <w:lastRenderedPageBreak/>
        <w:t>qualifications. Key factors in determining if a visa applicant has the skills as a sportsperson include:</w:t>
      </w:r>
    </w:p>
    <w:p w14:paraId="11B50929" w14:textId="77777777" w:rsidR="00602649" w:rsidRPr="00602649" w:rsidRDefault="00602649" w:rsidP="00602649">
      <w:pPr>
        <w:numPr>
          <w:ilvl w:val="0"/>
          <w:numId w:val="19"/>
        </w:numPr>
        <w:rPr>
          <w:lang w:val="en-AU"/>
        </w:rPr>
      </w:pPr>
      <w:r w:rsidRPr="00602649">
        <w:rPr>
          <w:lang w:val="en-AU"/>
        </w:rPr>
        <w:t>an employment record as an elite full-time professional in the nominated occupation;</w:t>
      </w:r>
    </w:p>
    <w:p w14:paraId="692D26E2" w14:textId="77777777" w:rsidR="00602649" w:rsidRPr="00602649" w:rsidRDefault="00602649" w:rsidP="00602649">
      <w:pPr>
        <w:numPr>
          <w:ilvl w:val="0"/>
          <w:numId w:val="19"/>
        </w:numPr>
        <w:rPr>
          <w:lang w:val="en-AU"/>
        </w:rPr>
      </w:pPr>
      <w:r w:rsidRPr="00602649">
        <w:rPr>
          <w:lang w:val="en-AU"/>
        </w:rPr>
        <w:t>‘recent experience’ as a full-time elite player or coach for a substantial period under Australian standards;</w:t>
      </w:r>
    </w:p>
    <w:p w14:paraId="0439A6C3" w14:textId="77777777" w:rsidR="00602649" w:rsidRPr="00602649" w:rsidRDefault="00602649" w:rsidP="00602649">
      <w:pPr>
        <w:numPr>
          <w:ilvl w:val="0"/>
          <w:numId w:val="19"/>
        </w:numPr>
        <w:rPr>
          <w:lang w:val="en-AU"/>
        </w:rPr>
      </w:pPr>
      <w:r w:rsidRPr="00602649">
        <w:rPr>
          <w:lang w:val="en-AU"/>
        </w:rPr>
        <w:t>‘relevant and recent experience’ that does not include experience as a trainee, apprentice or cadet and/or non-professional experience; and</w:t>
      </w:r>
    </w:p>
    <w:p w14:paraId="32BF4794" w14:textId="77777777" w:rsidR="00602649" w:rsidRPr="00602649" w:rsidRDefault="00602649" w:rsidP="00602649">
      <w:pPr>
        <w:numPr>
          <w:ilvl w:val="0"/>
          <w:numId w:val="19"/>
        </w:numPr>
        <w:rPr>
          <w:lang w:val="en-AU"/>
        </w:rPr>
      </w:pPr>
      <w:r w:rsidRPr="00602649">
        <w:rPr>
          <w:lang w:val="en-AU"/>
        </w:rPr>
        <w:t>the nominated position does not require the nominee to supplement their sporting activities with ancillary work or income (that is, the nominee would have one position in Australia and would not work for any other employer or in any activity not approved in the nomination application).</w:t>
      </w:r>
    </w:p>
    <w:p w14:paraId="6F29D034" w14:textId="77777777" w:rsidR="00602649" w:rsidRPr="00602649" w:rsidRDefault="00602649" w:rsidP="00602649">
      <w:pPr>
        <w:rPr>
          <w:lang w:val="en-AU"/>
        </w:rPr>
      </w:pPr>
      <w:r w:rsidRPr="00602649">
        <w:rPr>
          <w:lang w:val="en-AU"/>
        </w:rPr>
        <w:t>If the visa applicant has at least 3 years elite-level professional experience (in lieu of formal qualifications) in the nominated occupation, DMs may consider the skills requirement met without further enquiry. The elite and professional status of the visa applicant should be demonstrated by past income records. The income must be substantiated against national income levels and be the principal source of income. Visa applicants may also be asked to provide references from the relevant national administrative body of the sport in which the visa applicant is engaged, showing the skill level and income received.</w:t>
      </w:r>
    </w:p>
    <w:p w14:paraId="32255A1F" w14:textId="77777777" w:rsidR="00602649" w:rsidRPr="00602649" w:rsidRDefault="00602649" w:rsidP="00602649">
      <w:pPr>
        <w:rPr>
          <w:b/>
          <w:bCs/>
          <w:lang w:val="en-AU"/>
        </w:rPr>
      </w:pPr>
      <w:bookmarkStart w:id="60" w:name="3_4_4"/>
      <w:bookmarkStart w:id="61" w:name="ql-temp23"/>
      <w:bookmarkEnd w:id="60"/>
      <w:bookmarkEnd w:id="61"/>
      <w:r w:rsidRPr="00602649">
        <w:rPr>
          <w:b/>
          <w:bCs/>
          <w:lang w:val="en-AU"/>
        </w:rPr>
        <w:t> 3.4.4. Work experience</w:t>
      </w:r>
    </w:p>
    <w:p w14:paraId="5DFF1B38" w14:textId="77777777" w:rsidR="00602649" w:rsidRPr="00602649" w:rsidRDefault="00602649" w:rsidP="00602649">
      <w:pPr>
        <w:rPr>
          <w:lang w:val="en-AU"/>
        </w:rPr>
      </w:pPr>
      <w:r w:rsidRPr="00602649">
        <w:rPr>
          <w:lang w:val="en-AU"/>
        </w:rPr>
        <w:t>Under clause </w:t>
      </w:r>
      <w:hyperlink r:id="rId200" w:anchor="482_221" w:history="1">
        <w:r w:rsidRPr="00602649">
          <w:rPr>
            <w:rStyle w:val="Hyperlink"/>
            <w:lang w:val="en-AU"/>
          </w:rPr>
          <w:t>482.221</w:t>
        </w:r>
      </w:hyperlink>
      <w:r w:rsidRPr="00602649">
        <w:rPr>
          <w:lang w:val="en-AU"/>
        </w:rPr>
        <w:t> for the Specialist Skills stream and </w:t>
      </w:r>
      <w:hyperlink r:id="rId201" w:anchor="482_231" w:history="1">
        <w:r w:rsidRPr="00602649">
          <w:rPr>
            <w:rStyle w:val="Hyperlink"/>
            <w:lang w:val="en-AU"/>
          </w:rPr>
          <w:t>482.231</w:t>
        </w:r>
      </w:hyperlink>
      <w:r w:rsidRPr="00602649">
        <w:rPr>
          <w:lang w:val="en-AU"/>
        </w:rPr>
        <w:t> for the Core Skills stream, visa applicants are required to have worked in the nominated occupation, or a related field, for at least one year full time, or equivalent, in the five years before making their application.</w:t>
      </w:r>
    </w:p>
    <w:p w14:paraId="1EC429E2" w14:textId="77777777" w:rsidR="00602649" w:rsidRPr="00602649" w:rsidRDefault="00602649" w:rsidP="00602649">
      <w:pPr>
        <w:rPr>
          <w:lang w:val="en-AU"/>
        </w:rPr>
      </w:pPr>
      <w:r w:rsidRPr="00602649">
        <w:rPr>
          <w:lang w:val="en-AU"/>
        </w:rPr>
        <w:t>This work can be carried out on a full-time, part-time or casual basis as long as the total period of work carried out is, or is equivalent to, at least 12 months full-time work; and the period or periods of work were carried out during the 5 years ending immediately before the day the application was made.</w:t>
      </w:r>
    </w:p>
    <w:p w14:paraId="66878436" w14:textId="77777777" w:rsidR="00602649" w:rsidRPr="00602649" w:rsidRDefault="00602649" w:rsidP="00602649">
      <w:pPr>
        <w:rPr>
          <w:lang w:val="en-AU"/>
        </w:rPr>
      </w:pPr>
      <w:r w:rsidRPr="00602649">
        <w:rPr>
          <w:lang w:val="en-AU"/>
        </w:rPr>
        <w:t>Under clause 482.242 this work requirement is the same for applicants in the Labour Agreement stream, unless the total period of work carried out has otherwise been specified in the work agreement.</w:t>
      </w:r>
    </w:p>
    <w:p w14:paraId="77E805E6" w14:textId="77777777" w:rsidR="00602649" w:rsidRPr="00602649" w:rsidRDefault="00602649" w:rsidP="00602649">
      <w:pPr>
        <w:rPr>
          <w:lang w:val="en-AU"/>
        </w:rPr>
      </w:pPr>
      <w:r w:rsidRPr="00602649">
        <w:rPr>
          <w:lang w:val="en-AU"/>
        </w:rPr>
        <w:t>This requirement is aimed at ensuring visa applicants are skilled and have recent experience in the occupation (or a related occupation), and can quickly contribute that experience into the Australian workforce.</w:t>
      </w:r>
    </w:p>
    <w:p w14:paraId="1B37332E" w14:textId="77777777" w:rsidR="00602649" w:rsidRPr="00602649" w:rsidRDefault="00602649" w:rsidP="00602649">
      <w:pPr>
        <w:rPr>
          <w:lang w:val="en-AU"/>
        </w:rPr>
      </w:pPr>
      <w:r w:rsidRPr="00602649">
        <w:rPr>
          <w:lang w:val="en-AU"/>
        </w:rPr>
        <w:lastRenderedPageBreak/>
        <w:t>As a result, the intention is that any work experience completed, subject to the </w:t>
      </w:r>
      <w:hyperlink r:id="rId202" w:anchor="3_4_5" w:history="1">
        <w:r w:rsidRPr="00602649">
          <w:rPr>
            <w:rStyle w:val="Hyperlink"/>
            <w:lang w:val="en-AU"/>
          </w:rPr>
          <w:t>Industry Specific Advice</w:t>
        </w:r>
      </w:hyperlink>
      <w:r w:rsidRPr="00602649">
        <w:rPr>
          <w:lang w:val="en-AU"/>
        </w:rPr>
        <w:t> below, including in relation to vocational placements, must be completed while:</w:t>
      </w:r>
    </w:p>
    <w:p w14:paraId="2FB33178" w14:textId="77777777" w:rsidR="00602649" w:rsidRPr="00602649" w:rsidRDefault="00602649" w:rsidP="00602649">
      <w:pPr>
        <w:numPr>
          <w:ilvl w:val="0"/>
          <w:numId w:val="20"/>
        </w:numPr>
        <w:rPr>
          <w:lang w:val="en-AU"/>
        </w:rPr>
      </w:pPr>
      <w:r w:rsidRPr="00602649">
        <w:rPr>
          <w:lang w:val="en-AU"/>
        </w:rPr>
        <w:t>working in the nominated occupation; or</w:t>
      </w:r>
    </w:p>
    <w:p w14:paraId="087DA68F" w14:textId="77777777" w:rsidR="00602649" w:rsidRPr="00602649" w:rsidRDefault="00602649" w:rsidP="00602649">
      <w:pPr>
        <w:numPr>
          <w:ilvl w:val="0"/>
          <w:numId w:val="20"/>
        </w:numPr>
        <w:rPr>
          <w:lang w:val="en-AU"/>
        </w:rPr>
      </w:pPr>
      <w:r w:rsidRPr="00602649">
        <w:rPr>
          <w:lang w:val="en-AU"/>
        </w:rPr>
        <w:t>performing tasks at the same skill level in a related field – see Work experience in a related field.</w:t>
      </w:r>
    </w:p>
    <w:p w14:paraId="576B66E2" w14:textId="77777777" w:rsidR="00602649" w:rsidRPr="00602649" w:rsidRDefault="00602649" w:rsidP="00602649">
      <w:pPr>
        <w:rPr>
          <w:lang w:val="en-AU"/>
        </w:rPr>
      </w:pPr>
      <w:r w:rsidRPr="00602649">
        <w:rPr>
          <w:lang w:val="en-AU"/>
        </w:rPr>
        <w:t>DMs should contact Program Management if they require further guidance.</w:t>
      </w:r>
    </w:p>
    <w:p w14:paraId="4E56C903" w14:textId="77777777" w:rsidR="00602649" w:rsidRPr="00602649" w:rsidRDefault="00602649" w:rsidP="00602649">
      <w:pPr>
        <w:rPr>
          <w:lang w:val="en-AU"/>
        </w:rPr>
      </w:pPr>
      <w:r w:rsidRPr="00602649">
        <w:rPr>
          <w:b/>
          <w:bCs/>
          <w:lang w:val="en-AU"/>
        </w:rPr>
        <w:t>Note:</w:t>
      </w:r>
    </w:p>
    <w:p w14:paraId="726A5AEB" w14:textId="77777777" w:rsidR="00602649" w:rsidRPr="00602649" w:rsidRDefault="00602649" w:rsidP="00602649">
      <w:pPr>
        <w:numPr>
          <w:ilvl w:val="0"/>
          <w:numId w:val="21"/>
        </w:numPr>
        <w:rPr>
          <w:lang w:val="en-AU"/>
        </w:rPr>
      </w:pPr>
      <w:r w:rsidRPr="00602649">
        <w:rPr>
          <w:lang w:val="en-AU"/>
        </w:rPr>
        <w:t>The ‘one year’ work experience requirement is not in addition to any work experience requirements outlined in ANZSCO occupation definitions, which are relevant in terms of assessing subclause </w:t>
      </w:r>
      <w:hyperlink r:id="rId203" w:anchor="482_221" w:history="1">
        <w:r w:rsidRPr="00602649">
          <w:rPr>
            <w:rStyle w:val="Hyperlink"/>
            <w:lang w:val="en-AU"/>
          </w:rPr>
          <w:t>482.221(2)</w:t>
        </w:r>
      </w:hyperlink>
      <w:r w:rsidRPr="00602649">
        <w:rPr>
          <w:lang w:val="en-AU"/>
        </w:rPr>
        <w:t> for an application made in the Specialist Skills stream, subclause </w:t>
      </w:r>
      <w:hyperlink r:id="rId204" w:anchor="482_231" w:history="1">
        <w:r w:rsidRPr="00602649">
          <w:rPr>
            <w:rStyle w:val="Hyperlink"/>
            <w:lang w:val="en-AU"/>
          </w:rPr>
          <w:t>482.231(2)</w:t>
        </w:r>
      </w:hyperlink>
      <w:r w:rsidRPr="00602649">
        <w:rPr>
          <w:lang w:val="en-AU"/>
        </w:rPr>
        <w:t> for an application made in the Core Skills stream or clause </w:t>
      </w:r>
      <w:hyperlink r:id="rId205" w:anchor="482242A" w:history="1">
        <w:r w:rsidRPr="00602649">
          <w:rPr>
            <w:rStyle w:val="Hyperlink"/>
            <w:lang w:val="en-AU"/>
          </w:rPr>
          <w:t>482.242A</w:t>
        </w:r>
      </w:hyperlink>
      <w:r w:rsidRPr="00602649">
        <w:rPr>
          <w:lang w:val="en-AU"/>
        </w:rPr>
        <w:t> for an application made in the Labour Agreement stream.</w:t>
      </w:r>
    </w:p>
    <w:p w14:paraId="752ED99C" w14:textId="77777777" w:rsidR="00602649" w:rsidRPr="00602649" w:rsidRDefault="00602649" w:rsidP="00602649">
      <w:pPr>
        <w:numPr>
          <w:ilvl w:val="0"/>
          <w:numId w:val="21"/>
        </w:numPr>
        <w:rPr>
          <w:lang w:val="en-AU"/>
        </w:rPr>
      </w:pPr>
      <w:r w:rsidRPr="00602649">
        <w:rPr>
          <w:lang w:val="en-AU"/>
        </w:rPr>
        <w:t>Types of work experience that cannot be counted towards the work experience requirement include experience gained from voluntary or unpaid employment arrangements.</w:t>
      </w:r>
    </w:p>
    <w:p w14:paraId="215F39C6" w14:textId="77777777" w:rsidR="00602649" w:rsidRPr="00602649" w:rsidRDefault="00602649" w:rsidP="00602649">
      <w:pPr>
        <w:rPr>
          <w:lang w:val="en-AU"/>
        </w:rPr>
      </w:pPr>
      <w:r w:rsidRPr="00602649">
        <w:rPr>
          <w:b/>
          <w:bCs/>
          <w:i/>
          <w:iCs/>
          <w:lang w:val="en-AU"/>
        </w:rPr>
        <w:t>Work experience in a related field</w:t>
      </w:r>
    </w:p>
    <w:p w14:paraId="5D381D65" w14:textId="77777777" w:rsidR="00602649" w:rsidRPr="00602649" w:rsidRDefault="00602649" w:rsidP="00602649">
      <w:pPr>
        <w:rPr>
          <w:lang w:val="en-AU"/>
        </w:rPr>
      </w:pPr>
      <w:r w:rsidRPr="00602649">
        <w:rPr>
          <w:lang w:val="en-AU"/>
        </w:rPr>
        <w:t>Where the applicant has not worked in the nominated occupation but has indicated that they have undertaken relevant work experience, DMs should consider whether tasks undertaken in the relevant position are:</w:t>
      </w:r>
    </w:p>
    <w:p w14:paraId="4CCC9BEF" w14:textId="77777777" w:rsidR="00602649" w:rsidRPr="00602649" w:rsidRDefault="00602649" w:rsidP="00602649">
      <w:pPr>
        <w:numPr>
          <w:ilvl w:val="0"/>
          <w:numId w:val="22"/>
        </w:numPr>
        <w:rPr>
          <w:lang w:val="en-AU"/>
        </w:rPr>
      </w:pPr>
      <w:r w:rsidRPr="00602649">
        <w:rPr>
          <w:lang w:val="en-AU"/>
        </w:rPr>
        <w:t>the same, closely the same or closely related to those of the nominated occupation as outlined in ANZSCO; and</w:t>
      </w:r>
    </w:p>
    <w:p w14:paraId="6086FD68" w14:textId="77777777" w:rsidR="00602649" w:rsidRPr="00602649" w:rsidRDefault="00602649" w:rsidP="00602649">
      <w:pPr>
        <w:numPr>
          <w:ilvl w:val="0"/>
          <w:numId w:val="22"/>
        </w:numPr>
        <w:rPr>
          <w:lang w:val="en-AU"/>
        </w:rPr>
      </w:pPr>
      <w:r w:rsidRPr="00602649">
        <w:rPr>
          <w:lang w:val="en-AU"/>
        </w:rPr>
        <w:t>are at the same skill level – work experience as a Kitchen Hand or Cook cannot be counted towards the work experience requirement for a Chef position. Work experience must be gained at the appropriate skill level. The occupations of Kitchen Hands and Cooks are at lower ANZSCO skill levels than that of Chef.</w:t>
      </w:r>
    </w:p>
    <w:p w14:paraId="35B479F7" w14:textId="77777777" w:rsidR="00602649" w:rsidRPr="00602649" w:rsidRDefault="00602649" w:rsidP="00602649">
      <w:pPr>
        <w:rPr>
          <w:lang w:val="en-AU"/>
        </w:rPr>
      </w:pPr>
      <w:r w:rsidRPr="00602649">
        <w:rPr>
          <w:lang w:val="en-AU"/>
        </w:rPr>
        <w:t>Support from the relevant industry peak body that endorses the skills/experience of an applicant should also be considered.</w:t>
      </w:r>
    </w:p>
    <w:p w14:paraId="67B7C3E2" w14:textId="77777777" w:rsidR="00602649" w:rsidRPr="00602649" w:rsidRDefault="00602649" w:rsidP="00602649">
      <w:pPr>
        <w:rPr>
          <w:lang w:val="en-AU"/>
        </w:rPr>
      </w:pPr>
      <w:r w:rsidRPr="00602649">
        <w:rPr>
          <w:b/>
          <w:bCs/>
          <w:i/>
          <w:iCs/>
          <w:lang w:val="en-AU"/>
        </w:rPr>
        <w:t>Industry specific advice</w:t>
      </w:r>
    </w:p>
    <w:p w14:paraId="0FE29610" w14:textId="77777777" w:rsidR="00602649" w:rsidRPr="00602649" w:rsidRDefault="00602649" w:rsidP="00602649">
      <w:pPr>
        <w:rPr>
          <w:lang w:val="en-AU"/>
        </w:rPr>
      </w:pPr>
      <w:r w:rsidRPr="00602649">
        <w:rPr>
          <w:lang w:val="en-AU"/>
        </w:rPr>
        <w:t>Experience gained as part of a Masters and/or PhD degree may be considered as work experience for relevant occupations, such as medical and research occupations.</w:t>
      </w:r>
    </w:p>
    <w:p w14:paraId="02A398F1" w14:textId="77777777" w:rsidR="00602649" w:rsidRPr="00602649" w:rsidRDefault="00602649" w:rsidP="00602649">
      <w:pPr>
        <w:rPr>
          <w:lang w:val="en-AU"/>
        </w:rPr>
      </w:pPr>
      <w:r w:rsidRPr="00602649">
        <w:rPr>
          <w:lang w:val="en-AU"/>
        </w:rPr>
        <w:t xml:space="preserve">Experience gained whilst studying through a formal arrangement (e.g. a clinical/industry placement, internship or apprenticeship) that is undertaken as part of </w:t>
      </w:r>
      <w:r w:rsidRPr="00602649">
        <w:rPr>
          <w:lang w:val="en-AU"/>
        </w:rPr>
        <w:lastRenderedPageBreak/>
        <w:t>a </w:t>
      </w:r>
      <w:hyperlink r:id="rId206" w:history="1">
        <w:r w:rsidRPr="00602649">
          <w:rPr>
            <w:rStyle w:val="Hyperlink"/>
            <w:lang w:val="en-AU"/>
          </w:rPr>
          <w:t>Commonwealth Register of Institutions and Courses for Overseas Students</w:t>
        </w:r>
      </w:hyperlink>
      <w:r w:rsidRPr="00602649">
        <w:rPr>
          <w:lang w:val="en-AU"/>
        </w:rPr>
        <w:t> (CRICOS) registered course of study may be considered as work experience where it is relevant to the occupation. This includes, but is not limited to:</w:t>
      </w:r>
    </w:p>
    <w:p w14:paraId="592F00B5" w14:textId="77777777" w:rsidR="00602649" w:rsidRPr="00602649" w:rsidRDefault="00602649" w:rsidP="00602649">
      <w:pPr>
        <w:numPr>
          <w:ilvl w:val="0"/>
          <w:numId w:val="23"/>
        </w:numPr>
        <w:rPr>
          <w:lang w:val="en-AU"/>
        </w:rPr>
      </w:pPr>
      <w:r w:rsidRPr="00602649">
        <w:rPr>
          <w:lang w:val="en-AU"/>
        </w:rPr>
        <w:t>the internship component of the Professional Year Program; and</w:t>
      </w:r>
    </w:p>
    <w:p w14:paraId="7B3B1192" w14:textId="77777777" w:rsidR="00602649" w:rsidRPr="00602649" w:rsidRDefault="00602649" w:rsidP="00602649">
      <w:pPr>
        <w:numPr>
          <w:ilvl w:val="0"/>
          <w:numId w:val="23"/>
        </w:numPr>
        <w:rPr>
          <w:lang w:val="en-AU"/>
        </w:rPr>
      </w:pPr>
      <w:r w:rsidRPr="00602649">
        <w:rPr>
          <w:lang w:val="en-AU"/>
        </w:rPr>
        <w:t>for medical practitioners, experience gained through internships or the final year medical training, including periods of clinical placements.</w:t>
      </w:r>
    </w:p>
    <w:p w14:paraId="241DFB83" w14:textId="77777777" w:rsidR="00602649" w:rsidRPr="00602649" w:rsidRDefault="00602649" w:rsidP="00602649">
      <w:pPr>
        <w:rPr>
          <w:lang w:val="en-AU"/>
        </w:rPr>
      </w:pPr>
      <w:r w:rsidRPr="00602649">
        <w:rPr>
          <w:lang w:val="en-AU"/>
        </w:rPr>
        <w:t>Experience gained whilst studying through a formal arrangement (e.g. a clinical/industry placement, internship or apprenticeship) outside of a CRICOS registered course of study must be undertaken at the skill level of the relevant occupation to be considered as work experience.</w:t>
      </w:r>
    </w:p>
    <w:p w14:paraId="2D46929A" w14:textId="77777777" w:rsidR="00602649" w:rsidRPr="00602649" w:rsidRDefault="00602649" w:rsidP="00602649">
      <w:pPr>
        <w:rPr>
          <w:lang w:val="en-AU"/>
        </w:rPr>
      </w:pPr>
      <w:r w:rsidRPr="00602649">
        <w:rPr>
          <w:lang w:val="en-AU"/>
        </w:rPr>
        <w:t>Performance experience gained whilst studying may be considered for applicants with a performing arts occupation. This flexibility is intended to recognise performers that may have exceptional talent and are in demand globally.</w:t>
      </w:r>
    </w:p>
    <w:p w14:paraId="0772F8C3" w14:textId="77777777" w:rsidR="00602649" w:rsidRPr="00602649" w:rsidRDefault="00602649" w:rsidP="00602649">
      <w:pPr>
        <w:rPr>
          <w:lang w:val="en-AU"/>
        </w:rPr>
      </w:pPr>
      <w:r w:rsidRPr="00602649">
        <w:rPr>
          <w:lang w:val="en-AU"/>
        </w:rPr>
        <w:t>Industry experience may be considered for niche or generalist occupations where it is relevant and skills are transferable e.g. management consultants or specialist technology positions. If DMs are unsure whether specific experience may be considered, contact PM for further advice.</w:t>
      </w:r>
    </w:p>
    <w:p w14:paraId="60BE0A02" w14:textId="77777777" w:rsidR="00602649" w:rsidRPr="00602649" w:rsidRDefault="00602649" w:rsidP="00602649">
      <w:pPr>
        <w:rPr>
          <w:b/>
          <w:bCs/>
          <w:lang w:val="en-AU"/>
        </w:rPr>
      </w:pPr>
      <w:bookmarkStart w:id="62" w:name="3_4_5"/>
      <w:bookmarkStart w:id="63" w:name="ql-temp24"/>
      <w:bookmarkEnd w:id="62"/>
      <w:bookmarkEnd w:id="63"/>
      <w:r w:rsidRPr="00602649">
        <w:rPr>
          <w:b/>
          <w:bCs/>
          <w:lang w:val="en-AU"/>
        </w:rPr>
        <w:t> 3.4.5. English proficiency</w:t>
      </w:r>
    </w:p>
    <w:p w14:paraId="7592DF44" w14:textId="77777777" w:rsidR="00602649" w:rsidRPr="00602649" w:rsidRDefault="00602649" w:rsidP="00602649">
      <w:pPr>
        <w:rPr>
          <w:b/>
          <w:bCs/>
          <w:lang w:val="en-AU"/>
        </w:rPr>
      </w:pPr>
      <w:bookmarkStart w:id="64" w:name="3_4_5_1"/>
      <w:bookmarkEnd w:id="64"/>
      <w:r w:rsidRPr="00602649">
        <w:rPr>
          <w:b/>
          <w:bCs/>
          <w:lang w:val="en-AU"/>
        </w:rPr>
        <w:t>3.4.5.1. Overview</w:t>
      </w:r>
    </w:p>
    <w:p w14:paraId="1E8C2D2A" w14:textId="77777777" w:rsidR="00602649" w:rsidRPr="00602649" w:rsidRDefault="00602649" w:rsidP="00602649">
      <w:pPr>
        <w:rPr>
          <w:lang w:val="en-AU"/>
        </w:rPr>
      </w:pPr>
      <w:r w:rsidRPr="00602649">
        <w:rPr>
          <w:lang w:val="en-AU"/>
        </w:rPr>
        <w:t>Applicants in the Specialist Skills stream and Core Skills stream must satisfy any language test requirements specified by the Minister in the relevant legislative instrument – see subclause </w:t>
      </w:r>
      <w:hyperlink r:id="rId207" w:anchor="482_222" w:history="1">
        <w:r w:rsidRPr="00602649">
          <w:rPr>
            <w:rStyle w:val="Hyperlink"/>
            <w:lang w:val="en-AU"/>
          </w:rPr>
          <w:t>482.222(1)</w:t>
        </w:r>
      </w:hyperlink>
      <w:r w:rsidRPr="00602649">
        <w:rPr>
          <w:lang w:val="en-AU"/>
        </w:rPr>
        <w:t> for the Specialist Skills stream and subclause </w:t>
      </w:r>
      <w:hyperlink r:id="rId208" w:anchor="482_232" w:history="1">
        <w:r w:rsidRPr="00602649">
          <w:rPr>
            <w:rStyle w:val="Hyperlink"/>
            <w:lang w:val="en-AU"/>
          </w:rPr>
          <w:t>482.232(1)</w:t>
        </w:r>
      </w:hyperlink>
      <w:r w:rsidRPr="00602649">
        <w:rPr>
          <w:lang w:val="en-AU"/>
        </w:rPr>
        <w:t> for the Core Skills stream.</w:t>
      </w:r>
    </w:p>
    <w:p w14:paraId="02AD68AC" w14:textId="77777777" w:rsidR="00602649" w:rsidRPr="00602649" w:rsidRDefault="00602649" w:rsidP="00602649">
      <w:pPr>
        <w:rPr>
          <w:lang w:val="en-AU"/>
        </w:rPr>
      </w:pPr>
      <w:r w:rsidRPr="00602649">
        <w:rPr>
          <w:lang w:val="en-AU"/>
        </w:rPr>
        <w:t>Under subclauses </w:t>
      </w:r>
      <w:hyperlink r:id="rId209" w:anchor="482_222" w:history="1">
        <w:r w:rsidRPr="00602649">
          <w:rPr>
            <w:rStyle w:val="Hyperlink"/>
            <w:lang w:val="en-AU"/>
          </w:rPr>
          <w:t>482.222(2)</w:t>
        </w:r>
      </w:hyperlink>
      <w:r w:rsidRPr="00602649">
        <w:rPr>
          <w:lang w:val="en-AU"/>
        </w:rPr>
        <w:t> and </w:t>
      </w:r>
      <w:hyperlink r:id="rId210" w:anchor="482_232" w:history="1">
        <w:r w:rsidRPr="00602649">
          <w:rPr>
            <w:rStyle w:val="Hyperlink"/>
            <w:lang w:val="en-AU"/>
          </w:rPr>
          <w:t>482.232(2)</w:t>
        </w:r>
      </w:hyperlink>
      <w:r w:rsidRPr="00602649">
        <w:rPr>
          <w:lang w:val="en-AU"/>
        </w:rPr>
        <w:t>, the DM may require the primary applicant to demonstrate their English language proficiency in a specified manner. As a result, primary applicants who are required to sit an English language test for visa purposes should sit the test before applying for their visa and provide their results with their visa application.</w:t>
      </w:r>
    </w:p>
    <w:p w14:paraId="51953BBE" w14:textId="77777777" w:rsidR="00602649" w:rsidRPr="00602649" w:rsidRDefault="00602649" w:rsidP="00602649">
      <w:pPr>
        <w:rPr>
          <w:lang w:val="en-AU"/>
        </w:rPr>
      </w:pPr>
      <w:r w:rsidRPr="00602649">
        <w:rPr>
          <w:lang w:val="en-AU"/>
        </w:rPr>
        <w:t>Applicants in the Labour Agreement stream must satisfy English language requirements (if any) as specified in clause </w:t>
      </w:r>
      <w:hyperlink r:id="rId211" w:anchor="482_243" w:history="1">
        <w:r w:rsidRPr="00602649">
          <w:rPr>
            <w:rStyle w:val="Hyperlink"/>
            <w:lang w:val="en-AU"/>
          </w:rPr>
          <w:t>482.243</w:t>
        </w:r>
      </w:hyperlink>
      <w:r w:rsidRPr="00602649">
        <w:rPr>
          <w:lang w:val="en-AU"/>
        </w:rPr>
        <w:t>.</w:t>
      </w:r>
    </w:p>
    <w:p w14:paraId="6521B6C6" w14:textId="77777777" w:rsidR="00602649" w:rsidRPr="00602649" w:rsidRDefault="00602649" w:rsidP="00602649">
      <w:pPr>
        <w:rPr>
          <w:b/>
          <w:bCs/>
          <w:lang w:val="en-AU"/>
        </w:rPr>
      </w:pPr>
      <w:bookmarkStart w:id="65" w:name="3_4_5_2"/>
      <w:bookmarkEnd w:id="65"/>
      <w:r w:rsidRPr="00602649">
        <w:rPr>
          <w:b/>
          <w:bCs/>
          <w:lang w:val="en-AU"/>
        </w:rPr>
        <w:t>3.4.5.2. What evidence is required</w:t>
      </w:r>
    </w:p>
    <w:p w14:paraId="596DB719" w14:textId="77777777" w:rsidR="00602649" w:rsidRPr="00602649" w:rsidRDefault="00602649" w:rsidP="00602649">
      <w:pPr>
        <w:rPr>
          <w:lang w:val="en-AU"/>
        </w:rPr>
      </w:pPr>
      <w:r w:rsidRPr="00602649">
        <w:rPr>
          <w:lang w:val="en-AU"/>
        </w:rPr>
        <w:t>Unless exempt from English testing requirements, the primary applicant must provide evidence of their English language proficiency as prescribed in the associated legislative instrument.</w:t>
      </w:r>
    </w:p>
    <w:p w14:paraId="61162CDF" w14:textId="77777777" w:rsidR="00602649" w:rsidRPr="00602649" w:rsidRDefault="00602649" w:rsidP="00602649">
      <w:pPr>
        <w:rPr>
          <w:lang w:val="en-AU"/>
        </w:rPr>
      </w:pPr>
      <w:r w:rsidRPr="00602649">
        <w:rPr>
          <w:lang w:val="en-AU"/>
        </w:rPr>
        <w:lastRenderedPageBreak/>
        <w:t>If a primary applicant provides a test result, a DM can independently verify the identity of the primary applicant and the result through the relevant online verification system.</w:t>
      </w:r>
    </w:p>
    <w:p w14:paraId="2AC44B58" w14:textId="77777777" w:rsidR="00602649" w:rsidRPr="00602649" w:rsidRDefault="00602649" w:rsidP="00602649">
      <w:pPr>
        <w:rPr>
          <w:lang w:val="en-AU"/>
        </w:rPr>
      </w:pPr>
      <w:r w:rsidRPr="00602649">
        <w:rPr>
          <w:b/>
          <w:bCs/>
          <w:lang w:val="en-AU"/>
        </w:rPr>
        <w:t>Note:</w:t>
      </w:r>
    </w:p>
    <w:p w14:paraId="478B2AC3" w14:textId="77777777" w:rsidR="00602649" w:rsidRPr="00602649" w:rsidRDefault="00602649" w:rsidP="00602649">
      <w:pPr>
        <w:numPr>
          <w:ilvl w:val="0"/>
          <w:numId w:val="24"/>
        </w:numPr>
        <w:rPr>
          <w:lang w:val="en-AU"/>
        </w:rPr>
      </w:pPr>
      <w:r w:rsidRPr="00602649">
        <w:rPr>
          <w:lang w:val="en-AU"/>
        </w:rPr>
        <w:t>Please refer to the relevant legislative instrument in place at the time the visa application was made:</w:t>
      </w:r>
    </w:p>
    <w:p w14:paraId="40F452BB" w14:textId="77777777" w:rsidR="00602649" w:rsidRPr="00602649" w:rsidRDefault="00602649" w:rsidP="00602649">
      <w:pPr>
        <w:numPr>
          <w:ilvl w:val="1"/>
          <w:numId w:val="24"/>
        </w:numPr>
        <w:rPr>
          <w:lang w:val="en-AU"/>
        </w:rPr>
      </w:pPr>
      <w:r w:rsidRPr="00602649">
        <w:rPr>
          <w:lang w:val="en-AU"/>
        </w:rPr>
        <w:t>For SID applications lodged on or after 13 September 2025 see – </w:t>
      </w:r>
      <w:r w:rsidRPr="00602649">
        <w:rPr>
          <w:i/>
          <w:iCs/>
          <w:lang w:val="en-AU"/>
        </w:rPr>
        <w:t>Migration (Language Test Requirements for Subclass 482 Visa) Instrument 2025</w:t>
      </w:r>
      <w:r w:rsidRPr="00602649">
        <w:rPr>
          <w:lang w:val="en-AU"/>
        </w:rPr>
        <w:t> (LIN25/082).</w:t>
      </w:r>
    </w:p>
    <w:p w14:paraId="7816AC3E" w14:textId="77777777" w:rsidR="00602649" w:rsidRPr="00602649" w:rsidRDefault="00602649" w:rsidP="00602649">
      <w:pPr>
        <w:numPr>
          <w:ilvl w:val="1"/>
          <w:numId w:val="24"/>
        </w:numPr>
        <w:rPr>
          <w:lang w:val="en-AU"/>
        </w:rPr>
      </w:pPr>
      <w:r w:rsidRPr="00602649">
        <w:rPr>
          <w:lang w:val="en-AU"/>
        </w:rPr>
        <w:t>For SID applications lodged before 13 September 2025 see – </w:t>
      </w:r>
      <w:hyperlink r:id="rId212" w:tgtFrame="_blank" w:history="1">
        <w:r w:rsidRPr="00602649">
          <w:rPr>
            <w:rStyle w:val="Hyperlink"/>
            <w:i/>
            <w:iCs/>
            <w:lang w:val="en-AU"/>
          </w:rPr>
          <w:t>Migration (Language Test Requirements for Subclass 482 Visa) Instrument 2024</w:t>
        </w:r>
      </w:hyperlink>
      <w:r w:rsidRPr="00602649">
        <w:rPr>
          <w:lang w:val="en-AU"/>
        </w:rPr>
        <w:t> (LIN24/099).</w:t>
      </w:r>
    </w:p>
    <w:p w14:paraId="18DABE56" w14:textId="77777777" w:rsidR="00602649" w:rsidRPr="00602649" w:rsidRDefault="00602649" w:rsidP="00602649">
      <w:pPr>
        <w:rPr>
          <w:lang w:val="en-AU"/>
        </w:rPr>
      </w:pPr>
      <w:r w:rsidRPr="00602649">
        <w:rPr>
          <w:lang w:val="en-AU"/>
        </w:rPr>
        <w:t>*TOEFL iBT tests that were completed between 26 July 2023 and 4 May 2024 will not be accepted for Australian visa and migration purposes. During this period, the TOEFL iBT test being offered was not an approved test.</w:t>
      </w:r>
    </w:p>
    <w:p w14:paraId="1AC4ADCE" w14:textId="77777777" w:rsidR="00602649" w:rsidRPr="00602649" w:rsidRDefault="00602649" w:rsidP="00602649">
      <w:pPr>
        <w:rPr>
          <w:lang w:val="en-AU"/>
        </w:rPr>
      </w:pPr>
      <w:r w:rsidRPr="00602649">
        <w:rPr>
          <w:b/>
          <w:bCs/>
          <w:i/>
          <w:iCs/>
          <w:lang w:val="en-AU"/>
        </w:rPr>
        <w:t>English language proficiency requirements in the Labour Agreement stream</w:t>
      </w:r>
    </w:p>
    <w:p w14:paraId="064C7308" w14:textId="77777777" w:rsidR="00602649" w:rsidRPr="00602649" w:rsidRDefault="00602649" w:rsidP="00602649">
      <w:pPr>
        <w:rPr>
          <w:lang w:val="en-AU"/>
        </w:rPr>
      </w:pPr>
      <w:r w:rsidRPr="00602649">
        <w:rPr>
          <w:lang w:val="en-AU"/>
        </w:rPr>
        <w:t>The required level of English language proficiency for primary (if any) applicants in the Labour Agreement stream (clause </w:t>
      </w:r>
      <w:hyperlink r:id="rId213" w:anchor="482_243" w:history="1">
        <w:r w:rsidRPr="00602649">
          <w:rPr>
            <w:rStyle w:val="Hyperlink"/>
            <w:lang w:val="en-AU"/>
          </w:rPr>
          <w:t>482.243</w:t>
        </w:r>
      </w:hyperlink>
      <w:r w:rsidRPr="00602649">
        <w:rPr>
          <w:lang w:val="en-AU"/>
        </w:rPr>
        <w:t>) is specified in the work agreement – in which case the applicant will be required to satisfy the requirements outlined in the work agreement and in the manner specified in the work agreement.</w:t>
      </w:r>
    </w:p>
    <w:p w14:paraId="3DE5C06A" w14:textId="77777777" w:rsidR="00602649" w:rsidRPr="00602649" w:rsidRDefault="00602649" w:rsidP="00602649">
      <w:pPr>
        <w:rPr>
          <w:lang w:val="en-AU"/>
        </w:rPr>
      </w:pPr>
      <w:r w:rsidRPr="00602649">
        <w:rPr>
          <w:lang w:val="en-AU"/>
        </w:rPr>
        <w:t>Where a work agreement refers to “no concessions”, this should be taken to mean the requirements applicable to the Specialist Skills stream and Core Skills stream apply to the labour agreement stream.</w:t>
      </w:r>
    </w:p>
    <w:p w14:paraId="3213796D" w14:textId="77777777" w:rsidR="00602649" w:rsidRPr="00602649" w:rsidRDefault="00602649" w:rsidP="00602649">
      <w:pPr>
        <w:rPr>
          <w:lang w:val="en-AU"/>
        </w:rPr>
      </w:pPr>
      <w:r w:rsidRPr="00602649">
        <w:rPr>
          <w:lang w:val="en-AU"/>
        </w:rPr>
        <w:t>Some work agreements only reference IELTS scores to establish minimum English language proficiency requirements while others include the term “or equivalent”. As a matter of policy, any approved English language proficiency test specified by the Minister in </w:t>
      </w:r>
      <w:r w:rsidRPr="00602649">
        <w:rPr>
          <w:u w:val="single"/>
          <w:lang w:val="en-AU"/>
        </w:rPr>
        <w:t>the relevant legislative instrument</w:t>
      </w:r>
      <w:r w:rsidRPr="00602649">
        <w:rPr>
          <w:lang w:val="en-AU"/>
        </w:rPr>
        <w:t> may be considered equivalent (note: there may be other “equivalent” tests).</w:t>
      </w:r>
    </w:p>
    <w:p w14:paraId="3026190D" w14:textId="77777777" w:rsidR="00602649" w:rsidRPr="00602649" w:rsidRDefault="00602649" w:rsidP="00602649">
      <w:pPr>
        <w:rPr>
          <w:b/>
          <w:bCs/>
          <w:lang w:val="en-AU"/>
        </w:rPr>
      </w:pPr>
      <w:bookmarkStart w:id="66" w:name="3_4_5_3"/>
      <w:bookmarkEnd w:id="66"/>
      <w:r w:rsidRPr="00602649">
        <w:rPr>
          <w:b/>
          <w:bCs/>
          <w:lang w:val="en-AU"/>
        </w:rPr>
        <w:t>3.4.5.3. Exempt applicants</w:t>
      </w:r>
    </w:p>
    <w:p w14:paraId="409BC204" w14:textId="77777777" w:rsidR="00602649" w:rsidRPr="00602649" w:rsidRDefault="00602649" w:rsidP="00602649">
      <w:pPr>
        <w:rPr>
          <w:lang w:val="en-AU"/>
        </w:rPr>
      </w:pPr>
      <w:r w:rsidRPr="00602649">
        <w:rPr>
          <w:lang w:val="en-AU"/>
        </w:rPr>
        <w:t>The relevant legislative instrument provides for exemptions to the above requirements. Where these exemptions apply, DMs should not request English language testing results, and should instead simply note the basis for the exemption in departmental systems.</w:t>
      </w:r>
    </w:p>
    <w:p w14:paraId="326EF96F" w14:textId="77777777" w:rsidR="00602649" w:rsidRPr="00602649" w:rsidRDefault="00602649" w:rsidP="00602649">
      <w:pPr>
        <w:rPr>
          <w:lang w:val="en-AU"/>
        </w:rPr>
      </w:pPr>
      <w:r w:rsidRPr="00602649">
        <w:rPr>
          <w:lang w:val="en-AU"/>
        </w:rPr>
        <w:t>Applicants are exempt from English language testing if they are:</w:t>
      </w:r>
    </w:p>
    <w:p w14:paraId="6663D2F7" w14:textId="77777777" w:rsidR="00602649" w:rsidRPr="00602649" w:rsidRDefault="00602649" w:rsidP="00602649">
      <w:pPr>
        <w:numPr>
          <w:ilvl w:val="0"/>
          <w:numId w:val="25"/>
        </w:numPr>
        <w:rPr>
          <w:lang w:val="en-AU"/>
        </w:rPr>
      </w:pPr>
      <w:r w:rsidRPr="00602649">
        <w:rPr>
          <w:lang w:val="en-AU"/>
        </w:rPr>
        <w:lastRenderedPageBreak/>
        <w:t>primary applicants who are a citizen of, and hold a valid passport issued by, one of the following countries: Canada, New Zealand, the Republic of Ireland, the United Kingdom, or the United States of America; or</w:t>
      </w:r>
    </w:p>
    <w:p w14:paraId="1EA13E0D" w14:textId="77777777" w:rsidR="00602649" w:rsidRPr="00602649" w:rsidRDefault="00602649" w:rsidP="00602649">
      <w:pPr>
        <w:numPr>
          <w:ilvl w:val="0"/>
          <w:numId w:val="25"/>
        </w:numPr>
        <w:rPr>
          <w:lang w:val="en-AU"/>
        </w:rPr>
      </w:pPr>
      <w:r w:rsidRPr="00602649">
        <w:rPr>
          <w:lang w:val="en-AU"/>
        </w:rPr>
        <w:t>primary applicants who have completed at least five years of full-time study in a secondary or higher education institution where the instruction was delivered in English.</w:t>
      </w:r>
    </w:p>
    <w:p w14:paraId="2AD636EA" w14:textId="77777777" w:rsidR="00602649" w:rsidRPr="00602649" w:rsidRDefault="00602649" w:rsidP="00602649">
      <w:pPr>
        <w:numPr>
          <w:ilvl w:val="1"/>
          <w:numId w:val="25"/>
        </w:numPr>
        <w:rPr>
          <w:lang w:val="en-AU"/>
        </w:rPr>
      </w:pPr>
      <w:r w:rsidRPr="00602649">
        <w:rPr>
          <w:lang w:val="en-AU"/>
        </w:rPr>
        <w:t>in relation to secondary education, full-time study is the standard number of contact hours that a student would undertake in the relevant country.</w:t>
      </w:r>
    </w:p>
    <w:p w14:paraId="77057FB4" w14:textId="77777777" w:rsidR="00602649" w:rsidRPr="00602649" w:rsidRDefault="00602649" w:rsidP="00602649">
      <w:pPr>
        <w:numPr>
          <w:ilvl w:val="1"/>
          <w:numId w:val="25"/>
        </w:numPr>
        <w:rPr>
          <w:lang w:val="en-AU"/>
        </w:rPr>
      </w:pPr>
      <w:r w:rsidRPr="00602649">
        <w:rPr>
          <w:lang w:val="en-AU"/>
        </w:rPr>
        <w:t>in relation to higher education, full-time study is the completion of at least three subjects in each semester or trimester of study.</w:t>
      </w:r>
    </w:p>
    <w:p w14:paraId="29010E49" w14:textId="77777777" w:rsidR="00602649" w:rsidRPr="00602649" w:rsidRDefault="00602649" w:rsidP="00602649">
      <w:pPr>
        <w:rPr>
          <w:lang w:val="en-AU"/>
        </w:rPr>
      </w:pPr>
      <w:r w:rsidRPr="00602649">
        <w:rPr>
          <w:lang w:val="en-AU"/>
        </w:rPr>
        <w:t>Primary applicants seeking an exemption on the basis of full-time study should provide the following information:</w:t>
      </w:r>
    </w:p>
    <w:p w14:paraId="288DBD98" w14:textId="77777777" w:rsidR="00602649" w:rsidRPr="00602649" w:rsidRDefault="00602649" w:rsidP="00602649">
      <w:pPr>
        <w:numPr>
          <w:ilvl w:val="0"/>
          <w:numId w:val="26"/>
        </w:numPr>
        <w:rPr>
          <w:lang w:val="en-AU"/>
        </w:rPr>
      </w:pPr>
      <w:r w:rsidRPr="00602649">
        <w:rPr>
          <w:lang w:val="en-AU"/>
        </w:rPr>
        <w:t>name and location of the institution/s;</w:t>
      </w:r>
    </w:p>
    <w:p w14:paraId="60AF3719" w14:textId="77777777" w:rsidR="00602649" w:rsidRPr="00602649" w:rsidRDefault="00602649" w:rsidP="00602649">
      <w:pPr>
        <w:numPr>
          <w:ilvl w:val="0"/>
          <w:numId w:val="26"/>
        </w:numPr>
        <w:rPr>
          <w:lang w:val="en-AU"/>
        </w:rPr>
      </w:pPr>
      <w:r w:rsidRPr="00602649">
        <w:rPr>
          <w:lang w:val="en-AU"/>
        </w:rPr>
        <w:t>level of qualification/s;</w:t>
      </w:r>
    </w:p>
    <w:p w14:paraId="3CE1B3D7" w14:textId="77777777" w:rsidR="00602649" w:rsidRPr="00602649" w:rsidRDefault="00602649" w:rsidP="00602649">
      <w:pPr>
        <w:numPr>
          <w:ilvl w:val="0"/>
          <w:numId w:val="26"/>
        </w:numPr>
        <w:rPr>
          <w:lang w:val="en-AU"/>
        </w:rPr>
      </w:pPr>
      <w:r w:rsidRPr="00602649">
        <w:rPr>
          <w:lang w:val="en-AU"/>
        </w:rPr>
        <w:t>official transcript from the secondary or higher education institution/s;</w:t>
      </w:r>
    </w:p>
    <w:p w14:paraId="39BD1F50" w14:textId="77777777" w:rsidR="00602649" w:rsidRPr="00602649" w:rsidRDefault="00602649" w:rsidP="00602649">
      <w:pPr>
        <w:numPr>
          <w:ilvl w:val="0"/>
          <w:numId w:val="26"/>
        </w:numPr>
        <w:rPr>
          <w:lang w:val="en-AU"/>
        </w:rPr>
      </w:pPr>
      <w:r w:rsidRPr="00602649">
        <w:rPr>
          <w:lang w:val="en-AU"/>
        </w:rPr>
        <w:t>number of contact hours of instruction per week delivered in English; and</w:t>
      </w:r>
    </w:p>
    <w:p w14:paraId="27672298" w14:textId="77777777" w:rsidR="00602649" w:rsidRPr="00602649" w:rsidRDefault="00602649" w:rsidP="00602649">
      <w:pPr>
        <w:numPr>
          <w:ilvl w:val="0"/>
          <w:numId w:val="26"/>
        </w:numPr>
        <w:rPr>
          <w:lang w:val="en-AU"/>
        </w:rPr>
      </w:pPr>
      <w:r w:rsidRPr="00602649">
        <w:rPr>
          <w:lang w:val="en-AU"/>
        </w:rPr>
        <w:t>number of years of study.</w:t>
      </w:r>
    </w:p>
    <w:p w14:paraId="3AA6F597" w14:textId="77777777" w:rsidR="00602649" w:rsidRPr="00602649" w:rsidRDefault="00602649" w:rsidP="00602649">
      <w:pPr>
        <w:rPr>
          <w:lang w:val="en-AU"/>
        </w:rPr>
      </w:pPr>
      <w:r w:rsidRPr="00602649">
        <w:rPr>
          <w:b/>
          <w:bCs/>
          <w:lang w:val="en-AU"/>
        </w:rPr>
        <w:t>Note</w:t>
      </w:r>
      <w:r w:rsidRPr="00602649">
        <w:rPr>
          <w:lang w:val="en-AU"/>
        </w:rPr>
        <w:t>: Vocational Education and Training (VET) courses are considered part of higher education for the purposes of the SID program.</w:t>
      </w:r>
    </w:p>
    <w:p w14:paraId="32286990" w14:textId="77777777" w:rsidR="00602649" w:rsidRPr="00602649" w:rsidRDefault="00602649" w:rsidP="00602649">
      <w:pPr>
        <w:rPr>
          <w:lang w:val="en-AU"/>
        </w:rPr>
      </w:pPr>
      <w:r w:rsidRPr="00602649">
        <w:rPr>
          <w:lang w:val="en-AU"/>
        </w:rPr>
        <w:t>English language test exemptions also apply to primary applicants who have been nominated by a standard business sponsor in relation to an occupation that will be performed at:</w:t>
      </w:r>
    </w:p>
    <w:p w14:paraId="53668CA2" w14:textId="77777777" w:rsidR="00602649" w:rsidRPr="00602649" w:rsidRDefault="00602649" w:rsidP="00602649">
      <w:pPr>
        <w:numPr>
          <w:ilvl w:val="0"/>
          <w:numId w:val="27"/>
        </w:numPr>
        <w:rPr>
          <w:lang w:val="en-AU"/>
        </w:rPr>
      </w:pPr>
      <w:r w:rsidRPr="00602649">
        <w:rPr>
          <w:lang w:val="en-AU"/>
        </w:rPr>
        <w:t>a diplomatic or consular mission of another country; or</w:t>
      </w:r>
    </w:p>
    <w:p w14:paraId="202DFC18" w14:textId="77777777" w:rsidR="00602649" w:rsidRPr="00602649" w:rsidRDefault="00602649" w:rsidP="00602649">
      <w:pPr>
        <w:numPr>
          <w:ilvl w:val="0"/>
          <w:numId w:val="27"/>
        </w:numPr>
        <w:rPr>
          <w:lang w:val="en-AU"/>
        </w:rPr>
      </w:pPr>
      <w:r w:rsidRPr="00602649">
        <w:rPr>
          <w:lang w:val="en-AU"/>
        </w:rPr>
        <w:t>an Office of the Authorities of Taiwan located in Australia.</w:t>
      </w:r>
    </w:p>
    <w:p w14:paraId="1F2CE502" w14:textId="77777777" w:rsidR="00602649" w:rsidRPr="00602649" w:rsidRDefault="00602649" w:rsidP="00602649">
      <w:pPr>
        <w:rPr>
          <w:lang w:val="en-AU"/>
        </w:rPr>
      </w:pPr>
      <w:r w:rsidRPr="00602649">
        <w:rPr>
          <w:lang w:val="en-AU"/>
        </w:rPr>
        <w:t>English language test exemptions also apply to primary applicants who:</w:t>
      </w:r>
    </w:p>
    <w:p w14:paraId="185A51B9" w14:textId="77777777" w:rsidR="00602649" w:rsidRPr="00602649" w:rsidRDefault="00602649" w:rsidP="00602649">
      <w:pPr>
        <w:numPr>
          <w:ilvl w:val="0"/>
          <w:numId w:val="28"/>
        </w:numPr>
        <w:rPr>
          <w:lang w:val="en-AU"/>
        </w:rPr>
      </w:pPr>
      <w:r w:rsidRPr="00602649">
        <w:rPr>
          <w:lang w:val="en-AU"/>
        </w:rPr>
        <w:t>are nominated in an occupation that requires them to hold a licence, registration or membership to perform the occupation; and</w:t>
      </w:r>
    </w:p>
    <w:p w14:paraId="5BFDF16F" w14:textId="77777777" w:rsidR="00602649" w:rsidRPr="00602649" w:rsidRDefault="00602649" w:rsidP="00602649">
      <w:pPr>
        <w:numPr>
          <w:ilvl w:val="0"/>
          <w:numId w:val="28"/>
        </w:numPr>
        <w:rPr>
          <w:lang w:val="en-AU"/>
        </w:rPr>
      </w:pPr>
      <w:r w:rsidRPr="00602649">
        <w:rPr>
          <w:lang w:val="en-AU"/>
        </w:rPr>
        <w:t>have been granted that licence, registration or membership; and</w:t>
      </w:r>
    </w:p>
    <w:p w14:paraId="38241740" w14:textId="77777777" w:rsidR="00602649" w:rsidRPr="00602649" w:rsidRDefault="00602649" w:rsidP="00602649">
      <w:pPr>
        <w:numPr>
          <w:ilvl w:val="0"/>
          <w:numId w:val="28"/>
        </w:numPr>
        <w:rPr>
          <w:lang w:val="en-AU"/>
        </w:rPr>
      </w:pPr>
      <w:r w:rsidRPr="00602649">
        <w:rPr>
          <w:lang w:val="en-AU"/>
        </w:rPr>
        <w:t>for the purposes of the grant of that licence, registration or membership were required to demonstrate a level of English language proficiency equivalent to, or higher than, the level of English language proficiency that is required under the SID program.</w:t>
      </w:r>
    </w:p>
    <w:p w14:paraId="5B9CC99D" w14:textId="77777777" w:rsidR="00602649" w:rsidRPr="00602649" w:rsidRDefault="00602649" w:rsidP="00602649">
      <w:pPr>
        <w:rPr>
          <w:lang w:val="en-AU"/>
        </w:rPr>
      </w:pPr>
      <w:r w:rsidRPr="00602649">
        <w:rPr>
          <w:lang w:val="en-AU"/>
        </w:rPr>
        <w:lastRenderedPageBreak/>
        <w:t>DMs should confirm that the primary applicant’s registration is valid (and has not expired) with the registration authority where this information is publicly available (such as via the </w:t>
      </w:r>
      <w:hyperlink r:id="rId214" w:history="1">
        <w:r w:rsidRPr="00602649">
          <w:rPr>
            <w:rStyle w:val="Hyperlink"/>
            <w:lang w:val="en-AU"/>
          </w:rPr>
          <w:t>Australian Health Practitioner Regulatory Agency</w:t>
        </w:r>
      </w:hyperlink>
      <w:r w:rsidRPr="00602649">
        <w:rPr>
          <w:lang w:val="en-AU"/>
        </w:rPr>
        <w:t> (AHPRA) website) or ask the applicant to provide a copy of the registration certificate.</w:t>
      </w:r>
    </w:p>
    <w:p w14:paraId="28EF844C" w14:textId="77777777" w:rsidR="00602649" w:rsidRPr="00602649" w:rsidRDefault="00602649" w:rsidP="00602649">
      <w:pPr>
        <w:rPr>
          <w:lang w:val="en-AU"/>
        </w:rPr>
      </w:pPr>
      <w:r w:rsidRPr="00602649">
        <w:rPr>
          <w:lang w:val="en-AU"/>
        </w:rPr>
        <w:t>English language test exemptions also apply to primary applicants who:</w:t>
      </w:r>
    </w:p>
    <w:p w14:paraId="07B31F8B" w14:textId="77777777" w:rsidR="00602649" w:rsidRPr="00602649" w:rsidRDefault="00602649" w:rsidP="00602649">
      <w:pPr>
        <w:numPr>
          <w:ilvl w:val="0"/>
          <w:numId w:val="29"/>
        </w:numPr>
        <w:rPr>
          <w:lang w:val="en-AU"/>
        </w:rPr>
      </w:pPr>
      <w:r w:rsidRPr="00602649">
        <w:rPr>
          <w:lang w:val="en-AU"/>
        </w:rPr>
        <w:t>are employed by a company operating an established business overseas; and</w:t>
      </w:r>
    </w:p>
    <w:p w14:paraId="7DCDD95B" w14:textId="77777777" w:rsidR="00602649" w:rsidRPr="00602649" w:rsidRDefault="00602649" w:rsidP="00602649">
      <w:pPr>
        <w:numPr>
          <w:ilvl w:val="0"/>
          <w:numId w:val="29"/>
        </w:numPr>
        <w:rPr>
          <w:lang w:val="en-AU"/>
        </w:rPr>
      </w:pPr>
      <w:r w:rsidRPr="00602649">
        <w:rPr>
          <w:lang w:val="en-AU"/>
        </w:rPr>
        <w:t>are nominated by a standard business sponsor who is that company or their associated entity; and</w:t>
      </w:r>
    </w:p>
    <w:p w14:paraId="5D186B4C" w14:textId="77777777" w:rsidR="00602649" w:rsidRPr="00602649" w:rsidRDefault="00602649" w:rsidP="00602649">
      <w:pPr>
        <w:numPr>
          <w:ilvl w:val="0"/>
          <w:numId w:val="29"/>
        </w:numPr>
        <w:rPr>
          <w:lang w:val="en-AU"/>
        </w:rPr>
      </w:pPr>
      <w:r w:rsidRPr="00602649">
        <w:rPr>
          <w:lang w:val="en-AU"/>
        </w:rPr>
        <w:t>have nominated annual earnings of at least AUD96,400.</w:t>
      </w:r>
    </w:p>
    <w:p w14:paraId="0CD92A8A" w14:textId="77777777" w:rsidR="00602649" w:rsidRPr="00602649" w:rsidRDefault="00602649" w:rsidP="00602649">
      <w:pPr>
        <w:rPr>
          <w:b/>
          <w:bCs/>
          <w:lang w:val="en-AU"/>
        </w:rPr>
      </w:pPr>
      <w:bookmarkStart w:id="67" w:name="3_4_6"/>
      <w:bookmarkStart w:id="68" w:name="ql-temp25"/>
      <w:bookmarkEnd w:id="67"/>
      <w:bookmarkEnd w:id="68"/>
      <w:r w:rsidRPr="00602649">
        <w:rPr>
          <w:b/>
          <w:bCs/>
          <w:lang w:val="en-AU"/>
        </w:rPr>
        <w:t> 3.4.6. Must work in the nominated occupation for the approved sponsor</w:t>
      </w:r>
    </w:p>
    <w:p w14:paraId="0241A124" w14:textId="77777777" w:rsidR="00602649" w:rsidRPr="00602649" w:rsidRDefault="00602649" w:rsidP="00602649">
      <w:pPr>
        <w:rPr>
          <w:lang w:val="en-AU"/>
        </w:rPr>
      </w:pPr>
      <w:r w:rsidRPr="00602649">
        <w:rPr>
          <w:lang w:val="en-AU"/>
        </w:rPr>
        <w:t>Under clause </w:t>
      </w:r>
      <w:hyperlink r:id="rId215" w:anchor="482_223" w:history="1">
        <w:r w:rsidRPr="00602649">
          <w:rPr>
            <w:rStyle w:val="Hyperlink"/>
            <w:lang w:val="en-AU"/>
          </w:rPr>
          <w:t>482.223</w:t>
        </w:r>
      </w:hyperlink>
      <w:r w:rsidRPr="00602649">
        <w:rPr>
          <w:lang w:val="en-AU"/>
        </w:rPr>
        <w:t> for applications lodged in the Specialist Skills stream and clause </w:t>
      </w:r>
      <w:hyperlink r:id="rId216" w:anchor="482_233" w:history="1">
        <w:r w:rsidRPr="00602649">
          <w:rPr>
            <w:rStyle w:val="Hyperlink"/>
            <w:lang w:val="en-AU"/>
          </w:rPr>
          <w:t>482.233</w:t>
        </w:r>
      </w:hyperlink>
      <w:r w:rsidRPr="00602649">
        <w:rPr>
          <w:lang w:val="en-AU"/>
        </w:rPr>
        <w:t> for applications lodged in the Core Skills stream, the visa applicant must be employed to work in the nominated occupation and unless the nominated occupation has been specified as an exempt occupation in the relevant </w:t>
      </w:r>
      <w:hyperlink r:id="rId217" w:history="1">
        <w:r w:rsidRPr="00602649">
          <w:rPr>
            <w:rStyle w:val="Hyperlink"/>
            <w:lang w:val="en-AU"/>
          </w:rPr>
          <w:t>legislative instrument</w:t>
        </w:r>
      </w:hyperlink>
      <w:r w:rsidRPr="00602649">
        <w:rPr>
          <w:lang w:val="en-AU"/>
        </w:rPr>
        <w:t> made under subregulation </w:t>
      </w:r>
      <w:hyperlink r:id="rId218" w:anchor="27213" w:history="1">
        <w:r w:rsidRPr="00602649">
          <w:rPr>
            <w:rStyle w:val="Hyperlink"/>
            <w:lang w:val="en-AU"/>
          </w:rPr>
          <w:t>2.72(13)</w:t>
        </w:r>
      </w:hyperlink>
      <w:r w:rsidRPr="00602649">
        <w:rPr>
          <w:lang w:val="en-AU"/>
        </w:rPr>
        <w:t>, their position must be located:</w:t>
      </w:r>
    </w:p>
    <w:p w14:paraId="2ACF8D9D" w14:textId="77777777" w:rsidR="00602649" w:rsidRPr="00602649" w:rsidRDefault="00602649" w:rsidP="00602649">
      <w:pPr>
        <w:numPr>
          <w:ilvl w:val="0"/>
          <w:numId w:val="30"/>
        </w:numPr>
        <w:rPr>
          <w:lang w:val="en-AU"/>
        </w:rPr>
      </w:pPr>
      <w:r w:rsidRPr="00602649">
        <w:rPr>
          <w:lang w:val="en-AU"/>
        </w:rPr>
        <w:t>within the sponsoring business – if the sponsor is an overseas business; or</w:t>
      </w:r>
    </w:p>
    <w:p w14:paraId="777887F7" w14:textId="77777777" w:rsidR="00602649" w:rsidRPr="00602649" w:rsidRDefault="00602649" w:rsidP="00602649">
      <w:pPr>
        <w:numPr>
          <w:ilvl w:val="0"/>
          <w:numId w:val="30"/>
        </w:numPr>
        <w:rPr>
          <w:lang w:val="en-AU"/>
        </w:rPr>
      </w:pPr>
      <w:r w:rsidRPr="00602649">
        <w:rPr>
          <w:lang w:val="en-AU"/>
        </w:rPr>
        <w:t>within the sponsoring business or an associated entity of that business – if the sponsor is an Australian business.</w:t>
      </w:r>
    </w:p>
    <w:p w14:paraId="66050DF5" w14:textId="77777777" w:rsidR="00602649" w:rsidRPr="00602649" w:rsidRDefault="00602649" w:rsidP="00602649">
      <w:pPr>
        <w:rPr>
          <w:lang w:val="en-AU"/>
        </w:rPr>
      </w:pPr>
      <w:r w:rsidRPr="00602649">
        <w:rPr>
          <w:lang w:val="en-AU"/>
        </w:rPr>
        <w:t>The intention of this requirement is that the sponsor (and/or an associated entity of an Australian business) and the visa applicant have a direct employer-employee relationship unless the visa applicant’s nominated occupation is exempted under the relevant </w:t>
      </w:r>
      <w:hyperlink r:id="rId219" w:history="1">
        <w:r w:rsidRPr="00602649">
          <w:rPr>
            <w:rStyle w:val="Hyperlink"/>
            <w:lang w:val="en-AU"/>
          </w:rPr>
          <w:t>legislative instrument</w:t>
        </w:r>
      </w:hyperlink>
      <w:r w:rsidRPr="00602649">
        <w:rPr>
          <w:lang w:val="en-AU"/>
        </w:rPr>
        <w:t>.</w:t>
      </w:r>
    </w:p>
    <w:p w14:paraId="6AF55A53" w14:textId="77777777" w:rsidR="00602649" w:rsidRPr="00602649" w:rsidRDefault="00602649" w:rsidP="00602649">
      <w:pPr>
        <w:rPr>
          <w:lang w:val="en-AU"/>
        </w:rPr>
      </w:pPr>
      <w:r w:rsidRPr="00602649">
        <w:rPr>
          <w:lang w:val="en-AU"/>
        </w:rPr>
        <w:t>The visa holder, in the course of working for their direct employer, may be expected to perform activities that require them to work on the premises of, or use the tools of, another business to complete their work. Physically working at the premises of an unrelated business is not in itself indicative of the absence of a direct employer-employee relationship.</w:t>
      </w:r>
    </w:p>
    <w:p w14:paraId="619718B0" w14:textId="77777777" w:rsidR="00602649" w:rsidRPr="00602649" w:rsidRDefault="00602649" w:rsidP="00602649">
      <w:pPr>
        <w:rPr>
          <w:lang w:val="en-AU"/>
        </w:rPr>
      </w:pPr>
      <w:r w:rsidRPr="00602649">
        <w:rPr>
          <w:lang w:val="en-AU"/>
        </w:rPr>
        <w:t>The visa applicant must be employed to work in the nominated occupation and, unless the nominated occupation has been specified as an exempt occupation in the relevant legislative instrument, their position must be located in the business of the sponsor or an associated entity (Australian business sponsors only).</w:t>
      </w:r>
    </w:p>
    <w:p w14:paraId="7C9AFF8F" w14:textId="77777777" w:rsidR="00602649" w:rsidRPr="00602649" w:rsidRDefault="00602649" w:rsidP="00602649">
      <w:pPr>
        <w:rPr>
          <w:b/>
          <w:bCs/>
          <w:lang w:val="en-AU"/>
        </w:rPr>
      </w:pPr>
      <w:bookmarkStart w:id="69" w:name="3_5"/>
      <w:bookmarkEnd w:id="69"/>
      <w:r w:rsidRPr="00602649">
        <w:rPr>
          <w:b/>
          <w:bCs/>
          <w:lang w:val="en-AU"/>
        </w:rPr>
        <w:t>3.5. Overseas referrals</w:t>
      </w:r>
    </w:p>
    <w:p w14:paraId="614B192B" w14:textId="77777777" w:rsidR="00602649" w:rsidRPr="00602649" w:rsidRDefault="00602649" w:rsidP="00602649">
      <w:pPr>
        <w:rPr>
          <w:lang w:val="en-AU"/>
        </w:rPr>
      </w:pPr>
      <w:r w:rsidRPr="00602649">
        <w:rPr>
          <w:lang w:val="en-AU"/>
        </w:rPr>
        <w:t>Applications may be referred overseas to verify claims. This should be done only if the claims are relevant to the visa criteria and are necessary to make a decision. DMs should seek further information from the overseas post responsible for the country:</w:t>
      </w:r>
    </w:p>
    <w:p w14:paraId="19116928" w14:textId="77777777" w:rsidR="00602649" w:rsidRPr="00602649" w:rsidRDefault="00602649" w:rsidP="00602649">
      <w:pPr>
        <w:numPr>
          <w:ilvl w:val="0"/>
          <w:numId w:val="31"/>
        </w:numPr>
        <w:rPr>
          <w:lang w:val="en-AU"/>
        </w:rPr>
      </w:pPr>
      <w:r w:rsidRPr="00602649">
        <w:rPr>
          <w:lang w:val="en-AU"/>
        </w:rPr>
        <w:lastRenderedPageBreak/>
        <w:t>in which the visa applicant is a citizen or usually resident;</w:t>
      </w:r>
    </w:p>
    <w:p w14:paraId="4BFBD189" w14:textId="77777777" w:rsidR="00602649" w:rsidRPr="00602649" w:rsidRDefault="00602649" w:rsidP="00602649">
      <w:pPr>
        <w:numPr>
          <w:ilvl w:val="0"/>
          <w:numId w:val="31"/>
        </w:numPr>
        <w:rPr>
          <w:lang w:val="en-AU"/>
        </w:rPr>
      </w:pPr>
      <w:r w:rsidRPr="00602649">
        <w:rPr>
          <w:lang w:val="en-AU"/>
        </w:rPr>
        <w:t>from which the visa applicant has provided an employment reference and/or obtained an educational qualification; and/or</w:t>
      </w:r>
    </w:p>
    <w:p w14:paraId="16A262D8" w14:textId="77777777" w:rsidR="00602649" w:rsidRPr="00602649" w:rsidRDefault="00602649" w:rsidP="00602649">
      <w:pPr>
        <w:numPr>
          <w:ilvl w:val="0"/>
          <w:numId w:val="31"/>
        </w:numPr>
        <w:rPr>
          <w:lang w:val="en-AU"/>
        </w:rPr>
      </w:pPr>
      <w:r w:rsidRPr="00602649">
        <w:rPr>
          <w:lang w:val="en-AU"/>
        </w:rPr>
        <w:t>if the visa applicant is in Australia, from where the visa applicant obtained their last visa to enter Australia.</w:t>
      </w:r>
    </w:p>
    <w:p w14:paraId="6EB6A56C" w14:textId="77777777" w:rsidR="00602649" w:rsidRPr="00602649" w:rsidRDefault="00602649" w:rsidP="00602649">
      <w:pPr>
        <w:rPr>
          <w:b/>
          <w:bCs/>
          <w:lang w:val="en-AU"/>
        </w:rPr>
      </w:pPr>
      <w:bookmarkStart w:id="70" w:name="3_6"/>
      <w:bookmarkEnd w:id="70"/>
      <w:r w:rsidRPr="00602649">
        <w:rPr>
          <w:b/>
          <w:bCs/>
          <w:lang w:val="en-AU"/>
        </w:rPr>
        <w:t>3.6. Visa grant</w:t>
      </w:r>
    </w:p>
    <w:p w14:paraId="6FF51FD6" w14:textId="77777777" w:rsidR="00602649" w:rsidRPr="00602649" w:rsidRDefault="00602649" w:rsidP="00602649">
      <w:pPr>
        <w:rPr>
          <w:b/>
          <w:bCs/>
          <w:lang w:val="en-AU"/>
        </w:rPr>
      </w:pPr>
      <w:bookmarkStart w:id="71" w:name="3_6_1"/>
      <w:bookmarkStart w:id="72" w:name="ql-temp26"/>
      <w:bookmarkEnd w:id="71"/>
      <w:bookmarkEnd w:id="72"/>
      <w:r w:rsidRPr="00602649">
        <w:rPr>
          <w:b/>
          <w:bCs/>
          <w:lang w:val="en-AU"/>
        </w:rPr>
        <w:t> 3.6.1. Where the applicant must be at the time of grant</w:t>
      </w:r>
    </w:p>
    <w:p w14:paraId="29D33B78" w14:textId="77777777" w:rsidR="00602649" w:rsidRPr="00602649" w:rsidRDefault="00602649" w:rsidP="00602649">
      <w:pPr>
        <w:rPr>
          <w:lang w:val="en-AU"/>
        </w:rPr>
      </w:pPr>
      <w:r w:rsidRPr="00602649">
        <w:rPr>
          <w:lang w:val="en-AU"/>
        </w:rPr>
        <w:t>Under clause </w:t>
      </w:r>
      <w:hyperlink r:id="rId220" w:anchor="482_4" w:history="1">
        <w:r w:rsidRPr="00602649">
          <w:rPr>
            <w:rStyle w:val="Hyperlink"/>
            <w:lang w:val="en-AU"/>
          </w:rPr>
          <w:t>482.411</w:t>
        </w:r>
      </w:hyperlink>
      <w:r w:rsidRPr="00602649">
        <w:rPr>
          <w:lang w:val="en-AU"/>
        </w:rPr>
        <w:t>, visa applicants may be in or outside Australia at the time of grant (but not in immigration clearance).</w:t>
      </w:r>
    </w:p>
    <w:p w14:paraId="279D45A2" w14:textId="77777777" w:rsidR="00602649" w:rsidRPr="00602649" w:rsidRDefault="00602649" w:rsidP="00602649">
      <w:pPr>
        <w:rPr>
          <w:lang w:val="en-AU"/>
        </w:rPr>
      </w:pPr>
      <w:r w:rsidRPr="00602649">
        <w:rPr>
          <w:lang w:val="en-AU"/>
        </w:rPr>
        <w:t>Under policy, family unit members can be in different locations to each other at the time of application and visa grant, provided each person meets the relevant requirements for the grant of the visa.</w:t>
      </w:r>
    </w:p>
    <w:p w14:paraId="578525ED" w14:textId="77777777" w:rsidR="00602649" w:rsidRPr="00602649" w:rsidRDefault="00602649" w:rsidP="00602649">
      <w:pPr>
        <w:rPr>
          <w:b/>
          <w:bCs/>
          <w:lang w:val="en-AU"/>
        </w:rPr>
      </w:pPr>
      <w:bookmarkStart w:id="73" w:name="3_6_2"/>
      <w:bookmarkStart w:id="74" w:name="ql-temp27"/>
      <w:bookmarkEnd w:id="73"/>
      <w:bookmarkEnd w:id="74"/>
      <w:r w:rsidRPr="00602649">
        <w:rPr>
          <w:b/>
          <w:bCs/>
          <w:lang w:val="en-AU"/>
        </w:rPr>
        <w:t> 3.6.2. Visa period</w:t>
      </w:r>
    </w:p>
    <w:p w14:paraId="2A0CD947" w14:textId="77777777" w:rsidR="00602649" w:rsidRPr="00602649" w:rsidRDefault="00602649" w:rsidP="00602649">
      <w:pPr>
        <w:rPr>
          <w:lang w:val="en-AU"/>
        </w:rPr>
      </w:pPr>
      <w:r w:rsidRPr="00602649">
        <w:rPr>
          <w:lang w:val="en-AU"/>
        </w:rPr>
        <w:t>Clause </w:t>
      </w:r>
      <w:hyperlink r:id="rId221" w:anchor="482_5" w:history="1">
        <w:r w:rsidRPr="00602649">
          <w:rPr>
            <w:rStyle w:val="Hyperlink"/>
            <w:lang w:val="en-AU"/>
          </w:rPr>
          <w:t>482.511</w:t>
        </w:r>
      </w:hyperlink>
      <w:r w:rsidRPr="00602649">
        <w:rPr>
          <w:lang w:val="en-AU"/>
        </w:rPr>
        <w:t> outlines the period for which a SID visa can be granted, which is determined by the nomination and the type of visa applicant.</w:t>
      </w:r>
    </w:p>
    <w:p w14:paraId="49F84D03" w14:textId="77777777" w:rsidR="00602649" w:rsidRPr="00602649" w:rsidRDefault="00602649" w:rsidP="00602649">
      <w:pPr>
        <w:rPr>
          <w:lang w:val="en-AU"/>
        </w:rPr>
      </w:pPr>
      <w:r w:rsidRPr="00602649">
        <w:rPr>
          <w:lang w:val="en-AU"/>
        </w:rPr>
        <w:t>In all cases, the visa permits the holder to travel to, and enter, Australia on multiple occasions before the end of the visa period.</w:t>
      </w:r>
    </w:p>
    <w:p w14:paraId="55AF4C39" w14:textId="77777777" w:rsidR="00602649" w:rsidRPr="00602649" w:rsidRDefault="00602649" w:rsidP="00602649">
      <w:pPr>
        <w:rPr>
          <w:b/>
          <w:bCs/>
          <w:lang w:val="en-AU"/>
        </w:rPr>
      </w:pPr>
      <w:bookmarkStart w:id="75" w:name="3_6_3"/>
      <w:bookmarkStart w:id="76" w:name="ql-temp28"/>
      <w:bookmarkEnd w:id="75"/>
      <w:bookmarkEnd w:id="76"/>
      <w:r w:rsidRPr="00602649">
        <w:rPr>
          <w:b/>
          <w:bCs/>
          <w:lang w:val="en-AU"/>
        </w:rPr>
        <w:t> 3.6.3. Primary applicants</w:t>
      </w:r>
    </w:p>
    <w:p w14:paraId="410C0245" w14:textId="77777777" w:rsidR="00602649" w:rsidRPr="00602649" w:rsidRDefault="00602649" w:rsidP="00602649">
      <w:pPr>
        <w:rPr>
          <w:lang w:val="en-AU"/>
        </w:rPr>
      </w:pPr>
      <w:r w:rsidRPr="00602649">
        <w:rPr>
          <w:lang w:val="en-AU"/>
        </w:rPr>
        <w:t>Under clause </w:t>
      </w:r>
      <w:hyperlink r:id="rId222" w:anchor="482_5" w:history="1">
        <w:r w:rsidRPr="00602649">
          <w:rPr>
            <w:rStyle w:val="Hyperlink"/>
            <w:lang w:val="en-AU"/>
          </w:rPr>
          <w:t>482.511</w:t>
        </w:r>
      </w:hyperlink>
      <w:r w:rsidRPr="00602649">
        <w:rPr>
          <w:lang w:val="en-AU"/>
        </w:rPr>
        <w:t>, the visa period will be the period of stay proposed in the nomination identified in the application, starting on the date of grant.</w:t>
      </w:r>
    </w:p>
    <w:p w14:paraId="04BFE990" w14:textId="77777777" w:rsidR="00602649" w:rsidRPr="00602649" w:rsidRDefault="00602649" w:rsidP="00602649">
      <w:pPr>
        <w:rPr>
          <w:lang w:val="en-AU"/>
        </w:rPr>
      </w:pPr>
      <w:r w:rsidRPr="00602649">
        <w:rPr>
          <w:lang w:val="en-AU"/>
        </w:rPr>
        <w:t>The maximum period of stay will depend on a number of factors, including whether or not International Trade Obligations (ITOs) apply. This period of stay will generally be a maximum of four years – see </w:t>
      </w:r>
      <w:hyperlink r:id="rId223" w:history="1">
        <w:r w:rsidRPr="00602649">
          <w:rPr>
            <w:rStyle w:val="Hyperlink"/>
            <w:lang w:val="en-AU"/>
          </w:rPr>
          <w:t>Subclass 482 (Skills in Demand) visa – nominations</w:t>
        </w:r>
      </w:hyperlink>
      <w:r w:rsidRPr="00602649">
        <w:rPr>
          <w:lang w:val="en-AU"/>
        </w:rPr>
        <w:t> – PI (VM-7172).</w:t>
      </w:r>
    </w:p>
    <w:p w14:paraId="516FDA48" w14:textId="77777777" w:rsidR="00602649" w:rsidRPr="00602649" w:rsidRDefault="00602649" w:rsidP="00602649">
      <w:pPr>
        <w:rPr>
          <w:b/>
          <w:bCs/>
          <w:lang w:val="en-AU"/>
        </w:rPr>
      </w:pPr>
      <w:bookmarkStart w:id="77" w:name="3_6_4"/>
      <w:bookmarkStart w:id="78" w:name="ql-temp29"/>
      <w:bookmarkEnd w:id="77"/>
      <w:bookmarkEnd w:id="78"/>
      <w:r w:rsidRPr="00602649">
        <w:rPr>
          <w:b/>
          <w:bCs/>
          <w:lang w:val="en-AU"/>
        </w:rPr>
        <w:t> 3.6.4. Secondary applicants</w:t>
      </w:r>
    </w:p>
    <w:p w14:paraId="4B15D2FF" w14:textId="77777777" w:rsidR="00602649" w:rsidRPr="00602649" w:rsidRDefault="00602649" w:rsidP="00602649">
      <w:pPr>
        <w:rPr>
          <w:lang w:val="en-AU"/>
        </w:rPr>
      </w:pPr>
      <w:r w:rsidRPr="00602649">
        <w:rPr>
          <w:lang w:val="en-AU"/>
        </w:rPr>
        <w:t>Under clause </w:t>
      </w:r>
      <w:hyperlink r:id="rId224" w:anchor="482_5" w:history="1">
        <w:r w:rsidRPr="00602649">
          <w:rPr>
            <w:rStyle w:val="Hyperlink"/>
            <w:lang w:val="en-AU"/>
          </w:rPr>
          <w:t>482.511</w:t>
        </w:r>
      </w:hyperlink>
      <w:r w:rsidRPr="00602649">
        <w:rPr>
          <w:lang w:val="en-AU"/>
        </w:rPr>
        <w:t>, SID visas for secondary applicants will be granted for:</w:t>
      </w:r>
    </w:p>
    <w:p w14:paraId="1F4C6E7C" w14:textId="77777777" w:rsidR="00602649" w:rsidRPr="00602649" w:rsidRDefault="00602649" w:rsidP="00602649">
      <w:pPr>
        <w:numPr>
          <w:ilvl w:val="0"/>
          <w:numId w:val="32"/>
        </w:numPr>
        <w:rPr>
          <w:lang w:val="en-AU"/>
        </w:rPr>
      </w:pPr>
      <w:r w:rsidRPr="00602649">
        <w:rPr>
          <w:lang w:val="en-AU"/>
        </w:rPr>
        <w:t>if a combined application is made - the same period as that granted to the SID primary visa holder; or</w:t>
      </w:r>
    </w:p>
    <w:p w14:paraId="52374976" w14:textId="77777777" w:rsidR="00602649" w:rsidRPr="00602649" w:rsidRDefault="00602649" w:rsidP="00602649">
      <w:pPr>
        <w:numPr>
          <w:ilvl w:val="0"/>
          <w:numId w:val="32"/>
        </w:numPr>
        <w:rPr>
          <w:lang w:val="en-AU"/>
        </w:rPr>
      </w:pPr>
      <w:r w:rsidRPr="00602649">
        <w:rPr>
          <w:lang w:val="en-AU"/>
        </w:rPr>
        <w:t>if a separate application is made (i.e. via subsequent entrant form) – a period ending on the same date as the visa of the primary visa holder (whether a SID, TSS or Subclass 457 visa holder) subject to the following restriction:</w:t>
      </w:r>
    </w:p>
    <w:p w14:paraId="2E0A1979" w14:textId="77777777" w:rsidR="00602649" w:rsidRPr="00602649" w:rsidRDefault="00602649" w:rsidP="00602649">
      <w:pPr>
        <w:numPr>
          <w:ilvl w:val="1"/>
          <w:numId w:val="32"/>
        </w:numPr>
        <w:rPr>
          <w:lang w:val="en-AU"/>
        </w:rPr>
      </w:pPr>
      <w:r w:rsidRPr="00602649">
        <w:rPr>
          <w:lang w:val="en-AU"/>
        </w:rPr>
        <w:t>visas granted to a non-partner cannot cease later than the day before the relevant family member’s 23rd birthday unless:</w:t>
      </w:r>
    </w:p>
    <w:p w14:paraId="547FF61F" w14:textId="77777777" w:rsidR="00602649" w:rsidRPr="00602649" w:rsidRDefault="00602649" w:rsidP="00602649">
      <w:pPr>
        <w:numPr>
          <w:ilvl w:val="2"/>
          <w:numId w:val="32"/>
        </w:numPr>
        <w:rPr>
          <w:lang w:val="en-AU"/>
        </w:rPr>
      </w:pPr>
      <w:r w:rsidRPr="00602649">
        <w:rPr>
          <w:lang w:val="en-AU"/>
        </w:rPr>
        <w:lastRenderedPageBreak/>
        <w:t>they are incapacitated for work due to the total or partial loss of their bodily or mental functions – see paragraph </w:t>
      </w:r>
      <w:hyperlink r:id="rId225" w:anchor="r1-122c" w:history="1">
        <w:r w:rsidRPr="00602649">
          <w:rPr>
            <w:rStyle w:val="Hyperlink"/>
            <w:lang w:val="en-AU"/>
          </w:rPr>
          <w:t>1.12(2)(c)</w:t>
        </w:r>
      </w:hyperlink>
      <w:r w:rsidRPr="00602649">
        <w:rPr>
          <w:lang w:val="en-AU"/>
        </w:rPr>
        <w:t> of the Regulations, the related definition of </w:t>
      </w:r>
      <w:hyperlink r:id="rId226" w:anchor="JD_103-dependentdefinition" w:history="1">
        <w:r w:rsidRPr="00602649">
          <w:rPr>
            <w:rStyle w:val="Hyperlink"/>
            <w:lang w:val="en-AU"/>
          </w:rPr>
          <w:t>dependent child</w:t>
        </w:r>
      </w:hyperlink>
      <w:r w:rsidRPr="00602649">
        <w:rPr>
          <w:lang w:val="en-AU"/>
        </w:rPr>
        <w:t> and section </w:t>
      </w:r>
      <w:hyperlink r:id="rId227" w:anchor="3_3_4" w:history="1">
        <w:r w:rsidRPr="00602649">
          <w:rPr>
            <w:rStyle w:val="Hyperlink"/>
            <w:lang w:val="en-AU"/>
          </w:rPr>
          <w:t>3.3.4. Member of the family unit – secondary applicants</w:t>
        </w:r>
      </w:hyperlink>
      <w:r w:rsidRPr="00602649">
        <w:rPr>
          <w:lang w:val="en-AU"/>
        </w:rPr>
        <w:t>; or</w:t>
      </w:r>
    </w:p>
    <w:p w14:paraId="4C11E1D2" w14:textId="77777777" w:rsidR="00602649" w:rsidRPr="00602649" w:rsidRDefault="00602649" w:rsidP="00602649">
      <w:pPr>
        <w:numPr>
          <w:ilvl w:val="2"/>
          <w:numId w:val="32"/>
        </w:numPr>
        <w:rPr>
          <w:lang w:val="en-AU"/>
        </w:rPr>
      </w:pPr>
      <w:r w:rsidRPr="00602649">
        <w:rPr>
          <w:lang w:val="en-AU"/>
        </w:rPr>
        <w:t>they are a family member who has applied for a SID visa, to join a primary applicant who holds a Subclass 457 or 482 visa.</w:t>
      </w:r>
    </w:p>
    <w:p w14:paraId="651117F8" w14:textId="77777777" w:rsidR="00602649" w:rsidRPr="00602649" w:rsidRDefault="00602649" w:rsidP="00602649">
      <w:pPr>
        <w:rPr>
          <w:b/>
          <w:bCs/>
          <w:lang w:val="en-AU"/>
        </w:rPr>
      </w:pPr>
      <w:bookmarkStart w:id="79" w:name="3_6_5"/>
      <w:bookmarkStart w:id="80" w:name="ql-temp30"/>
      <w:bookmarkEnd w:id="79"/>
      <w:bookmarkEnd w:id="80"/>
      <w:r w:rsidRPr="00602649">
        <w:rPr>
          <w:b/>
          <w:bCs/>
          <w:lang w:val="en-AU"/>
        </w:rPr>
        <w:t> 3.6.5. Change of sponsor and/or occupation</w:t>
      </w:r>
    </w:p>
    <w:p w14:paraId="5BD16766" w14:textId="77777777" w:rsidR="00602649" w:rsidRPr="00602649" w:rsidRDefault="00602649" w:rsidP="00602649">
      <w:pPr>
        <w:rPr>
          <w:lang w:val="en-AU"/>
        </w:rPr>
      </w:pPr>
      <w:r w:rsidRPr="00602649">
        <w:rPr>
          <w:lang w:val="en-AU"/>
        </w:rPr>
        <w:t>SID visa holders in exempt occupations specified in </w:t>
      </w:r>
      <w:hyperlink r:id="rId228" w:history="1">
        <w:r w:rsidRPr="00602649">
          <w:rPr>
            <w:rStyle w:val="Hyperlink"/>
            <w:i/>
            <w:iCs/>
            <w:lang w:val="en-AU"/>
          </w:rPr>
          <w:t>Migration (LIN 19/212: Specification of Exempt Occupations) Instrument 2019</w:t>
        </w:r>
      </w:hyperlink>
      <w:r w:rsidRPr="00602649">
        <w:rPr>
          <w:lang w:val="en-AU"/>
        </w:rPr>
        <w:t> who have been successfully nominated by an approved work sponsor are able to work for multiple employers simultaneously in the same occupation. They do not require a new nomination to change employer, even if they cease employment with their initial sponsor, as long as they continue to work in the same occupation and their SID visa remains in effect.</w:t>
      </w:r>
    </w:p>
    <w:p w14:paraId="0B7899E3" w14:textId="77777777" w:rsidR="00602649" w:rsidRPr="00602649" w:rsidRDefault="00602649" w:rsidP="00602649">
      <w:pPr>
        <w:rPr>
          <w:lang w:val="en-AU"/>
        </w:rPr>
      </w:pPr>
      <w:r w:rsidRPr="00602649">
        <w:rPr>
          <w:lang w:val="en-AU"/>
        </w:rPr>
        <w:t>SID visa holders who are not working in an exempt occupation listed in </w:t>
      </w:r>
      <w:hyperlink r:id="rId229" w:history="1">
        <w:r w:rsidRPr="00602649">
          <w:rPr>
            <w:rStyle w:val="Hyperlink"/>
            <w:lang w:val="en-AU"/>
          </w:rPr>
          <w:t>LIN 19/212</w:t>
        </w:r>
      </w:hyperlink>
      <w:r w:rsidRPr="00602649">
        <w:rPr>
          <w:lang w:val="en-AU"/>
        </w:rPr>
        <w:t> and seek to change employers during their visa period must secure an approved nomination with their new employer to continue working for the remainder of the SID visa grant period.</w:t>
      </w:r>
    </w:p>
    <w:p w14:paraId="2CB4472C" w14:textId="77777777" w:rsidR="00602649" w:rsidRPr="00602649" w:rsidRDefault="00602649" w:rsidP="00602649">
      <w:pPr>
        <w:rPr>
          <w:lang w:val="en-AU"/>
        </w:rPr>
      </w:pPr>
      <w:r w:rsidRPr="00602649">
        <w:rPr>
          <w:lang w:val="en-AU"/>
        </w:rPr>
        <w:t>SID visa holders may change their </w:t>
      </w:r>
      <w:r w:rsidRPr="00602649">
        <w:rPr>
          <w:b/>
          <w:bCs/>
          <w:lang w:val="en-AU"/>
        </w:rPr>
        <w:t>employer</w:t>
      </w:r>
      <w:r w:rsidRPr="00602649">
        <w:rPr>
          <w:lang w:val="en-AU"/>
        </w:rPr>
        <w:t> in the same occupation without needing to make a new visa application unless their visa is about to expire.</w:t>
      </w:r>
    </w:p>
    <w:p w14:paraId="1B1B352F" w14:textId="77777777" w:rsidR="00602649" w:rsidRPr="00602649" w:rsidRDefault="00602649" w:rsidP="00602649">
      <w:pPr>
        <w:rPr>
          <w:lang w:val="en-AU"/>
        </w:rPr>
      </w:pPr>
      <w:r w:rsidRPr="00602649">
        <w:rPr>
          <w:lang w:val="en-AU"/>
        </w:rPr>
        <w:t>SID visa holders who wish to change their </w:t>
      </w:r>
      <w:r w:rsidRPr="00602649">
        <w:rPr>
          <w:b/>
          <w:bCs/>
          <w:lang w:val="en-AU"/>
        </w:rPr>
        <w:t>occupation</w:t>
      </w:r>
      <w:r w:rsidRPr="00602649">
        <w:rPr>
          <w:lang w:val="en-AU"/>
        </w:rPr>
        <w:t>, either with their current sponsor or a new one, require a new SID nomination and a new SID visa.</w:t>
      </w:r>
    </w:p>
    <w:p w14:paraId="7DD40983" w14:textId="77777777" w:rsidR="00602649" w:rsidRPr="00602649" w:rsidRDefault="00602649" w:rsidP="00602649">
      <w:pPr>
        <w:rPr>
          <w:lang w:val="en-AU"/>
        </w:rPr>
      </w:pPr>
      <w:r w:rsidRPr="00602649">
        <w:rPr>
          <w:lang w:val="en-AU"/>
        </w:rPr>
        <w:t>The new employer will also be required to pay a new SAF levy at the time of lodging a new nomination application.</w:t>
      </w:r>
    </w:p>
    <w:p w14:paraId="4A7DE4B2" w14:textId="77777777" w:rsidR="00602649" w:rsidRPr="00602649" w:rsidRDefault="00602649" w:rsidP="00602649">
      <w:pPr>
        <w:rPr>
          <w:lang w:val="en-AU"/>
        </w:rPr>
      </w:pPr>
      <w:r w:rsidRPr="00602649">
        <w:rPr>
          <w:lang w:val="en-AU"/>
        </w:rPr>
        <w:t>Condition </w:t>
      </w:r>
      <w:hyperlink r:id="rId230" w:anchor="JD_8607" w:history="1">
        <w:r w:rsidRPr="00602649">
          <w:rPr>
            <w:rStyle w:val="Hyperlink"/>
            <w:lang w:val="en-AU"/>
          </w:rPr>
          <w:t>8607(5)</w:t>
        </w:r>
      </w:hyperlink>
      <w:r w:rsidRPr="00602649">
        <w:rPr>
          <w:lang w:val="en-AU"/>
        </w:rPr>
        <w:t> enables SID visa holders who stop working with their sponsoring employer a period of time to find a new sponsor, apply for another visa, or arrange to depart Australia, but any such period that they cease work must not exceed 180 consecutive days and the total number of days on which the visa holder does not work in accordance with Condition 8607(1) and (2) must not exceed 365 days during the visa period for the holders visa. This includes work for a new sponsor prior to the approval of their new SID nomination – see </w:t>
      </w:r>
      <w:hyperlink r:id="rId231" w:history="1">
        <w:r w:rsidRPr="00602649">
          <w:rPr>
            <w:rStyle w:val="Hyperlink"/>
            <w:lang w:val="en-AU"/>
          </w:rPr>
          <w:t>Visa condition 8607 – approved work only</w:t>
        </w:r>
      </w:hyperlink>
      <w:r w:rsidRPr="00602649">
        <w:rPr>
          <w:lang w:val="en-AU"/>
        </w:rPr>
        <w:t> – PI (VM-5315).</w:t>
      </w:r>
    </w:p>
    <w:p w14:paraId="5ABB4F1D" w14:textId="77777777" w:rsidR="00602649" w:rsidRPr="00602649" w:rsidRDefault="00602649" w:rsidP="00602649">
      <w:pPr>
        <w:rPr>
          <w:lang w:val="en-AU"/>
        </w:rPr>
      </w:pPr>
      <w:r w:rsidRPr="00602649">
        <w:rPr>
          <w:lang w:val="en-AU"/>
        </w:rPr>
        <w:t>As it is no longer possible to lodge either TSS or Subclass 457 applications:</w:t>
      </w:r>
    </w:p>
    <w:p w14:paraId="5ED6EC31" w14:textId="77777777" w:rsidR="00602649" w:rsidRPr="00602649" w:rsidRDefault="00602649" w:rsidP="00602649">
      <w:pPr>
        <w:numPr>
          <w:ilvl w:val="0"/>
          <w:numId w:val="33"/>
        </w:numPr>
        <w:rPr>
          <w:lang w:val="en-AU"/>
        </w:rPr>
      </w:pPr>
      <w:r w:rsidRPr="00602649">
        <w:rPr>
          <w:lang w:val="en-AU"/>
        </w:rPr>
        <w:t>TSS visa holders who wish to change employer will need to be nominated in a SID nomination by their new employer. Transitional arrangements have been made to permit a valid SID nomination to be linked to a TSS visa.</w:t>
      </w:r>
    </w:p>
    <w:p w14:paraId="762FF9C6" w14:textId="77777777" w:rsidR="00602649" w:rsidRPr="00602649" w:rsidRDefault="00602649" w:rsidP="00602649">
      <w:pPr>
        <w:numPr>
          <w:ilvl w:val="0"/>
          <w:numId w:val="33"/>
        </w:numPr>
        <w:rPr>
          <w:lang w:val="en-AU"/>
        </w:rPr>
      </w:pPr>
      <w:r w:rsidRPr="00602649">
        <w:rPr>
          <w:lang w:val="en-AU"/>
        </w:rPr>
        <w:lastRenderedPageBreak/>
        <w:t>TSS visa holders who wish to change occupation will need to be nominated in a SID nomination and apply for a SID visa.</w:t>
      </w:r>
    </w:p>
    <w:p w14:paraId="298E294D" w14:textId="77777777" w:rsidR="00602649" w:rsidRPr="00602649" w:rsidRDefault="00602649" w:rsidP="00602649">
      <w:pPr>
        <w:numPr>
          <w:ilvl w:val="0"/>
          <w:numId w:val="33"/>
        </w:numPr>
        <w:rPr>
          <w:lang w:val="en-AU"/>
        </w:rPr>
      </w:pPr>
      <w:r w:rsidRPr="00602649">
        <w:rPr>
          <w:lang w:val="en-AU"/>
        </w:rPr>
        <w:t>Subclass 457 visa holders who wish to change employer and/or occupation will need to be nominated in a SID nomination and apply for a SID visa.</w:t>
      </w:r>
    </w:p>
    <w:p w14:paraId="4DD338ED" w14:textId="77777777" w:rsidR="00602649" w:rsidRPr="00602649" w:rsidRDefault="00602649" w:rsidP="00602649">
      <w:pPr>
        <w:numPr>
          <w:ilvl w:val="0"/>
          <w:numId w:val="33"/>
        </w:numPr>
        <w:rPr>
          <w:lang w:val="en-AU"/>
        </w:rPr>
      </w:pPr>
      <w:r w:rsidRPr="00602649">
        <w:rPr>
          <w:lang w:val="en-AU"/>
        </w:rPr>
        <w:t>In order for a Subclass 457 visa holder or TSS visa holder to be nominated in a SID nomination, their occupation must be on the CSOL or their occupation and income must qualify them for the Specialist Skills stream.</w:t>
      </w:r>
    </w:p>
    <w:p w14:paraId="3B3BC0A7" w14:textId="77777777" w:rsidR="00602649" w:rsidRPr="00602649" w:rsidRDefault="00602649" w:rsidP="00602649">
      <w:pPr>
        <w:rPr>
          <w:b/>
          <w:bCs/>
          <w:lang w:val="en-AU"/>
        </w:rPr>
      </w:pPr>
      <w:bookmarkStart w:id="81" w:name="3_7"/>
      <w:bookmarkEnd w:id="81"/>
      <w:r w:rsidRPr="00602649">
        <w:rPr>
          <w:b/>
          <w:bCs/>
          <w:lang w:val="en-AU"/>
        </w:rPr>
        <w:t>3.7. Visa conditions</w:t>
      </w:r>
    </w:p>
    <w:p w14:paraId="7E5A975D" w14:textId="77777777" w:rsidR="00602649" w:rsidRPr="00602649" w:rsidRDefault="00602649" w:rsidP="00602649">
      <w:pPr>
        <w:rPr>
          <w:lang w:val="en-AU"/>
        </w:rPr>
      </w:pPr>
      <w:r w:rsidRPr="00602649">
        <w:rPr>
          <w:lang w:val="en-AU"/>
        </w:rPr>
        <w:t>Condition</w:t>
      </w:r>
      <w:r w:rsidRPr="00602649">
        <w:rPr>
          <w:b/>
          <w:bCs/>
          <w:lang w:val="en-AU"/>
        </w:rPr>
        <w:t> </w:t>
      </w:r>
      <w:hyperlink r:id="rId232" w:anchor="JD_8607" w:history="1">
        <w:r w:rsidRPr="00602649">
          <w:rPr>
            <w:rStyle w:val="Hyperlink"/>
            <w:b/>
            <w:bCs/>
            <w:lang w:val="en-AU"/>
          </w:rPr>
          <w:t>8607</w:t>
        </w:r>
      </w:hyperlink>
      <w:r w:rsidRPr="00602649">
        <w:rPr>
          <w:lang w:val="en-AU"/>
        </w:rPr>
        <w:t> applies by law to all primary visa holders regardless of whether they applied for the visa in or outside Australia (clause </w:t>
      </w:r>
      <w:hyperlink r:id="rId233" w:anchor="482_6" w:history="1">
        <w:r w:rsidRPr="00602649">
          <w:rPr>
            <w:rStyle w:val="Hyperlink"/>
            <w:lang w:val="en-AU"/>
          </w:rPr>
          <w:t>482.611</w:t>
        </w:r>
      </w:hyperlink>
      <w:r w:rsidRPr="00602649">
        <w:rPr>
          <w:lang w:val="en-AU"/>
        </w:rPr>
        <w:t>) – see </w:t>
      </w:r>
      <w:hyperlink r:id="rId234" w:history="1">
        <w:r w:rsidRPr="00602649">
          <w:rPr>
            <w:rStyle w:val="Hyperlink"/>
            <w:lang w:val="en-AU"/>
          </w:rPr>
          <w:t>Visa condition 8607 – approved work only</w:t>
        </w:r>
      </w:hyperlink>
      <w:r w:rsidRPr="00602649">
        <w:rPr>
          <w:lang w:val="en-AU"/>
        </w:rPr>
        <w:t> – PI (VM-5315).</w:t>
      </w:r>
    </w:p>
    <w:p w14:paraId="746DBCAC" w14:textId="77777777" w:rsidR="00602649" w:rsidRPr="00602649" w:rsidRDefault="00602649" w:rsidP="00602649">
      <w:pPr>
        <w:rPr>
          <w:lang w:val="en-AU"/>
        </w:rPr>
      </w:pPr>
      <w:r w:rsidRPr="00602649">
        <w:rPr>
          <w:lang w:val="en-AU"/>
        </w:rPr>
        <w:t>Condition</w:t>
      </w:r>
      <w:r w:rsidRPr="00602649">
        <w:rPr>
          <w:b/>
          <w:bCs/>
          <w:lang w:val="en-AU"/>
        </w:rPr>
        <w:t> </w:t>
      </w:r>
      <w:hyperlink r:id="rId235" w:anchor="JD_8501" w:history="1">
        <w:r w:rsidRPr="00602649">
          <w:rPr>
            <w:rStyle w:val="Hyperlink"/>
            <w:b/>
            <w:bCs/>
            <w:lang w:val="en-AU"/>
          </w:rPr>
          <w:t>8501</w:t>
        </w:r>
      </w:hyperlink>
      <w:r w:rsidRPr="00602649">
        <w:rPr>
          <w:lang w:val="en-AU"/>
        </w:rPr>
        <w:t> applies by law to all primary and secondary visa holders (clause </w:t>
      </w:r>
      <w:hyperlink r:id="rId236" w:anchor="482_6" w:history="1">
        <w:r w:rsidRPr="00602649">
          <w:rPr>
            <w:rStyle w:val="Hyperlink"/>
            <w:lang w:val="en-AU"/>
          </w:rPr>
          <w:t>482.612</w:t>
        </w:r>
      </w:hyperlink>
      <w:r w:rsidRPr="00602649">
        <w:rPr>
          <w:lang w:val="en-AU"/>
        </w:rPr>
        <w:t>) – see </w:t>
      </w:r>
      <w:hyperlink r:id="rId237" w:history="1">
        <w:r w:rsidRPr="00602649">
          <w:rPr>
            <w:rStyle w:val="Hyperlink"/>
            <w:lang w:val="en-AU"/>
          </w:rPr>
          <w:t>Visa Condition 8501 Maintain Health Insurance</w:t>
        </w:r>
      </w:hyperlink>
      <w:r w:rsidRPr="00602649">
        <w:rPr>
          <w:lang w:val="en-AU"/>
        </w:rPr>
        <w:t> – PI (VM-1016).</w:t>
      </w:r>
    </w:p>
    <w:p w14:paraId="30EC1649" w14:textId="77777777" w:rsidR="00602649" w:rsidRPr="00602649" w:rsidRDefault="00602649" w:rsidP="00602649">
      <w:pPr>
        <w:rPr>
          <w:lang w:val="en-AU"/>
        </w:rPr>
      </w:pPr>
      <w:r w:rsidRPr="00602649">
        <w:rPr>
          <w:lang w:val="en-AU"/>
        </w:rPr>
        <w:t>Condition</w:t>
      </w:r>
      <w:r w:rsidRPr="00602649">
        <w:rPr>
          <w:b/>
          <w:bCs/>
          <w:lang w:val="en-AU"/>
        </w:rPr>
        <w:t> </w:t>
      </w:r>
      <w:hyperlink r:id="rId238" w:anchor="JD_8303" w:history="1">
        <w:r w:rsidRPr="00602649">
          <w:rPr>
            <w:rStyle w:val="Hyperlink"/>
            <w:b/>
            <w:bCs/>
            <w:lang w:val="en-AU"/>
          </w:rPr>
          <w:t>8303</w:t>
        </w:r>
      </w:hyperlink>
      <w:r w:rsidRPr="00602649">
        <w:rPr>
          <w:lang w:val="en-AU"/>
        </w:rPr>
        <w:t> may also be applied to all visa holders (clause </w:t>
      </w:r>
      <w:hyperlink r:id="rId239" w:anchor="482_6" w:history="1">
        <w:r w:rsidRPr="00602649">
          <w:rPr>
            <w:rStyle w:val="Hyperlink"/>
            <w:lang w:val="en-AU"/>
          </w:rPr>
          <w:t>482.613</w:t>
        </w:r>
      </w:hyperlink>
      <w:r w:rsidRPr="00602649">
        <w:rPr>
          <w:lang w:val="en-AU"/>
        </w:rPr>
        <w:t>). It is a discretionary condition – see </w:t>
      </w:r>
      <w:hyperlink r:id="rId240" w:history="1">
        <w:r w:rsidRPr="00602649">
          <w:rPr>
            <w:rStyle w:val="Hyperlink"/>
            <w:lang w:val="en-AU"/>
          </w:rPr>
          <w:t>Sch8 – Visa conditions – About visa conditions</w:t>
        </w:r>
      </w:hyperlink>
      <w:r w:rsidRPr="00602649">
        <w:rPr>
          <w:lang w:val="en-AU"/>
        </w:rPr>
        <w:t> – PI (LS-1857).</w:t>
      </w:r>
    </w:p>
    <w:p w14:paraId="6C1FB579" w14:textId="77777777" w:rsidR="00602649" w:rsidRPr="00602649" w:rsidRDefault="00602649" w:rsidP="00602649">
      <w:pPr>
        <w:rPr>
          <w:b/>
          <w:bCs/>
          <w:lang w:val="en-AU"/>
        </w:rPr>
      </w:pPr>
      <w:bookmarkStart w:id="82" w:name="3_8"/>
      <w:bookmarkEnd w:id="82"/>
      <w:r w:rsidRPr="00602649">
        <w:rPr>
          <w:b/>
          <w:bCs/>
          <w:lang w:val="en-AU"/>
        </w:rPr>
        <w:t>3.8. Merits review</w:t>
      </w:r>
    </w:p>
    <w:p w14:paraId="1781E3B0" w14:textId="77777777" w:rsidR="00602649" w:rsidRPr="00602649" w:rsidRDefault="00602649" w:rsidP="00602649">
      <w:pPr>
        <w:rPr>
          <w:b/>
          <w:bCs/>
          <w:lang w:val="en-AU"/>
        </w:rPr>
      </w:pPr>
      <w:bookmarkStart w:id="83" w:name="3_8_1"/>
      <w:bookmarkStart w:id="84" w:name="ql-temp31"/>
      <w:bookmarkEnd w:id="83"/>
      <w:bookmarkEnd w:id="84"/>
      <w:r w:rsidRPr="00602649">
        <w:rPr>
          <w:b/>
          <w:bCs/>
          <w:lang w:val="en-AU"/>
        </w:rPr>
        <w:t> 3.8.1. Onshore SID visa applications</w:t>
      </w:r>
    </w:p>
    <w:p w14:paraId="6D088CCF" w14:textId="77777777" w:rsidR="00602649" w:rsidRPr="00602649" w:rsidRDefault="00602649" w:rsidP="00602649">
      <w:pPr>
        <w:rPr>
          <w:lang w:val="en-AU"/>
        </w:rPr>
      </w:pPr>
      <w:r w:rsidRPr="00602649">
        <w:rPr>
          <w:lang w:val="en-AU"/>
        </w:rPr>
        <w:t>A decision to refuse an onshore primary SID visa application (i.e. applicant was onshore at the time of application and was seeking to satisfy the primary criteria) is only reviewable if at the time the decision to refuse to grant the visa is made:</w:t>
      </w:r>
    </w:p>
    <w:p w14:paraId="7C0ED20A" w14:textId="77777777" w:rsidR="00602649" w:rsidRPr="00602649" w:rsidRDefault="00602649" w:rsidP="00602649">
      <w:pPr>
        <w:numPr>
          <w:ilvl w:val="0"/>
          <w:numId w:val="34"/>
        </w:numPr>
        <w:rPr>
          <w:lang w:val="en-AU"/>
        </w:rPr>
      </w:pPr>
      <w:r w:rsidRPr="00602649">
        <w:rPr>
          <w:lang w:val="en-AU"/>
        </w:rPr>
        <w:t>the visa applicant is the subject of an approved nomination that has not ceased;</w:t>
      </w:r>
    </w:p>
    <w:p w14:paraId="5F9CB8C0" w14:textId="77777777" w:rsidR="00602649" w:rsidRPr="00602649" w:rsidRDefault="00602649" w:rsidP="00602649">
      <w:pPr>
        <w:numPr>
          <w:ilvl w:val="0"/>
          <w:numId w:val="34"/>
        </w:numPr>
        <w:rPr>
          <w:lang w:val="en-AU"/>
        </w:rPr>
      </w:pPr>
      <w:r w:rsidRPr="00602649">
        <w:rPr>
          <w:lang w:val="en-AU"/>
        </w:rPr>
        <w:t>there is an application to review the decision not to approve the sponsor (i.e. the sponsorship application was refused) pending; or</w:t>
      </w:r>
    </w:p>
    <w:p w14:paraId="1A6885FA" w14:textId="77777777" w:rsidR="00602649" w:rsidRPr="00602649" w:rsidRDefault="00602649" w:rsidP="00602649">
      <w:pPr>
        <w:numPr>
          <w:ilvl w:val="0"/>
          <w:numId w:val="34"/>
        </w:numPr>
        <w:rPr>
          <w:lang w:val="en-AU"/>
        </w:rPr>
      </w:pPr>
      <w:r w:rsidRPr="00602649">
        <w:rPr>
          <w:lang w:val="en-AU"/>
        </w:rPr>
        <w:t>there is an application to review the decision not to approve the nomination (i.e. the nomination was refused) pending.</w:t>
      </w:r>
    </w:p>
    <w:p w14:paraId="36E894B3" w14:textId="77777777" w:rsidR="00602649" w:rsidRPr="00602649" w:rsidRDefault="00602649" w:rsidP="00602649">
      <w:pPr>
        <w:rPr>
          <w:b/>
          <w:bCs/>
          <w:lang w:val="en-AU"/>
        </w:rPr>
      </w:pPr>
      <w:bookmarkStart w:id="85" w:name="3_8_2"/>
      <w:bookmarkStart w:id="86" w:name="ql-temp32"/>
      <w:bookmarkEnd w:id="85"/>
      <w:bookmarkEnd w:id="86"/>
      <w:r w:rsidRPr="00602649">
        <w:rPr>
          <w:b/>
          <w:bCs/>
          <w:lang w:val="en-AU"/>
        </w:rPr>
        <w:t> 3.8.2. Offshore SID visa applications</w:t>
      </w:r>
    </w:p>
    <w:p w14:paraId="139D5871" w14:textId="77777777" w:rsidR="00602649" w:rsidRPr="00602649" w:rsidRDefault="00602649" w:rsidP="00602649">
      <w:pPr>
        <w:rPr>
          <w:lang w:val="en-AU"/>
        </w:rPr>
      </w:pPr>
      <w:r w:rsidRPr="00602649">
        <w:rPr>
          <w:lang w:val="en-AU"/>
        </w:rPr>
        <w:t>A decision to refuse an offshore primary SID visa application (i.e. applicant was offshore at the time of application and was seeking to satisfy the primary criteria) is only reviewable if at the time the decision to refuse to grant the visa is made:</w:t>
      </w:r>
    </w:p>
    <w:p w14:paraId="1656B07C" w14:textId="77777777" w:rsidR="00602649" w:rsidRPr="00602649" w:rsidRDefault="00602649" w:rsidP="00602649">
      <w:pPr>
        <w:numPr>
          <w:ilvl w:val="0"/>
          <w:numId w:val="35"/>
        </w:numPr>
        <w:rPr>
          <w:lang w:val="en-AU"/>
        </w:rPr>
      </w:pPr>
      <w:r w:rsidRPr="00602649">
        <w:rPr>
          <w:lang w:val="en-AU"/>
        </w:rPr>
        <w:t>the person that nominated the visa applicant is an Australian business; and</w:t>
      </w:r>
    </w:p>
    <w:p w14:paraId="16BD38D3" w14:textId="77777777" w:rsidR="00602649" w:rsidRPr="00602649" w:rsidRDefault="00602649" w:rsidP="00602649">
      <w:pPr>
        <w:numPr>
          <w:ilvl w:val="0"/>
          <w:numId w:val="35"/>
        </w:numPr>
        <w:rPr>
          <w:lang w:val="en-AU"/>
        </w:rPr>
      </w:pPr>
      <w:r w:rsidRPr="00602649">
        <w:rPr>
          <w:lang w:val="en-AU"/>
        </w:rPr>
        <w:t>the visa applicant is the subject of an approved nomination that has not ceased; or</w:t>
      </w:r>
    </w:p>
    <w:p w14:paraId="7439BDD5" w14:textId="77777777" w:rsidR="00602649" w:rsidRPr="00602649" w:rsidRDefault="00602649" w:rsidP="00602649">
      <w:pPr>
        <w:numPr>
          <w:ilvl w:val="0"/>
          <w:numId w:val="35"/>
        </w:numPr>
        <w:rPr>
          <w:lang w:val="en-AU"/>
        </w:rPr>
      </w:pPr>
      <w:r w:rsidRPr="00602649">
        <w:rPr>
          <w:lang w:val="en-AU"/>
        </w:rPr>
        <w:lastRenderedPageBreak/>
        <w:t>there is an application to review the decision not to approve the sponsor (i.e. the sponsorship application was refused) pending; or</w:t>
      </w:r>
    </w:p>
    <w:p w14:paraId="663483A5" w14:textId="77777777" w:rsidR="00602649" w:rsidRPr="00602649" w:rsidRDefault="00602649" w:rsidP="00602649">
      <w:pPr>
        <w:numPr>
          <w:ilvl w:val="0"/>
          <w:numId w:val="35"/>
        </w:numPr>
        <w:rPr>
          <w:lang w:val="en-AU"/>
        </w:rPr>
      </w:pPr>
      <w:r w:rsidRPr="00602649">
        <w:rPr>
          <w:lang w:val="en-AU"/>
        </w:rPr>
        <w:t>there is an application to review the decision not to approve the nomination (i.e. the nomination was refused) pending.</w:t>
      </w:r>
    </w:p>
    <w:p w14:paraId="07AB471B" w14:textId="77777777" w:rsidR="00602649" w:rsidRPr="00602649" w:rsidRDefault="00602649" w:rsidP="00602649">
      <w:pPr>
        <w:rPr>
          <w:lang w:val="en-AU"/>
        </w:rPr>
      </w:pPr>
      <w:r w:rsidRPr="00602649">
        <w:rPr>
          <w:lang w:val="en-AU"/>
        </w:rPr>
        <w:t>If the sponsor is an overseas business, the decision is not reviewable.</w:t>
      </w:r>
    </w:p>
    <w:p w14:paraId="50D39B71" w14:textId="77777777" w:rsidR="00602649" w:rsidRPr="00602649" w:rsidRDefault="00602649" w:rsidP="00602649">
      <w:pPr>
        <w:rPr>
          <w:b/>
          <w:bCs/>
          <w:lang w:val="en-AU"/>
        </w:rPr>
      </w:pPr>
      <w:bookmarkStart w:id="87" w:name="3_8_3"/>
      <w:bookmarkStart w:id="88" w:name="ql-temp33"/>
      <w:bookmarkEnd w:id="87"/>
      <w:bookmarkEnd w:id="88"/>
      <w:r w:rsidRPr="00602649">
        <w:rPr>
          <w:b/>
          <w:bCs/>
          <w:lang w:val="en-AU"/>
        </w:rPr>
        <w:t> 3.8.3. Who can make the application for review?</w:t>
      </w:r>
    </w:p>
    <w:p w14:paraId="60FF2693" w14:textId="77777777" w:rsidR="00602649" w:rsidRPr="00602649" w:rsidRDefault="00602649" w:rsidP="00602649">
      <w:pPr>
        <w:rPr>
          <w:lang w:val="en-AU"/>
        </w:rPr>
      </w:pPr>
      <w:r w:rsidRPr="00602649">
        <w:rPr>
          <w:lang w:val="en-AU"/>
        </w:rPr>
        <w:t>An application for review of an onshore application can be made by the applicant.</w:t>
      </w:r>
    </w:p>
    <w:p w14:paraId="3777BE27" w14:textId="77777777" w:rsidR="00602649" w:rsidRPr="00602649" w:rsidRDefault="00602649" w:rsidP="00602649">
      <w:pPr>
        <w:rPr>
          <w:lang w:val="en-AU"/>
        </w:rPr>
      </w:pPr>
      <w:r w:rsidRPr="00602649">
        <w:rPr>
          <w:lang w:val="en-AU"/>
        </w:rPr>
        <w:t>An application for review of an offshore application can only be made by the Australian business who applied to become the sponsor or who nominated the visa applicant. That is, an offshore visa applicant is not eligible to make the application for review.</w:t>
      </w:r>
    </w:p>
    <w:p w14:paraId="07C6B577" w14:textId="77777777" w:rsidR="00602649" w:rsidRPr="00602649" w:rsidRDefault="00602649" w:rsidP="00602649">
      <w:pPr>
        <w:rPr>
          <w:lang w:val="en-AU"/>
        </w:rPr>
      </w:pPr>
      <w:r w:rsidRPr="00602649">
        <w:rPr>
          <w:lang w:val="en-AU"/>
        </w:rPr>
        <w:t>For more information, refer to:</w:t>
      </w:r>
    </w:p>
    <w:p w14:paraId="6D2C3ACB" w14:textId="77777777" w:rsidR="00602649" w:rsidRPr="00602649" w:rsidRDefault="00602649" w:rsidP="00602649">
      <w:pPr>
        <w:numPr>
          <w:ilvl w:val="0"/>
          <w:numId w:val="36"/>
        </w:numPr>
        <w:rPr>
          <w:lang w:val="en-AU"/>
        </w:rPr>
      </w:pPr>
      <w:r w:rsidRPr="00602649">
        <w:rPr>
          <w:lang w:val="en-AU"/>
        </w:rPr>
        <w:t>subsections </w:t>
      </w:r>
      <w:hyperlink r:id="rId241" w:anchor="s3382" w:history="1">
        <w:r w:rsidRPr="00602649">
          <w:rPr>
            <w:rStyle w:val="Hyperlink"/>
            <w:lang w:val="en-AU"/>
          </w:rPr>
          <w:t>338(2)</w:t>
        </w:r>
      </w:hyperlink>
      <w:r w:rsidRPr="00602649">
        <w:rPr>
          <w:lang w:val="en-AU"/>
        </w:rPr>
        <w:t> and </w:t>
      </w:r>
      <w:hyperlink r:id="rId242" w:anchor="3389" w:history="1">
        <w:r w:rsidRPr="00602649">
          <w:rPr>
            <w:rStyle w:val="Hyperlink"/>
            <w:lang w:val="en-AU"/>
          </w:rPr>
          <w:t>338(9)</w:t>
        </w:r>
      </w:hyperlink>
      <w:r w:rsidRPr="00602649">
        <w:rPr>
          <w:lang w:val="en-AU"/>
        </w:rPr>
        <w:t> of the Act, as well as regulation </w:t>
      </w:r>
      <w:hyperlink r:id="rId243" w:anchor="JD_402-PrescribedMRT-reviewabledecisions" w:history="1">
        <w:r w:rsidRPr="00602649">
          <w:rPr>
            <w:rStyle w:val="Hyperlink"/>
            <w:lang w:val="en-AU"/>
          </w:rPr>
          <w:t>4.02</w:t>
        </w:r>
      </w:hyperlink>
      <w:r w:rsidRPr="00602649">
        <w:rPr>
          <w:lang w:val="en-AU"/>
        </w:rPr>
        <w:t> of the Regulations for information on decisions that are reviewable;</w:t>
      </w:r>
    </w:p>
    <w:p w14:paraId="54D87029" w14:textId="77777777" w:rsidR="00602649" w:rsidRPr="00602649" w:rsidRDefault="00602649" w:rsidP="00602649">
      <w:pPr>
        <w:numPr>
          <w:ilvl w:val="0"/>
          <w:numId w:val="36"/>
        </w:numPr>
        <w:rPr>
          <w:lang w:val="en-AU"/>
        </w:rPr>
      </w:pPr>
      <w:r w:rsidRPr="00602649">
        <w:rPr>
          <w:lang w:val="en-AU"/>
        </w:rPr>
        <w:t>section </w:t>
      </w:r>
      <w:hyperlink r:id="rId244" w:anchor="347" w:history="1">
        <w:r w:rsidRPr="00602649">
          <w:rPr>
            <w:rStyle w:val="Hyperlink"/>
            <w:lang w:val="en-AU"/>
          </w:rPr>
          <w:t>347</w:t>
        </w:r>
      </w:hyperlink>
      <w:r w:rsidRPr="00602649">
        <w:rPr>
          <w:lang w:val="en-AU"/>
        </w:rPr>
        <w:t> of the Act as to who may make an application for review; and</w:t>
      </w:r>
    </w:p>
    <w:p w14:paraId="0E53BCD3" w14:textId="77777777" w:rsidR="00602649" w:rsidRPr="00602649" w:rsidRDefault="00602649" w:rsidP="00602649">
      <w:pPr>
        <w:numPr>
          <w:ilvl w:val="0"/>
          <w:numId w:val="36"/>
        </w:numPr>
        <w:rPr>
          <w:lang w:val="en-AU"/>
        </w:rPr>
      </w:pPr>
      <w:r w:rsidRPr="00602649">
        <w:rPr>
          <w:lang w:val="en-AU"/>
        </w:rPr>
        <w:t>Procedural Instruction: </w:t>
      </w:r>
      <w:hyperlink r:id="rId245" w:history="1">
        <w:r w:rsidRPr="00602649">
          <w:rPr>
            <w:rStyle w:val="Hyperlink"/>
            <w:lang w:val="en-AU"/>
          </w:rPr>
          <w:t>AAT review of Part 5-reviewable decisions – Guide for primary DMs – PI (VM-1803)</w:t>
        </w:r>
      </w:hyperlink>
      <w:r w:rsidRPr="00602649">
        <w:rPr>
          <w:lang w:val="en-AU"/>
        </w:rPr>
        <w:t>.</w:t>
      </w:r>
    </w:p>
    <w:p w14:paraId="3D7F9BA8" w14:textId="77777777" w:rsidR="00602649" w:rsidRPr="00602649" w:rsidRDefault="00602649" w:rsidP="00602649">
      <w:pPr>
        <w:rPr>
          <w:lang w:val="en-AU"/>
        </w:rPr>
      </w:pPr>
      <w:r w:rsidRPr="00602649">
        <w:rPr>
          <w:lang w:val="en-AU"/>
        </w:rPr>
        <w:t>The above applies to all SID, TSS and Subclass 457 visa decisions made on or after 13 December 2018 as a result of the commencement of the </w:t>
      </w:r>
      <w:hyperlink r:id="rId246" w:history="1">
        <w:r w:rsidRPr="00602649">
          <w:rPr>
            <w:rStyle w:val="Hyperlink"/>
            <w:i/>
            <w:iCs/>
            <w:lang w:val="en-AU"/>
          </w:rPr>
          <w:t>Migration and Other Legislation Amendment (Enhanced Integrity) Act 2018</w:t>
        </w:r>
      </w:hyperlink>
      <w:r w:rsidRPr="00602649">
        <w:rPr>
          <w:lang w:val="en-AU"/>
        </w:rPr>
        <w:t> and the </w:t>
      </w:r>
      <w:hyperlink r:id="rId247" w:history="1">
        <w:r w:rsidRPr="00602649">
          <w:rPr>
            <w:rStyle w:val="Hyperlink"/>
            <w:i/>
            <w:iCs/>
            <w:lang w:val="en-AU"/>
          </w:rPr>
          <w:t>Legislation Act 2003</w:t>
        </w:r>
      </w:hyperlink>
      <w:r w:rsidRPr="00602649">
        <w:rPr>
          <w:lang w:val="en-AU"/>
        </w:rPr>
        <w:t>.</w:t>
      </w:r>
    </w:p>
    <w:p w14:paraId="63834DED" w14:textId="77777777" w:rsidR="00602649" w:rsidRPr="00602649" w:rsidRDefault="00602649" w:rsidP="00602649">
      <w:pPr>
        <w:rPr>
          <w:b/>
          <w:bCs/>
          <w:lang w:val="en-AU"/>
        </w:rPr>
      </w:pPr>
      <w:bookmarkStart w:id="89" w:name="4"/>
      <w:bookmarkEnd w:id="89"/>
      <w:r w:rsidRPr="00602649">
        <w:rPr>
          <w:b/>
          <w:bCs/>
          <w:lang w:val="en-AU"/>
        </w:rPr>
        <w:t>4. Accountabilities and Responsibilities</w:t>
      </w:r>
    </w:p>
    <w:tbl>
      <w:tblPr>
        <w:tblW w:w="48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3804"/>
        <w:gridCol w:w="4846"/>
      </w:tblGrid>
      <w:tr w:rsidR="00602649" w:rsidRPr="00602649" w14:paraId="4007EB76" w14:textId="77777777">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516B64" w14:textId="77777777" w:rsidR="00602649" w:rsidRPr="00602649" w:rsidRDefault="00602649" w:rsidP="00602649">
            <w:pPr>
              <w:rPr>
                <w:lang w:val="en-AU"/>
              </w:rPr>
            </w:pPr>
            <w:r w:rsidRPr="00602649">
              <w:rPr>
                <w:b/>
                <w:bCs/>
                <w:lang w:val="en-AU"/>
              </w:rPr>
              <w:t>Role</w:t>
            </w:r>
          </w:p>
        </w:tc>
        <w:tc>
          <w:tcPr>
            <w:tcW w:w="7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91C38E" w14:textId="77777777" w:rsidR="00602649" w:rsidRPr="00602649" w:rsidRDefault="00602649" w:rsidP="00602649">
            <w:pPr>
              <w:rPr>
                <w:lang w:val="en-AU"/>
              </w:rPr>
            </w:pPr>
            <w:r w:rsidRPr="00602649">
              <w:rPr>
                <w:b/>
                <w:bCs/>
                <w:lang w:val="en-AU"/>
              </w:rPr>
              <w:t>Description</w:t>
            </w:r>
          </w:p>
        </w:tc>
      </w:tr>
      <w:tr w:rsidR="00602649" w:rsidRPr="00602649" w14:paraId="73AF0AA6" w14:textId="77777777">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E0F5A5" w14:textId="77777777" w:rsidR="00602649" w:rsidRPr="00602649" w:rsidRDefault="00602649" w:rsidP="00602649">
            <w:pPr>
              <w:rPr>
                <w:lang w:val="en-AU"/>
              </w:rPr>
            </w:pPr>
            <w:r w:rsidRPr="00602649">
              <w:rPr>
                <w:lang w:val="en-AU"/>
              </w:rPr>
              <w:t>Assistant Secretary, Skilled Visa Branch     </w:t>
            </w:r>
          </w:p>
        </w:tc>
        <w:tc>
          <w:tcPr>
            <w:tcW w:w="7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3C845E" w14:textId="77777777" w:rsidR="00602649" w:rsidRPr="00602649" w:rsidRDefault="00602649" w:rsidP="00602649">
            <w:pPr>
              <w:rPr>
                <w:lang w:val="en-AU"/>
              </w:rPr>
            </w:pPr>
            <w:r w:rsidRPr="00602649">
              <w:rPr>
                <w:lang w:val="en-AU"/>
              </w:rPr>
              <w:t>Approver.</w:t>
            </w:r>
          </w:p>
        </w:tc>
      </w:tr>
      <w:tr w:rsidR="00602649" w:rsidRPr="00602649" w14:paraId="145749EF" w14:textId="77777777">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386FED" w14:textId="77777777" w:rsidR="00602649" w:rsidRPr="00602649" w:rsidRDefault="00602649" w:rsidP="00602649">
            <w:pPr>
              <w:rPr>
                <w:lang w:val="en-AU"/>
              </w:rPr>
            </w:pPr>
            <w:r w:rsidRPr="00602649">
              <w:rPr>
                <w:lang w:val="en-AU"/>
              </w:rPr>
              <w:t>Director, Employer Sponsored Program Management</w:t>
            </w:r>
          </w:p>
        </w:tc>
        <w:tc>
          <w:tcPr>
            <w:tcW w:w="7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2AA70D" w14:textId="77777777" w:rsidR="00602649" w:rsidRPr="00602649" w:rsidRDefault="00602649" w:rsidP="00602649">
            <w:pPr>
              <w:rPr>
                <w:lang w:val="en-AU"/>
              </w:rPr>
            </w:pPr>
            <w:r w:rsidRPr="00602649">
              <w:rPr>
                <w:lang w:val="en-AU"/>
              </w:rPr>
              <w:t>Responsible for monitoring, reviewing and updating this PI in line with legislative and regulatory changes.</w:t>
            </w:r>
          </w:p>
        </w:tc>
      </w:tr>
      <w:tr w:rsidR="00602649" w:rsidRPr="00602649" w14:paraId="047045EF" w14:textId="77777777">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BC0FBE" w14:textId="77777777" w:rsidR="00602649" w:rsidRPr="00602649" w:rsidRDefault="00602649" w:rsidP="00602649">
            <w:pPr>
              <w:rPr>
                <w:lang w:val="en-AU"/>
              </w:rPr>
            </w:pPr>
            <w:r w:rsidRPr="00602649">
              <w:rPr>
                <w:lang w:val="en-AU"/>
              </w:rPr>
              <w:t>Director, Employer Sponsored Policy</w:t>
            </w:r>
          </w:p>
        </w:tc>
        <w:tc>
          <w:tcPr>
            <w:tcW w:w="7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B4D587" w14:textId="77777777" w:rsidR="00602649" w:rsidRPr="00602649" w:rsidRDefault="00602649" w:rsidP="00602649">
            <w:pPr>
              <w:rPr>
                <w:lang w:val="en-AU"/>
              </w:rPr>
            </w:pPr>
            <w:r w:rsidRPr="00602649">
              <w:rPr>
                <w:lang w:val="en-AU"/>
              </w:rPr>
              <w:t>Reviewing text where policy changes are involved.</w:t>
            </w:r>
          </w:p>
        </w:tc>
      </w:tr>
      <w:tr w:rsidR="00602649" w:rsidRPr="00602649" w14:paraId="4AF5973E" w14:textId="77777777">
        <w:tc>
          <w:tcPr>
            <w:tcW w:w="5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37838A" w14:textId="77777777" w:rsidR="00602649" w:rsidRPr="00602649" w:rsidRDefault="00602649" w:rsidP="00602649">
            <w:pPr>
              <w:rPr>
                <w:lang w:val="en-AU"/>
              </w:rPr>
            </w:pPr>
            <w:r w:rsidRPr="00602649">
              <w:rPr>
                <w:lang w:val="en-AU"/>
              </w:rPr>
              <w:t>Director, Subclass 482 Program Delivery</w:t>
            </w:r>
          </w:p>
        </w:tc>
        <w:tc>
          <w:tcPr>
            <w:tcW w:w="7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BE3B4C" w14:textId="77777777" w:rsidR="00602649" w:rsidRPr="00602649" w:rsidRDefault="00602649" w:rsidP="00602649">
            <w:pPr>
              <w:rPr>
                <w:lang w:val="en-AU"/>
              </w:rPr>
            </w:pPr>
            <w:r w:rsidRPr="00602649">
              <w:rPr>
                <w:lang w:val="en-AU"/>
              </w:rPr>
              <w:t>Reviewing text where processing changes are involved.</w:t>
            </w:r>
          </w:p>
        </w:tc>
      </w:tr>
    </w:tbl>
    <w:p w14:paraId="4AB80E0C" w14:textId="77777777" w:rsidR="00602649" w:rsidRPr="00602649" w:rsidRDefault="00602649" w:rsidP="00602649">
      <w:pPr>
        <w:rPr>
          <w:b/>
          <w:bCs/>
          <w:lang w:val="en-AU"/>
        </w:rPr>
      </w:pPr>
      <w:bookmarkStart w:id="90" w:name="AttachmentA"/>
      <w:bookmarkEnd w:id="90"/>
      <w:r w:rsidRPr="00602649">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Caption w:val="table"/>
      </w:tblPr>
      <w:tblGrid>
        <w:gridCol w:w="1525"/>
        <w:gridCol w:w="1347"/>
        <w:gridCol w:w="6138"/>
      </w:tblGrid>
      <w:tr w:rsidR="00602649" w:rsidRPr="00602649" w14:paraId="0D8F18F3"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FFCB1D" w14:textId="77777777" w:rsidR="00602649" w:rsidRPr="00602649" w:rsidRDefault="00602649" w:rsidP="00602649">
            <w:pPr>
              <w:rPr>
                <w:lang w:val="en-AU"/>
              </w:rPr>
            </w:pPr>
            <w:r w:rsidRPr="00602649">
              <w:rPr>
                <w:b/>
                <w:bCs/>
                <w:lang w:val="en-AU"/>
              </w:rPr>
              <w:lastRenderedPageBreak/>
              <w:t>Term</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1FC877" w14:textId="77777777" w:rsidR="00602649" w:rsidRPr="00602649" w:rsidRDefault="00602649" w:rsidP="00602649">
            <w:pPr>
              <w:rPr>
                <w:lang w:val="en-AU"/>
              </w:rPr>
            </w:pPr>
            <w:r w:rsidRPr="00602649">
              <w:rPr>
                <w:b/>
                <w:bCs/>
                <w:lang w:val="en-AU"/>
              </w:rPr>
              <w:t>Acronym</w:t>
            </w:r>
            <w:r w:rsidRPr="00602649">
              <w:rPr>
                <w:lang w:val="en-AU"/>
              </w:rPr>
              <w:br/>
            </w:r>
            <w:r w:rsidRPr="00602649">
              <w:rPr>
                <w:b/>
                <w:bCs/>
                <w:lang w:val="en-AU"/>
              </w:rPr>
              <w:t>(if applicable)</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5A4828" w14:textId="77777777" w:rsidR="00602649" w:rsidRPr="00602649" w:rsidRDefault="00602649" w:rsidP="00602649">
            <w:pPr>
              <w:rPr>
                <w:lang w:val="en-AU"/>
              </w:rPr>
            </w:pPr>
            <w:r w:rsidRPr="00602649">
              <w:rPr>
                <w:b/>
                <w:bCs/>
                <w:lang w:val="en-AU"/>
              </w:rPr>
              <w:t>Definition</w:t>
            </w:r>
          </w:p>
        </w:tc>
      </w:tr>
      <w:tr w:rsidR="00602649" w:rsidRPr="00602649" w14:paraId="191CE700"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BCE3C4" w14:textId="77777777" w:rsidR="00602649" w:rsidRPr="00602649" w:rsidRDefault="00602649" w:rsidP="00602649">
            <w:pPr>
              <w:rPr>
                <w:lang w:val="en-AU"/>
              </w:rPr>
            </w:pPr>
            <w:r w:rsidRPr="00602649">
              <w:rPr>
                <w:lang w:val="en-AU"/>
              </w:rPr>
              <w:t>Approved work sponsor</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7AA699" w14:textId="77777777" w:rsidR="00602649" w:rsidRPr="00602649" w:rsidRDefault="00602649" w:rsidP="00602649">
            <w:pPr>
              <w:rPr>
                <w:lang w:val="en-AU"/>
              </w:rPr>
            </w:pP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5637F6" w14:textId="77777777" w:rsidR="00602649" w:rsidRPr="00602649" w:rsidRDefault="00602649" w:rsidP="00602649">
            <w:pPr>
              <w:rPr>
                <w:lang w:val="en-AU"/>
              </w:rPr>
            </w:pPr>
            <w:r w:rsidRPr="00602649">
              <w:rPr>
                <w:lang w:val="en-AU"/>
              </w:rPr>
              <w:t>As defined in Section 5(1) of the Act an approved work sponsor is:</w:t>
            </w:r>
          </w:p>
          <w:p w14:paraId="5CADC649" w14:textId="77777777" w:rsidR="00602649" w:rsidRPr="00602649" w:rsidRDefault="00602649" w:rsidP="00602649">
            <w:pPr>
              <w:rPr>
                <w:lang w:val="en-AU"/>
              </w:rPr>
            </w:pPr>
            <w:r w:rsidRPr="00602649">
              <w:rPr>
                <w:lang w:val="en-AU"/>
              </w:rPr>
              <w:t> a.  a person:</w:t>
            </w:r>
          </w:p>
          <w:p w14:paraId="119CCA45" w14:textId="77777777" w:rsidR="00602649" w:rsidRPr="00602649" w:rsidRDefault="00602649" w:rsidP="00602649">
            <w:pPr>
              <w:rPr>
                <w:lang w:val="en-AU"/>
              </w:rPr>
            </w:pPr>
            <w:r w:rsidRPr="00602649">
              <w:rPr>
                <w:lang w:val="en-AU"/>
              </w:rPr>
              <w:t>i.  who has been approved under section </w:t>
            </w:r>
            <w:hyperlink r:id="rId248" w:anchor="JD_140E" w:history="1">
              <w:r w:rsidRPr="00602649">
                <w:rPr>
                  <w:rStyle w:val="Hyperlink"/>
                  <w:lang w:val="en-AU"/>
                </w:rPr>
                <w:t>140E</w:t>
              </w:r>
            </w:hyperlink>
            <w:r w:rsidRPr="00602649">
              <w:rPr>
                <w:lang w:val="en-AU"/>
              </w:rPr>
              <w:t> as a work sponsor in relation to a class prescribed by the regulations for the purpose of subsection </w:t>
            </w:r>
            <w:hyperlink r:id="rId249" w:anchor="JD_140E" w:history="1">
              <w:r w:rsidRPr="00602649">
                <w:rPr>
                  <w:rStyle w:val="Hyperlink"/>
                  <w:lang w:val="en-AU"/>
                </w:rPr>
                <w:t>140E(2)</w:t>
              </w:r>
            </w:hyperlink>
            <w:r w:rsidRPr="00602649">
              <w:rPr>
                <w:lang w:val="en-AU"/>
              </w:rPr>
              <w:t>; and</w:t>
            </w:r>
          </w:p>
          <w:p w14:paraId="4708742F" w14:textId="77777777" w:rsidR="00602649" w:rsidRPr="00602649" w:rsidRDefault="00602649" w:rsidP="00602649">
            <w:pPr>
              <w:rPr>
                <w:lang w:val="en-AU"/>
              </w:rPr>
            </w:pPr>
            <w:r w:rsidRPr="00602649">
              <w:rPr>
                <w:lang w:val="en-AU"/>
              </w:rPr>
              <w:t>ii.  whose approval has not been cancelled under section 140M, or otherwise ceased to have effect under section </w:t>
            </w:r>
            <w:hyperlink r:id="rId250" w:anchor="JD_140G-Termsofapprovalasasponsor" w:history="1">
              <w:r w:rsidRPr="00602649">
                <w:rPr>
                  <w:rStyle w:val="Hyperlink"/>
                  <w:lang w:val="en-AU"/>
                </w:rPr>
                <w:t>140G</w:t>
              </w:r>
            </w:hyperlink>
            <w:r w:rsidRPr="00602649">
              <w:rPr>
                <w:lang w:val="en-AU"/>
              </w:rPr>
              <w:t>, in relation to that class; or</w:t>
            </w:r>
          </w:p>
          <w:p w14:paraId="2A5E14FA" w14:textId="77777777" w:rsidR="00602649" w:rsidRPr="00602649" w:rsidRDefault="00602649" w:rsidP="00602649">
            <w:pPr>
              <w:rPr>
                <w:lang w:val="en-AU"/>
              </w:rPr>
            </w:pPr>
            <w:r w:rsidRPr="00602649">
              <w:rPr>
                <w:lang w:val="en-AU"/>
              </w:rPr>
              <w:t> b.  a person (other than a Minister) who is a party to a work agreement.</w:t>
            </w:r>
          </w:p>
          <w:p w14:paraId="765795DB" w14:textId="77777777" w:rsidR="00602649" w:rsidRPr="00602649" w:rsidRDefault="00602649" w:rsidP="00602649">
            <w:pPr>
              <w:rPr>
                <w:lang w:val="en-AU"/>
              </w:rPr>
            </w:pPr>
            <w:r w:rsidRPr="00602649">
              <w:rPr>
                <w:lang w:val="en-AU"/>
              </w:rPr>
              <w:t>Note:   A partnership or an unincorporated association may be an approved work sponsor: see subsections </w:t>
            </w:r>
            <w:hyperlink r:id="rId251" w:anchor="JD_140ZB" w:history="1">
              <w:r w:rsidRPr="00602649">
                <w:rPr>
                  <w:rStyle w:val="Hyperlink"/>
                  <w:lang w:val="en-AU"/>
                </w:rPr>
                <w:t>140ZB(1)</w:t>
              </w:r>
            </w:hyperlink>
            <w:r w:rsidRPr="00602649">
              <w:rPr>
                <w:lang w:val="en-AU"/>
              </w:rPr>
              <w:t> and </w:t>
            </w:r>
            <w:hyperlink r:id="rId252" w:anchor="JD_140ZE" w:history="1">
              <w:r w:rsidRPr="00602649">
                <w:rPr>
                  <w:rStyle w:val="Hyperlink"/>
                  <w:lang w:val="en-AU"/>
                </w:rPr>
                <w:t>140ZE(1)</w:t>
              </w:r>
            </w:hyperlink>
            <w:r w:rsidRPr="00602649">
              <w:rPr>
                <w:lang w:val="en-AU"/>
              </w:rPr>
              <w:t> respectively.</w:t>
            </w:r>
          </w:p>
        </w:tc>
      </w:tr>
      <w:tr w:rsidR="00602649" w:rsidRPr="00602649" w14:paraId="3E77805F"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D6A8F8" w14:textId="77777777" w:rsidR="00602649" w:rsidRPr="00602649" w:rsidRDefault="00602649" w:rsidP="00602649">
            <w:pPr>
              <w:rPr>
                <w:lang w:val="en-AU"/>
              </w:rPr>
            </w:pPr>
            <w:r w:rsidRPr="00602649">
              <w:rPr>
                <w:lang w:val="en-AU"/>
              </w:rPr>
              <w:t>Australian worker</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1CEDE3" w14:textId="77777777" w:rsidR="00602649" w:rsidRPr="00602649" w:rsidRDefault="00602649" w:rsidP="00602649">
            <w:pPr>
              <w:rPr>
                <w:lang w:val="en-AU"/>
              </w:rPr>
            </w:pP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DEF55C" w14:textId="77777777" w:rsidR="00602649" w:rsidRPr="00602649" w:rsidRDefault="00602649" w:rsidP="00602649">
            <w:pPr>
              <w:rPr>
                <w:lang w:val="en-AU"/>
              </w:rPr>
            </w:pPr>
            <w:r w:rsidRPr="00602649">
              <w:rPr>
                <w:lang w:val="en-AU"/>
              </w:rPr>
              <w:t>For the purposes of this document, ‘Australian worker’ refers to Australian citizens or Australian permanent residents.</w:t>
            </w:r>
          </w:p>
        </w:tc>
      </w:tr>
      <w:tr w:rsidR="00602649" w:rsidRPr="00602649" w14:paraId="144BA904"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848DF7" w14:textId="77777777" w:rsidR="00602649" w:rsidRPr="00602649" w:rsidRDefault="00602649" w:rsidP="00602649">
            <w:pPr>
              <w:rPr>
                <w:lang w:val="en-AU"/>
              </w:rPr>
            </w:pPr>
            <w:r w:rsidRPr="00602649">
              <w:rPr>
                <w:lang w:val="en-AU"/>
              </w:rPr>
              <w:t>Member of the family unit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46F1DB" w14:textId="77777777" w:rsidR="00602649" w:rsidRPr="00602649" w:rsidRDefault="00602649" w:rsidP="00602649">
            <w:pPr>
              <w:rPr>
                <w:lang w:val="en-AU"/>
              </w:rPr>
            </w:pPr>
            <w:r w:rsidRPr="00602649">
              <w:rPr>
                <w:lang w:val="en-AU"/>
              </w:rPr>
              <w:t>MOFU</w:t>
            </w: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B93014" w14:textId="77777777" w:rsidR="00602649" w:rsidRPr="00602649" w:rsidRDefault="00602649" w:rsidP="00602649">
            <w:pPr>
              <w:rPr>
                <w:lang w:val="en-AU"/>
              </w:rPr>
            </w:pPr>
            <w:r w:rsidRPr="00602649">
              <w:rPr>
                <w:lang w:val="en-AU"/>
              </w:rPr>
              <w:t>As defined in subsection 5(1) of the Act, one person is a member of the same family unit as another if either is a member of the family unit of the other or each is a member of the family unit of a third person.</w:t>
            </w:r>
          </w:p>
          <w:p w14:paraId="0C766116" w14:textId="77777777" w:rsidR="00602649" w:rsidRPr="00602649" w:rsidRDefault="00602649" w:rsidP="00602649">
            <w:pPr>
              <w:rPr>
                <w:lang w:val="en-AU"/>
              </w:rPr>
            </w:pPr>
            <w:r w:rsidRPr="00602649">
              <w:rPr>
                <w:lang w:val="en-AU"/>
              </w:rPr>
              <w:t>Under regulation </w:t>
            </w:r>
            <w:hyperlink r:id="rId253" w:anchor="JD_112-memberofthefamilyunitdefinition" w:history="1">
              <w:r w:rsidRPr="00602649">
                <w:rPr>
                  <w:rStyle w:val="Hyperlink"/>
                  <w:lang w:val="en-AU"/>
                </w:rPr>
                <w:t>1.12</w:t>
              </w:r>
            </w:hyperlink>
            <w:r w:rsidRPr="00602649">
              <w:rPr>
                <w:lang w:val="en-AU"/>
              </w:rPr>
              <w:t>, for the purposes of the main definition of member of the family unit in subsection 5(1) of the Act, a person is a member of the family unit of another person (the family head) if the person:</w:t>
            </w:r>
          </w:p>
          <w:p w14:paraId="34773919" w14:textId="77777777" w:rsidR="00602649" w:rsidRPr="00602649" w:rsidRDefault="00602649" w:rsidP="00602649">
            <w:pPr>
              <w:rPr>
                <w:lang w:val="en-AU"/>
              </w:rPr>
            </w:pPr>
            <w:r w:rsidRPr="00602649">
              <w:rPr>
                <w:lang w:val="en-AU"/>
              </w:rPr>
              <w:t> a.  is a spouse or de facto partner of the family head; or</w:t>
            </w:r>
          </w:p>
          <w:p w14:paraId="5CD63F15" w14:textId="77777777" w:rsidR="00602649" w:rsidRPr="00602649" w:rsidRDefault="00602649" w:rsidP="00602649">
            <w:pPr>
              <w:rPr>
                <w:lang w:val="en-AU"/>
              </w:rPr>
            </w:pPr>
            <w:r w:rsidRPr="00602649">
              <w:rPr>
                <w:lang w:val="en-AU"/>
              </w:rPr>
              <w:t> b.  is a child or step</w:t>
            </w:r>
            <w:r w:rsidRPr="00602649">
              <w:rPr>
                <w:lang w:val="en-AU"/>
              </w:rPr>
              <w:noBreakHyphen/>
              <w:t>child of the family head or of a spouse or de facto partner of the family head (other than a child or step</w:t>
            </w:r>
            <w:r w:rsidRPr="00602649">
              <w:rPr>
                <w:lang w:val="en-AU"/>
              </w:rPr>
              <w:noBreakHyphen/>
              <w:t>child who is engaged to be married or has a spouse or de facto partner) and:</w:t>
            </w:r>
          </w:p>
          <w:p w14:paraId="223F0204" w14:textId="77777777" w:rsidR="00602649" w:rsidRPr="00602649" w:rsidRDefault="00602649" w:rsidP="00602649">
            <w:pPr>
              <w:rPr>
                <w:lang w:val="en-AU"/>
              </w:rPr>
            </w:pPr>
            <w:r w:rsidRPr="00602649">
              <w:rPr>
                <w:lang w:val="en-AU"/>
              </w:rPr>
              <w:t>i.  has not turned 18; or</w:t>
            </w:r>
          </w:p>
          <w:p w14:paraId="663D10D1" w14:textId="77777777" w:rsidR="00602649" w:rsidRPr="00602649" w:rsidRDefault="00602649" w:rsidP="00602649">
            <w:pPr>
              <w:rPr>
                <w:lang w:val="en-AU"/>
              </w:rPr>
            </w:pPr>
            <w:r w:rsidRPr="00602649">
              <w:rPr>
                <w:lang w:val="en-AU"/>
              </w:rPr>
              <w:lastRenderedPageBreak/>
              <w:t>ii. has turned 18, but has not turned 23, and is dependent on the family head or on the spouse or de facto partner of the family head; or</w:t>
            </w:r>
          </w:p>
          <w:p w14:paraId="4FBB1910" w14:textId="77777777" w:rsidR="00602649" w:rsidRPr="00602649" w:rsidRDefault="00602649" w:rsidP="00602649">
            <w:pPr>
              <w:rPr>
                <w:lang w:val="en-AU"/>
              </w:rPr>
            </w:pPr>
            <w:r w:rsidRPr="00602649">
              <w:rPr>
                <w:lang w:val="en-AU"/>
              </w:rPr>
              <w:t>iii. has turned 23 and is under paragraph </w:t>
            </w:r>
            <w:hyperlink r:id="rId254" w:anchor="JD_105A-Dependent" w:history="1">
              <w:r w:rsidRPr="00602649">
                <w:rPr>
                  <w:rStyle w:val="Hyperlink"/>
                  <w:lang w:val="en-AU"/>
                </w:rPr>
                <w:t>1.05A(1)(b)</w:t>
              </w:r>
            </w:hyperlink>
            <w:r w:rsidRPr="00602649">
              <w:rPr>
                <w:lang w:val="en-AU"/>
              </w:rPr>
              <w:t> dependent on the family head or on the spouse or de facto partner of the family head; or</w:t>
            </w:r>
          </w:p>
          <w:p w14:paraId="57BD4D4F" w14:textId="77777777" w:rsidR="00602649" w:rsidRPr="00602649" w:rsidRDefault="00602649" w:rsidP="00602649">
            <w:pPr>
              <w:rPr>
                <w:lang w:val="en-AU"/>
              </w:rPr>
            </w:pPr>
            <w:r w:rsidRPr="00602649">
              <w:rPr>
                <w:lang w:val="en-AU"/>
              </w:rPr>
              <w:t> c.  is a dependent child of a person who meets the conditions in paragraph (b).</w:t>
            </w:r>
          </w:p>
        </w:tc>
      </w:tr>
      <w:tr w:rsidR="00602649" w:rsidRPr="00602649" w14:paraId="5B2A5AC7"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9FC5B6" w14:textId="77777777" w:rsidR="00602649" w:rsidRPr="00602649" w:rsidRDefault="00602649" w:rsidP="00602649">
            <w:pPr>
              <w:rPr>
                <w:lang w:val="en-AU"/>
              </w:rPr>
            </w:pPr>
            <w:r w:rsidRPr="00602649">
              <w:rPr>
                <w:lang w:val="en-AU"/>
              </w:rPr>
              <w:lastRenderedPageBreak/>
              <w:t>Nomination</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70A6FE" w14:textId="77777777" w:rsidR="00602649" w:rsidRPr="00602649" w:rsidRDefault="00602649" w:rsidP="00602649">
            <w:pPr>
              <w:rPr>
                <w:lang w:val="en-AU"/>
              </w:rPr>
            </w:pP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C329E0" w14:textId="77777777" w:rsidR="00602649" w:rsidRPr="00602649" w:rsidRDefault="00602649" w:rsidP="00602649">
            <w:pPr>
              <w:rPr>
                <w:lang w:val="en-AU"/>
              </w:rPr>
            </w:pPr>
            <w:r w:rsidRPr="00602649">
              <w:rPr>
                <w:lang w:val="en-AU"/>
              </w:rPr>
              <w:t>Part of visa process for a sponsored visa subclass, where the employer nominates an occupation in respect of a specific visa applicant.</w:t>
            </w:r>
          </w:p>
        </w:tc>
      </w:tr>
      <w:tr w:rsidR="00602649" w:rsidRPr="00602649" w14:paraId="051CA2A3"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E96D6C" w14:textId="77777777" w:rsidR="00602649" w:rsidRPr="00602649" w:rsidRDefault="00602649" w:rsidP="00602649">
            <w:pPr>
              <w:rPr>
                <w:lang w:val="en-AU"/>
              </w:rPr>
            </w:pPr>
            <w:r w:rsidRPr="00602649">
              <w:rPr>
                <w:lang w:val="en-AU"/>
              </w:rPr>
              <w:t>Sponsorship</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1775A4" w14:textId="77777777" w:rsidR="00602649" w:rsidRPr="00602649" w:rsidRDefault="00602649" w:rsidP="00602649">
            <w:pPr>
              <w:rPr>
                <w:lang w:val="en-AU"/>
              </w:rPr>
            </w:pP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08F145" w14:textId="77777777" w:rsidR="00602649" w:rsidRPr="00602649" w:rsidRDefault="00602649" w:rsidP="00602649">
            <w:pPr>
              <w:rPr>
                <w:lang w:val="en-AU"/>
              </w:rPr>
            </w:pPr>
            <w:r w:rsidRPr="00602649">
              <w:rPr>
                <w:lang w:val="en-AU"/>
              </w:rPr>
              <w:t>Part of visa process for a sponsored visa subclass, where the employer applies for approval as a standard business sponsor.</w:t>
            </w:r>
          </w:p>
        </w:tc>
      </w:tr>
      <w:tr w:rsidR="00602649" w:rsidRPr="00602649" w14:paraId="1A6DD8C3"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97EE07" w14:textId="77777777" w:rsidR="00602649" w:rsidRPr="00602649" w:rsidRDefault="00602649" w:rsidP="00602649">
            <w:pPr>
              <w:rPr>
                <w:lang w:val="en-AU"/>
              </w:rPr>
            </w:pPr>
            <w:r w:rsidRPr="00602649">
              <w:rPr>
                <w:lang w:val="en-AU"/>
              </w:rPr>
              <w:t>Work agreement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935FD3" w14:textId="77777777" w:rsidR="00602649" w:rsidRPr="00602649" w:rsidRDefault="00602649" w:rsidP="00602649">
            <w:pPr>
              <w:rPr>
                <w:lang w:val="en-AU"/>
              </w:rPr>
            </w:pPr>
          </w:p>
        </w:tc>
        <w:tc>
          <w:tcPr>
            <w:tcW w:w="93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D02754" w14:textId="77777777" w:rsidR="00602649" w:rsidRPr="00602649" w:rsidRDefault="00602649" w:rsidP="00602649">
            <w:pPr>
              <w:rPr>
                <w:lang w:val="en-AU"/>
              </w:rPr>
            </w:pPr>
            <w:r w:rsidRPr="00602649">
              <w:rPr>
                <w:lang w:val="en-AU"/>
              </w:rPr>
              <w:t>As defined in subsection 5(1) of the Act, a work agreement means an agreement that satisfies the requirements prescribed by the regulations for the purposes of this definition.</w:t>
            </w:r>
          </w:p>
          <w:p w14:paraId="618176CA" w14:textId="77777777" w:rsidR="00602649" w:rsidRPr="00602649" w:rsidRDefault="00602649" w:rsidP="00602649">
            <w:pPr>
              <w:rPr>
                <w:lang w:val="en-AU"/>
              </w:rPr>
            </w:pPr>
            <w:r w:rsidRPr="00602649">
              <w:rPr>
                <w:lang w:val="en-AU"/>
              </w:rPr>
              <w:t>As outlined in regulation </w:t>
            </w:r>
            <w:hyperlink r:id="rId255" w:anchor="JD_276" w:history="1">
              <w:r w:rsidRPr="00602649">
                <w:rPr>
                  <w:rStyle w:val="Hyperlink"/>
                  <w:lang w:val="en-AU"/>
                </w:rPr>
                <w:t>2.76</w:t>
              </w:r>
            </w:hyperlink>
            <w:r w:rsidRPr="00602649">
              <w:rPr>
                <w:lang w:val="en-AU"/>
              </w:rPr>
              <w:t>, a Work Agreement is a type of LA. It must:</w:t>
            </w:r>
          </w:p>
          <w:p w14:paraId="3EB702D8" w14:textId="77777777" w:rsidR="00602649" w:rsidRPr="00602649" w:rsidRDefault="00602649" w:rsidP="00602649">
            <w:pPr>
              <w:numPr>
                <w:ilvl w:val="0"/>
                <w:numId w:val="37"/>
              </w:numPr>
              <w:rPr>
                <w:lang w:val="en-AU"/>
              </w:rPr>
            </w:pPr>
            <w:r w:rsidRPr="00602649">
              <w:rPr>
                <w:lang w:val="en-AU"/>
              </w:rPr>
              <w:t>be between:</w:t>
            </w:r>
          </w:p>
          <w:p w14:paraId="0DF4DBAF" w14:textId="77777777" w:rsidR="00602649" w:rsidRPr="00602649" w:rsidRDefault="00602649" w:rsidP="00602649">
            <w:pPr>
              <w:numPr>
                <w:ilvl w:val="1"/>
                <w:numId w:val="37"/>
              </w:numPr>
              <w:rPr>
                <w:lang w:val="en-AU"/>
              </w:rPr>
            </w:pPr>
            <w:r w:rsidRPr="00602649">
              <w:rPr>
                <w:lang w:val="en-AU"/>
              </w:rPr>
              <w:t>the Commonwealth, as represented by the Minister, or by the Minister and one or more other Ministers; and</w:t>
            </w:r>
          </w:p>
          <w:p w14:paraId="059C796E" w14:textId="77777777" w:rsidR="00602649" w:rsidRPr="00602649" w:rsidRDefault="00602649" w:rsidP="00602649">
            <w:pPr>
              <w:numPr>
                <w:ilvl w:val="1"/>
                <w:numId w:val="37"/>
              </w:numPr>
              <w:rPr>
                <w:lang w:val="en-AU"/>
              </w:rPr>
            </w:pPr>
            <w:r w:rsidRPr="00602649">
              <w:rPr>
                <w:lang w:val="en-AU"/>
              </w:rPr>
              <w:t>a person*, an unincorporated association or a partnership; and</w:t>
            </w:r>
          </w:p>
          <w:p w14:paraId="5EEB34EB" w14:textId="77777777" w:rsidR="00602649" w:rsidRPr="00602649" w:rsidRDefault="00602649" w:rsidP="00602649">
            <w:pPr>
              <w:numPr>
                <w:ilvl w:val="0"/>
                <w:numId w:val="37"/>
              </w:numPr>
              <w:rPr>
                <w:lang w:val="en-AU"/>
              </w:rPr>
            </w:pPr>
            <w:r w:rsidRPr="00602649">
              <w:rPr>
                <w:lang w:val="en-AU"/>
              </w:rPr>
              <w:t>be a LA that authorises the recruitment, employment, or engagement of services of a person who is intended to be employed or engaged as a holder of a Subclass 482 visa or </w:t>
            </w:r>
            <w:hyperlink r:id="rId256" w:history="1">
              <w:r w:rsidRPr="00602649">
                <w:rPr>
                  <w:rStyle w:val="Hyperlink"/>
                  <w:lang w:val="en-AU"/>
                </w:rPr>
                <w:t>Subclass 494 visa</w:t>
              </w:r>
            </w:hyperlink>
            <w:r w:rsidRPr="00602649">
              <w:rPr>
                <w:lang w:val="en-AU"/>
              </w:rPr>
              <w:t>; and</w:t>
            </w:r>
          </w:p>
          <w:p w14:paraId="005A11E9" w14:textId="77777777" w:rsidR="00602649" w:rsidRPr="00602649" w:rsidRDefault="00602649" w:rsidP="00602649">
            <w:pPr>
              <w:numPr>
                <w:ilvl w:val="0"/>
                <w:numId w:val="37"/>
              </w:numPr>
              <w:rPr>
                <w:lang w:val="en-AU"/>
              </w:rPr>
            </w:pPr>
            <w:r w:rsidRPr="00602649">
              <w:rPr>
                <w:lang w:val="en-AU"/>
              </w:rPr>
              <w:t>be in effect (i.e. signed by all parties).</w:t>
            </w:r>
          </w:p>
        </w:tc>
      </w:tr>
    </w:tbl>
    <w:p w14:paraId="03215E67" w14:textId="77777777" w:rsidR="00602649" w:rsidRPr="00602649" w:rsidRDefault="00602649" w:rsidP="00602649">
      <w:pPr>
        <w:rPr>
          <w:b/>
          <w:bCs/>
          <w:lang w:val="en-AU"/>
        </w:rPr>
      </w:pPr>
      <w:bookmarkStart w:id="91" w:name="AttachmentB"/>
      <w:bookmarkEnd w:id="91"/>
      <w:r w:rsidRPr="00602649">
        <w:rPr>
          <w:b/>
          <w:bCs/>
          <w:lang w:val="en-AU"/>
        </w:rPr>
        <w:t>Attachment B – Assurance and Control Matrix</w:t>
      </w:r>
    </w:p>
    <w:p w14:paraId="322F41AF" w14:textId="77777777" w:rsidR="00602649" w:rsidRPr="00602649" w:rsidRDefault="00602649" w:rsidP="00602649">
      <w:pPr>
        <w:rPr>
          <w:b/>
          <w:bCs/>
          <w:lang w:val="en-AU"/>
        </w:rPr>
      </w:pPr>
      <w:bookmarkStart w:id="92" w:name="AttachmentB1"/>
      <w:bookmarkEnd w:id="92"/>
      <w:r w:rsidRPr="00602649">
        <w:rPr>
          <w:b/>
          <w:bCs/>
          <w:lang w:val="en-AU"/>
        </w:rPr>
        <w:t>1.1 Powers and Obligations</w:t>
      </w:r>
    </w:p>
    <w:p w14:paraId="59F79F50" w14:textId="77777777" w:rsidR="00602649" w:rsidRPr="00602649" w:rsidRDefault="00602649" w:rsidP="00602649">
      <w:pPr>
        <w:rPr>
          <w:lang w:val="en-AU"/>
        </w:rPr>
      </w:pPr>
      <w:r w:rsidRPr="00602649">
        <w:rPr>
          <w:lang w:val="en-AU"/>
        </w:rPr>
        <w:lastRenderedPageBreak/>
        <w:t>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474"/>
        <w:gridCol w:w="1282"/>
        <w:gridCol w:w="2268"/>
        <w:gridCol w:w="1332"/>
        <w:gridCol w:w="2654"/>
      </w:tblGrid>
      <w:tr w:rsidR="00602649" w:rsidRPr="00602649" w14:paraId="616BDA84"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A7A0B0" w14:textId="77777777" w:rsidR="00602649" w:rsidRPr="00602649" w:rsidRDefault="00602649" w:rsidP="00602649">
            <w:pPr>
              <w:rPr>
                <w:lang w:val="en-AU"/>
              </w:rPr>
            </w:pPr>
            <w:r w:rsidRPr="00602649">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8CC28D9" w14:textId="77777777" w:rsidR="00602649" w:rsidRPr="00602649" w:rsidRDefault="00602649" w:rsidP="00602649">
            <w:pPr>
              <w:rPr>
                <w:lang w:val="en-AU"/>
              </w:rPr>
            </w:pPr>
            <w:r w:rsidRPr="00602649">
              <w:rPr>
                <w:b/>
                <w:bCs/>
                <w:lang w:val="en-AU"/>
              </w:rPr>
              <w:t>Is this power delegated?</w:t>
            </w:r>
          </w:p>
        </w:tc>
        <w:tc>
          <w:tcPr>
            <w:tcW w:w="48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B47ED6B" w14:textId="77777777" w:rsidR="00602649" w:rsidRPr="00602649" w:rsidRDefault="00602649" w:rsidP="00602649">
            <w:pPr>
              <w:rPr>
                <w:lang w:val="en-AU"/>
              </w:rPr>
            </w:pPr>
            <w:r w:rsidRPr="00602649">
              <w:rPr>
                <w:b/>
                <w:bCs/>
                <w:lang w:val="en-AU"/>
              </w:rPr>
              <w:t>If delegated, list the relevant instruments of delegation</w:t>
            </w:r>
          </w:p>
        </w:tc>
      </w:tr>
      <w:tr w:rsidR="00602649" w:rsidRPr="00602649" w14:paraId="7AF8F50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1AAE016" w14:textId="77777777" w:rsidR="00602649" w:rsidRPr="00602649" w:rsidRDefault="00602649" w:rsidP="00602649">
            <w:pPr>
              <w:rPr>
                <w:lang w:val="en-AU"/>
              </w:rPr>
            </w:pPr>
            <w:r w:rsidRPr="00602649">
              <w:rPr>
                <w:b/>
                <w:bCs/>
                <w:lang w:val="en-AU"/>
              </w:rPr>
              <w:t>Legislation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3634F36" w14:textId="77777777" w:rsidR="00602649" w:rsidRPr="00602649" w:rsidRDefault="00602649" w:rsidP="00602649">
            <w:pPr>
              <w:rPr>
                <w:lang w:val="en-AU"/>
              </w:rPr>
            </w:pPr>
            <w:r w:rsidRPr="00602649">
              <w:rPr>
                <w:b/>
                <w:bCs/>
                <w:lang w:val="en-AU"/>
              </w:rPr>
              <w:t>Reference</w:t>
            </w:r>
            <w:r w:rsidRPr="00602649">
              <w:rPr>
                <w:lang w:val="en-AU"/>
              </w:rPr>
              <w:br/>
            </w:r>
            <w:r w:rsidRPr="00602649">
              <w:rPr>
                <w:b/>
                <w:bCs/>
                <w:lang w:val="en-AU"/>
              </w:rPr>
              <w:t>(e.g. section)</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3E28C54" w14:textId="77777777" w:rsidR="00602649" w:rsidRPr="00602649" w:rsidRDefault="00602649" w:rsidP="00602649">
            <w:pPr>
              <w:rPr>
                <w:lang w:val="en-AU"/>
              </w:rPr>
            </w:pPr>
            <w:r w:rsidRPr="00602649">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E6ED3" w14:textId="77777777" w:rsidR="00602649" w:rsidRPr="00602649" w:rsidRDefault="00602649" w:rsidP="00602649">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E553D" w14:textId="77777777" w:rsidR="00602649" w:rsidRPr="00602649" w:rsidRDefault="00602649" w:rsidP="00602649">
            <w:pPr>
              <w:rPr>
                <w:lang w:val="en-AU"/>
              </w:rPr>
            </w:pPr>
          </w:p>
        </w:tc>
      </w:tr>
      <w:tr w:rsidR="00602649" w:rsidRPr="00602649" w14:paraId="18257CA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DCEEA7" w14:textId="77777777" w:rsidR="00602649" w:rsidRPr="00602649" w:rsidRDefault="00602649" w:rsidP="00602649">
            <w:pPr>
              <w:rPr>
                <w:lang w:val="en-AU"/>
              </w:rPr>
            </w:pPr>
            <w:r w:rsidRPr="00602649">
              <w:rPr>
                <w:i/>
                <w:iCs/>
                <w:lang w:val="en-AU"/>
              </w:rPr>
              <w:t>Migration Act 1958</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BC3FBB" w14:textId="77777777" w:rsidR="00602649" w:rsidRPr="00602649" w:rsidRDefault="00602649" w:rsidP="00602649">
            <w:pPr>
              <w:rPr>
                <w:lang w:val="en-AU"/>
              </w:rPr>
            </w:pPr>
            <w:r w:rsidRPr="00602649">
              <w:rPr>
                <w:lang w:val="en-AU"/>
              </w:rPr>
              <w:t>Section 65</w:t>
            </w:r>
          </w:p>
        </w:tc>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E5B237" w14:textId="77777777" w:rsidR="00602649" w:rsidRPr="00602649" w:rsidRDefault="00602649" w:rsidP="00602649">
            <w:pPr>
              <w:rPr>
                <w:lang w:val="en-AU"/>
              </w:rPr>
            </w:pPr>
            <w:r w:rsidRPr="00602649">
              <w:rPr>
                <w:lang w:val="en-AU"/>
              </w:rPr>
              <w:t>Minister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F2B42F" w14:textId="77777777" w:rsidR="00602649" w:rsidRPr="00602649" w:rsidRDefault="00602649" w:rsidP="00602649">
            <w:pPr>
              <w:rPr>
                <w:lang w:val="en-AU"/>
              </w:rPr>
            </w:pPr>
            <w:r w:rsidRPr="00602649">
              <w:rPr>
                <w:lang w:val="en-AU"/>
              </w:rPr>
              <w:t>Yes</w:t>
            </w:r>
          </w:p>
        </w:tc>
        <w:tc>
          <w:tcPr>
            <w:tcW w:w="48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F73E80" w14:textId="77777777" w:rsidR="00602649" w:rsidRPr="00602649" w:rsidRDefault="00602649" w:rsidP="00602649">
            <w:pPr>
              <w:rPr>
                <w:lang w:val="en-AU"/>
              </w:rPr>
            </w:pPr>
            <w:r w:rsidRPr="00602649">
              <w:rPr>
                <w:i/>
                <w:iCs/>
                <w:lang w:val="en-AU"/>
              </w:rPr>
              <w:t>Home Affairs Legislation (Minister – Decision-making powers for Immigration Group and National Security and Resilience Group) Delegation and Authorisation 2021 </w:t>
            </w:r>
            <w:r w:rsidRPr="00602649">
              <w:rPr>
                <w:lang w:val="en-AU"/>
              </w:rPr>
              <w:t>Compilation no. 2 (ADMIN 21/051)</w:t>
            </w:r>
          </w:p>
        </w:tc>
      </w:tr>
    </w:tbl>
    <w:p w14:paraId="712C0FCC" w14:textId="77777777" w:rsidR="00602649" w:rsidRPr="00602649" w:rsidRDefault="00602649" w:rsidP="00602649">
      <w:pPr>
        <w:rPr>
          <w:b/>
          <w:bCs/>
          <w:lang w:val="en-AU"/>
        </w:rPr>
      </w:pPr>
      <w:bookmarkStart w:id="93" w:name="AttachmentB2"/>
      <w:bookmarkEnd w:id="93"/>
      <w:r w:rsidRPr="00602649">
        <w:rPr>
          <w:b/>
          <w:bCs/>
          <w:lang w:val="en-AU"/>
        </w:rPr>
        <w:t>1.2 Controls and Assurance</w:t>
      </w:r>
    </w:p>
    <w:tbl>
      <w:tblPr>
        <w:tblW w:w="0" w:type="auto"/>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4166"/>
        <w:gridCol w:w="4844"/>
      </w:tblGrid>
      <w:tr w:rsidR="00602649" w:rsidRPr="00602649" w14:paraId="755ED98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66EBFC" w14:textId="77777777" w:rsidR="00602649" w:rsidRPr="00602649" w:rsidRDefault="00602649" w:rsidP="00602649">
            <w:pPr>
              <w:rPr>
                <w:lang w:val="en-AU"/>
              </w:rPr>
            </w:pPr>
            <w:r w:rsidRPr="00602649">
              <w:rPr>
                <w:b/>
                <w:bCs/>
                <w:lang w:val="en-AU"/>
              </w:rPr>
              <w:t>Related Policy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780B87" w14:textId="77777777" w:rsidR="00602649" w:rsidRPr="00602649" w:rsidRDefault="00602649" w:rsidP="00602649">
            <w:pPr>
              <w:rPr>
                <w:lang w:val="en-AU"/>
              </w:rPr>
            </w:pPr>
            <w:r w:rsidRPr="00602649">
              <w:rPr>
                <w:lang w:val="en-AU"/>
              </w:rPr>
              <w:t>There is no policy statement related to this document.</w:t>
            </w:r>
          </w:p>
        </w:tc>
      </w:tr>
      <w:tr w:rsidR="00602649" w:rsidRPr="00602649" w14:paraId="58339C6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CB5B85" w14:textId="77777777" w:rsidR="00602649" w:rsidRPr="00602649" w:rsidRDefault="00602649" w:rsidP="00602649">
            <w:pPr>
              <w:rPr>
                <w:lang w:val="en-AU"/>
              </w:rPr>
            </w:pPr>
            <w:r w:rsidRPr="00602649">
              <w:rPr>
                <w:b/>
                <w:bCs/>
                <w:lang w:val="en-AU"/>
              </w:rPr>
              <w:t>Procedures / Supporting Materials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82D61B" w14:textId="77777777" w:rsidR="00602649" w:rsidRPr="00602649" w:rsidRDefault="00602649" w:rsidP="00602649">
            <w:pPr>
              <w:numPr>
                <w:ilvl w:val="0"/>
                <w:numId w:val="38"/>
              </w:numPr>
              <w:rPr>
                <w:lang w:val="en-AU"/>
              </w:rPr>
            </w:pPr>
            <w:hyperlink r:id="rId257" w:history="1">
              <w:r w:rsidRPr="00602649">
                <w:rPr>
                  <w:rStyle w:val="Hyperlink"/>
                  <w:lang w:val="en-AU"/>
                </w:rPr>
                <w:t>Standard business sponsorship applications</w:t>
              </w:r>
            </w:hyperlink>
            <w:r w:rsidRPr="00602649">
              <w:rPr>
                <w:lang w:val="en-AU"/>
              </w:rPr>
              <w:t> – PI (VM-5232)</w:t>
            </w:r>
          </w:p>
          <w:p w14:paraId="5C5CAD03" w14:textId="77777777" w:rsidR="00602649" w:rsidRPr="00602649" w:rsidRDefault="00602649" w:rsidP="00602649">
            <w:pPr>
              <w:numPr>
                <w:ilvl w:val="0"/>
                <w:numId w:val="38"/>
              </w:numPr>
              <w:rPr>
                <w:lang w:val="en-AU"/>
              </w:rPr>
            </w:pPr>
            <w:hyperlink r:id="rId258" w:history="1">
              <w:r w:rsidRPr="00602649">
                <w:rPr>
                  <w:rStyle w:val="Hyperlink"/>
                  <w:lang w:val="en-AU"/>
                </w:rPr>
                <w:t>Subclass 482 (Skills in Demand) visa – nominations</w:t>
              </w:r>
            </w:hyperlink>
            <w:r w:rsidRPr="00602649">
              <w:rPr>
                <w:lang w:val="en-AU"/>
              </w:rPr>
              <w:t> – PI (VM-7172)</w:t>
            </w:r>
          </w:p>
          <w:p w14:paraId="6A6638CF" w14:textId="77777777" w:rsidR="00602649" w:rsidRPr="00602649" w:rsidRDefault="00602649" w:rsidP="00602649">
            <w:pPr>
              <w:numPr>
                <w:ilvl w:val="0"/>
                <w:numId w:val="38"/>
              </w:numPr>
              <w:rPr>
                <w:lang w:val="en-AU"/>
              </w:rPr>
            </w:pPr>
            <w:hyperlink r:id="rId259" w:history="1">
              <w:r w:rsidRPr="00602649">
                <w:rPr>
                  <w:rStyle w:val="Hyperlink"/>
                  <w:lang w:val="en-AU"/>
                </w:rPr>
                <w:t>Labour Agreements</w:t>
              </w:r>
            </w:hyperlink>
            <w:r w:rsidRPr="00602649">
              <w:rPr>
                <w:lang w:val="en-AU"/>
              </w:rPr>
              <w:t> – PI (SM-5977)</w:t>
            </w:r>
          </w:p>
          <w:p w14:paraId="6E9E4C8A" w14:textId="77777777" w:rsidR="00602649" w:rsidRPr="00602649" w:rsidRDefault="00602649" w:rsidP="00602649">
            <w:pPr>
              <w:numPr>
                <w:ilvl w:val="0"/>
                <w:numId w:val="38"/>
              </w:numPr>
              <w:rPr>
                <w:lang w:val="en-AU"/>
              </w:rPr>
            </w:pPr>
            <w:hyperlink r:id="rId260" w:history="1">
              <w:r w:rsidRPr="00602649">
                <w:rPr>
                  <w:rStyle w:val="Hyperlink"/>
                  <w:lang w:val="en-AU"/>
                </w:rPr>
                <w:t>Assessing eligible skilled visa occupations</w:t>
              </w:r>
            </w:hyperlink>
            <w:r w:rsidRPr="00602649">
              <w:rPr>
                <w:lang w:val="en-AU"/>
              </w:rPr>
              <w:t> – PI (VM-5150)</w:t>
            </w:r>
          </w:p>
          <w:p w14:paraId="49EB4730" w14:textId="77777777" w:rsidR="00602649" w:rsidRPr="00602649" w:rsidRDefault="00602649" w:rsidP="00602649">
            <w:pPr>
              <w:numPr>
                <w:ilvl w:val="0"/>
                <w:numId w:val="38"/>
              </w:numPr>
              <w:rPr>
                <w:lang w:val="en-AU"/>
              </w:rPr>
            </w:pPr>
            <w:hyperlink r:id="rId261" w:history="1">
              <w:r w:rsidRPr="00602649">
                <w:rPr>
                  <w:rStyle w:val="Hyperlink"/>
                  <w:lang w:val="en-AU"/>
                </w:rPr>
                <w:t>Adverse Information - Regulations 1.13A and 1.13B</w:t>
              </w:r>
            </w:hyperlink>
            <w:r w:rsidRPr="00602649">
              <w:rPr>
                <w:lang w:val="en-AU"/>
              </w:rPr>
              <w:t> – PI (VM-5316)</w:t>
            </w:r>
          </w:p>
          <w:p w14:paraId="6216DC6B" w14:textId="77777777" w:rsidR="00602649" w:rsidRPr="00602649" w:rsidRDefault="00602649" w:rsidP="00602649">
            <w:pPr>
              <w:numPr>
                <w:ilvl w:val="0"/>
                <w:numId w:val="38"/>
              </w:numPr>
              <w:rPr>
                <w:lang w:val="en-AU"/>
              </w:rPr>
            </w:pPr>
            <w:hyperlink r:id="rId262" w:anchor="JD_Pt2A-Obligations" w:history="1">
              <w:r w:rsidRPr="00602649">
                <w:rPr>
                  <w:rStyle w:val="Hyperlink"/>
                  <w:lang w:val="en-AU"/>
                </w:rPr>
                <w:t>Sponsorship compliance framework: Sponsorship obligations</w:t>
              </w:r>
            </w:hyperlink>
            <w:r w:rsidRPr="00602649">
              <w:rPr>
                <w:lang w:val="en-AU"/>
              </w:rPr>
              <w:t> – PI (BC-881)</w:t>
            </w:r>
          </w:p>
          <w:p w14:paraId="2212E8DD" w14:textId="77777777" w:rsidR="00602649" w:rsidRPr="00602649" w:rsidRDefault="00602649" w:rsidP="00602649">
            <w:pPr>
              <w:numPr>
                <w:ilvl w:val="0"/>
                <w:numId w:val="38"/>
              </w:numPr>
              <w:rPr>
                <w:lang w:val="en-AU"/>
              </w:rPr>
            </w:pPr>
            <w:hyperlink r:id="rId263" w:history="1">
              <w:r w:rsidRPr="00602649">
                <w:rPr>
                  <w:rStyle w:val="Hyperlink"/>
                  <w:lang w:val="en-AU"/>
                </w:rPr>
                <w:t>Visa condition 8607 Approved work only</w:t>
              </w:r>
            </w:hyperlink>
            <w:r w:rsidRPr="00602649">
              <w:rPr>
                <w:lang w:val="en-AU"/>
              </w:rPr>
              <w:t> – PI (VM-5315)</w:t>
            </w:r>
          </w:p>
          <w:p w14:paraId="4A7C20A7" w14:textId="77777777" w:rsidR="00602649" w:rsidRPr="00602649" w:rsidRDefault="00602649" w:rsidP="00602649">
            <w:pPr>
              <w:numPr>
                <w:ilvl w:val="0"/>
                <w:numId w:val="38"/>
              </w:numPr>
              <w:rPr>
                <w:lang w:val="en-AU"/>
              </w:rPr>
            </w:pPr>
            <w:hyperlink r:id="rId264" w:history="1">
              <w:r w:rsidRPr="00602649">
                <w:rPr>
                  <w:rStyle w:val="Hyperlink"/>
                  <w:lang w:val="en-AU"/>
                </w:rPr>
                <w:t>Notification requirements</w:t>
              </w:r>
            </w:hyperlink>
            <w:r w:rsidRPr="00602649">
              <w:rPr>
                <w:lang w:val="en-AU"/>
              </w:rPr>
              <w:t> – PI (LS-1818)</w:t>
            </w:r>
          </w:p>
          <w:p w14:paraId="16FD939E" w14:textId="77777777" w:rsidR="00602649" w:rsidRPr="00602649" w:rsidRDefault="00602649" w:rsidP="00602649">
            <w:pPr>
              <w:numPr>
                <w:ilvl w:val="0"/>
                <w:numId w:val="38"/>
              </w:numPr>
              <w:rPr>
                <w:lang w:val="en-AU"/>
              </w:rPr>
            </w:pPr>
            <w:hyperlink r:id="rId265" w:history="1">
              <w:r w:rsidRPr="00602649">
                <w:rPr>
                  <w:rStyle w:val="Hyperlink"/>
                  <w:lang w:val="en-AU"/>
                </w:rPr>
                <w:t>Temporary Skill Shortage visa (Subclass 482) – nominations</w:t>
              </w:r>
            </w:hyperlink>
            <w:r w:rsidRPr="00602649">
              <w:rPr>
                <w:lang w:val="en-AU"/>
              </w:rPr>
              <w:t> – PI (VM-5314)</w:t>
            </w:r>
          </w:p>
          <w:p w14:paraId="1914CBEC" w14:textId="77777777" w:rsidR="00602649" w:rsidRPr="00602649" w:rsidRDefault="00602649" w:rsidP="00602649">
            <w:pPr>
              <w:numPr>
                <w:ilvl w:val="0"/>
                <w:numId w:val="38"/>
              </w:numPr>
              <w:rPr>
                <w:lang w:val="en-AU"/>
              </w:rPr>
            </w:pPr>
            <w:hyperlink r:id="rId266" w:history="1">
              <w:r w:rsidRPr="00602649">
                <w:rPr>
                  <w:rStyle w:val="Hyperlink"/>
                  <w:lang w:val="en-AU"/>
                </w:rPr>
                <w:t>Temporary Skill Shortage visa (Subclass 482) – visa applications</w:t>
              </w:r>
            </w:hyperlink>
            <w:r w:rsidRPr="00602649">
              <w:rPr>
                <w:lang w:val="en-AU"/>
              </w:rPr>
              <w:t> – PI (VM-5222)</w:t>
            </w:r>
          </w:p>
          <w:p w14:paraId="4DDFE710" w14:textId="77777777" w:rsidR="00602649" w:rsidRPr="00602649" w:rsidRDefault="00602649" w:rsidP="00602649">
            <w:pPr>
              <w:numPr>
                <w:ilvl w:val="0"/>
                <w:numId w:val="39"/>
              </w:numPr>
              <w:rPr>
                <w:lang w:val="en-AU"/>
              </w:rPr>
            </w:pPr>
            <w:hyperlink r:id="rId267" w:history="1">
              <w:r w:rsidRPr="00602649">
                <w:rPr>
                  <w:rStyle w:val="Hyperlink"/>
                  <w:lang w:val="en-AU"/>
                </w:rPr>
                <w:t>Skilled Employer Sponsored Regional (Provisional) visa (Subclass 494) – nomination</w:t>
              </w:r>
            </w:hyperlink>
            <w:r w:rsidRPr="00602649">
              <w:rPr>
                <w:lang w:val="en-AU"/>
              </w:rPr>
              <w:t> – PI (VM-6392)</w:t>
            </w:r>
          </w:p>
          <w:p w14:paraId="21B031D9" w14:textId="77777777" w:rsidR="00602649" w:rsidRPr="00602649" w:rsidRDefault="00602649" w:rsidP="00602649">
            <w:pPr>
              <w:numPr>
                <w:ilvl w:val="0"/>
                <w:numId w:val="39"/>
              </w:numPr>
              <w:rPr>
                <w:lang w:val="en-AU"/>
              </w:rPr>
            </w:pPr>
            <w:hyperlink r:id="rId268" w:history="1">
              <w:r w:rsidRPr="00602649">
                <w:rPr>
                  <w:rStyle w:val="Hyperlink"/>
                  <w:lang w:val="en-AU"/>
                </w:rPr>
                <w:t>Skilled Employer Sponsored Regional (Provisional) visa (subclass 494) – visa applications</w:t>
              </w:r>
            </w:hyperlink>
            <w:r w:rsidRPr="00602649">
              <w:rPr>
                <w:lang w:val="en-AU"/>
              </w:rPr>
              <w:t> – PI (VM-6405)</w:t>
            </w:r>
          </w:p>
          <w:p w14:paraId="7F750DEC" w14:textId="77777777" w:rsidR="00602649" w:rsidRPr="00602649" w:rsidRDefault="00602649" w:rsidP="00602649">
            <w:pPr>
              <w:numPr>
                <w:ilvl w:val="0"/>
                <w:numId w:val="39"/>
              </w:numPr>
              <w:rPr>
                <w:lang w:val="en-AU"/>
              </w:rPr>
            </w:pPr>
            <w:hyperlink r:id="rId269" w:history="1">
              <w:r w:rsidRPr="00602649">
                <w:rPr>
                  <w:rStyle w:val="Hyperlink"/>
                  <w:lang w:val="en-AU"/>
                </w:rPr>
                <w:t>Permanent Employer Sponsored Entry – Employer Nominations – Regulation 5.19</w:t>
              </w:r>
            </w:hyperlink>
            <w:r w:rsidRPr="00602649">
              <w:rPr>
                <w:lang w:val="en-AU"/>
              </w:rPr>
              <w:t> – PI (VM-3090)</w:t>
            </w:r>
          </w:p>
          <w:p w14:paraId="48A40A80" w14:textId="77777777" w:rsidR="00602649" w:rsidRPr="00602649" w:rsidRDefault="00602649" w:rsidP="00602649">
            <w:pPr>
              <w:numPr>
                <w:ilvl w:val="0"/>
                <w:numId w:val="39"/>
              </w:numPr>
              <w:rPr>
                <w:lang w:val="en-AU"/>
              </w:rPr>
            </w:pPr>
            <w:hyperlink r:id="rId270" w:history="1">
              <w:r w:rsidRPr="00602649">
                <w:rPr>
                  <w:rStyle w:val="Hyperlink"/>
                  <w:lang w:val="en-AU"/>
                </w:rPr>
                <w:t>Permanent Employer Sponsored Entry ENS and RSMS Visa Applications</w:t>
              </w:r>
            </w:hyperlink>
            <w:r w:rsidRPr="00602649">
              <w:rPr>
                <w:lang w:val="en-AU"/>
              </w:rPr>
              <w:t> – PI (VM-6275)</w:t>
            </w:r>
          </w:p>
        </w:tc>
      </w:tr>
      <w:tr w:rsidR="00602649" w:rsidRPr="00602649" w14:paraId="0086419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03F555" w14:textId="77777777" w:rsidR="00602649" w:rsidRPr="00602649" w:rsidRDefault="00602649" w:rsidP="00602649">
            <w:pPr>
              <w:rPr>
                <w:lang w:val="en-AU"/>
              </w:rPr>
            </w:pPr>
            <w:r w:rsidRPr="00602649">
              <w:rPr>
                <w:b/>
                <w:bCs/>
                <w:lang w:val="en-AU"/>
              </w:rPr>
              <w:lastRenderedPageBreak/>
              <w:t>Training/Certification or Accreditation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E79684" w14:textId="77777777" w:rsidR="00602649" w:rsidRPr="00602649" w:rsidRDefault="00602649" w:rsidP="00602649">
            <w:pPr>
              <w:rPr>
                <w:lang w:val="en-AU"/>
              </w:rPr>
            </w:pPr>
            <w:r w:rsidRPr="00602649">
              <w:rPr>
                <w:lang w:val="en-AU"/>
              </w:rPr>
              <w:t>Good Decision Making as part of VCVTP training package</w:t>
            </w:r>
          </w:p>
        </w:tc>
      </w:tr>
      <w:tr w:rsidR="00602649" w:rsidRPr="00602649" w14:paraId="2964C97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8EE618" w14:textId="77777777" w:rsidR="00602649" w:rsidRPr="00602649" w:rsidRDefault="00602649" w:rsidP="00602649">
            <w:pPr>
              <w:rPr>
                <w:lang w:val="en-AU"/>
              </w:rPr>
            </w:pPr>
            <w:r w:rsidRPr="00602649">
              <w:rPr>
                <w:b/>
                <w:bCs/>
                <w:lang w:val="en-AU"/>
              </w:rPr>
              <w:t>Other required job role requirements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1DEEF4" w14:textId="77777777" w:rsidR="00602649" w:rsidRPr="00602649" w:rsidRDefault="00602649" w:rsidP="00602649">
            <w:pPr>
              <w:rPr>
                <w:lang w:val="en-AU"/>
              </w:rPr>
            </w:pPr>
            <w:r w:rsidRPr="00602649">
              <w:rPr>
                <w:lang w:val="en-AU"/>
              </w:rPr>
              <w:t>NIL</w:t>
            </w:r>
          </w:p>
        </w:tc>
      </w:tr>
      <w:tr w:rsidR="00602649" w:rsidRPr="00602649" w14:paraId="496287C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922810" w14:textId="77777777" w:rsidR="00602649" w:rsidRPr="00602649" w:rsidRDefault="00602649" w:rsidP="00602649">
            <w:pPr>
              <w:rPr>
                <w:lang w:val="en-AU"/>
              </w:rPr>
            </w:pPr>
            <w:r w:rsidRPr="00602649">
              <w:rPr>
                <w:b/>
                <w:bCs/>
                <w:lang w:val="en-AU"/>
              </w:rPr>
              <w:t>Other support mechanisms (e.g. who can provide further assistance in relation to any aspects of this instruction)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17A003" w14:textId="77777777" w:rsidR="00602649" w:rsidRPr="00602649" w:rsidRDefault="00602649" w:rsidP="00602649">
            <w:pPr>
              <w:rPr>
                <w:lang w:val="en-AU"/>
              </w:rPr>
            </w:pPr>
            <w:r w:rsidRPr="00602649">
              <w:rPr>
                <w:lang w:val="en-AU"/>
              </w:rPr>
              <w:t>Advice can be provided by the Employer Sponsored Program Management Section.</w:t>
            </w:r>
          </w:p>
        </w:tc>
      </w:tr>
      <w:tr w:rsidR="00602649" w:rsidRPr="00602649" w14:paraId="255BDEB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FEC9E8" w14:textId="77777777" w:rsidR="00602649" w:rsidRPr="00602649" w:rsidRDefault="00602649" w:rsidP="00602649">
            <w:pPr>
              <w:rPr>
                <w:lang w:val="en-AU"/>
              </w:rPr>
            </w:pPr>
            <w:r w:rsidRPr="00602649">
              <w:rPr>
                <w:b/>
                <w:bCs/>
                <w:lang w:val="en-AU"/>
              </w:rPr>
              <w:t>Escalation arrangements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94BE78" w14:textId="77777777" w:rsidR="00602649" w:rsidRPr="00602649" w:rsidRDefault="00602649" w:rsidP="00602649">
            <w:pPr>
              <w:rPr>
                <w:lang w:val="en-AU"/>
              </w:rPr>
            </w:pPr>
            <w:r w:rsidRPr="00602649">
              <w:rPr>
                <w:lang w:val="en-AU"/>
              </w:rPr>
              <w:t>Escalation of concerns or issues regarding Employer Sponsored visa programs can be sent to the Director, Employer Sponsored Program Management Section.</w:t>
            </w:r>
          </w:p>
        </w:tc>
      </w:tr>
      <w:tr w:rsidR="00602649" w:rsidRPr="00602649" w14:paraId="760205B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7C7D4E" w14:textId="77777777" w:rsidR="00602649" w:rsidRPr="00602649" w:rsidRDefault="00602649" w:rsidP="00602649">
            <w:pPr>
              <w:rPr>
                <w:lang w:val="en-AU"/>
              </w:rPr>
            </w:pPr>
            <w:r w:rsidRPr="00602649">
              <w:rPr>
                <w:b/>
                <w:bCs/>
                <w:lang w:val="en-AU"/>
              </w:rPr>
              <w:lastRenderedPageBreak/>
              <w:t>Recordkeeping (e.g. system based facilities to record decisions)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DFFD37" w14:textId="77777777" w:rsidR="00602649" w:rsidRPr="00602649" w:rsidRDefault="00602649" w:rsidP="00602649">
            <w:pPr>
              <w:rPr>
                <w:lang w:val="en-AU"/>
              </w:rPr>
            </w:pPr>
          </w:p>
        </w:tc>
      </w:tr>
      <w:tr w:rsidR="00602649" w:rsidRPr="00602649" w14:paraId="10548CC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A1218E" w14:textId="77777777" w:rsidR="00602649" w:rsidRPr="00602649" w:rsidRDefault="00602649" w:rsidP="00602649">
            <w:pPr>
              <w:rPr>
                <w:lang w:val="en-AU"/>
              </w:rPr>
            </w:pPr>
            <w:r w:rsidRPr="00602649">
              <w:rPr>
                <w:b/>
                <w:bCs/>
                <w:lang w:val="en-AU"/>
              </w:rPr>
              <w:t>Program or Framework (i.e. overarching Policy Framework or Business Program)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911EBA" w14:textId="77777777" w:rsidR="00602649" w:rsidRPr="00602649" w:rsidRDefault="00602649" w:rsidP="00602649">
            <w:pPr>
              <w:rPr>
                <w:lang w:val="en-AU"/>
              </w:rPr>
            </w:pPr>
            <w:r w:rsidRPr="00602649">
              <w:rPr>
                <w:lang w:val="en-AU"/>
              </w:rPr>
              <w:t>Immigration and Settlement Services Group: Line 1: Assurance Activities ADD2019/4014767</w:t>
            </w:r>
          </w:p>
        </w:tc>
      </w:tr>
      <w:tr w:rsidR="00602649" w:rsidRPr="00602649" w14:paraId="5EAF5E2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A89105" w14:textId="77777777" w:rsidR="00602649" w:rsidRPr="00602649" w:rsidRDefault="00602649" w:rsidP="00602649">
            <w:pPr>
              <w:rPr>
                <w:lang w:val="en-AU"/>
              </w:rPr>
            </w:pPr>
            <w:r w:rsidRPr="00602649">
              <w:rPr>
                <w:b/>
                <w:bCs/>
                <w:lang w:val="en-AU"/>
              </w:rPr>
              <w:t>Job Vocational Framework Role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D03C8A" w14:textId="77777777" w:rsidR="00602649" w:rsidRPr="00602649" w:rsidRDefault="00602649" w:rsidP="00602649">
            <w:pPr>
              <w:rPr>
                <w:lang w:val="en-AU"/>
              </w:rPr>
            </w:pPr>
            <w:r w:rsidRPr="00602649">
              <w:rPr>
                <w:lang w:val="en-AU"/>
              </w:rPr>
              <w:t>Visa and Citizenship Decision Maker</w:t>
            </w:r>
            <w:r w:rsidRPr="00602649">
              <w:rPr>
                <w:lang w:val="en-AU"/>
              </w:rPr>
              <w:br/>
              <w:t>Program Management</w:t>
            </w:r>
            <w:r w:rsidRPr="00602649">
              <w:rPr>
                <w:lang w:val="en-AU"/>
              </w:rPr>
              <w:br/>
              <w:t>Policy Officer</w:t>
            </w:r>
          </w:p>
        </w:tc>
      </w:tr>
    </w:tbl>
    <w:p w14:paraId="08BC378B" w14:textId="77777777" w:rsidR="00602649" w:rsidRPr="00602649" w:rsidRDefault="00602649" w:rsidP="00602649">
      <w:pPr>
        <w:rPr>
          <w:b/>
          <w:bCs/>
          <w:lang w:val="en-AU"/>
        </w:rPr>
      </w:pPr>
      <w:bookmarkStart w:id="94" w:name="AttachmentC"/>
      <w:bookmarkEnd w:id="94"/>
      <w:r w:rsidRPr="00602649">
        <w:rPr>
          <w:b/>
          <w:bCs/>
          <w:lang w:val="en-AU"/>
        </w:rPr>
        <w:t>Attachment C – Consultation</w:t>
      </w:r>
    </w:p>
    <w:p w14:paraId="37AB9182" w14:textId="77777777" w:rsidR="00602649" w:rsidRPr="00602649" w:rsidRDefault="00602649" w:rsidP="00602649">
      <w:pPr>
        <w:rPr>
          <w:b/>
          <w:bCs/>
          <w:lang w:val="en-AU"/>
        </w:rPr>
      </w:pPr>
      <w:r w:rsidRPr="00602649">
        <w:rPr>
          <w:b/>
          <w:bCs/>
          <w:lang w:val="en-AU"/>
        </w:rPr>
        <w:t>Internal Consultation</w:t>
      </w:r>
    </w:p>
    <w:p w14:paraId="4BFA030A" w14:textId="77777777" w:rsidR="00602649" w:rsidRPr="00602649" w:rsidRDefault="00602649" w:rsidP="00602649">
      <w:pPr>
        <w:rPr>
          <w:lang w:val="en-AU"/>
        </w:rPr>
      </w:pPr>
      <w:r w:rsidRPr="00602649">
        <w:rPr>
          <w:lang w:val="en-AU"/>
        </w:rPr>
        <w:t>The following internal stakeholders were consulted during the development of this PI:</w:t>
      </w:r>
    </w:p>
    <w:p w14:paraId="5153762A" w14:textId="77777777" w:rsidR="00602649" w:rsidRPr="00602649" w:rsidRDefault="00602649" w:rsidP="00602649">
      <w:pPr>
        <w:numPr>
          <w:ilvl w:val="0"/>
          <w:numId w:val="40"/>
        </w:numPr>
        <w:rPr>
          <w:lang w:val="en-AU"/>
        </w:rPr>
      </w:pPr>
      <w:r w:rsidRPr="00602649">
        <w:rPr>
          <w:lang w:val="en-AU"/>
        </w:rPr>
        <w:t>Employer Sponsored Policy</w:t>
      </w:r>
    </w:p>
    <w:p w14:paraId="09E919CE" w14:textId="77777777" w:rsidR="00602649" w:rsidRPr="00602649" w:rsidRDefault="00602649" w:rsidP="00602649">
      <w:pPr>
        <w:numPr>
          <w:ilvl w:val="0"/>
          <w:numId w:val="40"/>
        </w:numPr>
        <w:rPr>
          <w:lang w:val="en-AU"/>
        </w:rPr>
      </w:pPr>
      <w:r w:rsidRPr="00602649">
        <w:rPr>
          <w:lang w:val="en-AU"/>
        </w:rPr>
        <w:t>Employer Sponsored Program Delivery</w:t>
      </w:r>
    </w:p>
    <w:p w14:paraId="4E8FA091" w14:textId="77777777" w:rsidR="00602649" w:rsidRPr="00602649" w:rsidRDefault="00602649" w:rsidP="00602649">
      <w:pPr>
        <w:numPr>
          <w:ilvl w:val="0"/>
          <w:numId w:val="40"/>
        </w:numPr>
        <w:rPr>
          <w:lang w:val="en-AU"/>
        </w:rPr>
      </w:pPr>
      <w:r w:rsidRPr="00602649">
        <w:rPr>
          <w:lang w:val="en-AU"/>
        </w:rPr>
        <w:t>Labour Agreement Section</w:t>
      </w:r>
    </w:p>
    <w:p w14:paraId="770FC55F" w14:textId="77777777" w:rsidR="00602649" w:rsidRPr="00602649" w:rsidRDefault="00602649" w:rsidP="00602649">
      <w:pPr>
        <w:numPr>
          <w:ilvl w:val="0"/>
          <w:numId w:val="40"/>
        </w:numPr>
        <w:rPr>
          <w:lang w:val="en-AU"/>
        </w:rPr>
      </w:pPr>
      <w:r w:rsidRPr="00602649">
        <w:rPr>
          <w:lang w:val="en-AU"/>
        </w:rPr>
        <w:t>Enforcement and Immigration Compliance Operational Policy</w:t>
      </w:r>
    </w:p>
    <w:p w14:paraId="3313C087" w14:textId="77777777" w:rsidR="00602649" w:rsidRPr="00602649" w:rsidRDefault="00602649" w:rsidP="00602649">
      <w:pPr>
        <w:numPr>
          <w:ilvl w:val="0"/>
          <w:numId w:val="40"/>
        </w:numPr>
        <w:rPr>
          <w:lang w:val="en-AU"/>
        </w:rPr>
      </w:pPr>
      <w:r w:rsidRPr="00602649">
        <w:rPr>
          <w:lang w:val="en-AU"/>
        </w:rPr>
        <w:t>Strategic Migration Partnerships</w:t>
      </w:r>
    </w:p>
    <w:p w14:paraId="17CDCDFE" w14:textId="77777777" w:rsidR="00602649" w:rsidRPr="00602649" w:rsidRDefault="00602649" w:rsidP="00602649">
      <w:pPr>
        <w:numPr>
          <w:ilvl w:val="0"/>
          <w:numId w:val="40"/>
        </w:numPr>
        <w:rPr>
          <w:lang w:val="en-AU"/>
        </w:rPr>
      </w:pPr>
      <w:r w:rsidRPr="00602649">
        <w:rPr>
          <w:lang w:val="en-AU"/>
        </w:rPr>
        <w:t>PPCF Legal Advice Section</w:t>
      </w:r>
    </w:p>
    <w:p w14:paraId="4D643FAC" w14:textId="77777777" w:rsidR="00602649" w:rsidRPr="00602649" w:rsidRDefault="00602649" w:rsidP="00602649">
      <w:pPr>
        <w:numPr>
          <w:ilvl w:val="0"/>
          <w:numId w:val="40"/>
        </w:numPr>
        <w:rPr>
          <w:lang w:val="en-AU"/>
        </w:rPr>
      </w:pPr>
      <w:r w:rsidRPr="00602649">
        <w:rPr>
          <w:lang w:val="en-AU"/>
        </w:rPr>
        <w:t>All Staff</w:t>
      </w:r>
    </w:p>
    <w:p w14:paraId="0DC1BD98"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B7A"/>
    <w:multiLevelType w:val="multilevel"/>
    <w:tmpl w:val="48D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4A1F"/>
    <w:multiLevelType w:val="multilevel"/>
    <w:tmpl w:val="880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154E4"/>
    <w:multiLevelType w:val="multilevel"/>
    <w:tmpl w:val="FACC2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7C7C"/>
    <w:multiLevelType w:val="multilevel"/>
    <w:tmpl w:val="DE0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407F"/>
    <w:multiLevelType w:val="multilevel"/>
    <w:tmpl w:val="292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7756"/>
    <w:multiLevelType w:val="multilevel"/>
    <w:tmpl w:val="016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E2E83"/>
    <w:multiLevelType w:val="multilevel"/>
    <w:tmpl w:val="3F00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B1519"/>
    <w:multiLevelType w:val="multilevel"/>
    <w:tmpl w:val="3A8A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14AF3"/>
    <w:multiLevelType w:val="multilevel"/>
    <w:tmpl w:val="0BF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32D80"/>
    <w:multiLevelType w:val="multilevel"/>
    <w:tmpl w:val="8E7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36639"/>
    <w:multiLevelType w:val="multilevel"/>
    <w:tmpl w:val="E2C6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C46D1"/>
    <w:multiLevelType w:val="multilevel"/>
    <w:tmpl w:val="1C6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92CB3"/>
    <w:multiLevelType w:val="multilevel"/>
    <w:tmpl w:val="23D6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F0B57"/>
    <w:multiLevelType w:val="multilevel"/>
    <w:tmpl w:val="87F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142CD"/>
    <w:multiLevelType w:val="multilevel"/>
    <w:tmpl w:val="05B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67C91"/>
    <w:multiLevelType w:val="multilevel"/>
    <w:tmpl w:val="525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44570"/>
    <w:multiLevelType w:val="multilevel"/>
    <w:tmpl w:val="51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561CB"/>
    <w:multiLevelType w:val="multilevel"/>
    <w:tmpl w:val="CEB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84EEF"/>
    <w:multiLevelType w:val="multilevel"/>
    <w:tmpl w:val="FE0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83D1A"/>
    <w:multiLevelType w:val="multilevel"/>
    <w:tmpl w:val="A92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224F0"/>
    <w:multiLevelType w:val="multilevel"/>
    <w:tmpl w:val="90E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D57DA"/>
    <w:multiLevelType w:val="multilevel"/>
    <w:tmpl w:val="2138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35236"/>
    <w:multiLevelType w:val="multilevel"/>
    <w:tmpl w:val="71C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20681"/>
    <w:multiLevelType w:val="multilevel"/>
    <w:tmpl w:val="53A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11CB4"/>
    <w:multiLevelType w:val="multilevel"/>
    <w:tmpl w:val="CFD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E37AD"/>
    <w:multiLevelType w:val="multilevel"/>
    <w:tmpl w:val="2D2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90602"/>
    <w:multiLevelType w:val="multilevel"/>
    <w:tmpl w:val="6A7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E32E3"/>
    <w:multiLevelType w:val="multilevel"/>
    <w:tmpl w:val="C6F4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B1DD3"/>
    <w:multiLevelType w:val="multilevel"/>
    <w:tmpl w:val="DFF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15A80"/>
    <w:multiLevelType w:val="multilevel"/>
    <w:tmpl w:val="387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44A03"/>
    <w:multiLevelType w:val="multilevel"/>
    <w:tmpl w:val="183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C744A"/>
    <w:multiLevelType w:val="multilevel"/>
    <w:tmpl w:val="1BB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83CC4"/>
    <w:multiLevelType w:val="multilevel"/>
    <w:tmpl w:val="ED0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9728F"/>
    <w:multiLevelType w:val="multilevel"/>
    <w:tmpl w:val="75C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54AB1"/>
    <w:multiLevelType w:val="multilevel"/>
    <w:tmpl w:val="7F9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76FAF"/>
    <w:multiLevelType w:val="multilevel"/>
    <w:tmpl w:val="A45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030BB"/>
    <w:multiLevelType w:val="multilevel"/>
    <w:tmpl w:val="7FE26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02185"/>
    <w:multiLevelType w:val="multilevel"/>
    <w:tmpl w:val="616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315D1"/>
    <w:multiLevelType w:val="multilevel"/>
    <w:tmpl w:val="50D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91D9E"/>
    <w:multiLevelType w:val="multilevel"/>
    <w:tmpl w:val="E5E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089162">
    <w:abstractNumId w:val="23"/>
  </w:num>
  <w:num w:numId="2" w16cid:durableId="285737970">
    <w:abstractNumId w:val="7"/>
  </w:num>
  <w:num w:numId="3" w16cid:durableId="1619290053">
    <w:abstractNumId w:val="8"/>
  </w:num>
  <w:num w:numId="4" w16cid:durableId="1656831845">
    <w:abstractNumId w:val="20"/>
  </w:num>
  <w:num w:numId="5" w16cid:durableId="1265962868">
    <w:abstractNumId w:val="24"/>
  </w:num>
  <w:num w:numId="6" w16cid:durableId="1250232470">
    <w:abstractNumId w:val="6"/>
  </w:num>
  <w:num w:numId="7" w16cid:durableId="1705789426">
    <w:abstractNumId w:val="11"/>
  </w:num>
  <w:num w:numId="8" w16cid:durableId="348215614">
    <w:abstractNumId w:val="21"/>
  </w:num>
  <w:num w:numId="9" w16cid:durableId="1526016413">
    <w:abstractNumId w:val="32"/>
  </w:num>
  <w:num w:numId="10" w16cid:durableId="772168805">
    <w:abstractNumId w:val="5"/>
  </w:num>
  <w:num w:numId="11" w16cid:durableId="215580636">
    <w:abstractNumId w:val="33"/>
  </w:num>
  <w:num w:numId="12" w16cid:durableId="607733644">
    <w:abstractNumId w:val="35"/>
  </w:num>
  <w:num w:numId="13" w16cid:durableId="205682223">
    <w:abstractNumId w:val="31"/>
  </w:num>
  <w:num w:numId="14" w16cid:durableId="124199345">
    <w:abstractNumId w:val="18"/>
  </w:num>
  <w:num w:numId="15" w16cid:durableId="2004232865">
    <w:abstractNumId w:val="16"/>
  </w:num>
  <w:num w:numId="16" w16cid:durableId="919028082">
    <w:abstractNumId w:val="9"/>
  </w:num>
  <w:num w:numId="17" w16cid:durableId="2048262433">
    <w:abstractNumId w:val="38"/>
  </w:num>
  <w:num w:numId="18" w16cid:durableId="1039547120">
    <w:abstractNumId w:val="1"/>
  </w:num>
  <w:num w:numId="19" w16cid:durableId="2129205008">
    <w:abstractNumId w:val="17"/>
  </w:num>
  <w:num w:numId="20" w16cid:durableId="1948468955">
    <w:abstractNumId w:val="0"/>
  </w:num>
  <w:num w:numId="21" w16cid:durableId="1299646201">
    <w:abstractNumId w:val="39"/>
  </w:num>
  <w:num w:numId="22" w16cid:durableId="626198972">
    <w:abstractNumId w:val="15"/>
  </w:num>
  <w:num w:numId="23" w16cid:durableId="937255177">
    <w:abstractNumId w:val="14"/>
  </w:num>
  <w:num w:numId="24" w16cid:durableId="1328242553">
    <w:abstractNumId w:val="34"/>
  </w:num>
  <w:num w:numId="25" w16cid:durableId="804204685">
    <w:abstractNumId w:val="36"/>
  </w:num>
  <w:num w:numId="26" w16cid:durableId="1289318281">
    <w:abstractNumId w:val="27"/>
  </w:num>
  <w:num w:numId="27" w16cid:durableId="1805613757">
    <w:abstractNumId w:val="12"/>
  </w:num>
  <w:num w:numId="28" w16cid:durableId="891040684">
    <w:abstractNumId w:val="3"/>
  </w:num>
  <w:num w:numId="29" w16cid:durableId="466317191">
    <w:abstractNumId w:val="4"/>
  </w:num>
  <w:num w:numId="30" w16cid:durableId="64114968">
    <w:abstractNumId w:val="29"/>
  </w:num>
  <w:num w:numId="31" w16cid:durableId="1631789949">
    <w:abstractNumId w:val="25"/>
  </w:num>
  <w:num w:numId="32" w16cid:durableId="1342704855">
    <w:abstractNumId w:val="10"/>
  </w:num>
  <w:num w:numId="33" w16cid:durableId="1523085278">
    <w:abstractNumId w:val="22"/>
  </w:num>
  <w:num w:numId="34" w16cid:durableId="1622036747">
    <w:abstractNumId w:val="26"/>
  </w:num>
  <w:num w:numId="35" w16cid:durableId="2044667324">
    <w:abstractNumId w:val="28"/>
  </w:num>
  <w:num w:numId="36" w16cid:durableId="1091658645">
    <w:abstractNumId w:val="19"/>
  </w:num>
  <w:num w:numId="37" w16cid:durableId="682516901">
    <w:abstractNumId w:val="2"/>
  </w:num>
  <w:num w:numId="38" w16cid:durableId="101465331">
    <w:abstractNumId w:val="13"/>
  </w:num>
  <w:num w:numId="39" w16cid:durableId="865144951">
    <w:abstractNumId w:val="30"/>
  </w:num>
  <w:num w:numId="40" w16cid:durableId="202042584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1A"/>
    <w:rsid w:val="000A7DE4"/>
    <w:rsid w:val="000D4CAB"/>
    <w:rsid w:val="00602649"/>
    <w:rsid w:val="0092171A"/>
    <w:rsid w:val="00C32D81"/>
    <w:rsid w:val="00E216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6782"/>
  <w15:chartTrackingRefBased/>
  <w15:docId w15:val="{AACA9630-6203-4687-92DF-2989AD94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92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1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21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71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92171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92171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92171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92171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92171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92171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92171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92171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92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71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921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71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2171A"/>
    <w:pPr>
      <w:spacing w:before="160"/>
      <w:jc w:val="center"/>
    </w:pPr>
    <w:rPr>
      <w:i/>
      <w:iCs/>
      <w:color w:val="404040" w:themeColor="text1" w:themeTint="BF"/>
    </w:rPr>
  </w:style>
  <w:style w:type="character" w:customStyle="1" w:styleId="QuoteChar">
    <w:name w:val="Quote Char"/>
    <w:basedOn w:val="DefaultParagraphFont"/>
    <w:link w:val="Quote"/>
    <w:uiPriority w:val="29"/>
    <w:rsid w:val="0092171A"/>
    <w:rPr>
      <w:i/>
      <w:iCs/>
      <w:color w:val="404040" w:themeColor="text1" w:themeTint="BF"/>
      <w:lang w:val="tr-TR"/>
    </w:rPr>
  </w:style>
  <w:style w:type="paragraph" w:styleId="ListParagraph">
    <w:name w:val="List Paragraph"/>
    <w:basedOn w:val="Normal"/>
    <w:uiPriority w:val="34"/>
    <w:qFormat/>
    <w:rsid w:val="0092171A"/>
    <w:pPr>
      <w:ind w:left="720"/>
      <w:contextualSpacing/>
    </w:pPr>
  </w:style>
  <w:style w:type="character" w:styleId="IntenseEmphasis">
    <w:name w:val="Intense Emphasis"/>
    <w:basedOn w:val="DefaultParagraphFont"/>
    <w:uiPriority w:val="21"/>
    <w:qFormat/>
    <w:rsid w:val="0092171A"/>
    <w:rPr>
      <w:i/>
      <w:iCs/>
      <w:color w:val="0F4761" w:themeColor="accent1" w:themeShade="BF"/>
    </w:rPr>
  </w:style>
  <w:style w:type="paragraph" w:styleId="IntenseQuote">
    <w:name w:val="Intense Quote"/>
    <w:basedOn w:val="Normal"/>
    <w:next w:val="Normal"/>
    <w:link w:val="IntenseQuoteChar"/>
    <w:uiPriority w:val="30"/>
    <w:qFormat/>
    <w:rsid w:val="0092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71A"/>
    <w:rPr>
      <w:i/>
      <w:iCs/>
      <w:color w:val="0F4761" w:themeColor="accent1" w:themeShade="BF"/>
      <w:lang w:val="tr-TR"/>
    </w:rPr>
  </w:style>
  <w:style w:type="character" w:styleId="IntenseReference">
    <w:name w:val="Intense Reference"/>
    <w:basedOn w:val="DefaultParagraphFont"/>
    <w:uiPriority w:val="32"/>
    <w:qFormat/>
    <w:rsid w:val="0092171A"/>
    <w:rPr>
      <w:b/>
      <w:bCs/>
      <w:smallCaps/>
      <w:color w:val="0F4761" w:themeColor="accent1" w:themeShade="BF"/>
      <w:spacing w:val="5"/>
    </w:rPr>
  </w:style>
  <w:style w:type="paragraph" w:customStyle="1" w:styleId="msonormal0">
    <w:name w:val="msonormal"/>
    <w:basedOn w:val="Normal"/>
    <w:rsid w:val="0060264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offscreen">
    <w:name w:val="offscreen"/>
    <w:basedOn w:val="DefaultParagraphFont"/>
    <w:rsid w:val="00602649"/>
  </w:style>
  <w:style w:type="character" w:styleId="Hyperlink">
    <w:name w:val="Hyperlink"/>
    <w:basedOn w:val="DefaultParagraphFont"/>
    <w:uiPriority w:val="99"/>
    <w:unhideWhenUsed/>
    <w:rsid w:val="00602649"/>
    <w:rPr>
      <w:color w:val="0000FF"/>
      <w:u w:val="single"/>
    </w:rPr>
  </w:style>
  <w:style w:type="character" w:styleId="FollowedHyperlink">
    <w:name w:val="FollowedHyperlink"/>
    <w:basedOn w:val="DefaultParagraphFont"/>
    <w:uiPriority w:val="99"/>
    <w:semiHidden/>
    <w:unhideWhenUsed/>
    <w:rsid w:val="00602649"/>
    <w:rPr>
      <w:color w:val="800080"/>
      <w:u w:val="single"/>
    </w:rPr>
  </w:style>
  <w:style w:type="character" w:customStyle="1" w:styleId="ms-rtestyle-notelink">
    <w:name w:val="ms-rtestyle-notelink"/>
    <w:basedOn w:val="DefaultParagraphFont"/>
    <w:rsid w:val="00602649"/>
  </w:style>
  <w:style w:type="paragraph" w:styleId="NormalWeb">
    <w:name w:val="Normal (Web)"/>
    <w:basedOn w:val="Normal"/>
    <w:uiPriority w:val="99"/>
    <w:semiHidden/>
    <w:unhideWhenUsed/>
    <w:rsid w:val="0060264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602649"/>
    <w:rPr>
      <w:i/>
      <w:iCs/>
    </w:rPr>
  </w:style>
  <w:style w:type="character" w:styleId="Strong">
    <w:name w:val="Strong"/>
    <w:basedOn w:val="DefaultParagraphFont"/>
    <w:uiPriority w:val="22"/>
    <w:qFormat/>
    <w:rsid w:val="00602649"/>
    <w:rPr>
      <w:b/>
      <w:bCs/>
    </w:rPr>
  </w:style>
  <w:style w:type="character" w:customStyle="1" w:styleId="ms-rtethemebackcolor-6-1">
    <w:name w:val="ms-rtethemebackcolor-6-1"/>
    <w:basedOn w:val="DefaultParagraphFont"/>
    <w:rsid w:val="00602649"/>
  </w:style>
  <w:style w:type="character" w:styleId="UnresolvedMention">
    <w:name w:val="Unresolved Mention"/>
    <w:basedOn w:val="DefaultParagraphFont"/>
    <w:uiPriority w:val="99"/>
    <w:semiHidden/>
    <w:unhideWhenUsed/>
    <w:rsid w:val="00602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1/_level%20100002/_level%20200044-10/level%20300039.aspx" TargetMode="External"/><Relationship Id="rId21" Type="http://schemas.openxmlformats.org/officeDocument/2006/relationships/hyperlink" Target="https://legend.online.immi.gov.au/migration/2025-2028/2026/03-04-2026/policy/Pages/_document00003/level%20100179-51.aspx" TargetMode="External"/><Relationship Id="rId63" Type="http://schemas.openxmlformats.org/officeDocument/2006/relationships/hyperlink" Target="https://legend.online.immi.gov.au/migration/2025-2028/2026/03-04-2026/regs/Pages/_document00000/level%20100000.aspx" TargetMode="External"/><Relationship Id="rId159" Type="http://schemas.openxmlformats.org/officeDocument/2006/relationships/hyperlink" Target="https://legend.online.immi.gov.au/migration/2025-2028/2026/03-04-2026/policy/Pages/_document00001/_level%20100002/_level%20200044-10/level%20300038.aspx" TargetMode="External"/><Relationship Id="rId170" Type="http://schemas.openxmlformats.org/officeDocument/2006/relationships/hyperlink" Target="https://legend.online.immi.gov.au/migration/2025-2028/2026/03-04-2026/regs/Pages/_document00000/_level%20100008/level%20200236.aspx" TargetMode="External"/><Relationship Id="rId226" Type="http://schemas.openxmlformats.org/officeDocument/2006/relationships/hyperlink" Target="https://legend.online.immi.gov.au/migration/2025-2028/2026/03-04-2026/regs/Pages/_document00000/_level%20100001/level%20200001.aspx" TargetMode="External"/><Relationship Id="rId268" Type="http://schemas.openxmlformats.org/officeDocument/2006/relationships/hyperlink" Target="https://legend.online.immi.gov.au/migration/2025-2028/2026/03-04-2026/policy/Pages/_document00003/level%20100184.aspx" TargetMode="External"/><Relationship Id="rId11" Type="http://schemas.openxmlformats.org/officeDocument/2006/relationships/hyperlink" Target="https://legend.online.immi.gov.au/migration/2025-2028/2026/03-04-2026/policy/Pages/_document00003/level%20100179-51.aspx" TargetMode="External"/><Relationship Id="rId32" Type="http://schemas.openxmlformats.org/officeDocument/2006/relationships/hyperlink" Target="https://legend.online.immi.gov.au/migration/2025-2028/2026/03-04-2026/policy/Pages/_document00003/level%20100179-51.aspx" TargetMode="External"/><Relationship Id="rId53" Type="http://schemas.openxmlformats.org/officeDocument/2006/relationships/hyperlink" Target="https://legend.online.immi.gov.au/migration/2025-2028/2026/03-04-2026/policy/Pages/_document00003/level%20100179-51.aspx" TargetMode="External"/><Relationship Id="rId74" Type="http://schemas.openxmlformats.org/officeDocument/2006/relationships/hyperlink" Target="https://www.legislation.gov.au/F2018L00279/latest/text" TargetMode="External"/><Relationship Id="rId128" Type="http://schemas.openxmlformats.org/officeDocument/2006/relationships/hyperlink" Target="https://legend.online.immi.gov.au/migration/2025-2028/2026/03-04-2026/regs/Pages/_document00000/_level%20100008/level%20200236.aspx" TargetMode="External"/><Relationship Id="rId149" Type="http://schemas.openxmlformats.org/officeDocument/2006/relationships/hyperlink" Target="https://legend.online.immi.gov.au/migration/2025-2028/2026/03-04-2026/regs/Pages/_document00000/_level%20100010/level%20200372.aspx" TargetMode="External"/><Relationship Id="rId5" Type="http://schemas.openxmlformats.org/officeDocument/2006/relationships/hyperlink" Target="https://legend.online.immi.gov.au/migration/2025-2028/2026/03-04-2026/policy/Pages/_document00003/level%20100179-5.aspx" TargetMode="External"/><Relationship Id="rId95" Type="http://schemas.openxmlformats.org/officeDocument/2006/relationships/hyperlink" Target="https://www.legislation.gov.au/F2018L00294/latest/text" TargetMode="External"/><Relationship Id="rId160" Type="http://schemas.openxmlformats.org/officeDocument/2006/relationships/hyperlink" Target="https://legend.online.immi.gov.au/migration/2025-2028/2026/03-04-2026/regs/Pages/_document00000/_level%20100010/level%20200372.aspx" TargetMode="External"/><Relationship Id="rId181" Type="http://schemas.openxmlformats.org/officeDocument/2006/relationships/hyperlink" Target="https://legend.online.immi.gov.au/migration/2025-2028/2026/03-04-2026/policy/Pages/_document00001/_level%20100005/level%20200060.aspx" TargetMode="External"/><Relationship Id="rId216" Type="http://schemas.openxmlformats.org/officeDocument/2006/relationships/hyperlink" Target="https://legend.online.immi.gov.au/migration/2025-2028/2026/03-04-2026/regs/Pages/_document00000/_level%20100008/level%20200236.aspx" TargetMode="External"/><Relationship Id="rId237" Type="http://schemas.openxmlformats.org/officeDocument/2006/relationships/hyperlink" Target="https://legend.online.immi.gov.au/migration/2025-2028/2026/03-04-2026/policy/Pages/_document00003/level%20100267.aspx" TargetMode="External"/><Relationship Id="rId258" Type="http://schemas.openxmlformats.org/officeDocument/2006/relationships/hyperlink" Target="https://legend.online.immi.gov.au/migration/2025-2028/2026/03-04-2026/policy/Pages/_document00002/level%20100049-7.aspx" TargetMode="External"/><Relationship Id="rId22" Type="http://schemas.openxmlformats.org/officeDocument/2006/relationships/hyperlink" Target="https://legend.online.immi.gov.au/migration/2025-2028/2026/03-04-2026/policy/Pages/_document00003/level%20100179-51.aspx" TargetMode="External"/><Relationship Id="rId43" Type="http://schemas.openxmlformats.org/officeDocument/2006/relationships/hyperlink" Target="https://legend.online.immi.gov.au/migration/2025-2028/2026/03-04-2026/policy/Pages/_document00003/level%20100179-51.aspx" TargetMode="External"/><Relationship Id="rId64" Type="http://schemas.openxmlformats.org/officeDocument/2006/relationships/hyperlink" Target="https://legend.online.immi.gov.au/migration/2025-2028/2026/03-04-2026/policy/Pages/_document00002/level%20100049-5.aspx" TargetMode="External"/><Relationship Id="rId118" Type="http://schemas.openxmlformats.org/officeDocument/2006/relationships/hyperlink" Target="https://legend.online.immi.gov.au/migration/2025-2028/2026/03-04-2026/policy/Pages/_document00001/_level%20100002/_level%20200044-10/level%20300038.aspx" TargetMode="External"/><Relationship Id="rId139" Type="http://schemas.openxmlformats.org/officeDocument/2006/relationships/hyperlink" Target="https://legend.online.immi.gov.au/migration/2025-2028/2026/03-04-2026/regs/Pages/_document00000/_level%20100010/level%20200372.aspx" TargetMode="External"/><Relationship Id="rId85" Type="http://schemas.openxmlformats.org/officeDocument/2006/relationships/hyperlink" Target="https://legend.online.immi.gov.au/migration/2025-2028/2026/03-04-2026/regs/Pages/_document00000/_level%20100008/level%20200076.aspx" TargetMode="External"/><Relationship Id="rId150" Type="http://schemas.openxmlformats.org/officeDocument/2006/relationships/hyperlink" Target="https://legend.online.immi.gov.au/migration/2025-2028/2026/03-04-2026/policy/Pages/_document00003/_level%20100237/level%20200941.aspx" TargetMode="External"/><Relationship Id="rId171" Type="http://schemas.openxmlformats.org/officeDocument/2006/relationships/hyperlink" Target="https://legend.online.immi.gov.au/migration/2025-2028/2026/03-04-2026/regs/Pages/_document00000/level%20100011.aspx" TargetMode="External"/><Relationship Id="rId192" Type="http://schemas.openxmlformats.org/officeDocument/2006/relationships/hyperlink" Target="https://www.abs.gov.au/statistics/classifications/osca-occupation-standard-classification-australia/2024-version-1-0" TargetMode="External"/><Relationship Id="rId206" Type="http://schemas.openxmlformats.org/officeDocument/2006/relationships/hyperlink" Target="https://cricos.education.gov.au/default.aspx" TargetMode="External"/><Relationship Id="rId227" Type="http://schemas.openxmlformats.org/officeDocument/2006/relationships/hyperlink" Target="https://legend.online.immi.gov.au/migration/2025-2028/2026/03-04-2026/policy/Pages/_document00003/level%20100179-51.aspx" TargetMode="External"/><Relationship Id="rId248" Type="http://schemas.openxmlformats.org/officeDocument/2006/relationships/hyperlink" Target="https://legend.online.immi.gov.au/migration/2025-2028/2026/03-04-2026/acts/Pages/_document00000/_level%20100005/level%20200009.aspx" TargetMode="External"/><Relationship Id="rId269" Type="http://schemas.openxmlformats.org/officeDocument/2006/relationships/hyperlink" Target="https://legend.online.immi.gov.au/migration/2025-2028/2026/03-04-2026/policy/Pages/_document00002/_level%20100066/level%20200441.aspx" TargetMode="External"/><Relationship Id="rId12" Type="http://schemas.openxmlformats.org/officeDocument/2006/relationships/hyperlink" Target="https://legend.online.immi.gov.au/migration/2025-2028/2026/03-04-2026/policy/Pages/_document00003/level%20100179-51.aspx" TargetMode="External"/><Relationship Id="rId33" Type="http://schemas.openxmlformats.org/officeDocument/2006/relationships/hyperlink" Target="https://legend.online.immi.gov.au/migration/2025-2028/2026/03-04-2026/policy/Pages/_document00003/level%20100179-51.aspx" TargetMode="External"/><Relationship Id="rId108" Type="http://schemas.openxmlformats.org/officeDocument/2006/relationships/hyperlink" Target="https://legend.online.immi.gov.au/migration/2025-2028/2026/03-04-2026/regs/Pages/_document00000/_level%20100008/level%20200236.aspx" TargetMode="External"/><Relationship Id="rId129" Type="http://schemas.openxmlformats.org/officeDocument/2006/relationships/hyperlink" Target="https://legend.online.immi.gov.au/migration/2025-2028/2026/03-04-2026/regs/Pages/_document00000/level%20100021.aspx" TargetMode="External"/><Relationship Id="rId54" Type="http://schemas.openxmlformats.org/officeDocument/2006/relationships/hyperlink" Target="https://legend.online.immi.gov.au/migration/2025-2028/2026/03-04-2026/policy/Pages/_document00003/level%20100179-51.aspx" TargetMode="External"/><Relationship Id="rId75" Type="http://schemas.openxmlformats.org/officeDocument/2006/relationships/hyperlink" Target="https://www.legislation.gov.au/F2018L00279/latest/text" TargetMode="External"/><Relationship Id="rId96" Type="http://schemas.openxmlformats.org/officeDocument/2006/relationships/hyperlink" Target="https://legend.online.immi.gov.au/migration/2025-2028/2026/03-04-2026/regs/Pages/_document00000/_level%20100007/level%20200072.aspx" TargetMode="External"/><Relationship Id="rId140" Type="http://schemas.openxmlformats.org/officeDocument/2006/relationships/hyperlink" Target="https://intranet.bcz.gov.au/PPCR/Pages/BE-1716-Security-Checking-Handbook-(CDISLEGEND-PAM)-v1.aspx" TargetMode="External"/><Relationship Id="rId161" Type="http://schemas.openxmlformats.org/officeDocument/2006/relationships/hyperlink" Target="https://legend.online.immi.gov.au/migration/2025-2028/2026/03-04-2026/policy/Pages/_document00001/_level%20100002/_level%20200044-10/level%20300038.aspx" TargetMode="External"/><Relationship Id="rId182" Type="http://schemas.openxmlformats.org/officeDocument/2006/relationships/hyperlink" Target="https://legend.online.immi.gov.au/migration/2025-2028/2026/03-04-2026/policy/Pages/_document00003/level%20100179-51.aspx" TargetMode="External"/><Relationship Id="rId217" Type="http://schemas.openxmlformats.org/officeDocument/2006/relationships/hyperlink" Target="https://www.legislation.gov.au/Details/F2019L01399" TargetMode="External"/><Relationship Id="rId6" Type="http://schemas.openxmlformats.org/officeDocument/2006/relationships/hyperlink" Target="https://legend.online.immi.gov.au/migration/2025-2028/2026/03-04-2026/policy/Pages/_document00003/level%20100180.aspx" TargetMode="External"/><Relationship Id="rId238" Type="http://schemas.openxmlformats.org/officeDocument/2006/relationships/hyperlink" Target="https://legend.online.immi.gov.au/migration/2025-2028/2026/03-04-2026/regs/Pages/_document00000/level%20100021.aspx" TargetMode="External"/><Relationship Id="rId259" Type="http://schemas.openxmlformats.org/officeDocument/2006/relationships/hyperlink" Target="https://legend.online.immi.gov.au/migration/2025-2028/2026/03-04-2026/policy/Pages/_document00004/level%20100313-5.aspx" TargetMode="External"/><Relationship Id="rId23" Type="http://schemas.openxmlformats.org/officeDocument/2006/relationships/hyperlink" Target="https://legend.online.immi.gov.au/migration/2025-2028/2026/03-04-2026/policy/Pages/_document00003/level%20100179-51.aspx" TargetMode="External"/><Relationship Id="rId119" Type="http://schemas.openxmlformats.org/officeDocument/2006/relationships/hyperlink" Target="https://legend.online.immi.gov.au/migration/2025-2028/2026/03-04-2026/regs/Pages/_document00000/_level%20100008/level%20200236.aspx" TargetMode="External"/><Relationship Id="rId270" Type="http://schemas.openxmlformats.org/officeDocument/2006/relationships/hyperlink" Target="https://legend.online.immi.gov.au/migration/2025-2028/2026/03-04-2026/policy/Pages/_document00003/level%20100148.aspx" TargetMode="External"/><Relationship Id="rId44" Type="http://schemas.openxmlformats.org/officeDocument/2006/relationships/hyperlink" Target="https://legend.online.immi.gov.au/migration/2025-2028/2026/03-04-2026/policy/Pages/_document00003/level%20100179-51.aspx" TargetMode="External"/><Relationship Id="rId65" Type="http://schemas.openxmlformats.org/officeDocument/2006/relationships/hyperlink" Target="https://legend.online.immi.gov.au/migration/2025-2028/2026/03-04-2026/policy/Pages/_document00002/level%20100049-7.aspx" TargetMode="External"/><Relationship Id="rId86" Type="http://schemas.openxmlformats.org/officeDocument/2006/relationships/hyperlink" Target="https://legend.online.immi.gov.au/migration/2025-2028/2026/03-04-2026/regs/Pages/_document00000/_level%20100008/level%20200077.aspx" TargetMode="External"/><Relationship Id="rId130" Type="http://schemas.openxmlformats.org/officeDocument/2006/relationships/hyperlink" Target="https://legend.online.immi.gov.au/migration/2025-2028/2026/03-04-2026/policy/Pages/_document00003/level%20100267.aspx" TargetMode="External"/><Relationship Id="rId151" Type="http://schemas.openxmlformats.org/officeDocument/2006/relationships/hyperlink" Target="https://legend.online.immi.gov.au/migration/2025-2028/2026/03-04-2026/regs/Pages/_document00000/_level%20100010/level%20200372.aspx" TargetMode="External"/><Relationship Id="rId172" Type="http://schemas.openxmlformats.org/officeDocument/2006/relationships/hyperlink" Target="https://legend.online.immi.gov.au/migration/2025-2028/2026/03-04-2026/regs/Pages/_document00000/level%20100011.aspx" TargetMode="External"/><Relationship Id="rId193" Type="http://schemas.openxmlformats.org/officeDocument/2006/relationships/hyperlink" Target="https://legend.online.immi.gov.au/migration/2025-2028/2026/03-04-2026/policy/Pages/_document00003/level%20100179-51.aspx" TargetMode="External"/><Relationship Id="rId207" Type="http://schemas.openxmlformats.org/officeDocument/2006/relationships/hyperlink" Target="https://legend.online.immi.gov.au/migration/2025-2028/2026/03-04-2026/regs/Pages/_document00000/_level%20100008/level%20200236.aspx" TargetMode="External"/><Relationship Id="rId228" Type="http://schemas.openxmlformats.org/officeDocument/2006/relationships/hyperlink" Target="https://www.legislation.gov.au/F2019L01399/latest/text" TargetMode="External"/><Relationship Id="rId249" Type="http://schemas.openxmlformats.org/officeDocument/2006/relationships/hyperlink" Target="https://legend.online.immi.gov.au/migration/2025-2028/2026/03-04-2026/acts/Pages/_document00000/_level%20100005/level%20200009.aspx" TargetMode="External"/><Relationship Id="rId13" Type="http://schemas.openxmlformats.org/officeDocument/2006/relationships/hyperlink" Target="https://legend.online.immi.gov.au/migration/2025-2028/2026/03-04-2026/policy/Pages/_document00003/level%20100179-51.aspx" TargetMode="External"/><Relationship Id="rId109" Type="http://schemas.openxmlformats.org/officeDocument/2006/relationships/hyperlink" Target="https://legend.online.immi.gov.au/migration/2025-2028/2026/03-04-2026/regs/Pages/_document00000/_level%20100008/level%20200236.aspx" TargetMode="External"/><Relationship Id="rId260" Type="http://schemas.openxmlformats.org/officeDocument/2006/relationships/hyperlink" Target="https://legend.online.immi.gov.au/migration/2025-2028/2026/03-04-2026/policy/Pages/_document00002/_level%20100019/level%20200287-5.aspx" TargetMode="External"/><Relationship Id="rId34" Type="http://schemas.openxmlformats.org/officeDocument/2006/relationships/hyperlink" Target="https://legend.online.immi.gov.au/migration/2025-2028/2026/03-04-2026/policy/Pages/_document00003/level%20100179-51.aspx" TargetMode="External"/><Relationship Id="rId55" Type="http://schemas.openxmlformats.org/officeDocument/2006/relationships/hyperlink" Target="https://legend.online.immi.gov.au/migration/2025-2028/2026/03-04-2026/policy/Pages/_document00003/level%20100179-51.aspx" TargetMode="External"/><Relationship Id="rId76" Type="http://schemas.openxmlformats.org/officeDocument/2006/relationships/hyperlink" Target="https://legend.online.immi.gov.au/migration/2025-2028/2026/03-04-2026/regs/Pages/_document00000/_level%20100007/level%20200072.aspx" TargetMode="External"/><Relationship Id="rId97" Type="http://schemas.openxmlformats.org/officeDocument/2006/relationships/hyperlink" Target="https://legend.online.immi.gov.au/migration/2025-2028/2026/03-04-2026/policy/Pages/_document00003/level%20100179-51.aspx" TargetMode="External"/><Relationship Id="rId120" Type="http://schemas.openxmlformats.org/officeDocument/2006/relationships/hyperlink" Target="https://legend.online.immi.gov.au/migration/2025-2028/2026/03-04-2026/regs/Pages/_document00000/_level%20100008/level%20200236.aspx" TargetMode="External"/><Relationship Id="rId141" Type="http://schemas.openxmlformats.org/officeDocument/2006/relationships/hyperlink" Target="https://legend.online.immi.gov.au/migration/2025-2028/2026/03-04-2026/policy/Pages/_document00001/_level%20100004/level%20300260.aspx?searchstring=ALL%28VM-995%29%20%28-ContentType%3aLegend.NotePage%29" TargetMode="External"/><Relationship Id="rId7" Type="http://schemas.openxmlformats.org/officeDocument/2006/relationships/hyperlink" Target="https://legend.online.immi.gov.au/migration/2025-2028/2026/03-04-2026/policy/Pages/PopupPages/Pop-up-482-5.aspx" TargetMode="External"/><Relationship Id="rId162" Type="http://schemas.openxmlformats.org/officeDocument/2006/relationships/hyperlink" Target="https://legend.online.immi.gov.au/migration/2025-2028/2026/03-04-2026/policy/Pages/_document00001/_level%20100002/_level%20200044-10/level%20300038.aspx" TargetMode="External"/><Relationship Id="rId183" Type="http://schemas.openxmlformats.org/officeDocument/2006/relationships/hyperlink" Target="https://legend.online.immi.gov.au/migration/2025-2028/2026/03-04-2026/regs/Pages/_document00000/_level%20100008/level%20200236.aspx" TargetMode="External"/><Relationship Id="rId218" Type="http://schemas.openxmlformats.org/officeDocument/2006/relationships/hyperlink" Target="https://legend.online.immi.gov.au/migration/2025-2028/2026/03-04-2026/regs/Pages/_document00000/_level%20100003/level%20200038.aspx" TargetMode="External"/><Relationship Id="rId239" Type="http://schemas.openxmlformats.org/officeDocument/2006/relationships/hyperlink" Target="https://legend.online.immi.gov.au/migration/2025-2028/2026/03-04-2026/regs/Pages/_document00000/_level%20100008/level%20200236.aspx" TargetMode="External"/><Relationship Id="rId250" Type="http://schemas.openxmlformats.org/officeDocument/2006/relationships/hyperlink" Target="https://legend.online.immi.gov.au/migration/2025-2028/2026/03-04-2026/acts/Pages/_document00000/_level%20100005/level%20200009.aspx" TargetMode="External"/><Relationship Id="rId271" Type="http://schemas.openxmlformats.org/officeDocument/2006/relationships/fontTable" Target="fontTable.xml"/><Relationship Id="rId24" Type="http://schemas.openxmlformats.org/officeDocument/2006/relationships/hyperlink" Target="https://legend.online.immi.gov.au/migration/2025-2028/2026/03-04-2026/policy/Pages/_document00003/level%20100179-51.aspx" TargetMode="External"/><Relationship Id="rId45" Type="http://schemas.openxmlformats.org/officeDocument/2006/relationships/hyperlink" Target="https://legend.online.immi.gov.au/migration/2025-2028/2026/03-04-2026/policy/Pages/_document00003/level%20100179-51.aspx" TargetMode="External"/><Relationship Id="rId66" Type="http://schemas.openxmlformats.org/officeDocument/2006/relationships/hyperlink" Target="https://www.abs.gov.au/statistics/classifications/anzsco-australian-and-new-zealand-standard-classification-occupations/latest-release" TargetMode="External"/><Relationship Id="rId87" Type="http://schemas.openxmlformats.org/officeDocument/2006/relationships/hyperlink" Target="https://legend.online.immi.gov.au/migration/2025-2028/2026/03-04-2026/regs/Pages/_document00000/_level%20100007/level%20200072.aspx" TargetMode="External"/><Relationship Id="rId110" Type="http://schemas.openxmlformats.org/officeDocument/2006/relationships/hyperlink" Target="https://legend.online.immi.gov.au/migration/2025-2028/2026/03-04-2026/regs/Pages/_document00000/_level%20100008/level%20200236.aspx" TargetMode="External"/><Relationship Id="rId131" Type="http://schemas.openxmlformats.org/officeDocument/2006/relationships/hyperlink" Target="https://legend.online.immi.gov.au/migration/2025-2028/2026/03-04-2026/regs/Pages/_document00000/_level%20100008/level%20200236.aspx" TargetMode="External"/><Relationship Id="rId152" Type="http://schemas.openxmlformats.org/officeDocument/2006/relationships/hyperlink" Target="https://legend.online.immi.gov.au/migration/2025-2028/2026/03-04-2026/policy/Pages/_document00003/level%20100239.aspx" TargetMode="External"/><Relationship Id="rId173" Type="http://schemas.openxmlformats.org/officeDocument/2006/relationships/hyperlink" Target="https://legend.online.immi.gov.au/migration/2025-2028/2026/03-04-2026/regs/Pages/_document00000/level%20100011.aspx" TargetMode="External"/><Relationship Id="rId194" Type="http://schemas.openxmlformats.org/officeDocument/2006/relationships/hyperlink" Target="https://legend.online.immi.gov.au/migration/2025-2028/2026/03-04-2026/regs/Pages/_document00000/_level%20100008/level%20200236.aspx" TargetMode="External"/><Relationship Id="rId208" Type="http://schemas.openxmlformats.org/officeDocument/2006/relationships/hyperlink" Target="https://legend.online.immi.gov.au/migration/2025-2028/2026/03-04-2026/regs/Pages/_document00000/_level%20100008/level%20200236.aspx" TargetMode="External"/><Relationship Id="rId229" Type="http://schemas.openxmlformats.org/officeDocument/2006/relationships/hyperlink" Target="https://www.legislation.gov.au/F2019L01399/latest/text" TargetMode="External"/><Relationship Id="rId240" Type="http://schemas.openxmlformats.org/officeDocument/2006/relationships/hyperlink" Target="https://legend.online.immi.gov.au/migration/2025-2028/2026/03-04-2026/policy/Pages/_document00003/level%20100254.aspx" TargetMode="External"/><Relationship Id="rId261" Type="http://schemas.openxmlformats.org/officeDocument/2006/relationships/hyperlink" Target="https://legend.online.immi.gov.au/migration/2025-2028/2026/03-04-2026/policy/Pages/_document00002/_level%20100019/level%20200287-5.aspx" TargetMode="External"/><Relationship Id="rId14" Type="http://schemas.openxmlformats.org/officeDocument/2006/relationships/hyperlink" Target="https://legend.online.immi.gov.au/migration/2025-2028/2026/03-04-2026/policy/Pages/_document00003/level%20100179-51.aspx" TargetMode="External"/><Relationship Id="rId35" Type="http://schemas.openxmlformats.org/officeDocument/2006/relationships/hyperlink" Target="https://legend.online.immi.gov.au/migration/2025-2028/2026/03-04-2026/policy/Pages/_document00003/level%20100179-51.aspx" TargetMode="External"/><Relationship Id="rId56" Type="http://schemas.openxmlformats.org/officeDocument/2006/relationships/hyperlink" Target="https://legend.online.immi.gov.au/migration/2025-2028/2026/03-04-2026/policy/Pages/_document00003/level%20100179-51.aspx" TargetMode="External"/><Relationship Id="rId77" Type="http://schemas.openxmlformats.org/officeDocument/2006/relationships/hyperlink" Target="https://legend.online.immi.gov.au/migration/2025-2028/2026/03-04-2026/policy/Pages/_document00002/level%20100034.aspx" TargetMode="External"/><Relationship Id="rId100" Type="http://schemas.openxmlformats.org/officeDocument/2006/relationships/hyperlink" Target="https://legend.online.immi.gov.au/migration/2025-2028/2026/03-04-2026/policy/Pages/_document00004/level%20100303.aspx" TargetMode="External"/><Relationship Id="rId8" Type="http://schemas.openxmlformats.org/officeDocument/2006/relationships/hyperlink" Target="https://legend.online.immi.gov.au/migration/2025-2028/2026/03-04-2026/policy/Pages/_document00003/level%20100179-51.aspx" TargetMode="External"/><Relationship Id="rId98" Type="http://schemas.openxmlformats.org/officeDocument/2006/relationships/hyperlink" Target="https://legend.online.immi.gov.au/migration/2025-2028/2026/03-04-2026/regs/Pages/_document00000/_level%20100007/level%20200072.aspx" TargetMode="External"/><Relationship Id="rId121" Type="http://schemas.openxmlformats.org/officeDocument/2006/relationships/hyperlink" Target="https://legend.online.immi.gov.au/migration/2025-2028/2026/03-04-2026/acts/Pages/_document00000/_level%20100005/_level%20200022/level%20200024.aspx" TargetMode="External"/><Relationship Id="rId142" Type="http://schemas.openxmlformats.org/officeDocument/2006/relationships/hyperlink" Target="https://legend.online.immi.gov.au/migration/2025-2028/2026/03-04-2026/regs/Pages/_document00000/_level%20100010/level%20200372.aspx" TargetMode="External"/><Relationship Id="rId163" Type="http://schemas.openxmlformats.org/officeDocument/2006/relationships/hyperlink" Target="https://legend.online.immi.gov.au/migration/2025-2028/2026/03-04-2026/regs/Pages/_document00000/_level%20100010/level%20200372.aspx" TargetMode="External"/><Relationship Id="rId184" Type="http://schemas.openxmlformats.org/officeDocument/2006/relationships/hyperlink" Target="https://legend.online.immi.gov.au/migration/2025-2028/2026/03-04-2026/regs/Pages/_document00000/_level%20100008/level%20200236.aspx" TargetMode="External"/><Relationship Id="rId219" Type="http://schemas.openxmlformats.org/officeDocument/2006/relationships/hyperlink" Target="https://www.legislation.gov.au/Details/F2019L01399" TargetMode="External"/><Relationship Id="rId230" Type="http://schemas.openxmlformats.org/officeDocument/2006/relationships/hyperlink" Target="https://legend.online.immi.gov.au/migration/2025-2028/2026/03-04-2026/regs/Pages/_document00000/_level%20100021/level%20100022.aspx" TargetMode="External"/><Relationship Id="rId251" Type="http://schemas.openxmlformats.org/officeDocument/2006/relationships/hyperlink" Target="https://legend.online.immi.gov.au/migration/2025-2028/2026/03-04-2026/acts/Pages/_document00000/_level%20100005/_level%20200009/level%20200010.aspx" TargetMode="External"/><Relationship Id="rId25" Type="http://schemas.openxmlformats.org/officeDocument/2006/relationships/hyperlink" Target="https://legend.online.immi.gov.au/migration/2025-2028/2026/03-04-2026/policy/Pages/_document00003/level%20100179-51.aspx" TargetMode="External"/><Relationship Id="rId46" Type="http://schemas.openxmlformats.org/officeDocument/2006/relationships/hyperlink" Target="https://legend.online.immi.gov.au/migration/2025-2028/2026/03-04-2026/policy/Pages/_document00003/level%20100179-51.aspx" TargetMode="External"/><Relationship Id="rId67" Type="http://schemas.openxmlformats.org/officeDocument/2006/relationships/hyperlink" Target="https://legend.online.immi.gov.au/migration/2025-2028/2026/03-04-2026/policy/Pages/_document00002/level%20100049-5.aspx" TargetMode="External"/><Relationship Id="rId272" Type="http://schemas.openxmlformats.org/officeDocument/2006/relationships/theme" Target="theme/theme1.xml"/><Relationship Id="rId88" Type="http://schemas.openxmlformats.org/officeDocument/2006/relationships/hyperlink" Target="https://legend.online.immi.gov.au/migration/2025-2028/2026/03-04-2026/policy/Pages/_document00004/level%20100303.aspx" TargetMode="External"/><Relationship Id="rId111" Type="http://schemas.openxmlformats.org/officeDocument/2006/relationships/hyperlink" Target="https://legend.online.immi.gov.au/migration/2025-2028/2026/03-04-2026/acts/Pages/_document00000/_level%20100005/_level%20200002/level%20200003.aspx" TargetMode="External"/><Relationship Id="rId132" Type="http://schemas.openxmlformats.org/officeDocument/2006/relationships/hyperlink" Target="https://legend.online.immi.gov.au/migration/2025-2028/2026/03-04-2026/regs/Pages/_document00000/_level%20100008/level%20200236.aspx" TargetMode="External"/><Relationship Id="rId153" Type="http://schemas.openxmlformats.org/officeDocument/2006/relationships/hyperlink" Target="https://legend.online.immi.gov.au/migration/2025-2028/2026/03-04-2026/regs/Pages/_document00000/_level%20100010/level%20200372.aspx" TargetMode="External"/><Relationship Id="rId174" Type="http://schemas.openxmlformats.org/officeDocument/2006/relationships/hyperlink" Target="https://legend.online.immi.gov.au/migration/2025-2028/2026/03-04-2026/policy/Pages/_document00001/_level%20100016/level%20300127.aspx" TargetMode="External"/><Relationship Id="rId195" Type="http://schemas.openxmlformats.org/officeDocument/2006/relationships/hyperlink" Target="https://legend.online.immi.gov.au/migration/2025-2028/2026/03-04-2026/regs/Pages/_document00000/_level%20100008/level%20200236.aspx" TargetMode="External"/><Relationship Id="rId209" Type="http://schemas.openxmlformats.org/officeDocument/2006/relationships/hyperlink" Target="https://legend.online.immi.gov.au/migration/2025-2028/2026/03-04-2026/regs/Pages/_document00000/_level%20100008/level%20200236.aspx" TargetMode="External"/><Relationship Id="rId220" Type="http://schemas.openxmlformats.org/officeDocument/2006/relationships/hyperlink" Target="https://legend.online.immi.gov.au/migration/2025-2028/2026/03-04-2026/regs/Pages/_document00000/_level%20100008/level%20200236.aspx" TargetMode="External"/><Relationship Id="rId241" Type="http://schemas.openxmlformats.org/officeDocument/2006/relationships/hyperlink" Target="https://legend.online.immi.gov.au/migration/2025-2028/2026/03-04-2026/acts/Pages/_document00000/_level%20100009/level%20200055.aspx" TargetMode="External"/><Relationship Id="rId15" Type="http://schemas.openxmlformats.org/officeDocument/2006/relationships/hyperlink" Target="https://legend.online.immi.gov.au/migration/2025-2028/2026/03-04-2026/policy/Pages/_document00003/level%20100179-51.aspx" TargetMode="External"/><Relationship Id="rId36" Type="http://schemas.openxmlformats.org/officeDocument/2006/relationships/hyperlink" Target="https://legend.online.immi.gov.au/migration/2025-2028/2026/03-04-2026/policy/Pages/_document00003/level%20100179-51.aspx" TargetMode="External"/><Relationship Id="rId57" Type="http://schemas.openxmlformats.org/officeDocument/2006/relationships/hyperlink" Target="https://legend.online.immi.gov.au/migration/2025-2028/2026/03-04-2026/policy/Pages/_document00003/level%20100179-51.aspx" TargetMode="External"/><Relationship Id="rId262" Type="http://schemas.openxmlformats.org/officeDocument/2006/relationships/hyperlink" Target="https://legend.online.immi.gov.au/migration/2025-2028/2026/03-04-2026/policy/Pages/_document00002/level%20100048.aspx" TargetMode="External"/><Relationship Id="rId78" Type="http://schemas.openxmlformats.org/officeDocument/2006/relationships/hyperlink" Target="https://legend.online.immi.gov.au/migration/2025-2028/2026/03-04-2026/regs/Pages/_document00000/_level%20100002/level%20200020.aspx" TargetMode="External"/><Relationship Id="rId99" Type="http://schemas.openxmlformats.org/officeDocument/2006/relationships/hyperlink" Target="https://www.legislation.gov.au/Details/F2018L00294" TargetMode="External"/><Relationship Id="rId101" Type="http://schemas.openxmlformats.org/officeDocument/2006/relationships/hyperlink" Target="https://legend.online.immi.gov.au/migration/2025-2028/2026/03-04-2026/policy/Pages/_document00003/level%20100111.aspx" TargetMode="External"/><Relationship Id="rId122" Type="http://schemas.openxmlformats.org/officeDocument/2006/relationships/hyperlink" Target="https://legend.online.immi.gov.au/migration/2025-2028/2026/03-04-2026/acts/Pages/_document00000/_level%20100005/_level%20200022/level%20200024.aspx" TargetMode="External"/><Relationship Id="rId143" Type="http://schemas.openxmlformats.org/officeDocument/2006/relationships/hyperlink" Target="https://legend.online.immi.gov.au/migration/2025-2028/2026/03-04-2026/policy/Pages/_document00001/_level%20100004/level%20200040.aspx" TargetMode="External"/><Relationship Id="rId164" Type="http://schemas.openxmlformats.org/officeDocument/2006/relationships/hyperlink" Target="https://legend.online.immi.gov.au/migration/2025-2028/2026/03-04-2026/policy/Pages/_document00003/level%20100246.aspx" TargetMode="External"/><Relationship Id="rId185" Type="http://schemas.openxmlformats.org/officeDocument/2006/relationships/hyperlink" Target="https://legend.online.immi.gov.au/migration/2025-2028/2026/03-04-2026/regs/Pages/_document00000/_level%20100008/level%20200236.aspx" TargetMode="External"/><Relationship Id="rId9" Type="http://schemas.openxmlformats.org/officeDocument/2006/relationships/hyperlink" Target="https://legend.online.immi.gov.au/migration/2025-2028/2026/03-04-2026/policy/Pages/_document00003/level%20100179-51.aspx" TargetMode="External"/><Relationship Id="rId210" Type="http://schemas.openxmlformats.org/officeDocument/2006/relationships/hyperlink" Target="https://legend.online.immi.gov.au/migration/2025-2028/2026/03-04-2026/regs/Pages/_document00000/_level%20100008/level%20200236.aspx" TargetMode="External"/><Relationship Id="rId26" Type="http://schemas.openxmlformats.org/officeDocument/2006/relationships/hyperlink" Target="https://legend.online.immi.gov.au/migration/2025-2028/2026/03-04-2026/policy/Pages/_document00003/level%20100179-51.aspx" TargetMode="External"/><Relationship Id="rId231" Type="http://schemas.openxmlformats.org/officeDocument/2006/relationships/hyperlink" Target="https://legend.online.immi.gov.au/migration/2025-2028/2026/03-04-2026/policy/Pages/_document00003/level%20100297-9.aspx" TargetMode="External"/><Relationship Id="rId252" Type="http://schemas.openxmlformats.org/officeDocument/2006/relationships/hyperlink" Target="https://legend.online.immi.gov.au/migration/2025-2028/2026/03-04-2026/acts/Pages/_document00000/_level%20100005/_level%20200009/level%20200010.aspx" TargetMode="External"/><Relationship Id="rId47" Type="http://schemas.openxmlformats.org/officeDocument/2006/relationships/hyperlink" Target="https://legend.online.immi.gov.au/migration/2025-2028/2026/03-04-2026/policy/Pages/_document00003/level%20100179-51.aspx" TargetMode="External"/><Relationship Id="rId68" Type="http://schemas.openxmlformats.org/officeDocument/2006/relationships/hyperlink" Target="https://legend.online.immi.gov.au/migration/2025-2028/2026/03-04-2026/policy/Pages/_document00002/level%20100049-7.aspx" TargetMode="External"/><Relationship Id="rId89" Type="http://schemas.openxmlformats.org/officeDocument/2006/relationships/hyperlink" Target="https://legend.online.immi.gov.au/migration/2025-2028/2026/03-04-2026/acts/Pages/_document00000/_level%20100005/_level%20200002/level%20200004.aspx" TargetMode="External"/><Relationship Id="rId112" Type="http://schemas.openxmlformats.org/officeDocument/2006/relationships/hyperlink" Target="https://legend.online.immi.gov.au/migration/2025-2028/2026/03-04-2026/regs/Pages/_document00000/_level%20100001/_level%20200001/level%20200003.aspx" TargetMode="External"/><Relationship Id="rId133" Type="http://schemas.openxmlformats.org/officeDocument/2006/relationships/hyperlink" Target="https://legend.online.immi.gov.au/migration/2025-2028/2026/03-04-2026/policy/Pages/_document00002/_level%20100019/level%20200287-5.aspx" TargetMode="External"/><Relationship Id="rId154" Type="http://schemas.openxmlformats.org/officeDocument/2006/relationships/hyperlink" Target="https://legend.online.immi.gov.au/migration/2025-2028/2026/03-04-2026/policy/Pages/_document00001/_level%20100016/level%20300127.aspx" TargetMode="External"/><Relationship Id="rId175" Type="http://schemas.openxmlformats.org/officeDocument/2006/relationships/hyperlink" Target="https://legend.online.immi.gov.au/migration/2025-2028/2026/03-04-2026/regs/Pages/_document00000/_level%20100008/level%20200236.aspx" TargetMode="External"/><Relationship Id="rId196" Type="http://schemas.openxmlformats.org/officeDocument/2006/relationships/hyperlink" Target="https://legend.online.immi.gov.au/migration/2025-2028/2026/03-04-2026/regs/Pages/_document00000/_level%20100008/level%20200236.aspx" TargetMode="External"/><Relationship Id="rId200" Type="http://schemas.openxmlformats.org/officeDocument/2006/relationships/hyperlink" Target="https://legend.online.immi.gov.au/migration/2025-2028/2026/03-04-2026/regs/Pages/_document00000/_level%20100008/level%20200236.aspx" TargetMode="External"/><Relationship Id="rId16" Type="http://schemas.openxmlformats.org/officeDocument/2006/relationships/hyperlink" Target="https://legend.online.immi.gov.au/migration/2025-2028/2026/03-04-2026/policy/Pages/_document00003/level%20100179-51.aspx" TargetMode="External"/><Relationship Id="rId221" Type="http://schemas.openxmlformats.org/officeDocument/2006/relationships/hyperlink" Target="https://legend.online.immi.gov.au/migration/2025-2028/2026/03-04-2026/regs/Pages/_document00000/_level%20100008/level%20200236.aspx" TargetMode="External"/><Relationship Id="rId242" Type="http://schemas.openxmlformats.org/officeDocument/2006/relationships/hyperlink" Target="https://legend.online.immi.gov.au/migration/2025-2028/2026/03-04-2026/acts/Pages/_document00000/_level%20100009/level%20200055.aspx" TargetMode="External"/><Relationship Id="rId263" Type="http://schemas.openxmlformats.org/officeDocument/2006/relationships/hyperlink" Target="https://legend.online.immi.gov.au/migration/2025-2028/2026/03-04-2026/policy/Pages/_document00003/level%20100297-9.aspx" TargetMode="External"/><Relationship Id="rId37" Type="http://schemas.openxmlformats.org/officeDocument/2006/relationships/hyperlink" Target="https://legend.online.immi.gov.au/migration/2025-2028/2026/03-04-2026/policy/Pages/_document00003/level%20100179-51.aspx" TargetMode="External"/><Relationship Id="rId58" Type="http://schemas.openxmlformats.org/officeDocument/2006/relationships/hyperlink" Target="https://legend.online.immi.gov.au/migration/2025-2028/2026/03-04-2026/policy/Pages/_document00003/level%20100179-51.aspx" TargetMode="External"/><Relationship Id="rId79" Type="http://schemas.openxmlformats.org/officeDocument/2006/relationships/hyperlink" Target="https://legend.online.immi.gov.au/migration/2025-2028/2026/03-04-2026/regs/Pages/_document00000/_level%20100007/level%20200072.aspx" TargetMode="External"/><Relationship Id="rId102" Type="http://schemas.openxmlformats.org/officeDocument/2006/relationships/hyperlink" Target="https://legend.online.immi.gov.au/migration/2025-2028/2026/03-04-2026/regs/Pages/_document00000/_level%20100008/level%20200236.aspx" TargetMode="External"/><Relationship Id="rId123" Type="http://schemas.openxmlformats.org/officeDocument/2006/relationships/hyperlink" Target="https://legend.online.immi.gov.au/migration/2025-2028/2026/03-04-2026/acts/Pages/_document00000/_level%20100005/_level%20200022/level%20200024.aspx" TargetMode="External"/><Relationship Id="rId144" Type="http://schemas.openxmlformats.org/officeDocument/2006/relationships/hyperlink" Target="https://legend.online.immi.gov.au/migration/2025-2028/2026/03-04-2026/policy/Pages/_document00001/_level%20100004/level%20200045.aspx" TargetMode="External"/><Relationship Id="rId90" Type="http://schemas.openxmlformats.org/officeDocument/2006/relationships/hyperlink" Target="https://legend.online.immi.gov.au/migration/2025-2028/2026/03-04-2026/policy/Pages/_document00004/level%20100303.aspx" TargetMode="External"/><Relationship Id="rId165" Type="http://schemas.openxmlformats.org/officeDocument/2006/relationships/hyperlink" Target="https://legend.online.immi.gov.au/migration/2025-2028/2026/03-04-2026/regs/Pages/_document00000/_level%20100010/level%20200372.aspx" TargetMode="External"/><Relationship Id="rId186" Type="http://schemas.openxmlformats.org/officeDocument/2006/relationships/hyperlink" Target="https://legend.online.immi.gov.au/migration/2025-2028/2026/03-04-2026/regs/Pages/_document00000/_level%20100008/level%20200236.aspx" TargetMode="External"/><Relationship Id="rId211" Type="http://schemas.openxmlformats.org/officeDocument/2006/relationships/hyperlink" Target="https://legend.online.immi.gov.au/migration/2025-2028/2026/03-04-2026/regs/Pages/_document00000/_level%20100008/level%20200236.aspx" TargetMode="External"/><Relationship Id="rId232" Type="http://schemas.openxmlformats.org/officeDocument/2006/relationships/hyperlink" Target="https://legend.online.immi.gov.au/migration/2025-2028/2026/03-04-2026/regs/Pages/_document00000/_level%20100021/level%20100022.aspx" TargetMode="External"/><Relationship Id="rId253" Type="http://schemas.openxmlformats.org/officeDocument/2006/relationships/hyperlink" Target="https://legend.online.immi.gov.au/migration/2025-2028/2026/03-04-2026/regs/Pages/_document00000/_level%20100001/_level%20200001/level%20200003.aspx" TargetMode="External"/><Relationship Id="rId27" Type="http://schemas.openxmlformats.org/officeDocument/2006/relationships/hyperlink" Target="https://legend.online.immi.gov.au/migration/2025-2028/2026/03-04-2026/policy/Pages/_document00003/level%20100179-51.aspx" TargetMode="External"/><Relationship Id="rId48" Type="http://schemas.openxmlformats.org/officeDocument/2006/relationships/hyperlink" Target="https://legend.online.immi.gov.au/migration/2025-2028/2026/03-04-2026/policy/Pages/_document00003/level%20100179-51.aspx" TargetMode="External"/><Relationship Id="rId69" Type="http://schemas.openxmlformats.org/officeDocument/2006/relationships/hyperlink" Target="https://legend.online.immi.gov.au/migration/2025-2028/2026/03-04-2026/policy/Pages/_document00004/level%20100313-5.aspx" TargetMode="External"/><Relationship Id="rId113" Type="http://schemas.openxmlformats.org/officeDocument/2006/relationships/hyperlink" Target="https://legend.online.immi.gov.au/migration/2025-2028/2026/03-04-2026/regs/Pages/_document00000/_level%20100001/_level%20200001/level%20200003.aspx" TargetMode="External"/><Relationship Id="rId134" Type="http://schemas.openxmlformats.org/officeDocument/2006/relationships/hyperlink" Target="https://legend.online.immi.gov.au/migration/2025-2028/2026/03-04-2026/regs/Pages/_document00000/_level%20100008/level%20200236.aspx" TargetMode="External"/><Relationship Id="rId80" Type="http://schemas.openxmlformats.org/officeDocument/2006/relationships/hyperlink" Target="https://legend.online.immi.gov.au/migration/2025-2028/2026/03-04-2026/regs/Pages/_document00000/_level%20100002/level%20200016.aspx" TargetMode="External"/><Relationship Id="rId155" Type="http://schemas.openxmlformats.org/officeDocument/2006/relationships/hyperlink" Target="https://legend.online.immi.gov.au/migration/2025-2028/2026/03-04-2026/regs/Pages/_document00000/_level%20100010/level%20200372.aspx" TargetMode="External"/><Relationship Id="rId176" Type="http://schemas.openxmlformats.org/officeDocument/2006/relationships/hyperlink" Target="https://legend.online.immi.gov.au/migration/2025-2028/2026/03-04-2026/policy/Pages/_document00003/level%20100179-51.aspx" TargetMode="External"/><Relationship Id="rId197" Type="http://schemas.openxmlformats.org/officeDocument/2006/relationships/hyperlink" Target="https://legend.online.immi.gov.au/migration/2025-2028/2026/03-04-2026/regs/Pages/_document00000/_level%20100008/level%20200236.aspx" TargetMode="External"/><Relationship Id="rId201" Type="http://schemas.openxmlformats.org/officeDocument/2006/relationships/hyperlink" Target="https://legend.online.immi.gov.au/migration/2025-2028/2026/03-04-2026/regs/Pages/_document00000/_level%20100008/level%20200236.aspx" TargetMode="External"/><Relationship Id="rId222" Type="http://schemas.openxmlformats.org/officeDocument/2006/relationships/hyperlink" Target="https://legend.online.immi.gov.au/migration/2025-2028/2026/03-04-2026/regs/Pages/_document00000/_level%20100008/level%20200236.aspx" TargetMode="External"/><Relationship Id="rId243" Type="http://schemas.openxmlformats.org/officeDocument/2006/relationships/hyperlink" Target="https://legend.online.immi.gov.au/migration/2025-2028/2026/03-04-2026/regs/Pages/_document00000/_level%20100005/level%20200055.aspx" TargetMode="External"/><Relationship Id="rId264" Type="http://schemas.openxmlformats.org/officeDocument/2006/relationships/hyperlink" Target="https://legend.online.immi.gov.au/migration/2025-2028/2026/03-04-2026/policy/Pages/_document00001/_level%20100005/level%20200060.aspx" TargetMode="External"/><Relationship Id="rId17" Type="http://schemas.openxmlformats.org/officeDocument/2006/relationships/hyperlink" Target="https://legend.online.immi.gov.au/migration/2025-2028/2026/03-04-2026/policy/Pages/_document00003/level%20100179-51.aspx" TargetMode="External"/><Relationship Id="rId38" Type="http://schemas.openxmlformats.org/officeDocument/2006/relationships/hyperlink" Target="https://legend.online.immi.gov.au/migration/2025-2028/2026/03-04-2026/policy/Pages/_document00003/level%20100179-51.aspx" TargetMode="External"/><Relationship Id="rId59" Type="http://schemas.openxmlformats.org/officeDocument/2006/relationships/hyperlink" Target="https://legend.online.immi.gov.au/migration/2025-2028/2026/03-04-2026/policy/Pages/_document00003/level%20100179-51.aspx" TargetMode="External"/><Relationship Id="rId103" Type="http://schemas.openxmlformats.org/officeDocument/2006/relationships/hyperlink" Target="https://legend.online.immi.gov.au/migration/2025-2028/2026/03-04-2026/regs/Pages/_document00000/_level%20100008/level%20200236.aspx" TargetMode="External"/><Relationship Id="rId124" Type="http://schemas.openxmlformats.org/officeDocument/2006/relationships/hyperlink" Target="https://legend.online.immi.gov.au/migration/2025-2028/2026/03-04-2026/acts/Pages/_document00000/_level%20100005/_level%20200022/level%20200024.aspx" TargetMode="External"/><Relationship Id="rId70" Type="http://schemas.openxmlformats.org/officeDocument/2006/relationships/hyperlink" Target="https://legend.online.immi.gov.au/migration/2025-2028/2026/03-04-2026/policy/Pages/_document00003/level%20100179-51.aspx" TargetMode="External"/><Relationship Id="rId91" Type="http://schemas.openxmlformats.org/officeDocument/2006/relationships/hyperlink" Target="https://legend.online.immi.gov.au/migration/2025-2028/2026/03-04-2026/regs/Pages/_document00000/_level%20100007/level%20200072.aspx" TargetMode="External"/><Relationship Id="rId145" Type="http://schemas.openxmlformats.org/officeDocument/2006/relationships/hyperlink" Target="https://legend.online.immi.gov.au/migration/2025-2028/2026/03-04-2026/policy/Pages/_document00001/_level%20100004/level%20200058-10.aspx" TargetMode="External"/><Relationship Id="rId166" Type="http://schemas.openxmlformats.org/officeDocument/2006/relationships/hyperlink" Target="https://legend.online.immi.gov.au/migration/2025-2028/2026/03-04-2026/policy/Pages/_document00003/level%20100247.aspx" TargetMode="External"/><Relationship Id="rId187" Type="http://schemas.openxmlformats.org/officeDocument/2006/relationships/hyperlink" Target="https://legend.online.immi.gov.au/migration/2025-2028/2026/03-04-2026/policy/Pages/_document00004/level%20100319-5.aspx" TargetMode="External"/><Relationship Id="rId1" Type="http://schemas.openxmlformats.org/officeDocument/2006/relationships/numbering" Target="numbering.xml"/><Relationship Id="rId212" Type="http://schemas.openxmlformats.org/officeDocument/2006/relationships/hyperlink" Target="https://www.legislation.gov.au/F2024L01617/asmade/text" TargetMode="External"/><Relationship Id="rId233" Type="http://schemas.openxmlformats.org/officeDocument/2006/relationships/hyperlink" Target="https://legend.online.immi.gov.au/migration/2025-2028/2026/03-04-2026/regs/Pages/_document00000/_level%20100008/level%20200236.aspx" TargetMode="External"/><Relationship Id="rId254" Type="http://schemas.openxmlformats.org/officeDocument/2006/relationships/hyperlink" Target="https://legend.online.immi.gov.au/migration/2025-2028/2026/03-04-2026/regs/Pages/_document00000/_level%20100001/_level%20200001/level%20200003.aspx" TargetMode="External"/><Relationship Id="rId28" Type="http://schemas.openxmlformats.org/officeDocument/2006/relationships/hyperlink" Target="https://legend.online.immi.gov.au/migration/2025-2028/2026/03-04-2026/policy/Pages/_document00003/level%20100179-51.aspx" TargetMode="External"/><Relationship Id="rId49" Type="http://schemas.openxmlformats.org/officeDocument/2006/relationships/hyperlink" Target="https://legend.online.immi.gov.au/migration/2025-2028/2026/03-04-2026/policy/Pages/_document00003/level%20100179-51.aspx" TargetMode="External"/><Relationship Id="rId114" Type="http://schemas.openxmlformats.org/officeDocument/2006/relationships/hyperlink" Target="https://legend.online.immi.gov.au/migration/2025-2028/2026/03-04-2026/regs/Pages/_document00000/_level%20100008/level%20200236.aspx" TargetMode="External"/><Relationship Id="rId60" Type="http://schemas.openxmlformats.org/officeDocument/2006/relationships/hyperlink" Target="https://legend.online.immi.gov.au/migration/2025-2028/2026/03-04-2026/policy/Pages/_document00003/level%20100179-51.aspx" TargetMode="External"/><Relationship Id="rId81" Type="http://schemas.openxmlformats.org/officeDocument/2006/relationships/hyperlink" Target="https://legend.online.immi.gov.au/migration/2025-2028/2026/03-04-2026/policy/Pages/_document00003/level%20100179-51.aspx" TargetMode="External"/><Relationship Id="rId135" Type="http://schemas.openxmlformats.org/officeDocument/2006/relationships/hyperlink" Target="https://legend.online.immi.gov.au/migration/2025-2028/2026/03-04-2026/regs/Pages/_document00000/_level%20100008/level%20200236.aspx" TargetMode="External"/><Relationship Id="rId156" Type="http://schemas.openxmlformats.org/officeDocument/2006/relationships/hyperlink" Target="https://legend.online.immi.gov.au/migration/2025-2028/2026/03-04-2026/policy/Pages/_document00001/_level%20100016/level%20300127.aspx" TargetMode="External"/><Relationship Id="rId177" Type="http://schemas.openxmlformats.org/officeDocument/2006/relationships/hyperlink" Target="https://legend.online.immi.gov.au/migration/2025-2028/2026/03-04-2026/regs/Pages/_document00000/_level%20100008/level%20200236.aspx" TargetMode="External"/><Relationship Id="rId198" Type="http://schemas.openxmlformats.org/officeDocument/2006/relationships/hyperlink" Target="https://legend.online.immi.gov.au/migration/2025-2028/2026/03-04-2026/regs/Pages/_document00000/_level%20100008/level%20200236.aspx" TargetMode="External"/><Relationship Id="rId202" Type="http://schemas.openxmlformats.org/officeDocument/2006/relationships/hyperlink" Target="https://legend.online.immi.gov.au/migration/2025-2028/2026/03-04-2026/policy/Pages/_document00003/level%20100179-51.aspx" TargetMode="External"/><Relationship Id="rId223" Type="http://schemas.openxmlformats.org/officeDocument/2006/relationships/hyperlink" Target="https://legend.online.immi.gov.au/migration/2025-2028/2026/03-04-2026/policy/Pages/_document00002/level%20100049-7.aspx" TargetMode="External"/><Relationship Id="rId244" Type="http://schemas.openxmlformats.org/officeDocument/2006/relationships/hyperlink" Target="https://legend.online.immi.gov.au/migration/2025-2028/2026/03-04-2026/acts/Pages/_document00000/_level%20100009/level%20200056.aspx" TargetMode="External"/><Relationship Id="rId18" Type="http://schemas.openxmlformats.org/officeDocument/2006/relationships/hyperlink" Target="https://legend.online.immi.gov.au/migration/2025-2028/2026/03-04-2026/policy/Pages/_document00003/level%20100179-51.aspx" TargetMode="External"/><Relationship Id="rId39" Type="http://schemas.openxmlformats.org/officeDocument/2006/relationships/hyperlink" Target="https://legend.online.immi.gov.au/migration/2025-2028/2026/03-04-2026/policy/Pages/_document00003/level%20100179-51.aspx" TargetMode="External"/><Relationship Id="rId265" Type="http://schemas.openxmlformats.org/officeDocument/2006/relationships/hyperlink" Target="https://legend.online.immi.gov.au/migration/2025-2028/2026/03-04-2026/policy/Pages/_document00002/level%20100049-6.aspx" TargetMode="External"/><Relationship Id="rId50" Type="http://schemas.openxmlformats.org/officeDocument/2006/relationships/hyperlink" Target="https://legend.online.immi.gov.au/migration/2025-2028/2026/03-04-2026/policy/Pages/_document00003/level%20100179-51.aspx" TargetMode="External"/><Relationship Id="rId104" Type="http://schemas.openxmlformats.org/officeDocument/2006/relationships/hyperlink" Target="https://legend.online.immi.gov.au/migration/2025-2028/2026/03-04-2026/policy/Pages/_document00003/level%20100254.aspx" TargetMode="External"/><Relationship Id="rId125" Type="http://schemas.openxmlformats.org/officeDocument/2006/relationships/hyperlink" Target="https://legend.online.immi.gov.au/migration/2025-2028/2026/03-04-2026/regs/Pages/_document00000/_level%20100008/level%20200236.aspx" TargetMode="External"/><Relationship Id="rId146" Type="http://schemas.openxmlformats.org/officeDocument/2006/relationships/hyperlink" Target="https://legend.online.immi.gov.au/migration/2025-2028/2026/03-04-2026/regs/Pages/_document00000/_level%20100010/level%20200372.aspx" TargetMode="External"/><Relationship Id="rId167" Type="http://schemas.openxmlformats.org/officeDocument/2006/relationships/hyperlink" Target="https://legend.online.immi.gov.au/migration/2025-2028/2026/03-04-2026/regs/Pages/_document00000/_level%20100010/level%20200372.aspx" TargetMode="External"/><Relationship Id="rId188" Type="http://schemas.openxmlformats.org/officeDocument/2006/relationships/hyperlink" Target="https://legend.online.immi.gov.au/migration/2025-2028/2026/03-04-2026/regs/Pages/_document00000/_level%20100021/level%20100022.aspx" TargetMode="External"/><Relationship Id="rId71" Type="http://schemas.openxmlformats.org/officeDocument/2006/relationships/hyperlink" Target="https://legend.online.immi.gov.au/migration/2025-2028/2026/03-04-2026/regs/Pages/_document00000/_level%20100007/level%20200072.aspx" TargetMode="External"/><Relationship Id="rId92" Type="http://schemas.openxmlformats.org/officeDocument/2006/relationships/hyperlink" Target="https://legend.online.immi.gov.au/migration/2025-2028/2026/03-04-2026/acts/Pages/_document00000/_level%20100005/level%20200009.aspx" TargetMode="External"/><Relationship Id="rId213" Type="http://schemas.openxmlformats.org/officeDocument/2006/relationships/hyperlink" Target="https://legend.online.immi.gov.au/migration/2025-2028/2026/03-04-2026/regs/Pages/_document00000/_level%20100008/level%20200236.aspx" TargetMode="External"/><Relationship Id="rId234" Type="http://schemas.openxmlformats.org/officeDocument/2006/relationships/hyperlink" Target="https://legend.online.immi.gov.au/migration/2025-2028/2026/03-04-2026/policy/Pages/_document00003/level%20100297-9.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79-51.aspx" TargetMode="External"/><Relationship Id="rId255" Type="http://schemas.openxmlformats.org/officeDocument/2006/relationships/hyperlink" Target="https://legend.online.immi.gov.au/migration/2025-2028/2026/03-04-2026/regs/Pages/_document00000/_level%20100003/level%20200041.aspx" TargetMode="External"/><Relationship Id="rId40" Type="http://schemas.openxmlformats.org/officeDocument/2006/relationships/hyperlink" Target="https://legend.online.immi.gov.au/migration/2025-2028/2026/03-04-2026/policy/Pages/_document00003/level%20100179-51.aspx" TargetMode="External"/><Relationship Id="rId115" Type="http://schemas.openxmlformats.org/officeDocument/2006/relationships/hyperlink" Target="https://legend.online.immi.gov.au/migration/2025-2028/2026/03-04-2026/regs/Pages/_document00000/_level%20100010/level%20200372.aspx" TargetMode="External"/><Relationship Id="rId136" Type="http://schemas.openxmlformats.org/officeDocument/2006/relationships/hyperlink" Target="https://legend.online.immi.gov.au/migration/2025-2028/2026/03-04-2026/regs/Pages/_document00000/_level%20100010/level%20200372.aspx" TargetMode="External"/><Relationship Id="rId157" Type="http://schemas.openxmlformats.org/officeDocument/2006/relationships/hyperlink" Target="https://legend.online.immi.gov.au/migration/2025-2028/2026/03-04-2026/regs/Pages/_document00000/_level%20100010/level%20200372.aspx" TargetMode="External"/><Relationship Id="rId178" Type="http://schemas.openxmlformats.org/officeDocument/2006/relationships/hyperlink" Target="https://legend.online.immi.gov.au/migration/2025-2028/2026/03-04-2026/regs/Pages/_document00000/_level%20100008/level%20200236.aspx" TargetMode="External"/><Relationship Id="rId61" Type="http://schemas.openxmlformats.org/officeDocument/2006/relationships/hyperlink" Target="https://legend.online.immi.gov.au/migration/2025-2028/2026/03-04-2026/regs/Pages/_document00000/_level%20100008/level%20200236.aspx" TargetMode="External"/><Relationship Id="rId82" Type="http://schemas.openxmlformats.org/officeDocument/2006/relationships/hyperlink" Target="https://legend.online.immi.gov.au/migration/2025-2028/2026/03-04-2026/regs/Pages/_document00000/_level%20100007/level%20200072.aspx" TargetMode="External"/><Relationship Id="rId199" Type="http://schemas.openxmlformats.org/officeDocument/2006/relationships/hyperlink" Target="https://legend.online.immi.gov.au/migration/2025-2028/2026/03-04-2026/regs/Pages/_document00000/_level%20100008/level%20200236.aspx" TargetMode="External"/><Relationship Id="rId203" Type="http://schemas.openxmlformats.org/officeDocument/2006/relationships/hyperlink" Target="https://legend.online.immi.gov.au/migration/2025-2028/2026/03-04-2026/regs/Pages/_document00000/_level%20100008/level%20200236.aspx" TargetMode="External"/><Relationship Id="rId19" Type="http://schemas.openxmlformats.org/officeDocument/2006/relationships/hyperlink" Target="https://legend.online.immi.gov.au/migration/2025-2028/2026/03-04-2026/policy/Pages/_document00003/level%20100179-51.aspx" TargetMode="External"/><Relationship Id="rId224" Type="http://schemas.openxmlformats.org/officeDocument/2006/relationships/hyperlink" Target="https://legend.online.immi.gov.au/migration/2025-2028/2026/03-04-2026/regs/Pages/_document00000/_level%20100008/level%20200236.aspx" TargetMode="External"/><Relationship Id="rId245" Type="http://schemas.openxmlformats.org/officeDocument/2006/relationships/hyperlink" Target="https://legend.online.immi.gov.au/migration/2025-2028/2026/03-04-2026/policy/Pages/_document00001/_level%20100010/level%20200104.aspx" TargetMode="External"/><Relationship Id="rId266" Type="http://schemas.openxmlformats.org/officeDocument/2006/relationships/hyperlink" Target="https://legend.online.immi.gov.au/migration/2025-2028/2026/03-04-2026/policy/Pages/_document00003/level%20100179-5.aspx" TargetMode="External"/><Relationship Id="rId30" Type="http://schemas.openxmlformats.org/officeDocument/2006/relationships/hyperlink" Target="https://legend.online.immi.gov.au/migration/2025-2028/2026/03-04-2026/policy/Pages/_document00003/level%20100179-51.aspx" TargetMode="External"/><Relationship Id="rId105" Type="http://schemas.openxmlformats.org/officeDocument/2006/relationships/hyperlink" Target="https://legend.online.immi.gov.au/migration/2025-2028/2026/03-04-2026/regs/Pages/_document00000/_level%20100008/level%20200236.aspx" TargetMode="External"/><Relationship Id="rId126" Type="http://schemas.openxmlformats.org/officeDocument/2006/relationships/hyperlink" Target="https://legend.online.immi.gov.au/migration/2025-2028/2026/03-04-2026/policy/Pages/_document00001/_level%20100006/_level%20200065/level%20300149.aspx" TargetMode="External"/><Relationship Id="rId147" Type="http://schemas.openxmlformats.org/officeDocument/2006/relationships/hyperlink" Target="https://legend.online.immi.gov.au/migration/2025-2028/2026/03-04-2026/regs/Pages/_document00000/_level%20100010/level%20200372.aspx" TargetMode="External"/><Relationship Id="rId168" Type="http://schemas.openxmlformats.org/officeDocument/2006/relationships/hyperlink" Target="https://legend.online.immi.gov.au/migration/2025-2028/2026/03-04-2026/policy/Pages/_document00003/level%20100247-5.aspx" TargetMode="External"/><Relationship Id="rId51" Type="http://schemas.openxmlformats.org/officeDocument/2006/relationships/hyperlink" Target="https://legend.online.immi.gov.au/migration/2025-2028/2026/03-04-2026/policy/Pages/_document00003/level%20100179-51.aspx" TargetMode="External"/><Relationship Id="rId72" Type="http://schemas.openxmlformats.org/officeDocument/2006/relationships/hyperlink" Target="https://legend.online.immi.gov.au/migration/2025-2028/2026/03-04-2026/regs/Pages/_document00000/_level%20100007/level%20200072.aspx" TargetMode="External"/><Relationship Id="rId93" Type="http://schemas.openxmlformats.org/officeDocument/2006/relationships/hyperlink" Target="https://legend.online.immi.gov.au/migration/2025-2028/2026/03-04-2026/regs/Pages/_document00000/_level%20100007/level%20200072.aspx" TargetMode="External"/><Relationship Id="rId189" Type="http://schemas.openxmlformats.org/officeDocument/2006/relationships/hyperlink" Target="https://legend.online.immi.gov.au/migration/2025-2028/2026/03-04-2026/regs/Pages/_document00000/_level%20100008/level%20200236.aspx" TargetMode="External"/><Relationship Id="rId3" Type="http://schemas.openxmlformats.org/officeDocument/2006/relationships/settings" Target="settings.xml"/><Relationship Id="rId214" Type="http://schemas.openxmlformats.org/officeDocument/2006/relationships/hyperlink" Target="https://www.ahpra.gov.au/" TargetMode="External"/><Relationship Id="rId235" Type="http://schemas.openxmlformats.org/officeDocument/2006/relationships/hyperlink" Target="https://legend.online.immi.gov.au/migration/2025-2028/2026/03-04-2026/regs/Pages/_document00000/level%20100021.aspx" TargetMode="External"/><Relationship Id="rId256" Type="http://schemas.openxmlformats.org/officeDocument/2006/relationships/hyperlink" Target="https://legend.online.immi.gov.au/migration/2025-2028/2026/03-04-2026/regs/Pages/_document00000/_level%20100008/level%20200245.aspx" TargetMode="External"/><Relationship Id="rId116" Type="http://schemas.openxmlformats.org/officeDocument/2006/relationships/hyperlink" Target="https://legend.online.immi.gov.au/migration/2025-2028/2026/03-04-2026/regs/Pages/_document00000/_level%20100010/level%20200372.aspx" TargetMode="External"/><Relationship Id="rId137" Type="http://schemas.openxmlformats.org/officeDocument/2006/relationships/hyperlink" Target="https://legend.online.immi.gov.au/migration/2025-2028/2026/03-04-2026/policy/Pages/_document00001/_level%20100004/level%20100235.aspx" TargetMode="External"/><Relationship Id="rId158" Type="http://schemas.openxmlformats.org/officeDocument/2006/relationships/hyperlink" Target="https://legend.online.immi.gov.au/migration/2025-2028/2026/03-04-2026/policy/Pages/_document00001/_level%20100002/_level%20200044-10/level%20300038.aspx" TargetMode="External"/><Relationship Id="rId20" Type="http://schemas.openxmlformats.org/officeDocument/2006/relationships/hyperlink" Target="https://legend.online.immi.gov.au/migration/2025-2028/2026/03-04-2026/policy/Pages/_document00003/level%20100179-51.aspx" TargetMode="External"/><Relationship Id="rId41" Type="http://schemas.openxmlformats.org/officeDocument/2006/relationships/hyperlink" Target="https://legend.online.immi.gov.au/migration/2025-2028/2026/03-04-2026/policy/Pages/_document00003/level%20100179-51.aspx" TargetMode="External"/><Relationship Id="rId62" Type="http://schemas.openxmlformats.org/officeDocument/2006/relationships/hyperlink" Target="https://legend.online.immi.gov.au/migration/2025-2028/2026/03-04-2026/acts/Pages/_document00000/level%20100000.aspx" TargetMode="External"/><Relationship Id="rId83" Type="http://schemas.openxmlformats.org/officeDocument/2006/relationships/hyperlink" Target="https://legend.online.immi.gov.au/migration/2025-2028/2026/03-04-2026/regs/Pages/_document00000/_level%20100007/level%20200072.aspx" TargetMode="External"/><Relationship Id="rId179" Type="http://schemas.openxmlformats.org/officeDocument/2006/relationships/hyperlink" Target="https://legend.online.immi.gov.au/migration/2025-2028/2026/03-04-2026/regs/Pages/_document00000/_level%20100008/level%20200236.aspx" TargetMode="External"/><Relationship Id="rId190" Type="http://schemas.openxmlformats.org/officeDocument/2006/relationships/hyperlink" Target="https://legend.online.immi.gov.au/migration/2025-2028/2026/03-04-2026/regs/Pages/_document00000/_level%20100008/level%20200236.aspx" TargetMode="External"/><Relationship Id="rId204" Type="http://schemas.openxmlformats.org/officeDocument/2006/relationships/hyperlink" Target="https://legend.online.immi.gov.au/migration/2025-2028/2026/03-04-2026/regs/Pages/_document00000/_level%20100008/level%20200236.aspx" TargetMode="External"/><Relationship Id="rId225" Type="http://schemas.openxmlformats.org/officeDocument/2006/relationships/hyperlink" Target="https://legend.online.immi.gov.au/migration/2025-2028/2026/03-04-2026/regs/Pages/_document00000/_level%20100001/_level%20200001/level%20200003.aspx" TargetMode="External"/><Relationship Id="rId246" Type="http://schemas.openxmlformats.org/officeDocument/2006/relationships/hyperlink" Target="https://www.legislation.gov.au/Series/C2018A00090" TargetMode="External"/><Relationship Id="rId267" Type="http://schemas.openxmlformats.org/officeDocument/2006/relationships/hyperlink" Target="https://legend.online.immi.gov.au/migration/2025-2028/2026/03-04-2026/policy/Pages/_document00002/level%20100049-8.aspx" TargetMode="External"/><Relationship Id="rId106" Type="http://schemas.openxmlformats.org/officeDocument/2006/relationships/hyperlink" Target="https://legend.online.immi.gov.au/migration/2025-2028/2026/03-04-2026/acts/Pages/_document00000/_level%20100005/level%20200009.aspx" TargetMode="External"/><Relationship Id="rId127" Type="http://schemas.openxmlformats.org/officeDocument/2006/relationships/hyperlink" Target="https://legend.online.immi.gov.au/migration/2025-2028/2026/03-04-2026/regs/Pages/_document00000/_level%20100008/level%20200236.aspx" TargetMode="External"/><Relationship Id="rId10" Type="http://schemas.openxmlformats.org/officeDocument/2006/relationships/hyperlink" Target="https://legend.online.immi.gov.au/migration/2025-2028/2026/03-04-2026/policy/Pages/_document00003/level%20100179-51.aspx" TargetMode="External"/><Relationship Id="rId31" Type="http://schemas.openxmlformats.org/officeDocument/2006/relationships/hyperlink" Target="https://legend.online.immi.gov.au/migration/2025-2028/2026/03-04-2026/policy/Pages/_document00003/level%20100179-51.aspx" TargetMode="External"/><Relationship Id="rId52" Type="http://schemas.openxmlformats.org/officeDocument/2006/relationships/hyperlink" Target="https://legend.online.immi.gov.au/migration/2025-2028/2026/03-04-2026/policy/Pages/_document00003/level%20100179-51.aspx" TargetMode="External"/><Relationship Id="rId73" Type="http://schemas.openxmlformats.org/officeDocument/2006/relationships/hyperlink" Target="https://www.legislation.gov.au/F2018L00279/latest/text" TargetMode="External"/><Relationship Id="rId94" Type="http://schemas.openxmlformats.org/officeDocument/2006/relationships/hyperlink" Target="https://www.legislation.gov.au/Details/F2018L00294" TargetMode="External"/><Relationship Id="rId148" Type="http://schemas.openxmlformats.org/officeDocument/2006/relationships/hyperlink" Target="https://legend.online.immi.gov.au/migration/2025-2028/2026/03-04-2026/policy/Pages/_document00003/level%20100236.aspx" TargetMode="External"/><Relationship Id="rId169" Type="http://schemas.openxmlformats.org/officeDocument/2006/relationships/hyperlink" Target="https://legend.online.immi.gov.au/migration/2025-2028/2026/03-04-2026/regs/Pages/_document00000/_level%20100008/level%20200236.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policy/Pages/_document00003/level%20100179-51.aspx" TargetMode="External"/><Relationship Id="rId215" Type="http://schemas.openxmlformats.org/officeDocument/2006/relationships/hyperlink" Target="https://legend.online.immi.gov.au/migration/2025-2028/2026/03-04-2026/regs/Pages/_document00000/_level%20100008/level%20200236.aspx" TargetMode="External"/><Relationship Id="rId236" Type="http://schemas.openxmlformats.org/officeDocument/2006/relationships/hyperlink" Target="https://legend.online.immi.gov.au/migration/2025-2028/2026/03-04-2026/regs/Pages/_document00000/_level%20100008/level%20200236.aspx" TargetMode="External"/><Relationship Id="rId257" Type="http://schemas.openxmlformats.org/officeDocument/2006/relationships/hyperlink" Target="https://legend.online.immi.gov.au/migration/2025-2028/2026/03-04-2026/policy/Pages/_document00002/level%20100049-5.aspx" TargetMode="External"/><Relationship Id="rId42" Type="http://schemas.openxmlformats.org/officeDocument/2006/relationships/hyperlink" Target="https://legend.online.immi.gov.au/migration/2025-2028/2026/03-04-2026/policy/Pages/_document00003/level%20100179-51.aspx" TargetMode="External"/><Relationship Id="rId84" Type="http://schemas.openxmlformats.org/officeDocument/2006/relationships/hyperlink" Target="https://legend.online.immi.gov.au/migration/2025-2028/2026/03-04-2026/regs/Pages/_document00000/_level%20100008/level%20200075.aspx" TargetMode="External"/><Relationship Id="rId138" Type="http://schemas.openxmlformats.org/officeDocument/2006/relationships/hyperlink" Target="https://intranet.bcz.gov.au/PPCR/Pages/penal-checking-handbook.aspx" TargetMode="External"/><Relationship Id="rId191" Type="http://schemas.openxmlformats.org/officeDocument/2006/relationships/hyperlink" Target="https://legend.online.immi.gov.au/migration/2025-2028/2026/03-04-2026/regs/Pages/_document00000/_level%20100008/level%20200236.aspx" TargetMode="External"/><Relationship Id="rId205" Type="http://schemas.openxmlformats.org/officeDocument/2006/relationships/hyperlink" Target="https://legend.online.immi.gov.au/migration/2025-2028/2026/03-04-2026/regs/Pages/_document00000/_level%20100008/level%20200236.aspx" TargetMode="External"/><Relationship Id="rId247" Type="http://schemas.openxmlformats.org/officeDocument/2006/relationships/hyperlink" Target="https://www.legislation.gov.au/Details/C2019C00084" TargetMode="External"/><Relationship Id="rId107" Type="http://schemas.openxmlformats.org/officeDocument/2006/relationships/hyperlink" Target="https://legend.online.immi.gov.au/migration/2025-2028/2026/03-04-2026/regs/Pages/_document00000/_level%20100003/level%2020003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16019</Words>
  <Characters>91314</Characters>
  <Application>Microsoft Office Word</Application>
  <DocSecurity>0</DocSecurity>
  <Lines>760</Lines>
  <Paragraphs>214</Paragraphs>
  <ScaleCrop>false</ScaleCrop>
  <Company/>
  <LinksUpToDate>false</LinksUpToDate>
  <CharactersWithSpaces>107119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2026-04-16T05:24:00Z</dcterms:created>
  <dcterms:modified xsi:type="dcterms:W3CDTF">2026-04-16T05:24:00Z</dcterms:modified>
</cp:coreProperties>
</file>