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C50939" w14:textId="77777777" w:rsidR="00741EEE" w:rsidRPr="00741EEE" w:rsidRDefault="00741EEE" w:rsidP="00741EEE">
      <w:pPr>
        <w:rPr>
          <w:b/>
          <w:bCs/>
          <w:lang w:val="en-AU"/>
        </w:rPr>
      </w:pPr>
      <w:hyperlink r:id="rId5" w:tgtFrame="_blank" w:history="1">
        <w:r w:rsidRPr="00741EEE">
          <w:rPr>
            <w:rStyle w:val="Hyperlink"/>
            <w:b/>
            <w:bCs/>
            <w:lang w:val="en-AU"/>
          </w:rPr>
          <w:t>Subclass 407 (Training) visa</w:t>
        </w:r>
      </w:hyperlink>
    </w:p>
    <w:p w14:paraId="14FF7852" w14:textId="77777777" w:rsidR="00741EEE" w:rsidRPr="00741EEE" w:rsidRDefault="00741EEE" w:rsidP="00741EEE">
      <w:pPr>
        <w:rPr>
          <w:lang w:val="en-AU"/>
        </w:rPr>
      </w:pPr>
      <w:r w:rsidRPr="00741EEE">
        <w:rPr>
          <w:lang w:val="en-AU"/>
        </w:rPr>
        <w:t>Migration Regulations - Schedules &gt; Subclass 407 (Training) visa</w:t>
      </w:r>
    </w:p>
    <w:p w14:paraId="27B7A680" w14:textId="77777777" w:rsidR="00741EEE" w:rsidRPr="00741EEE" w:rsidRDefault="00741EEE" w:rsidP="00741EEE">
      <w:pPr>
        <w:rPr>
          <w:lang w:val="en-AU"/>
        </w:rPr>
      </w:pPr>
      <w:r w:rsidRPr="00741EEE">
        <w:rPr>
          <w:lang w:val="en-AU"/>
        </w:rPr>
        <w:br/>
      </w:r>
    </w:p>
    <w:p w14:paraId="4B7B45A1" w14:textId="77777777" w:rsidR="00741EEE" w:rsidRPr="00741EEE" w:rsidRDefault="00741EEE" w:rsidP="00741EEE">
      <w:pPr>
        <w:rPr>
          <w:b/>
          <w:bCs/>
          <w:lang w:val="en-AU"/>
        </w:rPr>
      </w:pPr>
      <w:r w:rsidRPr="00741EEE">
        <w:rPr>
          <w:b/>
          <w:bCs/>
          <w:lang w:val="en-AU"/>
        </w:rPr>
        <w:t>Procedural Instruction</w:t>
      </w:r>
    </w:p>
    <w:p w14:paraId="532B161E" w14:textId="77777777" w:rsidR="00741EEE" w:rsidRPr="00741EEE" w:rsidRDefault="00741EEE" w:rsidP="00741EEE">
      <w:pPr>
        <w:rPr>
          <w:lang w:val="en-AU"/>
        </w:rPr>
      </w:pPr>
      <w:r w:rsidRPr="00741EEE">
        <w:rPr>
          <w:lang w:val="en-AU"/>
        </w:rPr>
        <w:t>This PI covers decision-making in relation to the Subclass </w:t>
      </w:r>
      <w:hyperlink r:id="rId6" w:anchor="Sub407" w:tgtFrame="_blank" w:history="1">
        <w:r w:rsidRPr="00741EEE">
          <w:rPr>
            <w:rStyle w:val="Hyperlink"/>
            <w:lang w:val="en-AU"/>
          </w:rPr>
          <w:t>407</w:t>
        </w:r>
      </w:hyperlink>
      <w:r w:rsidRPr="00741EEE">
        <w:rPr>
          <w:lang w:val="en-AU"/>
        </w:rPr>
        <w:t> visa.</w:t>
      </w:r>
    </w:p>
    <w:p w14:paraId="36FC5491" w14:textId="77777777" w:rsidR="00741EEE" w:rsidRPr="00741EEE" w:rsidRDefault="00741EEE" w:rsidP="00741EEE">
      <w:pPr>
        <w:rPr>
          <w:lang w:val="en-AU"/>
        </w:rPr>
      </w:pPr>
      <w:r w:rsidRPr="00741EEE">
        <w:rPr>
          <w:lang w:val="en-AU"/>
        </w:rPr>
        <w:br/>
      </w:r>
    </w:p>
    <w:p w14:paraId="09450616" w14:textId="77777777" w:rsidR="00741EEE" w:rsidRPr="00741EEE" w:rsidRDefault="00741EEE" w:rsidP="00741EEE">
      <w:pPr>
        <w:rPr>
          <w:b/>
          <w:bCs/>
          <w:lang w:val="en-AU"/>
        </w:rPr>
      </w:pPr>
      <w:r w:rsidRPr="00741EEE">
        <w:rPr>
          <w:b/>
          <w:bCs/>
          <w:lang w:val="en-AU"/>
        </w:rPr>
        <w:t>Related Framework Documents</w:t>
      </w:r>
    </w:p>
    <w:p w14:paraId="38073171" w14:textId="77777777" w:rsidR="00741EEE" w:rsidRPr="00741EEE" w:rsidRDefault="00741EEE" w:rsidP="00741EEE">
      <w:pPr>
        <w:numPr>
          <w:ilvl w:val="0"/>
          <w:numId w:val="1"/>
        </w:numPr>
        <w:rPr>
          <w:lang w:val="en-AU"/>
        </w:rPr>
      </w:pPr>
      <w:hyperlink r:id="rId7" w:tgtFrame="_blank" w:history="1">
        <w:r w:rsidRPr="00741EEE">
          <w:rPr>
            <w:rStyle w:val="Hyperlink"/>
            <w:lang w:val="en-AU"/>
          </w:rPr>
          <w:t>Adverse information and skilled visas (regulation 1.13A and 1.13B)</w:t>
        </w:r>
      </w:hyperlink>
      <w:r w:rsidRPr="00741EEE">
        <w:rPr>
          <w:lang w:val="en-AU"/>
        </w:rPr>
        <w:t> </w:t>
      </w:r>
    </w:p>
    <w:p w14:paraId="07007F6A" w14:textId="77777777" w:rsidR="00741EEE" w:rsidRPr="00741EEE" w:rsidRDefault="00741EEE" w:rsidP="00741EEE">
      <w:pPr>
        <w:numPr>
          <w:ilvl w:val="0"/>
          <w:numId w:val="1"/>
        </w:numPr>
        <w:rPr>
          <w:lang w:val="en-AU"/>
        </w:rPr>
      </w:pPr>
      <w:hyperlink r:id="rId8" w:tgtFrame="_blank" w:history="1">
        <w:r w:rsidRPr="00741EEE">
          <w:rPr>
            <w:rStyle w:val="Hyperlink"/>
            <w:lang w:val="en-AU"/>
          </w:rPr>
          <w:t>Div 2.2A of the Migration Regulations 1994 – Visa Application Charge</w:t>
        </w:r>
      </w:hyperlink>
    </w:p>
    <w:p w14:paraId="3924C44C" w14:textId="77777777" w:rsidR="00741EEE" w:rsidRPr="00741EEE" w:rsidRDefault="00741EEE" w:rsidP="00741EEE">
      <w:pPr>
        <w:numPr>
          <w:ilvl w:val="0"/>
          <w:numId w:val="1"/>
        </w:numPr>
        <w:rPr>
          <w:lang w:val="en-AU"/>
        </w:rPr>
      </w:pPr>
      <w:hyperlink r:id="rId9" w:tgtFrame="_blank" w:history="1">
        <w:r w:rsidRPr="00741EEE">
          <w:rPr>
            <w:rStyle w:val="Hyperlink"/>
            <w:lang w:val="en-AU"/>
          </w:rPr>
          <w:t>Exclusion periods</w:t>
        </w:r>
      </w:hyperlink>
    </w:p>
    <w:p w14:paraId="528B79B1" w14:textId="77777777" w:rsidR="00741EEE" w:rsidRPr="00741EEE" w:rsidRDefault="00741EEE" w:rsidP="00741EEE">
      <w:pPr>
        <w:numPr>
          <w:ilvl w:val="0"/>
          <w:numId w:val="1"/>
        </w:numPr>
        <w:rPr>
          <w:lang w:val="en-AU"/>
        </w:rPr>
      </w:pPr>
      <w:hyperlink r:id="rId10" w:tgtFrame="_blank" w:history="1">
        <w:r w:rsidRPr="00741EEE">
          <w:rPr>
            <w:rStyle w:val="Hyperlink"/>
            <w:lang w:val="en-AU"/>
          </w:rPr>
          <w:t>General visa cancellation powers (s109, s116,s128, s134B and s140)</w:t>
        </w:r>
      </w:hyperlink>
    </w:p>
    <w:p w14:paraId="4BC84C39" w14:textId="77777777" w:rsidR="00741EEE" w:rsidRPr="00741EEE" w:rsidRDefault="00741EEE" w:rsidP="00741EEE">
      <w:pPr>
        <w:numPr>
          <w:ilvl w:val="0"/>
          <w:numId w:val="1"/>
        </w:numPr>
        <w:rPr>
          <w:lang w:val="en-AU"/>
        </w:rPr>
      </w:pPr>
      <w:hyperlink r:id="rId11" w:tgtFrame="_blank" w:history="1">
        <w:r w:rsidRPr="00741EEE">
          <w:rPr>
            <w:rStyle w:val="Hyperlink"/>
            <w:lang w:val="en-AU"/>
          </w:rPr>
          <w:t>GenGuideA - All visas - Visa application procedures</w:t>
        </w:r>
      </w:hyperlink>
    </w:p>
    <w:p w14:paraId="5E210723" w14:textId="77777777" w:rsidR="00741EEE" w:rsidRPr="00741EEE" w:rsidRDefault="00741EEE" w:rsidP="00741EEE">
      <w:pPr>
        <w:numPr>
          <w:ilvl w:val="0"/>
          <w:numId w:val="1"/>
        </w:numPr>
        <w:rPr>
          <w:lang w:val="en-AU"/>
        </w:rPr>
      </w:pPr>
      <w:hyperlink r:id="rId12" w:tgtFrame="_blank" w:history="1">
        <w:r w:rsidRPr="00741EEE">
          <w:rPr>
            <w:rStyle w:val="Hyperlink"/>
            <w:lang w:val="en-AU"/>
          </w:rPr>
          <w:t>Paying for visa sponsorship</w:t>
        </w:r>
      </w:hyperlink>
      <w:r w:rsidRPr="00741EEE">
        <w:rPr>
          <w:lang w:val="en-AU"/>
        </w:rPr>
        <w:t>   </w:t>
      </w:r>
    </w:p>
    <w:p w14:paraId="341BC127" w14:textId="77777777" w:rsidR="00741EEE" w:rsidRPr="00741EEE" w:rsidRDefault="00741EEE" w:rsidP="00741EEE">
      <w:pPr>
        <w:numPr>
          <w:ilvl w:val="0"/>
          <w:numId w:val="1"/>
        </w:numPr>
        <w:rPr>
          <w:lang w:val="en-AU"/>
        </w:rPr>
      </w:pPr>
      <w:hyperlink r:id="rId13" w:tgtFrame="_blank" w:history="1">
        <w:r w:rsidRPr="00741EEE">
          <w:rPr>
            <w:rStyle w:val="Hyperlink"/>
            <w:lang w:val="en-AU"/>
          </w:rPr>
          <w:t>Div2.1/reg2.05 - Conditions applicable to visas - Waiver of "no further application" conditions</w:t>
        </w:r>
      </w:hyperlink>
    </w:p>
    <w:p w14:paraId="27CDBD2D" w14:textId="77777777" w:rsidR="00741EEE" w:rsidRPr="00741EEE" w:rsidRDefault="00741EEE" w:rsidP="00741EEE">
      <w:pPr>
        <w:numPr>
          <w:ilvl w:val="0"/>
          <w:numId w:val="1"/>
        </w:numPr>
        <w:rPr>
          <w:lang w:val="en-AU"/>
        </w:rPr>
      </w:pPr>
      <w:hyperlink r:id="rId14" w:tgtFrame="_blank" w:history="1">
        <w:r w:rsidRPr="00741EEE">
          <w:rPr>
            <w:rStyle w:val="Hyperlink"/>
            <w:lang w:val="en-AU"/>
          </w:rPr>
          <w:t>s5G - Relationships and family members - Best interests of minor children</w:t>
        </w:r>
      </w:hyperlink>
    </w:p>
    <w:p w14:paraId="1ADF302E" w14:textId="77777777" w:rsidR="00741EEE" w:rsidRPr="00741EEE" w:rsidRDefault="00741EEE" w:rsidP="00741EEE">
      <w:pPr>
        <w:numPr>
          <w:ilvl w:val="0"/>
          <w:numId w:val="1"/>
        </w:numPr>
        <w:rPr>
          <w:lang w:val="en-AU"/>
        </w:rPr>
      </w:pPr>
      <w:hyperlink r:id="rId15" w:tgtFrame="_blank" w:history="1">
        <w:r w:rsidRPr="00741EEE">
          <w:rPr>
            <w:rStyle w:val="Hyperlink"/>
            <w:lang w:val="en-AU"/>
          </w:rPr>
          <w:t>s5G - Relationships and family members - Custody (parental responsibility) for minor children</w:t>
        </w:r>
      </w:hyperlink>
    </w:p>
    <w:p w14:paraId="7F481D76" w14:textId="77777777" w:rsidR="00741EEE" w:rsidRPr="00741EEE" w:rsidRDefault="00741EEE" w:rsidP="00741EEE">
      <w:pPr>
        <w:numPr>
          <w:ilvl w:val="0"/>
          <w:numId w:val="1"/>
        </w:numPr>
        <w:rPr>
          <w:lang w:val="en-AU"/>
        </w:rPr>
      </w:pPr>
      <w:hyperlink r:id="rId16" w:tgtFrame="_blank" w:history="1">
        <w:r w:rsidRPr="00741EEE">
          <w:rPr>
            <w:rStyle w:val="Hyperlink"/>
            <w:lang w:val="en-AU"/>
          </w:rPr>
          <w:t>s5G - Relationships and family members - Dependent family members</w:t>
        </w:r>
      </w:hyperlink>
      <w:r w:rsidRPr="00741EEE">
        <w:rPr>
          <w:lang w:val="en-AU"/>
        </w:rPr>
        <w:t> </w:t>
      </w:r>
    </w:p>
    <w:p w14:paraId="0C9F4662" w14:textId="77777777" w:rsidR="00741EEE" w:rsidRPr="00741EEE" w:rsidRDefault="00741EEE" w:rsidP="00741EEE">
      <w:pPr>
        <w:numPr>
          <w:ilvl w:val="0"/>
          <w:numId w:val="1"/>
        </w:numPr>
        <w:rPr>
          <w:lang w:val="en-AU"/>
        </w:rPr>
      </w:pPr>
      <w:hyperlink r:id="rId17" w:tgtFrame="_blank" w:history="1">
        <w:r w:rsidRPr="00741EEE">
          <w:rPr>
            <w:rStyle w:val="Hyperlink"/>
            <w:lang w:val="en-AU"/>
          </w:rPr>
          <w:t>Sch4 - Public interest criteria</w:t>
        </w:r>
      </w:hyperlink>
      <w:r w:rsidRPr="00741EEE">
        <w:rPr>
          <w:lang w:val="en-AU"/>
        </w:rPr>
        <w:t>        </w:t>
      </w:r>
    </w:p>
    <w:p w14:paraId="555BE3A9" w14:textId="77777777" w:rsidR="00741EEE" w:rsidRPr="00741EEE" w:rsidRDefault="00741EEE" w:rsidP="00741EEE">
      <w:pPr>
        <w:numPr>
          <w:ilvl w:val="0"/>
          <w:numId w:val="1"/>
        </w:numPr>
        <w:rPr>
          <w:lang w:val="en-AU"/>
        </w:rPr>
      </w:pPr>
      <w:hyperlink r:id="rId18" w:history="1">
        <w:r w:rsidRPr="00741EEE">
          <w:rPr>
            <w:rStyle w:val="Hyperlink"/>
            <w:lang w:val="en-AU"/>
          </w:rPr>
          <w:t>Sch4 - 4004 - Debts to the Commonwealth</w:t>
        </w:r>
      </w:hyperlink>
    </w:p>
    <w:p w14:paraId="41399DDD" w14:textId="77777777" w:rsidR="00741EEE" w:rsidRPr="00741EEE" w:rsidRDefault="00741EEE" w:rsidP="00741EEE">
      <w:pPr>
        <w:numPr>
          <w:ilvl w:val="0"/>
          <w:numId w:val="1"/>
        </w:numPr>
        <w:rPr>
          <w:lang w:val="en-AU"/>
        </w:rPr>
      </w:pPr>
      <w:hyperlink r:id="rId19" w:tgtFrame="_blank" w:history="1">
        <w:r w:rsidRPr="00741EEE">
          <w:rPr>
            <w:rStyle w:val="Hyperlink"/>
            <w:lang w:val="en-AU"/>
          </w:rPr>
          <w:t>Sch4/4005-4007 - The Health Requirement</w:t>
        </w:r>
      </w:hyperlink>
    </w:p>
    <w:p w14:paraId="5A6A0E76" w14:textId="77777777" w:rsidR="00741EEE" w:rsidRPr="00741EEE" w:rsidRDefault="00741EEE" w:rsidP="00741EEE">
      <w:pPr>
        <w:numPr>
          <w:ilvl w:val="0"/>
          <w:numId w:val="1"/>
        </w:numPr>
        <w:rPr>
          <w:lang w:val="en-AU"/>
        </w:rPr>
      </w:pPr>
      <w:hyperlink r:id="rId20" w:tgtFrame="_blank" w:history="1">
        <w:r w:rsidRPr="00741EEE">
          <w:rPr>
            <w:rStyle w:val="Hyperlink"/>
            <w:lang w:val="en-AU"/>
          </w:rPr>
          <w:t>Sch4/4012 - Unaccompanied minors</w:t>
        </w:r>
      </w:hyperlink>
      <w:r w:rsidRPr="00741EEE">
        <w:rPr>
          <w:lang w:val="en-AU"/>
        </w:rPr>
        <w:t>      </w:t>
      </w:r>
    </w:p>
    <w:p w14:paraId="31B9A347" w14:textId="77777777" w:rsidR="00741EEE" w:rsidRPr="00741EEE" w:rsidRDefault="00741EEE" w:rsidP="00741EEE">
      <w:pPr>
        <w:numPr>
          <w:ilvl w:val="0"/>
          <w:numId w:val="1"/>
        </w:numPr>
        <w:rPr>
          <w:lang w:val="en-AU"/>
        </w:rPr>
      </w:pPr>
      <w:hyperlink r:id="rId21" w:tgtFrame="_blank" w:history="1">
        <w:r w:rsidRPr="00741EEE">
          <w:rPr>
            <w:rStyle w:val="Hyperlink"/>
            <w:lang w:val="en-AU"/>
          </w:rPr>
          <w:t>Public Interest Criterion (PIC) 4019 – The Values Statement</w:t>
        </w:r>
      </w:hyperlink>
    </w:p>
    <w:p w14:paraId="39B9AF8A" w14:textId="77777777" w:rsidR="00741EEE" w:rsidRPr="00741EEE" w:rsidRDefault="00741EEE" w:rsidP="00741EEE">
      <w:pPr>
        <w:numPr>
          <w:ilvl w:val="0"/>
          <w:numId w:val="1"/>
        </w:numPr>
        <w:rPr>
          <w:lang w:val="en-AU"/>
        </w:rPr>
      </w:pPr>
      <w:hyperlink r:id="rId22" w:tgtFrame="_blank" w:history="1">
        <w:r w:rsidRPr="00741EEE">
          <w:rPr>
            <w:rStyle w:val="Hyperlink"/>
            <w:lang w:val="en-AU"/>
          </w:rPr>
          <w:t>Public Interest Criterion 4020 – The Integrity PIC</w:t>
        </w:r>
      </w:hyperlink>
    </w:p>
    <w:p w14:paraId="23900552" w14:textId="77777777" w:rsidR="00741EEE" w:rsidRPr="00741EEE" w:rsidRDefault="00741EEE" w:rsidP="00741EEE">
      <w:pPr>
        <w:numPr>
          <w:ilvl w:val="0"/>
          <w:numId w:val="1"/>
        </w:numPr>
        <w:rPr>
          <w:lang w:val="en-AU"/>
        </w:rPr>
      </w:pPr>
      <w:hyperlink r:id="rId23" w:history="1">
        <w:r w:rsidRPr="00741EEE">
          <w:rPr>
            <w:rStyle w:val="Hyperlink"/>
            <w:lang w:val="en-AU"/>
          </w:rPr>
          <w:t>Sch4/4021 - The passport requirement</w:t>
        </w:r>
      </w:hyperlink>
      <w:r w:rsidRPr="00741EEE">
        <w:rPr>
          <w:lang w:val="en-AU"/>
        </w:rPr>
        <w:t> </w:t>
      </w:r>
    </w:p>
    <w:p w14:paraId="6728D981" w14:textId="77777777" w:rsidR="00741EEE" w:rsidRPr="00741EEE" w:rsidRDefault="00741EEE" w:rsidP="00741EEE">
      <w:pPr>
        <w:numPr>
          <w:ilvl w:val="0"/>
          <w:numId w:val="1"/>
        </w:numPr>
        <w:rPr>
          <w:lang w:val="en-AU"/>
        </w:rPr>
      </w:pPr>
      <w:hyperlink r:id="rId24" w:history="1">
        <w:r w:rsidRPr="00741EEE">
          <w:rPr>
            <w:rStyle w:val="Hyperlink"/>
            <w:lang w:val="en-AU"/>
          </w:rPr>
          <w:t>Sch8 - Visa conditions - About visa conditions</w:t>
        </w:r>
      </w:hyperlink>
    </w:p>
    <w:p w14:paraId="252D04FA" w14:textId="77777777" w:rsidR="00741EEE" w:rsidRPr="00741EEE" w:rsidRDefault="00741EEE" w:rsidP="00741EEE">
      <w:pPr>
        <w:numPr>
          <w:ilvl w:val="0"/>
          <w:numId w:val="1"/>
        </w:numPr>
        <w:rPr>
          <w:lang w:val="en-AU"/>
        </w:rPr>
      </w:pPr>
      <w:hyperlink r:id="rId25" w:history="1">
        <w:r w:rsidRPr="00741EEE">
          <w:rPr>
            <w:rStyle w:val="Hyperlink"/>
            <w:lang w:val="en-AU"/>
          </w:rPr>
          <w:t>Sch8/8503 - "No further stay" condition 8503</w:t>
        </w:r>
      </w:hyperlink>
    </w:p>
    <w:p w14:paraId="4B24BFDD" w14:textId="77777777" w:rsidR="00741EEE" w:rsidRPr="00741EEE" w:rsidRDefault="00741EEE" w:rsidP="00741EEE">
      <w:pPr>
        <w:numPr>
          <w:ilvl w:val="0"/>
          <w:numId w:val="1"/>
        </w:numPr>
        <w:rPr>
          <w:lang w:val="en-AU"/>
        </w:rPr>
      </w:pPr>
      <w:hyperlink r:id="rId26" w:anchor="JD_Pt2A-Obligations" w:history="1">
        <w:r w:rsidRPr="00741EEE">
          <w:rPr>
            <w:rStyle w:val="Hyperlink"/>
            <w:lang w:val="en-AU"/>
          </w:rPr>
          <w:t>Sponsorship compliance framework: Sponsorship obligations</w:t>
        </w:r>
      </w:hyperlink>
    </w:p>
    <w:p w14:paraId="5BE16158" w14:textId="77777777" w:rsidR="00741EEE" w:rsidRPr="00741EEE" w:rsidRDefault="00741EEE" w:rsidP="00741EEE">
      <w:pPr>
        <w:numPr>
          <w:ilvl w:val="0"/>
          <w:numId w:val="1"/>
        </w:numPr>
        <w:rPr>
          <w:lang w:val="en-AU"/>
        </w:rPr>
      </w:pPr>
      <w:hyperlink r:id="rId27" w:history="1">
        <w:r w:rsidRPr="00741EEE">
          <w:rPr>
            <w:rStyle w:val="Hyperlink"/>
            <w:lang w:val="en-AU"/>
          </w:rPr>
          <w:t>Temporary Activities Sponsorship</w:t>
        </w:r>
      </w:hyperlink>
    </w:p>
    <w:p w14:paraId="7060418F" w14:textId="77777777" w:rsidR="00741EEE" w:rsidRPr="00741EEE" w:rsidRDefault="00741EEE" w:rsidP="00741EEE">
      <w:pPr>
        <w:numPr>
          <w:ilvl w:val="0"/>
          <w:numId w:val="1"/>
        </w:numPr>
        <w:rPr>
          <w:lang w:val="en-AU"/>
        </w:rPr>
      </w:pPr>
      <w:hyperlink r:id="rId28" w:tgtFrame="_blank" w:history="1">
        <w:r w:rsidRPr="00741EEE">
          <w:rPr>
            <w:rStyle w:val="Hyperlink"/>
            <w:lang w:val="en-AU"/>
          </w:rPr>
          <w:t>Temporary Activity (Subclass 408) visa</w:t>
        </w:r>
      </w:hyperlink>
    </w:p>
    <w:p w14:paraId="37C00DED" w14:textId="77777777" w:rsidR="00741EEE" w:rsidRPr="00741EEE" w:rsidRDefault="00741EEE" w:rsidP="00741EEE">
      <w:pPr>
        <w:numPr>
          <w:ilvl w:val="0"/>
          <w:numId w:val="1"/>
        </w:numPr>
        <w:rPr>
          <w:lang w:val="en-AU"/>
        </w:rPr>
      </w:pPr>
      <w:hyperlink r:id="rId29" w:tgtFrame="_blank" w:history="1">
        <w:r w:rsidRPr="00741EEE">
          <w:rPr>
            <w:rStyle w:val="Hyperlink"/>
            <w:lang w:val="en-AU"/>
          </w:rPr>
          <w:t>Visa 500 - Student</w:t>
        </w:r>
      </w:hyperlink>
    </w:p>
    <w:p w14:paraId="5DE3040E" w14:textId="77777777" w:rsidR="00741EEE" w:rsidRPr="00741EEE" w:rsidRDefault="00741EEE" w:rsidP="00741EEE">
      <w:pPr>
        <w:numPr>
          <w:ilvl w:val="0"/>
          <w:numId w:val="1"/>
        </w:numPr>
        <w:rPr>
          <w:lang w:val="en-AU"/>
        </w:rPr>
      </w:pPr>
      <w:hyperlink r:id="rId30" w:tgtFrame="_blank" w:history="1">
        <w:r w:rsidRPr="00741EEE">
          <w:rPr>
            <w:rStyle w:val="Hyperlink"/>
            <w:lang w:val="en-AU"/>
          </w:rPr>
          <w:t>Visa condition 8107 - Not cease or change work</w:t>
        </w:r>
      </w:hyperlink>
    </w:p>
    <w:p w14:paraId="691F6773" w14:textId="77777777" w:rsidR="00741EEE" w:rsidRPr="00741EEE" w:rsidRDefault="00741EEE" w:rsidP="00741EEE">
      <w:pPr>
        <w:numPr>
          <w:ilvl w:val="0"/>
          <w:numId w:val="1"/>
        </w:numPr>
        <w:rPr>
          <w:lang w:val="en-AU"/>
        </w:rPr>
      </w:pPr>
      <w:hyperlink r:id="rId31" w:tgtFrame="_blank" w:history="1">
        <w:r w:rsidRPr="00741EEE">
          <w:rPr>
            <w:rStyle w:val="Hyperlink"/>
            <w:lang w:val="en-AU"/>
          </w:rPr>
          <w:t>Visa Condition 8501 - Maintain Health Insurance</w:t>
        </w:r>
      </w:hyperlink>
    </w:p>
    <w:p w14:paraId="74D082DC" w14:textId="77777777" w:rsidR="00741EEE" w:rsidRPr="00741EEE" w:rsidRDefault="00741EEE" w:rsidP="00741EEE">
      <w:pPr>
        <w:numPr>
          <w:ilvl w:val="0"/>
          <w:numId w:val="1"/>
        </w:numPr>
        <w:rPr>
          <w:lang w:val="en-AU"/>
        </w:rPr>
      </w:pPr>
      <w:hyperlink r:id="rId32" w:tgtFrame="_blank" w:tooltip="&lt; DEPARTMENTAL ACCESS ONLY &gt;" w:history="1">
        <w:r w:rsidRPr="00741EEE">
          <w:rPr>
            <w:rStyle w:val="Hyperlink"/>
            <w:lang w:val="en-AU"/>
          </w:rPr>
          <w:t>Security Checking Handbook - Visa and Citizenship - White Pages - PI (BE-1716)</w:t>
        </w:r>
      </w:hyperlink>
    </w:p>
    <w:p w14:paraId="7E393B30" w14:textId="77777777" w:rsidR="00741EEE" w:rsidRPr="00741EEE" w:rsidRDefault="00741EEE" w:rsidP="00741EEE">
      <w:pPr>
        <w:numPr>
          <w:ilvl w:val="0"/>
          <w:numId w:val="1"/>
        </w:numPr>
        <w:rPr>
          <w:lang w:val="en-AU"/>
        </w:rPr>
      </w:pPr>
      <w:hyperlink r:id="rId33" w:tgtFrame="_blank" w:tooltip="&lt; DEPARTMENTAL ACCESS ONLY &gt;" w:history="1">
        <w:r w:rsidRPr="00741EEE">
          <w:rPr>
            <w:rStyle w:val="Hyperlink"/>
            <w:lang w:val="en-AU"/>
          </w:rPr>
          <w:t>Penal Checking Handbook - PI (VM-1002)</w:t>
        </w:r>
      </w:hyperlink>
    </w:p>
    <w:p w14:paraId="74A097A5" w14:textId="77777777" w:rsidR="00741EEE" w:rsidRPr="00741EEE" w:rsidRDefault="00741EEE" w:rsidP="00741EEE">
      <w:pPr>
        <w:numPr>
          <w:ilvl w:val="0"/>
          <w:numId w:val="1"/>
        </w:numPr>
        <w:rPr>
          <w:lang w:val="en-AU"/>
        </w:rPr>
      </w:pPr>
      <w:hyperlink r:id="rId34" w:tgtFrame="_blank" w:tooltip="&lt; DEPARTMENTAL ACCESS ONLY &gt;" w:history="1">
        <w:r w:rsidRPr="00741EEE">
          <w:rPr>
            <w:rStyle w:val="Hyperlink"/>
            <w:lang w:val="en-AU"/>
          </w:rPr>
          <w:t>Proliferation of Weapons of Mass Destruction - White Pages - PI (BE-1723)</w:t>
        </w:r>
      </w:hyperlink>
    </w:p>
    <w:p w14:paraId="4FE694D8" w14:textId="77777777" w:rsidR="00741EEE" w:rsidRPr="00741EEE" w:rsidRDefault="00741EEE" w:rsidP="00741EEE">
      <w:pPr>
        <w:rPr>
          <w:lang w:val="en-AU"/>
        </w:rPr>
      </w:pPr>
      <w:r w:rsidRPr="00741EEE">
        <w:rPr>
          <w:lang w:val="en-AU"/>
        </w:rPr>
        <w:br/>
      </w:r>
    </w:p>
    <w:p w14:paraId="5BE8FEB4" w14:textId="77777777" w:rsidR="00741EEE" w:rsidRPr="00741EEE" w:rsidRDefault="00741EEE" w:rsidP="00741EEE">
      <w:pPr>
        <w:rPr>
          <w:b/>
          <w:bCs/>
          <w:lang w:val="en-AU"/>
        </w:rPr>
      </w:pPr>
      <w:r w:rsidRPr="00741EEE">
        <w:rPr>
          <w:b/>
          <w:bCs/>
          <w:lang w:val="en-AU"/>
        </w:rPr>
        <w:t>Latest LEGEND Version</w:t>
      </w:r>
    </w:p>
    <w:p w14:paraId="1480303C" w14:textId="77777777" w:rsidR="00741EEE" w:rsidRPr="00741EEE" w:rsidRDefault="00741EEE" w:rsidP="00741EEE">
      <w:pPr>
        <w:rPr>
          <w:lang w:val="en-AU"/>
        </w:rPr>
      </w:pPr>
      <w:r w:rsidRPr="00741EEE">
        <w:rPr>
          <w:lang w:val="en-AU"/>
        </w:rPr>
        <w:t>11 December 2021</w:t>
      </w:r>
    </w:p>
    <w:p w14:paraId="14C73668" w14:textId="77777777" w:rsidR="00741EEE" w:rsidRPr="00741EEE" w:rsidRDefault="00741EEE" w:rsidP="00741EEE">
      <w:pPr>
        <w:rPr>
          <w:b/>
          <w:bCs/>
          <w:lang w:val="en-AU"/>
        </w:rPr>
      </w:pPr>
      <w:r w:rsidRPr="00741EEE">
        <w:rPr>
          <w:b/>
          <w:bCs/>
          <w:lang w:val="en-AU"/>
        </w:rPr>
        <w:t>Mandatory Review Date</w:t>
      </w:r>
    </w:p>
    <w:p w14:paraId="397EE7A2" w14:textId="77777777" w:rsidR="00741EEE" w:rsidRPr="00741EEE" w:rsidRDefault="00741EEE" w:rsidP="00741EEE">
      <w:pPr>
        <w:rPr>
          <w:lang w:val="en-AU"/>
        </w:rPr>
      </w:pPr>
      <w:r w:rsidRPr="00741EEE">
        <w:rPr>
          <w:lang w:val="en-AU"/>
        </w:rPr>
        <w:t>Please refer to the </w:t>
      </w:r>
      <w:hyperlink r:id="rId35" w:tgtFrame="_blank" w:tooltip="&lt; DEPARTMENTAL ACCESS ONLY &gt;" w:history="1">
        <w:r w:rsidRPr="00741EEE">
          <w:rPr>
            <w:rStyle w:val="Hyperlink"/>
            <w:lang w:val="en-AU"/>
          </w:rPr>
          <w:t>PPCR</w:t>
        </w:r>
      </w:hyperlink>
    </w:p>
    <w:p w14:paraId="54890000" w14:textId="77777777" w:rsidR="00741EEE" w:rsidRPr="00741EEE" w:rsidRDefault="00741EEE" w:rsidP="00741EEE">
      <w:pPr>
        <w:rPr>
          <w:lang w:val="en-AU"/>
        </w:rPr>
      </w:pPr>
      <w:r w:rsidRPr="00741EEE">
        <w:rPr>
          <w:lang w:val="en-AU"/>
        </w:rPr>
        <w:br/>
      </w:r>
    </w:p>
    <w:p w14:paraId="26D1EB26" w14:textId="77777777" w:rsidR="00741EEE" w:rsidRPr="00741EEE" w:rsidRDefault="00741EEE" w:rsidP="00741EEE">
      <w:pPr>
        <w:rPr>
          <w:b/>
          <w:bCs/>
          <w:lang w:val="en-AU"/>
        </w:rPr>
      </w:pPr>
      <w:r w:rsidRPr="00741EEE">
        <w:rPr>
          <w:b/>
          <w:bCs/>
          <w:lang w:val="en-AU"/>
        </w:rPr>
        <w:t>Contact</w:t>
      </w:r>
    </w:p>
    <w:p w14:paraId="5E36E0E7" w14:textId="77777777" w:rsidR="00741EEE" w:rsidRPr="00741EEE" w:rsidRDefault="00741EEE" w:rsidP="00741EEE">
      <w:pPr>
        <w:rPr>
          <w:lang w:val="en-AU"/>
        </w:rPr>
      </w:pPr>
      <w:r w:rsidRPr="00741EEE">
        <w:rPr>
          <w:lang w:val="en-AU"/>
        </w:rPr>
        <w:t>Student &amp; Graduate Visas Section</w:t>
      </w:r>
    </w:p>
    <w:p w14:paraId="7A5EDE6C" w14:textId="77777777" w:rsidR="00741EEE" w:rsidRPr="00741EEE" w:rsidRDefault="00741EEE" w:rsidP="00741EEE">
      <w:pPr>
        <w:rPr>
          <w:lang w:val="en-AU"/>
        </w:rPr>
      </w:pPr>
    </w:p>
    <w:p w14:paraId="2487D3A4" w14:textId="77777777" w:rsidR="00741EEE" w:rsidRPr="00741EEE" w:rsidRDefault="00741EEE" w:rsidP="00741EEE">
      <w:pPr>
        <w:rPr>
          <w:lang w:val="en-AU"/>
        </w:rPr>
      </w:pPr>
      <w:r w:rsidRPr="00741EEE">
        <w:rPr>
          <w:lang w:val="en-AU"/>
        </w:rPr>
        <w:br/>
      </w:r>
    </w:p>
    <w:p w14:paraId="09CEFE8B" w14:textId="77777777" w:rsidR="00741EEE" w:rsidRPr="00741EEE" w:rsidRDefault="00741EEE" w:rsidP="00741EEE">
      <w:pPr>
        <w:rPr>
          <w:b/>
          <w:bCs/>
          <w:lang w:val="en-AU"/>
        </w:rPr>
      </w:pPr>
      <w:r w:rsidRPr="00741EEE">
        <w:rPr>
          <w:b/>
          <w:bCs/>
          <w:lang w:val="en-AU"/>
        </w:rPr>
        <w:t>Document ID</w:t>
      </w:r>
    </w:p>
    <w:p w14:paraId="6507C44E" w14:textId="77777777" w:rsidR="00741EEE" w:rsidRPr="00741EEE" w:rsidRDefault="00741EEE" w:rsidP="00741EEE">
      <w:pPr>
        <w:rPr>
          <w:lang w:val="en-AU"/>
        </w:rPr>
      </w:pPr>
      <w:r w:rsidRPr="00741EEE">
        <w:rPr>
          <w:lang w:val="en-AU"/>
        </w:rPr>
        <w:t>VM-1138</w:t>
      </w:r>
    </w:p>
    <w:p w14:paraId="7602CBCF" w14:textId="77777777" w:rsidR="00741EEE" w:rsidRPr="00741EEE" w:rsidRDefault="00741EEE" w:rsidP="00741EEE">
      <w:pPr>
        <w:rPr>
          <w:lang w:val="en-AU"/>
        </w:rPr>
      </w:pPr>
      <w:r w:rsidRPr="00741EEE">
        <w:rPr>
          <w:lang w:val="en-AU"/>
        </w:rPr>
        <w:br/>
      </w:r>
    </w:p>
    <w:p w14:paraId="6451BE7B" w14:textId="77777777" w:rsidR="00741EEE" w:rsidRPr="00741EEE" w:rsidRDefault="00741EEE" w:rsidP="00741EEE">
      <w:pPr>
        <w:rPr>
          <w:b/>
          <w:bCs/>
          <w:lang w:val="en-AU"/>
        </w:rPr>
      </w:pPr>
      <w:r w:rsidRPr="00741EEE">
        <w:rPr>
          <w:b/>
          <w:bCs/>
          <w:lang w:val="en-AU"/>
        </w:rPr>
        <w:t>Table of Contents</w:t>
      </w:r>
    </w:p>
    <w:p w14:paraId="2F055F4F" w14:textId="77777777" w:rsidR="00741EEE" w:rsidRPr="00741EEE" w:rsidRDefault="00741EEE" w:rsidP="00741EEE">
      <w:pPr>
        <w:rPr>
          <w:lang w:val="en-AU"/>
        </w:rPr>
      </w:pPr>
      <w:hyperlink r:id="rId36" w:anchor="1" w:history="1">
        <w:r w:rsidRPr="00741EEE">
          <w:rPr>
            <w:rStyle w:val="Hyperlink"/>
            <w:lang w:val="en-AU"/>
          </w:rPr>
          <w:t>1. Purpose</w:t>
        </w:r>
      </w:hyperlink>
    </w:p>
    <w:p w14:paraId="7C261F61" w14:textId="77777777" w:rsidR="00741EEE" w:rsidRPr="00741EEE" w:rsidRDefault="00741EEE" w:rsidP="00741EEE">
      <w:pPr>
        <w:rPr>
          <w:lang w:val="en-AU"/>
        </w:rPr>
      </w:pPr>
      <w:hyperlink r:id="rId37" w:anchor="2" w:history="1">
        <w:r w:rsidRPr="00741EEE">
          <w:rPr>
            <w:rStyle w:val="Hyperlink"/>
            <w:lang w:val="en-AU"/>
          </w:rPr>
          <w:t>2. Scope</w:t>
        </w:r>
      </w:hyperlink>
    </w:p>
    <w:p w14:paraId="5D8EC998" w14:textId="77777777" w:rsidR="00741EEE" w:rsidRPr="00741EEE" w:rsidRDefault="00741EEE" w:rsidP="00741EEE">
      <w:pPr>
        <w:rPr>
          <w:lang w:val="en-AU"/>
        </w:rPr>
      </w:pPr>
      <w:hyperlink r:id="rId38" w:anchor="3" w:history="1">
        <w:r w:rsidRPr="00741EEE">
          <w:rPr>
            <w:rStyle w:val="Hyperlink"/>
            <w:lang w:val="en-AU"/>
          </w:rPr>
          <w:t>3. Procedural Instruction</w:t>
        </w:r>
      </w:hyperlink>
    </w:p>
    <w:p w14:paraId="49D8A1B6" w14:textId="77777777" w:rsidR="00741EEE" w:rsidRPr="00741EEE" w:rsidRDefault="00741EEE" w:rsidP="00741EEE">
      <w:pPr>
        <w:rPr>
          <w:lang w:val="en-AU"/>
        </w:rPr>
      </w:pPr>
      <w:hyperlink r:id="rId39" w:anchor="3_1" w:history="1">
        <w:r w:rsidRPr="00741EEE">
          <w:rPr>
            <w:rStyle w:val="Hyperlink"/>
            <w:lang w:val="en-AU"/>
          </w:rPr>
          <w:t>3.1. Latest changes</w:t>
        </w:r>
      </w:hyperlink>
    </w:p>
    <w:p w14:paraId="16C0A6A0" w14:textId="77777777" w:rsidR="00741EEE" w:rsidRPr="00741EEE" w:rsidRDefault="00741EEE" w:rsidP="00741EEE">
      <w:pPr>
        <w:rPr>
          <w:lang w:val="en-AU"/>
        </w:rPr>
      </w:pPr>
      <w:hyperlink r:id="rId40" w:anchor="3_2" w:history="1">
        <w:r w:rsidRPr="00741EEE">
          <w:rPr>
            <w:rStyle w:val="Hyperlink"/>
            <w:lang w:val="en-AU"/>
          </w:rPr>
          <w:t>3.2. Overview of the Subclass 407 visa program</w:t>
        </w:r>
      </w:hyperlink>
    </w:p>
    <w:p w14:paraId="77C503FD" w14:textId="77777777" w:rsidR="00741EEE" w:rsidRPr="00741EEE" w:rsidRDefault="00741EEE" w:rsidP="00741EEE">
      <w:pPr>
        <w:rPr>
          <w:lang w:val="en-AU"/>
        </w:rPr>
      </w:pPr>
      <w:hyperlink r:id="rId41" w:anchor="3_2_1" w:history="1">
        <w:r w:rsidRPr="00741EEE">
          <w:rPr>
            <w:rStyle w:val="Hyperlink"/>
            <w:lang w:val="en-AU"/>
          </w:rPr>
          <w:t>3.2.1. About the Subclass 407 visa program</w:t>
        </w:r>
      </w:hyperlink>
    </w:p>
    <w:p w14:paraId="5C370622" w14:textId="77777777" w:rsidR="00741EEE" w:rsidRPr="00741EEE" w:rsidRDefault="00741EEE" w:rsidP="00741EEE">
      <w:pPr>
        <w:rPr>
          <w:lang w:val="en-AU"/>
        </w:rPr>
      </w:pPr>
      <w:hyperlink r:id="rId42" w:anchor="3_2_2" w:history="1">
        <w:r w:rsidRPr="00741EEE">
          <w:rPr>
            <w:rStyle w:val="Hyperlink"/>
            <w:lang w:val="en-AU"/>
          </w:rPr>
          <w:t>3.2.2. The Subclass 407 visa process</w:t>
        </w:r>
      </w:hyperlink>
    </w:p>
    <w:p w14:paraId="45F31EB1" w14:textId="77777777" w:rsidR="00741EEE" w:rsidRPr="00741EEE" w:rsidRDefault="00741EEE" w:rsidP="00741EEE">
      <w:pPr>
        <w:rPr>
          <w:lang w:val="en-AU"/>
        </w:rPr>
      </w:pPr>
      <w:hyperlink r:id="rId43" w:anchor="3_3" w:history="1">
        <w:r w:rsidRPr="00741EEE">
          <w:rPr>
            <w:rStyle w:val="Hyperlink"/>
            <w:lang w:val="en-AU"/>
          </w:rPr>
          <w:t>3.3. Nomination application requirements</w:t>
        </w:r>
      </w:hyperlink>
    </w:p>
    <w:p w14:paraId="1AED4C10" w14:textId="77777777" w:rsidR="00741EEE" w:rsidRPr="00741EEE" w:rsidRDefault="00741EEE" w:rsidP="00741EEE">
      <w:pPr>
        <w:rPr>
          <w:lang w:val="en-AU"/>
        </w:rPr>
      </w:pPr>
      <w:hyperlink r:id="rId44" w:anchor="3_3_1" w:history="1">
        <w:r w:rsidRPr="00741EEE">
          <w:rPr>
            <w:rStyle w:val="Hyperlink"/>
            <w:lang w:val="en-AU"/>
          </w:rPr>
          <w:t>3.3.1. Overview</w:t>
        </w:r>
      </w:hyperlink>
    </w:p>
    <w:p w14:paraId="1C8BBA89" w14:textId="77777777" w:rsidR="00741EEE" w:rsidRPr="00741EEE" w:rsidRDefault="00741EEE" w:rsidP="00741EEE">
      <w:pPr>
        <w:rPr>
          <w:lang w:val="en-AU"/>
        </w:rPr>
      </w:pPr>
      <w:hyperlink r:id="rId45" w:anchor="3_3_2" w:history="1">
        <w:r w:rsidRPr="00741EEE">
          <w:rPr>
            <w:rStyle w:val="Hyperlink"/>
            <w:lang w:val="en-AU"/>
          </w:rPr>
          <w:t>3.3.2. Who can nominate</w:t>
        </w:r>
      </w:hyperlink>
    </w:p>
    <w:p w14:paraId="377FE081" w14:textId="77777777" w:rsidR="00741EEE" w:rsidRPr="00741EEE" w:rsidRDefault="00741EEE" w:rsidP="00741EEE">
      <w:pPr>
        <w:rPr>
          <w:lang w:val="en-AU"/>
        </w:rPr>
      </w:pPr>
      <w:hyperlink r:id="rId46" w:anchor="3_3_3" w:history="1">
        <w:r w:rsidRPr="00741EEE">
          <w:rPr>
            <w:rStyle w:val="Hyperlink"/>
            <w:lang w:val="en-AU"/>
          </w:rPr>
          <w:t>3.3.3. Process for nominating programs of occupational training</w:t>
        </w:r>
      </w:hyperlink>
    </w:p>
    <w:p w14:paraId="3FD47A52" w14:textId="77777777" w:rsidR="00741EEE" w:rsidRPr="00741EEE" w:rsidRDefault="00741EEE" w:rsidP="00741EEE">
      <w:pPr>
        <w:rPr>
          <w:lang w:val="en-AU"/>
        </w:rPr>
      </w:pPr>
      <w:hyperlink r:id="rId47" w:anchor="3_3_4" w:history="1">
        <w:r w:rsidRPr="00741EEE">
          <w:rPr>
            <w:rStyle w:val="Hyperlink"/>
            <w:lang w:val="en-AU"/>
          </w:rPr>
          <w:t>3.3.4. Assessing a nomination</w:t>
        </w:r>
      </w:hyperlink>
    </w:p>
    <w:p w14:paraId="5565843D" w14:textId="77777777" w:rsidR="00741EEE" w:rsidRPr="00741EEE" w:rsidRDefault="00741EEE" w:rsidP="00741EEE">
      <w:pPr>
        <w:rPr>
          <w:lang w:val="en-AU"/>
        </w:rPr>
      </w:pPr>
      <w:hyperlink r:id="rId48" w:anchor="3_3_5" w:history="1">
        <w:r w:rsidRPr="00741EEE">
          <w:rPr>
            <w:rStyle w:val="Hyperlink"/>
            <w:lang w:val="en-AU"/>
          </w:rPr>
          <w:t>3.3.5. Nomination eligibility types</w:t>
        </w:r>
      </w:hyperlink>
    </w:p>
    <w:p w14:paraId="328EF9F1" w14:textId="77777777" w:rsidR="00741EEE" w:rsidRPr="00741EEE" w:rsidRDefault="00741EEE" w:rsidP="00741EEE">
      <w:pPr>
        <w:rPr>
          <w:lang w:val="en-AU"/>
        </w:rPr>
      </w:pPr>
      <w:hyperlink r:id="rId49" w:anchor="3_3_6" w:history="1">
        <w:r w:rsidRPr="00741EEE">
          <w:rPr>
            <w:rStyle w:val="Hyperlink"/>
            <w:lang w:val="en-AU"/>
          </w:rPr>
          <w:t>3.3.6. Nomination type 1 - Occupational training for registration etc</w:t>
        </w:r>
      </w:hyperlink>
    </w:p>
    <w:p w14:paraId="32176DF7" w14:textId="77777777" w:rsidR="00741EEE" w:rsidRPr="00741EEE" w:rsidRDefault="00741EEE" w:rsidP="00741EEE">
      <w:pPr>
        <w:rPr>
          <w:lang w:val="en-AU"/>
        </w:rPr>
      </w:pPr>
      <w:hyperlink r:id="rId50" w:anchor="3_3_7" w:history="1">
        <w:r w:rsidRPr="00741EEE">
          <w:rPr>
            <w:rStyle w:val="Hyperlink"/>
            <w:lang w:val="en-AU"/>
          </w:rPr>
          <w:t>3.3.7. Nomination type 2 - Occupational training to enhance skills</w:t>
        </w:r>
      </w:hyperlink>
    </w:p>
    <w:p w14:paraId="47E26749" w14:textId="77777777" w:rsidR="00741EEE" w:rsidRPr="00741EEE" w:rsidRDefault="00741EEE" w:rsidP="00741EEE">
      <w:pPr>
        <w:rPr>
          <w:lang w:val="en-AU"/>
        </w:rPr>
      </w:pPr>
      <w:hyperlink r:id="rId51" w:anchor="3_3_8" w:history="1">
        <w:r w:rsidRPr="00741EEE">
          <w:rPr>
            <w:rStyle w:val="Hyperlink"/>
            <w:lang w:val="en-AU"/>
          </w:rPr>
          <w:t>3.3.8. Nomination type 3 - Occupational training for capacity building overseas</w:t>
        </w:r>
      </w:hyperlink>
    </w:p>
    <w:p w14:paraId="53A12B18" w14:textId="77777777" w:rsidR="00741EEE" w:rsidRPr="00741EEE" w:rsidRDefault="00741EEE" w:rsidP="00741EEE">
      <w:pPr>
        <w:rPr>
          <w:lang w:val="en-AU"/>
        </w:rPr>
      </w:pPr>
      <w:hyperlink r:id="rId52" w:anchor="3_3_9" w:history="1">
        <w:r w:rsidRPr="00741EEE">
          <w:rPr>
            <w:rStyle w:val="Hyperlink"/>
            <w:lang w:val="en-AU"/>
          </w:rPr>
          <w:t>3.3.9. Period of approval of nomination</w:t>
        </w:r>
      </w:hyperlink>
    </w:p>
    <w:p w14:paraId="68FF0DCF" w14:textId="77777777" w:rsidR="00741EEE" w:rsidRPr="00741EEE" w:rsidRDefault="00741EEE" w:rsidP="00741EEE">
      <w:pPr>
        <w:rPr>
          <w:lang w:val="en-AU"/>
        </w:rPr>
      </w:pPr>
      <w:hyperlink r:id="rId53" w:anchor="3_4" w:history="1">
        <w:r w:rsidRPr="00741EEE">
          <w:rPr>
            <w:rStyle w:val="Hyperlink"/>
            <w:lang w:val="en-AU"/>
          </w:rPr>
          <w:t>3.4. Subclass 407 – Schedule 1 application requirements</w:t>
        </w:r>
      </w:hyperlink>
    </w:p>
    <w:p w14:paraId="1BC1B317" w14:textId="77777777" w:rsidR="00741EEE" w:rsidRPr="00741EEE" w:rsidRDefault="00741EEE" w:rsidP="00741EEE">
      <w:pPr>
        <w:rPr>
          <w:lang w:val="en-AU"/>
        </w:rPr>
      </w:pPr>
      <w:hyperlink r:id="rId54" w:anchor="3_4_1" w:history="1">
        <w:r w:rsidRPr="00741EEE">
          <w:rPr>
            <w:rStyle w:val="Hyperlink"/>
            <w:lang w:val="en-AU"/>
          </w:rPr>
          <w:t>3.4.1. Lodgement arrangements</w:t>
        </w:r>
      </w:hyperlink>
    </w:p>
    <w:p w14:paraId="71003A9E" w14:textId="77777777" w:rsidR="00741EEE" w:rsidRPr="00741EEE" w:rsidRDefault="00741EEE" w:rsidP="00741EEE">
      <w:pPr>
        <w:rPr>
          <w:lang w:val="en-AU"/>
        </w:rPr>
      </w:pPr>
      <w:hyperlink r:id="rId55" w:anchor="3_4_2" w:history="1">
        <w:r w:rsidRPr="00741EEE">
          <w:rPr>
            <w:rStyle w:val="Hyperlink"/>
            <w:lang w:val="en-AU"/>
          </w:rPr>
          <w:t>3.4.2. Visa application charge (VAC)</w:t>
        </w:r>
      </w:hyperlink>
    </w:p>
    <w:p w14:paraId="30D5A142" w14:textId="77777777" w:rsidR="00741EEE" w:rsidRPr="00741EEE" w:rsidRDefault="00741EEE" w:rsidP="00741EEE">
      <w:pPr>
        <w:rPr>
          <w:lang w:val="en-AU"/>
        </w:rPr>
      </w:pPr>
      <w:hyperlink r:id="rId56" w:anchor="3_4_3" w:history="1">
        <w:r w:rsidRPr="00741EEE">
          <w:rPr>
            <w:rStyle w:val="Hyperlink"/>
            <w:lang w:val="en-AU"/>
          </w:rPr>
          <w:t>3.4.3. Where and how the application must be made</w:t>
        </w:r>
      </w:hyperlink>
    </w:p>
    <w:p w14:paraId="0E981D26" w14:textId="77777777" w:rsidR="00741EEE" w:rsidRPr="00741EEE" w:rsidRDefault="00741EEE" w:rsidP="00741EEE">
      <w:pPr>
        <w:rPr>
          <w:lang w:val="en-AU"/>
        </w:rPr>
      </w:pPr>
      <w:hyperlink r:id="rId57" w:anchor="3_4_4" w:history="1">
        <w:r w:rsidRPr="00741EEE">
          <w:rPr>
            <w:rStyle w:val="Hyperlink"/>
            <w:lang w:val="en-AU"/>
          </w:rPr>
          <w:t>3.4.4. Location of the applicant when applying for the visa</w:t>
        </w:r>
      </w:hyperlink>
    </w:p>
    <w:p w14:paraId="7CA2E8CF" w14:textId="77777777" w:rsidR="00741EEE" w:rsidRPr="00741EEE" w:rsidRDefault="00741EEE" w:rsidP="00741EEE">
      <w:pPr>
        <w:rPr>
          <w:lang w:val="en-AU"/>
        </w:rPr>
      </w:pPr>
      <w:hyperlink r:id="rId58" w:anchor="3_4_5" w:history="1">
        <w:r w:rsidRPr="00741EEE">
          <w:rPr>
            <w:rStyle w:val="Hyperlink"/>
            <w:lang w:val="en-AU"/>
          </w:rPr>
          <w:t>3.4.5. Sponsorship requirement</w:t>
        </w:r>
      </w:hyperlink>
    </w:p>
    <w:p w14:paraId="10CA3B46" w14:textId="77777777" w:rsidR="00741EEE" w:rsidRPr="00741EEE" w:rsidRDefault="00741EEE" w:rsidP="00741EEE">
      <w:pPr>
        <w:rPr>
          <w:lang w:val="en-AU"/>
        </w:rPr>
      </w:pPr>
      <w:hyperlink r:id="rId59" w:anchor="3_4_6" w:history="1">
        <w:r w:rsidRPr="00741EEE">
          <w:rPr>
            <w:rStyle w:val="Hyperlink"/>
            <w:lang w:val="en-AU"/>
          </w:rPr>
          <w:t>3.4.6. Sponsoring organisation is NOT a Commonwealth agency</w:t>
        </w:r>
      </w:hyperlink>
    </w:p>
    <w:p w14:paraId="39509976" w14:textId="77777777" w:rsidR="00741EEE" w:rsidRPr="00741EEE" w:rsidRDefault="00741EEE" w:rsidP="00741EEE">
      <w:pPr>
        <w:rPr>
          <w:lang w:val="en-AU"/>
        </w:rPr>
      </w:pPr>
      <w:hyperlink r:id="rId60" w:anchor="3_4_7" w:history="1">
        <w:r w:rsidRPr="00741EEE">
          <w:rPr>
            <w:rStyle w:val="Hyperlink"/>
            <w:lang w:val="en-AU"/>
          </w:rPr>
          <w:t>3.4.7. Sponsoring organisation is a Commonwealth agency</w:t>
        </w:r>
      </w:hyperlink>
    </w:p>
    <w:p w14:paraId="641C2413" w14:textId="77777777" w:rsidR="00741EEE" w:rsidRPr="00741EEE" w:rsidRDefault="00741EEE" w:rsidP="00741EEE">
      <w:pPr>
        <w:rPr>
          <w:lang w:val="en-AU"/>
        </w:rPr>
      </w:pPr>
      <w:hyperlink r:id="rId61" w:anchor="3_4_8" w:history="1">
        <w:r w:rsidRPr="00741EEE">
          <w:rPr>
            <w:rStyle w:val="Hyperlink"/>
            <w:lang w:val="en-AU"/>
          </w:rPr>
          <w:t>3.4.8. Certain non-citizens not eligible to apply</w:t>
        </w:r>
      </w:hyperlink>
    </w:p>
    <w:p w14:paraId="26A0CF6F" w14:textId="77777777" w:rsidR="00741EEE" w:rsidRPr="00741EEE" w:rsidRDefault="00741EEE" w:rsidP="00741EEE">
      <w:pPr>
        <w:rPr>
          <w:lang w:val="en-AU"/>
        </w:rPr>
      </w:pPr>
      <w:hyperlink r:id="rId62" w:anchor="3_4_9" w:history="1">
        <w:r w:rsidRPr="00741EEE">
          <w:rPr>
            <w:rStyle w:val="Hyperlink"/>
            <w:lang w:val="en-AU"/>
          </w:rPr>
          <w:t>3.4.9. No payment for visas conduct</w:t>
        </w:r>
      </w:hyperlink>
    </w:p>
    <w:p w14:paraId="0242A9B3" w14:textId="77777777" w:rsidR="00741EEE" w:rsidRPr="00741EEE" w:rsidRDefault="00741EEE" w:rsidP="00741EEE">
      <w:pPr>
        <w:rPr>
          <w:lang w:val="en-AU"/>
        </w:rPr>
      </w:pPr>
      <w:hyperlink r:id="rId63" w:anchor="3_4_10" w:history="1">
        <w:r w:rsidRPr="00741EEE">
          <w:rPr>
            <w:rStyle w:val="Hyperlink"/>
            <w:lang w:val="en-AU"/>
          </w:rPr>
          <w:t>3.4.10. Making a combined application – claimed family unit member</w:t>
        </w:r>
      </w:hyperlink>
    </w:p>
    <w:p w14:paraId="5274D95F" w14:textId="77777777" w:rsidR="00741EEE" w:rsidRPr="00741EEE" w:rsidRDefault="00741EEE" w:rsidP="00741EEE">
      <w:pPr>
        <w:rPr>
          <w:lang w:val="en-AU"/>
        </w:rPr>
      </w:pPr>
      <w:hyperlink r:id="rId64" w:anchor="3_5" w:history="1">
        <w:r w:rsidRPr="00741EEE">
          <w:rPr>
            <w:rStyle w:val="Hyperlink"/>
            <w:lang w:val="en-AU"/>
          </w:rPr>
          <w:t>3.5. Subclass 407 criteria for visa grant</w:t>
        </w:r>
      </w:hyperlink>
    </w:p>
    <w:p w14:paraId="67C3E4D5" w14:textId="77777777" w:rsidR="00741EEE" w:rsidRPr="00741EEE" w:rsidRDefault="00741EEE" w:rsidP="00741EEE">
      <w:pPr>
        <w:rPr>
          <w:lang w:val="en-AU"/>
        </w:rPr>
      </w:pPr>
      <w:hyperlink r:id="rId65" w:anchor="3_5_1" w:history="1">
        <w:r w:rsidRPr="00741EEE">
          <w:rPr>
            <w:rStyle w:val="Hyperlink"/>
            <w:lang w:val="en-AU"/>
          </w:rPr>
          <w:t>3.5.1. Overview of the primary and secondary criteria (Divisions 407.2 and 407.3)</w:t>
        </w:r>
      </w:hyperlink>
    </w:p>
    <w:p w14:paraId="612EAF9F" w14:textId="77777777" w:rsidR="00741EEE" w:rsidRPr="00741EEE" w:rsidRDefault="00741EEE" w:rsidP="00741EEE">
      <w:pPr>
        <w:rPr>
          <w:lang w:val="en-AU"/>
        </w:rPr>
      </w:pPr>
      <w:hyperlink r:id="rId66" w:anchor="3_6" w:history="1">
        <w:r w:rsidRPr="00741EEE">
          <w:rPr>
            <w:rStyle w:val="Hyperlink"/>
            <w:lang w:val="en-AU"/>
          </w:rPr>
          <w:t>3.6. Primary criteria for visa grant</w:t>
        </w:r>
      </w:hyperlink>
    </w:p>
    <w:p w14:paraId="57144459" w14:textId="77777777" w:rsidR="00741EEE" w:rsidRPr="00741EEE" w:rsidRDefault="00741EEE" w:rsidP="00741EEE">
      <w:pPr>
        <w:rPr>
          <w:lang w:val="en-AU"/>
        </w:rPr>
      </w:pPr>
      <w:hyperlink r:id="rId67" w:anchor="3_6_1" w:history="1">
        <w:r w:rsidRPr="00741EEE">
          <w:rPr>
            <w:rStyle w:val="Hyperlink"/>
            <w:lang w:val="en-AU"/>
          </w:rPr>
          <w:t>3.6.1. Age criterion</w:t>
        </w:r>
      </w:hyperlink>
    </w:p>
    <w:p w14:paraId="3F8EDF27" w14:textId="77777777" w:rsidR="00741EEE" w:rsidRPr="00741EEE" w:rsidRDefault="00741EEE" w:rsidP="00741EEE">
      <w:pPr>
        <w:rPr>
          <w:lang w:val="en-AU"/>
        </w:rPr>
      </w:pPr>
      <w:hyperlink r:id="rId68" w:anchor="3_6_2" w:history="1">
        <w:r w:rsidRPr="00741EEE">
          <w:rPr>
            <w:rStyle w:val="Hyperlink"/>
            <w:lang w:val="en-AU"/>
          </w:rPr>
          <w:t>3.6.2. Functional English</w:t>
        </w:r>
      </w:hyperlink>
    </w:p>
    <w:p w14:paraId="6713A652" w14:textId="77777777" w:rsidR="00741EEE" w:rsidRPr="00741EEE" w:rsidRDefault="00741EEE" w:rsidP="00741EEE">
      <w:pPr>
        <w:rPr>
          <w:lang w:val="en-AU"/>
        </w:rPr>
      </w:pPr>
      <w:hyperlink r:id="rId69" w:anchor="3_6_3" w:history="1">
        <w:r w:rsidRPr="00741EEE">
          <w:rPr>
            <w:rStyle w:val="Hyperlink"/>
            <w:lang w:val="en-AU"/>
          </w:rPr>
          <w:t>3.6.3. Sponsor requirement</w:t>
        </w:r>
      </w:hyperlink>
    </w:p>
    <w:p w14:paraId="77E078BE" w14:textId="77777777" w:rsidR="00741EEE" w:rsidRPr="00741EEE" w:rsidRDefault="00741EEE" w:rsidP="00741EEE">
      <w:pPr>
        <w:rPr>
          <w:lang w:val="en-AU"/>
        </w:rPr>
      </w:pPr>
      <w:hyperlink r:id="rId70" w:anchor="3_6_4" w:history="1">
        <w:r w:rsidRPr="00741EEE">
          <w:rPr>
            <w:rStyle w:val="Hyperlink"/>
            <w:lang w:val="en-AU"/>
          </w:rPr>
          <w:t>3.6.4. Nomination requirement</w:t>
        </w:r>
      </w:hyperlink>
    </w:p>
    <w:p w14:paraId="798512DF" w14:textId="77777777" w:rsidR="00741EEE" w:rsidRPr="00741EEE" w:rsidRDefault="00741EEE" w:rsidP="00741EEE">
      <w:pPr>
        <w:rPr>
          <w:lang w:val="en-AU"/>
        </w:rPr>
      </w:pPr>
      <w:hyperlink r:id="rId71" w:anchor="3_6_5" w:history="1">
        <w:r w:rsidRPr="00741EEE">
          <w:rPr>
            <w:rStyle w:val="Hyperlink"/>
            <w:lang w:val="en-AU"/>
          </w:rPr>
          <w:t>3.6.5. No adverse consequences for Australian citizens or permanent residents</w:t>
        </w:r>
      </w:hyperlink>
    </w:p>
    <w:p w14:paraId="0131ECFA" w14:textId="77777777" w:rsidR="00741EEE" w:rsidRPr="00741EEE" w:rsidRDefault="00741EEE" w:rsidP="00741EEE">
      <w:pPr>
        <w:rPr>
          <w:lang w:val="en-AU"/>
        </w:rPr>
      </w:pPr>
      <w:hyperlink r:id="rId72" w:anchor="3_6_6" w:history="1">
        <w:r w:rsidRPr="00741EEE">
          <w:rPr>
            <w:rStyle w:val="Hyperlink"/>
            <w:lang w:val="en-AU"/>
          </w:rPr>
          <w:t>3.6.6. Health insurance</w:t>
        </w:r>
      </w:hyperlink>
    </w:p>
    <w:p w14:paraId="735CDEF3" w14:textId="77777777" w:rsidR="00741EEE" w:rsidRPr="00741EEE" w:rsidRDefault="00741EEE" w:rsidP="00741EEE">
      <w:pPr>
        <w:rPr>
          <w:lang w:val="en-AU"/>
        </w:rPr>
      </w:pPr>
      <w:hyperlink r:id="rId73" w:anchor="3_6_7" w:history="1">
        <w:r w:rsidRPr="00741EEE">
          <w:rPr>
            <w:rStyle w:val="Hyperlink"/>
            <w:lang w:val="en-AU"/>
          </w:rPr>
          <w:t>3.6.7. Genuine temporary entry</w:t>
        </w:r>
      </w:hyperlink>
    </w:p>
    <w:p w14:paraId="4CE20FF5" w14:textId="77777777" w:rsidR="00741EEE" w:rsidRPr="00741EEE" w:rsidRDefault="00741EEE" w:rsidP="00741EEE">
      <w:pPr>
        <w:rPr>
          <w:lang w:val="en-AU"/>
        </w:rPr>
      </w:pPr>
      <w:hyperlink r:id="rId74" w:anchor="3_6_8" w:history="1">
        <w:r w:rsidRPr="00741EEE">
          <w:rPr>
            <w:rStyle w:val="Hyperlink"/>
            <w:lang w:val="en-AU"/>
          </w:rPr>
          <w:t>3.6.8. Must not hold certain visas</w:t>
        </w:r>
      </w:hyperlink>
    </w:p>
    <w:p w14:paraId="178AFCCD" w14:textId="77777777" w:rsidR="00741EEE" w:rsidRPr="00741EEE" w:rsidRDefault="00741EEE" w:rsidP="00741EEE">
      <w:pPr>
        <w:rPr>
          <w:lang w:val="en-AU"/>
        </w:rPr>
      </w:pPr>
      <w:hyperlink r:id="rId75" w:anchor="3_6_9" w:history="1">
        <w:r w:rsidRPr="00741EEE">
          <w:rPr>
            <w:rStyle w:val="Hyperlink"/>
            <w:lang w:val="en-AU"/>
          </w:rPr>
          <w:t>3.6.9. Adequate means of support</w:t>
        </w:r>
      </w:hyperlink>
    </w:p>
    <w:p w14:paraId="4A11134C" w14:textId="77777777" w:rsidR="00741EEE" w:rsidRPr="00741EEE" w:rsidRDefault="00741EEE" w:rsidP="00741EEE">
      <w:pPr>
        <w:rPr>
          <w:lang w:val="en-AU"/>
        </w:rPr>
      </w:pPr>
      <w:hyperlink r:id="rId76" w:anchor="3_6_10" w:history="1">
        <w:r w:rsidRPr="00741EEE">
          <w:rPr>
            <w:rStyle w:val="Hyperlink"/>
            <w:lang w:val="en-AU"/>
          </w:rPr>
          <w:t>3.6.10. Public interest criteria</w:t>
        </w:r>
      </w:hyperlink>
    </w:p>
    <w:p w14:paraId="0C1E27C0" w14:textId="77777777" w:rsidR="00741EEE" w:rsidRPr="00741EEE" w:rsidRDefault="00741EEE" w:rsidP="00741EEE">
      <w:pPr>
        <w:rPr>
          <w:lang w:val="en-AU"/>
        </w:rPr>
      </w:pPr>
      <w:hyperlink r:id="rId77" w:anchor="3_6_11" w:history="1">
        <w:r w:rsidRPr="00741EEE">
          <w:rPr>
            <w:rStyle w:val="Hyperlink"/>
            <w:lang w:val="en-AU"/>
          </w:rPr>
          <w:t>3.6.11. Special return criteria</w:t>
        </w:r>
      </w:hyperlink>
    </w:p>
    <w:p w14:paraId="7BE79BC1" w14:textId="77777777" w:rsidR="00741EEE" w:rsidRPr="00741EEE" w:rsidRDefault="00741EEE" w:rsidP="00741EEE">
      <w:pPr>
        <w:rPr>
          <w:lang w:val="en-AU"/>
        </w:rPr>
      </w:pPr>
      <w:hyperlink r:id="rId78" w:anchor="3_6_12" w:history="1">
        <w:r w:rsidRPr="00741EEE">
          <w:rPr>
            <w:rStyle w:val="Hyperlink"/>
            <w:lang w:val="en-AU"/>
          </w:rPr>
          <w:t>3.6.12. No payment for visas conduct</w:t>
        </w:r>
      </w:hyperlink>
    </w:p>
    <w:p w14:paraId="7F4F455A" w14:textId="77777777" w:rsidR="00741EEE" w:rsidRPr="00741EEE" w:rsidRDefault="00741EEE" w:rsidP="00741EEE">
      <w:pPr>
        <w:rPr>
          <w:lang w:val="en-AU"/>
        </w:rPr>
      </w:pPr>
      <w:hyperlink r:id="rId79" w:anchor="3_7" w:history="1">
        <w:r w:rsidRPr="00741EEE">
          <w:rPr>
            <w:rStyle w:val="Hyperlink"/>
            <w:lang w:val="en-AU"/>
          </w:rPr>
          <w:t>3.7. Secondary criteria for visa grant</w:t>
        </w:r>
      </w:hyperlink>
    </w:p>
    <w:p w14:paraId="1F2492D8" w14:textId="77777777" w:rsidR="00741EEE" w:rsidRPr="00741EEE" w:rsidRDefault="00741EEE" w:rsidP="00741EEE">
      <w:pPr>
        <w:rPr>
          <w:lang w:val="en-AU"/>
        </w:rPr>
      </w:pPr>
      <w:hyperlink r:id="rId80" w:anchor="3_7_1" w:history="1">
        <w:r w:rsidRPr="00741EEE">
          <w:rPr>
            <w:rStyle w:val="Hyperlink"/>
            <w:lang w:val="en-AU"/>
          </w:rPr>
          <w:t>3.7.1. Member of family unit</w:t>
        </w:r>
      </w:hyperlink>
    </w:p>
    <w:p w14:paraId="592239C4" w14:textId="77777777" w:rsidR="00741EEE" w:rsidRPr="00741EEE" w:rsidRDefault="00741EEE" w:rsidP="00741EEE">
      <w:pPr>
        <w:rPr>
          <w:lang w:val="en-AU"/>
        </w:rPr>
      </w:pPr>
      <w:hyperlink r:id="rId81" w:anchor="3_7_2" w:history="1">
        <w:r w:rsidRPr="00741EEE">
          <w:rPr>
            <w:rStyle w:val="Hyperlink"/>
            <w:lang w:val="en-AU"/>
          </w:rPr>
          <w:t>3.7.2. Must be sponsored</w:t>
        </w:r>
      </w:hyperlink>
    </w:p>
    <w:p w14:paraId="110EF11E" w14:textId="77777777" w:rsidR="00741EEE" w:rsidRPr="00741EEE" w:rsidRDefault="00741EEE" w:rsidP="00741EEE">
      <w:pPr>
        <w:rPr>
          <w:lang w:val="en-AU"/>
        </w:rPr>
      </w:pPr>
      <w:hyperlink r:id="rId82" w:anchor="3_7_3" w:history="1">
        <w:r w:rsidRPr="00741EEE">
          <w:rPr>
            <w:rStyle w:val="Hyperlink"/>
            <w:lang w:val="en-AU"/>
          </w:rPr>
          <w:t>3.7.3. No payment for visas conduct</w:t>
        </w:r>
      </w:hyperlink>
    </w:p>
    <w:p w14:paraId="0544C85F" w14:textId="77777777" w:rsidR="00741EEE" w:rsidRPr="00741EEE" w:rsidRDefault="00741EEE" w:rsidP="00741EEE">
      <w:pPr>
        <w:rPr>
          <w:lang w:val="en-AU"/>
        </w:rPr>
      </w:pPr>
      <w:hyperlink r:id="rId83" w:anchor="3_7_4" w:history="1">
        <w:r w:rsidRPr="00741EEE">
          <w:rPr>
            <w:rStyle w:val="Hyperlink"/>
            <w:lang w:val="en-AU"/>
          </w:rPr>
          <w:t>3.7.4. Health insurance</w:t>
        </w:r>
      </w:hyperlink>
    </w:p>
    <w:p w14:paraId="3AC78807" w14:textId="77777777" w:rsidR="00741EEE" w:rsidRPr="00741EEE" w:rsidRDefault="00741EEE" w:rsidP="00741EEE">
      <w:pPr>
        <w:rPr>
          <w:lang w:val="en-AU"/>
        </w:rPr>
      </w:pPr>
      <w:hyperlink r:id="rId84" w:anchor="3_7_5" w:history="1">
        <w:r w:rsidRPr="00741EEE">
          <w:rPr>
            <w:rStyle w:val="Hyperlink"/>
            <w:lang w:val="en-AU"/>
          </w:rPr>
          <w:t>3.7.5. Genuine temporary entry</w:t>
        </w:r>
      </w:hyperlink>
    </w:p>
    <w:p w14:paraId="13BA5222" w14:textId="77777777" w:rsidR="00741EEE" w:rsidRPr="00741EEE" w:rsidRDefault="00741EEE" w:rsidP="00741EEE">
      <w:pPr>
        <w:rPr>
          <w:lang w:val="en-AU"/>
        </w:rPr>
      </w:pPr>
      <w:hyperlink r:id="rId85" w:anchor="3_7_6" w:history="1">
        <w:r w:rsidRPr="00741EEE">
          <w:rPr>
            <w:rStyle w:val="Hyperlink"/>
            <w:lang w:val="en-AU"/>
          </w:rPr>
          <w:t>3.7.6. Adequate means of support</w:t>
        </w:r>
      </w:hyperlink>
    </w:p>
    <w:p w14:paraId="6DED90CE" w14:textId="77777777" w:rsidR="00741EEE" w:rsidRPr="00741EEE" w:rsidRDefault="00741EEE" w:rsidP="00741EEE">
      <w:pPr>
        <w:rPr>
          <w:lang w:val="en-AU"/>
        </w:rPr>
      </w:pPr>
      <w:hyperlink r:id="rId86" w:anchor="3_7_7" w:history="1">
        <w:r w:rsidRPr="00741EEE">
          <w:rPr>
            <w:rStyle w:val="Hyperlink"/>
            <w:lang w:val="en-AU"/>
          </w:rPr>
          <w:t>3.7.7. Public interest criteria</w:t>
        </w:r>
      </w:hyperlink>
    </w:p>
    <w:p w14:paraId="4DD9205A" w14:textId="77777777" w:rsidR="00741EEE" w:rsidRPr="00741EEE" w:rsidRDefault="00741EEE" w:rsidP="00741EEE">
      <w:pPr>
        <w:rPr>
          <w:lang w:val="en-AU"/>
        </w:rPr>
      </w:pPr>
      <w:hyperlink r:id="rId87" w:anchor="3_7_8" w:history="1">
        <w:r w:rsidRPr="00741EEE">
          <w:rPr>
            <w:rStyle w:val="Hyperlink"/>
            <w:lang w:val="en-AU"/>
          </w:rPr>
          <w:t>3.7.8. Special return criteria</w:t>
        </w:r>
      </w:hyperlink>
    </w:p>
    <w:p w14:paraId="1DBAFDBB" w14:textId="77777777" w:rsidR="00741EEE" w:rsidRPr="00741EEE" w:rsidRDefault="00741EEE" w:rsidP="00741EEE">
      <w:pPr>
        <w:rPr>
          <w:lang w:val="en-AU"/>
        </w:rPr>
      </w:pPr>
      <w:hyperlink r:id="rId88" w:anchor="3_8" w:history="1">
        <w:r w:rsidRPr="00741EEE">
          <w:rPr>
            <w:rStyle w:val="Hyperlink"/>
            <w:lang w:val="en-AU"/>
          </w:rPr>
          <w:t>3.8. Visa grant – location, visa period and conditions</w:t>
        </w:r>
      </w:hyperlink>
    </w:p>
    <w:p w14:paraId="29A4AB07" w14:textId="77777777" w:rsidR="00741EEE" w:rsidRPr="00741EEE" w:rsidRDefault="00741EEE" w:rsidP="00741EEE">
      <w:pPr>
        <w:rPr>
          <w:lang w:val="en-AU"/>
        </w:rPr>
      </w:pPr>
      <w:hyperlink r:id="rId89" w:anchor="3_8_1" w:history="1">
        <w:r w:rsidRPr="00741EEE">
          <w:rPr>
            <w:rStyle w:val="Hyperlink"/>
            <w:lang w:val="en-AU"/>
          </w:rPr>
          <w:t>3.8.1. Overview</w:t>
        </w:r>
      </w:hyperlink>
    </w:p>
    <w:p w14:paraId="2D41F8F2" w14:textId="77777777" w:rsidR="00741EEE" w:rsidRPr="00741EEE" w:rsidRDefault="00741EEE" w:rsidP="00741EEE">
      <w:pPr>
        <w:rPr>
          <w:lang w:val="en-AU"/>
        </w:rPr>
      </w:pPr>
      <w:hyperlink r:id="rId90" w:anchor="3_8_2" w:history="1">
        <w:r w:rsidRPr="00741EEE">
          <w:rPr>
            <w:rStyle w:val="Hyperlink"/>
            <w:lang w:val="en-AU"/>
          </w:rPr>
          <w:t>3.8.2. Where the applicant must be to be granted a Subclass 407 visa</w:t>
        </w:r>
      </w:hyperlink>
    </w:p>
    <w:p w14:paraId="56F827BE" w14:textId="77777777" w:rsidR="00741EEE" w:rsidRPr="00741EEE" w:rsidRDefault="00741EEE" w:rsidP="00741EEE">
      <w:pPr>
        <w:rPr>
          <w:lang w:val="en-AU"/>
        </w:rPr>
      </w:pPr>
      <w:hyperlink r:id="rId91" w:anchor="3_8_3" w:history="1">
        <w:r w:rsidRPr="00741EEE">
          <w:rPr>
            <w:rStyle w:val="Hyperlink"/>
            <w:lang w:val="en-AU"/>
          </w:rPr>
          <w:t>3.8.3. The Subclass 407 visa period</w:t>
        </w:r>
      </w:hyperlink>
    </w:p>
    <w:p w14:paraId="091976F9" w14:textId="77777777" w:rsidR="00741EEE" w:rsidRPr="00741EEE" w:rsidRDefault="00741EEE" w:rsidP="00741EEE">
      <w:pPr>
        <w:rPr>
          <w:lang w:val="en-AU"/>
        </w:rPr>
      </w:pPr>
      <w:hyperlink r:id="rId92" w:anchor="3_8_4" w:history="1">
        <w:r w:rsidRPr="00741EEE">
          <w:rPr>
            <w:rStyle w:val="Hyperlink"/>
            <w:lang w:val="en-AU"/>
          </w:rPr>
          <w:t>3.8.4. Subclass 407 visa conditions</w:t>
        </w:r>
      </w:hyperlink>
    </w:p>
    <w:p w14:paraId="30F5E4DB" w14:textId="77777777" w:rsidR="00741EEE" w:rsidRPr="00741EEE" w:rsidRDefault="00741EEE" w:rsidP="00741EEE">
      <w:pPr>
        <w:rPr>
          <w:lang w:val="en-AU"/>
        </w:rPr>
      </w:pPr>
      <w:hyperlink r:id="rId93" w:anchor="3_9" w:history="1">
        <w:r w:rsidRPr="00741EEE">
          <w:rPr>
            <w:rStyle w:val="Hyperlink"/>
            <w:lang w:val="en-AU"/>
          </w:rPr>
          <w:t>3.9. Other matters</w:t>
        </w:r>
      </w:hyperlink>
    </w:p>
    <w:p w14:paraId="64597A73" w14:textId="77777777" w:rsidR="00741EEE" w:rsidRPr="00741EEE" w:rsidRDefault="00741EEE" w:rsidP="00741EEE">
      <w:pPr>
        <w:rPr>
          <w:lang w:val="en-AU"/>
        </w:rPr>
      </w:pPr>
      <w:hyperlink r:id="rId94" w:anchor="3_9_1" w:history="1">
        <w:r w:rsidRPr="00741EEE">
          <w:rPr>
            <w:rStyle w:val="Hyperlink"/>
            <w:lang w:val="en-AU"/>
          </w:rPr>
          <w:t>3.9.1. Notification of decision</w:t>
        </w:r>
      </w:hyperlink>
    </w:p>
    <w:p w14:paraId="57BB8643" w14:textId="77777777" w:rsidR="00741EEE" w:rsidRPr="00741EEE" w:rsidRDefault="00741EEE" w:rsidP="00741EEE">
      <w:pPr>
        <w:rPr>
          <w:lang w:val="en-AU"/>
        </w:rPr>
      </w:pPr>
      <w:hyperlink r:id="rId95" w:anchor="3_9_2" w:history="1">
        <w:r w:rsidRPr="00741EEE">
          <w:rPr>
            <w:rStyle w:val="Hyperlink"/>
            <w:lang w:val="en-AU"/>
          </w:rPr>
          <w:t>3.9.2. Visa application is withdrawn</w:t>
        </w:r>
      </w:hyperlink>
    </w:p>
    <w:p w14:paraId="501A952D" w14:textId="77777777" w:rsidR="00741EEE" w:rsidRPr="00741EEE" w:rsidRDefault="00741EEE" w:rsidP="00741EEE">
      <w:pPr>
        <w:rPr>
          <w:lang w:val="en-AU"/>
        </w:rPr>
      </w:pPr>
      <w:hyperlink r:id="rId96" w:anchor="3_9_3" w:history="1">
        <w:r w:rsidRPr="00741EEE">
          <w:rPr>
            <w:rStyle w:val="Hyperlink"/>
            <w:lang w:val="en-AU"/>
          </w:rPr>
          <w:t>3.9.3. Changing sponsors</w:t>
        </w:r>
      </w:hyperlink>
    </w:p>
    <w:p w14:paraId="26D9BB36" w14:textId="77777777" w:rsidR="00741EEE" w:rsidRPr="00741EEE" w:rsidRDefault="00741EEE" w:rsidP="00741EEE">
      <w:pPr>
        <w:rPr>
          <w:lang w:val="en-AU"/>
        </w:rPr>
      </w:pPr>
      <w:hyperlink r:id="rId97" w:anchor="3_9_4" w:history="1">
        <w:r w:rsidRPr="00741EEE">
          <w:rPr>
            <w:rStyle w:val="Hyperlink"/>
            <w:lang w:val="en-AU"/>
          </w:rPr>
          <w:t>3.9.4. Changing activity/occupation with the same sponsor</w:t>
        </w:r>
      </w:hyperlink>
    </w:p>
    <w:p w14:paraId="09EFD49F" w14:textId="77777777" w:rsidR="00741EEE" w:rsidRPr="00741EEE" w:rsidRDefault="00741EEE" w:rsidP="00741EEE">
      <w:pPr>
        <w:rPr>
          <w:lang w:val="en-AU"/>
        </w:rPr>
      </w:pPr>
      <w:hyperlink r:id="rId98" w:anchor="3_9_5" w:history="1">
        <w:r w:rsidRPr="00741EEE">
          <w:rPr>
            <w:rStyle w:val="Hyperlink"/>
            <w:lang w:val="en-AU"/>
          </w:rPr>
          <w:t>3.9.5. Study not related to occupational training program.</w:t>
        </w:r>
      </w:hyperlink>
    </w:p>
    <w:p w14:paraId="50BC8E9C" w14:textId="77777777" w:rsidR="00741EEE" w:rsidRPr="00741EEE" w:rsidRDefault="00741EEE" w:rsidP="00741EEE">
      <w:pPr>
        <w:rPr>
          <w:lang w:val="en-AU"/>
        </w:rPr>
      </w:pPr>
      <w:hyperlink r:id="rId99" w:anchor="4" w:history="1">
        <w:r w:rsidRPr="00741EEE">
          <w:rPr>
            <w:rStyle w:val="Hyperlink"/>
            <w:lang w:val="en-AU"/>
          </w:rPr>
          <w:t>4. Accountabilities and Responsibilities</w:t>
        </w:r>
      </w:hyperlink>
    </w:p>
    <w:p w14:paraId="6CB7CF03" w14:textId="77777777" w:rsidR="00741EEE" w:rsidRPr="00741EEE" w:rsidRDefault="00741EEE" w:rsidP="00741EEE">
      <w:pPr>
        <w:rPr>
          <w:lang w:val="en-AU"/>
        </w:rPr>
      </w:pPr>
      <w:hyperlink r:id="rId100" w:anchor="AttmA" w:history="1">
        <w:r w:rsidRPr="00741EEE">
          <w:rPr>
            <w:rStyle w:val="Hyperlink"/>
            <w:lang w:val="en-AU"/>
          </w:rPr>
          <w:t>Attachment A – Definitions</w:t>
        </w:r>
      </w:hyperlink>
    </w:p>
    <w:p w14:paraId="628D85D9" w14:textId="77777777" w:rsidR="00741EEE" w:rsidRPr="00741EEE" w:rsidRDefault="00741EEE" w:rsidP="00741EEE">
      <w:pPr>
        <w:rPr>
          <w:lang w:val="en-AU"/>
        </w:rPr>
      </w:pPr>
      <w:hyperlink r:id="rId101" w:anchor="AttmB" w:history="1">
        <w:r w:rsidRPr="00741EEE">
          <w:rPr>
            <w:rStyle w:val="Hyperlink"/>
            <w:lang w:val="en-AU"/>
          </w:rPr>
          <w:t>Attachment B – Assurance and Control Matrix</w:t>
        </w:r>
      </w:hyperlink>
    </w:p>
    <w:p w14:paraId="6A54B510" w14:textId="77777777" w:rsidR="00741EEE" w:rsidRPr="00741EEE" w:rsidRDefault="00741EEE" w:rsidP="00741EEE">
      <w:pPr>
        <w:rPr>
          <w:lang w:val="en-AU"/>
        </w:rPr>
      </w:pPr>
      <w:hyperlink r:id="rId102" w:anchor="B1_1" w:history="1">
        <w:r w:rsidRPr="00741EEE">
          <w:rPr>
            <w:rStyle w:val="Hyperlink"/>
            <w:lang w:val="en-AU"/>
          </w:rPr>
          <w:t>1.1 Powers and Obligations</w:t>
        </w:r>
      </w:hyperlink>
    </w:p>
    <w:p w14:paraId="4EB321D8" w14:textId="77777777" w:rsidR="00741EEE" w:rsidRPr="00741EEE" w:rsidRDefault="00741EEE" w:rsidP="00741EEE">
      <w:pPr>
        <w:rPr>
          <w:lang w:val="en-AU"/>
        </w:rPr>
      </w:pPr>
      <w:hyperlink r:id="rId103" w:anchor="B1_2" w:history="1">
        <w:r w:rsidRPr="00741EEE">
          <w:rPr>
            <w:rStyle w:val="Hyperlink"/>
            <w:lang w:val="en-AU"/>
          </w:rPr>
          <w:t>1.2 Controls and Assurance</w:t>
        </w:r>
      </w:hyperlink>
    </w:p>
    <w:p w14:paraId="49263F0C" w14:textId="77777777" w:rsidR="00741EEE" w:rsidRPr="00741EEE" w:rsidRDefault="00741EEE" w:rsidP="00741EEE">
      <w:pPr>
        <w:rPr>
          <w:lang w:val="en-AU"/>
        </w:rPr>
      </w:pPr>
      <w:hyperlink r:id="rId104" w:anchor="AttmC" w:history="1">
        <w:r w:rsidRPr="00741EEE">
          <w:rPr>
            <w:rStyle w:val="Hyperlink"/>
            <w:lang w:val="en-AU"/>
          </w:rPr>
          <w:t>Attachment C – Consultation</w:t>
        </w:r>
      </w:hyperlink>
    </w:p>
    <w:p w14:paraId="5B4D988F" w14:textId="77777777" w:rsidR="00741EEE" w:rsidRPr="00741EEE" w:rsidRDefault="00741EEE" w:rsidP="00741EEE">
      <w:pPr>
        <w:rPr>
          <w:lang w:val="en-AU"/>
        </w:rPr>
      </w:pPr>
      <w:hyperlink r:id="rId105" w:anchor="C1_1" w:history="1">
        <w:r w:rsidRPr="00741EEE">
          <w:rPr>
            <w:rStyle w:val="Hyperlink"/>
            <w:lang w:val="en-AU"/>
          </w:rPr>
          <w:t>1.1 Internal Consultation</w:t>
        </w:r>
      </w:hyperlink>
    </w:p>
    <w:p w14:paraId="4AE280B0" w14:textId="77777777" w:rsidR="00741EEE" w:rsidRPr="00741EEE" w:rsidRDefault="00741EEE" w:rsidP="00741EEE">
      <w:pPr>
        <w:rPr>
          <w:b/>
          <w:bCs/>
          <w:lang w:val="en-AU"/>
        </w:rPr>
      </w:pPr>
      <w:bookmarkStart w:id="0" w:name="1"/>
      <w:bookmarkEnd w:id="0"/>
      <w:r w:rsidRPr="00741EEE">
        <w:rPr>
          <w:b/>
          <w:bCs/>
          <w:lang w:val="en-AU"/>
        </w:rPr>
        <w:t>1. Purpose</w:t>
      </w:r>
    </w:p>
    <w:p w14:paraId="6E6FB880" w14:textId="77777777" w:rsidR="00741EEE" w:rsidRPr="00741EEE" w:rsidRDefault="00741EEE" w:rsidP="00741EEE">
      <w:pPr>
        <w:rPr>
          <w:lang w:val="en-AU"/>
        </w:rPr>
      </w:pPr>
      <w:r w:rsidRPr="00741EEE">
        <w:rPr>
          <w:lang w:val="en-AU"/>
        </w:rPr>
        <w:t>The purpose of this procedural instruction (PI) is to identify the legal requirements and related policy and procedures that apply to the Subclass </w:t>
      </w:r>
      <w:hyperlink r:id="rId106" w:anchor="Sub407" w:tgtFrame="_blank" w:history="1">
        <w:r w:rsidRPr="00741EEE">
          <w:rPr>
            <w:rStyle w:val="Hyperlink"/>
            <w:lang w:val="en-AU"/>
          </w:rPr>
          <w:t>407</w:t>
        </w:r>
      </w:hyperlink>
      <w:r w:rsidRPr="00741EEE">
        <w:rPr>
          <w:lang w:val="en-AU"/>
        </w:rPr>
        <w:t> (Training) visa (the Subclass 407 visa).</w:t>
      </w:r>
    </w:p>
    <w:p w14:paraId="4F05FB2A" w14:textId="77777777" w:rsidR="00741EEE" w:rsidRPr="00741EEE" w:rsidRDefault="00741EEE" w:rsidP="00741EEE">
      <w:pPr>
        <w:rPr>
          <w:lang w:val="en-AU"/>
        </w:rPr>
      </w:pPr>
      <w:r w:rsidRPr="00741EEE">
        <w:rPr>
          <w:lang w:val="en-AU"/>
        </w:rPr>
        <w:t>Officers are required to understand and apply the relevant law as set out in the </w:t>
      </w:r>
      <w:hyperlink r:id="rId107" w:tgtFrame="_blank" w:history="1">
        <w:r w:rsidRPr="00741EEE">
          <w:rPr>
            <w:rStyle w:val="Hyperlink"/>
            <w:i/>
            <w:iCs/>
            <w:lang w:val="en-AU"/>
          </w:rPr>
          <w:t>Migration Act 1958</w:t>
        </w:r>
      </w:hyperlink>
      <w:r w:rsidRPr="00741EEE">
        <w:rPr>
          <w:lang w:val="en-AU"/>
        </w:rPr>
        <w:t> (the Act) and the </w:t>
      </w:r>
      <w:hyperlink r:id="rId108" w:tgtFrame="_blank" w:history="1">
        <w:r w:rsidRPr="00741EEE">
          <w:rPr>
            <w:rStyle w:val="Hyperlink"/>
            <w:i/>
            <w:iCs/>
            <w:lang w:val="en-AU"/>
          </w:rPr>
          <w:t>Migration Regulations 1994 </w:t>
        </w:r>
      </w:hyperlink>
      <w:r w:rsidRPr="00741EEE">
        <w:rPr>
          <w:lang w:val="en-AU"/>
        </w:rPr>
        <w:t>(the Regulations). Many of the requirements in the Act are expressed in objective terms and do not allow any discretion for officers. To the extent that the Act and Regulations allow for discretion, officers are to consider the Department's approved policy and procedures where relevant and appropriate in decision-making. This ensures that decision-making is consistent to the extent that it is appropriate, allowing arbitrary outcomes to be avoided.</w:t>
      </w:r>
    </w:p>
    <w:p w14:paraId="33814D0E" w14:textId="77777777" w:rsidR="00741EEE" w:rsidRPr="00741EEE" w:rsidRDefault="00741EEE" w:rsidP="00741EEE">
      <w:pPr>
        <w:rPr>
          <w:lang w:val="en-AU"/>
        </w:rPr>
      </w:pPr>
      <w:r w:rsidRPr="00741EEE">
        <w:rPr>
          <w:lang w:val="en-AU"/>
        </w:rPr>
        <w:t xml:space="preserve">However, policy and procedures do not have the force of law. When exercising powers or making decisions under legislation, officers must give policy documents due weight but they should not apply policy inflexibly and instead consider the merits of each individual case. In order to make a fair, reasonable and lawful decision, it may be necessary to depart from the approved policy and procedures, depending on the facts of the particular case. Before departing from approved policy and procedure, officers must first discuss with their immediate manager, and escalate to the instruction owner </w:t>
      </w:r>
      <w:r w:rsidRPr="00741EEE">
        <w:rPr>
          <w:lang w:val="en-AU"/>
        </w:rPr>
        <w:lastRenderedPageBreak/>
        <w:t>only when required. In all cases a note of the reasons for doing so must be added to the client record in ICSE.</w:t>
      </w:r>
    </w:p>
    <w:p w14:paraId="0275E0EA" w14:textId="77777777" w:rsidR="00741EEE" w:rsidRPr="00741EEE" w:rsidRDefault="00741EEE" w:rsidP="00741EEE">
      <w:pPr>
        <w:rPr>
          <w:b/>
          <w:bCs/>
          <w:lang w:val="en-AU"/>
        </w:rPr>
      </w:pPr>
      <w:bookmarkStart w:id="1" w:name="2"/>
      <w:bookmarkEnd w:id="1"/>
      <w:r w:rsidRPr="00741EEE">
        <w:rPr>
          <w:b/>
          <w:bCs/>
          <w:lang w:val="en-AU"/>
        </w:rPr>
        <w:t>2. Scope</w:t>
      </w:r>
    </w:p>
    <w:p w14:paraId="7F4227C7" w14:textId="77777777" w:rsidR="00741EEE" w:rsidRPr="00741EEE" w:rsidRDefault="00741EEE" w:rsidP="00741EEE">
      <w:pPr>
        <w:rPr>
          <w:lang w:val="en-AU"/>
        </w:rPr>
      </w:pPr>
      <w:r w:rsidRPr="00741EEE">
        <w:rPr>
          <w:lang w:val="en-AU"/>
        </w:rPr>
        <w:t>This PI covers decision-making  in relation to the Subclass </w:t>
      </w:r>
      <w:hyperlink r:id="rId109" w:anchor="Sub407" w:tgtFrame="_blank" w:history="1">
        <w:r w:rsidRPr="00741EEE">
          <w:rPr>
            <w:rStyle w:val="Hyperlink"/>
            <w:lang w:val="en-AU"/>
          </w:rPr>
          <w:t>407</w:t>
        </w:r>
      </w:hyperlink>
      <w:r w:rsidRPr="00741EEE">
        <w:rPr>
          <w:lang w:val="en-AU"/>
        </w:rPr>
        <w:t> visa. This PI applies to all 'officers' as defined in subsection </w:t>
      </w:r>
      <w:hyperlink r:id="rId110" w:anchor="JD_5-officerdefinition" w:tgtFrame="_blank" w:history="1">
        <w:r w:rsidRPr="00741EEE">
          <w:rPr>
            <w:rStyle w:val="Hyperlink"/>
            <w:lang w:val="en-AU"/>
          </w:rPr>
          <w:t>5(1)</w:t>
        </w:r>
      </w:hyperlink>
      <w:r w:rsidRPr="00741EEE">
        <w:rPr>
          <w:lang w:val="en-AU"/>
        </w:rPr>
        <w:t> of the Act and in particular, officers who are Subclass 407 visa decision makers, exercising powers delegated to them under the Act. Other persons reading this PI should keep in mind that they are not the primary audience and therefore should not utilise contact channels specified for departmental staff only.</w:t>
      </w:r>
    </w:p>
    <w:p w14:paraId="27FCF508" w14:textId="77777777" w:rsidR="00741EEE" w:rsidRPr="00741EEE" w:rsidRDefault="00741EEE" w:rsidP="00741EEE">
      <w:pPr>
        <w:rPr>
          <w:lang w:val="en-AU"/>
        </w:rPr>
      </w:pPr>
      <w:r w:rsidRPr="00741EEE">
        <w:rPr>
          <w:lang w:val="en-AU"/>
        </w:rPr>
        <w:t>This PI also provides guidance on the nomination and visa application requirements associated with the Subclass 407 visa.</w:t>
      </w:r>
    </w:p>
    <w:p w14:paraId="2E510880" w14:textId="77777777" w:rsidR="00741EEE" w:rsidRPr="00741EEE" w:rsidRDefault="00741EEE" w:rsidP="00741EEE">
      <w:pPr>
        <w:rPr>
          <w:lang w:val="en-AU"/>
        </w:rPr>
      </w:pPr>
      <w:r w:rsidRPr="00741EEE">
        <w:rPr>
          <w:lang w:val="en-AU"/>
        </w:rPr>
        <w:t>For guidance on the sponsorship application requirements associated with the Subclass 407 visa, refer to:</w:t>
      </w:r>
    </w:p>
    <w:p w14:paraId="75BFF31C" w14:textId="77777777" w:rsidR="00741EEE" w:rsidRPr="00741EEE" w:rsidRDefault="00741EEE" w:rsidP="00741EEE">
      <w:pPr>
        <w:rPr>
          <w:lang w:val="en-AU"/>
        </w:rPr>
      </w:pPr>
      <w:hyperlink r:id="rId111" w:tgtFrame="_blank" w:history="1">
        <w:r w:rsidRPr="00741EEE">
          <w:rPr>
            <w:rStyle w:val="Hyperlink"/>
            <w:lang w:val="en-AU"/>
          </w:rPr>
          <w:t>Temporary Activities Sponsorship</w:t>
        </w:r>
      </w:hyperlink>
      <w:r w:rsidRPr="00741EEE">
        <w:rPr>
          <w:lang w:val="en-AU"/>
        </w:rPr>
        <w:t>.</w:t>
      </w:r>
    </w:p>
    <w:p w14:paraId="5FDE667E" w14:textId="77777777" w:rsidR="00741EEE" w:rsidRPr="00741EEE" w:rsidRDefault="00741EEE" w:rsidP="00741EEE">
      <w:pPr>
        <w:rPr>
          <w:lang w:val="en-AU"/>
        </w:rPr>
      </w:pPr>
      <w:r w:rsidRPr="00741EEE">
        <w:rPr>
          <w:lang w:val="en-AU"/>
        </w:rPr>
        <w:t>For guidance on sponsorship obligations, refer to:</w:t>
      </w:r>
    </w:p>
    <w:p w14:paraId="720ECA36" w14:textId="77777777" w:rsidR="00741EEE" w:rsidRPr="00741EEE" w:rsidRDefault="00741EEE" w:rsidP="00741EEE">
      <w:pPr>
        <w:rPr>
          <w:lang w:val="en-AU"/>
        </w:rPr>
      </w:pPr>
      <w:hyperlink r:id="rId112" w:anchor="JD_Pt2A-Obligations" w:tgtFrame="_blank" w:history="1">
        <w:r w:rsidRPr="00741EEE">
          <w:rPr>
            <w:rStyle w:val="Hyperlink"/>
            <w:lang w:val="en-AU"/>
          </w:rPr>
          <w:t>Sponsorship compliance framework: Sponsorship obligations</w:t>
        </w:r>
      </w:hyperlink>
      <w:r w:rsidRPr="00741EEE">
        <w:rPr>
          <w:lang w:val="en-AU"/>
        </w:rPr>
        <w:t>.</w:t>
      </w:r>
    </w:p>
    <w:p w14:paraId="3C705CAC" w14:textId="77777777" w:rsidR="00741EEE" w:rsidRPr="00741EEE" w:rsidRDefault="00741EEE" w:rsidP="00741EEE">
      <w:pPr>
        <w:rPr>
          <w:b/>
          <w:bCs/>
          <w:lang w:val="en-AU"/>
        </w:rPr>
      </w:pPr>
      <w:bookmarkStart w:id="2" w:name="3"/>
      <w:bookmarkEnd w:id="2"/>
      <w:r w:rsidRPr="00741EEE">
        <w:rPr>
          <w:b/>
          <w:bCs/>
          <w:lang w:val="en-AU"/>
        </w:rPr>
        <w:t>3. Procedural Instruction</w:t>
      </w:r>
    </w:p>
    <w:p w14:paraId="3DA0116B" w14:textId="77777777" w:rsidR="00741EEE" w:rsidRPr="00741EEE" w:rsidRDefault="00741EEE" w:rsidP="00741EEE">
      <w:pPr>
        <w:rPr>
          <w:b/>
          <w:bCs/>
          <w:lang w:val="en-AU"/>
        </w:rPr>
      </w:pPr>
      <w:bookmarkStart w:id="3" w:name="3_1"/>
      <w:bookmarkEnd w:id="3"/>
      <w:r w:rsidRPr="00741EEE">
        <w:rPr>
          <w:b/>
          <w:bCs/>
          <w:lang w:val="en-AU"/>
        </w:rPr>
        <w:t>3.1 Latest changes</w:t>
      </w:r>
    </w:p>
    <w:p w14:paraId="40C91508" w14:textId="77777777" w:rsidR="00741EEE" w:rsidRPr="00741EEE" w:rsidRDefault="00741EEE" w:rsidP="00741EEE">
      <w:pPr>
        <w:rPr>
          <w:b/>
          <w:bCs/>
          <w:lang w:val="en-AU"/>
        </w:rPr>
      </w:pPr>
      <w:bookmarkStart w:id="4" w:name="3_1_1"/>
      <w:bookmarkEnd w:id="4"/>
      <w:r w:rsidRPr="00741EEE">
        <w:rPr>
          <w:b/>
          <w:bCs/>
          <w:lang w:val="en-AU"/>
        </w:rPr>
        <w:t>Legislative</w:t>
      </w:r>
    </w:p>
    <w:p w14:paraId="7D38A19A" w14:textId="77777777" w:rsidR="00741EEE" w:rsidRPr="00741EEE" w:rsidRDefault="00741EEE" w:rsidP="00741EEE">
      <w:pPr>
        <w:rPr>
          <w:lang w:val="en-AU"/>
        </w:rPr>
      </w:pPr>
      <w:r w:rsidRPr="00741EEE">
        <w:rPr>
          <w:lang w:val="en-AU"/>
        </w:rPr>
        <w:t>This instruction includes guidance that reflects the legislation as in effect on 12 December 2021.</w:t>
      </w:r>
    </w:p>
    <w:p w14:paraId="009C9F03" w14:textId="77777777" w:rsidR="00741EEE" w:rsidRPr="00741EEE" w:rsidRDefault="00741EEE" w:rsidP="00741EEE">
      <w:pPr>
        <w:rPr>
          <w:b/>
          <w:bCs/>
          <w:lang w:val="en-AU"/>
        </w:rPr>
      </w:pPr>
      <w:bookmarkStart w:id="5" w:name="3_2"/>
      <w:bookmarkEnd w:id="5"/>
      <w:r w:rsidRPr="00741EEE">
        <w:rPr>
          <w:b/>
          <w:bCs/>
          <w:lang w:val="en-AU"/>
        </w:rPr>
        <w:t>3.2 Overview of the Subclass 407 visa program</w:t>
      </w:r>
    </w:p>
    <w:p w14:paraId="138CF88E" w14:textId="77777777" w:rsidR="00741EEE" w:rsidRPr="00741EEE" w:rsidRDefault="00741EEE" w:rsidP="00741EEE">
      <w:pPr>
        <w:rPr>
          <w:b/>
          <w:bCs/>
          <w:lang w:val="en-AU"/>
        </w:rPr>
      </w:pPr>
      <w:bookmarkStart w:id="6" w:name="3_2_1"/>
      <w:bookmarkEnd w:id="6"/>
      <w:r w:rsidRPr="00741EEE">
        <w:rPr>
          <w:b/>
          <w:bCs/>
          <w:lang w:val="en-AU"/>
        </w:rPr>
        <w:t>3.2.1 About the Subclass 407 visa program</w:t>
      </w:r>
    </w:p>
    <w:p w14:paraId="2228177C" w14:textId="77777777" w:rsidR="00741EEE" w:rsidRPr="00741EEE" w:rsidRDefault="00741EEE" w:rsidP="00741EEE">
      <w:pPr>
        <w:rPr>
          <w:lang w:val="en-AU"/>
        </w:rPr>
      </w:pPr>
      <w:r w:rsidRPr="00741EEE">
        <w:rPr>
          <w:lang w:val="en-AU"/>
        </w:rPr>
        <w:t>The Subclass </w:t>
      </w:r>
      <w:hyperlink r:id="rId113" w:anchor="Sub407" w:tgtFrame="_blank" w:history="1">
        <w:r w:rsidRPr="00741EEE">
          <w:rPr>
            <w:rStyle w:val="Hyperlink"/>
            <w:lang w:val="en-AU"/>
          </w:rPr>
          <w:t>407</w:t>
        </w:r>
      </w:hyperlink>
      <w:r w:rsidRPr="00741EEE">
        <w:rPr>
          <w:lang w:val="en-AU"/>
        </w:rPr>
        <w:t> visa is designed to enable Australian organisations and government agencies (including foreign government agencies in Australia) to </w:t>
      </w:r>
      <w:hyperlink r:id="rId114" w:anchor="JD_103-sponsordefinition" w:tgtFrame="_blank" w:history="1">
        <w:r w:rsidRPr="00741EEE">
          <w:rPr>
            <w:rStyle w:val="Hyperlink"/>
            <w:lang w:val="en-AU"/>
          </w:rPr>
          <w:t>sponsor</w:t>
        </w:r>
      </w:hyperlink>
      <w:r w:rsidRPr="00741EEE">
        <w:rPr>
          <w:lang w:val="en-AU"/>
        </w:rPr>
        <w:t> overseas persons to participate in specific occupational training activities, including classroom-based professional development activities.</w:t>
      </w:r>
    </w:p>
    <w:p w14:paraId="7719C25A" w14:textId="77777777" w:rsidR="00741EEE" w:rsidRPr="00741EEE" w:rsidRDefault="00741EEE" w:rsidP="00741EEE">
      <w:pPr>
        <w:rPr>
          <w:lang w:val="en-AU"/>
        </w:rPr>
      </w:pPr>
      <w:r w:rsidRPr="00741EEE">
        <w:rPr>
          <w:lang w:val="en-AU"/>
        </w:rPr>
        <w:t>The Subclass 407 visa </w:t>
      </w:r>
      <w:r w:rsidRPr="00741EEE">
        <w:rPr>
          <w:b/>
          <w:bCs/>
          <w:lang w:val="en-AU"/>
        </w:rPr>
        <w:t>is not designed to fill labour shortages</w:t>
      </w:r>
      <w:r w:rsidRPr="00741EEE">
        <w:rPr>
          <w:lang w:val="en-AU"/>
        </w:rPr>
        <w:t> and is, therefore, not an appropriate visa for persons whose primary intention is to undertake work.</w:t>
      </w:r>
    </w:p>
    <w:p w14:paraId="3241F823" w14:textId="77777777" w:rsidR="00741EEE" w:rsidRPr="00741EEE" w:rsidRDefault="00741EEE" w:rsidP="00741EEE">
      <w:pPr>
        <w:rPr>
          <w:b/>
          <w:bCs/>
          <w:lang w:val="en-AU"/>
        </w:rPr>
      </w:pPr>
      <w:bookmarkStart w:id="7" w:name="3_2_2"/>
      <w:bookmarkEnd w:id="7"/>
      <w:r w:rsidRPr="00741EEE">
        <w:rPr>
          <w:b/>
          <w:bCs/>
          <w:lang w:val="en-AU"/>
        </w:rPr>
        <w:t>3.2.2 The Subclass 407 visa process</w:t>
      </w:r>
    </w:p>
    <w:p w14:paraId="27D91522" w14:textId="77777777" w:rsidR="00741EEE" w:rsidRPr="00741EEE" w:rsidRDefault="00741EEE" w:rsidP="00741EEE">
      <w:pPr>
        <w:rPr>
          <w:lang w:val="en-AU"/>
        </w:rPr>
      </w:pPr>
      <w:r w:rsidRPr="00741EEE">
        <w:rPr>
          <w:lang w:val="en-AU"/>
        </w:rPr>
        <w:t>There are three stages in sponsoring a person under the Subclass </w:t>
      </w:r>
      <w:hyperlink r:id="rId115" w:anchor="Sub407" w:tgtFrame="_blank" w:history="1">
        <w:r w:rsidRPr="00741EEE">
          <w:rPr>
            <w:rStyle w:val="Hyperlink"/>
            <w:lang w:val="en-AU"/>
          </w:rPr>
          <w:t>407</w:t>
        </w:r>
      </w:hyperlink>
      <w:r w:rsidRPr="00741EEE">
        <w:rPr>
          <w:lang w:val="en-AU"/>
        </w:rPr>
        <w:t> program (if the sponsoring organisation is not a Commonwealth agency</w:t>
      </w:r>
      <w:hyperlink r:id="rId116" w:anchor="n1" w:history="1">
        <w:r w:rsidRPr="00741EEE">
          <w:rPr>
            <w:rStyle w:val="Hyperlink"/>
            <w:lang w:val="en-AU"/>
          </w:rPr>
          <w:t>*</w:t>
        </w:r>
      </w:hyperlink>
      <w:r w:rsidRPr="00741EEE">
        <w:rPr>
          <w:lang w:val="en-AU"/>
        </w:rPr>
        <w:t>):</w:t>
      </w:r>
    </w:p>
    <w:p w14:paraId="4E0C7897" w14:textId="77777777" w:rsidR="00741EEE" w:rsidRPr="00741EEE" w:rsidRDefault="00741EEE" w:rsidP="00741EEE">
      <w:pPr>
        <w:numPr>
          <w:ilvl w:val="0"/>
          <w:numId w:val="2"/>
        </w:numPr>
        <w:rPr>
          <w:lang w:val="en-AU"/>
        </w:rPr>
      </w:pPr>
      <w:r w:rsidRPr="00741EEE">
        <w:rPr>
          <w:b/>
          <w:bCs/>
          <w:lang w:val="en-AU"/>
        </w:rPr>
        <w:lastRenderedPageBreak/>
        <w:t>Sponsorship: </w:t>
      </w:r>
      <w:r w:rsidRPr="00741EEE">
        <w:rPr>
          <w:lang w:val="en-AU"/>
        </w:rPr>
        <w:t>the organisation</w:t>
      </w:r>
      <w:hyperlink r:id="rId117" w:anchor="n2" w:history="1">
        <w:r w:rsidRPr="00741EEE">
          <w:rPr>
            <w:rStyle w:val="Hyperlink"/>
            <w:lang w:val="en-AU"/>
          </w:rPr>
          <w:t>**</w:t>
        </w:r>
      </w:hyperlink>
      <w:r w:rsidRPr="00741EEE">
        <w:rPr>
          <w:lang w:val="en-AU"/>
        </w:rPr>
        <w:t> applies for approval as a temporary activities sponsor. Refer to </w:t>
      </w:r>
      <w:hyperlink r:id="rId118" w:tgtFrame="_blank" w:history="1">
        <w:r w:rsidRPr="00741EEE">
          <w:rPr>
            <w:rStyle w:val="Hyperlink"/>
            <w:lang w:val="en-AU"/>
          </w:rPr>
          <w:t>Temporary Activities Sponsorship</w:t>
        </w:r>
      </w:hyperlink>
      <w:r w:rsidRPr="00741EEE">
        <w:rPr>
          <w:lang w:val="en-AU"/>
        </w:rPr>
        <w:t>.</w:t>
      </w:r>
    </w:p>
    <w:p w14:paraId="4F7B1E62" w14:textId="77777777" w:rsidR="00741EEE" w:rsidRPr="00741EEE" w:rsidRDefault="00741EEE" w:rsidP="00741EEE">
      <w:pPr>
        <w:numPr>
          <w:ilvl w:val="0"/>
          <w:numId w:val="2"/>
        </w:numPr>
        <w:rPr>
          <w:lang w:val="en-AU"/>
        </w:rPr>
      </w:pPr>
      <w:r w:rsidRPr="00741EEE">
        <w:rPr>
          <w:b/>
          <w:bCs/>
          <w:lang w:val="en-AU"/>
        </w:rPr>
        <w:t>Nomination application:</w:t>
      </w:r>
      <w:r w:rsidRPr="00741EEE">
        <w:rPr>
          <w:lang w:val="en-AU"/>
        </w:rPr>
        <w:t> the intended sponsor provides details about the employer/s, the nominee (intended trainee), purpose or type of training, and how and where the training will be provided. For guidance on nomination requirements, refer to </w:t>
      </w:r>
      <w:hyperlink r:id="rId119" w:anchor="3_3" w:history="1">
        <w:r w:rsidRPr="00741EEE">
          <w:rPr>
            <w:rStyle w:val="Hyperlink"/>
            <w:lang w:val="en-AU"/>
          </w:rPr>
          <w:t>3.3 – Nomination application requirements</w:t>
        </w:r>
      </w:hyperlink>
      <w:r w:rsidRPr="00741EEE">
        <w:rPr>
          <w:lang w:val="en-AU"/>
        </w:rPr>
        <w:t>.</w:t>
      </w:r>
    </w:p>
    <w:p w14:paraId="41497429" w14:textId="77777777" w:rsidR="00741EEE" w:rsidRPr="00741EEE" w:rsidRDefault="00741EEE" w:rsidP="00741EEE">
      <w:pPr>
        <w:numPr>
          <w:ilvl w:val="0"/>
          <w:numId w:val="2"/>
        </w:numPr>
        <w:rPr>
          <w:lang w:val="en-AU"/>
        </w:rPr>
      </w:pPr>
      <w:r w:rsidRPr="00741EEE">
        <w:rPr>
          <w:b/>
          <w:bCs/>
          <w:lang w:val="en-AU"/>
        </w:rPr>
        <w:t>Visa application:</w:t>
      </w:r>
      <w:r w:rsidRPr="00741EEE">
        <w:rPr>
          <w:lang w:val="en-AU"/>
        </w:rPr>
        <w:t> the intended trainee applies for a Subclass 407 visa. For guidance on visa requirements, refer to:</w:t>
      </w:r>
    </w:p>
    <w:p w14:paraId="39FA2B93" w14:textId="77777777" w:rsidR="00741EEE" w:rsidRPr="00741EEE" w:rsidRDefault="00741EEE" w:rsidP="00741EEE">
      <w:pPr>
        <w:rPr>
          <w:lang w:val="en-AU"/>
        </w:rPr>
      </w:pPr>
      <w:hyperlink r:id="rId120" w:anchor="3_4" w:history="1">
        <w:r w:rsidRPr="00741EEE">
          <w:rPr>
            <w:rStyle w:val="Hyperlink"/>
            <w:lang w:val="en-AU"/>
          </w:rPr>
          <w:t>3.4. Subclass 407 – Schedule 1 application requirements</w:t>
        </w:r>
      </w:hyperlink>
    </w:p>
    <w:p w14:paraId="4D6688B5" w14:textId="77777777" w:rsidR="00741EEE" w:rsidRPr="00741EEE" w:rsidRDefault="00741EEE" w:rsidP="00741EEE">
      <w:pPr>
        <w:rPr>
          <w:lang w:val="en-AU"/>
        </w:rPr>
      </w:pPr>
      <w:hyperlink r:id="rId121" w:anchor="3_6" w:history="1">
        <w:r w:rsidRPr="00741EEE">
          <w:rPr>
            <w:rStyle w:val="Hyperlink"/>
            <w:lang w:val="en-AU"/>
          </w:rPr>
          <w:t>3.6. Primary criteria for visa grant;</w:t>
        </w:r>
      </w:hyperlink>
    </w:p>
    <w:p w14:paraId="71976D94" w14:textId="77777777" w:rsidR="00741EEE" w:rsidRPr="00741EEE" w:rsidRDefault="00741EEE" w:rsidP="00741EEE">
      <w:pPr>
        <w:rPr>
          <w:lang w:val="en-AU"/>
        </w:rPr>
      </w:pPr>
      <w:hyperlink r:id="rId122" w:anchor="3_7" w:history="1">
        <w:r w:rsidRPr="00741EEE">
          <w:rPr>
            <w:rStyle w:val="Hyperlink"/>
            <w:lang w:val="en-AU"/>
          </w:rPr>
          <w:t>3.7. Secondary criteria for visa grant; and</w:t>
        </w:r>
      </w:hyperlink>
    </w:p>
    <w:p w14:paraId="5953C132" w14:textId="77777777" w:rsidR="00741EEE" w:rsidRPr="00741EEE" w:rsidRDefault="00741EEE" w:rsidP="00741EEE">
      <w:pPr>
        <w:rPr>
          <w:lang w:val="en-AU"/>
        </w:rPr>
      </w:pPr>
      <w:hyperlink r:id="rId123" w:anchor="3_8" w:history="1">
        <w:r w:rsidRPr="00741EEE">
          <w:rPr>
            <w:rStyle w:val="Hyperlink"/>
            <w:lang w:val="en-AU"/>
          </w:rPr>
          <w:t>3.8. Visa grant – location, visa period and conditions</w:t>
        </w:r>
      </w:hyperlink>
      <w:r w:rsidRPr="00741EEE">
        <w:rPr>
          <w:lang w:val="en-AU"/>
        </w:rPr>
        <w:t>.</w:t>
      </w:r>
    </w:p>
    <w:p w14:paraId="7D2793DF" w14:textId="77777777" w:rsidR="00741EEE" w:rsidRPr="00741EEE" w:rsidRDefault="00741EEE" w:rsidP="00741EEE">
      <w:pPr>
        <w:rPr>
          <w:lang w:val="en-AU"/>
        </w:rPr>
      </w:pPr>
      <w:bookmarkStart w:id="8" w:name="n1"/>
      <w:bookmarkEnd w:id="8"/>
      <w:r w:rsidRPr="00741EEE">
        <w:rPr>
          <w:b/>
          <w:bCs/>
          <w:lang w:val="en-AU"/>
        </w:rPr>
        <w:t>Note*</w:t>
      </w:r>
      <w:r w:rsidRPr="00741EEE">
        <w:rPr>
          <w:lang w:val="en-AU"/>
        </w:rPr>
        <w:t>: Commonwealth agencies are not required to nominate a program of occupational training in relation to the visa applicant. However, they are still required to meet sponsorship obligations.</w:t>
      </w:r>
    </w:p>
    <w:p w14:paraId="7260C3C0" w14:textId="77777777" w:rsidR="00741EEE" w:rsidRPr="00741EEE" w:rsidRDefault="00741EEE" w:rsidP="00741EEE">
      <w:pPr>
        <w:rPr>
          <w:lang w:val="en-AU"/>
        </w:rPr>
      </w:pPr>
      <w:bookmarkStart w:id="9" w:name="n2"/>
      <w:bookmarkEnd w:id="9"/>
      <w:r w:rsidRPr="00741EEE">
        <w:rPr>
          <w:b/>
          <w:bCs/>
          <w:lang w:val="en-AU"/>
        </w:rPr>
        <w:t>Note**</w:t>
      </w:r>
      <w:r w:rsidRPr="00741EEE">
        <w:rPr>
          <w:lang w:val="en-AU"/>
        </w:rPr>
        <w:t>: The term 'organisation' covers Australian organisations, and Australian and foreign government organisations.</w:t>
      </w:r>
    </w:p>
    <w:p w14:paraId="054292C4" w14:textId="77777777" w:rsidR="00741EEE" w:rsidRPr="00741EEE" w:rsidRDefault="00741EEE" w:rsidP="00741EEE">
      <w:pPr>
        <w:rPr>
          <w:b/>
          <w:bCs/>
          <w:lang w:val="en-AU"/>
        </w:rPr>
      </w:pPr>
      <w:bookmarkStart w:id="10" w:name="3_3"/>
      <w:bookmarkEnd w:id="10"/>
      <w:r w:rsidRPr="00741EEE">
        <w:rPr>
          <w:b/>
          <w:bCs/>
          <w:lang w:val="en-AU"/>
        </w:rPr>
        <w:t>3.3 Nomination application requirements</w:t>
      </w:r>
    </w:p>
    <w:p w14:paraId="66051FF9" w14:textId="77777777" w:rsidR="00741EEE" w:rsidRPr="00741EEE" w:rsidRDefault="00741EEE" w:rsidP="00741EEE">
      <w:pPr>
        <w:rPr>
          <w:b/>
          <w:bCs/>
          <w:lang w:val="en-AU"/>
        </w:rPr>
      </w:pPr>
      <w:bookmarkStart w:id="11" w:name="3_3_1"/>
      <w:bookmarkEnd w:id="11"/>
      <w:r w:rsidRPr="00741EEE">
        <w:rPr>
          <w:b/>
          <w:bCs/>
          <w:lang w:val="en-AU"/>
        </w:rPr>
        <w:t>3.3.1 Overview</w:t>
      </w:r>
    </w:p>
    <w:p w14:paraId="6DA88B31" w14:textId="77777777" w:rsidR="00741EEE" w:rsidRPr="00741EEE" w:rsidRDefault="00741EEE" w:rsidP="00741EEE">
      <w:pPr>
        <w:rPr>
          <w:lang w:val="en-AU"/>
        </w:rPr>
      </w:pPr>
      <w:hyperlink r:id="rId124" w:anchor="JD_Part2A-Div217" w:tgtFrame="_blank" w:history="1">
        <w:r w:rsidRPr="00741EEE">
          <w:rPr>
            <w:rStyle w:val="Hyperlink"/>
            <w:lang w:val="en-AU"/>
          </w:rPr>
          <w:t>Division 2.17</w:t>
        </w:r>
      </w:hyperlink>
      <w:r w:rsidRPr="00741EEE">
        <w:rPr>
          <w:lang w:val="en-AU"/>
        </w:rPr>
        <w:t> of Part 2A of the Regulations sets out the criteria for approval of a nomination for the Subclass </w:t>
      </w:r>
      <w:hyperlink r:id="rId125" w:anchor="Sub407" w:tgtFrame="_blank" w:history="1">
        <w:r w:rsidRPr="00741EEE">
          <w:rPr>
            <w:rStyle w:val="Hyperlink"/>
            <w:lang w:val="en-AU"/>
          </w:rPr>
          <w:t>407</w:t>
        </w:r>
      </w:hyperlink>
      <w:r w:rsidRPr="00741EEE">
        <w:rPr>
          <w:lang w:val="en-AU"/>
        </w:rPr>
        <w:t> visa (regulations </w:t>
      </w:r>
      <w:hyperlink r:id="rId126" w:anchor="JD_272A" w:tgtFrame="_blank" w:history="1">
        <w:r w:rsidRPr="00741EEE">
          <w:rPr>
            <w:rStyle w:val="Hyperlink"/>
            <w:lang w:val="en-AU"/>
          </w:rPr>
          <w:t>2.72A</w:t>
        </w:r>
      </w:hyperlink>
      <w:r w:rsidRPr="00741EEE">
        <w:rPr>
          <w:lang w:val="en-AU"/>
        </w:rPr>
        <w:t> and </w:t>
      </w:r>
      <w:hyperlink r:id="rId127" w:anchor="JD_legend_current_mrPop01257" w:tgtFrame="_blank" w:history="1">
        <w:r w:rsidRPr="00741EEE">
          <w:rPr>
            <w:rStyle w:val="Hyperlink"/>
            <w:lang w:val="en-AU"/>
          </w:rPr>
          <w:t>2.72B</w:t>
        </w:r>
      </w:hyperlink>
      <w:r w:rsidRPr="00741EEE">
        <w:rPr>
          <w:lang w:val="en-AU"/>
        </w:rPr>
        <w:t>), the process for nomination (regulation </w:t>
      </w:r>
      <w:hyperlink r:id="rId128" w:anchor="JD_273A" w:tgtFrame="_blank" w:history="1">
        <w:r w:rsidRPr="00741EEE">
          <w:rPr>
            <w:rStyle w:val="Hyperlink"/>
            <w:lang w:val="en-AU"/>
          </w:rPr>
          <w:t>2.73A</w:t>
        </w:r>
      </w:hyperlink>
      <w:r w:rsidRPr="00741EEE">
        <w:rPr>
          <w:lang w:val="en-AU"/>
        </w:rPr>
        <w:t>), and the period of approval of a nomination (regulation </w:t>
      </w:r>
      <w:hyperlink r:id="rId129" w:anchor="JD_275A" w:tgtFrame="_blank" w:history="1">
        <w:r w:rsidRPr="00741EEE">
          <w:rPr>
            <w:rStyle w:val="Hyperlink"/>
            <w:lang w:val="en-AU"/>
          </w:rPr>
          <w:t>2.75A</w:t>
        </w:r>
      </w:hyperlink>
      <w:r w:rsidRPr="00741EEE">
        <w:rPr>
          <w:lang w:val="en-AU"/>
        </w:rPr>
        <w:t>).</w:t>
      </w:r>
    </w:p>
    <w:p w14:paraId="75F0BAAD" w14:textId="77777777" w:rsidR="00741EEE" w:rsidRPr="00741EEE" w:rsidRDefault="00741EEE" w:rsidP="00741EEE">
      <w:pPr>
        <w:rPr>
          <w:b/>
          <w:bCs/>
          <w:lang w:val="en-AU"/>
        </w:rPr>
      </w:pPr>
      <w:bookmarkStart w:id="12" w:name="3_3_2"/>
      <w:bookmarkEnd w:id="12"/>
      <w:r w:rsidRPr="00741EEE">
        <w:rPr>
          <w:b/>
          <w:bCs/>
          <w:lang w:val="en-AU"/>
        </w:rPr>
        <w:t>3.3.2 Who can nominate</w:t>
      </w:r>
    </w:p>
    <w:p w14:paraId="2F3683FF" w14:textId="77777777" w:rsidR="00741EEE" w:rsidRPr="00741EEE" w:rsidRDefault="00741EEE" w:rsidP="00741EEE">
      <w:pPr>
        <w:rPr>
          <w:lang w:val="en-AU"/>
        </w:rPr>
      </w:pPr>
      <w:r w:rsidRPr="00741EEE">
        <w:rPr>
          <w:lang w:val="en-AU"/>
        </w:rPr>
        <w:t>Section </w:t>
      </w:r>
      <w:hyperlink r:id="rId130" w:anchor="JD_140GB" w:tgtFrame="_blank" w:history="1">
        <w:r w:rsidRPr="00741EEE">
          <w:rPr>
            <w:rStyle w:val="Hyperlink"/>
            <w:lang w:val="en-AU"/>
          </w:rPr>
          <w:t>140GB</w:t>
        </w:r>
      </w:hyperlink>
      <w:r w:rsidRPr="00741EEE">
        <w:rPr>
          <w:lang w:val="en-AU"/>
        </w:rPr>
        <w:t> of the Act provides that a person who is, or has applied to be, an approved work sponsor may nominate an applicant or proposed applicant for a visa of a prescribed kind, in relation to an occupation, program or activity.</w:t>
      </w:r>
    </w:p>
    <w:p w14:paraId="59729EEF" w14:textId="77777777" w:rsidR="00741EEE" w:rsidRPr="00741EEE" w:rsidRDefault="00741EEE" w:rsidP="00741EEE">
      <w:pPr>
        <w:rPr>
          <w:lang w:val="en-AU"/>
        </w:rPr>
      </w:pPr>
      <w:r w:rsidRPr="00741EEE">
        <w:rPr>
          <w:lang w:val="en-AU"/>
        </w:rPr>
        <w:t>There are two classes of </w:t>
      </w:r>
      <w:hyperlink r:id="rId131" w:anchor="JD_103-sponsordefinition" w:tgtFrame="_blank" w:history="1">
        <w:r w:rsidRPr="00741EEE">
          <w:rPr>
            <w:rStyle w:val="Hyperlink"/>
            <w:lang w:val="en-AU"/>
          </w:rPr>
          <w:t>sponsor</w:t>
        </w:r>
      </w:hyperlink>
      <w:r w:rsidRPr="00741EEE">
        <w:rPr>
          <w:lang w:val="en-AU"/>
        </w:rPr>
        <w:t> that can nominate applicants for a Subclass </w:t>
      </w:r>
      <w:hyperlink r:id="rId132" w:anchor="Sub407" w:tgtFrame="_blank" w:history="1">
        <w:r w:rsidRPr="00741EEE">
          <w:rPr>
            <w:rStyle w:val="Hyperlink"/>
            <w:lang w:val="en-AU"/>
          </w:rPr>
          <w:t>407</w:t>
        </w:r>
      </w:hyperlink>
      <w:r w:rsidRPr="00741EEE">
        <w:rPr>
          <w:lang w:val="en-AU"/>
        </w:rPr>
        <w:t> visa:</w:t>
      </w:r>
    </w:p>
    <w:p w14:paraId="1D4813BD" w14:textId="77777777" w:rsidR="00741EEE" w:rsidRPr="00741EEE" w:rsidRDefault="00741EEE" w:rsidP="00741EEE">
      <w:pPr>
        <w:numPr>
          <w:ilvl w:val="0"/>
          <w:numId w:val="3"/>
        </w:numPr>
        <w:rPr>
          <w:lang w:val="en-AU"/>
        </w:rPr>
      </w:pPr>
      <w:hyperlink r:id="rId133" w:anchor="temporaryactivitiessponsor" w:tgtFrame="_blank" w:history="1">
        <w:r w:rsidRPr="00741EEE">
          <w:rPr>
            <w:rStyle w:val="Hyperlink"/>
            <w:lang w:val="en-AU"/>
          </w:rPr>
          <w:t>temporary activities sponsor</w:t>
        </w:r>
      </w:hyperlink>
      <w:r w:rsidRPr="00741EEE">
        <w:rPr>
          <w:lang w:val="en-AU"/>
        </w:rPr>
        <w:t> or</w:t>
      </w:r>
    </w:p>
    <w:p w14:paraId="7129F620" w14:textId="77777777" w:rsidR="00741EEE" w:rsidRPr="00741EEE" w:rsidRDefault="00741EEE" w:rsidP="00741EEE">
      <w:pPr>
        <w:rPr>
          <w:lang w:val="en-AU"/>
        </w:rPr>
      </w:pPr>
      <w:r w:rsidRPr="00741EEE">
        <w:rPr>
          <w:i/>
          <w:iCs/>
          <w:lang w:val="en-AU"/>
        </w:rPr>
        <w:t>if the nomination was made on or before 18 May 2017 –</w:t>
      </w:r>
    </w:p>
    <w:p w14:paraId="71D419DD" w14:textId="77777777" w:rsidR="00741EEE" w:rsidRPr="00741EEE" w:rsidRDefault="00741EEE" w:rsidP="00741EEE">
      <w:pPr>
        <w:numPr>
          <w:ilvl w:val="0"/>
          <w:numId w:val="4"/>
        </w:numPr>
        <w:rPr>
          <w:lang w:val="en-AU"/>
        </w:rPr>
      </w:pPr>
      <w:hyperlink r:id="rId134" w:anchor="JD_103-trainingandresearchsponsor" w:tgtFrame="_blank" w:history="1">
        <w:r w:rsidRPr="00741EEE">
          <w:rPr>
            <w:rStyle w:val="Hyperlink"/>
            <w:lang w:val="en-AU"/>
          </w:rPr>
          <w:t>training and research sponsor</w:t>
        </w:r>
      </w:hyperlink>
      <w:r w:rsidRPr="00741EEE">
        <w:rPr>
          <w:lang w:val="en-AU"/>
        </w:rPr>
        <w:t> or </w:t>
      </w:r>
      <w:hyperlink r:id="rId135" w:anchor="JD_103-professionaldevelopmentsponsor" w:tgtFrame="_blank" w:history="1">
        <w:r w:rsidRPr="00741EEE">
          <w:rPr>
            <w:rStyle w:val="Hyperlink"/>
            <w:lang w:val="en-AU"/>
          </w:rPr>
          <w:t>professional development sponsor</w:t>
        </w:r>
      </w:hyperlink>
      <w:r w:rsidRPr="00741EEE">
        <w:rPr>
          <w:lang w:val="en-AU"/>
        </w:rPr>
        <w:t>.</w:t>
      </w:r>
    </w:p>
    <w:p w14:paraId="70F13762" w14:textId="77777777" w:rsidR="00741EEE" w:rsidRPr="00741EEE" w:rsidRDefault="00741EEE" w:rsidP="00741EEE">
      <w:pPr>
        <w:rPr>
          <w:lang w:val="en-AU"/>
        </w:rPr>
      </w:pPr>
      <w:r w:rsidRPr="00741EEE">
        <w:rPr>
          <w:lang w:val="en-AU"/>
        </w:rPr>
        <w:lastRenderedPageBreak/>
        <w:t>Note: There are no nomination applications made by a training and research or professional development sponsor that are awaiting assessment at time of publishing this PI.</w:t>
      </w:r>
    </w:p>
    <w:p w14:paraId="70E68D6E" w14:textId="77777777" w:rsidR="00741EEE" w:rsidRPr="00741EEE" w:rsidRDefault="00741EEE" w:rsidP="00741EEE">
      <w:pPr>
        <w:rPr>
          <w:lang w:val="en-AU"/>
        </w:rPr>
      </w:pPr>
      <w:r w:rsidRPr="00741EEE">
        <w:rPr>
          <w:lang w:val="en-AU"/>
        </w:rPr>
        <w:t>For information about the temporary activities sponsorship, refer to:</w:t>
      </w:r>
    </w:p>
    <w:p w14:paraId="57CCA547" w14:textId="77777777" w:rsidR="00741EEE" w:rsidRPr="00741EEE" w:rsidRDefault="00741EEE" w:rsidP="00741EEE">
      <w:pPr>
        <w:rPr>
          <w:lang w:val="en-AU"/>
        </w:rPr>
      </w:pPr>
      <w:hyperlink r:id="rId136" w:tgtFrame="_blank" w:history="1">
        <w:r w:rsidRPr="00741EEE">
          <w:rPr>
            <w:rStyle w:val="Hyperlink"/>
            <w:lang w:val="en-AU"/>
          </w:rPr>
          <w:t>Temporary Activities Sponsorship</w:t>
        </w:r>
      </w:hyperlink>
      <w:r w:rsidRPr="00741EEE">
        <w:rPr>
          <w:lang w:val="en-AU"/>
        </w:rPr>
        <w:t>.</w:t>
      </w:r>
    </w:p>
    <w:p w14:paraId="60ED796C" w14:textId="77777777" w:rsidR="00741EEE" w:rsidRPr="00741EEE" w:rsidRDefault="00741EEE" w:rsidP="00741EEE">
      <w:pPr>
        <w:rPr>
          <w:b/>
          <w:bCs/>
          <w:lang w:val="en-AU"/>
        </w:rPr>
      </w:pPr>
      <w:bookmarkStart w:id="13" w:name="3_3_3"/>
      <w:bookmarkEnd w:id="13"/>
      <w:r w:rsidRPr="00741EEE">
        <w:rPr>
          <w:b/>
          <w:bCs/>
          <w:lang w:val="en-AU"/>
        </w:rPr>
        <w:t>3.3.3 Process for nominating programs of occupational training</w:t>
      </w:r>
    </w:p>
    <w:p w14:paraId="1157FBE7" w14:textId="77777777" w:rsidR="00741EEE" w:rsidRPr="00741EEE" w:rsidRDefault="00741EEE" w:rsidP="00741EEE">
      <w:pPr>
        <w:rPr>
          <w:lang w:val="en-AU"/>
        </w:rPr>
      </w:pPr>
      <w:r w:rsidRPr="00741EEE">
        <w:rPr>
          <w:lang w:val="en-AU"/>
        </w:rPr>
        <w:t>Part 2A </w:t>
      </w:r>
      <w:hyperlink r:id="rId137" w:anchor="JD_Part2A-Div217" w:tgtFrame="_blank" w:history="1">
        <w:r w:rsidRPr="00741EEE">
          <w:rPr>
            <w:rStyle w:val="Hyperlink"/>
            <w:lang w:val="en-AU"/>
          </w:rPr>
          <w:t>Division 2.17</w:t>
        </w:r>
      </w:hyperlink>
      <w:r w:rsidRPr="00741EEE">
        <w:rPr>
          <w:lang w:val="en-AU"/>
        </w:rPr>
        <w:t> of the Regulations, sets out the nomination process for the Subclass </w:t>
      </w:r>
      <w:hyperlink r:id="rId138" w:anchor="Sub407" w:tgtFrame="_blank" w:history="1">
        <w:r w:rsidRPr="00741EEE">
          <w:rPr>
            <w:rStyle w:val="Hyperlink"/>
            <w:lang w:val="en-AU"/>
          </w:rPr>
          <w:t>407</w:t>
        </w:r>
      </w:hyperlink>
      <w:r w:rsidRPr="00741EEE">
        <w:rPr>
          <w:lang w:val="en-AU"/>
        </w:rPr>
        <w:t> visa.</w:t>
      </w:r>
    </w:p>
    <w:p w14:paraId="77679452" w14:textId="77777777" w:rsidR="00741EEE" w:rsidRPr="00741EEE" w:rsidRDefault="00741EEE" w:rsidP="00741EEE">
      <w:pPr>
        <w:rPr>
          <w:lang w:val="en-AU"/>
        </w:rPr>
      </w:pPr>
      <w:r w:rsidRPr="00741EEE">
        <w:rPr>
          <w:lang w:val="en-AU"/>
        </w:rPr>
        <w:t>Subregulation </w:t>
      </w:r>
      <w:hyperlink r:id="rId139" w:anchor="273A2" w:tgtFrame="_blank" w:history="1">
        <w:r w:rsidRPr="00741EEE">
          <w:rPr>
            <w:rStyle w:val="Hyperlink"/>
            <w:lang w:val="en-AU"/>
          </w:rPr>
          <w:t>2.73A(2)</w:t>
        </w:r>
      </w:hyperlink>
      <w:r w:rsidRPr="00741EEE">
        <w:rPr>
          <w:lang w:val="en-AU"/>
        </w:rPr>
        <w:t> provides that a </w:t>
      </w:r>
      <w:hyperlink r:id="rId140" w:anchor="JD_103-sponsordefinition" w:tgtFrame="_blank" w:history="1">
        <w:r w:rsidRPr="00741EEE">
          <w:rPr>
            <w:rStyle w:val="Hyperlink"/>
            <w:lang w:val="en-AU"/>
          </w:rPr>
          <w:t>sponsor</w:t>
        </w:r>
      </w:hyperlink>
      <w:r w:rsidRPr="00741EEE">
        <w:rPr>
          <w:lang w:val="en-AU"/>
        </w:rPr>
        <w:t> approved under section </w:t>
      </w:r>
      <w:hyperlink r:id="rId141" w:anchor="JD_140GB" w:tgtFrame="_blank" w:history="1">
        <w:r w:rsidRPr="00741EEE">
          <w:rPr>
            <w:rStyle w:val="Hyperlink"/>
            <w:lang w:val="en-AU"/>
          </w:rPr>
          <w:t>140GB</w:t>
        </w:r>
      </w:hyperlink>
      <w:r w:rsidRPr="00741EEE">
        <w:rPr>
          <w:lang w:val="en-AU"/>
        </w:rPr>
        <w:t> of the Act may nominate a program of occupational training in relation to a holder of, or an applicant or proposed applicatant, for a Subclass 407 visa. That nomination must be made in accordance with the process specified in a legislative instrument made by the Minister for the purposes of this subregulation. That instrument is </w:t>
      </w:r>
      <w:hyperlink r:id="rId142" w:tgtFrame="_blank" w:history="1">
        <w:r w:rsidRPr="00741EEE">
          <w:rPr>
            <w:rStyle w:val="Hyperlink"/>
            <w:i/>
            <w:iCs/>
            <w:lang w:val="en-AU"/>
          </w:rPr>
          <w:t>Migration (LIN 19/215: Sponsorship Applications and Nominations for Subclass 407, 457, 482 and 494 Visas) Instrument 2019</w:t>
        </w:r>
        <w:r w:rsidRPr="00741EEE">
          <w:rPr>
            <w:rStyle w:val="Hyperlink"/>
            <w:lang w:val="en-AU"/>
          </w:rPr>
          <w:t>, (LIN 19/215)</w:t>
        </w:r>
      </w:hyperlink>
      <w:r w:rsidRPr="00741EEE">
        <w:rPr>
          <w:lang w:val="en-AU"/>
        </w:rPr>
        <w:t>.</w:t>
      </w:r>
    </w:p>
    <w:p w14:paraId="5BB211F6" w14:textId="77777777" w:rsidR="00741EEE" w:rsidRPr="00741EEE" w:rsidRDefault="00741EEE" w:rsidP="00741EEE">
      <w:pPr>
        <w:rPr>
          <w:lang w:val="en-AU"/>
        </w:rPr>
      </w:pPr>
      <w:r w:rsidRPr="00741EEE">
        <w:rPr>
          <w:lang w:val="en-AU"/>
        </w:rPr>
        <w:t>If a nomination does not meet all of the required criteria it cannot be approved.</w:t>
      </w:r>
    </w:p>
    <w:p w14:paraId="5967F417" w14:textId="77777777" w:rsidR="00741EEE" w:rsidRPr="00741EEE" w:rsidRDefault="00741EEE" w:rsidP="00741EEE">
      <w:pPr>
        <w:rPr>
          <w:lang w:val="en-AU"/>
        </w:rPr>
      </w:pPr>
      <w:r w:rsidRPr="00741EEE">
        <w:rPr>
          <w:b/>
          <w:bCs/>
          <w:i/>
          <w:iCs/>
          <w:lang w:val="en-AU"/>
        </w:rPr>
        <w:t>Table: Process for nominating a program of occupational training for a Subclass 407 visa LIN 19/215 - Part 3 item 8)</w:t>
      </w:r>
    </w:p>
    <w:tbl>
      <w:tblPr>
        <w:tblW w:w="0" w:type="auto"/>
        <w:tblBorders>
          <w:top w:val="outset" w:sz="2" w:space="0" w:color="auto"/>
          <w:left w:val="outset" w:sz="2" w:space="0" w:color="auto"/>
          <w:bottom w:val="outset" w:sz="2" w:space="0" w:color="auto"/>
          <w:right w:val="outset" w:sz="2" w:space="0" w:color="auto"/>
        </w:tblBorders>
        <w:tblCellMar>
          <w:left w:w="0" w:type="dxa"/>
          <w:right w:w="0" w:type="dxa"/>
        </w:tblCellMar>
        <w:tblLook w:val="04A0" w:firstRow="1" w:lastRow="0" w:firstColumn="1" w:lastColumn="0" w:noHBand="0" w:noVBand="1"/>
      </w:tblPr>
      <w:tblGrid>
        <w:gridCol w:w="1605"/>
        <w:gridCol w:w="6660"/>
      </w:tblGrid>
      <w:tr w:rsidR="00741EEE" w:rsidRPr="00741EEE" w14:paraId="0E5F83A0" w14:textId="77777777">
        <w:tc>
          <w:tcPr>
            <w:tcW w:w="160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040BFB83" w14:textId="77777777" w:rsidR="00741EEE" w:rsidRPr="00741EEE" w:rsidRDefault="00741EEE" w:rsidP="00741EEE">
            <w:pPr>
              <w:rPr>
                <w:lang w:val="en-AU"/>
              </w:rPr>
            </w:pPr>
            <w:r w:rsidRPr="00741EEE">
              <w:rPr>
                <w:lang w:val="en-AU"/>
              </w:rPr>
              <w:t>Subsection (2) </w:t>
            </w:r>
          </w:p>
        </w:tc>
        <w:tc>
          <w:tcPr>
            <w:tcW w:w="666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5ABC8C4E" w14:textId="77777777" w:rsidR="00741EEE" w:rsidRPr="00741EEE" w:rsidRDefault="00741EEE" w:rsidP="00741EEE">
            <w:pPr>
              <w:rPr>
                <w:lang w:val="en-AU"/>
              </w:rPr>
            </w:pPr>
            <w:r w:rsidRPr="00741EEE">
              <w:rPr>
                <w:u w:val="single"/>
                <w:lang w:val="en-AU"/>
              </w:rPr>
              <w:t>How the nomination must be made</w:t>
            </w:r>
            <w:r w:rsidRPr="00741EEE">
              <w:rPr>
                <w:lang w:val="en-AU"/>
              </w:rPr>
              <w:br/>
            </w:r>
            <w:r w:rsidRPr="00741EEE">
              <w:rPr>
                <w:lang w:val="en-AU"/>
              </w:rPr>
              <w:br/>
              <w:t>Subject to subsections (6) and (8), the nomination must be made as an Internet application</w:t>
            </w:r>
            <w:hyperlink r:id="rId143" w:anchor="n3" w:history="1">
              <w:r w:rsidRPr="00741EEE">
                <w:rPr>
                  <w:rStyle w:val="Hyperlink"/>
                  <w:lang w:val="en-AU"/>
                </w:rPr>
                <w:t>*</w:t>
              </w:r>
            </w:hyperlink>
            <w:bookmarkStart w:id="14" w:name="note3"/>
            <w:bookmarkEnd w:id="14"/>
          </w:p>
        </w:tc>
      </w:tr>
      <w:tr w:rsidR="00741EEE" w:rsidRPr="00741EEE" w14:paraId="091B822C" w14:textId="77777777">
        <w:tc>
          <w:tcPr>
            <w:tcW w:w="160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01494B33" w14:textId="77777777" w:rsidR="00741EEE" w:rsidRPr="00741EEE" w:rsidRDefault="00741EEE" w:rsidP="00741EEE">
            <w:pPr>
              <w:rPr>
                <w:lang w:val="en-AU"/>
              </w:rPr>
            </w:pPr>
            <w:r w:rsidRPr="00741EEE">
              <w:rPr>
                <w:lang w:val="en-AU"/>
              </w:rPr>
              <w:t>Subsection (3)</w:t>
            </w:r>
          </w:p>
        </w:tc>
        <w:tc>
          <w:tcPr>
            <w:tcW w:w="666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73D68E3C" w14:textId="77777777" w:rsidR="00741EEE" w:rsidRPr="00741EEE" w:rsidRDefault="00741EEE" w:rsidP="00741EEE">
            <w:pPr>
              <w:rPr>
                <w:lang w:val="en-AU"/>
              </w:rPr>
            </w:pPr>
            <w:r w:rsidRPr="00741EEE">
              <w:rPr>
                <w:u w:val="single"/>
                <w:lang w:val="en-AU"/>
              </w:rPr>
              <w:t>Approved form</w:t>
            </w:r>
            <w:r w:rsidRPr="00741EEE">
              <w:rPr>
                <w:lang w:val="en-AU"/>
              </w:rPr>
              <w:br/>
            </w:r>
            <w:r w:rsidRPr="00741EEE">
              <w:rPr>
                <w:lang w:val="en-AU"/>
              </w:rPr>
              <w:br/>
              <w:t>Subject to subsections (7) and (9), the form for making the nomination is approved form 1479N (Internet).</w:t>
            </w:r>
          </w:p>
        </w:tc>
      </w:tr>
      <w:tr w:rsidR="00741EEE" w:rsidRPr="00741EEE" w14:paraId="3F06AC8B" w14:textId="77777777">
        <w:tc>
          <w:tcPr>
            <w:tcW w:w="160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7F5D8010" w14:textId="77777777" w:rsidR="00741EEE" w:rsidRPr="00741EEE" w:rsidRDefault="00741EEE" w:rsidP="00741EEE">
            <w:pPr>
              <w:rPr>
                <w:lang w:val="en-AU"/>
              </w:rPr>
            </w:pPr>
            <w:r w:rsidRPr="00741EEE">
              <w:rPr>
                <w:lang w:val="en-AU"/>
              </w:rPr>
              <w:t>Subsection (4)</w:t>
            </w:r>
          </w:p>
        </w:tc>
        <w:tc>
          <w:tcPr>
            <w:tcW w:w="666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4106DADA" w14:textId="77777777" w:rsidR="00741EEE" w:rsidRPr="00741EEE" w:rsidRDefault="00741EEE" w:rsidP="00741EEE">
            <w:pPr>
              <w:rPr>
                <w:lang w:val="en-AU"/>
              </w:rPr>
            </w:pPr>
            <w:r w:rsidRPr="00741EEE">
              <w:rPr>
                <w:u w:val="single"/>
                <w:lang w:val="en-AU"/>
              </w:rPr>
              <w:t>Nomination fee</w:t>
            </w:r>
            <w:r w:rsidRPr="00741EEE">
              <w:rPr>
                <w:lang w:val="en-AU"/>
              </w:rPr>
              <w:br/>
            </w:r>
            <w:r w:rsidRPr="00741EEE">
              <w:rPr>
                <w:lang w:val="en-AU"/>
              </w:rPr>
              <w:br/>
              <w:t>The fee that must accompany the nomination (whether it is made as mentioned in subsection (2), (7) or (8)) is $170.</w:t>
            </w:r>
          </w:p>
        </w:tc>
      </w:tr>
      <w:tr w:rsidR="00741EEE" w:rsidRPr="00741EEE" w14:paraId="2C75D754" w14:textId="77777777">
        <w:tc>
          <w:tcPr>
            <w:tcW w:w="160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7E16380B" w14:textId="77777777" w:rsidR="00741EEE" w:rsidRPr="00741EEE" w:rsidRDefault="00741EEE" w:rsidP="00741EEE">
            <w:pPr>
              <w:rPr>
                <w:lang w:val="en-AU"/>
              </w:rPr>
            </w:pPr>
            <w:r w:rsidRPr="00741EEE">
              <w:rPr>
                <w:lang w:val="en-AU"/>
              </w:rPr>
              <w:t>Subsection (5)</w:t>
            </w:r>
          </w:p>
        </w:tc>
        <w:tc>
          <w:tcPr>
            <w:tcW w:w="666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3570FF40" w14:textId="77777777" w:rsidR="00741EEE" w:rsidRPr="00741EEE" w:rsidRDefault="00741EEE" w:rsidP="00741EEE">
            <w:pPr>
              <w:rPr>
                <w:lang w:val="en-AU"/>
              </w:rPr>
            </w:pPr>
            <w:r w:rsidRPr="00741EEE">
              <w:rPr>
                <w:u w:val="single"/>
                <w:lang w:val="en-AU"/>
              </w:rPr>
              <w:t>Alternative manner of making a nomination</w:t>
            </w:r>
            <w:r w:rsidRPr="00741EEE">
              <w:rPr>
                <w:lang w:val="en-AU"/>
              </w:rPr>
              <w:br/>
            </w:r>
            <w:r w:rsidRPr="00741EEE">
              <w:rPr>
                <w:lang w:val="en-AU"/>
              </w:rPr>
              <w:br/>
              <w:t>The applicant may make the nomination in the different way specified in subsection (7) if:</w:t>
            </w:r>
          </w:p>
          <w:p w14:paraId="4AFCFA77" w14:textId="77777777" w:rsidR="00741EEE" w:rsidRPr="00741EEE" w:rsidRDefault="00741EEE" w:rsidP="00741EEE">
            <w:pPr>
              <w:rPr>
                <w:lang w:val="en-AU"/>
              </w:rPr>
            </w:pPr>
            <w:r w:rsidRPr="00741EEE">
              <w:rPr>
                <w:lang w:val="en-AU"/>
              </w:rPr>
              <w:lastRenderedPageBreak/>
              <w:t>(a) a departmental email, sent in the circumstances mentioned in subsection (6), authorises the applicant to make the nomination in that different way; and</w:t>
            </w:r>
          </w:p>
          <w:p w14:paraId="66217441" w14:textId="77777777" w:rsidR="00741EEE" w:rsidRPr="00741EEE" w:rsidRDefault="00741EEE" w:rsidP="00741EEE">
            <w:pPr>
              <w:rPr>
                <w:lang w:val="en-AU"/>
              </w:rPr>
            </w:pPr>
            <w:r w:rsidRPr="00741EEE">
              <w:rPr>
                <w:lang w:val="en-AU"/>
              </w:rPr>
              <w:t>(b) electronic lodgement of the nomination is not prevented by the Act or the Regulations.</w:t>
            </w:r>
          </w:p>
        </w:tc>
      </w:tr>
      <w:tr w:rsidR="00741EEE" w:rsidRPr="00741EEE" w14:paraId="0D74E898" w14:textId="77777777">
        <w:tc>
          <w:tcPr>
            <w:tcW w:w="160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3FD272B4" w14:textId="77777777" w:rsidR="00741EEE" w:rsidRPr="00741EEE" w:rsidRDefault="00741EEE" w:rsidP="00741EEE">
            <w:pPr>
              <w:rPr>
                <w:lang w:val="en-AU"/>
              </w:rPr>
            </w:pPr>
            <w:r w:rsidRPr="00741EEE">
              <w:rPr>
                <w:lang w:val="en-AU"/>
              </w:rPr>
              <w:lastRenderedPageBreak/>
              <w:t>Subsection (6)</w:t>
            </w:r>
          </w:p>
        </w:tc>
        <w:tc>
          <w:tcPr>
            <w:tcW w:w="666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07873E48" w14:textId="77777777" w:rsidR="00741EEE" w:rsidRPr="00741EEE" w:rsidRDefault="00741EEE" w:rsidP="00741EEE">
            <w:pPr>
              <w:rPr>
                <w:lang w:val="en-AU"/>
              </w:rPr>
            </w:pPr>
            <w:r w:rsidRPr="00741EEE">
              <w:rPr>
                <w:u w:val="single"/>
                <w:lang w:val="en-AU"/>
              </w:rPr>
              <w:t>Alternative manner of making a nomination</w:t>
            </w:r>
            <w:r w:rsidRPr="00741EEE">
              <w:rPr>
                <w:lang w:val="en-AU"/>
              </w:rPr>
              <w:br/>
            </w:r>
            <w:r w:rsidRPr="00741EEE">
              <w:rPr>
                <w:lang w:val="en-AU"/>
              </w:rPr>
              <w:br/>
              <w:t>For the purposes of paragraph (5)(a), the circumstances are that the departmental email includes:</w:t>
            </w:r>
          </w:p>
          <w:p w14:paraId="6A6D104B" w14:textId="77777777" w:rsidR="00741EEE" w:rsidRPr="00741EEE" w:rsidRDefault="00741EEE" w:rsidP="00741EEE">
            <w:pPr>
              <w:rPr>
                <w:lang w:val="en-AU"/>
              </w:rPr>
            </w:pPr>
            <w:r w:rsidRPr="00741EEE">
              <w:rPr>
                <w:lang w:val="en-AU"/>
              </w:rPr>
              <w:t>(a)  approved </w:t>
            </w:r>
            <w:r w:rsidRPr="00741EEE">
              <w:rPr>
                <w:u w:val="single"/>
                <w:lang w:val="en-AU"/>
              </w:rPr>
              <w:t>form 1479N</w:t>
            </w:r>
            <w:r w:rsidRPr="00741EEE">
              <w:rPr>
                <w:lang w:val="en-AU"/>
              </w:rPr>
              <w:t>; and</w:t>
            </w:r>
          </w:p>
          <w:p w14:paraId="7516F9AA" w14:textId="77777777" w:rsidR="00741EEE" w:rsidRPr="00741EEE" w:rsidRDefault="00741EEE" w:rsidP="00741EEE">
            <w:pPr>
              <w:rPr>
                <w:lang w:val="en-AU"/>
              </w:rPr>
            </w:pPr>
            <w:r w:rsidRPr="00741EEE">
              <w:rPr>
                <w:lang w:val="en-AU"/>
              </w:rPr>
              <w:t>(b)  the name and position number of the person who sent the departmental email.</w:t>
            </w:r>
          </w:p>
        </w:tc>
      </w:tr>
      <w:tr w:rsidR="00741EEE" w:rsidRPr="00741EEE" w14:paraId="741290D1" w14:textId="77777777">
        <w:tc>
          <w:tcPr>
            <w:tcW w:w="160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590BD02E" w14:textId="77777777" w:rsidR="00741EEE" w:rsidRPr="00741EEE" w:rsidRDefault="00741EEE" w:rsidP="00741EEE">
            <w:pPr>
              <w:rPr>
                <w:lang w:val="en-AU"/>
              </w:rPr>
            </w:pPr>
            <w:r w:rsidRPr="00741EEE">
              <w:rPr>
                <w:lang w:val="en-AU"/>
              </w:rPr>
              <w:t>Subsection (7)</w:t>
            </w:r>
          </w:p>
        </w:tc>
        <w:tc>
          <w:tcPr>
            <w:tcW w:w="666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353E610F" w14:textId="77777777" w:rsidR="00741EEE" w:rsidRPr="00741EEE" w:rsidRDefault="00741EEE" w:rsidP="00741EEE">
            <w:pPr>
              <w:rPr>
                <w:lang w:val="en-AU"/>
              </w:rPr>
            </w:pPr>
            <w:r w:rsidRPr="00741EEE">
              <w:rPr>
                <w:u w:val="single"/>
                <w:lang w:val="en-AU"/>
              </w:rPr>
              <w:t>Alternative manner of making a nomination</w:t>
            </w:r>
            <w:r w:rsidRPr="00741EEE">
              <w:rPr>
                <w:lang w:val="en-AU"/>
              </w:rPr>
              <w:br/>
            </w:r>
            <w:r w:rsidRPr="00741EEE">
              <w:rPr>
                <w:lang w:val="en-AU"/>
              </w:rPr>
              <w:br/>
              <w:t>The following is the different way of making the nomination:</w:t>
            </w:r>
          </w:p>
          <w:p w14:paraId="351E48F4" w14:textId="77777777" w:rsidR="00741EEE" w:rsidRPr="00741EEE" w:rsidRDefault="00741EEE" w:rsidP="00741EEE">
            <w:pPr>
              <w:rPr>
                <w:lang w:val="en-AU"/>
              </w:rPr>
            </w:pPr>
            <w:r w:rsidRPr="00741EEE">
              <w:rPr>
                <w:lang w:val="en-AU"/>
              </w:rPr>
              <w:t>(a) the approved form for the different way of making the nomination is approved form 1479N;</w:t>
            </w:r>
          </w:p>
          <w:p w14:paraId="65E17D93" w14:textId="77777777" w:rsidR="00741EEE" w:rsidRPr="00741EEE" w:rsidRDefault="00741EEE" w:rsidP="00741EEE">
            <w:pPr>
              <w:rPr>
                <w:lang w:val="en-AU"/>
              </w:rPr>
            </w:pPr>
            <w:r w:rsidRPr="00741EEE">
              <w:rPr>
                <w:lang w:val="en-AU"/>
              </w:rPr>
              <w:t>(b) the nomination, in the form mentioned in paragraph (a), must be emailed:</w:t>
            </w:r>
          </w:p>
          <w:p w14:paraId="169B4E71" w14:textId="77777777" w:rsidR="00741EEE" w:rsidRPr="00741EEE" w:rsidRDefault="00741EEE" w:rsidP="00741EEE">
            <w:pPr>
              <w:rPr>
                <w:lang w:val="en-AU"/>
              </w:rPr>
            </w:pPr>
            <w:r w:rsidRPr="00741EEE">
              <w:rPr>
                <w:lang w:val="en-AU"/>
              </w:rPr>
              <w:t>(i) to the address from which the departmental email was sent; and</w:t>
            </w:r>
          </w:p>
          <w:p w14:paraId="5F1CF6F4" w14:textId="77777777" w:rsidR="00741EEE" w:rsidRPr="00741EEE" w:rsidRDefault="00741EEE" w:rsidP="00741EEE">
            <w:pPr>
              <w:rPr>
                <w:lang w:val="en-AU"/>
              </w:rPr>
            </w:pPr>
            <w:r w:rsidRPr="00741EEE">
              <w:rPr>
                <w:lang w:val="en-AU"/>
              </w:rPr>
              <w:t>(ii) by the end of the day (by legal time in the Australian Capital Territory) on which the departmental email is sent;</w:t>
            </w:r>
          </w:p>
          <w:p w14:paraId="753AC76D" w14:textId="77777777" w:rsidR="00741EEE" w:rsidRPr="00741EEE" w:rsidRDefault="00741EEE" w:rsidP="00741EEE">
            <w:pPr>
              <w:rPr>
                <w:lang w:val="en-AU"/>
              </w:rPr>
            </w:pPr>
            <w:r w:rsidRPr="00741EEE">
              <w:rPr>
                <w:lang w:val="en-AU"/>
              </w:rPr>
              <w:t>(c)  that email must also include:</w:t>
            </w:r>
          </w:p>
          <w:p w14:paraId="6B01AA2A" w14:textId="77777777" w:rsidR="00741EEE" w:rsidRPr="00741EEE" w:rsidRDefault="00741EEE" w:rsidP="00741EEE">
            <w:pPr>
              <w:rPr>
                <w:lang w:val="en-AU"/>
              </w:rPr>
            </w:pPr>
            <w:r w:rsidRPr="00741EEE">
              <w:rPr>
                <w:lang w:val="en-AU"/>
              </w:rPr>
              <w:t>(iii) a copy of the departmental email; and</w:t>
            </w:r>
          </w:p>
          <w:p w14:paraId="39E9F9FB" w14:textId="77777777" w:rsidR="00741EEE" w:rsidRPr="00741EEE" w:rsidRDefault="00741EEE" w:rsidP="00741EEE">
            <w:pPr>
              <w:rPr>
                <w:lang w:val="en-AU"/>
              </w:rPr>
            </w:pPr>
            <w:r w:rsidRPr="00741EEE">
              <w:rPr>
                <w:lang w:val="en-AU"/>
              </w:rPr>
              <w:t>(iv) the name and position number of the person who sent the departmental email.</w:t>
            </w:r>
          </w:p>
          <w:p w14:paraId="6027DB3D" w14:textId="77777777" w:rsidR="00741EEE" w:rsidRPr="00741EEE" w:rsidRDefault="00741EEE" w:rsidP="00741EEE">
            <w:pPr>
              <w:rPr>
                <w:lang w:val="en-AU"/>
              </w:rPr>
            </w:pPr>
            <w:r w:rsidRPr="00741EEE">
              <w:rPr>
                <w:lang w:val="en-AU"/>
              </w:rPr>
              <w:t>Note: The nomination must be made in approved form 1479N as approved when the nomination is made. The nomination must not be made in a previous version of the approved form. The current approved </w:t>
            </w:r>
            <w:r w:rsidRPr="00741EEE">
              <w:rPr>
                <w:u w:val="single"/>
                <w:lang w:val="en-AU"/>
              </w:rPr>
              <w:t>form 1479N</w:t>
            </w:r>
            <w:r w:rsidRPr="00741EEE">
              <w:rPr>
                <w:lang w:val="en-AU"/>
              </w:rPr>
              <w:t> must have been included in the departmental email.</w:t>
            </w:r>
          </w:p>
        </w:tc>
      </w:tr>
      <w:tr w:rsidR="00741EEE" w:rsidRPr="00741EEE" w14:paraId="77E8D6CF" w14:textId="77777777">
        <w:tc>
          <w:tcPr>
            <w:tcW w:w="160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074AA414" w14:textId="77777777" w:rsidR="00741EEE" w:rsidRPr="00741EEE" w:rsidRDefault="00741EEE" w:rsidP="00741EEE">
            <w:pPr>
              <w:rPr>
                <w:lang w:val="en-AU"/>
              </w:rPr>
            </w:pPr>
            <w:r w:rsidRPr="00741EEE">
              <w:rPr>
                <w:lang w:val="en-AU"/>
              </w:rPr>
              <w:lastRenderedPageBreak/>
              <w:t>Subsection (8)</w:t>
            </w:r>
          </w:p>
        </w:tc>
        <w:tc>
          <w:tcPr>
            <w:tcW w:w="666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55855A5F" w14:textId="77777777" w:rsidR="00741EEE" w:rsidRPr="00741EEE" w:rsidRDefault="00741EEE" w:rsidP="00741EEE">
            <w:pPr>
              <w:rPr>
                <w:lang w:val="en-AU"/>
              </w:rPr>
            </w:pPr>
            <w:r w:rsidRPr="00741EEE">
              <w:rPr>
                <w:u w:val="single"/>
                <w:lang w:val="en-AU"/>
              </w:rPr>
              <w:t>Alternative manner of making a nomination – applicant outside Australia</w:t>
            </w:r>
            <w:r w:rsidRPr="00741EEE">
              <w:rPr>
                <w:lang w:val="en-AU"/>
              </w:rPr>
              <w:br/>
            </w:r>
            <w:r w:rsidRPr="00741EEE">
              <w:rPr>
                <w:lang w:val="en-AU"/>
              </w:rPr>
              <w:br/>
              <w:t>The applicant may make the nomination at a diplomatic, consular or migration office maintained by or on behalf of the Commonwealth if the applicant is </w:t>
            </w:r>
            <w:hyperlink r:id="rId144" w:anchor="JD_103-outsideAustraliadefinition" w:tgtFrame="_blank" w:history="1">
              <w:r w:rsidRPr="00741EEE">
                <w:rPr>
                  <w:rStyle w:val="Hyperlink"/>
                  <w:lang w:val="en-AU"/>
                </w:rPr>
                <w:t>outside Australia</w:t>
              </w:r>
            </w:hyperlink>
            <w:r w:rsidRPr="00741EEE">
              <w:rPr>
                <w:lang w:val="en-AU"/>
              </w:rPr>
              <w:t>.</w:t>
            </w:r>
          </w:p>
        </w:tc>
      </w:tr>
      <w:tr w:rsidR="00741EEE" w:rsidRPr="00741EEE" w14:paraId="60F8CC5C" w14:textId="77777777">
        <w:tc>
          <w:tcPr>
            <w:tcW w:w="160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3A85BD68" w14:textId="77777777" w:rsidR="00741EEE" w:rsidRPr="00741EEE" w:rsidRDefault="00741EEE" w:rsidP="00741EEE">
            <w:pPr>
              <w:rPr>
                <w:lang w:val="en-AU"/>
              </w:rPr>
            </w:pPr>
            <w:r w:rsidRPr="00741EEE">
              <w:rPr>
                <w:lang w:val="en-AU"/>
              </w:rPr>
              <w:t>Subsection (9)</w:t>
            </w:r>
          </w:p>
        </w:tc>
        <w:tc>
          <w:tcPr>
            <w:tcW w:w="666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37C02283" w14:textId="77777777" w:rsidR="00741EEE" w:rsidRPr="00741EEE" w:rsidRDefault="00741EEE" w:rsidP="00741EEE">
            <w:pPr>
              <w:rPr>
                <w:lang w:val="en-AU"/>
              </w:rPr>
            </w:pPr>
            <w:r w:rsidRPr="00741EEE">
              <w:rPr>
                <w:lang w:val="en-AU"/>
              </w:rPr>
              <w:t>The form for making the nomination in the way mentioned in subsection (8) is approved </w:t>
            </w:r>
            <w:r w:rsidRPr="00741EEE">
              <w:rPr>
                <w:u w:val="single"/>
                <w:lang w:val="en-AU"/>
              </w:rPr>
              <w:t>form 1479N</w:t>
            </w:r>
          </w:p>
        </w:tc>
      </w:tr>
    </w:tbl>
    <w:p w14:paraId="43C4DE48" w14:textId="77777777" w:rsidR="00741EEE" w:rsidRPr="00741EEE" w:rsidRDefault="00741EEE" w:rsidP="00741EEE">
      <w:pPr>
        <w:rPr>
          <w:lang w:val="en-AU"/>
        </w:rPr>
      </w:pPr>
      <w:bookmarkStart w:id="15" w:name="n3"/>
      <w:bookmarkEnd w:id="15"/>
      <w:r w:rsidRPr="00741EEE">
        <w:rPr>
          <w:b/>
          <w:bCs/>
          <w:lang w:val="en-AU"/>
        </w:rPr>
        <w:t>Note*: Making a Subclass 407 nomination online via ImmiAccount</w:t>
      </w:r>
      <w:hyperlink r:id="rId145" w:anchor="note3" w:history="1">
        <w:r w:rsidRPr="00741EEE">
          <w:rPr>
            <w:rStyle w:val="Hyperlink"/>
            <w:vertAlign w:val="subscript"/>
            <w:lang w:val="en-AU"/>
          </w:rPr>
          <w:t>[back to section]</w:t>
        </w:r>
      </w:hyperlink>
    </w:p>
    <w:p w14:paraId="72904978" w14:textId="77777777" w:rsidR="00741EEE" w:rsidRPr="00741EEE" w:rsidRDefault="00741EEE" w:rsidP="00741EEE">
      <w:pPr>
        <w:rPr>
          <w:lang w:val="en-AU"/>
        </w:rPr>
      </w:pPr>
      <w:r w:rsidRPr="00741EEE">
        <w:rPr>
          <w:lang w:val="en-AU"/>
        </w:rPr>
        <w:t>Sponsors and migration agents can access online services by creating an account in ImmiAccount. For further information regarding ImmiAccount, refer to the Department's website </w:t>
      </w:r>
      <w:hyperlink r:id="rId146" w:tgtFrame="_blank" w:history="1">
        <w:r w:rsidRPr="00741EEE">
          <w:rPr>
            <w:rStyle w:val="Hyperlink"/>
            <w:lang w:val="en-AU"/>
          </w:rPr>
          <w:t>ImmiAccount page</w:t>
        </w:r>
      </w:hyperlink>
      <w:r w:rsidRPr="00741EEE">
        <w:rPr>
          <w:lang w:val="en-AU"/>
        </w:rPr>
        <w:t>.</w:t>
      </w:r>
    </w:p>
    <w:p w14:paraId="245F6E37" w14:textId="77777777" w:rsidR="00741EEE" w:rsidRPr="00741EEE" w:rsidRDefault="00741EEE" w:rsidP="00741EEE">
      <w:pPr>
        <w:rPr>
          <w:b/>
          <w:bCs/>
          <w:lang w:val="en-AU"/>
        </w:rPr>
      </w:pPr>
      <w:bookmarkStart w:id="16" w:name="3_3_4"/>
      <w:bookmarkEnd w:id="16"/>
      <w:r w:rsidRPr="00741EEE">
        <w:rPr>
          <w:b/>
          <w:bCs/>
          <w:lang w:val="en-AU"/>
        </w:rPr>
        <w:t>3.3.4 Assessing a nomination</w:t>
      </w:r>
    </w:p>
    <w:p w14:paraId="7C1403ED" w14:textId="77777777" w:rsidR="00741EEE" w:rsidRPr="00741EEE" w:rsidRDefault="00741EEE" w:rsidP="00741EEE">
      <w:pPr>
        <w:rPr>
          <w:b/>
          <w:bCs/>
          <w:lang w:val="en-AU"/>
        </w:rPr>
      </w:pPr>
      <w:bookmarkStart w:id="17" w:name="3_3_4_1"/>
      <w:bookmarkEnd w:id="17"/>
      <w:r w:rsidRPr="00741EEE">
        <w:rPr>
          <w:b/>
          <w:bCs/>
          <w:lang w:val="en-AU"/>
        </w:rPr>
        <w:t>Criteria for approval of a nomination</w:t>
      </w:r>
    </w:p>
    <w:p w14:paraId="26E79409" w14:textId="77777777" w:rsidR="00741EEE" w:rsidRPr="00741EEE" w:rsidRDefault="00741EEE" w:rsidP="00741EEE">
      <w:pPr>
        <w:rPr>
          <w:lang w:val="en-AU"/>
        </w:rPr>
      </w:pPr>
      <w:r w:rsidRPr="00741EEE">
        <w:rPr>
          <w:lang w:val="en-AU"/>
        </w:rPr>
        <w:t>The legislative criteria for the assessment of nominations in respect of the Subclass </w:t>
      </w:r>
      <w:hyperlink r:id="rId147" w:anchor="Sub407" w:tgtFrame="_blank" w:history="1">
        <w:r w:rsidRPr="00741EEE">
          <w:rPr>
            <w:rStyle w:val="Hyperlink"/>
            <w:lang w:val="en-AU"/>
          </w:rPr>
          <w:t>407</w:t>
        </w:r>
      </w:hyperlink>
      <w:r w:rsidRPr="00741EEE">
        <w:rPr>
          <w:lang w:val="en-AU"/>
        </w:rPr>
        <w:t> visa are specified in regulations </w:t>
      </w:r>
      <w:hyperlink r:id="rId148" w:anchor="JD_272A" w:tgtFrame="_blank" w:history="1">
        <w:r w:rsidRPr="00741EEE">
          <w:rPr>
            <w:rStyle w:val="Hyperlink"/>
            <w:lang w:val="en-AU"/>
          </w:rPr>
          <w:t>2.72A</w:t>
        </w:r>
      </w:hyperlink>
      <w:r w:rsidRPr="00741EEE">
        <w:rPr>
          <w:lang w:val="en-AU"/>
        </w:rPr>
        <w:t> and </w:t>
      </w:r>
      <w:hyperlink r:id="rId149" w:anchor="JD_legend_current_mrPop01257" w:tgtFrame="_blank" w:history="1">
        <w:r w:rsidRPr="00741EEE">
          <w:rPr>
            <w:rStyle w:val="Hyperlink"/>
            <w:lang w:val="en-AU"/>
          </w:rPr>
          <w:t>2.72B</w:t>
        </w:r>
      </w:hyperlink>
      <w:r w:rsidRPr="00741EEE">
        <w:rPr>
          <w:lang w:val="en-AU"/>
        </w:rPr>
        <w:t> (refer to </w:t>
      </w:r>
      <w:hyperlink r:id="rId150" w:anchor="3_3_5" w:history="1">
        <w:r w:rsidRPr="00741EEE">
          <w:rPr>
            <w:rStyle w:val="Hyperlink"/>
            <w:lang w:val="en-AU"/>
          </w:rPr>
          <w:t>3.3.5 Nomination eligibility types</w:t>
        </w:r>
      </w:hyperlink>
      <w:r w:rsidRPr="00741EEE">
        <w:rPr>
          <w:lang w:val="en-AU"/>
        </w:rPr>
        <w:t>).</w:t>
      </w:r>
      <w:r w:rsidRPr="00741EEE">
        <w:rPr>
          <w:lang w:val="en-AU"/>
        </w:rPr>
        <w:br/>
      </w:r>
    </w:p>
    <w:p w14:paraId="1D26D757" w14:textId="77777777" w:rsidR="00741EEE" w:rsidRPr="00741EEE" w:rsidRDefault="00741EEE" w:rsidP="00741EEE">
      <w:pPr>
        <w:rPr>
          <w:b/>
          <w:bCs/>
          <w:lang w:val="en-AU"/>
        </w:rPr>
      </w:pPr>
      <w:bookmarkStart w:id="18" w:name="3_3_4_2"/>
      <w:bookmarkEnd w:id="18"/>
      <w:r w:rsidRPr="00741EEE">
        <w:rPr>
          <w:b/>
          <w:bCs/>
          <w:lang w:val="en-AU"/>
        </w:rPr>
        <w:t>Approved sponsor</w:t>
      </w:r>
    </w:p>
    <w:p w14:paraId="761FF5AD" w14:textId="77777777" w:rsidR="00741EEE" w:rsidRPr="00741EEE" w:rsidRDefault="00741EEE" w:rsidP="00741EEE">
      <w:pPr>
        <w:rPr>
          <w:lang w:val="en-AU"/>
        </w:rPr>
      </w:pPr>
      <w:r w:rsidRPr="00741EEE">
        <w:rPr>
          <w:lang w:val="en-AU"/>
        </w:rPr>
        <w:t>Subregulation </w:t>
      </w:r>
      <w:hyperlink r:id="rId151" w:anchor="272A3" w:tgtFrame="_blank" w:history="1">
        <w:r w:rsidRPr="00741EEE">
          <w:rPr>
            <w:rStyle w:val="Hyperlink"/>
            <w:lang w:val="en-AU"/>
          </w:rPr>
          <w:t>2.72A(3)</w:t>
        </w:r>
      </w:hyperlink>
      <w:r w:rsidRPr="00741EEE">
        <w:rPr>
          <w:lang w:val="en-AU"/>
        </w:rPr>
        <w:t> provides that the Minister must be satisfied that the organisation making the nomination is a temporary activities sponsor.</w:t>
      </w:r>
    </w:p>
    <w:p w14:paraId="4320DC38" w14:textId="77777777" w:rsidR="00741EEE" w:rsidRPr="00741EEE" w:rsidRDefault="00741EEE" w:rsidP="00741EEE">
      <w:pPr>
        <w:rPr>
          <w:lang w:val="en-AU"/>
        </w:rPr>
      </w:pPr>
      <w:r w:rsidRPr="00741EEE">
        <w:rPr>
          <w:b/>
          <w:bCs/>
          <w:lang w:val="en-AU"/>
        </w:rPr>
        <w:t>Note</w:t>
      </w:r>
      <w:r w:rsidRPr="00741EEE">
        <w:rPr>
          <w:lang w:val="en-AU"/>
        </w:rPr>
        <w:t>: The criteria for approval of a nomination in respect of the Subclass </w:t>
      </w:r>
      <w:hyperlink r:id="rId152" w:anchor="Sub407" w:tgtFrame="_blank" w:history="1">
        <w:r w:rsidRPr="00741EEE">
          <w:rPr>
            <w:rStyle w:val="Hyperlink"/>
            <w:lang w:val="en-AU"/>
          </w:rPr>
          <w:t>407</w:t>
        </w:r>
      </w:hyperlink>
      <w:r w:rsidRPr="00741EEE">
        <w:rPr>
          <w:lang w:val="en-AU"/>
        </w:rPr>
        <w:t> visa also applies to an approved </w:t>
      </w:r>
      <w:hyperlink r:id="rId153" w:anchor="JD_103-trainingandresearchsponsor" w:tgtFrame="_blank" w:history="1">
        <w:r w:rsidRPr="00741EEE">
          <w:rPr>
            <w:rStyle w:val="Hyperlink"/>
            <w:lang w:val="en-AU"/>
          </w:rPr>
          <w:t>training and research sponsor</w:t>
        </w:r>
      </w:hyperlink>
      <w:r w:rsidRPr="00741EEE">
        <w:rPr>
          <w:lang w:val="en-AU"/>
        </w:rPr>
        <w:t> or a </w:t>
      </w:r>
      <w:hyperlink r:id="rId154" w:anchor="JD_103-professionaldevelopmentsponsor" w:tgtFrame="_blank" w:history="1">
        <w:r w:rsidRPr="00741EEE">
          <w:rPr>
            <w:rStyle w:val="Hyperlink"/>
            <w:lang w:val="en-AU"/>
          </w:rPr>
          <w:t>professional development sponsor</w:t>
        </w:r>
      </w:hyperlink>
      <w:r w:rsidRPr="00741EEE">
        <w:rPr>
          <w:lang w:val="en-AU"/>
        </w:rPr>
        <w:t> if the nomination was made on or before 18 May 2017. Refer to subparagraph </w:t>
      </w:r>
      <w:hyperlink r:id="rId155" w:anchor="272A1aii" w:tgtFrame="_blank" w:history="1">
        <w:r w:rsidRPr="00741EEE">
          <w:rPr>
            <w:rStyle w:val="Hyperlink"/>
            <w:lang w:val="en-AU"/>
          </w:rPr>
          <w:t>2.72A(1)(a)(ii)</w:t>
        </w:r>
      </w:hyperlink>
      <w:r w:rsidRPr="00741EEE">
        <w:rPr>
          <w:lang w:val="en-AU"/>
        </w:rPr>
        <w:t>.</w:t>
      </w:r>
      <w:r w:rsidRPr="00741EEE">
        <w:rPr>
          <w:lang w:val="en-AU"/>
        </w:rPr>
        <w:br/>
      </w:r>
    </w:p>
    <w:p w14:paraId="5EAD193F" w14:textId="77777777" w:rsidR="00741EEE" w:rsidRPr="00741EEE" w:rsidRDefault="00741EEE" w:rsidP="00741EEE">
      <w:pPr>
        <w:rPr>
          <w:b/>
          <w:bCs/>
          <w:lang w:val="en-AU"/>
        </w:rPr>
      </w:pPr>
      <w:bookmarkStart w:id="19" w:name="3_3_4_3"/>
      <w:bookmarkEnd w:id="19"/>
      <w:r w:rsidRPr="00741EEE">
        <w:rPr>
          <w:b/>
          <w:bCs/>
          <w:lang w:val="en-AU"/>
        </w:rPr>
        <w:t>Sponsorship application undecided, refused or withdrawn</w:t>
      </w:r>
    </w:p>
    <w:p w14:paraId="31AE7BFA" w14:textId="77777777" w:rsidR="00741EEE" w:rsidRPr="00741EEE" w:rsidRDefault="00741EEE" w:rsidP="00741EEE">
      <w:pPr>
        <w:rPr>
          <w:lang w:val="en-AU"/>
        </w:rPr>
      </w:pPr>
      <w:r w:rsidRPr="00741EEE">
        <w:rPr>
          <w:lang w:val="en-AU"/>
        </w:rPr>
        <w:t>If the organisation making the nomination has applied to be a temporary activities sponsor but the sponsorship application has not been finalised, the nomination must be set aside until the organisation's sponsorship assessment has been finalised.</w:t>
      </w:r>
    </w:p>
    <w:p w14:paraId="0DD6E37D" w14:textId="77777777" w:rsidR="00741EEE" w:rsidRPr="00741EEE" w:rsidRDefault="00741EEE" w:rsidP="00741EEE">
      <w:pPr>
        <w:rPr>
          <w:lang w:val="en-AU"/>
        </w:rPr>
      </w:pPr>
      <w:r w:rsidRPr="00741EEE">
        <w:rPr>
          <w:lang w:val="en-AU"/>
        </w:rPr>
        <w:t>If a sponsorship application is refused or withdrawn then the nomination cannot be approved but should not be refused either. Rather:</w:t>
      </w:r>
    </w:p>
    <w:p w14:paraId="07E1F8B2" w14:textId="77777777" w:rsidR="00741EEE" w:rsidRPr="00741EEE" w:rsidRDefault="00741EEE" w:rsidP="00741EEE">
      <w:pPr>
        <w:numPr>
          <w:ilvl w:val="0"/>
          <w:numId w:val="5"/>
        </w:numPr>
        <w:rPr>
          <w:lang w:val="en-AU"/>
        </w:rPr>
      </w:pPr>
      <w:r w:rsidRPr="00741EEE">
        <w:rPr>
          <w:lang w:val="en-AU"/>
        </w:rPr>
        <w:lastRenderedPageBreak/>
        <w:t>any on-hand nominations related to that sponsorship must be finalised as "otherwise finalised" in departmental systems with sufficient notes to clearly identify the reasons for finalisation; and</w:t>
      </w:r>
    </w:p>
    <w:p w14:paraId="030E86AE" w14:textId="77777777" w:rsidR="00741EEE" w:rsidRPr="00741EEE" w:rsidRDefault="00741EEE" w:rsidP="00741EEE">
      <w:pPr>
        <w:numPr>
          <w:ilvl w:val="0"/>
          <w:numId w:val="5"/>
        </w:numPr>
        <w:rPr>
          <w:lang w:val="en-AU"/>
        </w:rPr>
      </w:pPr>
      <w:r w:rsidRPr="00741EEE">
        <w:rPr>
          <w:lang w:val="en-AU"/>
        </w:rPr>
        <w:t>any nomination fee must be repaid under the </w:t>
      </w:r>
      <w:hyperlink r:id="rId156" w:tgtFrame="_blank" w:history="1">
        <w:r w:rsidRPr="00741EEE">
          <w:rPr>
            <w:rStyle w:val="Hyperlink"/>
            <w:i/>
            <w:iCs/>
            <w:lang w:val="en-AU"/>
          </w:rPr>
          <w:t>Public Governance, Performance and Accountability Act</w:t>
        </w:r>
      </w:hyperlink>
      <w:hyperlink r:id="rId157" w:history="1">
        <w:r w:rsidRPr="00741EEE">
          <w:rPr>
            <w:rStyle w:val="Hyperlink"/>
            <w:i/>
            <w:iCs/>
            <w:lang w:val="en-AU"/>
          </w:rPr>
          <w:t>2013</w:t>
        </w:r>
      </w:hyperlink>
      <w:r w:rsidRPr="00741EEE">
        <w:rPr>
          <w:lang w:val="en-AU"/>
        </w:rPr>
        <w:t> and in accordance with the Department of Home Affairs' (the Department's) </w:t>
      </w:r>
      <w:hyperlink r:id="rId158" w:tgtFrame="_blank" w:history="1">
        <w:r w:rsidRPr="00741EEE">
          <w:rPr>
            <w:rStyle w:val="Hyperlink"/>
            <w:lang w:val="en-AU"/>
          </w:rPr>
          <w:t>Finance management webpage</w:t>
        </w:r>
      </w:hyperlink>
      <w:r w:rsidRPr="00741EEE">
        <w:rPr>
          <w:lang w:val="en-AU"/>
        </w:rPr>
        <w:t>. Officers may remit payment to the payer without any written request from them.</w:t>
      </w:r>
      <w:r w:rsidRPr="00741EEE">
        <w:rPr>
          <w:lang w:val="en-AU"/>
        </w:rPr>
        <w:br/>
      </w:r>
    </w:p>
    <w:p w14:paraId="5F5175A9" w14:textId="77777777" w:rsidR="00741EEE" w:rsidRPr="00741EEE" w:rsidRDefault="00741EEE" w:rsidP="00741EEE">
      <w:pPr>
        <w:rPr>
          <w:b/>
          <w:bCs/>
          <w:lang w:val="en-AU"/>
        </w:rPr>
      </w:pPr>
      <w:bookmarkStart w:id="20" w:name="3_3_4_4"/>
      <w:bookmarkEnd w:id="20"/>
      <w:r w:rsidRPr="00741EEE">
        <w:rPr>
          <w:b/>
          <w:bCs/>
          <w:lang w:val="en-AU"/>
        </w:rPr>
        <w:t>Correct nomination process</w:t>
      </w:r>
    </w:p>
    <w:p w14:paraId="531BB3EE" w14:textId="77777777" w:rsidR="00741EEE" w:rsidRPr="00741EEE" w:rsidRDefault="00741EEE" w:rsidP="00741EEE">
      <w:pPr>
        <w:rPr>
          <w:lang w:val="en-AU"/>
        </w:rPr>
      </w:pPr>
      <w:r w:rsidRPr="00741EEE">
        <w:rPr>
          <w:lang w:val="en-AU"/>
        </w:rPr>
        <w:t>Subregulation </w:t>
      </w:r>
      <w:hyperlink r:id="rId159" w:anchor="272A4" w:tgtFrame="_blank" w:history="1">
        <w:r w:rsidRPr="00741EEE">
          <w:rPr>
            <w:rStyle w:val="Hyperlink"/>
            <w:lang w:val="en-AU"/>
          </w:rPr>
          <w:t>2.72A(4)</w:t>
        </w:r>
      </w:hyperlink>
      <w:r w:rsidRPr="00741EEE">
        <w:rPr>
          <w:lang w:val="en-AU"/>
        </w:rPr>
        <w:t> provides that the nomination must have been made in accordance with regulation </w:t>
      </w:r>
      <w:hyperlink r:id="rId160" w:anchor="JD_273A" w:tgtFrame="_blank" w:history="1">
        <w:r w:rsidRPr="00741EEE">
          <w:rPr>
            <w:rStyle w:val="Hyperlink"/>
            <w:lang w:val="en-AU"/>
          </w:rPr>
          <w:t>2.73A</w:t>
        </w:r>
      </w:hyperlink>
      <w:r w:rsidRPr="00741EEE">
        <w:rPr>
          <w:lang w:val="en-AU"/>
        </w:rPr>
        <w:t> (the correct nomination process) – refer to:</w:t>
      </w:r>
    </w:p>
    <w:p w14:paraId="68D292A4" w14:textId="77777777" w:rsidR="00741EEE" w:rsidRPr="00741EEE" w:rsidRDefault="00741EEE" w:rsidP="00741EEE">
      <w:pPr>
        <w:rPr>
          <w:lang w:val="en-AU"/>
        </w:rPr>
      </w:pPr>
      <w:hyperlink r:id="rId161" w:anchor="3_3_3" w:history="1">
        <w:r w:rsidRPr="00741EEE">
          <w:rPr>
            <w:rStyle w:val="Hyperlink"/>
            <w:lang w:val="en-AU"/>
          </w:rPr>
          <w:t>3.3.3. Process for nominating programs of occupational training</w:t>
        </w:r>
      </w:hyperlink>
      <w:r w:rsidRPr="00741EEE">
        <w:rPr>
          <w:lang w:val="en-AU"/>
        </w:rPr>
        <w:t>.</w:t>
      </w:r>
      <w:r w:rsidRPr="00741EEE">
        <w:rPr>
          <w:lang w:val="en-AU"/>
        </w:rPr>
        <w:br/>
      </w:r>
    </w:p>
    <w:p w14:paraId="71508DF8" w14:textId="77777777" w:rsidR="00741EEE" w:rsidRPr="00741EEE" w:rsidRDefault="00741EEE" w:rsidP="00741EEE">
      <w:pPr>
        <w:rPr>
          <w:b/>
          <w:bCs/>
          <w:lang w:val="en-AU"/>
        </w:rPr>
      </w:pPr>
      <w:bookmarkStart w:id="21" w:name="3_3_4_5"/>
      <w:bookmarkEnd w:id="21"/>
      <w:r w:rsidRPr="00741EEE">
        <w:rPr>
          <w:b/>
          <w:bCs/>
          <w:lang w:val="en-AU"/>
        </w:rPr>
        <w:t>Participation in nominated program</w:t>
      </w:r>
    </w:p>
    <w:p w14:paraId="3A634E9E" w14:textId="77777777" w:rsidR="00741EEE" w:rsidRPr="00741EEE" w:rsidRDefault="00741EEE" w:rsidP="00741EEE">
      <w:pPr>
        <w:rPr>
          <w:lang w:val="en-AU"/>
        </w:rPr>
      </w:pPr>
      <w:r w:rsidRPr="00741EEE">
        <w:rPr>
          <w:lang w:val="en-AU"/>
        </w:rPr>
        <w:t>Subregulation </w:t>
      </w:r>
      <w:hyperlink r:id="rId162" w:anchor="272A5" w:tgtFrame="_blank" w:history="1">
        <w:r w:rsidRPr="00741EEE">
          <w:rPr>
            <w:rStyle w:val="Hyperlink"/>
            <w:lang w:val="en-AU"/>
          </w:rPr>
          <w:t>2.72A(5)</w:t>
        </w:r>
      </w:hyperlink>
      <w:r w:rsidRPr="00741EEE">
        <w:rPr>
          <w:lang w:val="en-AU"/>
        </w:rPr>
        <w:t> provides that the Minister must be satisfied that the nominee will participate in the nominated training program.</w:t>
      </w:r>
      <w:r w:rsidRPr="00741EEE">
        <w:rPr>
          <w:lang w:val="en-AU"/>
        </w:rPr>
        <w:br/>
      </w:r>
    </w:p>
    <w:p w14:paraId="0ECBD00E" w14:textId="77777777" w:rsidR="00741EEE" w:rsidRPr="00741EEE" w:rsidRDefault="00741EEE" w:rsidP="00741EEE">
      <w:pPr>
        <w:rPr>
          <w:b/>
          <w:bCs/>
          <w:lang w:val="en-AU"/>
        </w:rPr>
      </w:pPr>
      <w:bookmarkStart w:id="22" w:name="3_3_4_6"/>
      <w:bookmarkEnd w:id="22"/>
      <w:r w:rsidRPr="00741EEE">
        <w:rPr>
          <w:b/>
          <w:bCs/>
          <w:lang w:val="en-AU"/>
        </w:rPr>
        <w:t>Secondary sponsored persons are nominated</w:t>
      </w:r>
    </w:p>
    <w:p w14:paraId="3BF95598" w14:textId="77777777" w:rsidR="00741EEE" w:rsidRPr="00741EEE" w:rsidRDefault="00741EEE" w:rsidP="00741EEE">
      <w:pPr>
        <w:rPr>
          <w:lang w:val="en-AU"/>
        </w:rPr>
      </w:pPr>
      <w:r w:rsidRPr="00741EEE">
        <w:rPr>
          <w:lang w:val="en-AU"/>
        </w:rPr>
        <w:t>Subregulation </w:t>
      </w:r>
      <w:hyperlink r:id="rId163" w:anchor="272A6" w:tgtFrame="_blank" w:history="1">
        <w:r w:rsidRPr="00741EEE">
          <w:rPr>
            <w:rStyle w:val="Hyperlink"/>
            <w:lang w:val="en-AU"/>
          </w:rPr>
          <w:t>2.72A(6)</w:t>
        </w:r>
      </w:hyperlink>
      <w:r w:rsidRPr="00741EEE">
        <w:rPr>
          <w:lang w:val="en-AU"/>
        </w:rPr>
        <w:t> provides that, if the nominee holds a visa, the Minister is satisfied that the sponsor has listed on the nomination each secondary sponsored person who holds the same visa as the nominee on the basis of the secondary sponsored person's relationship to the nominee.</w:t>
      </w:r>
    </w:p>
    <w:p w14:paraId="67557E02" w14:textId="77777777" w:rsidR="00741EEE" w:rsidRPr="00741EEE" w:rsidRDefault="00741EEE" w:rsidP="00741EEE">
      <w:pPr>
        <w:rPr>
          <w:lang w:val="en-AU"/>
        </w:rPr>
      </w:pPr>
      <w:r w:rsidRPr="00741EEE">
        <w:rPr>
          <w:lang w:val="en-AU"/>
        </w:rPr>
        <w:t>However, regulation </w:t>
      </w:r>
      <w:hyperlink r:id="rId164" w:anchor="272A7" w:tgtFrame="_blank" w:history="1">
        <w:r w:rsidRPr="00741EEE">
          <w:rPr>
            <w:rStyle w:val="Hyperlink"/>
            <w:lang w:val="en-AU"/>
          </w:rPr>
          <w:t>2.72A(7)</w:t>
        </w:r>
      </w:hyperlink>
      <w:r w:rsidRPr="00741EEE">
        <w:rPr>
          <w:lang w:val="en-AU"/>
        </w:rPr>
        <w:t> provides that the Minister may disregard the fact that a secondary sponsored person is not listed on the nomination if the Minister is satisfied that it is reasonable in the circumstances to do so. This includes (but is not limited to) persons who became a family member after the nominee was granted a Subclass </w:t>
      </w:r>
      <w:hyperlink r:id="rId165" w:anchor="Sub407" w:tgtFrame="_blank" w:history="1">
        <w:r w:rsidRPr="00741EEE">
          <w:rPr>
            <w:rStyle w:val="Hyperlink"/>
            <w:lang w:val="en-AU"/>
          </w:rPr>
          <w:t>407</w:t>
        </w:r>
      </w:hyperlink>
      <w:r w:rsidRPr="00741EEE">
        <w:rPr>
          <w:lang w:val="en-AU"/>
        </w:rPr>
        <w:t> visa.</w:t>
      </w:r>
      <w:r w:rsidRPr="00741EEE">
        <w:rPr>
          <w:lang w:val="en-AU"/>
        </w:rPr>
        <w:br/>
      </w:r>
    </w:p>
    <w:p w14:paraId="55D0121B" w14:textId="77777777" w:rsidR="00741EEE" w:rsidRPr="00741EEE" w:rsidRDefault="00741EEE" w:rsidP="00741EEE">
      <w:pPr>
        <w:rPr>
          <w:b/>
          <w:bCs/>
          <w:lang w:val="en-AU"/>
        </w:rPr>
      </w:pPr>
      <w:bookmarkStart w:id="23" w:name="3_3_4_7"/>
      <w:bookmarkEnd w:id="23"/>
      <w:r w:rsidRPr="00741EEE">
        <w:rPr>
          <w:b/>
          <w:bCs/>
          <w:lang w:val="en-AU"/>
        </w:rPr>
        <w:t>Employer information etc</w:t>
      </w:r>
    </w:p>
    <w:p w14:paraId="2A53678F" w14:textId="77777777" w:rsidR="00741EEE" w:rsidRPr="00741EEE" w:rsidRDefault="00741EEE" w:rsidP="00741EEE">
      <w:pPr>
        <w:rPr>
          <w:lang w:val="en-AU"/>
        </w:rPr>
      </w:pPr>
      <w:r w:rsidRPr="00741EEE">
        <w:rPr>
          <w:lang w:val="en-AU"/>
        </w:rPr>
        <w:t>Subregulation </w:t>
      </w:r>
      <w:hyperlink r:id="rId166" w:anchor="272A8" w:tgtFrame="_blank" w:history="1">
        <w:r w:rsidRPr="00741EEE">
          <w:rPr>
            <w:rStyle w:val="Hyperlink"/>
            <w:lang w:val="en-AU"/>
          </w:rPr>
          <w:t>2.72A(8)</w:t>
        </w:r>
      </w:hyperlink>
      <w:r w:rsidRPr="00741EEE">
        <w:rPr>
          <w:lang w:val="en-AU"/>
        </w:rPr>
        <w:t> provides that the Minister must be satisfied the sponsor has provided the following:</w:t>
      </w:r>
    </w:p>
    <w:p w14:paraId="5CB892F1" w14:textId="77777777" w:rsidR="00741EEE" w:rsidRPr="00741EEE" w:rsidRDefault="00741EEE" w:rsidP="00741EEE">
      <w:pPr>
        <w:numPr>
          <w:ilvl w:val="0"/>
          <w:numId w:val="6"/>
        </w:numPr>
        <w:rPr>
          <w:lang w:val="en-AU"/>
        </w:rPr>
      </w:pPr>
      <w:r w:rsidRPr="00741EEE">
        <w:rPr>
          <w:lang w:val="en-AU"/>
        </w:rPr>
        <w:t>information that identifies the employer or employers for the nominated training program, including:</w:t>
      </w:r>
    </w:p>
    <w:p w14:paraId="2FEA1805" w14:textId="77777777" w:rsidR="00741EEE" w:rsidRPr="00741EEE" w:rsidRDefault="00741EEE" w:rsidP="00741EEE">
      <w:pPr>
        <w:numPr>
          <w:ilvl w:val="1"/>
          <w:numId w:val="6"/>
        </w:numPr>
        <w:rPr>
          <w:lang w:val="en-AU"/>
        </w:rPr>
      </w:pPr>
      <w:r w:rsidRPr="00741EEE">
        <w:rPr>
          <w:lang w:val="en-AU"/>
        </w:rPr>
        <w:t>the location and contact details of each employer; and</w:t>
      </w:r>
    </w:p>
    <w:p w14:paraId="42A843F2" w14:textId="77777777" w:rsidR="00741EEE" w:rsidRPr="00741EEE" w:rsidRDefault="00741EEE" w:rsidP="00741EEE">
      <w:pPr>
        <w:numPr>
          <w:ilvl w:val="1"/>
          <w:numId w:val="6"/>
        </w:numPr>
        <w:rPr>
          <w:lang w:val="en-AU"/>
        </w:rPr>
      </w:pPr>
      <w:r w:rsidRPr="00741EEE">
        <w:rPr>
          <w:lang w:val="en-AU"/>
        </w:rPr>
        <w:lastRenderedPageBreak/>
        <w:t>if the sponsor and the employer are not the same person, details of the relationship between that sponsor and the employer;</w:t>
      </w:r>
    </w:p>
    <w:p w14:paraId="4C43635F" w14:textId="77777777" w:rsidR="00741EEE" w:rsidRPr="00741EEE" w:rsidRDefault="00741EEE" w:rsidP="00741EEE">
      <w:pPr>
        <w:numPr>
          <w:ilvl w:val="0"/>
          <w:numId w:val="6"/>
        </w:numPr>
        <w:rPr>
          <w:lang w:val="en-AU"/>
        </w:rPr>
      </w:pPr>
      <w:r w:rsidRPr="00741EEE">
        <w:rPr>
          <w:lang w:val="en-AU"/>
        </w:rPr>
        <w:t>information that identifies the location/s where the nominated training program will be carried out;</w:t>
      </w:r>
    </w:p>
    <w:p w14:paraId="5047FFCA" w14:textId="77777777" w:rsidR="00741EEE" w:rsidRPr="00741EEE" w:rsidRDefault="00741EEE" w:rsidP="00741EEE">
      <w:pPr>
        <w:numPr>
          <w:ilvl w:val="0"/>
          <w:numId w:val="6"/>
        </w:numPr>
        <w:rPr>
          <w:lang w:val="en-AU"/>
        </w:rPr>
      </w:pPr>
      <w:r w:rsidRPr="00741EEE">
        <w:rPr>
          <w:lang w:val="en-AU"/>
        </w:rPr>
        <w:t>information that identifies each member of the family unit of the nominee who holds, or proposes to apply for, the same visa as the nominee on the basis of satisfying secondary criteria.</w:t>
      </w:r>
    </w:p>
    <w:p w14:paraId="752CBEC6" w14:textId="77777777" w:rsidR="00741EEE" w:rsidRPr="00741EEE" w:rsidRDefault="00741EEE" w:rsidP="00741EEE">
      <w:pPr>
        <w:rPr>
          <w:lang w:val="en-AU"/>
        </w:rPr>
      </w:pPr>
      <w:r w:rsidRPr="00741EEE">
        <w:rPr>
          <w:lang w:val="en-AU"/>
        </w:rPr>
        <w:t>Subregulation </w:t>
      </w:r>
      <w:hyperlink r:id="rId167" w:anchor="272A9" w:tgtFrame="_blank" w:history="1">
        <w:r w:rsidRPr="00741EEE">
          <w:rPr>
            <w:rStyle w:val="Hyperlink"/>
            <w:lang w:val="en-AU"/>
          </w:rPr>
          <w:t>2.72A(9)</w:t>
        </w:r>
      </w:hyperlink>
      <w:r w:rsidRPr="00741EEE">
        <w:rPr>
          <w:lang w:val="en-AU"/>
        </w:rPr>
        <w:t> provides that for the purposes of paragraph </w:t>
      </w:r>
      <w:hyperlink r:id="rId168" w:anchor="272A8a" w:tgtFrame="_blank" w:history="1">
        <w:r w:rsidRPr="00741EEE">
          <w:rPr>
            <w:rStyle w:val="Hyperlink"/>
            <w:lang w:val="en-AU"/>
          </w:rPr>
          <w:t>2.72A(8)(a)</w:t>
        </w:r>
      </w:hyperlink>
      <w:r w:rsidRPr="00741EEE">
        <w:rPr>
          <w:lang w:val="en-AU"/>
        </w:rPr>
        <w:t>, if undertaking the nominated program is a volunteer role, the word 'employer' includes the person or organisation responsible for the tasks to be carried out as part of the nominated training program.</w:t>
      </w:r>
    </w:p>
    <w:p w14:paraId="509F9C54" w14:textId="77777777" w:rsidR="00741EEE" w:rsidRPr="00741EEE" w:rsidRDefault="00741EEE" w:rsidP="00741EEE">
      <w:pPr>
        <w:rPr>
          <w:lang w:val="en-AU"/>
        </w:rPr>
      </w:pPr>
      <w:r w:rsidRPr="00741EEE">
        <w:rPr>
          <w:lang w:val="en-AU"/>
        </w:rPr>
        <w:t>Subregulation </w:t>
      </w:r>
      <w:hyperlink r:id="rId169" w:anchor="272A10" w:tgtFrame="_blank" w:history="1">
        <w:r w:rsidRPr="00741EEE">
          <w:rPr>
            <w:rStyle w:val="Hyperlink"/>
            <w:lang w:val="en-AU"/>
          </w:rPr>
          <w:t>2.72A(10)</w:t>
        </w:r>
      </w:hyperlink>
      <w:r w:rsidRPr="00741EEE">
        <w:rPr>
          <w:lang w:val="en-AU"/>
        </w:rPr>
        <w:t> provides that the Minister must be satisfied that the sponsor has certified in writing and as part of the nomination, whether or not the sponsor has engaged in conduct in relation to the nomination that constitutes a contravention of subsection </w:t>
      </w:r>
      <w:hyperlink r:id="rId170" w:anchor="245AR" w:tgtFrame="_blank" w:history="1">
        <w:r w:rsidRPr="00741EEE">
          <w:rPr>
            <w:rStyle w:val="Hyperlink"/>
            <w:lang w:val="en-AU"/>
          </w:rPr>
          <w:t>245AR(1)</w:t>
        </w:r>
      </w:hyperlink>
      <w:r w:rsidRPr="00741EEE">
        <w:rPr>
          <w:lang w:val="en-AU"/>
        </w:rPr>
        <w:t> of the Act.</w:t>
      </w:r>
    </w:p>
    <w:p w14:paraId="163D19A9" w14:textId="77777777" w:rsidR="00741EEE" w:rsidRPr="00741EEE" w:rsidRDefault="00741EEE" w:rsidP="00741EEE">
      <w:pPr>
        <w:rPr>
          <w:lang w:val="en-AU"/>
        </w:rPr>
      </w:pPr>
      <w:r w:rsidRPr="00741EEE">
        <w:rPr>
          <w:b/>
          <w:bCs/>
          <w:lang w:val="en-AU"/>
        </w:rPr>
        <w:t>Note</w:t>
      </w:r>
      <w:r w:rsidRPr="00741EEE">
        <w:rPr>
          <w:lang w:val="en-AU"/>
        </w:rPr>
        <w:t>: Section </w:t>
      </w:r>
      <w:hyperlink r:id="rId171" w:anchor="245AR" w:tgtFrame="_blank" w:history="1">
        <w:r w:rsidRPr="00741EEE">
          <w:rPr>
            <w:rStyle w:val="Hyperlink"/>
            <w:lang w:val="en-AU"/>
          </w:rPr>
          <w:t>245AR</w:t>
        </w:r>
      </w:hyperlink>
      <w:r w:rsidRPr="00741EEE">
        <w:rPr>
          <w:lang w:val="en-AU"/>
        </w:rPr>
        <w:t> of the Act pertains to the prohibition on asking for or receiving a benefit in return for the occurrence of a sponsorship related event.</w:t>
      </w:r>
    </w:p>
    <w:p w14:paraId="410E2563" w14:textId="77777777" w:rsidR="00741EEE" w:rsidRPr="00741EEE" w:rsidRDefault="00741EEE" w:rsidP="00741EEE">
      <w:pPr>
        <w:rPr>
          <w:lang w:val="en-AU"/>
        </w:rPr>
      </w:pPr>
      <w:r w:rsidRPr="00741EEE">
        <w:rPr>
          <w:lang w:val="en-AU"/>
        </w:rPr>
        <w:t>For guidance on subsection 245AR(1), refer to:</w:t>
      </w:r>
    </w:p>
    <w:p w14:paraId="56BD1B42" w14:textId="77777777" w:rsidR="00741EEE" w:rsidRPr="00741EEE" w:rsidRDefault="00741EEE" w:rsidP="00741EEE">
      <w:pPr>
        <w:rPr>
          <w:lang w:val="en-AU"/>
        </w:rPr>
      </w:pPr>
      <w:hyperlink r:id="rId172" w:tgtFrame="_blank" w:history="1">
        <w:r w:rsidRPr="00741EEE">
          <w:rPr>
            <w:rStyle w:val="Hyperlink"/>
            <w:lang w:val="en-AU"/>
          </w:rPr>
          <w:t>Paying for visa sponsorship</w:t>
        </w:r>
      </w:hyperlink>
      <w:r w:rsidRPr="00741EEE">
        <w:rPr>
          <w:lang w:val="en-AU"/>
        </w:rPr>
        <w:t>.</w:t>
      </w:r>
      <w:r w:rsidRPr="00741EEE">
        <w:rPr>
          <w:lang w:val="en-AU"/>
        </w:rPr>
        <w:br/>
      </w:r>
    </w:p>
    <w:p w14:paraId="2FCB9A14" w14:textId="77777777" w:rsidR="00741EEE" w:rsidRPr="00741EEE" w:rsidRDefault="00741EEE" w:rsidP="00741EEE">
      <w:pPr>
        <w:rPr>
          <w:b/>
          <w:bCs/>
          <w:lang w:val="en-AU"/>
        </w:rPr>
      </w:pPr>
      <w:bookmarkStart w:id="24" w:name="3_3_4_8"/>
      <w:bookmarkEnd w:id="24"/>
      <w:r w:rsidRPr="00741EEE">
        <w:rPr>
          <w:b/>
          <w:bCs/>
          <w:lang w:val="en-AU"/>
        </w:rPr>
        <w:t>No adverse information known</w:t>
      </w:r>
    </w:p>
    <w:p w14:paraId="30E2C8B5" w14:textId="77777777" w:rsidR="00741EEE" w:rsidRPr="00741EEE" w:rsidRDefault="00741EEE" w:rsidP="00741EEE">
      <w:pPr>
        <w:rPr>
          <w:lang w:val="en-AU"/>
        </w:rPr>
      </w:pPr>
      <w:r w:rsidRPr="00741EEE">
        <w:rPr>
          <w:lang w:val="en-AU"/>
        </w:rPr>
        <w:t>Subregulation </w:t>
      </w:r>
      <w:hyperlink r:id="rId173" w:anchor="272A11" w:tgtFrame="_blank" w:history="1">
        <w:r w:rsidRPr="00741EEE">
          <w:rPr>
            <w:rStyle w:val="Hyperlink"/>
            <w:lang w:val="en-AU"/>
          </w:rPr>
          <w:t>2.72A(11)</w:t>
        </w:r>
      </w:hyperlink>
      <w:r w:rsidRPr="00741EEE">
        <w:rPr>
          <w:lang w:val="en-AU"/>
        </w:rPr>
        <w:t> provides that the Minister must be satisfied there is no adverse information known to the Department about the sponsor or a person associated with the sponsor, or if any adverse information is known about the sponsor or a person associated with the sponsor – it is reasonable to disregard the information.</w:t>
      </w:r>
    </w:p>
    <w:p w14:paraId="073AA09F" w14:textId="77777777" w:rsidR="00741EEE" w:rsidRPr="00741EEE" w:rsidRDefault="00741EEE" w:rsidP="00741EEE">
      <w:pPr>
        <w:rPr>
          <w:lang w:val="en-AU"/>
        </w:rPr>
      </w:pPr>
      <w:r w:rsidRPr="00741EEE">
        <w:rPr>
          <w:lang w:val="en-AU"/>
        </w:rPr>
        <w:t>This criterion is similar to the criterion (paragraph </w:t>
      </w:r>
      <w:hyperlink r:id="rId174" w:anchor="260d" w:tgtFrame="_blank" w:history="1">
        <w:r w:rsidRPr="00741EEE">
          <w:rPr>
            <w:rStyle w:val="Hyperlink"/>
            <w:lang w:val="en-AU"/>
          </w:rPr>
          <w:t>2.60(d)</w:t>
        </w:r>
      </w:hyperlink>
      <w:r w:rsidRPr="00741EEE">
        <w:rPr>
          <w:lang w:val="en-AU"/>
        </w:rPr>
        <w:t>) that the person was required to satisfy when applying for approval as a sponsor. It is designed to ensure that any adverse information that has come to light since the person was approved as a sponsor is considered in deciding whether to approve an application for nomination.</w:t>
      </w:r>
    </w:p>
    <w:p w14:paraId="6F30B792" w14:textId="77777777" w:rsidR="00741EEE" w:rsidRPr="00741EEE" w:rsidRDefault="00741EEE" w:rsidP="00741EEE">
      <w:pPr>
        <w:rPr>
          <w:lang w:val="en-AU"/>
        </w:rPr>
      </w:pPr>
      <w:r w:rsidRPr="00741EEE">
        <w:rPr>
          <w:lang w:val="en-AU"/>
        </w:rPr>
        <w:t>For policy and procedure on interpreting / disregarding adverse information, refer to:</w:t>
      </w:r>
    </w:p>
    <w:p w14:paraId="3AFF44A4" w14:textId="77777777" w:rsidR="00741EEE" w:rsidRPr="00741EEE" w:rsidRDefault="00741EEE" w:rsidP="00741EEE">
      <w:pPr>
        <w:rPr>
          <w:lang w:val="en-AU"/>
        </w:rPr>
      </w:pPr>
      <w:hyperlink r:id="rId175" w:tgtFrame="_blank" w:history="1">
        <w:r w:rsidRPr="00741EEE">
          <w:rPr>
            <w:rStyle w:val="Hyperlink"/>
            <w:lang w:val="en-AU"/>
          </w:rPr>
          <w:t>Adverse information and skilled visas (regulation 1.13A and 1.13B)</w:t>
        </w:r>
      </w:hyperlink>
      <w:r w:rsidRPr="00741EEE">
        <w:rPr>
          <w:lang w:val="en-AU"/>
        </w:rPr>
        <w:t>.</w:t>
      </w:r>
      <w:r w:rsidRPr="00741EEE">
        <w:rPr>
          <w:lang w:val="en-AU"/>
        </w:rPr>
        <w:br/>
      </w:r>
    </w:p>
    <w:p w14:paraId="6DF910EE" w14:textId="77777777" w:rsidR="00741EEE" w:rsidRPr="00741EEE" w:rsidRDefault="00741EEE" w:rsidP="00741EEE">
      <w:pPr>
        <w:rPr>
          <w:b/>
          <w:bCs/>
          <w:lang w:val="en-AU"/>
        </w:rPr>
      </w:pPr>
      <w:bookmarkStart w:id="25" w:name="3_3_4_9"/>
      <w:bookmarkEnd w:id="25"/>
      <w:r w:rsidRPr="00741EEE">
        <w:rPr>
          <w:b/>
          <w:bCs/>
          <w:lang w:val="en-AU"/>
        </w:rPr>
        <w:t>Provision of occupational training</w:t>
      </w:r>
    </w:p>
    <w:p w14:paraId="070B7400" w14:textId="77777777" w:rsidR="00741EEE" w:rsidRPr="00741EEE" w:rsidRDefault="00741EEE" w:rsidP="00741EEE">
      <w:pPr>
        <w:rPr>
          <w:lang w:val="en-AU"/>
        </w:rPr>
      </w:pPr>
      <w:r w:rsidRPr="00741EEE">
        <w:rPr>
          <w:lang w:val="en-AU"/>
        </w:rPr>
        <w:t>Subregulation </w:t>
      </w:r>
      <w:hyperlink r:id="rId176" w:anchor="272A12" w:tgtFrame="_blank" w:history="1">
        <w:r w:rsidRPr="00741EEE">
          <w:rPr>
            <w:rStyle w:val="Hyperlink"/>
            <w:lang w:val="en-AU"/>
          </w:rPr>
          <w:t>2.72A(12)</w:t>
        </w:r>
      </w:hyperlink>
      <w:r w:rsidRPr="00741EEE">
        <w:rPr>
          <w:lang w:val="en-AU"/>
        </w:rPr>
        <w:t> provides that the Minister must be satisfied:</w:t>
      </w:r>
    </w:p>
    <w:p w14:paraId="5D6DC917" w14:textId="77777777" w:rsidR="00741EEE" w:rsidRPr="00741EEE" w:rsidRDefault="00741EEE" w:rsidP="00741EEE">
      <w:pPr>
        <w:numPr>
          <w:ilvl w:val="0"/>
          <w:numId w:val="7"/>
        </w:numPr>
        <w:rPr>
          <w:lang w:val="en-AU"/>
        </w:rPr>
      </w:pPr>
      <w:r w:rsidRPr="00741EEE">
        <w:rPr>
          <w:lang w:val="en-AU"/>
        </w:rPr>
        <w:lastRenderedPageBreak/>
        <w:t>the occupational training will be provided directly by the sponsor; or</w:t>
      </w:r>
    </w:p>
    <w:p w14:paraId="57C84DD2" w14:textId="77777777" w:rsidR="00741EEE" w:rsidRPr="00741EEE" w:rsidRDefault="00741EEE" w:rsidP="00741EEE">
      <w:pPr>
        <w:numPr>
          <w:ilvl w:val="0"/>
          <w:numId w:val="7"/>
        </w:numPr>
        <w:rPr>
          <w:lang w:val="en-AU"/>
        </w:rPr>
      </w:pPr>
      <w:r w:rsidRPr="00741EEE">
        <w:rPr>
          <w:lang w:val="en-AU"/>
        </w:rPr>
        <w:t>the sponsor is supported by a Commonwealth agency, and the Commonwealth agency has provided a letter endorsing the arrangement for the provision of the occupational training; or</w:t>
      </w:r>
    </w:p>
    <w:p w14:paraId="3A5E62A8" w14:textId="77777777" w:rsidR="00741EEE" w:rsidRPr="00741EEE" w:rsidRDefault="00741EEE" w:rsidP="00741EEE">
      <w:pPr>
        <w:numPr>
          <w:ilvl w:val="0"/>
          <w:numId w:val="7"/>
        </w:numPr>
        <w:rPr>
          <w:lang w:val="en-AU"/>
        </w:rPr>
      </w:pPr>
      <w:r w:rsidRPr="00741EEE">
        <w:rPr>
          <w:lang w:val="en-AU"/>
        </w:rPr>
        <w:t>the sponsor is specified in a legislative instrument made by the Minister for the purposes of this paragraph; or</w:t>
      </w:r>
    </w:p>
    <w:p w14:paraId="51FB9A0D" w14:textId="77777777" w:rsidR="00741EEE" w:rsidRPr="00741EEE" w:rsidRDefault="00741EEE" w:rsidP="00741EEE">
      <w:pPr>
        <w:numPr>
          <w:ilvl w:val="0"/>
          <w:numId w:val="7"/>
        </w:numPr>
        <w:rPr>
          <w:lang w:val="en-AU"/>
        </w:rPr>
      </w:pPr>
      <w:r w:rsidRPr="00741EEE">
        <w:rPr>
          <w:lang w:val="en-AU"/>
        </w:rPr>
        <w:t>the occupational training will be provided in circumstances specified in a legislative instrument made by the Minister for the purposes of this paragraph.</w:t>
      </w:r>
    </w:p>
    <w:p w14:paraId="3C51C874" w14:textId="77777777" w:rsidR="00741EEE" w:rsidRPr="00741EEE" w:rsidRDefault="00741EEE" w:rsidP="00741EEE">
      <w:pPr>
        <w:rPr>
          <w:lang w:val="en-AU"/>
        </w:rPr>
      </w:pPr>
      <w:r w:rsidRPr="00741EEE">
        <w:rPr>
          <w:b/>
          <w:bCs/>
          <w:lang w:val="en-AU"/>
        </w:rPr>
        <w:t>Note: Paragraph </w:t>
      </w:r>
      <w:hyperlink r:id="rId177" w:anchor="272A12b" w:tgtFrame="_blank" w:history="1">
        <w:r w:rsidRPr="00741EEE">
          <w:rPr>
            <w:rStyle w:val="Hyperlink"/>
            <w:b/>
            <w:bCs/>
            <w:lang w:val="en-AU"/>
          </w:rPr>
          <w:t>2.72A(12)(b)</w:t>
        </w:r>
      </w:hyperlink>
    </w:p>
    <w:p w14:paraId="2883DAEA" w14:textId="77777777" w:rsidR="00741EEE" w:rsidRPr="00741EEE" w:rsidRDefault="00741EEE" w:rsidP="00741EEE">
      <w:pPr>
        <w:rPr>
          <w:lang w:val="en-AU"/>
        </w:rPr>
      </w:pPr>
      <w:r w:rsidRPr="00741EEE">
        <w:rPr>
          <w:lang w:val="en-AU"/>
        </w:rPr>
        <w:t>As a matter of policy, a letter by a Commonwealth agency endorsing the arrangement for the provision of the occupational training is considered to be valid for 12 months from the date on the letter. Agencies wishing to extend their endorsement are to provide a new letter. If an outdated letter of endorsement is provided with a nomination, officers may request the sponsor to provide a new letter and email Refer to: Student and Graduate Visas section mail box with the details.</w:t>
      </w:r>
    </w:p>
    <w:p w14:paraId="65721580" w14:textId="77777777" w:rsidR="00741EEE" w:rsidRPr="00741EEE" w:rsidRDefault="00741EEE" w:rsidP="00741EEE">
      <w:pPr>
        <w:rPr>
          <w:lang w:val="en-AU"/>
        </w:rPr>
      </w:pPr>
      <w:r w:rsidRPr="00741EEE">
        <w:rPr>
          <w:lang w:val="en-AU"/>
        </w:rPr>
        <w:t>As a guide, a letter by a Commonwealth agency endorsing the arrangement for the provision of the occupational training is to include the following information:</w:t>
      </w:r>
    </w:p>
    <w:p w14:paraId="64AFCF2D" w14:textId="77777777" w:rsidR="00741EEE" w:rsidRPr="00741EEE" w:rsidRDefault="00741EEE" w:rsidP="00741EEE">
      <w:pPr>
        <w:numPr>
          <w:ilvl w:val="0"/>
          <w:numId w:val="8"/>
        </w:numPr>
        <w:rPr>
          <w:lang w:val="en-AU"/>
        </w:rPr>
      </w:pPr>
      <w:r w:rsidRPr="00741EEE">
        <w:rPr>
          <w:lang w:val="en-AU"/>
        </w:rPr>
        <w:t>the period the endorsement is valid for (which may be up to 12 months from the date on the letter);</w:t>
      </w:r>
    </w:p>
    <w:p w14:paraId="47ABDEF8" w14:textId="77777777" w:rsidR="00741EEE" w:rsidRPr="00741EEE" w:rsidRDefault="00741EEE" w:rsidP="00741EEE">
      <w:pPr>
        <w:numPr>
          <w:ilvl w:val="0"/>
          <w:numId w:val="8"/>
        </w:numPr>
        <w:rPr>
          <w:lang w:val="en-AU"/>
        </w:rPr>
      </w:pPr>
      <w:r w:rsidRPr="00741EEE">
        <w:rPr>
          <w:lang w:val="en-AU"/>
        </w:rPr>
        <w:t>the sponsor's name;</w:t>
      </w:r>
    </w:p>
    <w:p w14:paraId="27959FF8" w14:textId="77777777" w:rsidR="00741EEE" w:rsidRPr="00741EEE" w:rsidRDefault="00741EEE" w:rsidP="00741EEE">
      <w:pPr>
        <w:numPr>
          <w:ilvl w:val="0"/>
          <w:numId w:val="8"/>
        </w:numPr>
        <w:rPr>
          <w:lang w:val="en-AU"/>
        </w:rPr>
      </w:pPr>
      <w:r w:rsidRPr="00741EEE">
        <w:rPr>
          <w:lang w:val="en-AU"/>
        </w:rPr>
        <w:t>the nature of the occupational training – (e.g. the type, location and duration of the training);</w:t>
      </w:r>
    </w:p>
    <w:p w14:paraId="3226B8B3" w14:textId="77777777" w:rsidR="00741EEE" w:rsidRPr="00741EEE" w:rsidRDefault="00741EEE" w:rsidP="00741EEE">
      <w:pPr>
        <w:numPr>
          <w:ilvl w:val="0"/>
          <w:numId w:val="8"/>
        </w:numPr>
        <w:rPr>
          <w:lang w:val="en-AU"/>
        </w:rPr>
      </w:pPr>
      <w:r w:rsidRPr="00741EEE">
        <w:rPr>
          <w:lang w:val="en-AU"/>
        </w:rPr>
        <w:t>the number of trainees who will be involved in the training program;</w:t>
      </w:r>
    </w:p>
    <w:p w14:paraId="12886912" w14:textId="77777777" w:rsidR="00741EEE" w:rsidRPr="00741EEE" w:rsidRDefault="00741EEE" w:rsidP="00741EEE">
      <w:pPr>
        <w:numPr>
          <w:ilvl w:val="0"/>
          <w:numId w:val="8"/>
        </w:numPr>
        <w:rPr>
          <w:lang w:val="en-AU"/>
        </w:rPr>
      </w:pPr>
      <w:r w:rsidRPr="00741EEE">
        <w:rPr>
          <w:lang w:val="en-AU"/>
        </w:rPr>
        <w:t>details of the arrangement between the sponsor, the employer and training providers (as applicable);</w:t>
      </w:r>
    </w:p>
    <w:p w14:paraId="16339A4E" w14:textId="77777777" w:rsidR="00741EEE" w:rsidRPr="00741EEE" w:rsidRDefault="00741EEE" w:rsidP="00741EEE">
      <w:pPr>
        <w:numPr>
          <w:ilvl w:val="0"/>
          <w:numId w:val="8"/>
        </w:numPr>
        <w:rPr>
          <w:lang w:val="en-AU"/>
        </w:rPr>
      </w:pPr>
      <w:r w:rsidRPr="00741EEE">
        <w:rPr>
          <w:lang w:val="en-AU"/>
        </w:rPr>
        <w:t>the extent and type of the endorsement provided by the agency including perceived benefits of the program; and</w:t>
      </w:r>
    </w:p>
    <w:p w14:paraId="54B34FBE" w14:textId="77777777" w:rsidR="00741EEE" w:rsidRPr="00741EEE" w:rsidRDefault="00741EEE" w:rsidP="00741EEE">
      <w:pPr>
        <w:numPr>
          <w:ilvl w:val="0"/>
          <w:numId w:val="8"/>
        </w:numPr>
        <w:rPr>
          <w:lang w:val="en-AU"/>
        </w:rPr>
      </w:pPr>
      <w:r w:rsidRPr="00741EEE">
        <w:rPr>
          <w:lang w:val="en-AU"/>
        </w:rPr>
        <w:t>confirmation that the agency considers the sponsor's program will not have adverse consequences for employment or training opportunities, or conditions of employment, for Australian citizens or </w:t>
      </w:r>
      <w:hyperlink r:id="rId178" w:anchor="JD_103-Australianpermanentresidentdefinition" w:tgtFrame="_blank" w:history="1">
        <w:r w:rsidRPr="00741EEE">
          <w:rPr>
            <w:rStyle w:val="Hyperlink"/>
            <w:lang w:val="en-AU"/>
          </w:rPr>
          <w:t>Australian permanent residents</w:t>
        </w:r>
      </w:hyperlink>
      <w:r w:rsidRPr="00741EEE">
        <w:rPr>
          <w:lang w:val="en-AU"/>
        </w:rPr>
        <w:t>.</w:t>
      </w:r>
    </w:p>
    <w:p w14:paraId="7E0708B5" w14:textId="77777777" w:rsidR="00741EEE" w:rsidRPr="00741EEE" w:rsidRDefault="00741EEE" w:rsidP="00741EEE">
      <w:pPr>
        <w:rPr>
          <w:lang w:val="en-AU"/>
        </w:rPr>
      </w:pPr>
      <w:r w:rsidRPr="00741EEE">
        <w:rPr>
          <w:b/>
          <w:bCs/>
          <w:lang w:val="en-AU"/>
        </w:rPr>
        <w:t>Note: </w:t>
      </w:r>
      <w:r w:rsidRPr="00741EEE">
        <w:rPr>
          <w:lang w:val="en-AU"/>
        </w:rPr>
        <w:t>Paragraph </w:t>
      </w:r>
      <w:hyperlink r:id="rId179" w:anchor="27212c" w:tgtFrame="_blank" w:history="1">
        <w:r w:rsidRPr="00741EEE">
          <w:rPr>
            <w:rStyle w:val="Hyperlink"/>
            <w:lang w:val="en-AU"/>
          </w:rPr>
          <w:t>2.72(12)(c)</w:t>
        </w:r>
      </w:hyperlink>
      <w:r w:rsidRPr="00741EEE">
        <w:rPr>
          <w:lang w:val="en-AU"/>
        </w:rPr>
        <w:t> – </w:t>
      </w:r>
      <w:hyperlink r:id="rId180" w:tgtFrame="_blank" w:history="1">
        <w:r w:rsidRPr="00741EEE">
          <w:rPr>
            <w:rStyle w:val="Hyperlink"/>
            <w:i/>
            <w:iCs/>
            <w:lang w:val="en-AU"/>
          </w:rPr>
          <w:t>Criteria for approval of nomination and occupational training for the purpose of Subclass 407 (Training) visa 2016/108</w:t>
        </w:r>
      </w:hyperlink>
      <w:r w:rsidRPr="00741EEE">
        <w:rPr>
          <w:lang w:val="en-AU"/>
        </w:rPr>
        <w:t> (IMMI 16/108).</w:t>
      </w:r>
    </w:p>
    <w:p w14:paraId="6EE5FC0A" w14:textId="77777777" w:rsidR="00741EEE" w:rsidRPr="00741EEE" w:rsidRDefault="00741EEE" w:rsidP="00741EEE">
      <w:pPr>
        <w:rPr>
          <w:lang w:val="en-AU"/>
        </w:rPr>
      </w:pPr>
      <w:r w:rsidRPr="00741EEE">
        <w:rPr>
          <w:lang w:val="en-AU"/>
        </w:rPr>
        <w:lastRenderedPageBreak/>
        <w:t>Sponsors specified in IMMI 16/108 include State and Territory agencies; certain higher education providers; and entities engaged in the field of health care, scientific research, social assistance and religious services.</w:t>
      </w:r>
    </w:p>
    <w:p w14:paraId="0803083E" w14:textId="77777777" w:rsidR="00741EEE" w:rsidRPr="00741EEE" w:rsidRDefault="00741EEE" w:rsidP="00741EEE">
      <w:pPr>
        <w:rPr>
          <w:lang w:val="en-AU"/>
        </w:rPr>
      </w:pPr>
      <w:r w:rsidRPr="00741EEE">
        <w:rPr>
          <w:b/>
          <w:bCs/>
          <w:lang w:val="en-AU"/>
        </w:rPr>
        <w:t>Note: </w:t>
      </w:r>
      <w:r w:rsidRPr="00741EEE">
        <w:rPr>
          <w:lang w:val="en-AU"/>
        </w:rPr>
        <w:t>Paragraph </w:t>
      </w:r>
      <w:hyperlink r:id="rId181" w:anchor="27212c" w:tgtFrame="_blank" w:history="1">
        <w:r w:rsidRPr="00741EEE">
          <w:rPr>
            <w:rStyle w:val="Hyperlink"/>
            <w:lang w:val="en-AU"/>
          </w:rPr>
          <w:t>2.72(12)(d)</w:t>
        </w:r>
      </w:hyperlink>
      <w:r w:rsidRPr="00741EEE">
        <w:rPr>
          <w:lang w:val="en-AU"/>
        </w:rPr>
        <w:t> - IMMI 16/108</w:t>
      </w:r>
    </w:p>
    <w:p w14:paraId="775FE8B2" w14:textId="77777777" w:rsidR="00741EEE" w:rsidRPr="00741EEE" w:rsidRDefault="00741EEE" w:rsidP="00741EEE">
      <w:pPr>
        <w:rPr>
          <w:lang w:val="en-AU"/>
        </w:rPr>
      </w:pPr>
      <w:r w:rsidRPr="00741EEE">
        <w:rPr>
          <w:lang w:val="en-AU"/>
        </w:rPr>
        <w:t>Circumstances include:</w:t>
      </w:r>
    </w:p>
    <w:p w14:paraId="356EDB04" w14:textId="77777777" w:rsidR="00741EEE" w:rsidRPr="00741EEE" w:rsidRDefault="00741EEE" w:rsidP="00741EEE">
      <w:pPr>
        <w:numPr>
          <w:ilvl w:val="0"/>
          <w:numId w:val="9"/>
        </w:numPr>
        <w:rPr>
          <w:lang w:val="en-AU"/>
        </w:rPr>
      </w:pPr>
      <w:r w:rsidRPr="00741EEE">
        <w:rPr>
          <w:lang w:val="en-AU"/>
        </w:rPr>
        <w:t>Occupational training required for registration, membership or licensing in Australia or in the home country of the nominee in relation to the occupation of the nominee (nomination type 1) - subregulation </w:t>
      </w:r>
      <w:hyperlink r:id="rId182" w:anchor="272B2" w:tgtFrame="_blank" w:history="1">
        <w:r w:rsidRPr="00741EEE">
          <w:rPr>
            <w:rStyle w:val="Hyperlink"/>
            <w:lang w:val="en-AU"/>
          </w:rPr>
          <w:t>2.72B(2)</w:t>
        </w:r>
      </w:hyperlink>
    </w:p>
    <w:p w14:paraId="78D50716" w14:textId="77777777" w:rsidR="00741EEE" w:rsidRPr="00741EEE" w:rsidRDefault="00741EEE" w:rsidP="00741EEE">
      <w:pPr>
        <w:numPr>
          <w:ilvl w:val="0"/>
          <w:numId w:val="9"/>
        </w:numPr>
        <w:rPr>
          <w:lang w:val="en-AU"/>
        </w:rPr>
      </w:pPr>
      <w:r w:rsidRPr="00741EEE">
        <w:rPr>
          <w:lang w:val="en-AU"/>
        </w:rPr>
        <w:t>Where the training provider is an associated entity of the sponsor as defined in section 50AAA of the </w:t>
      </w:r>
      <w:hyperlink r:id="rId183" w:tgtFrame="_blank" w:history="1">
        <w:r w:rsidRPr="00741EEE">
          <w:rPr>
            <w:rStyle w:val="Hyperlink"/>
            <w:i/>
            <w:iCs/>
            <w:lang w:val="en-AU"/>
          </w:rPr>
          <w:t>Corporations Act 2001</w:t>
        </w:r>
      </w:hyperlink>
      <w:r w:rsidRPr="00741EEE">
        <w:rPr>
          <w:lang w:val="en-AU"/>
        </w:rPr>
        <w:t>.</w:t>
      </w:r>
      <w:r w:rsidRPr="00741EEE">
        <w:rPr>
          <w:lang w:val="en-AU"/>
        </w:rPr>
        <w:br/>
      </w:r>
    </w:p>
    <w:p w14:paraId="1F7DC0A5" w14:textId="77777777" w:rsidR="00741EEE" w:rsidRPr="00741EEE" w:rsidRDefault="00741EEE" w:rsidP="00741EEE">
      <w:pPr>
        <w:rPr>
          <w:b/>
          <w:bCs/>
          <w:lang w:val="en-AU"/>
        </w:rPr>
      </w:pPr>
      <w:bookmarkStart w:id="26" w:name="3_3_4_10"/>
      <w:bookmarkEnd w:id="26"/>
      <w:r w:rsidRPr="00741EEE">
        <w:rPr>
          <w:b/>
          <w:bCs/>
          <w:lang w:val="en-AU"/>
        </w:rPr>
        <w:t>No adverse consequences for Australian citizens or permanent residents</w:t>
      </w:r>
    </w:p>
    <w:p w14:paraId="365431EA" w14:textId="77777777" w:rsidR="00741EEE" w:rsidRPr="00741EEE" w:rsidRDefault="00741EEE" w:rsidP="00741EEE">
      <w:pPr>
        <w:rPr>
          <w:lang w:val="en-AU"/>
        </w:rPr>
      </w:pPr>
      <w:r w:rsidRPr="00741EEE">
        <w:rPr>
          <w:lang w:val="en-AU"/>
        </w:rPr>
        <w:t>Subregulation </w:t>
      </w:r>
      <w:hyperlink r:id="rId184" w:anchor="272A13" w:tgtFrame="_blank" w:history="1">
        <w:r w:rsidRPr="00741EEE">
          <w:rPr>
            <w:rStyle w:val="Hyperlink"/>
            <w:lang w:val="en-AU"/>
          </w:rPr>
          <w:t>2.72A(13)</w:t>
        </w:r>
      </w:hyperlink>
      <w:r w:rsidRPr="00741EEE">
        <w:rPr>
          <w:lang w:val="en-AU"/>
        </w:rPr>
        <w:t> provides that the Minister must be satisfied the sponsor does not engage in, or intend to engage in activities that will have adverse consequences for employment or training opportunities, or conditions of employment, for Australian citizens or permanent residents.</w:t>
      </w:r>
    </w:p>
    <w:p w14:paraId="570BABC8" w14:textId="77777777" w:rsidR="00741EEE" w:rsidRPr="00741EEE" w:rsidRDefault="00741EEE" w:rsidP="00741EEE">
      <w:pPr>
        <w:rPr>
          <w:lang w:val="en-AU"/>
        </w:rPr>
      </w:pPr>
      <w:r w:rsidRPr="00741EEE">
        <w:rPr>
          <w:lang w:val="en-AU"/>
        </w:rPr>
        <w:t>Situations in which the occupational opportunities of Australian citizens or permanent residents may be adversely affected include (but are not limited to): </w:t>
      </w:r>
    </w:p>
    <w:p w14:paraId="75CA0653" w14:textId="77777777" w:rsidR="00741EEE" w:rsidRPr="00741EEE" w:rsidRDefault="00741EEE" w:rsidP="00741EEE">
      <w:pPr>
        <w:numPr>
          <w:ilvl w:val="0"/>
          <w:numId w:val="10"/>
        </w:numPr>
        <w:rPr>
          <w:lang w:val="en-AU"/>
        </w:rPr>
      </w:pPr>
      <w:r w:rsidRPr="00741EEE">
        <w:rPr>
          <w:lang w:val="en-AU"/>
        </w:rPr>
        <w:t>if a current employee who is an Australian citizen or permanent resident will be displaced by the visa holder; or</w:t>
      </w:r>
    </w:p>
    <w:p w14:paraId="626182DB" w14:textId="77777777" w:rsidR="00741EEE" w:rsidRPr="00741EEE" w:rsidRDefault="00741EEE" w:rsidP="00741EEE">
      <w:pPr>
        <w:numPr>
          <w:ilvl w:val="0"/>
          <w:numId w:val="10"/>
        </w:numPr>
        <w:rPr>
          <w:lang w:val="en-AU"/>
        </w:rPr>
      </w:pPr>
      <w:r w:rsidRPr="00741EEE">
        <w:rPr>
          <w:lang w:val="en-AU"/>
        </w:rPr>
        <w:t>if similar occupational opportunities, including training, are not provided to employees who are Australian citizens or permanent residents. </w:t>
      </w:r>
    </w:p>
    <w:p w14:paraId="51E5EA31" w14:textId="77777777" w:rsidR="00741EEE" w:rsidRPr="00741EEE" w:rsidRDefault="00741EEE" w:rsidP="00741EEE">
      <w:pPr>
        <w:rPr>
          <w:lang w:val="en-AU"/>
        </w:rPr>
      </w:pPr>
      <w:r w:rsidRPr="00741EEE">
        <w:rPr>
          <w:lang w:val="en-AU"/>
        </w:rPr>
        <w:t>Australian governments at both the Federal and State/Territory levels provide significant funding to the education and training sectors. The Department considers that any access to these government funded services, other than on a full fee paying basis, could have an adverse impact on the occupational opportunities for Australian citizens or permanent residents.</w:t>
      </w:r>
      <w:r w:rsidRPr="00741EEE">
        <w:rPr>
          <w:lang w:val="en-AU"/>
        </w:rPr>
        <w:br/>
      </w:r>
    </w:p>
    <w:p w14:paraId="7C564372" w14:textId="77777777" w:rsidR="00741EEE" w:rsidRPr="00741EEE" w:rsidRDefault="00741EEE" w:rsidP="00741EEE">
      <w:pPr>
        <w:rPr>
          <w:b/>
          <w:bCs/>
          <w:lang w:val="en-AU"/>
        </w:rPr>
      </w:pPr>
      <w:bookmarkStart w:id="27" w:name="3_3_4_11"/>
      <w:bookmarkEnd w:id="27"/>
      <w:r w:rsidRPr="00741EEE">
        <w:rPr>
          <w:b/>
          <w:bCs/>
          <w:lang w:val="en-AU"/>
        </w:rPr>
        <w:t>The nominee has functional English</w:t>
      </w:r>
    </w:p>
    <w:p w14:paraId="146670F7" w14:textId="77777777" w:rsidR="00741EEE" w:rsidRPr="00741EEE" w:rsidRDefault="00741EEE" w:rsidP="00741EEE">
      <w:pPr>
        <w:rPr>
          <w:lang w:val="en-AU"/>
        </w:rPr>
      </w:pPr>
      <w:r w:rsidRPr="00741EEE">
        <w:rPr>
          <w:lang w:val="en-AU"/>
        </w:rPr>
        <w:t>Subregulation </w:t>
      </w:r>
      <w:hyperlink r:id="rId185" w:anchor="272A14" w:tgtFrame="_blank" w:history="1">
        <w:r w:rsidRPr="00741EEE">
          <w:rPr>
            <w:rStyle w:val="Hyperlink"/>
            <w:lang w:val="en-AU"/>
          </w:rPr>
          <w:t>2.72A(14)</w:t>
        </w:r>
      </w:hyperlink>
      <w:r w:rsidRPr="00741EEE">
        <w:rPr>
          <w:lang w:val="en-AU"/>
        </w:rPr>
        <w:t> provides that the Minister must be satisfied the nominee has functional English. </w:t>
      </w:r>
    </w:p>
    <w:p w14:paraId="390873A5" w14:textId="77777777" w:rsidR="00741EEE" w:rsidRPr="00741EEE" w:rsidRDefault="00741EEE" w:rsidP="00741EEE">
      <w:pPr>
        <w:rPr>
          <w:lang w:val="en-AU"/>
        </w:rPr>
      </w:pPr>
      <w:r w:rsidRPr="00741EEE">
        <w:rPr>
          <w:lang w:val="en-AU"/>
        </w:rPr>
        <w:t>Migration legislation does not define 'functional English'.</w:t>
      </w:r>
    </w:p>
    <w:p w14:paraId="14495876" w14:textId="77777777" w:rsidR="00741EEE" w:rsidRPr="00741EEE" w:rsidRDefault="00741EEE" w:rsidP="00741EEE">
      <w:pPr>
        <w:rPr>
          <w:lang w:val="en-AU"/>
        </w:rPr>
      </w:pPr>
      <w:r w:rsidRPr="00741EEE">
        <w:rPr>
          <w:lang w:val="en-AU"/>
        </w:rPr>
        <w:t>However, subsection </w:t>
      </w:r>
      <w:hyperlink r:id="rId186" w:anchor="JD_540241-functionalEnglish" w:tgtFrame="_blank" w:history="1">
        <w:r w:rsidRPr="00741EEE">
          <w:rPr>
            <w:rStyle w:val="Hyperlink"/>
            <w:lang w:val="en-AU"/>
          </w:rPr>
          <w:t>5(2)</w:t>
        </w:r>
      </w:hyperlink>
      <w:r w:rsidRPr="00741EEE">
        <w:rPr>
          <w:lang w:val="en-AU"/>
        </w:rPr>
        <w:t> of the Act provides that a person has functional English at a particular time if:</w:t>
      </w:r>
    </w:p>
    <w:p w14:paraId="5CD36056" w14:textId="77777777" w:rsidR="00741EEE" w:rsidRPr="00741EEE" w:rsidRDefault="00741EEE" w:rsidP="00741EEE">
      <w:pPr>
        <w:rPr>
          <w:lang w:val="en-AU"/>
        </w:rPr>
      </w:pPr>
      <w:r w:rsidRPr="00741EEE">
        <w:rPr>
          <w:lang w:val="en-AU"/>
        </w:rPr>
        <w:lastRenderedPageBreak/>
        <w:t>(a)    the person passes a test that:</w:t>
      </w:r>
    </w:p>
    <w:p w14:paraId="3423A94C" w14:textId="77777777" w:rsidR="00741EEE" w:rsidRPr="00741EEE" w:rsidRDefault="00741EEE" w:rsidP="00741EEE">
      <w:pPr>
        <w:rPr>
          <w:lang w:val="en-AU"/>
        </w:rPr>
      </w:pPr>
      <w:r w:rsidRPr="00741EEE">
        <w:rPr>
          <w:lang w:val="en-AU"/>
        </w:rPr>
        <w:t>(i)    is approved in writing by the Minister for the purposes of this subsection; and</w:t>
      </w:r>
    </w:p>
    <w:p w14:paraId="57228B38" w14:textId="77777777" w:rsidR="00741EEE" w:rsidRPr="00741EEE" w:rsidRDefault="00741EEE" w:rsidP="00741EEE">
      <w:pPr>
        <w:rPr>
          <w:lang w:val="en-AU"/>
        </w:rPr>
      </w:pPr>
      <w:r w:rsidRPr="00741EEE">
        <w:rPr>
          <w:lang w:val="en-AU"/>
        </w:rPr>
        <w:t>(ii)    the test is conducted by a person or organisation, approved for the purposes of this subsection by the Minister by notice in the Gazette; or</w:t>
      </w:r>
    </w:p>
    <w:p w14:paraId="6343CF8A" w14:textId="77777777" w:rsidR="00741EEE" w:rsidRPr="00741EEE" w:rsidRDefault="00741EEE" w:rsidP="00741EEE">
      <w:pPr>
        <w:rPr>
          <w:lang w:val="en-AU"/>
        </w:rPr>
      </w:pPr>
      <w:r w:rsidRPr="00741EEE">
        <w:rPr>
          <w:lang w:val="en-AU"/>
        </w:rPr>
        <w:t>(b)    the person provides the Minister with prescribed evidence of their English language proficiency.</w:t>
      </w:r>
    </w:p>
    <w:p w14:paraId="3B7DC610" w14:textId="77777777" w:rsidR="00741EEE" w:rsidRPr="00741EEE" w:rsidRDefault="00741EEE" w:rsidP="00741EEE">
      <w:pPr>
        <w:rPr>
          <w:lang w:val="en-AU"/>
        </w:rPr>
      </w:pPr>
      <w:r w:rsidRPr="00741EEE">
        <w:rPr>
          <w:lang w:val="en-AU"/>
        </w:rPr>
        <w:t>The evidence referred to in each of the following paragraphs of regulation </w:t>
      </w:r>
      <w:hyperlink r:id="rId187" w:anchor="JD_517-PrescribedevidenceofEnglishlanguageproficiency40Acts54024140b4141" w:tgtFrame="_blank" w:history="1">
        <w:r w:rsidRPr="00741EEE">
          <w:rPr>
            <w:rStyle w:val="Hyperlink"/>
            <w:lang w:val="en-AU"/>
          </w:rPr>
          <w:t>5.17</w:t>
        </w:r>
      </w:hyperlink>
      <w:r w:rsidRPr="00741EEE">
        <w:rPr>
          <w:lang w:val="en-AU"/>
        </w:rPr>
        <w:t> is prescribed evidence of the English language proficiency of a person for the purposes of paragraph </w:t>
      </w:r>
      <w:hyperlink r:id="rId188" w:anchor="52b" w:tgtFrame="_blank" w:history="1">
        <w:r w:rsidRPr="00741EEE">
          <w:rPr>
            <w:rStyle w:val="Hyperlink"/>
            <w:lang w:val="en-AU"/>
          </w:rPr>
          <w:t>5(2)(b)</w:t>
        </w:r>
      </w:hyperlink>
      <w:r w:rsidRPr="00741EEE">
        <w:rPr>
          <w:lang w:val="en-AU"/>
        </w:rPr>
        <w:t> of the Act:</w:t>
      </w:r>
    </w:p>
    <w:p w14:paraId="632420FD" w14:textId="77777777" w:rsidR="00741EEE" w:rsidRPr="00741EEE" w:rsidRDefault="00741EEE" w:rsidP="00741EEE">
      <w:pPr>
        <w:rPr>
          <w:lang w:val="en-AU"/>
        </w:rPr>
      </w:pPr>
      <w:r w:rsidRPr="00741EEE">
        <w:rPr>
          <w:lang w:val="en-AU"/>
        </w:rPr>
        <w:t>(a)    evidence specified by the Minister in an </w:t>
      </w:r>
      <w:hyperlink r:id="rId189" w:tgtFrame="_blank" w:history="1">
        <w:r w:rsidRPr="00741EEE">
          <w:rPr>
            <w:rStyle w:val="Hyperlink"/>
            <w:lang w:val="en-AU"/>
          </w:rPr>
          <w:t>instrument in writing</w:t>
        </w:r>
      </w:hyperlink>
      <w:r w:rsidRPr="00741EEE">
        <w:rPr>
          <w:lang w:val="en-AU"/>
        </w:rPr>
        <w:t> for this paragraph;</w:t>
      </w:r>
    </w:p>
    <w:p w14:paraId="7C126731" w14:textId="77777777" w:rsidR="00741EEE" w:rsidRPr="00741EEE" w:rsidRDefault="00741EEE" w:rsidP="00741EEE">
      <w:pPr>
        <w:rPr>
          <w:lang w:val="en-AU"/>
        </w:rPr>
      </w:pPr>
      <w:r w:rsidRPr="00741EEE">
        <w:rPr>
          <w:lang w:val="en-AU"/>
        </w:rPr>
        <w:t>(c)    evidence that:</w:t>
      </w:r>
    </w:p>
    <w:p w14:paraId="690DC878" w14:textId="77777777" w:rsidR="00741EEE" w:rsidRPr="00741EEE" w:rsidRDefault="00741EEE" w:rsidP="00741EEE">
      <w:pPr>
        <w:rPr>
          <w:lang w:val="en-AU"/>
        </w:rPr>
      </w:pPr>
      <w:r w:rsidRPr="00741EEE">
        <w:rPr>
          <w:lang w:val="en-AU"/>
        </w:rPr>
        <w:t>(i)    the person holds an award (being a degree, a higher degree, a diploma or a trade qualification) that required at least 2 years of full-time study or training; and</w:t>
      </w:r>
    </w:p>
    <w:p w14:paraId="50D0A598" w14:textId="77777777" w:rsidR="00741EEE" w:rsidRPr="00741EEE" w:rsidRDefault="00741EEE" w:rsidP="00741EEE">
      <w:pPr>
        <w:rPr>
          <w:lang w:val="en-AU"/>
        </w:rPr>
      </w:pPr>
      <w:r w:rsidRPr="00741EEE">
        <w:rPr>
          <w:lang w:val="en-AU"/>
        </w:rPr>
        <w:t>(ii)   all instruction (including instruction received in other courses for which the person was allowed credit) for that award was conducted in English;</w:t>
      </w:r>
    </w:p>
    <w:p w14:paraId="6F6D97AD" w14:textId="77777777" w:rsidR="00741EEE" w:rsidRPr="00741EEE" w:rsidRDefault="00741EEE" w:rsidP="00741EEE">
      <w:pPr>
        <w:rPr>
          <w:lang w:val="en-AU"/>
        </w:rPr>
      </w:pPr>
      <w:r w:rsidRPr="00741EEE">
        <w:rPr>
          <w:lang w:val="en-AU"/>
        </w:rPr>
        <w:t>(d)    if evidence referred to in paragraph (a) cannot be provided by the person—evidence that the person has been determined by the Minister, on the basis of an interview with the person, to have functional English.</w:t>
      </w:r>
    </w:p>
    <w:p w14:paraId="5A60B16C" w14:textId="77777777" w:rsidR="00741EEE" w:rsidRPr="00741EEE" w:rsidRDefault="00741EEE" w:rsidP="00741EEE">
      <w:pPr>
        <w:rPr>
          <w:lang w:val="en-AU"/>
        </w:rPr>
      </w:pPr>
      <w:r w:rsidRPr="00741EEE">
        <w:rPr>
          <w:b/>
          <w:bCs/>
          <w:lang w:val="en-AU"/>
        </w:rPr>
        <w:t>Note</w:t>
      </w:r>
      <w:r w:rsidRPr="00741EEE">
        <w:rPr>
          <w:lang w:val="en-AU"/>
        </w:rPr>
        <w:t>: When interviewing a nominee who cannot provide evidence specified by the Minister in an </w:t>
      </w:r>
      <w:hyperlink r:id="rId190" w:tgtFrame="_blank" w:history="1">
        <w:r w:rsidRPr="00741EEE">
          <w:rPr>
            <w:rStyle w:val="Hyperlink"/>
            <w:lang w:val="en-AU"/>
          </w:rPr>
          <w:t>instrument in writing</w:t>
        </w:r>
      </w:hyperlink>
      <w:r w:rsidRPr="00741EEE">
        <w:rPr>
          <w:lang w:val="en-AU"/>
        </w:rPr>
        <w:t> for purpose of paragraph </w:t>
      </w:r>
      <w:hyperlink r:id="rId191" w:anchor="517a" w:tgtFrame="_blank" w:history="1">
        <w:r w:rsidRPr="00741EEE">
          <w:rPr>
            <w:rStyle w:val="Hyperlink"/>
            <w:lang w:val="en-AU"/>
          </w:rPr>
          <w:t>5.17(a)</w:t>
        </w:r>
      </w:hyperlink>
      <w:r w:rsidRPr="00741EEE">
        <w:rPr>
          <w:lang w:val="en-AU"/>
        </w:rPr>
        <w:t>, officers are to consider the English language requirements of the occupation in which the training will take place. This includes, but is not limited to considering mandatory requirements, if any, for that occupation.</w:t>
      </w:r>
    </w:p>
    <w:p w14:paraId="4A835387" w14:textId="77777777" w:rsidR="00741EEE" w:rsidRPr="00741EEE" w:rsidRDefault="00741EEE" w:rsidP="00741EEE">
      <w:pPr>
        <w:rPr>
          <w:lang w:val="en-AU"/>
        </w:rPr>
      </w:pPr>
      <w:r w:rsidRPr="00741EEE">
        <w:rPr>
          <w:lang w:val="en-AU"/>
        </w:rPr>
        <w:t>The legislative instrument made under paragraph </w:t>
      </w:r>
      <w:hyperlink r:id="rId192" w:anchor="517a" w:history="1">
        <w:r w:rsidRPr="00741EEE">
          <w:rPr>
            <w:rStyle w:val="Hyperlink"/>
            <w:lang w:val="en-AU"/>
          </w:rPr>
          <w:t>5.17(a)</w:t>
        </w:r>
      </w:hyperlink>
      <w:r w:rsidRPr="00741EEE">
        <w:rPr>
          <w:lang w:val="en-AU"/>
        </w:rPr>
        <w:t> is </w:t>
      </w:r>
      <w:r w:rsidRPr="00741EEE">
        <w:rPr>
          <w:i/>
          <w:iCs/>
          <w:lang w:val="en-AU"/>
        </w:rPr>
        <w:t>Evidence of English language proficiency 2015 </w:t>
      </w:r>
      <w:r w:rsidRPr="00741EEE">
        <w:rPr>
          <w:lang w:val="en-AU"/>
        </w:rPr>
        <w:t>(IMMI 15/004). It specifies the qualifications or experience necessary for the purposes of providing evidence of functional English language proficiency. This includes (but is not limited to) specifying educational experience and results obtained as a consequence of sitting specific English language tests, including:</w:t>
      </w:r>
    </w:p>
    <w:p w14:paraId="2B282CF9" w14:textId="77777777" w:rsidR="00741EEE" w:rsidRPr="00741EEE" w:rsidRDefault="00741EEE" w:rsidP="00741EEE">
      <w:pPr>
        <w:numPr>
          <w:ilvl w:val="0"/>
          <w:numId w:val="11"/>
        </w:numPr>
        <w:rPr>
          <w:lang w:val="en-AU"/>
        </w:rPr>
      </w:pPr>
      <w:r w:rsidRPr="00741EEE">
        <w:rPr>
          <w:lang w:val="en-AU"/>
        </w:rPr>
        <w:t>the International English Language Testing System (IELTS) Test;</w:t>
      </w:r>
    </w:p>
    <w:p w14:paraId="3F521882" w14:textId="77777777" w:rsidR="00741EEE" w:rsidRPr="00741EEE" w:rsidRDefault="00741EEE" w:rsidP="00741EEE">
      <w:pPr>
        <w:numPr>
          <w:ilvl w:val="0"/>
          <w:numId w:val="11"/>
        </w:numPr>
        <w:rPr>
          <w:lang w:val="en-AU"/>
        </w:rPr>
      </w:pPr>
      <w:r w:rsidRPr="00741EEE">
        <w:rPr>
          <w:lang w:val="en-AU"/>
        </w:rPr>
        <w:t>the Test of English as a Foreign Language internet-Based Test (TOEFL iBT);</w:t>
      </w:r>
    </w:p>
    <w:p w14:paraId="4B831B14" w14:textId="77777777" w:rsidR="00741EEE" w:rsidRPr="00741EEE" w:rsidRDefault="00741EEE" w:rsidP="00741EEE">
      <w:pPr>
        <w:numPr>
          <w:ilvl w:val="0"/>
          <w:numId w:val="11"/>
        </w:numPr>
        <w:rPr>
          <w:lang w:val="en-AU"/>
        </w:rPr>
      </w:pPr>
      <w:r w:rsidRPr="00741EEE">
        <w:rPr>
          <w:lang w:val="en-AU"/>
        </w:rPr>
        <w:t>the Pearson Test of English Academic (PTE Academic); and</w:t>
      </w:r>
    </w:p>
    <w:p w14:paraId="7FB29EA9" w14:textId="77777777" w:rsidR="00741EEE" w:rsidRPr="00741EEE" w:rsidRDefault="00741EEE" w:rsidP="00741EEE">
      <w:pPr>
        <w:numPr>
          <w:ilvl w:val="0"/>
          <w:numId w:val="11"/>
        </w:numPr>
        <w:rPr>
          <w:lang w:val="en-AU"/>
        </w:rPr>
      </w:pPr>
      <w:r w:rsidRPr="00741EEE">
        <w:rPr>
          <w:lang w:val="en-AU"/>
        </w:rPr>
        <w:t>the Cambridge English Advanced (CAE) test.</w:t>
      </w:r>
    </w:p>
    <w:p w14:paraId="027DB5C8" w14:textId="77777777" w:rsidR="00741EEE" w:rsidRPr="00741EEE" w:rsidRDefault="00741EEE" w:rsidP="00741EEE">
      <w:pPr>
        <w:rPr>
          <w:lang w:val="en-AU"/>
        </w:rPr>
      </w:pPr>
      <w:r w:rsidRPr="00741EEE">
        <w:rPr>
          <w:lang w:val="en-AU"/>
        </w:rPr>
        <w:lastRenderedPageBreak/>
        <w:t>IMMI 15/004 also specifies that applicants who are citizens of and who hold a valid passport issued by the United Kingdom, the United States of America, Canada, New Zealand or the Republic of Ireland are determined to have functional English language proficiency.</w:t>
      </w:r>
    </w:p>
    <w:p w14:paraId="2BB35ADA" w14:textId="77777777" w:rsidR="00741EEE" w:rsidRPr="00741EEE" w:rsidRDefault="00741EEE" w:rsidP="00741EEE">
      <w:pPr>
        <w:rPr>
          <w:lang w:val="en-AU"/>
        </w:rPr>
      </w:pPr>
      <w:r w:rsidRPr="00741EEE">
        <w:rPr>
          <w:lang w:val="en-AU"/>
        </w:rPr>
        <w:t>For further information on the qualifications or experience necessary for the purposes of providing evidence of functional English language proficiency, refer to IMMI 15/004.</w:t>
      </w:r>
      <w:r w:rsidRPr="00741EEE">
        <w:rPr>
          <w:lang w:val="en-AU"/>
        </w:rPr>
        <w:br/>
      </w:r>
    </w:p>
    <w:p w14:paraId="1AB12295" w14:textId="77777777" w:rsidR="00741EEE" w:rsidRPr="00741EEE" w:rsidRDefault="00741EEE" w:rsidP="00741EEE">
      <w:pPr>
        <w:rPr>
          <w:b/>
          <w:bCs/>
          <w:lang w:val="en-AU"/>
        </w:rPr>
      </w:pPr>
      <w:bookmarkStart w:id="28" w:name="3_3_4_12"/>
      <w:bookmarkEnd w:id="28"/>
      <w:r w:rsidRPr="00741EEE">
        <w:rPr>
          <w:b/>
          <w:bCs/>
          <w:lang w:val="en-AU"/>
        </w:rPr>
        <w:t>The nomination meets one of the eligibility types</w:t>
      </w:r>
    </w:p>
    <w:p w14:paraId="18888041" w14:textId="77777777" w:rsidR="00741EEE" w:rsidRPr="00741EEE" w:rsidRDefault="00741EEE" w:rsidP="00741EEE">
      <w:pPr>
        <w:rPr>
          <w:lang w:val="en-AU"/>
        </w:rPr>
      </w:pPr>
      <w:r w:rsidRPr="00741EEE">
        <w:rPr>
          <w:lang w:val="en-AU"/>
        </w:rPr>
        <w:t>Subregulation </w:t>
      </w:r>
      <w:hyperlink r:id="rId193" w:anchor="272A15" w:tgtFrame="_blank" w:history="1">
        <w:r w:rsidRPr="00741EEE">
          <w:rPr>
            <w:rStyle w:val="Hyperlink"/>
            <w:lang w:val="en-AU"/>
          </w:rPr>
          <w:t>2.72A(15)</w:t>
        </w:r>
      </w:hyperlink>
      <w:r w:rsidRPr="00741EEE">
        <w:rPr>
          <w:lang w:val="en-AU"/>
        </w:rPr>
        <w:t> provides that regulation </w:t>
      </w:r>
      <w:hyperlink r:id="rId194" w:anchor="JD_272B" w:tgtFrame="_blank" w:history="1">
        <w:r w:rsidRPr="00741EEE">
          <w:rPr>
            <w:rStyle w:val="Hyperlink"/>
            <w:lang w:val="en-AU"/>
          </w:rPr>
          <w:t>2.72B</w:t>
        </w:r>
      </w:hyperlink>
      <w:r w:rsidRPr="00741EEE">
        <w:rPr>
          <w:lang w:val="en-AU"/>
        </w:rPr>
        <w:t> applies to the nomination. That provision applies where</w:t>
      </w:r>
      <w:r w:rsidRPr="00741EEE">
        <w:rPr>
          <w:b/>
          <w:bCs/>
          <w:lang w:val="en-AU"/>
        </w:rPr>
        <w:t>:</w:t>
      </w:r>
    </w:p>
    <w:p w14:paraId="47ACF416" w14:textId="77777777" w:rsidR="00741EEE" w:rsidRPr="00741EEE" w:rsidRDefault="00741EEE" w:rsidP="00741EEE">
      <w:pPr>
        <w:numPr>
          <w:ilvl w:val="0"/>
          <w:numId w:val="12"/>
        </w:numPr>
        <w:rPr>
          <w:lang w:val="en-AU"/>
        </w:rPr>
      </w:pPr>
      <w:r w:rsidRPr="00741EEE">
        <w:rPr>
          <w:lang w:val="en-AU"/>
        </w:rPr>
        <w:t>occupational training is necessary for the nominee to obtain registration, membership or licensing in Australlia, or in their home country (nomination type 1) – see subregulation </w:t>
      </w:r>
      <w:hyperlink r:id="rId195" w:anchor="272B2" w:tgtFrame="_blank" w:history="1">
        <w:r w:rsidRPr="00741EEE">
          <w:rPr>
            <w:rStyle w:val="Hyperlink"/>
            <w:lang w:val="en-AU"/>
          </w:rPr>
          <w:t>2.72B(2)</w:t>
        </w:r>
      </w:hyperlink>
    </w:p>
    <w:p w14:paraId="511CCBDB" w14:textId="77777777" w:rsidR="00741EEE" w:rsidRPr="00741EEE" w:rsidRDefault="00741EEE" w:rsidP="00741EEE">
      <w:pPr>
        <w:numPr>
          <w:ilvl w:val="0"/>
          <w:numId w:val="12"/>
        </w:numPr>
        <w:rPr>
          <w:lang w:val="en-AU"/>
        </w:rPr>
      </w:pPr>
      <w:r w:rsidRPr="00741EEE">
        <w:rPr>
          <w:lang w:val="en-AU"/>
        </w:rPr>
        <w:t>occupational training in the workplace is required to enhance the nominee's skills (nomination type 2) - see subregulation </w:t>
      </w:r>
      <w:hyperlink r:id="rId196" w:anchor="272B3" w:tgtFrame="_blank" w:history="1">
        <w:r w:rsidRPr="00741EEE">
          <w:rPr>
            <w:rStyle w:val="Hyperlink"/>
            <w:lang w:val="en-AU"/>
          </w:rPr>
          <w:t>2.72B(3)</w:t>
        </w:r>
      </w:hyperlink>
    </w:p>
    <w:p w14:paraId="58C55E8F" w14:textId="77777777" w:rsidR="00741EEE" w:rsidRPr="00741EEE" w:rsidRDefault="00741EEE" w:rsidP="00741EEE">
      <w:pPr>
        <w:numPr>
          <w:ilvl w:val="0"/>
          <w:numId w:val="12"/>
        </w:numPr>
        <w:rPr>
          <w:lang w:val="en-AU"/>
        </w:rPr>
      </w:pPr>
      <w:r w:rsidRPr="00741EEE">
        <w:rPr>
          <w:lang w:val="en-AU"/>
        </w:rPr>
        <w:t>Occupational training for capacity building overseas (nomination type 3):</w:t>
      </w:r>
    </w:p>
    <w:p w14:paraId="26C97129" w14:textId="77777777" w:rsidR="00741EEE" w:rsidRPr="00741EEE" w:rsidRDefault="00741EEE" w:rsidP="00741EEE">
      <w:pPr>
        <w:numPr>
          <w:ilvl w:val="1"/>
          <w:numId w:val="13"/>
        </w:numPr>
        <w:rPr>
          <w:lang w:val="en-AU"/>
        </w:rPr>
      </w:pPr>
      <w:r w:rsidRPr="00741EEE">
        <w:rPr>
          <w:lang w:val="en-AU"/>
        </w:rPr>
        <w:t>overseas qualification - see subregulation </w:t>
      </w:r>
      <w:hyperlink r:id="rId197" w:anchor="272B4" w:tgtFrame="_blank" w:history="1">
        <w:r w:rsidRPr="00741EEE">
          <w:rPr>
            <w:rStyle w:val="Hyperlink"/>
            <w:lang w:val="en-AU"/>
          </w:rPr>
          <w:t>2.72B(4)</w:t>
        </w:r>
      </w:hyperlink>
    </w:p>
    <w:p w14:paraId="19070A3D" w14:textId="77777777" w:rsidR="00741EEE" w:rsidRPr="00741EEE" w:rsidRDefault="00741EEE" w:rsidP="00741EEE">
      <w:pPr>
        <w:numPr>
          <w:ilvl w:val="1"/>
          <w:numId w:val="13"/>
        </w:numPr>
        <w:rPr>
          <w:lang w:val="en-AU"/>
        </w:rPr>
      </w:pPr>
      <w:r w:rsidRPr="00741EEE">
        <w:rPr>
          <w:lang w:val="en-AU"/>
        </w:rPr>
        <w:t>government support - see subregulation </w:t>
      </w:r>
      <w:hyperlink r:id="rId198" w:anchor="272B5" w:tgtFrame="_blank" w:history="1">
        <w:r w:rsidRPr="00741EEE">
          <w:rPr>
            <w:rStyle w:val="Hyperlink"/>
            <w:lang w:val="en-AU"/>
          </w:rPr>
          <w:t>2.72B(5)</w:t>
        </w:r>
      </w:hyperlink>
    </w:p>
    <w:p w14:paraId="3E207F8E" w14:textId="77777777" w:rsidR="00741EEE" w:rsidRPr="00741EEE" w:rsidRDefault="00741EEE" w:rsidP="00741EEE">
      <w:pPr>
        <w:numPr>
          <w:ilvl w:val="1"/>
          <w:numId w:val="13"/>
        </w:numPr>
        <w:rPr>
          <w:lang w:val="en-AU"/>
        </w:rPr>
      </w:pPr>
      <w:r w:rsidRPr="00741EEE">
        <w:rPr>
          <w:lang w:val="en-AU"/>
        </w:rPr>
        <w:t>professional development - see subregulation </w:t>
      </w:r>
      <w:hyperlink r:id="rId199" w:anchor="272B6" w:tgtFrame="_blank" w:history="1">
        <w:r w:rsidRPr="00741EEE">
          <w:rPr>
            <w:rStyle w:val="Hyperlink"/>
            <w:lang w:val="en-AU"/>
          </w:rPr>
          <w:t>2.72B(6)</w:t>
        </w:r>
      </w:hyperlink>
    </w:p>
    <w:p w14:paraId="7FCA49AB" w14:textId="77777777" w:rsidR="00741EEE" w:rsidRPr="00741EEE" w:rsidRDefault="00741EEE" w:rsidP="00741EEE">
      <w:pPr>
        <w:rPr>
          <w:lang w:val="en-AU"/>
        </w:rPr>
      </w:pPr>
      <w:r w:rsidRPr="00741EEE">
        <w:rPr>
          <w:lang w:val="en-AU"/>
        </w:rPr>
        <w:t>Refer to </w:t>
      </w:r>
      <w:hyperlink r:id="rId200" w:anchor="3_3_5" w:history="1">
        <w:r w:rsidRPr="00741EEE">
          <w:rPr>
            <w:rStyle w:val="Hyperlink"/>
            <w:lang w:val="en-AU"/>
          </w:rPr>
          <w:t>3.3.5 Nomination eligibility types</w:t>
        </w:r>
      </w:hyperlink>
      <w:r w:rsidRPr="00741EEE">
        <w:rPr>
          <w:lang w:val="en-AU"/>
        </w:rPr>
        <w:t>.</w:t>
      </w:r>
      <w:r w:rsidRPr="00741EEE">
        <w:rPr>
          <w:lang w:val="en-AU"/>
        </w:rPr>
        <w:br/>
      </w:r>
    </w:p>
    <w:p w14:paraId="0E791238" w14:textId="77777777" w:rsidR="00741EEE" w:rsidRPr="00741EEE" w:rsidRDefault="00741EEE" w:rsidP="00741EEE">
      <w:pPr>
        <w:rPr>
          <w:b/>
          <w:bCs/>
          <w:lang w:val="en-AU"/>
        </w:rPr>
      </w:pPr>
      <w:bookmarkStart w:id="29" w:name="3_3_4_13"/>
      <w:bookmarkEnd w:id="29"/>
      <w:r w:rsidRPr="00741EEE">
        <w:rPr>
          <w:b/>
          <w:bCs/>
          <w:lang w:val="en-AU"/>
        </w:rPr>
        <w:t>Genuine training opportunity</w:t>
      </w:r>
    </w:p>
    <w:p w14:paraId="55BCB3CD" w14:textId="77777777" w:rsidR="00741EEE" w:rsidRPr="00741EEE" w:rsidRDefault="00741EEE" w:rsidP="00741EEE">
      <w:pPr>
        <w:rPr>
          <w:lang w:val="en-AU"/>
        </w:rPr>
      </w:pPr>
      <w:r w:rsidRPr="00741EEE">
        <w:rPr>
          <w:lang w:val="en-AU"/>
        </w:rPr>
        <w:t>Subregulation </w:t>
      </w:r>
      <w:hyperlink r:id="rId201" w:anchor="272A16" w:tgtFrame="_blank" w:history="1">
        <w:r w:rsidRPr="00741EEE">
          <w:rPr>
            <w:rStyle w:val="Hyperlink"/>
            <w:lang w:val="en-AU"/>
          </w:rPr>
          <w:t>2.72A(16)</w:t>
        </w:r>
      </w:hyperlink>
      <w:r w:rsidRPr="00741EEE">
        <w:rPr>
          <w:lang w:val="en-AU"/>
        </w:rPr>
        <w:t> provides that the Minister must be satisfied the nominated program is offered as a genuine training opportunity for a purpose referred to in the subregulation of regulation </w:t>
      </w:r>
      <w:hyperlink r:id="rId202" w:anchor="JD_272B" w:tgtFrame="_blank" w:history="1">
        <w:r w:rsidRPr="00741EEE">
          <w:rPr>
            <w:rStyle w:val="Hyperlink"/>
            <w:lang w:val="en-AU"/>
          </w:rPr>
          <w:t>2.72B</w:t>
        </w:r>
      </w:hyperlink>
      <w:r w:rsidRPr="00741EEE">
        <w:rPr>
          <w:lang w:val="en-AU"/>
        </w:rPr>
        <w:t> that applies.</w:t>
      </w:r>
    </w:p>
    <w:p w14:paraId="434AA7EC" w14:textId="77777777" w:rsidR="00741EEE" w:rsidRPr="00741EEE" w:rsidRDefault="00741EEE" w:rsidP="00741EEE">
      <w:pPr>
        <w:rPr>
          <w:lang w:val="en-AU"/>
        </w:rPr>
      </w:pPr>
      <w:r w:rsidRPr="00741EEE">
        <w:rPr>
          <w:lang w:val="en-AU"/>
        </w:rPr>
        <w:t>The Subclass </w:t>
      </w:r>
      <w:hyperlink r:id="rId203" w:anchor="Sub407" w:tgtFrame="_blank" w:history="1">
        <w:r w:rsidRPr="00741EEE">
          <w:rPr>
            <w:rStyle w:val="Hyperlink"/>
            <w:lang w:val="en-AU"/>
          </w:rPr>
          <w:t>407</w:t>
        </w:r>
      </w:hyperlink>
      <w:r w:rsidRPr="00741EEE">
        <w:rPr>
          <w:lang w:val="en-AU"/>
        </w:rPr>
        <w:t> visa is not appropriate where the primary intention is to undertake work.</w:t>
      </w:r>
      <w:r w:rsidRPr="00741EEE">
        <w:rPr>
          <w:lang w:val="en-AU"/>
        </w:rPr>
        <w:br/>
      </w:r>
    </w:p>
    <w:p w14:paraId="2218EA85" w14:textId="77777777" w:rsidR="00741EEE" w:rsidRPr="00741EEE" w:rsidRDefault="00741EEE" w:rsidP="00741EEE">
      <w:pPr>
        <w:rPr>
          <w:b/>
          <w:bCs/>
          <w:lang w:val="en-AU"/>
        </w:rPr>
      </w:pPr>
      <w:bookmarkStart w:id="30" w:name="3_3_4_14"/>
      <w:bookmarkEnd w:id="30"/>
      <w:r w:rsidRPr="00741EEE">
        <w:rPr>
          <w:b/>
          <w:bCs/>
          <w:lang w:val="en-AU"/>
        </w:rPr>
        <w:t>Supporting information</w:t>
      </w:r>
    </w:p>
    <w:p w14:paraId="30E9A55E" w14:textId="77777777" w:rsidR="00741EEE" w:rsidRPr="00741EEE" w:rsidRDefault="00741EEE" w:rsidP="00741EEE">
      <w:pPr>
        <w:rPr>
          <w:lang w:val="en-AU"/>
        </w:rPr>
      </w:pPr>
      <w:r w:rsidRPr="00741EEE">
        <w:rPr>
          <w:lang w:val="en-AU"/>
        </w:rPr>
        <w:t>In order to be satisfied that the nominated program is offered as a genuine training opportunity, officers may request a range of documentation, including (but not limited to):</w:t>
      </w:r>
    </w:p>
    <w:p w14:paraId="0E79D1B5" w14:textId="77777777" w:rsidR="00741EEE" w:rsidRPr="00741EEE" w:rsidRDefault="00741EEE" w:rsidP="00741EEE">
      <w:pPr>
        <w:numPr>
          <w:ilvl w:val="0"/>
          <w:numId w:val="14"/>
        </w:numPr>
        <w:rPr>
          <w:lang w:val="en-AU"/>
        </w:rPr>
      </w:pPr>
      <w:r w:rsidRPr="00741EEE">
        <w:rPr>
          <w:lang w:val="en-AU"/>
        </w:rPr>
        <w:lastRenderedPageBreak/>
        <w:t>evidence that satisfies the nomination eligibility types (refer to </w:t>
      </w:r>
      <w:hyperlink r:id="rId204" w:anchor="3_3_5" w:history="1">
        <w:r w:rsidRPr="00741EEE">
          <w:rPr>
            <w:rStyle w:val="Hyperlink"/>
            <w:lang w:val="en-AU"/>
          </w:rPr>
          <w:t>3.3.5. Nomination Eligibility types</w:t>
        </w:r>
      </w:hyperlink>
      <w:r w:rsidRPr="00741EEE">
        <w:rPr>
          <w:lang w:val="en-AU"/>
        </w:rPr>
        <w:t>);</w:t>
      </w:r>
    </w:p>
    <w:p w14:paraId="726EB5F6" w14:textId="77777777" w:rsidR="00741EEE" w:rsidRPr="00741EEE" w:rsidRDefault="00741EEE" w:rsidP="00741EEE">
      <w:pPr>
        <w:numPr>
          <w:ilvl w:val="0"/>
          <w:numId w:val="14"/>
        </w:numPr>
        <w:rPr>
          <w:lang w:val="en-AU"/>
        </w:rPr>
      </w:pPr>
      <w:r w:rsidRPr="00741EEE">
        <w:rPr>
          <w:lang w:val="en-AU"/>
        </w:rPr>
        <w:t>if the organisation has previously sponsored trainees, evidence of the assessment of learning outcomes from the trainees;</w:t>
      </w:r>
    </w:p>
    <w:p w14:paraId="1C479AD3" w14:textId="77777777" w:rsidR="00741EEE" w:rsidRPr="00741EEE" w:rsidRDefault="00741EEE" w:rsidP="00741EEE">
      <w:pPr>
        <w:numPr>
          <w:ilvl w:val="0"/>
          <w:numId w:val="14"/>
        </w:numPr>
        <w:rPr>
          <w:lang w:val="en-AU"/>
        </w:rPr>
      </w:pPr>
      <w:r w:rsidRPr="00741EEE">
        <w:rPr>
          <w:lang w:val="en-AU"/>
        </w:rPr>
        <w:t>the sponsor's immigration history; and</w:t>
      </w:r>
    </w:p>
    <w:p w14:paraId="020B5F42" w14:textId="77777777" w:rsidR="00741EEE" w:rsidRPr="00741EEE" w:rsidRDefault="00741EEE" w:rsidP="00741EEE">
      <w:pPr>
        <w:numPr>
          <w:ilvl w:val="0"/>
          <w:numId w:val="14"/>
        </w:numPr>
        <w:rPr>
          <w:lang w:val="en-AU"/>
        </w:rPr>
      </w:pPr>
      <w:r w:rsidRPr="00741EEE">
        <w:rPr>
          <w:lang w:val="en-AU"/>
        </w:rPr>
        <w:t>details of the training program in terms of how it relates to the minimum occupational skills and experience it will provide participants in accordance with the minimum skills and experience requirements outlined in the </w:t>
      </w:r>
      <w:hyperlink r:id="rId205" w:tgtFrame="_blank" w:history="1">
        <w:r w:rsidRPr="00741EEE">
          <w:rPr>
            <w:rStyle w:val="Hyperlink"/>
            <w:lang w:val="en-AU"/>
          </w:rPr>
          <w:t>Australian and New Zealand Standard Classification of Occupations</w:t>
        </w:r>
      </w:hyperlink>
      <w:r w:rsidRPr="00741EEE">
        <w:rPr>
          <w:lang w:val="en-AU"/>
        </w:rPr>
        <w:t> (referred to as ANZSCO</w:t>
      </w:r>
      <w:hyperlink r:id="rId206" w:anchor="n4" w:history="1">
        <w:r w:rsidRPr="00741EEE">
          <w:rPr>
            <w:rStyle w:val="Hyperlink"/>
            <w:b/>
            <w:bCs/>
            <w:lang w:val="en-AU"/>
          </w:rPr>
          <w:t>*</w:t>
        </w:r>
      </w:hyperlink>
      <w:r w:rsidRPr="00741EEE">
        <w:rPr>
          <w:lang w:val="en-AU"/>
        </w:rPr>
        <w:t>)</w:t>
      </w:r>
      <w:bookmarkStart w:id="31" w:name="note4"/>
      <w:bookmarkEnd w:id="31"/>
    </w:p>
    <w:p w14:paraId="095208D9" w14:textId="77777777" w:rsidR="00741EEE" w:rsidRPr="00741EEE" w:rsidRDefault="00741EEE" w:rsidP="00741EEE">
      <w:pPr>
        <w:rPr>
          <w:lang w:val="en-AU"/>
        </w:rPr>
      </w:pPr>
      <w:r w:rsidRPr="00741EEE">
        <w:rPr>
          <w:lang w:val="en-AU"/>
        </w:rPr>
        <w:t>If further information is necessary to decide a nomination application, officers are to request this information in writing, listing all the documents required to assess the nomination. Temporary activities sponsors are to be given 28 calendar days to respond. Extensions may be given if valid reasons are provided for not submitting the requested information within the specified time.</w:t>
      </w:r>
    </w:p>
    <w:p w14:paraId="2B2A2435" w14:textId="77777777" w:rsidR="00741EEE" w:rsidRPr="00741EEE" w:rsidRDefault="00741EEE" w:rsidP="00741EEE">
      <w:pPr>
        <w:rPr>
          <w:lang w:val="en-AU"/>
        </w:rPr>
      </w:pPr>
      <w:bookmarkStart w:id="32" w:name="n4"/>
      <w:bookmarkEnd w:id="32"/>
      <w:r w:rsidRPr="00741EEE">
        <w:rPr>
          <w:b/>
          <w:bCs/>
          <w:lang w:val="en-AU"/>
        </w:rPr>
        <w:t>Note*:</w:t>
      </w:r>
      <w:r w:rsidRPr="00741EEE">
        <w:rPr>
          <w:lang w:val="en-AU"/>
        </w:rPr>
        <w:t> The structure of ANZSCO has five hierarchical levels - major group, sub-major group, minor group, unit group and occupation. The categories at the most detailed level of the classification are termed 'occupations'. ANZSCO groups occupations together to form 'unit groups', which are allocated four-digit numbers. Each unit group identifies relevant occupations (six-digit numbers), an indicative skill level, any necessary qualifications/relevant experience and a non-exhaustive list of the tasks the unit group undertake. Officers can use the information in ANZSCO to assist in evaluating training programs.</w:t>
      </w:r>
      <w:hyperlink r:id="rId207" w:anchor="note4" w:history="1">
        <w:r w:rsidRPr="00741EEE">
          <w:rPr>
            <w:rStyle w:val="Hyperlink"/>
            <w:vertAlign w:val="subscript"/>
            <w:lang w:val="en-AU"/>
          </w:rPr>
          <w:t>[back to section]</w:t>
        </w:r>
      </w:hyperlink>
      <w:r w:rsidRPr="00741EEE">
        <w:rPr>
          <w:lang w:val="en-AU"/>
        </w:rPr>
        <w:br/>
      </w:r>
    </w:p>
    <w:p w14:paraId="0ABBD8A5" w14:textId="77777777" w:rsidR="00741EEE" w:rsidRPr="00741EEE" w:rsidRDefault="00741EEE" w:rsidP="00741EEE">
      <w:pPr>
        <w:rPr>
          <w:b/>
          <w:bCs/>
          <w:lang w:val="en-AU"/>
        </w:rPr>
      </w:pPr>
      <w:bookmarkStart w:id="33" w:name="3_3_4_15"/>
      <w:bookmarkEnd w:id="33"/>
      <w:r w:rsidRPr="00741EEE">
        <w:rPr>
          <w:b/>
          <w:bCs/>
          <w:lang w:val="en-AU"/>
        </w:rPr>
        <w:t>Multiple training providers</w:t>
      </w:r>
    </w:p>
    <w:p w14:paraId="6372DC89" w14:textId="77777777" w:rsidR="00741EEE" w:rsidRPr="00741EEE" w:rsidRDefault="00741EEE" w:rsidP="00741EEE">
      <w:pPr>
        <w:rPr>
          <w:lang w:val="en-AU"/>
        </w:rPr>
      </w:pPr>
      <w:r w:rsidRPr="00741EEE">
        <w:rPr>
          <w:lang w:val="en-AU"/>
        </w:rPr>
        <w:t>There may be circumstances in which the temporary activities sponsor making the nomination will not be providing any or all of the occupational training.</w:t>
      </w:r>
    </w:p>
    <w:p w14:paraId="48836ADE" w14:textId="77777777" w:rsidR="00741EEE" w:rsidRPr="00741EEE" w:rsidRDefault="00741EEE" w:rsidP="00741EEE">
      <w:pPr>
        <w:rPr>
          <w:lang w:val="en-AU"/>
        </w:rPr>
      </w:pPr>
      <w:r w:rsidRPr="00741EEE">
        <w:rPr>
          <w:lang w:val="en-AU"/>
        </w:rPr>
        <w:t>This is permitted where:</w:t>
      </w:r>
    </w:p>
    <w:p w14:paraId="74A7A8CD" w14:textId="77777777" w:rsidR="00741EEE" w:rsidRPr="00741EEE" w:rsidRDefault="00741EEE" w:rsidP="00741EEE">
      <w:pPr>
        <w:numPr>
          <w:ilvl w:val="0"/>
          <w:numId w:val="15"/>
        </w:numPr>
        <w:rPr>
          <w:lang w:val="en-AU"/>
        </w:rPr>
      </w:pPr>
      <w:r w:rsidRPr="00741EEE">
        <w:rPr>
          <w:lang w:val="en-AU"/>
        </w:rPr>
        <w:t>the sponsor is supported by a Commonwealth agency and the agency has provided a letter endorsing the arrangement for the provision of the occupational training; or</w:t>
      </w:r>
    </w:p>
    <w:p w14:paraId="5F03BEBA" w14:textId="77777777" w:rsidR="00741EEE" w:rsidRPr="00741EEE" w:rsidRDefault="00741EEE" w:rsidP="00741EEE">
      <w:pPr>
        <w:numPr>
          <w:ilvl w:val="0"/>
          <w:numId w:val="15"/>
        </w:numPr>
        <w:rPr>
          <w:lang w:val="en-AU"/>
        </w:rPr>
      </w:pPr>
      <w:r w:rsidRPr="00741EEE">
        <w:rPr>
          <w:lang w:val="en-AU"/>
        </w:rPr>
        <w:t>the sponsor is specified in a legislative instrument made under paragraph </w:t>
      </w:r>
      <w:hyperlink r:id="rId208" w:anchor="272A12c" w:tgtFrame="_blank" w:history="1">
        <w:r w:rsidRPr="00741EEE">
          <w:rPr>
            <w:rStyle w:val="Hyperlink"/>
            <w:lang w:val="en-AU"/>
          </w:rPr>
          <w:t>2.72A(12)(c)</w:t>
        </w:r>
      </w:hyperlink>
      <w:r w:rsidRPr="00741EEE">
        <w:rPr>
          <w:lang w:val="en-AU"/>
        </w:rPr>
        <w:t>; or</w:t>
      </w:r>
    </w:p>
    <w:p w14:paraId="2DB8C1F5" w14:textId="77777777" w:rsidR="00741EEE" w:rsidRPr="00741EEE" w:rsidRDefault="00741EEE" w:rsidP="00741EEE">
      <w:pPr>
        <w:numPr>
          <w:ilvl w:val="0"/>
          <w:numId w:val="15"/>
        </w:numPr>
        <w:rPr>
          <w:lang w:val="en-AU"/>
        </w:rPr>
      </w:pPr>
      <w:r w:rsidRPr="00741EEE">
        <w:rPr>
          <w:lang w:val="en-AU"/>
        </w:rPr>
        <w:t>the occupational training will be provided in circumstances specified in a legislative instrument made by the Minister for the purposes of paragraph </w:t>
      </w:r>
      <w:hyperlink r:id="rId209" w:anchor="272A12d" w:tgtFrame="_blank" w:history="1">
        <w:r w:rsidRPr="00741EEE">
          <w:rPr>
            <w:rStyle w:val="Hyperlink"/>
            <w:lang w:val="en-AU"/>
          </w:rPr>
          <w:t>2.72A(12)(d)</w:t>
        </w:r>
      </w:hyperlink>
      <w:r w:rsidRPr="00741EEE">
        <w:rPr>
          <w:lang w:val="en-AU"/>
        </w:rPr>
        <w:t> – refer to: </w:t>
      </w:r>
      <w:hyperlink r:id="rId210" w:anchor="3_3_4_9" w:history="1">
        <w:r w:rsidRPr="00741EEE">
          <w:rPr>
            <w:rStyle w:val="Hyperlink"/>
            <w:lang w:val="en-AU"/>
          </w:rPr>
          <w:t>3.3.4. Assessing a nomination - Provision of occupational training</w:t>
        </w:r>
      </w:hyperlink>
      <w:r w:rsidRPr="00741EEE">
        <w:rPr>
          <w:lang w:val="en-AU"/>
        </w:rPr>
        <w:t>.</w:t>
      </w:r>
    </w:p>
    <w:p w14:paraId="23F5AC6C" w14:textId="77777777" w:rsidR="00741EEE" w:rsidRPr="00741EEE" w:rsidRDefault="00741EEE" w:rsidP="00741EEE">
      <w:pPr>
        <w:rPr>
          <w:lang w:val="en-AU"/>
        </w:rPr>
      </w:pPr>
      <w:r w:rsidRPr="00741EEE">
        <w:rPr>
          <w:lang w:val="en-AU"/>
        </w:rPr>
        <w:lastRenderedPageBreak/>
        <w:t>Under subregulation </w:t>
      </w:r>
      <w:hyperlink r:id="rId211" w:anchor="272A8" w:tgtFrame="_blank" w:history="1">
        <w:r w:rsidRPr="00741EEE">
          <w:rPr>
            <w:rStyle w:val="Hyperlink"/>
            <w:lang w:val="en-AU"/>
          </w:rPr>
          <w:t>2.72A(8)</w:t>
        </w:r>
      </w:hyperlink>
      <w:r w:rsidRPr="00741EEE">
        <w:rPr>
          <w:lang w:val="en-AU"/>
        </w:rPr>
        <w:t>, the temporary activities sponsor is required to provide details on all employers (training providers) involved in the occupational training, including the location and contact details of each employer, the arrangement between the sponsor and the external training provider, and where the training will be provided. Officers may review this arrangement to ensure that the sponsor has sufficient control and access to fulfil their sponsorship obligations to the occupational trainee, including the obligation to ensure that the nominee participates in the nominated program (refer to regulation </w:t>
      </w:r>
      <w:hyperlink r:id="rId212" w:anchor="JD_286" w:tgtFrame="_blank" w:history="1">
        <w:r w:rsidRPr="00741EEE">
          <w:rPr>
            <w:rStyle w:val="Hyperlink"/>
            <w:lang w:val="en-AU"/>
          </w:rPr>
          <w:t>2.86</w:t>
        </w:r>
      </w:hyperlink>
      <w:r w:rsidRPr="00741EEE">
        <w:rPr>
          <w:lang w:val="en-AU"/>
        </w:rPr>
        <w:t>). An example of sufficient control is where one organisation is a subsidiary of the other.</w:t>
      </w:r>
    </w:p>
    <w:p w14:paraId="22E46B9A" w14:textId="77777777" w:rsidR="00741EEE" w:rsidRPr="00741EEE" w:rsidRDefault="00741EEE" w:rsidP="00741EEE">
      <w:pPr>
        <w:rPr>
          <w:lang w:val="en-AU"/>
        </w:rPr>
      </w:pPr>
      <w:r w:rsidRPr="00741EEE">
        <w:rPr>
          <w:lang w:val="en-AU"/>
        </w:rPr>
        <w:t>For guidance on temporary activities sponsorship obligations, refer to:</w:t>
      </w:r>
    </w:p>
    <w:p w14:paraId="3000A78C" w14:textId="77777777" w:rsidR="00741EEE" w:rsidRPr="00741EEE" w:rsidRDefault="00741EEE" w:rsidP="00741EEE">
      <w:pPr>
        <w:rPr>
          <w:lang w:val="en-AU"/>
        </w:rPr>
      </w:pPr>
      <w:hyperlink r:id="rId213" w:anchor="JD_Pt2A-Obligations" w:history="1">
        <w:r w:rsidRPr="00741EEE">
          <w:rPr>
            <w:rStyle w:val="Hyperlink"/>
            <w:lang w:val="en-AU"/>
          </w:rPr>
          <w:t>Sponsorship compliance framework: Sponsorship obligations</w:t>
        </w:r>
      </w:hyperlink>
      <w:r w:rsidRPr="00741EEE">
        <w:rPr>
          <w:lang w:val="en-AU"/>
        </w:rPr>
        <w:t>.</w:t>
      </w:r>
    </w:p>
    <w:p w14:paraId="24286CF8" w14:textId="77777777" w:rsidR="00741EEE" w:rsidRPr="00741EEE" w:rsidRDefault="00741EEE" w:rsidP="00741EEE">
      <w:pPr>
        <w:rPr>
          <w:lang w:val="en-AU"/>
        </w:rPr>
      </w:pPr>
      <w:r w:rsidRPr="00741EEE">
        <w:rPr>
          <w:lang w:val="en-AU"/>
        </w:rPr>
        <w:t>If there are two or more separate non-concurrent periods of training with separate training providers (for example, 6 months with one training provider and a separate 6 months with a different training provider) and the sponsor is not exempt from directly providing the training (refer to subregulation </w:t>
      </w:r>
      <w:hyperlink r:id="rId214" w:anchor="272A12" w:tgtFrame="_blank" w:history="1">
        <w:r w:rsidRPr="00741EEE">
          <w:rPr>
            <w:rStyle w:val="Hyperlink"/>
            <w:lang w:val="en-AU"/>
          </w:rPr>
          <w:t>2.72A(12)</w:t>
        </w:r>
      </w:hyperlink>
      <w:r w:rsidRPr="00741EEE">
        <w:rPr>
          <w:lang w:val="en-AU"/>
        </w:rPr>
        <w:t>), separate applications for temporary activities sponsorship, nomination and visa must be made by each party in relation to each period of training for which they will be responsible.</w:t>
      </w:r>
    </w:p>
    <w:p w14:paraId="3DE92808" w14:textId="77777777" w:rsidR="00741EEE" w:rsidRPr="00741EEE" w:rsidRDefault="00741EEE" w:rsidP="00741EEE">
      <w:pPr>
        <w:rPr>
          <w:lang w:val="en-AU"/>
        </w:rPr>
      </w:pPr>
      <w:r w:rsidRPr="00741EEE">
        <w:rPr>
          <w:lang w:val="en-AU"/>
        </w:rPr>
        <w:t>Sponsors, training providers and proposed nominees should adequately plan for this scenario before the initial nomination is made.</w:t>
      </w:r>
      <w:r w:rsidRPr="00741EEE">
        <w:rPr>
          <w:lang w:val="en-AU"/>
        </w:rPr>
        <w:br/>
        <w:t>If the temporary activities sponsor is unable at the time of the nomination to provide details in relation to other workplaces and training providers, officers may make a decision on the nomination without these details.</w:t>
      </w:r>
      <w:r w:rsidRPr="00741EEE">
        <w:rPr>
          <w:lang w:val="en-AU"/>
        </w:rPr>
        <w:br/>
      </w:r>
    </w:p>
    <w:p w14:paraId="34B18EC1" w14:textId="77777777" w:rsidR="00741EEE" w:rsidRPr="00741EEE" w:rsidRDefault="00741EEE" w:rsidP="00741EEE">
      <w:pPr>
        <w:rPr>
          <w:b/>
          <w:bCs/>
          <w:lang w:val="en-AU"/>
        </w:rPr>
      </w:pPr>
      <w:bookmarkStart w:id="34" w:name="3_3_4_16"/>
      <w:bookmarkEnd w:id="34"/>
      <w:r w:rsidRPr="00741EEE">
        <w:rPr>
          <w:b/>
          <w:bCs/>
          <w:lang w:val="en-AU"/>
        </w:rPr>
        <w:t>Unpaid occupational training</w:t>
      </w:r>
    </w:p>
    <w:p w14:paraId="1ABE3F68" w14:textId="77777777" w:rsidR="00741EEE" w:rsidRPr="00741EEE" w:rsidRDefault="00741EEE" w:rsidP="00741EEE">
      <w:pPr>
        <w:rPr>
          <w:lang w:val="en-AU"/>
        </w:rPr>
      </w:pPr>
      <w:r w:rsidRPr="00741EEE">
        <w:rPr>
          <w:lang w:val="en-AU"/>
        </w:rPr>
        <w:t>If the nomination relates to unpaid occupational training, including a workplace-based training program in the form of an internship, it is referred to as a 'volunteer role'. This means that the trainee is receiving no remuneration for doing the training other than reimbursement of reasonable expenses incurred, or prize money.</w:t>
      </w:r>
    </w:p>
    <w:p w14:paraId="0F934297" w14:textId="77777777" w:rsidR="00741EEE" w:rsidRPr="00741EEE" w:rsidRDefault="00741EEE" w:rsidP="00741EEE">
      <w:pPr>
        <w:rPr>
          <w:lang w:val="en-AU"/>
        </w:rPr>
      </w:pPr>
      <w:r w:rsidRPr="00741EEE">
        <w:rPr>
          <w:lang w:val="en-AU"/>
        </w:rPr>
        <w:t>Subregulation </w:t>
      </w:r>
      <w:hyperlink r:id="rId215" w:anchor="272A9" w:tgtFrame="_blank" w:history="1">
        <w:r w:rsidRPr="00741EEE">
          <w:rPr>
            <w:rStyle w:val="Hyperlink"/>
            <w:lang w:val="en-AU"/>
          </w:rPr>
          <w:t>2.72A(9)</w:t>
        </w:r>
      </w:hyperlink>
      <w:r w:rsidRPr="00741EEE">
        <w:rPr>
          <w:lang w:val="en-AU"/>
        </w:rPr>
        <w:t> provides that, for paragraph </w:t>
      </w:r>
      <w:hyperlink r:id="rId216" w:anchor="272A8a" w:tgtFrame="_blank" w:history="1">
        <w:r w:rsidRPr="00741EEE">
          <w:rPr>
            <w:rStyle w:val="Hyperlink"/>
            <w:lang w:val="en-AU"/>
          </w:rPr>
          <w:t>2.72(8)(a)</w:t>
        </w:r>
      </w:hyperlink>
      <w:r w:rsidRPr="00741EEE">
        <w:rPr>
          <w:lang w:val="en-AU"/>
        </w:rPr>
        <w:t>, in the case of a nominated occupation, program or activity that is a volunteer role, the employer includes the person or organisation responsible for the tasks to be carried out as part of the nominated occupation, program or activity.</w:t>
      </w:r>
    </w:p>
    <w:p w14:paraId="1F6E4B1D" w14:textId="77777777" w:rsidR="00741EEE" w:rsidRPr="00741EEE" w:rsidRDefault="00741EEE" w:rsidP="00741EEE">
      <w:pPr>
        <w:rPr>
          <w:lang w:val="en-AU"/>
        </w:rPr>
      </w:pPr>
      <w:r w:rsidRPr="00741EEE">
        <w:rPr>
          <w:lang w:val="en-AU"/>
        </w:rPr>
        <w:t>A person will perform a volunteer role (refer subregulation </w:t>
      </w:r>
      <w:hyperlink r:id="rId217" w:anchor="JD_25740541-volunteerrole" w:tgtFrame="_blank" w:history="1">
        <w:r w:rsidRPr="00741EEE">
          <w:rPr>
            <w:rStyle w:val="Hyperlink"/>
            <w:lang w:val="en-AU"/>
          </w:rPr>
          <w:t>2.57(5)</w:t>
        </w:r>
      </w:hyperlink>
      <w:r w:rsidRPr="00741EEE">
        <w:rPr>
          <w:lang w:val="en-AU"/>
        </w:rPr>
        <w:t>) if:</w:t>
      </w:r>
    </w:p>
    <w:p w14:paraId="65444A1C" w14:textId="77777777" w:rsidR="00741EEE" w:rsidRPr="00741EEE" w:rsidRDefault="00741EEE" w:rsidP="00741EEE">
      <w:pPr>
        <w:numPr>
          <w:ilvl w:val="0"/>
          <w:numId w:val="16"/>
        </w:numPr>
        <w:rPr>
          <w:lang w:val="en-AU"/>
        </w:rPr>
      </w:pPr>
      <w:r w:rsidRPr="00741EEE">
        <w:rPr>
          <w:lang w:val="en-AU"/>
        </w:rPr>
        <w:t>the person will not receive remuneration for performing the duties of the position, other than reimbursement for reasonable expenses incurred by the person in performing the duties, or prize money; and</w:t>
      </w:r>
    </w:p>
    <w:p w14:paraId="07DC0551" w14:textId="77777777" w:rsidR="00741EEE" w:rsidRPr="00741EEE" w:rsidRDefault="00741EEE" w:rsidP="00741EEE">
      <w:pPr>
        <w:numPr>
          <w:ilvl w:val="0"/>
          <w:numId w:val="16"/>
        </w:numPr>
        <w:rPr>
          <w:lang w:val="en-AU"/>
        </w:rPr>
      </w:pPr>
      <w:r w:rsidRPr="00741EEE">
        <w:rPr>
          <w:lang w:val="en-AU"/>
        </w:rPr>
        <w:lastRenderedPageBreak/>
        <w:t>the duties would not otherwise be carried out by an Australian citizen or an Australian permanent resident in return for wages.</w:t>
      </w:r>
    </w:p>
    <w:p w14:paraId="1EC4B28B" w14:textId="77777777" w:rsidR="00741EEE" w:rsidRPr="00741EEE" w:rsidRDefault="00741EEE" w:rsidP="00741EEE">
      <w:pPr>
        <w:rPr>
          <w:lang w:val="en-AU"/>
        </w:rPr>
      </w:pPr>
      <w:r w:rsidRPr="00741EEE">
        <w:rPr>
          <w:lang w:val="en-AU"/>
        </w:rPr>
        <w:t>Some unpaid work arrangements are lawful under the </w:t>
      </w:r>
      <w:hyperlink r:id="rId218" w:tgtFrame="_blank" w:history="1">
        <w:r w:rsidRPr="00741EEE">
          <w:rPr>
            <w:rStyle w:val="Hyperlink"/>
            <w:i/>
            <w:iCs/>
            <w:lang w:val="en-AU"/>
          </w:rPr>
          <w:t>Fair Work Act 2009</w:t>
        </w:r>
      </w:hyperlink>
      <w:r w:rsidRPr="00741EEE">
        <w:rPr>
          <w:lang w:val="en-AU"/>
        </w:rPr>
        <w:t> and others are not. Depending on the nature of the arrangement, the person undertaking the work placement may be an employee and be entitled to be paid the legal minimum rate of pay for the type of work they are doing, along with other minimum employment entitlements.</w:t>
      </w:r>
    </w:p>
    <w:p w14:paraId="7B024839" w14:textId="77777777" w:rsidR="00741EEE" w:rsidRPr="00741EEE" w:rsidRDefault="00741EEE" w:rsidP="00741EEE">
      <w:pPr>
        <w:rPr>
          <w:lang w:val="en-AU"/>
        </w:rPr>
      </w:pPr>
      <w:r w:rsidRPr="00741EEE">
        <w:rPr>
          <w:lang w:val="en-AU"/>
        </w:rPr>
        <w:t>Whether an unpaid work placement is lawful under the </w:t>
      </w:r>
      <w:r w:rsidRPr="00741EEE">
        <w:rPr>
          <w:i/>
          <w:iCs/>
          <w:lang w:val="en-AU"/>
        </w:rPr>
        <w:t>Fair Work Act 2009</w:t>
      </w:r>
      <w:r w:rsidRPr="00741EEE">
        <w:rPr>
          <w:lang w:val="en-AU"/>
        </w:rPr>
        <w:t> depends on whether:</w:t>
      </w:r>
    </w:p>
    <w:p w14:paraId="2199A8B9" w14:textId="77777777" w:rsidR="00741EEE" w:rsidRPr="00741EEE" w:rsidRDefault="00741EEE" w:rsidP="00741EEE">
      <w:pPr>
        <w:numPr>
          <w:ilvl w:val="0"/>
          <w:numId w:val="17"/>
        </w:numPr>
        <w:rPr>
          <w:lang w:val="en-AU"/>
        </w:rPr>
      </w:pPr>
      <w:r w:rsidRPr="00741EEE">
        <w:rPr>
          <w:lang w:val="en-AU"/>
        </w:rPr>
        <w:t>an employment relationship exists; or</w:t>
      </w:r>
    </w:p>
    <w:p w14:paraId="1EEA77FB" w14:textId="77777777" w:rsidR="00741EEE" w:rsidRPr="00741EEE" w:rsidRDefault="00741EEE" w:rsidP="00741EEE">
      <w:pPr>
        <w:numPr>
          <w:ilvl w:val="0"/>
          <w:numId w:val="17"/>
        </w:numPr>
        <w:rPr>
          <w:lang w:val="en-AU"/>
        </w:rPr>
      </w:pPr>
      <w:r w:rsidRPr="00741EEE">
        <w:rPr>
          <w:lang w:val="en-AU"/>
        </w:rPr>
        <w:t>the arrangement involves a vocational placement.</w:t>
      </w:r>
    </w:p>
    <w:p w14:paraId="2409A98F" w14:textId="77777777" w:rsidR="00741EEE" w:rsidRPr="00741EEE" w:rsidRDefault="00741EEE" w:rsidP="00741EEE">
      <w:pPr>
        <w:rPr>
          <w:lang w:val="en-AU"/>
        </w:rPr>
      </w:pPr>
      <w:r w:rsidRPr="00741EEE">
        <w:rPr>
          <w:lang w:val="en-AU"/>
        </w:rPr>
        <w:t>Further information on unpaid work placements is available on the </w:t>
      </w:r>
      <w:hyperlink r:id="rId219" w:tgtFrame="_blank" w:history="1">
        <w:r w:rsidRPr="00741EEE">
          <w:rPr>
            <w:rStyle w:val="Hyperlink"/>
            <w:lang w:val="en-AU"/>
          </w:rPr>
          <w:t>Fair Work Ombudsman Unpaid work</w:t>
        </w:r>
      </w:hyperlink>
      <w:r w:rsidRPr="00741EEE">
        <w:rPr>
          <w:lang w:val="en-AU"/>
        </w:rPr>
        <w:t> webpage.</w:t>
      </w:r>
    </w:p>
    <w:p w14:paraId="21BA9078" w14:textId="77777777" w:rsidR="00741EEE" w:rsidRPr="00741EEE" w:rsidRDefault="00741EEE" w:rsidP="00741EEE">
      <w:pPr>
        <w:rPr>
          <w:lang w:val="en-AU"/>
        </w:rPr>
      </w:pPr>
      <w:r w:rsidRPr="00741EEE">
        <w:rPr>
          <w:lang w:val="en-AU"/>
        </w:rPr>
        <w:t>A vocational placement is a formal work experience arrangement that must be completed as a component of a course as a whole, or of an individual subject or module of the course. Further, the institution delivering the placement must be authorised to do so under an Australian state or territory law or an administrative arrangement of the Commonwealth or a state or territory. Vocational placements that meet the definition under the </w:t>
      </w:r>
      <w:r w:rsidRPr="00741EEE">
        <w:rPr>
          <w:i/>
          <w:iCs/>
          <w:lang w:val="en-AU"/>
        </w:rPr>
        <w:t>Fair Work Act 2009</w:t>
      </w:r>
      <w:r w:rsidRPr="00741EEE">
        <w:rPr>
          <w:lang w:val="en-AU"/>
        </w:rPr>
        <w:t> are lawfully unpaid, regardless of whether an employment relationship exists or not.</w:t>
      </w:r>
    </w:p>
    <w:p w14:paraId="0D4503F1" w14:textId="77777777" w:rsidR="00741EEE" w:rsidRPr="00741EEE" w:rsidRDefault="00741EEE" w:rsidP="00741EEE">
      <w:pPr>
        <w:rPr>
          <w:lang w:val="en-AU"/>
        </w:rPr>
      </w:pPr>
      <w:r w:rsidRPr="00741EEE">
        <w:rPr>
          <w:lang w:val="en-AU"/>
        </w:rPr>
        <w:t>If the nomination relates to unpaid occupational training, approved sponsors must provide evidence to demonstrate that the position is not eligible for payment. Acceptable evidence may be documentation showing they have authorisation under the </w:t>
      </w:r>
      <w:r w:rsidRPr="00741EEE">
        <w:rPr>
          <w:i/>
          <w:iCs/>
          <w:lang w:val="en-AU"/>
        </w:rPr>
        <w:t>Fair Work Act 2009</w:t>
      </w:r>
      <w:r w:rsidRPr="00741EEE">
        <w:rPr>
          <w:lang w:val="en-AU"/>
        </w:rPr>
        <w:t> to provide nil payment to the nominee.</w:t>
      </w:r>
    </w:p>
    <w:p w14:paraId="2BB4FECE" w14:textId="77777777" w:rsidR="00741EEE" w:rsidRPr="00741EEE" w:rsidRDefault="00741EEE" w:rsidP="00741EEE">
      <w:pPr>
        <w:rPr>
          <w:lang w:val="en-AU"/>
        </w:rPr>
      </w:pPr>
      <w:r w:rsidRPr="00741EEE">
        <w:rPr>
          <w:lang w:val="en-AU"/>
        </w:rPr>
        <w:t>To demonstrate that both the sponsor and nominee have an understanding of the basis of the appointment and the need to comply with Australia's industrial relations laws, the following forms should be included with the nomination:</w:t>
      </w:r>
    </w:p>
    <w:p w14:paraId="599FFEE6" w14:textId="77777777" w:rsidR="00741EEE" w:rsidRPr="00741EEE" w:rsidRDefault="00741EEE" w:rsidP="00741EEE">
      <w:pPr>
        <w:numPr>
          <w:ilvl w:val="0"/>
          <w:numId w:val="18"/>
        </w:numPr>
        <w:rPr>
          <w:lang w:val="en-AU"/>
        </w:rPr>
      </w:pPr>
      <w:r w:rsidRPr="00741EEE">
        <w:rPr>
          <w:u w:val="single"/>
          <w:lang w:val="en-AU"/>
        </w:rPr>
        <w:t>form 1283 </w:t>
      </w:r>
      <w:r w:rsidRPr="00741EEE">
        <w:rPr>
          <w:i/>
          <w:iCs/>
          <w:u w:val="single"/>
          <w:lang w:val="en-AU"/>
        </w:rPr>
        <w:t>Acknowledgement of unpaid placement - visa applicant</w:t>
      </w:r>
      <w:r w:rsidRPr="00741EEE">
        <w:rPr>
          <w:lang w:val="en-AU"/>
        </w:rPr>
        <w:t> which is completed by the proposed nominee who will undertake the training; and</w:t>
      </w:r>
    </w:p>
    <w:p w14:paraId="6A02A421" w14:textId="77777777" w:rsidR="00741EEE" w:rsidRPr="00741EEE" w:rsidRDefault="00741EEE" w:rsidP="00741EEE">
      <w:pPr>
        <w:numPr>
          <w:ilvl w:val="0"/>
          <w:numId w:val="18"/>
        </w:numPr>
        <w:rPr>
          <w:lang w:val="en-AU"/>
        </w:rPr>
      </w:pPr>
      <w:r w:rsidRPr="00741EEE">
        <w:rPr>
          <w:u w:val="single"/>
          <w:lang w:val="en-AU"/>
        </w:rPr>
        <w:t>form 1284 </w:t>
      </w:r>
      <w:r w:rsidRPr="00741EEE">
        <w:rPr>
          <w:i/>
          <w:iCs/>
          <w:u w:val="single"/>
          <w:lang w:val="en-AU"/>
        </w:rPr>
        <w:t>Acknowledgement of unpaid placement - sponsor</w:t>
      </w:r>
      <w:r w:rsidRPr="00741EEE">
        <w:rPr>
          <w:lang w:val="en-AU"/>
        </w:rPr>
        <w:t> which is completed by an authorised representative of the temporary activities sponsor.</w:t>
      </w:r>
    </w:p>
    <w:p w14:paraId="025F7962" w14:textId="77777777" w:rsidR="00741EEE" w:rsidRPr="00741EEE" w:rsidRDefault="00741EEE" w:rsidP="00741EEE">
      <w:pPr>
        <w:rPr>
          <w:lang w:val="en-AU"/>
        </w:rPr>
      </w:pPr>
      <w:r w:rsidRPr="00741EEE">
        <w:rPr>
          <w:lang w:val="en-AU"/>
        </w:rPr>
        <w:t>If officers are not satisfied that the unpaid position complies with Australia's industrial relations laws, the nomination may be refused under:</w:t>
      </w:r>
    </w:p>
    <w:p w14:paraId="23C04D97" w14:textId="77777777" w:rsidR="00741EEE" w:rsidRPr="00741EEE" w:rsidRDefault="00741EEE" w:rsidP="00741EEE">
      <w:pPr>
        <w:numPr>
          <w:ilvl w:val="0"/>
          <w:numId w:val="19"/>
        </w:numPr>
        <w:rPr>
          <w:lang w:val="en-AU"/>
        </w:rPr>
      </w:pPr>
      <w:r w:rsidRPr="00741EEE">
        <w:rPr>
          <w:lang w:val="en-AU"/>
        </w:rPr>
        <w:t>subregulation </w:t>
      </w:r>
      <w:hyperlink r:id="rId220" w:anchor="272A13" w:tgtFrame="_blank" w:history="1">
        <w:r w:rsidRPr="00741EEE">
          <w:rPr>
            <w:rStyle w:val="Hyperlink"/>
            <w:lang w:val="en-AU"/>
          </w:rPr>
          <w:t>2.72A(13)</w:t>
        </w:r>
      </w:hyperlink>
      <w:r w:rsidRPr="00741EEE">
        <w:rPr>
          <w:lang w:val="en-AU"/>
        </w:rPr>
        <w:t> – No adverse consequences for Australian citizens or permanent residents; or</w:t>
      </w:r>
    </w:p>
    <w:p w14:paraId="236D5B0C" w14:textId="77777777" w:rsidR="00741EEE" w:rsidRPr="00741EEE" w:rsidRDefault="00741EEE" w:rsidP="00741EEE">
      <w:pPr>
        <w:numPr>
          <w:ilvl w:val="0"/>
          <w:numId w:val="19"/>
        </w:numPr>
        <w:rPr>
          <w:lang w:val="en-AU"/>
        </w:rPr>
      </w:pPr>
      <w:r w:rsidRPr="00741EEE">
        <w:rPr>
          <w:lang w:val="en-AU"/>
        </w:rPr>
        <w:lastRenderedPageBreak/>
        <w:t>subregulation </w:t>
      </w:r>
      <w:hyperlink r:id="rId221" w:anchor="272A11" w:tgtFrame="_blank" w:history="1">
        <w:r w:rsidRPr="00741EEE">
          <w:rPr>
            <w:rStyle w:val="Hyperlink"/>
            <w:lang w:val="en-AU"/>
          </w:rPr>
          <w:t>2.72A(11)</w:t>
        </w:r>
      </w:hyperlink>
      <w:r w:rsidRPr="00741EEE">
        <w:rPr>
          <w:lang w:val="en-AU"/>
        </w:rPr>
        <w:t> – No adverse information known</w:t>
      </w:r>
    </w:p>
    <w:p w14:paraId="354AA6E3" w14:textId="77777777" w:rsidR="00741EEE" w:rsidRPr="00741EEE" w:rsidRDefault="00741EEE" w:rsidP="00741EEE">
      <w:pPr>
        <w:rPr>
          <w:lang w:val="en-AU"/>
        </w:rPr>
      </w:pPr>
      <w:r w:rsidRPr="00741EEE">
        <w:rPr>
          <w:lang w:val="en-AU"/>
        </w:rPr>
        <w:t>if the circumstances suggest this is appropriate.</w:t>
      </w:r>
    </w:p>
    <w:p w14:paraId="0BF12FE7" w14:textId="77777777" w:rsidR="00741EEE" w:rsidRPr="00741EEE" w:rsidRDefault="00741EEE" w:rsidP="00741EEE">
      <w:pPr>
        <w:rPr>
          <w:lang w:val="en-AU"/>
        </w:rPr>
      </w:pPr>
      <w:r w:rsidRPr="00741EEE">
        <w:rPr>
          <w:lang w:val="en-AU"/>
        </w:rPr>
        <w:t>Sponsors that are providing occupational training in a volunteer role are also bound by a sponsorship obligation (regulation </w:t>
      </w:r>
      <w:hyperlink r:id="rId222" w:anchor="JD_285" w:history="1">
        <w:r w:rsidRPr="00741EEE">
          <w:rPr>
            <w:rStyle w:val="Hyperlink"/>
            <w:lang w:val="en-AU"/>
          </w:rPr>
          <w:t>2.85</w:t>
        </w:r>
      </w:hyperlink>
      <w:r w:rsidRPr="00741EEE">
        <w:rPr>
          <w:lang w:val="en-AU"/>
        </w:rPr>
        <w:t>) to secure an offer of a reasonable standard of accommodation for the unpaid occupational trainee - refer to:</w:t>
      </w:r>
    </w:p>
    <w:p w14:paraId="3EC777CD" w14:textId="77777777" w:rsidR="00741EEE" w:rsidRPr="00741EEE" w:rsidRDefault="00741EEE" w:rsidP="00741EEE">
      <w:pPr>
        <w:rPr>
          <w:lang w:val="en-AU"/>
        </w:rPr>
      </w:pPr>
      <w:hyperlink r:id="rId223" w:anchor="JD_Pt2A-Obligations" w:tgtFrame="_blank" w:history="1">
        <w:r w:rsidRPr="00741EEE">
          <w:rPr>
            <w:rStyle w:val="Hyperlink"/>
            <w:lang w:val="en-AU"/>
          </w:rPr>
          <w:t>Sponsorship compliance framework: Sponsorship obligations</w:t>
        </w:r>
      </w:hyperlink>
      <w:r w:rsidRPr="00741EEE">
        <w:rPr>
          <w:lang w:val="en-AU"/>
        </w:rPr>
        <w:t>.</w:t>
      </w:r>
    </w:p>
    <w:p w14:paraId="054BC6DF" w14:textId="77777777" w:rsidR="00741EEE" w:rsidRPr="00741EEE" w:rsidRDefault="00741EEE" w:rsidP="00741EEE">
      <w:pPr>
        <w:rPr>
          <w:b/>
          <w:bCs/>
          <w:lang w:val="en-AU"/>
        </w:rPr>
      </w:pPr>
      <w:bookmarkStart w:id="35" w:name="3_3_5"/>
      <w:bookmarkEnd w:id="35"/>
      <w:r w:rsidRPr="00741EEE">
        <w:rPr>
          <w:b/>
          <w:bCs/>
          <w:lang w:val="en-AU"/>
        </w:rPr>
        <w:t>3.3.5 Nomination eligibility types</w:t>
      </w:r>
    </w:p>
    <w:p w14:paraId="471912DB" w14:textId="77777777" w:rsidR="00741EEE" w:rsidRPr="00741EEE" w:rsidRDefault="00741EEE" w:rsidP="00741EEE">
      <w:pPr>
        <w:rPr>
          <w:b/>
          <w:bCs/>
          <w:lang w:val="en-AU"/>
        </w:rPr>
      </w:pPr>
      <w:bookmarkStart w:id="36" w:name="3_3_5_1"/>
      <w:bookmarkEnd w:id="36"/>
      <w:r w:rsidRPr="00741EEE">
        <w:rPr>
          <w:b/>
          <w:bCs/>
          <w:lang w:val="en-AU"/>
        </w:rPr>
        <w:t>Regulation 2.72B</w:t>
      </w:r>
    </w:p>
    <w:p w14:paraId="27F53E17" w14:textId="77777777" w:rsidR="00741EEE" w:rsidRPr="00741EEE" w:rsidRDefault="00741EEE" w:rsidP="00741EEE">
      <w:pPr>
        <w:rPr>
          <w:lang w:val="en-AU"/>
        </w:rPr>
      </w:pPr>
      <w:r w:rsidRPr="00741EEE">
        <w:rPr>
          <w:lang w:val="en-AU"/>
        </w:rPr>
        <w:t>This regulation applies to a nomination by a person who is, or who has applied to be, an approved work sponsor of a program of occupational training in relation to a holder of, or an applicant or proposed applicant for, a Subclass </w:t>
      </w:r>
      <w:hyperlink r:id="rId224" w:anchor="Sub407" w:tgtFrame="_blank" w:history="1">
        <w:r w:rsidRPr="00741EEE">
          <w:rPr>
            <w:rStyle w:val="Hyperlink"/>
            <w:lang w:val="en-AU"/>
          </w:rPr>
          <w:t>407</w:t>
        </w:r>
      </w:hyperlink>
      <w:r w:rsidRPr="00741EEE">
        <w:rPr>
          <w:lang w:val="en-AU"/>
        </w:rPr>
        <w:t> visa if any nomination type within this regulation applies. Refer to subregulation </w:t>
      </w:r>
      <w:hyperlink r:id="rId225" w:anchor="JD_272B" w:tgtFrame="_blank" w:history="1">
        <w:r w:rsidRPr="00741EEE">
          <w:rPr>
            <w:rStyle w:val="Hyperlink"/>
            <w:lang w:val="en-AU"/>
          </w:rPr>
          <w:t>2.72B(1)</w:t>
        </w:r>
      </w:hyperlink>
      <w:r w:rsidRPr="00741EEE">
        <w:rPr>
          <w:lang w:val="en-AU"/>
        </w:rPr>
        <w:t>.</w:t>
      </w:r>
    </w:p>
    <w:p w14:paraId="065BCCBB" w14:textId="77777777" w:rsidR="00741EEE" w:rsidRPr="00741EEE" w:rsidRDefault="00741EEE" w:rsidP="00741EEE">
      <w:pPr>
        <w:rPr>
          <w:lang w:val="en-AU"/>
        </w:rPr>
      </w:pPr>
      <w:r w:rsidRPr="00741EEE">
        <w:rPr>
          <w:lang w:val="en-AU"/>
        </w:rPr>
        <w:t>The nomination types are:</w:t>
      </w:r>
    </w:p>
    <w:p w14:paraId="0AC9C348" w14:textId="77777777" w:rsidR="00741EEE" w:rsidRPr="00741EEE" w:rsidRDefault="00741EEE" w:rsidP="00741EEE">
      <w:pPr>
        <w:numPr>
          <w:ilvl w:val="0"/>
          <w:numId w:val="20"/>
        </w:numPr>
        <w:rPr>
          <w:lang w:val="en-AU"/>
        </w:rPr>
      </w:pPr>
      <w:r w:rsidRPr="00741EEE">
        <w:rPr>
          <w:lang w:val="en-AU"/>
        </w:rPr>
        <w:t>Occupational training required for registration (nomination type 1) – subregulation </w:t>
      </w:r>
      <w:hyperlink r:id="rId226" w:anchor="272B2" w:tgtFrame="_blank" w:history="1">
        <w:r w:rsidRPr="00741EEE">
          <w:rPr>
            <w:rStyle w:val="Hyperlink"/>
            <w:lang w:val="en-AU"/>
          </w:rPr>
          <w:t>2.72B(2)</w:t>
        </w:r>
      </w:hyperlink>
    </w:p>
    <w:p w14:paraId="79554E1C" w14:textId="77777777" w:rsidR="00741EEE" w:rsidRPr="00741EEE" w:rsidRDefault="00741EEE" w:rsidP="00741EEE">
      <w:pPr>
        <w:numPr>
          <w:ilvl w:val="0"/>
          <w:numId w:val="20"/>
        </w:numPr>
        <w:rPr>
          <w:lang w:val="en-AU"/>
        </w:rPr>
      </w:pPr>
      <w:r w:rsidRPr="00741EEE">
        <w:rPr>
          <w:lang w:val="en-AU"/>
        </w:rPr>
        <w:t>Occupational training to enhance skills (nomination type 2) - subregulation </w:t>
      </w:r>
      <w:hyperlink r:id="rId227" w:anchor="272B3" w:tgtFrame="_blank" w:history="1">
        <w:r w:rsidRPr="00741EEE">
          <w:rPr>
            <w:rStyle w:val="Hyperlink"/>
            <w:lang w:val="en-AU"/>
          </w:rPr>
          <w:t>2.72B(3)</w:t>
        </w:r>
      </w:hyperlink>
    </w:p>
    <w:p w14:paraId="58A287C6" w14:textId="77777777" w:rsidR="00741EEE" w:rsidRPr="00741EEE" w:rsidRDefault="00741EEE" w:rsidP="00741EEE">
      <w:pPr>
        <w:numPr>
          <w:ilvl w:val="0"/>
          <w:numId w:val="20"/>
        </w:numPr>
        <w:rPr>
          <w:lang w:val="en-AU"/>
        </w:rPr>
      </w:pPr>
      <w:r w:rsidRPr="00741EEE">
        <w:rPr>
          <w:lang w:val="en-AU"/>
        </w:rPr>
        <w:t>Occupational training for capacity building overseas (nomination type 3):</w:t>
      </w:r>
    </w:p>
    <w:p w14:paraId="6E3F9DA7" w14:textId="77777777" w:rsidR="00741EEE" w:rsidRPr="00741EEE" w:rsidRDefault="00741EEE" w:rsidP="00741EEE">
      <w:pPr>
        <w:numPr>
          <w:ilvl w:val="1"/>
          <w:numId w:val="21"/>
        </w:numPr>
        <w:rPr>
          <w:lang w:val="en-AU"/>
        </w:rPr>
      </w:pPr>
      <w:r w:rsidRPr="00741EEE">
        <w:rPr>
          <w:lang w:val="en-AU"/>
        </w:rPr>
        <w:t>overseas qualification - subregulation </w:t>
      </w:r>
      <w:hyperlink r:id="rId228" w:anchor="272B4" w:tgtFrame="_blank" w:history="1">
        <w:r w:rsidRPr="00741EEE">
          <w:rPr>
            <w:rStyle w:val="Hyperlink"/>
            <w:lang w:val="en-AU"/>
          </w:rPr>
          <w:t>2.72B(4)</w:t>
        </w:r>
      </w:hyperlink>
    </w:p>
    <w:p w14:paraId="199010FF" w14:textId="77777777" w:rsidR="00741EEE" w:rsidRPr="00741EEE" w:rsidRDefault="00741EEE" w:rsidP="00741EEE">
      <w:pPr>
        <w:numPr>
          <w:ilvl w:val="1"/>
          <w:numId w:val="21"/>
        </w:numPr>
        <w:rPr>
          <w:lang w:val="en-AU"/>
        </w:rPr>
      </w:pPr>
      <w:r w:rsidRPr="00741EEE">
        <w:rPr>
          <w:lang w:val="en-AU"/>
        </w:rPr>
        <w:t>government support - subregulation </w:t>
      </w:r>
      <w:hyperlink r:id="rId229" w:anchor="272B5" w:tgtFrame="_blank" w:history="1">
        <w:r w:rsidRPr="00741EEE">
          <w:rPr>
            <w:rStyle w:val="Hyperlink"/>
            <w:lang w:val="en-AU"/>
          </w:rPr>
          <w:t>2.72B(5)</w:t>
        </w:r>
      </w:hyperlink>
    </w:p>
    <w:p w14:paraId="46E8CDE5" w14:textId="77777777" w:rsidR="00741EEE" w:rsidRPr="00741EEE" w:rsidRDefault="00741EEE" w:rsidP="00741EEE">
      <w:pPr>
        <w:numPr>
          <w:ilvl w:val="1"/>
          <w:numId w:val="21"/>
        </w:numPr>
        <w:rPr>
          <w:lang w:val="en-AU"/>
        </w:rPr>
      </w:pPr>
      <w:r w:rsidRPr="00741EEE">
        <w:rPr>
          <w:lang w:val="en-AU"/>
        </w:rPr>
        <w:t>professional development - subregulation </w:t>
      </w:r>
      <w:hyperlink r:id="rId230" w:anchor="272B6" w:tgtFrame="_blank" w:history="1">
        <w:r w:rsidRPr="00741EEE">
          <w:rPr>
            <w:rStyle w:val="Hyperlink"/>
            <w:lang w:val="en-AU"/>
          </w:rPr>
          <w:t>2.72B(6)</w:t>
        </w:r>
      </w:hyperlink>
    </w:p>
    <w:p w14:paraId="6C2F9A10" w14:textId="77777777" w:rsidR="00741EEE" w:rsidRPr="00741EEE" w:rsidRDefault="00741EEE" w:rsidP="00741EEE">
      <w:pPr>
        <w:rPr>
          <w:lang w:val="en-AU"/>
        </w:rPr>
      </w:pPr>
      <w:r w:rsidRPr="00741EEE">
        <w:rPr>
          <w:lang w:val="en-AU"/>
        </w:rPr>
        <w:t>Sponsors are required to provide details of the training position in the nomination application.</w:t>
      </w:r>
    </w:p>
    <w:p w14:paraId="793649C6" w14:textId="77777777" w:rsidR="00741EEE" w:rsidRPr="00741EEE" w:rsidRDefault="00741EEE" w:rsidP="00741EEE">
      <w:pPr>
        <w:rPr>
          <w:lang w:val="en-AU"/>
        </w:rPr>
      </w:pPr>
      <w:r w:rsidRPr="00741EEE">
        <w:rPr>
          <w:lang w:val="en-AU"/>
        </w:rPr>
        <w:t>If an officer determines that the application fails to meet the criteria of one nomination type, the application must then be assessed against the other nomination types.</w:t>
      </w:r>
      <w:r w:rsidRPr="00741EEE">
        <w:rPr>
          <w:lang w:val="en-AU"/>
        </w:rPr>
        <w:br/>
      </w:r>
    </w:p>
    <w:p w14:paraId="32B93BC6" w14:textId="77777777" w:rsidR="00741EEE" w:rsidRPr="00741EEE" w:rsidRDefault="00741EEE" w:rsidP="00741EEE">
      <w:pPr>
        <w:rPr>
          <w:b/>
          <w:bCs/>
          <w:lang w:val="en-AU"/>
        </w:rPr>
      </w:pPr>
      <w:bookmarkStart w:id="37" w:name="3_3_5_2"/>
      <w:bookmarkEnd w:id="37"/>
      <w:r w:rsidRPr="00741EEE">
        <w:rPr>
          <w:b/>
          <w:bCs/>
          <w:lang w:val="en-AU"/>
        </w:rPr>
        <w:t>Workplace-based training</w:t>
      </w:r>
    </w:p>
    <w:p w14:paraId="0736E4BD" w14:textId="77777777" w:rsidR="00741EEE" w:rsidRPr="00741EEE" w:rsidRDefault="00741EEE" w:rsidP="00741EEE">
      <w:pPr>
        <w:rPr>
          <w:lang w:val="en-AU"/>
        </w:rPr>
      </w:pPr>
      <w:r w:rsidRPr="00741EEE">
        <w:rPr>
          <w:lang w:val="en-AU"/>
        </w:rPr>
        <w:t>Subregulations </w:t>
      </w:r>
      <w:hyperlink r:id="rId231" w:anchor="272B2" w:tgtFrame="_blank" w:history="1">
        <w:r w:rsidRPr="00741EEE">
          <w:rPr>
            <w:rStyle w:val="Hyperlink"/>
            <w:lang w:val="en-AU"/>
          </w:rPr>
          <w:t>2.72B(2)</w:t>
        </w:r>
      </w:hyperlink>
      <w:r w:rsidRPr="00741EEE">
        <w:rPr>
          <w:lang w:val="en-AU"/>
        </w:rPr>
        <w:t>, </w:t>
      </w:r>
      <w:hyperlink r:id="rId232" w:anchor="272B3" w:tgtFrame="_blank" w:history="1">
        <w:r w:rsidRPr="00741EEE">
          <w:rPr>
            <w:rStyle w:val="Hyperlink"/>
            <w:lang w:val="en-AU"/>
          </w:rPr>
          <w:t>(3)</w:t>
        </w:r>
      </w:hyperlink>
      <w:r w:rsidRPr="00741EEE">
        <w:rPr>
          <w:lang w:val="en-AU"/>
        </w:rPr>
        <w:t>, </w:t>
      </w:r>
      <w:hyperlink r:id="rId233" w:anchor="272B4" w:tgtFrame="_blank" w:history="1">
        <w:r w:rsidRPr="00741EEE">
          <w:rPr>
            <w:rStyle w:val="Hyperlink"/>
            <w:lang w:val="en-AU"/>
          </w:rPr>
          <w:t>(4)</w:t>
        </w:r>
      </w:hyperlink>
      <w:r w:rsidRPr="00741EEE">
        <w:rPr>
          <w:lang w:val="en-AU"/>
        </w:rPr>
        <w:t> and </w:t>
      </w:r>
      <w:hyperlink r:id="rId234" w:anchor="272B5" w:tgtFrame="_blank" w:history="1">
        <w:r w:rsidRPr="00741EEE">
          <w:rPr>
            <w:rStyle w:val="Hyperlink"/>
            <w:lang w:val="en-AU"/>
          </w:rPr>
          <w:t>(5)</w:t>
        </w:r>
      </w:hyperlink>
      <w:r w:rsidRPr="00741EEE">
        <w:rPr>
          <w:lang w:val="en-AU"/>
        </w:rPr>
        <w:t> specify that the occupational training must be workplace-based- see paragraph </w:t>
      </w:r>
      <w:hyperlink r:id="rId235" w:anchor="272B2d" w:tgtFrame="_blank" w:history="1">
        <w:r w:rsidRPr="00741EEE">
          <w:rPr>
            <w:rStyle w:val="Hyperlink"/>
            <w:lang w:val="en-AU"/>
          </w:rPr>
          <w:t>2.72B(2)(d)</w:t>
        </w:r>
      </w:hyperlink>
      <w:r w:rsidRPr="00741EEE">
        <w:rPr>
          <w:lang w:val="en-AU"/>
        </w:rPr>
        <w:t>, subparagraph </w:t>
      </w:r>
      <w:hyperlink r:id="rId236" w:anchor="272B3ai" w:tgtFrame="_blank" w:history="1">
        <w:r w:rsidRPr="00741EEE">
          <w:rPr>
            <w:rStyle w:val="Hyperlink"/>
            <w:lang w:val="en-AU"/>
          </w:rPr>
          <w:t>2.72B(3)(a)(i)</w:t>
        </w:r>
      </w:hyperlink>
      <w:r w:rsidRPr="00741EEE">
        <w:rPr>
          <w:lang w:val="en-AU"/>
        </w:rPr>
        <w:t>, paragraphs </w:t>
      </w:r>
      <w:hyperlink r:id="rId237" w:anchor="272B4b" w:tgtFrame="_blank" w:history="1">
        <w:r w:rsidRPr="00741EEE">
          <w:rPr>
            <w:rStyle w:val="Hyperlink"/>
            <w:lang w:val="en-AU"/>
          </w:rPr>
          <w:t>2.72B(4)(b)</w:t>
        </w:r>
      </w:hyperlink>
      <w:r w:rsidRPr="00741EEE">
        <w:rPr>
          <w:lang w:val="en-AU"/>
        </w:rPr>
        <w:t> and </w:t>
      </w:r>
      <w:hyperlink r:id="rId238" w:anchor="272B5b" w:tgtFrame="_blank" w:history="1">
        <w:r w:rsidRPr="00741EEE">
          <w:rPr>
            <w:rStyle w:val="Hyperlink"/>
            <w:lang w:val="en-AU"/>
          </w:rPr>
          <w:t>2.72B(5)(b)</w:t>
        </w:r>
      </w:hyperlink>
      <w:r w:rsidRPr="00741EEE">
        <w:rPr>
          <w:lang w:val="en-AU"/>
        </w:rPr>
        <w:t>.</w:t>
      </w:r>
    </w:p>
    <w:p w14:paraId="5FF1D6EA" w14:textId="77777777" w:rsidR="00741EEE" w:rsidRPr="00741EEE" w:rsidRDefault="00741EEE" w:rsidP="00741EEE">
      <w:pPr>
        <w:rPr>
          <w:lang w:val="en-AU"/>
        </w:rPr>
      </w:pPr>
      <w:r w:rsidRPr="00741EEE">
        <w:rPr>
          <w:lang w:val="en-AU"/>
        </w:rPr>
        <w:t>As a matter of policy, the occupational training program should:</w:t>
      </w:r>
    </w:p>
    <w:p w14:paraId="5BCEA7F2" w14:textId="77777777" w:rsidR="00741EEE" w:rsidRPr="00741EEE" w:rsidRDefault="00741EEE" w:rsidP="00741EEE">
      <w:pPr>
        <w:numPr>
          <w:ilvl w:val="0"/>
          <w:numId w:val="22"/>
        </w:numPr>
        <w:rPr>
          <w:lang w:val="en-AU"/>
        </w:rPr>
      </w:pPr>
      <w:r w:rsidRPr="00741EEE">
        <w:rPr>
          <w:lang w:val="en-AU"/>
        </w:rPr>
        <w:t>comprise at least 30 hours a week of training;</w:t>
      </w:r>
    </w:p>
    <w:p w14:paraId="220DE00F" w14:textId="77777777" w:rsidR="00741EEE" w:rsidRPr="00741EEE" w:rsidRDefault="00741EEE" w:rsidP="00741EEE">
      <w:pPr>
        <w:numPr>
          <w:ilvl w:val="0"/>
          <w:numId w:val="22"/>
        </w:numPr>
        <w:rPr>
          <w:lang w:val="en-AU"/>
        </w:rPr>
      </w:pPr>
      <w:r w:rsidRPr="00741EEE">
        <w:rPr>
          <w:lang w:val="en-AU"/>
        </w:rPr>
        <w:lastRenderedPageBreak/>
        <w:t>comprise at least 70 percent of training in the workplace (i.e. not in a classroom or similar teaching environment); and</w:t>
      </w:r>
    </w:p>
    <w:p w14:paraId="09595D92" w14:textId="77777777" w:rsidR="00741EEE" w:rsidRPr="00741EEE" w:rsidRDefault="00741EEE" w:rsidP="00741EEE">
      <w:pPr>
        <w:numPr>
          <w:ilvl w:val="0"/>
          <w:numId w:val="22"/>
        </w:numPr>
        <w:rPr>
          <w:lang w:val="en-AU"/>
        </w:rPr>
      </w:pPr>
      <w:r w:rsidRPr="00741EEE">
        <w:rPr>
          <w:lang w:val="en-AU"/>
        </w:rPr>
        <w:t>clearly differentiate between periods of practical work experience and periods of instruction and/or observation</w:t>
      </w:r>
    </w:p>
    <w:p w14:paraId="44674D68" w14:textId="77777777" w:rsidR="00741EEE" w:rsidRPr="00741EEE" w:rsidRDefault="00741EEE" w:rsidP="00741EEE">
      <w:pPr>
        <w:rPr>
          <w:lang w:val="en-AU"/>
        </w:rPr>
      </w:pPr>
      <w:r w:rsidRPr="00741EEE">
        <w:rPr>
          <w:lang w:val="en-AU"/>
        </w:rPr>
        <w:t>The nomination form requires the sponsor to provide details of the training program. Officers will need to assess the training program to determine if it meets any of the nomination type criteria under regulation </w:t>
      </w:r>
      <w:hyperlink r:id="rId239" w:anchor="JD_272B" w:tgtFrame="_blank" w:history="1">
        <w:r w:rsidRPr="00741EEE">
          <w:rPr>
            <w:rStyle w:val="Hyperlink"/>
            <w:lang w:val="en-AU"/>
          </w:rPr>
          <w:t>2.72B</w:t>
        </w:r>
      </w:hyperlink>
      <w:r w:rsidRPr="00741EEE">
        <w:rPr>
          <w:lang w:val="en-AU"/>
        </w:rPr>
        <w:t>.</w:t>
      </w:r>
      <w:r w:rsidRPr="00741EEE">
        <w:rPr>
          <w:lang w:val="en-AU"/>
        </w:rPr>
        <w:br/>
      </w:r>
    </w:p>
    <w:p w14:paraId="4A115E6E" w14:textId="77777777" w:rsidR="00741EEE" w:rsidRPr="00741EEE" w:rsidRDefault="00741EEE" w:rsidP="00741EEE">
      <w:pPr>
        <w:rPr>
          <w:b/>
          <w:bCs/>
          <w:lang w:val="en-AU"/>
        </w:rPr>
      </w:pPr>
      <w:bookmarkStart w:id="38" w:name="3_3_5_3"/>
      <w:bookmarkEnd w:id="38"/>
      <w:r w:rsidRPr="00741EEE">
        <w:rPr>
          <w:b/>
          <w:bCs/>
          <w:lang w:val="en-AU"/>
        </w:rPr>
        <w:t>Structured and specifically tailored training</w:t>
      </w:r>
    </w:p>
    <w:p w14:paraId="17607F06" w14:textId="77777777" w:rsidR="00741EEE" w:rsidRPr="00741EEE" w:rsidRDefault="00741EEE" w:rsidP="00741EEE">
      <w:pPr>
        <w:rPr>
          <w:lang w:val="en-AU"/>
        </w:rPr>
      </w:pPr>
      <w:r w:rsidRPr="00741EEE">
        <w:rPr>
          <w:lang w:val="en-AU"/>
        </w:rPr>
        <w:t>For nomination types 2 (occupational training to enhance skills) and 3 (overseas qualification and government support subgroups only) (refer to </w:t>
      </w:r>
      <w:hyperlink r:id="rId240" w:anchor="3_3_5" w:history="1">
        <w:r w:rsidRPr="00741EEE">
          <w:rPr>
            <w:rStyle w:val="Hyperlink"/>
            <w:lang w:val="en-AU"/>
          </w:rPr>
          <w:t>3.3.5 Nomination eligibility types</w:t>
        </w:r>
      </w:hyperlink>
      <w:r w:rsidRPr="00741EEE">
        <w:rPr>
          <w:lang w:val="en-AU"/>
        </w:rPr>
        <w:t>), the workplace based training program must be structured and specifically tailored to the training needs of the nominee. To demonstrate this, it is expected that the program will:</w:t>
      </w:r>
    </w:p>
    <w:p w14:paraId="6BF5D395" w14:textId="77777777" w:rsidR="00741EEE" w:rsidRPr="00741EEE" w:rsidRDefault="00741EEE" w:rsidP="00741EEE">
      <w:pPr>
        <w:numPr>
          <w:ilvl w:val="0"/>
          <w:numId w:val="23"/>
        </w:numPr>
        <w:rPr>
          <w:lang w:val="en-AU"/>
        </w:rPr>
      </w:pPr>
      <w:r w:rsidRPr="00741EEE">
        <w:rPr>
          <w:lang w:val="en-AU"/>
        </w:rPr>
        <w:t>outline training objectives;</w:t>
      </w:r>
    </w:p>
    <w:p w14:paraId="50C2E321" w14:textId="77777777" w:rsidR="00741EEE" w:rsidRPr="00741EEE" w:rsidRDefault="00741EEE" w:rsidP="00741EEE">
      <w:pPr>
        <w:numPr>
          <w:ilvl w:val="0"/>
          <w:numId w:val="23"/>
        </w:numPr>
        <w:rPr>
          <w:lang w:val="en-AU"/>
        </w:rPr>
      </w:pPr>
      <w:r w:rsidRPr="00741EEE">
        <w:rPr>
          <w:lang w:val="en-AU"/>
        </w:rPr>
        <w:t>include an assessment of the nominated trainee's current level of skill in the identified occupation;</w:t>
      </w:r>
    </w:p>
    <w:p w14:paraId="5F904752" w14:textId="77777777" w:rsidR="00741EEE" w:rsidRPr="00741EEE" w:rsidRDefault="00741EEE" w:rsidP="00741EEE">
      <w:pPr>
        <w:numPr>
          <w:ilvl w:val="0"/>
          <w:numId w:val="23"/>
        </w:numPr>
        <w:rPr>
          <w:lang w:val="en-AU"/>
        </w:rPr>
      </w:pPr>
      <w:r w:rsidRPr="00741EEE">
        <w:rPr>
          <w:lang w:val="en-AU"/>
        </w:rPr>
        <w:t>include a training needs analysis and training pathway (task components with timeframes for completion);</w:t>
      </w:r>
    </w:p>
    <w:p w14:paraId="3D0D08EE" w14:textId="77777777" w:rsidR="00741EEE" w:rsidRPr="00741EEE" w:rsidRDefault="00741EEE" w:rsidP="00741EEE">
      <w:pPr>
        <w:numPr>
          <w:ilvl w:val="0"/>
          <w:numId w:val="23"/>
        </w:numPr>
        <w:rPr>
          <w:lang w:val="en-AU"/>
        </w:rPr>
      </w:pPr>
      <w:r w:rsidRPr="00741EEE">
        <w:rPr>
          <w:lang w:val="en-AU"/>
        </w:rPr>
        <w:t>outline how training will be monitored and assessed (with details of all supervisors, trainers and assessors, and their qualifications and experience); and</w:t>
      </w:r>
    </w:p>
    <w:p w14:paraId="381C5AC4" w14:textId="77777777" w:rsidR="00741EEE" w:rsidRPr="00741EEE" w:rsidRDefault="00741EEE" w:rsidP="00741EEE">
      <w:pPr>
        <w:numPr>
          <w:ilvl w:val="0"/>
          <w:numId w:val="23"/>
        </w:numPr>
        <w:rPr>
          <w:lang w:val="en-AU"/>
        </w:rPr>
      </w:pPr>
      <w:r w:rsidRPr="00741EEE">
        <w:rPr>
          <w:lang w:val="en-AU"/>
        </w:rPr>
        <w:t>clearly differentiate between periods of practical work experience and periods of instruction and/or observation.</w:t>
      </w:r>
    </w:p>
    <w:p w14:paraId="32D2F5E8" w14:textId="77777777" w:rsidR="00741EEE" w:rsidRPr="00741EEE" w:rsidRDefault="00741EEE" w:rsidP="00741EEE">
      <w:pPr>
        <w:rPr>
          <w:lang w:val="en-AU"/>
        </w:rPr>
      </w:pPr>
      <w:r w:rsidRPr="00741EEE">
        <w:rPr>
          <w:lang w:val="en-AU"/>
        </w:rPr>
        <w:t>The tasks to be completed must be consistent with the objectives of the training program. As a matter of policy, it is expected that the tasks will increase in difficulty and complexity over the course of the training program to allow the nominated trainee to progress to a higher level skills capability.</w:t>
      </w:r>
    </w:p>
    <w:p w14:paraId="6230A3EA" w14:textId="77777777" w:rsidR="00741EEE" w:rsidRPr="00741EEE" w:rsidRDefault="00741EEE" w:rsidP="00741EEE">
      <w:pPr>
        <w:rPr>
          <w:lang w:val="en-AU"/>
        </w:rPr>
      </w:pPr>
      <w:r w:rsidRPr="00741EEE">
        <w:rPr>
          <w:lang w:val="en-AU"/>
        </w:rPr>
        <w:t>It is also expected that a structured training program will include supervision by appropriately qualified and experienced supervisors. An example of an appropriate qualification for a supervisor would be a Certificate IV in training and assessment. Appropriate experience would be someone with specialised knowledge and experience in the subject area. For example, an architect with 10 years' experience, including specific experience in the area of the proposed training program, would be qualified to supervise, train and assess the learning outcomes of a junior architect.</w:t>
      </w:r>
    </w:p>
    <w:p w14:paraId="7F0D31A7" w14:textId="77777777" w:rsidR="00741EEE" w:rsidRPr="00741EEE" w:rsidRDefault="00741EEE" w:rsidP="00741EEE">
      <w:pPr>
        <w:rPr>
          <w:lang w:val="en-AU"/>
        </w:rPr>
      </w:pPr>
      <w:r w:rsidRPr="00741EEE">
        <w:rPr>
          <w:lang w:val="en-AU"/>
        </w:rPr>
        <w:lastRenderedPageBreak/>
        <w:t>Officers may consider the supervisor-to-trainee ratio to ensure the training plan is individualised to the nominee. The workplace-based training must be a unique employment-based activity for the individual nominee. Multiple lodgements by one sponsor or generic training programs may be an indication of a program that is geared towards a labour market placement instead of a genuine training opportunity. In these circumstances, a careful assessment of the merits of the training is to be undertaken.</w:t>
      </w:r>
    </w:p>
    <w:p w14:paraId="3836D838" w14:textId="77777777" w:rsidR="00741EEE" w:rsidRPr="00741EEE" w:rsidRDefault="00741EEE" w:rsidP="00741EEE">
      <w:pPr>
        <w:rPr>
          <w:lang w:val="en-AU"/>
        </w:rPr>
      </w:pPr>
      <w:r w:rsidRPr="00741EEE">
        <w:rPr>
          <w:lang w:val="en-AU"/>
        </w:rPr>
        <w:t>The training program is to include mechanisms for the learning outcomes of the nominee to be monitored and assessed. Details of any qualifications that will be issued on completion of the training should be outlined. This is because, although obtaining a qualification should not be the </w:t>
      </w:r>
      <w:r w:rsidRPr="00741EEE">
        <w:rPr>
          <w:b/>
          <w:bCs/>
          <w:lang w:val="en-AU"/>
        </w:rPr>
        <w:t>primary </w:t>
      </w:r>
      <w:r w:rsidRPr="00741EEE">
        <w:rPr>
          <w:lang w:val="en-AU"/>
        </w:rPr>
        <w:t>purpose of the program, it can be incidental to the program.</w:t>
      </w:r>
    </w:p>
    <w:p w14:paraId="2B119C42" w14:textId="77777777" w:rsidR="00741EEE" w:rsidRPr="00741EEE" w:rsidRDefault="00741EEE" w:rsidP="00741EEE">
      <w:pPr>
        <w:rPr>
          <w:lang w:val="en-AU"/>
        </w:rPr>
      </w:pPr>
      <w:r w:rsidRPr="00741EEE">
        <w:rPr>
          <w:lang w:val="en-AU"/>
        </w:rPr>
        <w:t>If more than one organisation is providing workplace-based training, the sponsor must provide all details of training from other workplace/s. The training program must specify each workplace and its address, the training to be undertaken at each workplace and the dates of the training at each workplace. Without this level of detail, the training program cannot be considered to meet the requirement that it is structured training. Different training providers may not deliver programs in the same manner or structure, and consequently officers are to assess each program on a case by case basis with weight given to the overall purpose and intent of the visa.</w:t>
      </w:r>
    </w:p>
    <w:p w14:paraId="5DA4677E" w14:textId="77777777" w:rsidR="00741EEE" w:rsidRPr="00741EEE" w:rsidRDefault="00741EEE" w:rsidP="00741EEE">
      <w:pPr>
        <w:rPr>
          <w:lang w:val="en-AU"/>
        </w:rPr>
      </w:pPr>
      <w:r w:rsidRPr="00741EEE">
        <w:rPr>
          <w:lang w:val="en-AU"/>
        </w:rPr>
        <w:t>The training program is to outline who will deliver any 'off the job' training.</w:t>
      </w:r>
    </w:p>
    <w:p w14:paraId="07232C9C" w14:textId="77777777" w:rsidR="00741EEE" w:rsidRPr="00741EEE" w:rsidRDefault="00741EEE" w:rsidP="00741EEE">
      <w:pPr>
        <w:rPr>
          <w:lang w:val="en-AU"/>
        </w:rPr>
      </w:pPr>
      <w:r w:rsidRPr="00741EEE">
        <w:rPr>
          <w:b/>
          <w:bCs/>
          <w:lang w:val="en-AU"/>
        </w:rPr>
        <w:t>Note</w:t>
      </w:r>
      <w:r w:rsidRPr="00741EEE">
        <w:rPr>
          <w:lang w:val="en-AU"/>
        </w:rPr>
        <w:t>: Occupational training must be directly provided by the sponsor unless an exemption exists – refer to:</w:t>
      </w:r>
    </w:p>
    <w:p w14:paraId="6B731C5C" w14:textId="77777777" w:rsidR="00741EEE" w:rsidRPr="00741EEE" w:rsidRDefault="00741EEE" w:rsidP="00741EEE">
      <w:pPr>
        <w:rPr>
          <w:lang w:val="en-AU"/>
        </w:rPr>
      </w:pPr>
      <w:hyperlink r:id="rId241" w:anchor="3_3_4_9" w:history="1">
        <w:r w:rsidRPr="00741EEE">
          <w:rPr>
            <w:rStyle w:val="Hyperlink"/>
            <w:lang w:val="en-AU"/>
          </w:rPr>
          <w:t>3.3.4. Assessing a nomination - Provision of occupational training</w:t>
        </w:r>
      </w:hyperlink>
      <w:r w:rsidRPr="00741EEE">
        <w:rPr>
          <w:lang w:val="en-AU"/>
        </w:rPr>
        <w:t> and </w:t>
      </w:r>
      <w:hyperlink r:id="rId242" w:anchor="3_3_4_15" w:history="1">
        <w:r w:rsidRPr="00741EEE">
          <w:rPr>
            <w:rStyle w:val="Hyperlink"/>
            <w:lang w:val="en-AU"/>
          </w:rPr>
          <w:t>Multiple training providers</w:t>
        </w:r>
      </w:hyperlink>
      <w:r w:rsidRPr="00741EEE">
        <w:rPr>
          <w:lang w:val="en-AU"/>
        </w:rPr>
        <w:t>.</w:t>
      </w:r>
    </w:p>
    <w:p w14:paraId="3A13DE66" w14:textId="77777777" w:rsidR="00741EEE" w:rsidRPr="00741EEE" w:rsidRDefault="00741EEE" w:rsidP="00741EEE">
      <w:pPr>
        <w:rPr>
          <w:b/>
          <w:bCs/>
          <w:lang w:val="en-AU"/>
        </w:rPr>
      </w:pPr>
      <w:bookmarkStart w:id="39" w:name="3_3_6"/>
      <w:bookmarkEnd w:id="39"/>
      <w:r w:rsidRPr="00741EEE">
        <w:rPr>
          <w:b/>
          <w:bCs/>
          <w:lang w:val="en-AU"/>
        </w:rPr>
        <w:t>3.3.6 Nomination type 1 - Occupational training for registration etc</w:t>
      </w:r>
    </w:p>
    <w:p w14:paraId="2747B4F7" w14:textId="77777777" w:rsidR="00741EEE" w:rsidRPr="00741EEE" w:rsidRDefault="00741EEE" w:rsidP="00741EEE">
      <w:pPr>
        <w:rPr>
          <w:lang w:val="en-AU"/>
        </w:rPr>
      </w:pPr>
      <w:r w:rsidRPr="00741EEE">
        <w:rPr>
          <w:lang w:val="en-AU"/>
        </w:rPr>
        <w:t>Subregulation </w:t>
      </w:r>
      <w:hyperlink r:id="rId243" w:anchor="272B2" w:tgtFrame="_blank" w:history="1">
        <w:r w:rsidRPr="00741EEE">
          <w:rPr>
            <w:rStyle w:val="Hyperlink"/>
            <w:lang w:val="en-AU"/>
          </w:rPr>
          <w:t>2.72B(2)</w:t>
        </w:r>
      </w:hyperlink>
      <w:r w:rsidRPr="00741EEE">
        <w:rPr>
          <w:lang w:val="en-AU"/>
        </w:rPr>
        <w:t> applies if the Minister is satisfied that: </w:t>
      </w:r>
    </w:p>
    <w:p w14:paraId="04F62D45" w14:textId="77777777" w:rsidR="00741EEE" w:rsidRPr="00741EEE" w:rsidRDefault="00741EEE" w:rsidP="00741EEE">
      <w:pPr>
        <w:rPr>
          <w:lang w:val="en-AU"/>
        </w:rPr>
      </w:pPr>
      <w:r w:rsidRPr="00741EEE">
        <w:rPr>
          <w:lang w:val="en-AU"/>
        </w:rPr>
        <w:t>(a) the occupational training is necessary for the nominee to obtain registration, membership or licensing in Australia, or in the home country of the nominee, in relation to the occupation of the nominee; and</w:t>
      </w:r>
    </w:p>
    <w:p w14:paraId="733352C1" w14:textId="77777777" w:rsidR="00741EEE" w:rsidRPr="00741EEE" w:rsidRDefault="00741EEE" w:rsidP="00741EEE">
      <w:pPr>
        <w:rPr>
          <w:lang w:val="en-AU"/>
        </w:rPr>
      </w:pPr>
      <w:r w:rsidRPr="00741EEE">
        <w:rPr>
          <w:lang w:val="en-AU"/>
        </w:rPr>
        <w:t>(b) the registration, membership or licensing is required in order for the nominee to be employed in the occupation of the nominee in Australia, or in the home country of the nominee; and</w:t>
      </w:r>
    </w:p>
    <w:p w14:paraId="12FABA24" w14:textId="77777777" w:rsidR="00741EEE" w:rsidRPr="00741EEE" w:rsidRDefault="00741EEE" w:rsidP="00741EEE">
      <w:pPr>
        <w:rPr>
          <w:lang w:val="en-AU"/>
        </w:rPr>
      </w:pPr>
      <w:r w:rsidRPr="00741EEE">
        <w:rPr>
          <w:lang w:val="en-AU"/>
        </w:rPr>
        <w:t>(c) the duration of the occupational training is necessary for the nominee to obtain registration, membership or licensing in Australia or the home country of the nominee in relation to the identified occupation, taking into account the prior experience of the nominee; and</w:t>
      </w:r>
    </w:p>
    <w:p w14:paraId="37C3ACA7" w14:textId="77777777" w:rsidR="00741EEE" w:rsidRPr="00741EEE" w:rsidRDefault="00741EEE" w:rsidP="00741EEE">
      <w:pPr>
        <w:rPr>
          <w:lang w:val="en-AU"/>
        </w:rPr>
      </w:pPr>
      <w:r w:rsidRPr="00741EEE">
        <w:rPr>
          <w:lang w:val="en-AU"/>
        </w:rPr>
        <w:lastRenderedPageBreak/>
        <w:t>(d) the occupational training is workplace based; and</w:t>
      </w:r>
    </w:p>
    <w:p w14:paraId="68C357A2" w14:textId="77777777" w:rsidR="00741EEE" w:rsidRPr="00741EEE" w:rsidRDefault="00741EEE" w:rsidP="00741EEE">
      <w:pPr>
        <w:rPr>
          <w:lang w:val="en-AU"/>
        </w:rPr>
      </w:pPr>
      <w:r w:rsidRPr="00741EEE">
        <w:rPr>
          <w:lang w:val="en-AU"/>
        </w:rPr>
        <w:t>(e) the nominee has appropriate qualifications and experience to undertake the occupational training.</w:t>
      </w:r>
    </w:p>
    <w:p w14:paraId="2905E14E" w14:textId="77777777" w:rsidR="00741EEE" w:rsidRPr="00741EEE" w:rsidRDefault="00741EEE" w:rsidP="00741EEE">
      <w:pPr>
        <w:rPr>
          <w:lang w:val="en-AU"/>
        </w:rPr>
      </w:pPr>
      <w:r w:rsidRPr="00741EEE">
        <w:rPr>
          <w:lang w:val="en-AU"/>
        </w:rPr>
        <w:t>For the purpose of this PI, the term 'registration' includes registration, membership and licensing under paragraph </w:t>
      </w:r>
      <w:hyperlink r:id="rId244" w:anchor="272B2a" w:tgtFrame="_blank" w:history="1">
        <w:r w:rsidRPr="00741EEE">
          <w:rPr>
            <w:rStyle w:val="Hyperlink"/>
            <w:lang w:val="en-AU"/>
          </w:rPr>
          <w:t>2.72B(2)(a)</w:t>
        </w:r>
      </w:hyperlink>
      <w:r w:rsidRPr="00741EEE">
        <w:rPr>
          <w:lang w:val="en-AU"/>
        </w:rPr>
        <w:t>.</w:t>
      </w:r>
    </w:p>
    <w:p w14:paraId="61A1460D" w14:textId="77777777" w:rsidR="00741EEE" w:rsidRPr="00741EEE" w:rsidRDefault="00741EEE" w:rsidP="00741EEE">
      <w:pPr>
        <w:rPr>
          <w:lang w:val="en-AU"/>
        </w:rPr>
      </w:pPr>
      <w:r w:rsidRPr="00741EEE">
        <w:rPr>
          <w:lang w:val="en-AU"/>
        </w:rPr>
        <w:t>Officers need to consider whether the nominee requires the training in order to be registered in their occupation and whether the registration is a mandatory requirement to work in the occupation in Australia or the trainee's home country. </w:t>
      </w:r>
    </w:p>
    <w:p w14:paraId="03093CF7" w14:textId="77777777" w:rsidR="00741EEE" w:rsidRPr="00741EEE" w:rsidRDefault="00741EEE" w:rsidP="00741EEE">
      <w:pPr>
        <w:rPr>
          <w:lang w:val="en-AU"/>
        </w:rPr>
      </w:pPr>
      <w:r w:rsidRPr="00741EEE">
        <w:rPr>
          <w:lang w:val="en-AU"/>
        </w:rPr>
        <w:t>Accordingly, this nomination type does not provide for nominees who are already working in an occupation and are seeking to gain a qualification, such as membership to a professional association (for example, an accountant who, while working, seeks to obtain a qualification as a chartered accountant).</w:t>
      </w:r>
    </w:p>
    <w:p w14:paraId="147473D9" w14:textId="77777777" w:rsidR="00741EEE" w:rsidRPr="00741EEE" w:rsidRDefault="00741EEE" w:rsidP="00741EEE">
      <w:pPr>
        <w:rPr>
          <w:lang w:val="en-AU"/>
        </w:rPr>
      </w:pPr>
      <w:r w:rsidRPr="00741EEE">
        <w:rPr>
          <w:lang w:val="en-AU"/>
        </w:rPr>
        <w:t>As part of the nomination, it is expected that the sponsor will submit a letter from the regulatory body in Australia (or the nominee's home country) advising that the training is necessary for the nominee to obtain mandatory registration to work in the occupation. As a matter of policy, this letter is generally sufficient evidence to satisfy paragraphs </w:t>
      </w:r>
      <w:hyperlink r:id="rId245" w:anchor="272B2a" w:tgtFrame="_blank" w:history="1">
        <w:r w:rsidRPr="00741EEE">
          <w:rPr>
            <w:rStyle w:val="Hyperlink"/>
            <w:lang w:val="en-AU"/>
          </w:rPr>
          <w:t>2.72B(2)(a)</w:t>
        </w:r>
      </w:hyperlink>
      <w:r w:rsidRPr="00741EEE">
        <w:rPr>
          <w:lang w:val="en-AU"/>
        </w:rPr>
        <w:t> and </w:t>
      </w:r>
      <w:hyperlink r:id="rId246" w:anchor="272B2b" w:tgtFrame="_blank" w:history="1">
        <w:r w:rsidRPr="00741EEE">
          <w:rPr>
            <w:rStyle w:val="Hyperlink"/>
            <w:lang w:val="en-AU"/>
          </w:rPr>
          <w:t>2.72B(2)(b)</w:t>
        </w:r>
      </w:hyperlink>
      <w:r w:rsidRPr="00741EEE">
        <w:rPr>
          <w:lang w:val="en-AU"/>
        </w:rPr>
        <w:t> provided the letter is from the appropriate body responsible for registration of the identified occupation. This can usually be confirmed through internet research on the sender of the letter or the occupation.</w:t>
      </w:r>
    </w:p>
    <w:p w14:paraId="528D1470" w14:textId="77777777" w:rsidR="00741EEE" w:rsidRPr="00741EEE" w:rsidRDefault="00741EEE" w:rsidP="00741EEE">
      <w:pPr>
        <w:rPr>
          <w:lang w:val="en-AU"/>
        </w:rPr>
      </w:pPr>
      <w:r w:rsidRPr="00741EEE">
        <w:rPr>
          <w:lang w:val="en-AU"/>
        </w:rPr>
        <w:t>Officers are to raise any questions with their supervisor/manager in the first instance. If necessary, officers can contact Student and Graduate Visas section mailbox for further guidance on assessing the letter from the regulatory body.</w:t>
      </w:r>
    </w:p>
    <w:p w14:paraId="0955FDE8" w14:textId="77777777" w:rsidR="00741EEE" w:rsidRPr="00741EEE" w:rsidRDefault="00741EEE" w:rsidP="00741EEE">
      <w:pPr>
        <w:rPr>
          <w:lang w:val="en-AU"/>
        </w:rPr>
      </w:pPr>
      <w:r w:rsidRPr="00741EEE">
        <w:rPr>
          <w:b/>
          <w:bCs/>
          <w:lang w:val="en-AU"/>
        </w:rPr>
        <w:t>Note</w:t>
      </w:r>
      <w:r w:rsidRPr="00741EEE">
        <w:rPr>
          <w:lang w:val="en-AU"/>
        </w:rPr>
        <w:t>: ANZSCO is a useful resource to determine whether the identified occupation requires registration to work in the occupation in Australia or New Zealand.</w:t>
      </w:r>
      <w:r w:rsidRPr="00741EEE">
        <w:rPr>
          <w:lang w:val="en-AU"/>
        </w:rPr>
        <w:br/>
      </w:r>
    </w:p>
    <w:p w14:paraId="42FA725E" w14:textId="77777777" w:rsidR="00741EEE" w:rsidRPr="00741EEE" w:rsidRDefault="00741EEE" w:rsidP="00741EEE">
      <w:pPr>
        <w:rPr>
          <w:b/>
          <w:bCs/>
          <w:lang w:val="en-AU"/>
        </w:rPr>
      </w:pPr>
      <w:bookmarkStart w:id="40" w:name="3_3_6_1"/>
      <w:bookmarkEnd w:id="40"/>
      <w:r w:rsidRPr="00741EEE">
        <w:rPr>
          <w:b/>
          <w:bCs/>
          <w:lang w:val="en-AU"/>
        </w:rPr>
        <w:t>Duration of the training program</w:t>
      </w:r>
    </w:p>
    <w:p w14:paraId="1D0245C2" w14:textId="77777777" w:rsidR="00741EEE" w:rsidRPr="00741EEE" w:rsidRDefault="00741EEE" w:rsidP="00741EEE">
      <w:pPr>
        <w:rPr>
          <w:lang w:val="en-AU"/>
        </w:rPr>
      </w:pPr>
      <w:r w:rsidRPr="00741EEE">
        <w:rPr>
          <w:lang w:val="en-AU"/>
        </w:rPr>
        <w:t>Registration requirements usually specify the length of training or practical experience that is necessary to obtain the registration. Only training for an appropriate period of time to meet the registration requirement is to be approved. For example, a pharmacist required to undertake a period of 12 months practical experience to obtain registration may only be granted an occupational trainee visa for 12 months training.</w:t>
      </w:r>
    </w:p>
    <w:p w14:paraId="7B3AF37F" w14:textId="77777777" w:rsidR="00741EEE" w:rsidRPr="00741EEE" w:rsidRDefault="00741EEE" w:rsidP="00741EEE">
      <w:pPr>
        <w:rPr>
          <w:lang w:val="en-AU"/>
        </w:rPr>
      </w:pPr>
      <w:r w:rsidRPr="00741EEE">
        <w:rPr>
          <w:lang w:val="en-AU"/>
        </w:rPr>
        <w:t>An appropriate length of training can be determined by reviewing the details of the registration requirements for the occupation in the letter provided by the regulatory body, on the internet or by contacting the relevant regulatory body.</w:t>
      </w:r>
    </w:p>
    <w:p w14:paraId="1F9C4F0B" w14:textId="77777777" w:rsidR="00741EEE" w:rsidRPr="00741EEE" w:rsidRDefault="00741EEE" w:rsidP="00741EEE">
      <w:pPr>
        <w:rPr>
          <w:lang w:val="en-AU"/>
        </w:rPr>
      </w:pPr>
      <w:r w:rsidRPr="00741EEE">
        <w:rPr>
          <w:lang w:val="en-AU"/>
        </w:rPr>
        <w:t xml:space="preserve">When assessing whether the training duration is appropriate, officers must also consider the prior experience of the nominee. For example, if the trainee requires 12 </w:t>
      </w:r>
      <w:r w:rsidRPr="00741EEE">
        <w:rPr>
          <w:lang w:val="en-AU"/>
        </w:rPr>
        <w:lastRenderedPageBreak/>
        <w:t>months of practical experience to obtain registration and has already completed 6 months relevant experience, they may only be approved for 6 months training. If officers are unsure of the relevance of the nominee's prior experience for registration purposes, they may contact the regulatory body for further information.</w:t>
      </w:r>
    </w:p>
    <w:p w14:paraId="4A910EDF" w14:textId="77777777" w:rsidR="00741EEE" w:rsidRPr="00741EEE" w:rsidRDefault="00741EEE" w:rsidP="00741EEE">
      <w:pPr>
        <w:rPr>
          <w:lang w:val="en-AU"/>
        </w:rPr>
      </w:pPr>
      <w:r w:rsidRPr="00741EEE">
        <w:rPr>
          <w:b/>
          <w:bCs/>
          <w:lang w:val="en-AU"/>
        </w:rPr>
        <w:t>Note</w:t>
      </w:r>
      <w:r w:rsidRPr="00741EEE">
        <w:rPr>
          <w:lang w:val="en-AU"/>
        </w:rPr>
        <w:t>: officers may use their discretion to grant a period of stay of up to 2 months longer than the training program to allow the visa holder to finalise registration, leave Australia and/or apply for another visa, if the circumstances suggest this is appropriate. An example of an appropriate circumstance could be to provide extra time for the visa holder to arrange a flight to their home country during a pandemic.</w:t>
      </w:r>
    </w:p>
    <w:p w14:paraId="39F44B7E" w14:textId="77777777" w:rsidR="00741EEE" w:rsidRPr="00741EEE" w:rsidRDefault="00741EEE" w:rsidP="00741EEE">
      <w:pPr>
        <w:rPr>
          <w:b/>
          <w:bCs/>
          <w:lang w:val="en-AU"/>
        </w:rPr>
      </w:pPr>
      <w:bookmarkStart w:id="41" w:name="3_3_6_2"/>
      <w:bookmarkEnd w:id="41"/>
      <w:r w:rsidRPr="00741EEE">
        <w:rPr>
          <w:b/>
          <w:bCs/>
          <w:lang w:val="en-AU"/>
        </w:rPr>
        <w:t>Appropriate qualifications and experience for the training</w:t>
      </w:r>
    </w:p>
    <w:p w14:paraId="6C00E960" w14:textId="77777777" w:rsidR="00741EEE" w:rsidRPr="00741EEE" w:rsidRDefault="00741EEE" w:rsidP="00741EEE">
      <w:pPr>
        <w:rPr>
          <w:lang w:val="en-AU"/>
        </w:rPr>
      </w:pPr>
      <w:r w:rsidRPr="00741EEE">
        <w:rPr>
          <w:lang w:val="en-AU"/>
        </w:rPr>
        <w:t>The nominee must have appropriate qualifications and/or experience to undertake the occupational training.</w:t>
      </w:r>
    </w:p>
    <w:p w14:paraId="7A060873" w14:textId="77777777" w:rsidR="00741EEE" w:rsidRPr="00741EEE" w:rsidRDefault="00741EEE" w:rsidP="00741EEE">
      <w:pPr>
        <w:rPr>
          <w:lang w:val="en-AU"/>
        </w:rPr>
      </w:pPr>
      <w:r w:rsidRPr="00741EEE">
        <w:rPr>
          <w:lang w:val="en-AU"/>
        </w:rPr>
        <w:t>Officers may generally consider this requirement met on the basis of a letter from a regulatory body in Australia (or the nominee's home country) advising that the nominee has appropriate qualifications and or experience to undertake the occupational training, provided the letter is from the appropriate body responsible for registration of the identified occupation. This can usually be confirmed through an internet research on the sender of the letter or the occupation.</w:t>
      </w:r>
    </w:p>
    <w:p w14:paraId="547F184A" w14:textId="77777777" w:rsidR="00741EEE" w:rsidRPr="00741EEE" w:rsidRDefault="00741EEE" w:rsidP="00741EEE">
      <w:pPr>
        <w:rPr>
          <w:lang w:val="en-AU"/>
        </w:rPr>
      </w:pPr>
      <w:r w:rsidRPr="00741EEE">
        <w:rPr>
          <w:lang w:val="en-AU"/>
        </w:rPr>
        <w:t>Alternatively, officers may determine whether this requirement is satisfied based on the nominee's qualifications and curriculum vitae (CV) provided in the nomination application.</w:t>
      </w:r>
      <w:r w:rsidRPr="00741EEE">
        <w:rPr>
          <w:lang w:val="en-AU"/>
        </w:rPr>
        <w:br/>
        <w:t>ANZSCO provides officers with information on the relevant level of qualification or experience necessary to perform the occupation in Australia.</w:t>
      </w:r>
    </w:p>
    <w:p w14:paraId="2AD3BA1B" w14:textId="77777777" w:rsidR="00741EEE" w:rsidRPr="00741EEE" w:rsidRDefault="00741EEE" w:rsidP="00741EEE">
      <w:pPr>
        <w:rPr>
          <w:b/>
          <w:bCs/>
          <w:lang w:val="en-AU"/>
        </w:rPr>
      </w:pPr>
      <w:bookmarkStart w:id="42" w:name="3_3_6_3"/>
      <w:bookmarkEnd w:id="42"/>
      <w:r w:rsidRPr="00741EEE">
        <w:rPr>
          <w:b/>
          <w:bCs/>
          <w:lang w:val="en-AU"/>
        </w:rPr>
        <w:t>Conditional registration - health practitioners</w:t>
      </w:r>
    </w:p>
    <w:p w14:paraId="179774E1" w14:textId="77777777" w:rsidR="00741EEE" w:rsidRPr="00741EEE" w:rsidRDefault="00741EEE" w:rsidP="00741EEE">
      <w:pPr>
        <w:rPr>
          <w:lang w:val="en-AU"/>
        </w:rPr>
      </w:pPr>
      <w:r w:rsidRPr="00741EEE">
        <w:rPr>
          <w:lang w:val="en-AU"/>
        </w:rPr>
        <w:t>Health practitioners who are treating patients as part of their occupational training are required to have conditional registration from the relevant national, state/territory regulatory body. As a matter of policy, nominations for health practitioners must include a letter from the relevant registration authority advising that the nominee has the required conditional registration. This confirms that they are legally enabled to undertake occupational training that involves the treatment of patients. Officers may confirm registration via the </w:t>
      </w:r>
      <w:hyperlink r:id="rId247" w:history="1">
        <w:r w:rsidRPr="00741EEE">
          <w:rPr>
            <w:rStyle w:val="Hyperlink"/>
            <w:lang w:val="en-AU"/>
          </w:rPr>
          <w:t>Australian Health Practitioner Regulation Agency website</w:t>
        </w:r>
      </w:hyperlink>
      <w:r w:rsidRPr="00741EEE">
        <w:rPr>
          <w:lang w:val="en-AU"/>
        </w:rPr>
        <w:t>.</w:t>
      </w:r>
    </w:p>
    <w:p w14:paraId="286B91C3" w14:textId="77777777" w:rsidR="00741EEE" w:rsidRPr="00741EEE" w:rsidRDefault="00741EEE" w:rsidP="00741EEE">
      <w:pPr>
        <w:rPr>
          <w:b/>
          <w:bCs/>
          <w:lang w:val="en-AU"/>
        </w:rPr>
      </w:pPr>
      <w:bookmarkStart w:id="43" w:name="3_3_7"/>
      <w:bookmarkEnd w:id="43"/>
      <w:r w:rsidRPr="00741EEE">
        <w:rPr>
          <w:b/>
          <w:bCs/>
          <w:lang w:val="en-AU"/>
        </w:rPr>
        <w:t>3.3.7 Nomination type 2 - Occupational training to enhance skills</w:t>
      </w:r>
    </w:p>
    <w:p w14:paraId="41C3BE41" w14:textId="77777777" w:rsidR="00741EEE" w:rsidRPr="00741EEE" w:rsidRDefault="00741EEE" w:rsidP="00741EEE">
      <w:pPr>
        <w:rPr>
          <w:lang w:val="en-AU"/>
        </w:rPr>
      </w:pPr>
      <w:r w:rsidRPr="00741EEE">
        <w:rPr>
          <w:lang w:val="en-AU"/>
        </w:rPr>
        <w:t>Subregulation </w:t>
      </w:r>
      <w:hyperlink r:id="rId248" w:anchor="272B3" w:tgtFrame="_blank" w:history="1">
        <w:r w:rsidRPr="00741EEE">
          <w:rPr>
            <w:rStyle w:val="Hyperlink"/>
            <w:lang w:val="en-AU"/>
          </w:rPr>
          <w:t>2.72B(3)</w:t>
        </w:r>
      </w:hyperlink>
      <w:r w:rsidRPr="00741EEE">
        <w:rPr>
          <w:lang w:val="en-AU"/>
        </w:rPr>
        <w:t> applies if the Minister is satisfied that:</w:t>
      </w:r>
    </w:p>
    <w:p w14:paraId="0D66AA58" w14:textId="77777777" w:rsidR="00741EEE" w:rsidRPr="00741EEE" w:rsidRDefault="00741EEE" w:rsidP="00741EEE">
      <w:pPr>
        <w:rPr>
          <w:lang w:val="en-AU"/>
        </w:rPr>
      </w:pPr>
      <w:r w:rsidRPr="00741EEE">
        <w:rPr>
          <w:lang w:val="en-AU"/>
        </w:rPr>
        <w:t>(a)    the occupational training is;</w:t>
      </w:r>
    </w:p>
    <w:p w14:paraId="36A1A692" w14:textId="77777777" w:rsidR="00741EEE" w:rsidRPr="00741EEE" w:rsidRDefault="00741EEE" w:rsidP="00741EEE">
      <w:pPr>
        <w:rPr>
          <w:lang w:val="en-AU"/>
        </w:rPr>
      </w:pPr>
      <w:r w:rsidRPr="00741EEE">
        <w:rPr>
          <w:lang w:val="en-AU"/>
        </w:rPr>
        <w:t>(i)    a structured workplace-based training program; and</w:t>
      </w:r>
    </w:p>
    <w:p w14:paraId="727FF625" w14:textId="77777777" w:rsidR="00741EEE" w:rsidRPr="00741EEE" w:rsidRDefault="00741EEE" w:rsidP="00741EEE">
      <w:pPr>
        <w:rPr>
          <w:lang w:val="en-AU"/>
        </w:rPr>
      </w:pPr>
      <w:r w:rsidRPr="00741EEE">
        <w:rPr>
          <w:lang w:val="en-AU"/>
        </w:rPr>
        <w:lastRenderedPageBreak/>
        <w:t>(ii)    specifically tailored to the training needs of the nominee; and</w:t>
      </w:r>
    </w:p>
    <w:p w14:paraId="3212D1BE" w14:textId="77777777" w:rsidR="00741EEE" w:rsidRPr="00741EEE" w:rsidRDefault="00741EEE" w:rsidP="00741EEE">
      <w:pPr>
        <w:rPr>
          <w:lang w:val="en-AU"/>
        </w:rPr>
      </w:pPr>
      <w:r w:rsidRPr="00741EEE">
        <w:rPr>
          <w:lang w:val="en-AU"/>
        </w:rPr>
        <w:t>(iii)    of a duration that meets the specific training needs of the nominee; and</w:t>
      </w:r>
    </w:p>
    <w:p w14:paraId="170539DF" w14:textId="77777777" w:rsidR="00741EEE" w:rsidRPr="00741EEE" w:rsidRDefault="00741EEE" w:rsidP="00741EEE">
      <w:pPr>
        <w:rPr>
          <w:lang w:val="en-AU"/>
        </w:rPr>
      </w:pPr>
      <w:r w:rsidRPr="00741EEE">
        <w:rPr>
          <w:lang w:val="en-AU"/>
        </w:rPr>
        <w:t>(b)    the occupational training is in relation to an occupation specified, with its corresponding 6-digit code, by the Minister in a </w:t>
      </w:r>
      <w:hyperlink r:id="rId249" w:tgtFrame="_blank" w:history="1">
        <w:r w:rsidRPr="00741EEE">
          <w:rPr>
            <w:rStyle w:val="Hyperlink"/>
            <w:lang w:val="en-AU"/>
          </w:rPr>
          <w:t>legislative instrument</w:t>
        </w:r>
      </w:hyperlink>
      <w:r w:rsidRPr="00741EEE">
        <w:rPr>
          <w:lang w:val="en-AU"/>
        </w:rPr>
        <w:t> made for the purposes of this paragraph (see </w:t>
      </w:r>
      <w:hyperlink r:id="rId250" w:anchor="3_3_7_3" w:history="1">
        <w:r w:rsidRPr="00741EEE">
          <w:rPr>
            <w:rStyle w:val="Hyperlink"/>
            <w:lang w:val="en-AU"/>
          </w:rPr>
          <w:t>3.3.7. Nomination type 2 - Occupational training to enhance skills - Eligible Occupations</w:t>
        </w:r>
      </w:hyperlink>
      <w:r w:rsidRPr="00741EEE">
        <w:rPr>
          <w:lang w:val="en-AU"/>
        </w:rPr>
        <w:t>); and</w:t>
      </w:r>
    </w:p>
    <w:p w14:paraId="3E89DD4E" w14:textId="77777777" w:rsidR="00741EEE" w:rsidRPr="00741EEE" w:rsidRDefault="00741EEE" w:rsidP="00741EEE">
      <w:pPr>
        <w:rPr>
          <w:lang w:val="en-AU"/>
        </w:rPr>
      </w:pPr>
      <w:r w:rsidRPr="00741EEE">
        <w:rPr>
          <w:lang w:val="en-AU"/>
        </w:rPr>
        <w:t>(ba)    the occupation is applicable to the nominee in accordance with the specification of the occupation; and</w:t>
      </w:r>
    </w:p>
    <w:p w14:paraId="49FBC324" w14:textId="77777777" w:rsidR="00741EEE" w:rsidRPr="00741EEE" w:rsidRDefault="00741EEE" w:rsidP="00741EEE">
      <w:pPr>
        <w:rPr>
          <w:lang w:val="en-AU"/>
        </w:rPr>
      </w:pPr>
      <w:r w:rsidRPr="00741EEE">
        <w:rPr>
          <w:lang w:val="en-AU"/>
        </w:rPr>
        <w:t>(c)    the nominee has the equivalent of at least 12 months full-time experience in the occupation to which the training relates in the 24 months immediately preceding the time of nomination (see Recent and relevant experience).</w:t>
      </w:r>
      <w:r w:rsidRPr="00741EEE">
        <w:rPr>
          <w:lang w:val="en-AU"/>
        </w:rPr>
        <w:br/>
      </w:r>
    </w:p>
    <w:p w14:paraId="5A7A12B2" w14:textId="77777777" w:rsidR="00741EEE" w:rsidRPr="00741EEE" w:rsidRDefault="00741EEE" w:rsidP="00741EEE">
      <w:pPr>
        <w:rPr>
          <w:b/>
          <w:bCs/>
          <w:lang w:val="en-AU"/>
        </w:rPr>
      </w:pPr>
      <w:bookmarkStart w:id="44" w:name="3_3_7_1"/>
      <w:bookmarkEnd w:id="44"/>
      <w:r w:rsidRPr="00741EEE">
        <w:rPr>
          <w:b/>
          <w:bCs/>
          <w:lang w:val="en-AU"/>
        </w:rPr>
        <w:t>Structured and specifically tailored workplace-based training</w:t>
      </w:r>
    </w:p>
    <w:p w14:paraId="182C0F9B" w14:textId="77777777" w:rsidR="00741EEE" w:rsidRPr="00741EEE" w:rsidRDefault="00741EEE" w:rsidP="00741EEE">
      <w:pPr>
        <w:rPr>
          <w:lang w:val="en-AU"/>
        </w:rPr>
      </w:pPr>
      <w:r w:rsidRPr="00741EEE">
        <w:rPr>
          <w:lang w:val="en-AU"/>
        </w:rPr>
        <w:t>For guidance on subparagraphs </w:t>
      </w:r>
      <w:hyperlink r:id="rId251" w:anchor="272B3ai" w:tgtFrame="_blank" w:history="1">
        <w:r w:rsidRPr="00741EEE">
          <w:rPr>
            <w:rStyle w:val="Hyperlink"/>
            <w:lang w:val="en-AU"/>
          </w:rPr>
          <w:t>2.72B(3)(a)(i)</w:t>
        </w:r>
      </w:hyperlink>
      <w:r w:rsidRPr="00741EEE">
        <w:rPr>
          <w:lang w:val="en-AU"/>
        </w:rPr>
        <w:t>-</w:t>
      </w:r>
      <w:hyperlink r:id="rId252" w:anchor="272B3aii" w:tgtFrame="_blank" w:history="1">
        <w:r w:rsidRPr="00741EEE">
          <w:rPr>
            <w:rStyle w:val="Hyperlink"/>
            <w:lang w:val="en-AU"/>
          </w:rPr>
          <w:t>(ii)</w:t>
        </w:r>
      </w:hyperlink>
      <w:r w:rsidRPr="00741EEE">
        <w:rPr>
          <w:lang w:val="en-AU"/>
        </w:rPr>
        <w:t>, see</w:t>
      </w:r>
    </w:p>
    <w:p w14:paraId="6D5F7816" w14:textId="77777777" w:rsidR="00741EEE" w:rsidRPr="00741EEE" w:rsidRDefault="00741EEE" w:rsidP="00741EEE">
      <w:pPr>
        <w:numPr>
          <w:ilvl w:val="0"/>
          <w:numId w:val="24"/>
        </w:numPr>
        <w:rPr>
          <w:lang w:val="en-AU"/>
        </w:rPr>
      </w:pPr>
      <w:hyperlink r:id="rId253" w:anchor="3_3_5_2" w:history="1">
        <w:r w:rsidRPr="00741EEE">
          <w:rPr>
            <w:rStyle w:val="Hyperlink"/>
            <w:lang w:val="en-AU"/>
          </w:rPr>
          <w:t>3.3.5. Nomination eligibility types - Workplace-based training</w:t>
        </w:r>
      </w:hyperlink>
      <w:r w:rsidRPr="00741EEE">
        <w:rPr>
          <w:lang w:val="en-AU"/>
        </w:rPr>
        <w:t>; and</w:t>
      </w:r>
    </w:p>
    <w:p w14:paraId="028EC87A" w14:textId="77777777" w:rsidR="00741EEE" w:rsidRPr="00741EEE" w:rsidRDefault="00741EEE" w:rsidP="00741EEE">
      <w:pPr>
        <w:numPr>
          <w:ilvl w:val="0"/>
          <w:numId w:val="24"/>
        </w:numPr>
        <w:rPr>
          <w:lang w:val="en-AU"/>
        </w:rPr>
      </w:pPr>
      <w:hyperlink r:id="rId254" w:anchor="3_3_5_3" w:history="1">
        <w:r w:rsidRPr="00741EEE">
          <w:rPr>
            <w:rStyle w:val="Hyperlink"/>
            <w:lang w:val="en-AU"/>
          </w:rPr>
          <w:t>3.3.5. Nomination eligibility types -  Structured and specifically tailored training</w:t>
        </w:r>
      </w:hyperlink>
      <w:r w:rsidRPr="00741EEE">
        <w:rPr>
          <w:lang w:val="en-AU"/>
        </w:rPr>
        <w:t>.</w:t>
      </w:r>
      <w:r w:rsidRPr="00741EEE">
        <w:rPr>
          <w:lang w:val="en-AU"/>
        </w:rPr>
        <w:br/>
      </w:r>
    </w:p>
    <w:p w14:paraId="3AAD93C3" w14:textId="77777777" w:rsidR="00741EEE" w:rsidRPr="00741EEE" w:rsidRDefault="00741EEE" w:rsidP="00741EEE">
      <w:pPr>
        <w:rPr>
          <w:b/>
          <w:bCs/>
          <w:lang w:val="en-AU"/>
        </w:rPr>
      </w:pPr>
      <w:bookmarkStart w:id="45" w:name="3_3_7_2"/>
      <w:bookmarkEnd w:id="45"/>
      <w:r w:rsidRPr="00741EEE">
        <w:rPr>
          <w:b/>
          <w:bCs/>
          <w:lang w:val="en-AU"/>
        </w:rPr>
        <w:t>Duration of the training program</w:t>
      </w:r>
    </w:p>
    <w:p w14:paraId="300A7676" w14:textId="77777777" w:rsidR="00741EEE" w:rsidRPr="00741EEE" w:rsidRDefault="00741EEE" w:rsidP="00741EEE">
      <w:pPr>
        <w:rPr>
          <w:lang w:val="en-AU"/>
        </w:rPr>
      </w:pPr>
      <w:r w:rsidRPr="00741EEE">
        <w:rPr>
          <w:lang w:val="en-AU"/>
        </w:rPr>
        <w:t>Under subparagraph </w:t>
      </w:r>
      <w:hyperlink r:id="rId255" w:anchor="272B3aiii" w:tgtFrame="_blank" w:history="1">
        <w:r w:rsidRPr="00741EEE">
          <w:rPr>
            <w:rStyle w:val="Hyperlink"/>
            <w:lang w:val="en-AU"/>
          </w:rPr>
          <w:t>2.72B(3)(a)(iii)</w:t>
        </w:r>
      </w:hyperlink>
      <w:r w:rsidRPr="00741EEE">
        <w:rPr>
          <w:lang w:val="en-AU"/>
        </w:rPr>
        <w:t> the occupational training must be of a duration that meets the specific training needs of the nominee.</w:t>
      </w:r>
    </w:p>
    <w:p w14:paraId="1C6F5673" w14:textId="77777777" w:rsidR="00741EEE" w:rsidRPr="00741EEE" w:rsidRDefault="00741EEE" w:rsidP="00741EEE">
      <w:pPr>
        <w:rPr>
          <w:lang w:val="en-AU"/>
        </w:rPr>
      </w:pPr>
      <w:r w:rsidRPr="00741EEE">
        <w:rPr>
          <w:lang w:val="en-AU"/>
        </w:rPr>
        <w:t>Only training for an appropriate period of time to enhance the nominee's skills is to be approved.</w:t>
      </w:r>
    </w:p>
    <w:p w14:paraId="76543B7D" w14:textId="77777777" w:rsidR="00741EEE" w:rsidRPr="00741EEE" w:rsidRDefault="00741EEE" w:rsidP="00741EEE">
      <w:pPr>
        <w:rPr>
          <w:lang w:val="en-AU"/>
        </w:rPr>
      </w:pPr>
      <w:r w:rsidRPr="00741EEE">
        <w:rPr>
          <w:lang w:val="en-AU"/>
        </w:rPr>
        <w:t>An appropriate length of training may be determined by reviewing the details of the training program, including the objectives, tasks and timeframes, with reference to the skill level (as described in ANZSCO) of the identified occupation.</w:t>
      </w:r>
    </w:p>
    <w:p w14:paraId="187B0FB7" w14:textId="77777777" w:rsidR="00741EEE" w:rsidRPr="00741EEE" w:rsidRDefault="00741EEE" w:rsidP="00741EEE">
      <w:pPr>
        <w:rPr>
          <w:lang w:val="en-AU"/>
        </w:rPr>
      </w:pPr>
      <w:r w:rsidRPr="00741EEE">
        <w:rPr>
          <w:lang w:val="en-AU"/>
        </w:rPr>
        <w:t>If officers are satisfied that the period of training proposed in the nomination is appropriate to enhance the nominee's skills, they may grant the full nomination period requested (must not exceed 2 years – refer to clause </w:t>
      </w:r>
      <w:hyperlink r:id="rId256" w:anchor="407511" w:tgtFrame="_blank" w:history="1">
        <w:r w:rsidRPr="00741EEE">
          <w:rPr>
            <w:rStyle w:val="Hyperlink"/>
            <w:lang w:val="en-AU"/>
          </w:rPr>
          <w:t>407.511</w:t>
        </w:r>
      </w:hyperlink>
      <w:r w:rsidRPr="00741EEE">
        <w:rPr>
          <w:lang w:val="en-AU"/>
        </w:rPr>
        <w:t>, in Schedule 2 to the Regulations).</w:t>
      </w:r>
    </w:p>
    <w:p w14:paraId="4416A923" w14:textId="77777777" w:rsidR="00741EEE" w:rsidRPr="00741EEE" w:rsidRDefault="00741EEE" w:rsidP="00741EEE">
      <w:pPr>
        <w:rPr>
          <w:lang w:val="en-AU"/>
        </w:rPr>
      </w:pPr>
      <w:r w:rsidRPr="00741EEE">
        <w:rPr>
          <w:lang w:val="en-AU"/>
        </w:rPr>
        <w:t>Conversely, if there is credible information that the proposed period of training may be excessive, officers may consider granting a shorter nomination period. An example of this may be where the nomination proposes 2 years of training, but a Technical and Further Education (TAFE) institute provides a relevant qualification for the same occupation in 18 months (full-time).</w:t>
      </w:r>
    </w:p>
    <w:p w14:paraId="34636C65" w14:textId="77777777" w:rsidR="00741EEE" w:rsidRPr="00741EEE" w:rsidRDefault="00741EEE" w:rsidP="00741EEE">
      <w:pPr>
        <w:rPr>
          <w:lang w:val="en-AU"/>
        </w:rPr>
      </w:pPr>
      <w:r w:rsidRPr="00741EEE">
        <w:rPr>
          <w:lang w:val="en-AU"/>
        </w:rPr>
        <w:lastRenderedPageBreak/>
        <w:t>If there is credible information that the nominee is already engaged in training with the sponsor prior to the nomination being decided, it is reasonable for the officer to take into consideration the period of engagement already completed when deciding the overall nomination period.</w:t>
      </w:r>
    </w:p>
    <w:p w14:paraId="65423FDF" w14:textId="77777777" w:rsidR="00741EEE" w:rsidRPr="00741EEE" w:rsidRDefault="00741EEE" w:rsidP="00741EEE">
      <w:pPr>
        <w:rPr>
          <w:lang w:val="en-AU"/>
        </w:rPr>
      </w:pPr>
      <w:r w:rsidRPr="00741EEE">
        <w:rPr>
          <w:b/>
          <w:bCs/>
          <w:lang w:val="en-AU"/>
        </w:rPr>
        <w:t>Note</w:t>
      </w:r>
      <w:r w:rsidRPr="00741EEE">
        <w:rPr>
          <w:lang w:val="en-AU"/>
        </w:rPr>
        <w:t>: officers may use their discretion to grant a period of stay of up to 2 months longer than the training program to allow the visa holder to leave Australia and/or apply for another visa, if the circumstances suggest this is appropriate. An example of an appropriate circumstance could be to provide extra time for the visa holder to arrange a flight to their home country during a pandemic</w:t>
      </w:r>
      <w:r w:rsidRPr="00741EEE">
        <w:rPr>
          <w:lang w:val="en-AU"/>
        </w:rPr>
        <w:br/>
      </w:r>
    </w:p>
    <w:p w14:paraId="39993E68" w14:textId="77777777" w:rsidR="00741EEE" w:rsidRPr="00741EEE" w:rsidRDefault="00741EEE" w:rsidP="00741EEE">
      <w:pPr>
        <w:rPr>
          <w:b/>
          <w:bCs/>
          <w:lang w:val="en-AU"/>
        </w:rPr>
      </w:pPr>
      <w:bookmarkStart w:id="46" w:name="3_3_7_3"/>
      <w:bookmarkEnd w:id="46"/>
      <w:r w:rsidRPr="00741EEE">
        <w:rPr>
          <w:b/>
          <w:bCs/>
          <w:lang w:val="en-AU"/>
        </w:rPr>
        <w:t>Eligible occupations</w:t>
      </w:r>
    </w:p>
    <w:p w14:paraId="46FBE0F1" w14:textId="77777777" w:rsidR="00741EEE" w:rsidRPr="00741EEE" w:rsidRDefault="00741EEE" w:rsidP="00741EEE">
      <w:pPr>
        <w:rPr>
          <w:lang w:val="en-AU"/>
        </w:rPr>
      </w:pPr>
      <w:r w:rsidRPr="00741EEE">
        <w:rPr>
          <w:lang w:val="en-AU"/>
        </w:rPr>
        <w:t>Only occupations specified by a legislative instrument made under paragraph </w:t>
      </w:r>
      <w:hyperlink r:id="rId257" w:anchor="2723b" w:history="1">
        <w:r w:rsidRPr="00741EEE">
          <w:rPr>
            <w:rStyle w:val="Hyperlink"/>
            <w:lang w:val="en-AU"/>
          </w:rPr>
          <w:t>2.72B(3)(b)</w:t>
        </w:r>
      </w:hyperlink>
      <w:r w:rsidRPr="00741EEE">
        <w:rPr>
          <w:lang w:val="en-AU"/>
        </w:rPr>
        <w:t> are eligible for occupational training under nomination type 2.</w:t>
      </w:r>
    </w:p>
    <w:p w14:paraId="47F14A21" w14:textId="77777777" w:rsidR="00741EEE" w:rsidRPr="00741EEE" w:rsidRDefault="00741EEE" w:rsidP="00741EEE">
      <w:pPr>
        <w:rPr>
          <w:lang w:val="en-AU"/>
        </w:rPr>
      </w:pPr>
      <w:hyperlink r:id="rId258" w:tgtFrame="_blank" w:history="1">
        <w:r w:rsidRPr="00741EEE">
          <w:rPr>
            <w:rStyle w:val="Hyperlink"/>
            <w:i/>
            <w:iCs/>
            <w:lang w:val="en-AU"/>
          </w:rPr>
          <w:t>Migration (LIN 19/050: Specification of Occupations – Subclass 407 Visa) Instrument 2019</w:t>
        </w:r>
      </w:hyperlink>
      <w:r w:rsidRPr="00741EEE">
        <w:rPr>
          <w:lang w:val="en-AU"/>
        </w:rPr>
        <w:t> (LIN 19/050) specifies occupations mentioned in the Medium and Long-term Strategic Skills List, the Regional Occupation List and the Short-term Skilled Occupation List. The instrument also specifies that the occupation applies to the holder of, or an applicant or proposed applicant for, a Subclass </w:t>
      </w:r>
      <w:hyperlink r:id="rId259" w:anchor="Sub407" w:tgtFrame="_blank" w:history="1">
        <w:r w:rsidRPr="00741EEE">
          <w:rPr>
            <w:rStyle w:val="Hyperlink"/>
            <w:lang w:val="en-AU"/>
          </w:rPr>
          <w:t>407</w:t>
        </w:r>
      </w:hyperlink>
      <w:r w:rsidRPr="00741EEE">
        <w:rPr>
          <w:lang w:val="en-AU"/>
        </w:rPr>
        <w:t> visa if the tasks to be performed in the occupational training correspond to the tasks set out in the 6-digit ANZSCO code (number) specified for the occupation. Officers may exercise some flexibility when assessing this requirement. For example, occupational trainees nominated for the occupation of a Hotel or Motel Manager (ANZSCO 141311) may undertake a training program that involves, if relevant to the enhancement of the trainee's skills in the nominated occupation, some tasks relating to the occupation of a Bar Attendant (ANZSCO 431111). However, the majority of duties and tasks must reflect that of a Hotel or Motel Manager.</w:t>
      </w:r>
    </w:p>
    <w:p w14:paraId="0EB59FE5" w14:textId="77777777" w:rsidR="00741EEE" w:rsidRPr="00741EEE" w:rsidRDefault="00741EEE" w:rsidP="00741EEE">
      <w:pPr>
        <w:rPr>
          <w:lang w:val="en-AU"/>
        </w:rPr>
      </w:pPr>
      <w:r w:rsidRPr="00741EEE">
        <w:rPr>
          <w:b/>
          <w:bCs/>
          <w:lang w:val="en-AU"/>
        </w:rPr>
        <w:t>Note</w:t>
      </w:r>
      <w:r w:rsidRPr="00741EEE">
        <w:rPr>
          <w:lang w:val="en-AU"/>
        </w:rPr>
        <w:t>: The tasks for the occupation (6-digit number) are mostly set out in the ANZSCO unit group classification (4-digit number).</w:t>
      </w:r>
    </w:p>
    <w:p w14:paraId="68C3C7BD" w14:textId="77777777" w:rsidR="00741EEE" w:rsidRPr="00741EEE" w:rsidRDefault="00741EEE" w:rsidP="00741EEE">
      <w:pPr>
        <w:rPr>
          <w:lang w:val="en-AU"/>
        </w:rPr>
      </w:pPr>
      <w:r w:rsidRPr="00741EEE">
        <w:rPr>
          <w:lang w:val="en-AU"/>
        </w:rPr>
        <w:t>For further information about ANZSCO, refer to </w:t>
      </w:r>
      <w:hyperlink r:id="rId260" w:anchor="3_3_4_14" w:history="1">
        <w:r w:rsidRPr="00741EEE">
          <w:rPr>
            <w:rStyle w:val="Hyperlink"/>
            <w:lang w:val="en-AU"/>
          </w:rPr>
          <w:t>3.3.4. Assessing a nomination - Supporting information</w:t>
        </w:r>
      </w:hyperlink>
      <w:r w:rsidRPr="00741EEE">
        <w:rPr>
          <w:lang w:val="en-AU"/>
        </w:rPr>
        <w:t>.</w:t>
      </w:r>
      <w:r w:rsidRPr="00741EEE">
        <w:rPr>
          <w:lang w:val="en-AU"/>
        </w:rPr>
        <w:br/>
      </w:r>
    </w:p>
    <w:p w14:paraId="39D29CAA" w14:textId="77777777" w:rsidR="00741EEE" w:rsidRPr="00741EEE" w:rsidRDefault="00741EEE" w:rsidP="00741EEE">
      <w:pPr>
        <w:rPr>
          <w:b/>
          <w:bCs/>
          <w:lang w:val="en-AU"/>
        </w:rPr>
      </w:pPr>
      <w:bookmarkStart w:id="47" w:name="3_3_7_4"/>
      <w:bookmarkEnd w:id="47"/>
      <w:r w:rsidRPr="00741EEE">
        <w:rPr>
          <w:b/>
          <w:bCs/>
          <w:lang w:val="en-AU"/>
        </w:rPr>
        <w:t>Recent and relevant experience</w:t>
      </w:r>
    </w:p>
    <w:p w14:paraId="5FD0FB06" w14:textId="77777777" w:rsidR="00741EEE" w:rsidRPr="00741EEE" w:rsidRDefault="00741EEE" w:rsidP="00741EEE">
      <w:pPr>
        <w:rPr>
          <w:lang w:val="en-AU"/>
        </w:rPr>
      </w:pPr>
      <w:r w:rsidRPr="00741EEE">
        <w:rPr>
          <w:lang w:val="en-AU"/>
        </w:rPr>
        <w:t>Under paragraph </w:t>
      </w:r>
      <w:hyperlink r:id="rId261" w:anchor="2723c" w:history="1">
        <w:r w:rsidRPr="00741EEE">
          <w:rPr>
            <w:rStyle w:val="Hyperlink"/>
            <w:lang w:val="en-AU"/>
          </w:rPr>
          <w:t>2.72B(3)(c)</w:t>
        </w:r>
      </w:hyperlink>
      <w:r w:rsidRPr="00741EEE">
        <w:rPr>
          <w:lang w:val="en-AU"/>
        </w:rPr>
        <w:t> officers must be satisfied that the nominee has recent experience in the identified occupation to which the training relates. The nominee must be building upon skills that they have already gained. This experience may include employment experience and/or study experience, however it:</w:t>
      </w:r>
    </w:p>
    <w:p w14:paraId="6F3B0A24" w14:textId="77777777" w:rsidR="00741EEE" w:rsidRPr="00741EEE" w:rsidRDefault="00741EEE" w:rsidP="00741EEE">
      <w:pPr>
        <w:numPr>
          <w:ilvl w:val="0"/>
          <w:numId w:val="25"/>
        </w:numPr>
        <w:rPr>
          <w:lang w:val="en-AU"/>
        </w:rPr>
      </w:pPr>
      <w:r w:rsidRPr="00741EEE">
        <w:rPr>
          <w:lang w:val="en-AU"/>
        </w:rPr>
        <w:lastRenderedPageBreak/>
        <w:t>must be the equivalent of at least 12 months full-time experience* in the occupation; and</w:t>
      </w:r>
    </w:p>
    <w:p w14:paraId="4700F5AC" w14:textId="77777777" w:rsidR="00741EEE" w:rsidRPr="00741EEE" w:rsidRDefault="00741EEE" w:rsidP="00741EEE">
      <w:pPr>
        <w:numPr>
          <w:ilvl w:val="0"/>
          <w:numId w:val="25"/>
        </w:numPr>
        <w:rPr>
          <w:lang w:val="en-AU"/>
        </w:rPr>
      </w:pPr>
      <w:r w:rsidRPr="00741EEE">
        <w:rPr>
          <w:lang w:val="en-AU"/>
        </w:rPr>
        <w:t>must have occurred in the 24 months immediately preceding the time of nomination.</w:t>
      </w:r>
    </w:p>
    <w:p w14:paraId="0ADDA539" w14:textId="77777777" w:rsidR="00741EEE" w:rsidRPr="00741EEE" w:rsidRDefault="00741EEE" w:rsidP="00741EEE">
      <w:pPr>
        <w:rPr>
          <w:lang w:val="en-AU"/>
        </w:rPr>
      </w:pPr>
      <w:r w:rsidRPr="00741EEE">
        <w:rPr>
          <w:lang w:val="en-AU"/>
        </w:rPr>
        <w:t>*For example, 8 months full-time experience and 8 months part-time (at approximately 19 hours per week) experience or 24 months part-time experience (at approximately 19 hours per work) would be the equivalent of at lest 12 months full-time experience.</w:t>
      </w:r>
    </w:p>
    <w:p w14:paraId="74183819" w14:textId="77777777" w:rsidR="00741EEE" w:rsidRPr="00741EEE" w:rsidRDefault="00741EEE" w:rsidP="00741EEE">
      <w:pPr>
        <w:rPr>
          <w:lang w:val="en-AU"/>
        </w:rPr>
      </w:pPr>
      <w:r w:rsidRPr="00741EEE">
        <w:rPr>
          <w:lang w:val="en-AU"/>
        </w:rPr>
        <w:t>As a matter of policy, the critical factor in determining whether the nominee's experience and/or qualification/s is related to occupational training is whether the skill set/s underpinning the qualification/s and/or experience are complementary and will be enhanced in the nominated training program, in terms of both subject matter and the level at which those skills were obtained.</w:t>
      </w:r>
    </w:p>
    <w:p w14:paraId="602D005B" w14:textId="77777777" w:rsidR="00741EEE" w:rsidRPr="00741EEE" w:rsidRDefault="00741EEE" w:rsidP="00741EEE">
      <w:pPr>
        <w:rPr>
          <w:lang w:val="en-AU"/>
        </w:rPr>
      </w:pPr>
      <w:r w:rsidRPr="00741EEE">
        <w:rPr>
          <w:lang w:val="en-AU"/>
        </w:rPr>
        <w:t>Sponsors are to submit, with the nomination, a copy of the nominee's relevant qualifications and curriculum vitae (CV).</w:t>
      </w:r>
    </w:p>
    <w:p w14:paraId="397384D7" w14:textId="77777777" w:rsidR="00741EEE" w:rsidRPr="00741EEE" w:rsidRDefault="00741EEE" w:rsidP="00741EEE">
      <w:pPr>
        <w:rPr>
          <w:lang w:val="en-AU"/>
        </w:rPr>
      </w:pPr>
      <w:r w:rsidRPr="00741EEE">
        <w:rPr>
          <w:lang w:val="en-AU"/>
        </w:rPr>
        <w:t>Officers are to assess the nominee's employment experience and/or study experience against entry level skills for the nominated occupation to ensure the nominee has the appropriate skills to undertake the position. ANZSCO provides information on the required skills and qualifications to perform occupations.</w:t>
      </w:r>
    </w:p>
    <w:p w14:paraId="1FBC0785" w14:textId="77777777" w:rsidR="00741EEE" w:rsidRPr="00741EEE" w:rsidRDefault="00741EEE" w:rsidP="00741EEE">
      <w:pPr>
        <w:rPr>
          <w:lang w:val="en-AU"/>
        </w:rPr>
      </w:pPr>
      <w:r w:rsidRPr="00741EEE">
        <w:rPr>
          <w:lang w:val="en-AU"/>
        </w:rPr>
        <w:t>It is open to officers to query the compatibility of the nominee's skill set/ experience/ qualification/s with the sponsor or make further investigations as they deem necessary.</w:t>
      </w:r>
      <w:r w:rsidRPr="00741EEE">
        <w:rPr>
          <w:lang w:val="en-AU"/>
        </w:rPr>
        <w:br/>
      </w:r>
    </w:p>
    <w:p w14:paraId="0B7943E0" w14:textId="77777777" w:rsidR="00741EEE" w:rsidRPr="00741EEE" w:rsidRDefault="00741EEE" w:rsidP="00741EEE">
      <w:pPr>
        <w:rPr>
          <w:lang w:val="en-AU"/>
        </w:rPr>
      </w:pPr>
      <w:r w:rsidRPr="00741EEE">
        <w:rPr>
          <w:b/>
          <w:bCs/>
          <w:lang w:val="en-AU"/>
        </w:rPr>
        <w:t>Example of a nominee who has relevant experience in the nominated occupation:</w:t>
      </w:r>
    </w:p>
    <w:p w14:paraId="462D9196" w14:textId="77777777" w:rsidR="00741EEE" w:rsidRPr="00741EEE" w:rsidRDefault="00741EEE" w:rsidP="00741EEE">
      <w:pPr>
        <w:numPr>
          <w:ilvl w:val="0"/>
          <w:numId w:val="26"/>
        </w:numPr>
        <w:rPr>
          <w:lang w:val="en-AU"/>
        </w:rPr>
      </w:pPr>
      <w:r w:rsidRPr="00741EEE">
        <w:rPr>
          <w:lang w:val="en-AU"/>
        </w:rPr>
        <w:t>Nominated occupation: Accountant (general) (ANZSCO 221111). Nominee completed a graduate diploma in accountancy undertaken on a full-time basis over the 12 month period immediately preceding the time of the nomination.</w:t>
      </w:r>
    </w:p>
    <w:p w14:paraId="5D36FD95" w14:textId="77777777" w:rsidR="00741EEE" w:rsidRPr="00741EEE" w:rsidRDefault="00741EEE" w:rsidP="00741EEE">
      <w:pPr>
        <w:rPr>
          <w:lang w:val="en-AU"/>
        </w:rPr>
      </w:pPr>
      <w:r w:rsidRPr="00741EEE">
        <w:rPr>
          <w:b/>
          <w:bCs/>
          <w:lang w:val="en-AU"/>
        </w:rPr>
        <w:t>Example of a nominee who does not have relevant experience in the nominated occupation:</w:t>
      </w:r>
    </w:p>
    <w:p w14:paraId="21AB3205" w14:textId="77777777" w:rsidR="00741EEE" w:rsidRPr="00741EEE" w:rsidRDefault="00741EEE" w:rsidP="00741EEE">
      <w:pPr>
        <w:numPr>
          <w:ilvl w:val="0"/>
          <w:numId w:val="27"/>
        </w:numPr>
        <w:rPr>
          <w:lang w:val="en-AU"/>
        </w:rPr>
      </w:pPr>
      <w:r w:rsidRPr="00741EEE">
        <w:rPr>
          <w:lang w:val="en-AU"/>
        </w:rPr>
        <w:t>Nominated occupation: Cook (ANZSCO 351411). Nominee has been working as a kitchenhand (ANZSCO code 851311) over the 12 month period immediately preceding the time of the nomination. Nominee does not have qualifications or experience as a cook.</w:t>
      </w:r>
    </w:p>
    <w:p w14:paraId="3FAAAB14" w14:textId="77777777" w:rsidR="00741EEE" w:rsidRPr="00741EEE" w:rsidRDefault="00741EEE" w:rsidP="00741EEE">
      <w:pPr>
        <w:rPr>
          <w:lang w:val="en-AU"/>
        </w:rPr>
      </w:pPr>
      <w:r w:rsidRPr="00741EEE">
        <w:rPr>
          <w:b/>
          <w:bCs/>
          <w:lang w:val="en-AU"/>
        </w:rPr>
        <w:t>Note</w:t>
      </w:r>
      <w:r w:rsidRPr="00741EEE">
        <w:rPr>
          <w:lang w:val="en-AU"/>
        </w:rPr>
        <w:t>:</w:t>
      </w:r>
    </w:p>
    <w:p w14:paraId="11720020" w14:textId="77777777" w:rsidR="00741EEE" w:rsidRPr="00741EEE" w:rsidRDefault="00741EEE" w:rsidP="00741EEE">
      <w:pPr>
        <w:rPr>
          <w:lang w:val="en-AU"/>
        </w:rPr>
      </w:pPr>
      <w:r w:rsidRPr="00741EEE">
        <w:rPr>
          <w:lang w:val="en-AU"/>
        </w:rPr>
        <w:t>1) Accountant (general) and cook are eligible occupations at the time of publication of this PI (for the purposes of a Subclass </w:t>
      </w:r>
      <w:hyperlink r:id="rId262" w:anchor="Sub407" w:tgtFrame="_blank" w:history="1">
        <w:r w:rsidRPr="00741EEE">
          <w:rPr>
            <w:rStyle w:val="Hyperlink"/>
            <w:lang w:val="en-AU"/>
          </w:rPr>
          <w:t>407</w:t>
        </w:r>
      </w:hyperlink>
      <w:r w:rsidRPr="00741EEE">
        <w:rPr>
          <w:lang w:val="en-AU"/>
        </w:rPr>
        <w:t> nomination).</w:t>
      </w:r>
    </w:p>
    <w:p w14:paraId="5D7B87A4" w14:textId="77777777" w:rsidR="00741EEE" w:rsidRPr="00741EEE" w:rsidRDefault="00741EEE" w:rsidP="00741EEE">
      <w:pPr>
        <w:rPr>
          <w:lang w:val="en-AU"/>
        </w:rPr>
      </w:pPr>
      <w:r w:rsidRPr="00741EEE">
        <w:rPr>
          <w:lang w:val="en-AU"/>
        </w:rPr>
        <w:lastRenderedPageBreak/>
        <w:t>2) Nominees undertaking a formal religious training program (other than full-time study at a university) that will lead to them being qualified to work as a religious worker may be considered suitable if they have the equivalent of at least 12 months full-time experience in religious work in the 24 months immediately preceding nomination.</w:t>
      </w:r>
    </w:p>
    <w:p w14:paraId="670F8B5F" w14:textId="77777777" w:rsidR="00741EEE" w:rsidRPr="00741EEE" w:rsidRDefault="00741EEE" w:rsidP="00741EEE">
      <w:pPr>
        <w:rPr>
          <w:b/>
          <w:bCs/>
          <w:lang w:val="en-AU"/>
        </w:rPr>
      </w:pPr>
      <w:bookmarkStart w:id="48" w:name="3_3_8"/>
      <w:bookmarkEnd w:id="48"/>
      <w:r w:rsidRPr="00741EEE">
        <w:rPr>
          <w:b/>
          <w:bCs/>
          <w:lang w:val="en-AU"/>
        </w:rPr>
        <w:t>3.3.8 Nomination type 3 - Occupational training for capacity building overseas</w:t>
      </w:r>
    </w:p>
    <w:p w14:paraId="5A62B1D2" w14:textId="77777777" w:rsidR="00741EEE" w:rsidRPr="00741EEE" w:rsidRDefault="00741EEE" w:rsidP="00741EEE">
      <w:pPr>
        <w:rPr>
          <w:lang w:val="en-AU"/>
        </w:rPr>
      </w:pPr>
      <w:r w:rsidRPr="00741EEE">
        <w:rPr>
          <w:lang w:val="en-AU"/>
        </w:rPr>
        <w:t>This nomination type includes the following subcategories:</w:t>
      </w:r>
    </w:p>
    <w:p w14:paraId="174CBE3A" w14:textId="77777777" w:rsidR="00741EEE" w:rsidRPr="00741EEE" w:rsidRDefault="00741EEE" w:rsidP="00741EEE">
      <w:pPr>
        <w:numPr>
          <w:ilvl w:val="0"/>
          <w:numId w:val="28"/>
        </w:numPr>
        <w:rPr>
          <w:lang w:val="en-AU"/>
        </w:rPr>
      </w:pPr>
      <w:r w:rsidRPr="00741EEE">
        <w:rPr>
          <w:lang w:val="en-AU"/>
        </w:rPr>
        <w:t>overseas qualification;</w:t>
      </w:r>
    </w:p>
    <w:p w14:paraId="762A70FD" w14:textId="77777777" w:rsidR="00741EEE" w:rsidRPr="00741EEE" w:rsidRDefault="00741EEE" w:rsidP="00741EEE">
      <w:pPr>
        <w:numPr>
          <w:ilvl w:val="0"/>
          <w:numId w:val="28"/>
        </w:numPr>
        <w:rPr>
          <w:lang w:val="en-AU"/>
        </w:rPr>
      </w:pPr>
      <w:r w:rsidRPr="00741EEE">
        <w:rPr>
          <w:lang w:val="en-AU"/>
        </w:rPr>
        <w:t>government support; and</w:t>
      </w:r>
    </w:p>
    <w:p w14:paraId="553D8369" w14:textId="77777777" w:rsidR="00741EEE" w:rsidRPr="00741EEE" w:rsidRDefault="00741EEE" w:rsidP="00741EEE">
      <w:pPr>
        <w:numPr>
          <w:ilvl w:val="0"/>
          <w:numId w:val="28"/>
        </w:numPr>
        <w:rPr>
          <w:lang w:val="en-AU"/>
        </w:rPr>
      </w:pPr>
      <w:r w:rsidRPr="00741EEE">
        <w:rPr>
          <w:lang w:val="en-AU"/>
        </w:rPr>
        <w:t>professional development</w:t>
      </w:r>
    </w:p>
    <w:p w14:paraId="33E72365" w14:textId="77777777" w:rsidR="00741EEE" w:rsidRPr="00741EEE" w:rsidRDefault="00741EEE" w:rsidP="00741EEE">
      <w:pPr>
        <w:rPr>
          <w:b/>
          <w:bCs/>
          <w:lang w:val="en-AU"/>
        </w:rPr>
      </w:pPr>
      <w:bookmarkStart w:id="49" w:name="3_3_8_1"/>
      <w:bookmarkEnd w:id="49"/>
      <w:r w:rsidRPr="00741EEE">
        <w:rPr>
          <w:b/>
          <w:bCs/>
          <w:lang w:val="en-AU"/>
        </w:rPr>
        <w:t>Overseas qualification</w:t>
      </w:r>
    </w:p>
    <w:p w14:paraId="4545A1C6" w14:textId="77777777" w:rsidR="00741EEE" w:rsidRPr="00741EEE" w:rsidRDefault="00741EEE" w:rsidP="00741EEE">
      <w:pPr>
        <w:rPr>
          <w:lang w:val="en-AU"/>
        </w:rPr>
      </w:pPr>
      <w:r w:rsidRPr="00741EEE">
        <w:rPr>
          <w:lang w:val="en-AU"/>
        </w:rPr>
        <w:t>Subregulation </w:t>
      </w:r>
      <w:hyperlink r:id="rId263" w:anchor="272B4" w:tgtFrame="_blank" w:history="1">
        <w:r w:rsidRPr="00741EEE">
          <w:rPr>
            <w:rStyle w:val="Hyperlink"/>
            <w:lang w:val="en-AU"/>
          </w:rPr>
          <w:t>2.72B(4)</w:t>
        </w:r>
      </w:hyperlink>
      <w:r w:rsidRPr="00741EEE">
        <w:rPr>
          <w:lang w:val="en-AU"/>
        </w:rPr>
        <w:t> applies if the Minister is satisfied that:</w:t>
      </w:r>
    </w:p>
    <w:p w14:paraId="1B5BF8BB" w14:textId="77777777" w:rsidR="00741EEE" w:rsidRPr="00741EEE" w:rsidRDefault="00741EEE" w:rsidP="00741EEE">
      <w:pPr>
        <w:numPr>
          <w:ilvl w:val="0"/>
          <w:numId w:val="29"/>
        </w:numPr>
        <w:rPr>
          <w:lang w:val="en-AU"/>
        </w:rPr>
      </w:pPr>
      <w:r w:rsidRPr="00741EEE">
        <w:rPr>
          <w:lang w:val="en-AU"/>
        </w:rPr>
        <w:t>the nominee is required to complete a period of no more than 6 months of practical experience, research or observation to obtain a qualification from a foreign educational institution; and</w:t>
      </w:r>
    </w:p>
    <w:p w14:paraId="3261E292" w14:textId="77777777" w:rsidR="00741EEE" w:rsidRPr="00741EEE" w:rsidRDefault="00741EEE" w:rsidP="00741EEE">
      <w:pPr>
        <w:numPr>
          <w:ilvl w:val="0"/>
          <w:numId w:val="29"/>
        </w:numPr>
        <w:rPr>
          <w:lang w:val="en-AU"/>
        </w:rPr>
      </w:pPr>
      <w:r w:rsidRPr="00741EEE">
        <w:rPr>
          <w:lang w:val="en-AU"/>
        </w:rPr>
        <w:t>the occupational training is a structured workplace-based training program specifically tailored to the training needs of the nominee.</w:t>
      </w:r>
    </w:p>
    <w:p w14:paraId="703DBD33" w14:textId="77777777" w:rsidR="00741EEE" w:rsidRPr="00741EEE" w:rsidRDefault="00741EEE" w:rsidP="00741EEE">
      <w:pPr>
        <w:rPr>
          <w:lang w:val="en-AU"/>
        </w:rPr>
      </w:pPr>
      <w:r w:rsidRPr="00741EEE">
        <w:rPr>
          <w:lang w:val="en-AU"/>
        </w:rPr>
        <w:t>The sponsor is to submit, with the nomination, a letter from nominee's educational institution (in their home country) advising that the practical experience, research or observation (or any combination thereof) is a requirement of the nominee's course. As a matter of policy, this letter may be considered sufficient evidence to satisfy paragraph </w:t>
      </w:r>
      <w:hyperlink r:id="rId264" w:anchor="272B4a" w:tgtFrame="_blank" w:history="1">
        <w:r w:rsidRPr="00741EEE">
          <w:rPr>
            <w:rStyle w:val="Hyperlink"/>
            <w:lang w:val="en-AU"/>
          </w:rPr>
          <w:t>2.72B(4)(a)</w:t>
        </w:r>
      </w:hyperlink>
      <w:r w:rsidRPr="00741EEE">
        <w:rPr>
          <w:lang w:val="en-AU"/>
        </w:rPr>
        <w:t> if the letter matches the educational details of the nominee's curriculum vitae (CV) and if the training does not exceed 6 months.</w:t>
      </w:r>
    </w:p>
    <w:p w14:paraId="0B903648" w14:textId="77777777" w:rsidR="00741EEE" w:rsidRPr="00741EEE" w:rsidRDefault="00741EEE" w:rsidP="00741EEE">
      <w:pPr>
        <w:rPr>
          <w:lang w:val="en-AU"/>
        </w:rPr>
      </w:pPr>
      <w:r w:rsidRPr="00741EEE">
        <w:rPr>
          <w:lang w:val="en-AU"/>
        </w:rPr>
        <w:t>For guidance on paragraph </w:t>
      </w:r>
      <w:hyperlink r:id="rId265" w:anchor="272B4b" w:tgtFrame="_blank" w:history="1">
        <w:r w:rsidRPr="00741EEE">
          <w:rPr>
            <w:rStyle w:val="Hyperlink"/>
            <w:lang w:val="en-AU"/>
          </w:rPr>
          <w:t>2.72B(4)(b</w:t>
        </w:r>
      </w:hyperlink>
      <w:r w:rsidRPr="00741EEE">
        <w:rPr>
          <w:lang w:val="en-AU"/>
        </w:rPr>
        <w:t>), refer to:</w:t>
      </w:r>
    </w:p>
    <w:p w14:paraId="367F193C" w14:textId="77777777" w:rsidR="00741EEE" w:rsidRPr="00741EEE" w:rsidRDefault="00741EEE" w:rsidP="00741EEE">
      <w:pPr>
        <w:numPr>
          <w:ilvl w:val="0"/>
          <w:numId w:val="30"/>
        </w:numPr>
        <w:rPr>
          <w:lang w:val="en-AU"/>
        </w:rPr>
      </w:pPr>
      <w:hyperlink r:id="rId266" w:anchor="3_3_5_2" w:history="1">
        <w:r w:rsidRPr="00741EEE">
          <w:rPr>
            <w:rStyle w:val="Hyperlink"/>
            <w:lang w:val="en-AU"/>
          </w:rPr>
          <w:t>3.3.5. Nomination eligibility types - Workplace-based training</w:t>
        </w:r>
      </w:hyperlink>
      <w:r w:rsidRPr="00741EEE">
        <w:rPr>
          <w:lang w:val="en-AU"/>
        </w:rPr>
        <w:t>; and</w:t>
      </w:r>
    </w:p>
    <w:p w14:paraId="44F7EBA9" w14:textId="77777777" w:rsidR="00741EEE" w:rsidRPr="00741EEE" w:rsidRDefault="00741EEE" w:rsidP="00741EEE">
      <w:pPr>
        <w:numPr>
          <w:ilvl w:val="0"/>
          <w:numId w:val="30"/>
        </w:numPr>
        <w:rPr>
          <w:lang w:val="en-AU"/>
        </w:rPr>
      </w:pPr>
      <w:hyperlink r:id="rId267" w:anchor="3_3_5_3" w:history="1">
        <w:r w:rsidRPr="00741EEE">
          <w:rPr>
            <w:rStyle w:val="Hyperlink"/>
            <w:lang w:val="en-AU"/>
          </w:rPr>
          <w:t>3.3.5. Nomination eligibility types -  Structured and specifically tailored training</w:t>
        </w:r>
      </w:hyperlink>
    </w:p>
    <w:p w14:paraId="76189C91" w14:textId="77777777" w:rsidR="00741EEE" w:rsidRPr="00741EEE" w:rsidRDefault="00741EEE" w:rsidP="00741EEE">
      <w:pPr>
        <w:rPr>
          <w:lang w:val="en-AU"/>
        </w:rPr>
      </w:pPr>
      <w:r w:rsidRPr="00741EEE">
        <w:rPr>
          <w:b/>
          <w:bCs/>
          <w:lang w:val="en-AU"/>
        </w:rPr>
        <w:t>Note</w:t>
      </w:r>
      <w:r w:rsidRPr="00741EEE">
        <w:rPr>
          <w:lang w:val="en-AU"/>
        </w:rPr>
        <w:t>:</w:t>
      </w:r>
    </w:p>
    <w:p w14:paraId="293B4F47" w14:textId="77777777" w:rsidR="00741EEE" w:rsidRPr="00741EEE" w:rsidRDefault="00741EEE" w:rsidP="00741EEE">
      <w:pPr>
        <w:rPr>
          <w:lang w:val="en-AU"/>
        </w:rPr>
      </w:pPr>
      <w:r w:rsidRPr="00741EEE">
        <w:rPr>
          <w:lang w:val="en-AU"/>
        </w:rPr>
        <w:t>1)  An overseas student who wishes to undertake workplace-based training that is not a formal requirement of their tertiary qualification is ineligible for nomination type 3. However, they may be eligible under nominatation type 2 if the training is in an eligible occupation - refer to </w:t>
      </w:r>
      <w:hyperlink r:id="rId268" w:anchor="3_3_7" w:history="1">
        <w:r w:rsidRPr="00741EEE">
          <w:rPr>
            <w:rStyle w:val="Hyperlink"/>
            <w:lang w:val="en-AU"/>
          </w:rPr>
          <w:t>3.3.7. Nomination type 2 - Occupational training to enhance skills</w:t>
        </w:r>
      </w:hyperlink>
      <w:r w:rsidRPr="00741EEE">
        <w:rPr>
          <w:lang w:val="en-AU"/>
        </w:rPr>
        <w:t>.</w:t>
      </w:r>
    </w:p>
    <w:p w14:paraId="635D2025" w14:textId="77777777" w:rsidR="00741EEE" w:rsidRPr="00741EEE" w:rsidRDefault="00741EEE" w:rsidP="00741EEE">
      <w:pPr>
        <w:rPr>
          <w:lang w:val="en-AU"/>
        </w:rPr>
      </w:pPr>
      <w:r w:rsidRPr="00741EEE">
        <w:rPr>
          <w:lang w:val="en-AU"/>
        </w:rPr>
        <w:t>2)  Masters or PhD students undertaking research projects with a foreign tertiary institution or research institute as part of:</w:t>
      </w:r>
    </w:p>
    <w:p w14:paraId="06A724FB" w14:textId="77777777" w:rsidR="00741EEE" w:rsidRPr="00741EEE" w:rsidRDefault="00741EEE" w:rsidP="00741EEE">
      <w:pPr>
        <w:numPr>
          <w:ilvl w:val="0"/>
          <w:numId w:val="31"/>
        </w:numPr>
        <w:rPr>
          <w:lang w:val="en-AU"/>
        </w:rPr>
      </w:pPr>
      <w:r w:rsidRPr="00741EEE">
        <w:rPr>
          <w:lang w:val="en-AU"/>
        </w:rPr>
        <w:t>their overseas postgraduate qualification; or</w:t>
      </w:r>
    </w:p>
    <w:p w14:paraId="5542561F" w14:textId="77777777" w:rsidR="00741EEE" w:rsidRPr="00741EEE" w:rsidRDefault="00741EEE" w:rsidP="00741EEE">
      <w:pPr>
        <w:numPr>
          <w:ilvl w:val="0"/>
          <w:numId w:val="31"/>
        </w:numPr>
        <w:rPr>
          <w:lang w:val="en-AU"/>
        </w:rPr>
      </w:pPr>
      <w:r w:rsidRPr="00741EEE">
        <w:rPr>
          <w:lang w:val="en-AU"/>
        </w:rPr>
        <w:lastRenderedPageBreak/>
        <w:t>postgraduate research in their field of expertise</w:t>
      </w:r>
    </w:p>
    <w:p w14:paraId="6CEED227" w14:textId="77777777" w:rsidR="00741EEE" w:rsidRPr="00741EEE" w:rsidRDefault="00741EEE" w:rsidP="00741EEE">
      <w:pPr>
        <w:rPr>
          <w:lang w:val="en-AU"/>
        </w:rPr>
      </w:pPr>
      <w:r w:rsidRPr="00741EEE">
        <w:rPr>
          <w:lang w:val="en-AU"/>
        </w:rPr>
        <w:t>are considered researchers and may be eligible for a Subclass </w:t>
      </w:r>
      <w:hyperlink r:id="rId269" w:tgtFrame="_blank" w:history="1">
        <w:r w:rsidRPr="00741EEE">
          <w:rPr>
            <w:rStyle w:val="Hyperlink"/>
            <w:lang w:val="en-AU"/>
          </w:rPr>
          <w:t>408</w:t>
        </w:r>
      </w:hyperlink>
      <w:r w:rsidRPr="00741EEE">
        <w:rPr>
          <w:lang w:val="en-AU"/>
        </w:rPr>
        <w:t> (Temporary Activity) visa – Research activity. Refer to: </w:t>
      </w:r>
      <w:hyperlink r:id="rId270" w:tgtFrame="_blank" w:history="1">
        <w:r w:rsidRPr="00741EEE">
          <w:rPr>
            <w:rStyle w:val="Hyperlink"/>
            <w:lang w:val="en-AU"/>
          </w:rPr>
          <w:t>Temporary Activity (Subclass 408) visa</w:t>
        </w:r>
      </w:hyperlink>
      <w:r w:rsidRPr="00741EEE">
        <w:rPr>
          <w:lang w:val="en-AU"/>
        </w:rPr>
        <w:t>.</w:t>
      </w:r>
      <w:r w:rsidRPr="00741EEE">
        <w:rPr>
          <w:lang w:val="en-AU"/>
        </w:rPr>
        <w:br/>
      </w:r>
    </w:p>
    <w:p w14:paraId="21011BC7" w14:textId="77777777" w:rsidR="00741EEE" w:rsidRPr="00741EEE" w:rsidRDefault="00741EEE" w:rsidP="00741EEE">
      <w:pPr>
        <w:rPr>
          <w:b/>
          <w:bCs/>
          <w:lang w:val="en-AU"/>
        </w:rPr>
      </w:pPr>
      <w:bookmarkStart w:id="50" w:name="3_3_8_2"/>
      <w:bookmarkEnd w:id="50"/>
      <w:r w:rsidRPr="00741EEE">
        <w:rPr>
          <w:b/>
          <w:bCs/>
          <w:lang w:val="en-AU"/>
        </w:rPr>
        <w:t>Government support</w:t>
      </w:r>
    </w:p>
    <w:p w14:paraId="429373A4" w14:textId="77777777" w:rsidR="00741EEE" w:rsidRPr="00741EEE" w:rsidRDefault="00741EEE" w:rsidP="00741EEE">
      <w:pPr>
        <w:rPr>
          <w:lang w:val="en-AU"/>
        </w:rPr>
      </w:pPr>
      <w:r w:rsidRPr="00741EEE">
        <w:rPr>
          <w:lang w:val="en-AU"/>
        </w:rPr>
        <w:t>Subregulation </w:t>
      </w:r>
      <w:hyperlink r:id="rId271" w:anchor="272B5" w:tgtFrame="_blank" w:history="1">
        <w:r w:rsidRPr="00741EEE">
          <w:rPr>
            <w:rStyle w:val="Hyperlink"/>
            <w:lang w:val="en-AU"/>
          </w:rPr>
          <w:t>2.72B(5)</w:t>
        </w:r>
      </w:hyperlink>
      <w:r w:rsidRPr="00741EEE">
        <w:rPr>
          <w:lang w:val="en-AU"/>
        </w:rPr>
        <w:t> applies if the Minister is satisfied that:</w:t>
      </w:r>
    </w:p>
    <w:p w14:paraId="2DC825F5" w14:textId="77777777" w:rsidR="00741EEE" w:rsidRPr="00741EEE" w:rsidRDefault="00741EEE" w:rsidP="00741EEE">
      <w:pPr>
        <w:numPr>
          <w:ilvl w:val="0"/>
          <w:numId w:val="32"/>
        </w:numPr>
        <w:rPr>
          <w:lang w:val="en-AU"/>
        </w:rPr>
      </w:pPr>
      <w:r w:rsidRPr="00741EEE">
        <w:rPr>
          <w:lang w:val="en-AU"/>
        </w:rPr>
        <w:t>the occupational training is supported by a government agency, or by the government of a foreign country that is the home country of the nominee; and</w:t>
      </w:r>
    </w:p>
    <w:p w14:paraId="7264F780" w14:textId="77777777" w:rsidR="00741EEE" w:rsidRPr="00741EEE" w:rsidRDefault="00741EEE" w:rsidP="00741EEE">
      <w:pPr>
        <w:numPr>
          <w:ilvl w:val="0"/>
          <w:numId w:val="32"/>
        </w:numPr>
        <w:rPr>
          <w:lang w:val="en-AU"/>
        </w:rPr>
      </w:pPr>
      <w:r w:rsidRPr="00741EEE">
        <w:rPr>
          <w:lang w:val="en-AU"/>
        </w:rPr>
        <w:t>the occupational training is a structured workplace-based training program that is:</w:t>
      </w:r>
    </w:p>
    <w:p w14:paraId="2677DEFD" w14:textId="77777777" w:rsidR="00741EEE" w:rsidRPr="00741EEE" w:rsidRDefault="00741EEE" w:rsidP="00741EEE">
      <w:pPr>
        <w:numPr>
          <w:ilvl w:val="1"/>
          <w:numId w:val="32"/>
        </w:numPr>
        <w:rPr>
          <w:lang w:val="en-AU"/>
        </w:rPr>
      </w:pPr>
      <w:r w:rsidRPr="00741EEE">
        <w:rPr>
          <w:lang w:val="en-AU"/>
        </w:rPr>
        <w:t>specifically tailored to the training needs of the nominee; and</w:t>
      </w:r>
    </w:p>
    <w:p w14:paraId="5FB2628E" w14:textId="77777777" w:rsidR="00741EEE" w:rsidRPr="00741EEE" w:rsidRDefault="00741EEE" w:rsidP="00741EEE">
      <w:pPr>
        <w:numPr>
          <w:ilvl w:val="1"/>
          <w:numId w:val="32"/>
        </w:numPr>
        <w:rPr>
          <w:lang w:val="en-AU"/>
        </w:rPr>
      </w:pPr>
      <w:r w:rsidRPr="00741EEE">
        <w:rPr>
          <w:lang w:val="en-AU"/>
        </w:rPr>
        <w:t>of a duration that meets the specific training needs of the nominee.</w:t>
      </w:r>
    </w:p>
    <w:p w14:paraId="597BC8D6" w14:textId="77777777" w:rsidR="00741EEE" w:rsidRPr="00741EEE" w:rsidRDefault="00741EEE" w:rsidP="00741EEE">
      <w:pPr>
        <w:rPr>
          <w:lang w:val="en-AU"/>
        </w:rPr>
      </w:pPr>
      <w:r w:rsidRPr="00741EEE">
        <w:rPr>
          <w:b/>
          <w:bCs/>
          <w:lang w:val="en-AU"/>
        </w:rPr>
        <w:t>Note</w:t>
      </w:r>
      <w:r w:rsidRPr="00741EEE">
        <w:rPr>
          <w:lang w:val="en-AU"/>
        </w:rPr>
        <w:t>: Government agency is defined in regulation </w:t>
      </w:r>
      <w:hyperlink r:id="rId272" w:anchor="JD_257" w:tgtFrame="_blank" w:history="1">
        <w:r w:rsidRPr="00741EEE">
          <w:rPr>
            <w:rStyle w:val="Hyperlink"/>
            <w:lang w:val="en-AU"/>
          </w:rPr>
          <w:t>2.57</w:t>
        </w:r>
      </w:hyperlink>
      <w:r w:rsidRPr="00741EEE">
        <w:rPr>
          <w:lang w:val="en-AU"/>
        </w:rPr>
        <w:t> and means 'an agency of the Commonwealth or of a State or Territory'.</w:t>
      </w:r>
    </w:p>
    <w:p w14:paraId="7CD49F1E" w14:textId="77777777" w:rsidR="00741EEE" w:rsidRPr="00741EEE" w:rsidRDefault="00741EEE" w:rsidP="00741EEE">
      <w:pPr>
        <w:rPr>
          <w:lang w:val="en-AU"/>
        </w:rPr>
      </w:pPr>
      <w:r w:rsidRPr="00741EEE">
        <w:rPr>
          <w:lang w:val="en-AU"/>
        </w:rPr>
        <w:t>An example of training under subregulation </w:t>
      </w:r>
      <w:hyperlink r:id="rId273" w:anchor="272B5" w:tgtFrame="_blank" w:history="1">
        <w:r w:rsidRPr="00741EEE">
          <w:rPr>
            <w:rStyle w:val="Hyperlink"/>
            <w:lang w:val="en-AU"/>
          </w:rPr>
          <w:t>2.72B(5)</w:t>
        </w:r>
      </w:hyperlink>
      <w:r w:rsidRPr="00741EEE">
        <w:rPr>
          <w:lang w:val="en-AU"/>
        </w:rPr>
        <w:t> is training which has been bilaterally agreed at a government level in order for Australia to provide occupational training for residents of developing countries.</w:t>
      </w:r>
    </w:p>
    <w:p w14:paraId="03E938E3" w14:textId="77777777" w:rsidR="00741EEE" w:rsidRPr="00741EEE" w:rsidRDefault="00741EEE" w:rsidP="00741EEE">
      <w:pPr>
        <w:rPr>
          <w:lang w:val="en-AU"/>
        </w:rPr>
      </w:pPr>
      <w:r w:rsidRPr="00741EEE">
        <w:rPr>
          <w:lang w:val="en-AU"/>
        </w:rPr>
        <w:t>As a matter of policy, support by the government in the nominee's home country is to be provided at a national, provincial, or state/territory level. If officers are unsure whether support is being provided by the appropriate level of government in that country, officers may refer their query to the relevant overseas post.</w:t>
      </w:r>
    </w:p>
    <w:p w14:paraId="25382107" w14:textId="77777777" w:rsidR="00741EEE" w:rsidRPr="00741EEE" w:rsidRDefault="00741EEE" w:rsidP="00741EEE">
      <w:pPr>
        <w:rPr>
          <w:lang w:val="en-AU"/>
        </w:rPr>
      </w:pPr>
      <w:r w:rsidRPr="00741EEE">
        <w:rPr>
          <w:lang w:val="en-AU"/>
        </w:rPr>
        <w:t>The sponsor is to submit, with the nomination, a letter of support from the Australian government agency or the government in the home country; and the letter is to indicate that the training promotes international capacity building and the reasons why. This letter may be considered sufficient evidence to satisfy paragraph </w:t>
      </w:r>
      <w:hyperlink r:id="rId274" w:anchor="272B5a" w:tgtFrame="_blank" w:history="1">
        <w:r w:rsidRPr="00741EEE">
          <w:rPr>
            <w:rStyle w:val="Hyperlink"/>
            <w:lang w:val="en-AU"/>
          </w:rPr>
          <w:t>2.72B(5)(a)</w:t>
        </w:r>
      </w:hyperlink>
      <w:r w:rsidRPr="00741EEE">
        <w:rPr>
          <w:lang w:val="en-AU"/>
        </w:rPr>
        <w:t>.</w:t>
      </w:r>
    </w:p>
    <w:p w14:paraId="7557C4BC" w14:textId="77777777" w:rsidR="00741EEE" w:rsidRPr="00741EEE" w:rsidRDefault="00741EEE" w:rsidP="00741EEE">
      <w:pPr>
        <w:rPr>
          <w:lang w:val="en-AU"/>
        </w:rPr>
      </w:pPr>
      <w:r w:rsidRPr="00741EEE">
        <w:rPr>
          <w:lang w:val="en-AU"/>
        </w:rPr>
        <w:t>For guidance on structured workplace-based training that is specifically tailored to the training needs of the nominee, refer to:</w:t>
      </w:r>
    </w:p>
    <w:p w14:paraId="43234D2B" w14:textId="77777777" w:rsidR="00741EEE" w:rsidRPr="00741EEE" w:rsidRDefault="00741EEE" w:rsidP="00741EEE">
      <w:pPr>
        <w:numPr>
          <w:ilvl w:val="0"/>
          <w:numId w:val="33"/>
        </w:numPr>
        <w:rPr>
          <w:lang w:val="en-AU"/>
        </w:rPr>
      </w:pPr>
      <w:hyperlink r:id="rId275" w:anchor="3_3_5_2" w:history="1">
        <w:r w:rsidRPr="00741EEE">
          <w:rPr>
            <w:rStyle w:val="Hyperlink"/>
            <w:lang w:val="en-AU"/>
          </w:rPr>
          <w:t>3.3.5. Nomination eligibility types - Workplace-based training</w:t>
        </w:r>
      </w:hyperlink>
      <w:r w:rsidRPr="00741EEE">
        <w:rPr>
          <w:lang w:val="en-AU"/>
        </w:rPr>
        <w:t>; and</w:t>
      </w:r>
    </w:p>
    <w:p w14:paraId="3C54419D" w14:textId="77777777" w:rsidR="00741EEE" w:rsidRPr="00741EEE" w:rsidRDefault="00741EEE" w:rsidP="00741EEE">
      <w:pPr>
        <w:numPr>
          <w:ilvl w:val="0"/>
          <w:numId w:val="33"/>
        </w:numPr>
        <w:rPr>
          <w:lang w:val="en-AU"/>
        </w:rPr>
      </w:pPr>
      <w:hyperlink r:id="rId276" w:anchor="3_3_5_3" w:history="1">
        <w:r w:rsidRPr="00741EEE">
          <w:rPr>
            <w:rStyle w:val="Hyperlink"/>
            <w:lang w:val="en-AU"/>
          </w:rPr>
          <w:t>3.3.5. Nomination eligibility types -  Structured and specifically tailored training</w:t>
        </w:r>
      </w:hyperlink>
      <w:r w:rsidRPr="00741EEE">
        <w:rPr>
          <w:lang w:val="en-AU"/>
        </w:rPr>
        <w:t>.</w:t>
      </w:r>
    </w:p>
    <w:p w14:paraId="0765F975" w14:textId="77777777" w:rsidR="00741EEE" w:rsidRPr="00741EEE" w:rsidRDefault="00741EEE" w:rsidP="00741EEE">
      <w:pPr>
        <w:rPr>
          <w:lang w:val="en-AU"/>
        </w:rPr>
      </w:pPr>
      <w:r w:rsidRPr="00741EEE">
        <w:rPr>
          <w:lang w:val="en-AU"/>
        </w:rPr>
        <w:t>Only training for an appropriate period of time to meet the training needs of the nominee may be approved.</w:t>
      </w:r>
    </w:p>
    <w:p w14:paraId="6E1FB3AD" w14:textId="77777777" w:rsidR="00741EEE" w:rsidRPr="00741EEE" w:rsidRDefault="00741EEE" w:rsidP="00741EEE">
      <w:pPr>
        <w:rPr>
          <w:lang w:val="en-AU"/>
        </w:rPr>
      </w:pPr>
      <w:r w:rsidRPr="00741EEE">
        <w:rPr>
          <w:lang w:val="en-AU"/>
        </w:rPr>
        <w:t xml:space="preserve">An appropriate length of training may be determined by reviewing the details of the training program, including the objectives, tasks and timeframes, with reference to the </w:t>
      </w:r>
      <w:r w:rsidRPr="00741EEE">
        <w:rPr>
          <w:lang w:val="en-AU"/>
        </w:rPr>
        <w:lastRenderedPageBreak/>
        <w:t>skill level (as described in ANZSCO) of the identified occupation and the nominee's current skills and/or experience.</w:t>
      </w:r>
    </w:p>
    <w:p w14:paraId="513CDA33" w14:textId="77777777" w:rsidR="00741EEE" w:rsidRPr="00741EEE" w:rsidRDefault="00741EEE" w:rsidP="00741EEE">
      <w:pPr>
        <w:rPr>
          <w:lang w:val="en-AU"/>
        </w:rPr>
      </w:pPr>
      <w:r w:rsidRPr="00741EEE">
        <w:rPr>
          <w:lang w:val="en-AU"/>
        </w:rPr>
        <w:t>If officers are satisfied that the period of training proposed in the nomination is appropriate to meet the training needs of the nominee they may grant the full nomination period requested (must not exceed 2 years – refer to clause </w:t>
      </w:r>
      <w:hyperlink r:id="rId277" w:anchor="407511" w:tgtFrame="_blank" w:history="1">
        <w:r w:rsidRPr="00741EEE">
          <w:rPr>
            <w:rStyle w:val="Hyperlink"/>
            <w:lang w:val="en-AU"/>
          </w:rPr>
          <w:t>407.511</w:t>
        </w:r>
      </w:hyperlink>
      <w:r w:rsidRPr="00741EEE">
        <w:rPr>
          <w:lang w:val="en-AU"/>
        </w:rPr>
        <w:t>).</w:t>
      </w:r>
    </w:p>
    <w:p w14:paraId="268BB52A" w14:textId="77777777" w:rsidR="00741EEE" w:rsidRPr="00741EEE" w:rsidRDefault="00741EEE" w:rsidP="00741EEE">
      <w:pPr>
        <w:rPr>
          <w:lang w:val="en-AU"/>
        </w:rPr>
      </w:pPr>
      <w:r w:rsidRPr="00741EEE">
        <w:rPr>
          <w:lang w:val="en-AU"/>
        </w:rPr>
        <w:t>Conversely, if there is credible information that the proposed period of training may be excessive, officers may consider granting a shorter nomination period. An example of this may be where the nomination proposes 2 years of training, but a TAFE institute provides a relevant qualification for the same occupation in 18 months (full-time).</w:t>
      </w:r>
      <w:r w:rsidRPr="00741EEE">
        <w:rPr>
          <w:lang w:val="en-AU"/>
        </w:rPr>
        <w:br/>
      </w:r>
    </w:p>
    <w:p w14:paraId="58B1CF8B" w14:textId="77777777" w:rsidR="00741EEE" w:rsidRPr="00741EEE" w:rsidRDefault="00741EEE" w:rsidP="00741EEE">
      <w:pPr>
        <w:rPr>
          <w:b/>
          <w:bCs/>
          <w:lang w:val="en-AU"/>
        </w:rPr>
      </w:pPr>
      <w:bookmarkStart w:id="51" w:name="3_3_8_3"/>
      <w:bookmarkEnd w:id="51"/>
      <w:r w:rsidRPr="00741EEE">
        <w:rPr>
          <w:b/>
          <w:bCs/>
          <w:lang w:val="en-AU"/>
        </w:rPr>
        <w:t>Professional development</w:t>
      </w:r>
    </w:p>
    <w:p w14:paraId="3873E5AF" w14:textId="77777777" w:rsidR="00741EEE" w:rsidRPr="00741EEE" w:rsidRDefault="00741EEE" w:rsidP="00741EEE">
      <w:pPr>
        <w:rPr>
          <w:lang w:val="en-AU"/>
        </w:rPr>
      </w:pPr>
      <w:r w:rsidRPr="00741EEE">
        <w:rPr>
          <w:lang w:val="en-AU"/>
        </w:rPr>
        <w:t>Subregulation </w:t>
      </w:r>
      <w:hyperlink r:id="rId278" w:anchor="272B6" w:tgtFrame="_blank" w:history="1">
        <w:r w:rsidRPr="00741EEE">
          <w:rPr>
            <w:rStyle w:val="Hyperlink"/>
            <w:lang w:val="en-AU"/>
          </w:rPr>
          <w:t>2.72B(6)</w:t>
        </w:r>
      </w:hyperlink>
      <w:r w:rsidRPr="00741EEE">
        <w:rPr>
          <w:lang w:val="en-AU"/>
        </w:rPr>
        <w:t> applies if the Minister is satisfied that:</w:t>
      </w:r>
    </w:p>
    <w:p w14:paraId="513F2A6A" w14:textId="77777777" w:rsidR="00741EEE" w:rsidRPr="00741EEE" w:rsidRDefault="00741EEE" w:rsidP="00741EEE">
      <w:pPr>
        <w:numPr>
          <w:ilvl w:val="0"/>
          <w:numId w:val="34"/>
        </w:numPr>
        <w:rPr>
          <w:lang w:val="en-AU"/>
        </w:rPr>
      </w:pPr>
      <w:r w:rsidRPr="00741EEE">
        <w:rPr>
          <w:lang w:val="en-AU"/>
        </w:rPr>
        <w:t>the nominee has an overseas employer and is in a managerial or professional position in relation to the overseas employer; and</w:t>
      </w:r>
    </w:p>
    <w:p w14:paraId="7F4AF50D" w14:textId="77777777" w:rsidR="00741EEE" w:rsidRPr="00741EEE" w:rsidRDefault="00741EEE" w:rsidP="00741EEE">
      <w:pPr>
        <w:numPr>
          <w:ilvl w:val="0"/>
          <w:numId w:val="34"/>
        </w:numPr>
        <w:rPr>
          <w:lang w:val="en-AU"/>
        </w:rPr>
      </w:pPr>
      <w:r w:rsidRPr="00741EEE">
        <w:rPr>
          <w:lang w:val="en-AU"/>
        </w:rPr>
        <w:t>the occupational training is relevant to, and consistent with, the development of the managerial or professional skills of the nominee; and</w:t>
      </w:r>
    </w:p>
    <w:p w14:paraId="79A7FE09" w14:textId="77777777" w:rsidR="00741EEE" w:rsidRPr="00741EEE" w:rsidRDefault="00741EEE" w:rsidP="00741EEE">
      <w:pPr>
        <w:numPr>
          <w:ilvl w:val="0"/>
          <w:numId w:val="34"/>
        </w:numPr>
        <w:rPr>
          <w:lang w:val="en-AU"/>
        </w:rPr>
      </w:pPr>
      <w:r w:rsidRPr="00741EEE">
        <w:rPr>
          <w:lang w:val="en-AU"/>
        </w:rPr>
        <w:t>the occupational training will provide skills and expertise relevant to, and consistent with, the business of the overseas employer of the nominee; and</w:t>
      </w:r>
    </w:p>
    <w:p w14:paraId="3CC9AB76" w14:textId="77777777" w:rsidR="00741EEE" w:rsidRPr="00741EEE" w:rsidRDefault="00741EEE" w:rsidP="00741EEE">
      <w:pPr>
        <w:numPr>
          <w:ilvl w:val="0"/>
          <w:numId w:val="34"/>
        </w:numPr>
        <w:rPr>
          <w:lang w:val="en-AU"/>
        </w:rPr>
      </w:pPr>
      <w:r w:rsidRPr="00741EEE">
        <w:rPr>
          <w:lang w:val="en-AU"/>
        </w:rPr>
        <w:t>the primary form of the occupational training is the provision of face-to-face teaching in a classroom or similar environment (which, as a matter of policy, is considered to be at least 55 per cent).</w:t>
      </w:r>
    </w:p>
    <w:p w14:paraId="1FC3A204" w14:textId="77777777" w:rsidR="00741EEE" w:rsidRPr="00741EEE" w:rsidRDefault="00741EEE" w:rsidP="00741EEE">
      <w:pPr>
        <w:rPr>
          <w:lang w:val="en-AU"/>
        </w:rPr>
      </w:pPr>
      <w:r w:rsidRPr="00741EEE">
        <w:rPr>
          <w:lang w:val="en-AU"/>
        </w:rPr>
        <w:t>The provision for professional development training is intended to cater for Australian organisations that develop tailored professional development programs and market these to overseas employers who want their managerial or professional employees to gain additional skills consistent with the business of the overseas employer.</w:t>
      </w:r>
    </w:p>
    <w:p w14:paraId="2F2B2642" w14:textId="77777777" w:rsidR="00741EEE" w:rsidRPr="00741EEE" w:rsidRDefault="00741EEE" w:rsidP="00741EEE">
      <w:pPr>
        <w:rPr>
          <w:lang w:val="en-AU"/>
        </w:rPr>
      </w:pPr>
      <w:r w:rsidRPr="00741EEE">
        <w:rPr>
          <w:lang w:val="en-AU"/>
        </w:rPr>
        <w:t>The sponsor is required to provide evidence of the nominee's relevant qualifications, employment details and position, and how the occupational training program will provide skills and expertise relevant to the overseas employer's business and the nominee's development.</w:t>
      </w:r>
    </w:p>
    <w:p w14:paraId="25676B4C" w14:textId="77777777" w:rsidR="00741EEE" w:rsidRPr="00741EEE" w:rsidRDefault="00741EEE" w:rsidP="00741EEE">
      <w:pPr>
        <w:rPr>
          <w:lang w:val="en-AU"/>
        </w:rPr>
      </w:pPr>
      <w:r w:rsidRPr="00741EEE">
        <w:rPr>
          <w:lang w:val="en-AU"/>
        </w:rPr>
        <w:t>Occupations listed in ANZSCO Major Group 1 are managerial. Occupations listed in ANZSCO Major Group 2 are professional. Occupations not listed in ANZSCO Major Groups 1 and 2 may also be considered, provided they are, prima facie, management or professional occupations. If officers have doubts as to whether an occupation is a professional or managerial occupation, they are to raise them with their supervisor/manager in the first instance.</w:t>
      </w:r>
    </w:p>
    <w:p w14:paraId="0B8C1ABB" w14:textId="77777777" w:rsidR="00741EEE" w:rsidRPr="00741EEE" w:rsidRDefault="00741EEE" w:rsidP="00741EEE">
      <w:pPr>
        <w:rPr>
          <w:lang w:val="en-AU"/>
        </w:rPr>
      </w:pPr>
      <w:r w:rsidRPr="00741EEE">
        <w:rPr>
          <w:lang w:val="en-AU"/>
        </w:rPr>
        <w:lastRenderedPageBreak/>
        <w:t>For further guidance, email Student and Graduate Visas section mailbox. </w:t>
      </w:r>
      <w:r w:rsidRPr="00741EEE">
        <w:rPr>
          <w:lang w:val="en-AU"/>
        </w:rPr>
        <w:br/>
      </w:r>
    </w:p>
    <w:p w14:paraId="18EA1C6D" w14:textId="77777777" w:rsidR="00741EEE" w:rsidRPr="00741EEE" w:rsidRDefault="00741EEE" w:rsidP="00741EEE">
      <w:pPr>
        <w:rPr>
          <w:b/>
          <w:bCs/>
          <w:lang w:val="en-AU"/>
        </w:rPr>
      </w:pPr>
      <w:bookmarkStart w:id="52" w:name="3_3_8_4"/>
      <w:bookmarkEnd w:id="52"/>
      <w:r w:rsidRPr="00741EEE">
        <w:rPr>
          <w:b/>
          <w:bCs/>
          <w:lang w:val="en-AU"/>
        </w:rPr>
        <w:t>Managers</w:t>
      </w:r>
    </w:p>
    <w:p w14:paraId="685146AE" w14:textId="77777777" w:rsidR="00741EEE" w:rsidRPr="00741EEE" w:rsidRDefault="00741EEE" w:rsidP="00741EEE">
      <w:pPr>
        <w:rPr>
          <w:lang w:val="en-AU"/>
        </w:rPr>
      </w:pPr>
      <w:r w:rsidRPr="00741EEE">
        <w:rPr>
          <w:lang w:val="en-AU"/>
        </w:rPr>
        <w:t>Tasks performed by managers typically include, but are not limited to:</w:t>
      </w:r>
    </w:p>
    <w:p w14:paraId="11116D30" w14:textId="77777777" w:rsidR="00741EEE" w:rsidRPr="00741EEE" w:rsidRDefault="00741EEE" w:rsidP="00741EEE">
      <w:pPr>
        <w:numPr>
          <w:ilvl w:val="0"/>
          <w:numId w:val="35"/>
        </w:numPr>
        <w:rPr>
          <w:lang w:val="en-AU"/>
        </w:rPr>
      </w:pPr>
      <w:r w:rsidRPr="00741EEE">
        <w:rPr>
          <w:lang w:val="en-AU"/>
        </w:rPr>
        <w:t>formulating, administering and reviewing the policy and legislation that determine the direction to be taken by their organisation;</w:t>
      </w:r>
    </w:p>
    <w:p w14:paraId="64967419" w14:textId="77777777" w:rsidR="00741EEE" w:rsidRPr="00741EEE" w:rsidRDefault="00741EEE" w:rsidP="00741EEE">
      <w:pPr>
        <w:numPr>
          <w:ilvl w:val="0"/>
          <w:numId w:val="35"/>
        </w:numPr>
        <w:rPr>
          <w:lang w:val="en-AU"/>
        </w:rPr>
      </w:pPr>
      <w:r w:rsidRPr="00741EEE">
        <w:rPr>
          <w:lang w:val="en-AU"/>
        </w:rPr>
        <w:t>controlling, directing and participating in the activities of that organisation personally or through a hierarchy of managers and supervisors;</w:t>
      </w:r>
    </w:p>
    <w:p w14:paraId="7AF0BC9E" w14:textId="77777777" w:rsidR="00741EEE" w:rsidRPr="00741EEE" w:rsidRDefault="00741EEE" w:rsidP="00741EEE">
      <w:pPr>
        <w:numPr>
          <w:ilvl w:val="0"/>
          <w:numId w:val="35"/>
        </w:numPr>
        <w:rPr>
          <w:lang w:val="en-AU"/>
        </w:rPr>
      </w:pPr>
      <w:r w:rsidRPr="00741EEE">
        <w:rPr>
          <w:lang w:val="en-AU"/>
        </w:rPr>
        <w:t>establishing operational and administrative procedures; and</w:t>
      </w:r>
    </w:p>
    <w:p w14:paraId="0080FBED" w14:textId="77777777" w:rsidR="00741EEE" w:rsidRPr="00741EEE" w:rsidRDefault="00741EEE" w:rsidP="00741EEE">
      <w:pPr>
        <w:numPr>
          <w:ilvl w:val="0"/>
          <w:numId w:val="35"/>
        </w:numPr>
        <w:rPr>
          <w:lang w:val="en-AU"/>
        </w:rPr>
      </w:pPr>
      <w:r w:rsidRPr="00741EEE">
        <w:rPr>
          <w:lang w:val="en-AU"/>
        </w:rPr>
        <w:t>controlling the selection of senior staff and the allocation of resources.</w:t>
      </w:r>
    </w:p>
    <w:p w14:paraId="6F4D76C1" w14:textId="77777777" w:rsidR="00741EEE" w:rsidRPr="00741EEE" w:rsidRDefault="00741EEE" w:rsidP="00741EEE">
      <w:pPr>
        <w:rPr>
          <w:lang w:val="en-AU"/>
        </w:rPr>
      </w:pPr>
      <w:r w:rsidRPr="00741EEE">
        <w:rPr>
          <w:lang w:val="en-AU"/>
        </w:rPr>
        <w:t>Special care must be taken to ensure that the activities are specifically management related. For example, if an application is made for the development of skills of farm managers (ANZSCO sub-major group 12, Farmers and Farm Managers) officers must ensure that the activities are specifically related to the management of the farm and not training for farming work.</w:t>
      </w:r>
      <w:r w:rsidRPr="00741EEE">
        <w:rPr>
          <w:lang w:val="en-AU"/>
        </w:rPr>
        <w:br/>
      </w:r>
    </w:p>
    <w:p w14:paraId="09D1CB25" w14:textId="77777777" w:rsidR="00741EEE" w:rsidRPr="00741EEE" w:rsidRDefault="00741EEE" w:rsidP="00741EEE">
      <w:pPr>
        <w:rPr>
          <w:b/>
          <w:bCs/>
          <w:lang w:val="en-AU"/>
        </w:rPr>
      </w:pPr>
      <w:bookmarkStart w:id="53" w:name="3_3_8_5"/>
      <w:bookmarkEnd w:id="53"/>
      <w:r w:rsidRPr="00741EEE">
        <w:rPr>
          <w:b/>
          <w:bCs/>
          <w:lang w:val="en-AU"/>
        </w:rPr>
        <w:t>Professionals</w:t>
      </w:r>
    </w:p>
    <w:p w14:paraId="506B0137" w14:textId="77777777" w:rsidR="00741EEE" w:rsidRPr="00741EEE" w:rsidRDefault="00741EEE" w:rsidP="00741EEE">
      <w:pPr>
        <w:rPr>
          <w:lang w:val="en-AU"/>
        </w:rPr>
      </w:pPr>
      <w:r w:rsidRPr="00741EEE">
        <w:rPr>
          <w:lang w:val="en-AU"/>
        </w:rPr>
        <w:t>Professionals perform analytical, conceptual and creative tasks through the application of theoretical knowledge and experience in the fields of science, law, engineering, business and information, health, education, social welfare and the arts.</w:t>
      </w:r>
    </w:p>
    <w:p w14:paraId="341A6C5B" w14:textId="77777777" w:rsidR="00741EEE" w:rsidRPr="00741EEE" w:rsidRDefault="00741EEE" w:rsidP="00741EEE">
      <w:pPr>
        <w:rPr>
          <w:lang w:val="en-AU"/>
        </w:rPr>
      </w:pPr>
      <w:r w:rsidRPr="00741EEE">
        <w:rPr>
          <w:lang w:val="en-AU"/>
        </w:rPr>
        <w:t>Six examples of tasks typically performed by professionals are:</w:t>
      </w:r>
    </w:p>
    <w:p w14:paraId="74BB9C92" w14:textId="77777777" w:rsidR="00741EEE" w:rsidRPr="00741EEE" w:rsidRDefault="00741EEE" w:rsidP="00741EEE">
      <w:pPr>
        <w:numPr>
          <w:ilvl w:val="0"/>
          <w:numId w:val="36"/>
        </w:numPr>
        <w:rPr>
          <w:lang w:val="en-AU"/>
        </w:rPr>
      </w:pPr>
      <w:r w:rsidRPr="00741EEE">
        <w:rPr>
          <w:lang w:val="en-AU"/>
        </w:rPr>
        <w:t>conducting and analysing research to extend the body of knowledge in their field;</w:t>
      </w:r>
    </w:p>
    <w:p w14:paraId="5C72921C" w14:textId="77777777" w:rsidR="00741EEE" w:rsidRPr="00741EEE" w:rsidRDefault="00741EEE" w:rsidP="00741EEE">
      <w:pPr>
        <w:numPr>
          <w:ilvl w:val="0"/>
          <w:numId w:val="36"/>
        </w:numPr>
        <w:rPr>
          <w:lang w:val="en-AU"/>
        </w:rPr>
      </w:pPr>
      <w:r w:rsidRPr="00741EEE">
        <w:rPr>
          <w:lang w:val="en-AU"/>
        </w:rPr>
        <w:t>developing techniques to apply this knowledge, designing products, physical structures and engineering systems;</w:t>
      </w:r>
    </w:p>
    <w:p w14:paraId="325C2CCA" w14:textId="77777777" w:rsidR="00741EEE" w:rsidRPr="00741EEE" w:rsidRDefault="00741EEE" w:rsidP="00741EEE">
      <w:pPr>
        <w:numPr>
          <w:ilvl w:val="0"/>
          <w:numId w:val="36"/>
        </w:numPr>
        <w:rPr>
          <w:lang w:val="en-AU"/>
        </w:rPr>
      </w:pPr>
      <w:r w:rsidRPr="00741EEE">
        <w:rPr>
          <w:lang w:val="en-AU"/>
        </w:rPr>
        <w:t>identifying and treating, and advising on, health, social, and personal problems;</w:t>
      </w:r>
    </w:p>
    <w:p w14:paraId="152F1B73" w14:textId="77777777" w:rsidR="00741EEE" w:rsidRPr="00741EEE" w:rsidRDefault="00741EEE" w:rsidP="00741EEE">
      <w:pPr>
        <w:numPr>
          <w:ilvl w:val="0"/>
          <w:numId w:val="36"/>
        </w:numPr>
        <w:rPr>
          <w:lang w:val="en-AU"/>
        </w:rPr>
      </w:pPr>
      <w:r w:rsidRPr="00741EEE">
        <w:rPr>
          <w:lang w:val="en-AU"/>
        </w:rPr>
        <w:t>advising clients on legal matters, teaching students in a range of educational institutions or in a private setting;</w:t>
      </w:r>
    </w:p>
    <w:p w14:paraId="4B3CCAFE" w14:textId="77777777" w:rsidR="00741EEE" w:rsidRPr="00741EEE" w:rsidRDefault="00741EEE" w:rsidP="00741EEE">
      <w:pPr>
        <w:numPr>
          <w:ilvl w:val="0"/>
          <w:numId w:val="36"/>
        </w:numPr>
        <w:rPr>
          <w:lang w:val="en-AU"/>
        </w:rPr>
      </w:pPr>
      <w:r w:rsidRPr="00741EEE">
        <w:rPr>
          <w:lang w:val="en-AU"/>
        </w:rPr>
        <w:t>developing and coordinating administrative and marketing programs; and</w:t>
      </w:r>
    </w:p>
    <w:p w14:paraId="76443F4C" w14:textId="77777777" w:rsidR="00741EEE" w:rsidRPr="00741EEE" w:rsidRDefault="00741EEE" w:rsidP="00741EEE">
      <w:pPr>
        <w:numPr>
          <w:ilvl w:val="0"/>
          <w:numId w:val="36"/>
        </w:numPr>
        <w:rPr>
          <w:lang w:val="en-AU"/>
        </w:rPr>
      </w:pPr>
      <w:r w:rsidRPr="00741EEE">
        <w:rPr>
          <w:lang w:val="en-AU"/>
        </w:rPr>
        <w:t>communicating ideas through language, communications media and artistic media including the visual and performing arts.</w:t>
      </w:r>
    </w:p>
    <w:p w14:paraId="333D3C53" w14:textId="77777777" w:rsidR="00741EEE" w:rsidRPr="00741EEE" w:rsidRDefault="00741EEE" w:rsidP="00741EEE">
      <w:pPr>
        <w:rPr>
          <w:b/>
          <w:bCs/>
          <w:lang w:val="en-AU"/>
        </w:rPr>
      </w:pPr>
      <w:bookmarkStart w:id="54" w:name="3_3_9"/>
      <w:bookmarkEnd w:id="54"/>
      <w:r w:rsidRPr="00741EEE">
        <w:rPr>
          <w:b/>
          <w:bCs/>
          <w:lang w:val="en-AU"/>
        </w:rPr>
        <w:t>3.3.9 Period of approval of nomination</w:t>
      </w:r>
    </w:p>
    <w:p w14:paraId="4F3FFD6A" w14:textId="77777777" w:rsidR="00741EEE" w:rsidRPr="00741EEE" w:rsidRDefault="00741EEE" w:rsidP="00741EEE">
      <w:pPr>
        <w:rPr>
          <w:lang w:val="en-AU"/>
        </w:rPr>
      </w:pPr>
      <w:r w:rsidRPr="00741EEE">
        <w:rPr>
          <w:lang w:val="en-AU"/>
        </w:rPr>
        <w:lastRenderedPageBreak/>
        <w:t>Subregulation </w:t>
      </w:r>
      <w:hyperlink r:id="rId279" w:anchor="JD_275A40241" w:tgtFrame="_blank" w:history="1">
        <w:r w:rsidRPr="00741EEE">
          <w:rPr>
            <w:rStyle w:val="Hyperlink"/>
            <w:lang w:val="en-AU"/>
          </w:rPr>
          <w:t>2.75A(2)</w:t>
        </w:r>
      </w:hyperlink>
      <w:r w:rsidRPr="00741EEE">
        <w:rPr>
          <w:lang w:val="en-AU"/>
        </w:rPr>
        <w:t> provides that the approval of a nomination ceases on the earliest of:</w:t>
      </w:r>
    </w:p>
    <w:p w14:paraId="64E9AD5D" w14:textId="77777777" w:rsidR="00741EEE" w:rsidRPr="00741EEE" w:rsidRDefault="00741EEE" w:rsidP="00741EEE">
      <w:pPr>
        <w:numPr>
          <w:ilvl w:val="0"/>
          <w:numId w:val="37"/>
        </w:numPr>
        <w:rPr>
          <w:lang w:val="en-AU"/>
        </w:rPr>
      </w:pPr>
      <w:r w:rsidRPr="00741EEE">
        <w:rPr>
          <w:lang w:val="en-AU"/>
        </w:rPr>
        <w:t>the day on which the Department receives notification, in writing, of the withdrawal of the nomination by the approved work sponsor;</w:t>
      </w:r>
    </w:p>
    <w:p w14:paraId="73ACAB2A" w14:textId="77777777" w:rsidR="00741EEE" w:rsidRPr="00741EEE" w:rsidRDefault="00741EEE" w:rsidP="00741EEE">
      <w:pPr>
        <w:numPr>
          <w:ilvl w:val="0"/>
          <w:numId w:val="37"/>
        </w:numPr>
        <w:rPr>
          <w:lang w:val="en-AU"/>
        </w:rPr>
      </w:pPr>
      <w:r w:rsidRPr="00741EEE">
        <w:rPr>
          <w:lang w:val="en-AU"/>
        </w:rPr>
        <w:t>12 months after the day on which the nomination is approved;</w:t>
      </w:r>
    </w:p>
    <w:p w14:paraId="422F570E" w14:textId="77777777" w:rsidR="00741EEE" w:rsidRPr="00741EEE" w:rsidRDefault="00741EEE" w:rsidP="00741EEE">
      <w:pPr>
        <w:numPr>
          <w:ilvl w:val="0"/>
          <w:numId w:val="37"/>
        </w:numPr>
        <w:rPr>
          <w:lang w:val="en-AU"/>
        </w:rPr>
      </w:pPr>
      <w:r w:rsidRPr="00741EEE">
        <w:rPr>
          <w:lang w:val="en-AU"/>
        </w:rPr>
        <w:t>3 months after the day on which the person's approval as the kind of sponsor that could make the nomination ceases;</w:t>
      </w:r>
    </w:p>
    <w:p w14:paraId="2D2B8409" w14:textId="77777777" w:rsidR="00741EEE" w:rsidRPr="00741EEE" w:rsidRDefault="00741EEE" w:rsidP="00741EEE">
      <w:pPr>
        <w:numPr>
          <w:ilvl w:val="0"/>
          <w:numId w:val="37"/>
        </w:numPr>
        <w:rPr>
          <w:lang w:val="en-AU"/>
        </w:rPr>
      </w:pPr>
      <w:r w:rsidRPr="00741EEE">
        <w:rPr>
          <w:lang w:val="en-AU"/>
        </w:rPr>
        <w:t>if the person's approval as a sponsor is cancelled under subsection </w:t>
      </w:r>
      <w:hyperlink r:id="rId280" w:anchor="JD_140M" w:tgtFrame="_blank" w:history="1">
        <w:r w:rsidRPr="00741EEE">
          <w:rPr>
            <w:rStyle w:val="Hyperlink"/>
            <w:lang w:val="en-AU"/>
          </w:rPr>
          <w:t>140M(1)</w:t>
        </w:r>
      </w:hyperlink>
      <w:r w:rsidRPr="00741EEE">
        <w:rPr>
          <w:lang w:val="en-AU"/>
        </w:rPr>
        <w:t> of the Act – the day on which the person's approval as a sponsor is cancelled; and</w:t>
      </w:r>
    </w:p>
    <w:p w14:paraId="79751FD6" w14:textId="77777777" w:rsidR="00741EEE" w:rsidRPr="00741EEE" w:rsidRDefault="00741EEE" w:rsidP="00741EEE">
      <w:pPr>
        <w:numPr>
          <w:ilvl w:val="0"/>
          <w:numId w:val="37"/>
        </w:numPr>
        <w:rPr>
          <w:lang w:val="en-AU"/>
        </w:rPr>
      </w:pPr>
      <w:r w:rsidRPr="00741EEE">
        <w:rPr>
          <w:lang w:val="en-AU"/>
        </w:rPr>
        <w:t>the day on which the applicant, or the proposed applicant, who is identified in relation to the nominated occupation or activity is granted a visa on the basis of that nomination.</w:t>
      </w:r>
    </w:p>
    <w:p w14:paraId="1D535B64" w14:textId="77777777" w:rsidR="00741EEE" w:rsidRPr="00741EEE" w:rsidRDefault="00741EEE" w:rsidP="00741EEE">
      <w:pPr>
        <w:rPr>
          <w:b/>
          <w:bCs/>
          <w:lang w:val="en-AU"/>
        </w:rPr>
      </w:pPr>
      <w:bookmarkStart w:id="55" w:name="3_4"/>
      <w:bookmarkEnd w:id="55"/>
      <w:r w:rsidRPr="00741EEE">
        <w:rPr>
          <w:b/>
          <w:bCs/>
          <w:lang w:val="en-AU"/>
        </w:rPr>
        <w:t>3.4 Subclass 407 – Schedule 1 application requirements</w:t>
      </w:r>
    </w:p>
    <w:p w14:paraId="21E5CE8A" w14:textId="77777777" w:rsidR="00741EEE" w:rsidRPr="00741EEE" w:rsidRDefault="00741EEE" w:rsidP="00741EEE">
      <w:pPr>
        <w:rPr>
          <w:lang w:val="en-AU"/>
        </w:rPr>
      </w:pPr>
      <w:r w:rsidRPr="00741EEE">
        <w:rPr>
          <w:lang w:val="en-AU"/>
        </w:rPr>
        <w:t>Item </w:t>
      </w:r>
      <w:hyperlink r:id="rId281" w:anchor="1238" w:tgtFrame="_blank" w:history="1">
        <w:r w:rsidRPr="00741EEE">
          <w:rPr>
            <w:rStyle w:val="Hyperlink"/>
            <w:lang w:val="en-AU"/>
          </w:rPr>
          <w:t>1238</w:t>
        </w:r>
      </w:hyperlink>
      <w:r w:rsidRPr="00741EEE">
        <w:rPr>
          <w:lang w:val="en-AU"/>
        </w:rPr>
        <w:t> of Schedule 1 to the Regulations sets out the requirements for making a valid application for a Training (</w:t>
      </w:r>
      <w:hyperlink r:id="rId282" w:anchor="1238" w:tgtFrame="_blank" w:history="1">
        <w:r w:rsidRPr="00741EEE">
          <w:rPr>
            <w:rStyle w:val="Hyperlink"/>
            <w:lang w:val="en-AU"/>
          </w:rPr>
          <w:t>Class GF</w:t>
        </w:r>
      </w:hyperlink>
      <w:r w:rsidRPr="00741EEE">
        <w:rPr>
          <w:lang w:val="en-AU"/>
        </w:rPr>
        <w:t>), (Subclass </w:t>
      </w:r>
      <w:hyperlink r:id="rId283" w:anchor="Sub407" w:tgtFrame="_blank" w:history="1">
        <w:r w:rsidRPr="00741EEE">
          <w:rPr>
            <w:rStyle w:val="Hyperlink"/>
            <w:lang w:val="en-AU"/>
          </w:rPr>
          <w:t>407</w:t>
        </w:r>
      </w:hyperlink>
      <w:r w:rsidRPr="00741EEE">
        <w:rPr>
          <w:lang w:val="en-AU"/>
        </w:rPr>
        <w:t>) visa.</w:t>
      </w:r>
    </w:p>
    <w:p w14:paraId="08315B5A" w14:textId="77777777" w:rsidR="00741EEE" w:rsidRPr="00741EEE" w:rsidRDefault="00741EEE" w:rsidP="00741EEE">
      <w:pPr>
        <w:rPr>
          <w:lang w:val="en-AU"/>
        </w:rPr>
      </w:pPr>
      <w:r w:rsidRPr="00741EEE">
        <w:rPr>
          <w:b/>
          <w:bCs/>
          <w:i/>
          <w:iCs/>
          <w:lang w:val="en-AU"/>
        </w:rPr>
        <w:t>Table: Elements of a valid application for a Subclass 407 visa</w:t>
      </w:r>
    </w:p>
    <w:tbl>
      <w:tblPr>
        <w:tblW w:w="0" w:type="auto"/>
        <w:tblBorders>
          <w:top w:val="outset" w:sz="2" w:space="0" w:color="auto"/>
          <w:left w:val="outset" w:sz="2" w:space="0" w:color="auto"/>
          <w:bottom w:val="outset" w:sz="2" w:space="0" w:color="auto"/>
          <w:right w:val="outset" w:sz="2" w:space="0" w:color="auto"/>
        </w:tblBorders>
        <w:tblCellMar>
          <w:left w:w="0" w:type="dxa"/>
          <w:right w:w="0" w:type="dxa"/>
        </w:tblCellMar>
        <w:tblLook w:val="04A0" w:firstRow="1" w:lastRow="0" w:firstColumn="1" w:lastColumn="0" w:noHBand="0" w:noVBand="1"/>
      </w:tblPr>
      <w:tblGrid>
        <w:gridCol w:w="4109"/>
        <w:gridCol w:w="4901"/>
      </w:tblGrid>
      <w:tr w:rsidR="00741EEE" w:rsidRPr="00741EEE" w14:paraId="3D5AA25E" w14:textId="77777777">
        <w:tc>
          <w:tcPr>
            <w:tcW w:w="412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688A4FA7" w14:textId="77777777" w:rsidR="00741EEE" w:rsidRPr="00741EEE" w:rsidRDefault="00741EEE" w:rsidP="00741EEE">
            <w:pPr>
              <w:rPr>
                <w:lang w:val="en-AU"/>
              </w:rPr>
            </w:pPr>
            <w:r w:rsidRPr="00741EEE">
              <w:rPr>
                <w:lang w:val="en-AU"/>
              </w:rPr>
              <w:t>Subitem </w:t>
            </w:r>
            <w:hyperlink r:id="rId284" w:anchor="1238" w:tgtFrame="_blank" w:history="1">
              <w:r w:rsidRPr="00741EEE">
                <w:rPr>
                  <w:rStyle w:val="Hyperlink"/>
                  <w:lang w:val="en-AU"/>
                </w:rPr>
                <w:t>1238(1)</w:t>
              </w:r>
            </w:hyperlink>
          </w:p>
        </w:tc>
        <w:tc>
          <w:tcPr>
            <w:tcW w:w="492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1D1EB035" w14:textId="77777777" w:rsidR="00741EEE" w:rsidRPr="00741EEE" w:rsidRDefault="00741EEE" w:rsidP="00741EEE">
            <w:pPr>
              <w:rPr>
                <w:lang w:val="en-AU"/>
              </w:rPr>
            </w:pPr>
            <w:r w:rsidRPr="00741EEE">
              <w:rPr>
                <w:lang w:val="en-AU"/>
              </w:rPr>
              <w:t>application form</w:t>
            </w:r>
            <w:r w:rsidRPr="00741EEE">
              <w:rPr>
                <w:lang w:val="en-AU"/>
              </w:rPr>
              <w:br/>
            </w:r>
          </w:p>
        </w:tc>
      </w:tr>
      <w:tr w:rsidR="00741EEE" w:rsidRPr="00741EEE" w14:paraId="7F864027" w14:textId="77777777">
        <w:tc>
          <w:tcPr>
            <w:tcW w:w="412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5913C411" w14:textId="77777777" w:rsidR="00741EEE" w:rsidRPr="00741EEE" w:rsidRDefault="00741EEE" w:rsidP="00741EEE">
            <w:pPr>
              <w:rPr>
                <w:lang w:val="en-AU"/>
              </w:rPr>
            </w:pPr>
            <w:r w:rsidRPr="00741EEE">
              <w:rPr>
                <w:lang w:val="en-AU"/>
              </w:rPr>
              <w:t>Subitem </w:t>
            </w:r>
            <w:hyperlink r:id="rId285" w:anchor="12382" w:tgtFrame="_blank" w:history="1">
              <w:r w:rsidRPr="00741EEE">
                <w:rPr>
                  <w:rStyle w:val="Hyperlink"/>
                  <w:lang w:val="en-AU"/>
                </w:rPr>
                <w:t>1238(2)</w:t>
              </w:r>
            </w:hyperlink>
          </w:p>
        </w:tc>
        <w:tc>
          <w:tcPr>
            <w:tcW w:w="492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6655AACC" w14:textId="77777777" w:rsidR="00741EEE" w:rsidRPr="00741EEE" w:rsidRDefault="00741EEE" w:rsidP="00741EEE">
            <w:pPr>
              <w:rPr>
                <w:lang w:val="en-AU"/>
              </w:rPr>
            </w:pPr>
            <w:r w:rsidRPr="00741EEE">
              <w:rPr>
                <w:lang w:val="en-AU"/>
              </w:rPr>
              <w:t>visa application charge</w:t>
            </w:r>
            <w:r w:rsidRPr="00741EEE">
              <w:rPr>
                <w:lang w:val="en-AU"/>
              </w:rPr>
              <w:br/>
            </w:r>
          </w:p>
        </w:tc>
      </w:tr>
      <w:tr w:rsidR="00741EEE" w:rsidRPr="00741EEE" w14:paraId="0C6DFA7E" w14:textId="77777777">
        <w:tc>
          <w:tcPr>
            <w:tcW w:w="412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5C581586" w14:textId="77777777" w:rsidR="00741EEE" w:rsidRPr="00741EEE" w:rsidRDefault="00741EEE" w:rsidP="00741EEE">
            <w:pPr>
              <w:rPr>
                <w:lang w:val="en-AU"/>
              </w:rPr>
            </w:pPr>
            <w:r w:rsidRPr="00741EEE">
              <w:rPr>
                <w:lang w:val="en-AU"/>
              </w:rPr>
              <w:t>Subitem </w:t>
            </w:r>
            <w:hyperlink r:id="rId286" w:anchor="12383" w:tgtFrame="_blank" w:history="1">
              <w:r w:rsidRPr="00741EEE">
                <w:rPr>
                  <w:rStyle w:val="Hyperlink"/>
                  <w:lang w:val="en-AU"/>
                </w:rPr>
                <w:t>1238(3)</w:t>
              </w:r>
            </w:hyperlink>
            <w:r w:rsidRPr="00741EEE">
              <w:rPr>
                <w:lang w:val="en-AU"/>
              </w:rPr>
              <w:t> – item 1 of the table</w:t>
            </w:r>
          </w:p>
        </w:tc>
        <w:tc>
          <w:tcPr>
            <w:tcW w:w="492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3A3E8B2C" w14:textId="77777777" w:rsidR="00741EEE" w:rsidRPr="00741EEE" w:rsidRDefault="00741EEE" w:rsidP="00741EEE">
            <w:pPr>
              <w:rPr>
                <w:lang w:val="en-AU"/>
              </w:rPr>
            </w:pPr>
            <w:r w:rsidRPr="00741EEE">
              <w:rPr>
                <w:lang w:val="en-AU"/>
              </w:rPr>
              <w:t>where and how the application must be made</w:t>
            </w:r>
            <w:r w:rsidRPr="00741EEE">
              <w:rPr>
                <w:lang w:val="en-AU"/>
              </w:rPr>
              <w:br/>
            </w:r>
          </w:p>
        </w:tc>
      </w:tr>
      <w:tr w:rsidR="00741EEE" w:rsidRPr="00741EEE" w14:paraId="03D53208" w14:textId="77777777">
        <w:tc>
          <w:tcPr>
            <w:tcW w:w="412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722F6FA3" w14:textId="77777777" w:rsidR="00741EEE" w:rsidRPr="00741EEE" w:rsidRDefault="00741EEE" w:rsidP="00741EEE">
            <w:pPr>
              <w:rPr>
                <w:lang w:val="en-AU"/>
              </w:rPr>
            </w:pPr>
            <w:r w:rsidRPr="00741EEE">
              <w:rPr>
                <w:lang w:val="en-AU"/>
              </w:rPr>
              <w:t>Subitem 1238(3) – item 2 of the table</w:t>
            </w:r>
          </w:p>
        </w:tc>
        <w:tc>
          <w:tcPr>
            <w:tcW w:w="492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20DAC571" w14:textId="77777777" w:rsidR="00741EEE" w:rsidRPr="00741EEE" w:rsidRDefault="00741EEE" w:rsidP="00741EEE">
            <w:pPr>
              <w:rPr>
                <w:lang w:val="en-AU"/>
              </w:rPr>
            </w:pPr>
            <w:r w:rsidRPr="00741EEE">
              <w:rPr>
                <w:lang w:val="en-AU"/>
              </w:rPr>
              <w:t>an applicant may be in or </w:t>
            </w:r>
            <w:hyperlink r:id="rId287" w:anchor="JD_103-outsideAustraliadefinition" w:tgtFrame="_blank" w:history="1">
              <w:r w:rsidRPr="00741EEE">
                <w:rPr>
                  <w:rStyle w:val="Hyperlink"/>
                  <w:lang w:val="en-AU"/>
                </w:rPr>
                <w:t>outside Australia</w:t>
              </w:r>
            </w:hyperlink>
            <w:r w:rsidRPr="00741EEE">
              <w:rPr>
                <w:lang w:val="en-AU"/>
              </w:rPr>
              <w:t>, but not in immigration clearance</w:t>
            </w:r>
          </w:p>
        </w:tc>
      </w:tr>
      <w:tr w:rsidR="00741EEE" w:rsidRPr="00741EEE" w14:paraId="03E7712F" w14:textId="77777777">
        <w:tc>
          <w:tcPr>
            <w:tcW w:w="412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24ED164E" w14:textId="77777777" w:rsidR="00741EEE" w:rsidRPr="00741EEE" w:rsidRDefault="00741EEE" w:rsidP="00741EEE">
            <w:pPr>
              <w:rPr>
                <w:lang w:val="en-AU"/>
              </w:rPr>
            </w:pPr>
            <w:r w:rsidRPr="00741EEE">
              <w:rPr>
                <w:lang w:val="en-AU"/>
              </w:rPr>
              <w:t>Subitem 1238(3) – item 3 of the table </w:t>
            </w:r>
          </w:p>
        </w:tc>
        <w:tc>
          <w:tcPr>
            <w:tcW w:w="492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367D670F" w14:textId="77777777" w:rsidR="00741EEE" w:rsidRPr="00741EEE" w:rsidRDefault="00741EEE" w:rsidP="00741EEE">
            <w:pPr>
              <w:rPr>
                <w:lang w:val="en-AU"/>
              </w:rPr>
            </w:pPr>
            <w:r w:rsidRPr="00741EEE">
              <w:rPr>
                <w:lang w:val="en-AU"/>
              </w:rPr>
              <w:t>an application must specify the person who has agreed to be the applicant's approved sponsor</w:t>
            </w:r>
          </w:p>
        </w:tc>
      </w:tr>
      <w:tr w:rsidR="00741EEE" w:rsidRPr="00741EEE" w14:paraId="0106BD58" w14:textId="77777777">
        <w:tc>
          <w:tcPr>
            <w:tcW w:w="412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60EDDD88" w14:textId="77777777" w:rsidR="00741EEE" w:rsidRPr="00741EEE" w:rsidRDefault="00741EEE" w:rsidP="00741EEE">
            <w:pPr>
              <w:rPr>
                <w:lang w:val="en-AU"/>
              </w:rPr>
            </w:pPr>
            <w:r w:rsidRPr="00741EEE">
              <w:rPr>
                <w:lang w:val="en-AU"/>
              </w:rPr>
              <w:t>Subitem 1238(3) – item 4 of the table</w:t>
            </w:r>
          </w:p>
        </w:tc>
        <w:tc>
          <w:tcPr>
            <w:tcW w:w="492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205892DC" w14:textId="77777777" w:rsidR="00741EEE" w:rsidRPr="00741EEE" w:rsidRDefault="00741EEE" w:rsidP="00741EEE">
            <w:pPr>
              <w:rPr>
                <w:lang w:val="en-AU"/>
              </w:rPr>
            </w:pPr>
            <w:r w:rsidRPr="00741EEE">
              <w:rPr>
                <w:lang w:val="en-AU"/>
              </w:rPr>
              <w:t>relevant kind of sponsor</w:t>
            </w:r>
            <w:r w:rsidRPr="00741EEE">
              <w:rPr>
                <w:lang w:val="en-AU"/>
              </w:rPr>
              <w:br/>
            </w:r>
          </w:p>
        </w:tc>
      </w:tr>
      <w:tr w:rsidR="00741EEE" w:rsidRPr="00741EEE" w14:paraId="41B1B7B3" w14:textId="77777777">
        <w:tc>
          <w:tcPr>
            <w:tcW w:w="412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7A9A8E04" w14:textId="77777777" w:rsidR="00741EEE" w:rsidRPr="00741EEE" w:rsidRDefault="00741EEE" w:rsidP="00741EEE">
            <w:pPr>
              <w:rPr>
                <w:lang w:val="en-AU"/>
              </w:rPr>
            </w:pPr>
            <w:r w:rsidRPr="00741EEE">
              <w:rPr>
                <w:lang w:val="en-AU"/>
              </w:rPr>
              <w:t>Subitem 1238(3) – item 5 of the table </w:t>
            </w:r>
          </w:p>
        </w:tc>
        <w:tc>
          <w:tcPr>
            <w:tcW w:w="492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16472060" w14:textId="77777777" w:rsidR="00741EEE" w:rsidRPr="00741EEE" w:rsidRDefault="00741EEE" w:rsidP="00741EEE">
            <w:pPr>
              <w:rPr>
                <w:lang w:val="en-AU"/>
              </w:rPr>
            </w:pPr>
            <w:r w:rsidRPr="00741EEE">
              <w:rPr>
                <w:lang w:val="en-AU"/>
              </w:rPr>
              <w:t>if sponsor is not a Commonwealth agency, a nomination is required</w:t>
            </w:r>
          </w:p>
        </w:tc>
      </w:tr>
      <w:tr w:rsidR="00741EEE" w:rsidRPr="00741EEE" w14:paraId="34A7BF02" w14:textId="77777777">
        <w:tc>
          <w:tcPr>
            <w:tcW w:w="412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59E12A0A" w14:textId="77777777" w:rsidR="00741EEE" w:rsidRPr="00741EEE" w:rsidRDefault="00741EEE" w:rsidP="00741EEE">
            <w:pPr>
              <w:rPr>
                <w:lang w:val="en-AU"/>
              </w:rPr>
            </w:pPr>
            <w:r w:rsidRPr="00741EEE">
              <w:rPr>
                <w:lang w:val="en-AU"/>
              </w:rPr>
              <w:t>Subitem 1238(3) – item 6 of the table </w:t>
            </w:r>
          </w:p>
        </w:tc>
        <w:tc>
          <w:tcPr>
            <w:tcW w:w="492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2E169D92" w14:textId="77777777" w:rsidR="00741EEE" w:rsidRPr="00741EEE" w:rsidRDefault="00741EEE" w:rsidP="00741EEE">
            <w:pPr>
              <w:rPr>
                <w:lang w:val="en-AU"/>
              </w:rPr>
            </w:pPr>
            <w:r w:rsidRPr="00741EEE">
              <w:rPr>
                <w:lang w:val="en-AU"/>
              </w:rPr>
              <w:t>if an applicant holds a substantive visa, the visa must not be a certain type</w:t>
            </w:r>
          </w:p>
        </w:tc>
      </w:tr>
      <w:tr w:rsidR="00741EEE" w:rsidRPr="00741EEE" w14:paraId="6EFC2F40" w14:textId="77777777">
        <w:tc>
          <w:tcPr>
            <w:tcW w:w="412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225788D2" w14:textId="77777777" w:rsidR="00741EEE" w:rsidRPr="00741EEE" w:rsidRDefault="00741EEE" w:rsidP="00741EEE">
            <w:pPr>
              <w:rPr>
                <w:lang w:val="en-AU"/>
              </w:rPr>
            </w:pPr>
            <w:r w:rsidRPr="00741EEE">
              <w:rPr>
                <w:lang w:val="en-AU"/>
              </w:rPr>
              <w:lastRenderedPageBreak/>
              <w:t>Subitem 1238(3) – item 7 of the table</w:t>
            </w:r>
          </w:p>
        </w:tc>
        <w:tc>
          <w:tcPr>
            <w:tcW w:w="492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132892A5" w14:textId="77777777" w:rsidR="00741EEE" w:rsidRPr="00741EEE" w:rsidRDefault="00741EEE" w:rsidP="00741EEE">
            <w:pPr>
              <w:rPr>
                <w:lang w:val="en-AU"/>
              </w:rPr>
            </w:pPr>
            <w:r w:rsidRPr="00741EEE">
              <w:rPr>
                <w:lang w:val="en-AU"/>
              </w:rPr>
              <w:t>if an applicant is in Australia and does not hold a substantive visa</w:t>
            </w:r>
          </w:p>
          <w:p w14:paraId="168E79D1" w14:textId="77777777" w:rsidR="00741EEE" w:rsidRPr="00741EEE" w:rsidRDefault="00741EEE" w:rsidP="00741EEE">
            <w:pPr>
              <w:numPr>
                <w:ilvl w:val="0"/>
                <w:numId w:val="38"/>
              </w:numPr>
              <w:rPr>
                <w:lang w:val="en-AU"/>
              </w:rPr>
            </w:pPr>
            <w:r w:rsidRPr="00741EEE">
              <w:rPr>
                <w:lang w:val="en-AU"/>
              </w:rPr>
              <w:t>the applicant must have held a substantive visa; and</w:t>
            </w:r>
          </w:p>
          <w:p w14:paraId="72E41167" w14:textId="77777777" w:rsidR="00741EEE" w:rsidRPr="00741EEE" w:rsidRDefault="00741EEE" w:rsidP="00741EEE">
            <w:pPr>
              <w:numPr>
                <w:ilvl w:val="0"/>
                <w:numId w:val="38"/>
              </w:numPr>
              <w:rPr>
                <w:lang w:val="en-AU"/>
              </w:rPr>
            </w:pPr>
            <w:r w:rsidRPr="00741EEE">
              <w:rPr>
                <w:lang w:val="en-AU"/>
              </w:rPr>
              <w:t>the last substantive visa must not have been a certain type of visa; and</w:t>
            </w:r>
          </w:p>
          <w:p w14:paraId="327C8B63" w14:textId="77777777" w:rsidR="00741EEE" w:rsidRPr="00741EEE" w:rsidRDefault="00741EEE" w:rsidP="00741EEE">
            <w:pPr>
              <w:numPr>
                <w:ilvl w:val="0"/>
                <w:numId w:val="38"/>
              </w:numPr>
              <w:rPr>
                <w:lang w:val="en-AU"/>
              </w:rPr>
            </w:pPr>
            <w:r w:rsidRPr="00741EEE">
              <w:rPr>
                <w:lang w:val="en-AU"/>
              </w:rPr>
              <w:t>the application must be made within specified timeframe</w:t>
            </w:r>
          </w:p>
        </w:tc>
      </w:tr>
      <w:tr w:rsidR="00741EEE" w:rsidRPr="00741EEE" w14:paraId="553EF6D7" w14:textId="77777777">
        <w:tc>
          <w:tcPr>
            <w:tcW w:w="412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5BADA5BB" w14:textId="77777777" w:rsidR="00741EEE" w:rsidRPr="00741EEE" w:rsidRDefault="00741EEE" w:rsidP="00741EEE">
            <w:pPr>
              <w:rPr>
                <w:lang w:val="en-AU"/>
              </w:rPr>
            </w:pPr>
            <w:r w:rsidRPr="00741EEE">
              <w:rPr>
                <w:lang w:val="en-AU"/>
              </w:rPr>
              <w:t>Subitem 1238(3) – item 8 of the table</w:t>
            </w:r>
          </w:p>
        </w:tc>
        <w:tc>
          <w:tcPr>
            <w:tcW w:w="492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2FBBDDF6" w14:textId="77777777" w:rsidR="00741EEE" w:rsidRPr="00741EEE" w:rsidRDefault="00741EEE" w:rsidP="00741EEE">
            <w:pPr>
              <w:rPr>
                <w:lang w:val="en-AU"/>
              </w:rPr>
            </w:pPr>
            <w:r w:rsidRPr="00741EEE">
              <w:rPr>
                <w:lang w:val="en-AU"/>
              </w:rPr>
              <w:t>declaration regarding subsection </w:t>
            </w:r>
            <w:hyperlink r:id="rId288" w:anchor="245AS" w:tgtFrame="_blank" w:history="1">
              <w:r w:rsidRPr="00741EEE">
                <w:rPr>
                  <w:rStyle w:val="Hyperlink"/>
                  <w:lang w:val="en-AU"/>
                </w:rPr>
                <w:t>245AS</w:t>
              </w:r>
            </w:hyperlink>
            <w:r w:rsidRPr="00741EEE">
              <w:rPr>
                <w:lang w:val="en-AU"/>
              </w:rPr>
              <w:t> of the Act is required- prohibition on offering to provide or providing a benefit in return for the occurrence of a sponsorship related event</w:t>
            </w:r>
          </w:p>
        </w:tc>
      </w:tr>
      <w:tr w:rsidR="00741EEE" w:rsidRPr="00741EEE" w14:paraId="43FD7B4A" w14:textId="77777777">
        <w:tc>
          <w:tcPr>
            <w:tcW w:w="412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6B907317" w14:textId="77777777" w:rsidR="00741EEE" w:rsidRPr="00741EEE" w:rsidRDefault="00741EEE" w:rsidP="00741EEE">
            <w:pPr>
              <w:rPr>
                <w:lang w:val="en-AU"/>
              </w:rPr>
            </w:pPr>
            <w:r w:rsidRPr="00741EEE">
              <w:rPr>
                <w:lang w:val="en-AU"/>
              </w:rPr>
              <w:t>Subitem </w:t>
            </w:r>
            <w:hyperlink r:id="rId289" w:anchor="12384" w:tgtFrame="_blank" w:history="1">
              <w:r w:rsidRPr="00741EEE">
                <w:rPr>
                  <w:rStyle w:val="Hyperlink"/>
                  <w:lang w:val="en-AU"/>
                </w:rPr>
                <w:t>1238(4)</w:t>
              </w:r>
            </w:hyperlink>
          </w:p>
        </w:tc>
        <w:tc>
          <w:tcPr>
            <w:tcW w:w="492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1F9C2328" w14:textId="77777777" w:rsidR="00741EEE" w:rsidRPr="00741EEE" w:rsidRDefault="00741EEE" w:rsidP="00741EEE">
            <w:pPr>
              <w:rPr>
                <w:lang w:val="en-AU"/>
              </w:rPr>
            </w:pPr>
            <w:r w:rsidRPr="00741EEE">
              <w:rPr>
                <w:lang w:val="en-AU"/>
              </w:rPr>
              <w:t>ability to make a combined application</w:t>
            </w:r>
            <w:r w:rsidRPr="00741EEE">
              <w:rPr>
                <w:lang w:val="en-AU"/>
              </w:rPr>
              <w:br/>
            </w:r>
          </w:p>
        </w:tc>
      </w:tr>
    </w:tbl>
    <w:p w14:paraId="6E6FA3D7" w14:textId="77777777" w:rsidR="00741EEE" w:rsidRPr="00741EEE" w:rsidRDefault="00741EEE" w:rsidP="00741EEE">
      <w:pPr>
        <w:rPr>
          <w:lang w:val="en-AU"/>
        </w:rPr>
      </w:pPr>
      <w:r w:rsidRPr="00741EEE">
        <w:rPr>
          <w:lang w:val="en-AU"/>
        </w:rPr>
        <w:t>For general policy and procedure on visa application requirements, refer to:</w:t>
      </w:r>
    </w:p>
    <w:p w14:paraId="4BED66C4" w14:textId="77777777" w:rsidR="00741EEE" w:rsidRPr="00741EEE" w:rsidRDefault="00741EEE" w:rsidP="00741EEE">
      <w:pPr>
        <w:rPr>
          <w:lang w:val="en-AU"/>
        </w:rPr>
      </w:pPr>
      <w:hyperlink r:id="rId290" w:tgtFrame="_blank" w:history="1">
        <w:r w:rsidRPr="00741EEE">
          <w:rPr>
            <w:rStyle w:val="Hyperlink"/>
            <w:lang w:val="en-AU"/>
          </w:rPr>
          <w:t>GenGuideA - All visas - Visa application procedures</w:t>
        </w:r>
      </w:hyperlink>
      <w:r w:rsidRPr="00741EEE">
        <w:rPr>
          <w:lang w:val="en-AU"/>
        </w:rPr>
        <w:t>.</w:t>
      </w:r>
    </w:p>
    <w:p w14:paraId="6D8C4A30" w14:textId="77777777" w:rsidR="00741EEE" w:rsidRPr="00741EEE" w:rsidRDefault="00741EEE" w:rsidP="00741EEE">
      <w:pPr>
        <w:rPr>
          <w:b/>
          <w:bCs/>
          <w:lang w:val="en-AU"/>
        </w:rPr>
      </w:pPr>
      <w:bookmarkStart w:id="56" w:name="3_4_1"/>
      <w:bookmarkEnd w:id="56"/>
      <w:r w:rsidRPr="00741EEE">
        <w:rPr>
          <w:b/>
          <w:bCs/>
          <w:lang w:val="en-AU"/>
        </w:rPr>
        <w:t>3.4.1 Lodgement arrangements</w:t>
      </w:r>
    </w:p>
    <w:p w14:paraId="3A06FD3D" w14:textId="77777777" w:rsidR="00741EEE" w:rsidRPr="00741EEE" w:rsidRDefault="00741EEE" w:rsidP="00741EEE">
      <w:pPr>
        <w:rPr>
          <w:b/>
          <w:bCs/>
          <w:lang w:val="en-AU"/>
        </w:rPr>
      </w:pPr>
      <w:bookmarkStart w:id="57" w:name="3_4_1_1"/>
      <w:bookmarkEnd w:id="57"/>
      <w:r w:rsidRPr="00741EEE">
        <w:rPr>
          <w:b/>
          <w:bCs/>
          <w:lang w:val="en-AU"/>
        </w:rPr>
        <w:t>Application forms and manner of lodgement</w:t>
      </w:r>
    </w:p>
    <w:p w14:paraId="392DD2EB" w14:textId="77777777" w:rsidR="00741EEE" w:rsidRPr="00741EEE" w:rsidRDefault="00741EEE" w:rsidP="00741EEE">
      <w:pPr>
        <w:rPr>
          <w:lang w:val="en-AU"/>
        </w:rPr>
      </w:pPr>
      <w:r w:rsidRPr="00741EEE">
        <w:rPr>
          <w:lang w:val="en-AU"/>
        </w:rPr>
        <w:t>An application for a Subclass </w:t>
      </w:r>
      <w:hyperlink r:id="rId291" w:anchor="Sub407" w:tgtFrame="_blank" w:history="1">
        <w:r w:rsidRPr="00741EEE">
          <w:rPr>
            <w:rStyle w:val="Hyperlink"/>
            <w:lang w:val="en-AU"/>
          </w:rPr>
          <w:t>407</w:t>
        </w:r>
      </w:hyperlink>
      <w:r w:rsidRPr="00741EEE">
        <w:rPr>
          <w:lang w:val="en-AU"/>
        </w:rPr>
        <w:t> visa must be made using the approved form specified by the Minister in a legislative instrument.</w:t>
      </w:r>
    </w:p>
    <w:p w14:paraId="2E015F55" w14:textId="77777777" w:rsidR="00741EEE" w:rsidRPr="00741EEE" w:rsidRDefault="00741EEE" w:rsidP="00741EEE">
      <w:pPr>
        <w:rPr>
          <w:lang w:val="en-AU"/>
        </w:rPr>
      </w:pPr>
      <w:hyperlink r:id="rId292" w:tgtFrame="_blank" w:history="1">
        <w:r w:rsidRPr="00741EEE">
          <w:rPr>
            <w:rStyle w:val="Hyperlink"/>
            <w:i/>
            <w:iCs/>
            <w:lang w:val="en-AU"/>
          </w:rPr>
          <w:t>Migration (IMMI 18/085: Arrangements for Temporary Work and Temporary Activity Visa Applications) Instrument 2018</w:t>
        </w:r>
      </w:hyperlink>
      <w:r w:rsidRPr="00741EEE">
        <w:rPr>
          <w:lang w:val="en-AU"/>
        </w:rPr>
        <w:t> (IMMI 18/085) is the current legislative instrument that specifies the approved forms, place and manner of lodgement to make a Subclass 407 visa application. The specified forms are </w:t>
      </w:r>
      <w:r w:rsidRPr="00741EEE">
        <w:rPr>
          <w:u w:val="single"/>
          <w:lang w:val="en-AU"/>
        </w:rPr>
        <w:t>form 1479 (Internet)</w:t>
      </w:r>
      <w:r w:rsidRPr="00741EEE">
        <w:rPr>
          <w:lang w:val="en-AU"/>
        </w:rPr>
        <w:t>, </w:t>
      </w:r>
      <w:r w:rsidRPr="00741EEE">
        <w:rPr>
          <w:u w:val="single"/>
          <w:lang w:val="en-AU"/>
        </w:rPr>
        <w:t>form 1481 (Internet)</w:t>
      </w:r>
      <w:r w:rsidRPr="00741EEE">
        <w:rPr>
          <w:lang w:val="en-AU"/>
        </w:rPr>
        <w:t> and, in certain circumstances, </w:t>
      </w:r>
      <w:r w:rsidRPr="00741EEE">
        <w:rPr>
          <w:u w:val="single"/>
          <w:lang w:val="en-AU"/>
        </w:rPr>
        <w:t>paper form 1479</w:t>
      </w:r>
      <w:r w:rsidRPr="00741EEE">
        <w:rPr>
          <w:lang w:val="en-AU"/>
        </w:rPr>
        <w:t> and </w:t>
      </w:r>
      <w:r w:rsidRPr="00741EEE">
        <w:rPr>
          <w:u w:val="single"/>
          <w:lang w:val="en-AU"/>
        </w:rPr>
        <w:t>paper form 1481</w:t>
      </w:r>
      <w:r w:rsidRPr="00741EEE">
        <w:rPr>
          <w:lang w:val="en-AU"/>
        </w:rPr>
        <w:t>.</w:t>
      </w:r>
      <w:r w:rsidRPr="00741EEE">
        <w:rPr>
          <w:lang w:val="en-AU"/>
        </w:rPr>
        <w:br/>
      </w:r>
    </w:p>
    <w:p w14:paraId="05B3112E" w14:textId="77777777" w:rsidR="00741EEE" w:rsidRPr="00741EEE" w:rsidRDefault="00741EEE" w:rsidP="00741EEE">
      <w:pPr>
        <w:rPr>
          <w:b/>
          <w:bCs/>
          <w:lang w:val="en-AU"/>
        </w:rPr>
      </w:pPr>
      <w:bookmarkStart w:id="58" w:name="3_4_1_2"/>
      <w:bookmarkEnd w:id="58"/>
      <w:r w:rsidRPr="00741EEE">
        <w:rPr>
          <w:b/>
          <w:bCs/>
          <w:lang w:val="en-AU"/>
        </w:rPr>
        <w:t>Via ImmiAccount</w:t>
      </w:r>
    </w:p>
    <w:p w14:paraId="41A6C842" w14:textId="77777777" w:rsidR="00741EEE" w:rsidRPr="00741EEE" w:rsidRDefault="00741EEE" w:rsidP="00741EEE">
      <w:pPr>
        <w:rPr>
          <w:lang w:val="en-AU"/>
        </w:rPr>
      </w:pPr>
      <w:r w:rsidRPr="00741EEE">
        <w:rPr>
          <w:lang w:val="en-AU"/>
        </w:rPr>
        <w:t>A primary applicant for a Subclass </w:t>
      </w:r>
      <w:hyperlink r:id="rId293" w:anchor="Sub407" w:tgtFrame="_blank" w:history="1">
        <w:r w:rsidRPr="00741EEE">
          <w:rPr>
            <w:rStyle w:val="Hyperlink"/>
            <w:lang w:val="en-AU"/>
          </w:rPr>
          <w:t>407</w:t>
        </w:r>
      </w:hyperlink>
      <w:r w:rsidRPr="00741EEE">
        <w:rPr>
          <w:lang w:val="en-AU"/>
        </w:rPr>
        <w:t> visa, and a secondary applicant who is making a combined application with the primary applicant, must make (lodge) their application online using </w:t>
      </w:r>
      <w:r w:rsidRPr="00741EEE">
        <w:rPr>
          <w:u w:val="single"/>
          <w:lang w:val="en-AU"/>
        </w:rPr>
        <w:t>form 1479 (Internet)</w:t>
      </w:r>
      <w:r w:rsidRPr="00741EEE">
        <w:rPr>
          <w:lang w:val="en-AU"/>
        </w:rPr>
        <w:t> unless the Department authorises an alternative manner of making an application.</w:t>
      </w:r>
    </w:p>
    <w:p w14:paraId="365D6ECF" w14:textId="77777777" w:rsidR="00741EEE" w:rsidRPr="00741EEE" w:rsidRDefault="00741EEE" w:rsidP="00741EEE">
      <w:pPr>
        <w:rPr>
          <w:lang w:val="en-AU"/>
        </w:rPr>
      </w:pPr>
      <w:r w:rsidRPr="00741EEE">
        <w:rPr>
          <w:lang w:val="en-AU"/>
        </w:rPr>
        <w:t>A secondary applicant who is not making a combined application for a Subclass 407 with the primary applicant must make their application online using </w:t>
      </w:r>
      <w:r w:rsidRPr="00741EEE">
        <w:rPr>
          <w:u w:val="single"/>
          <w:lang w:val="en-AU"/>
        </w:rPr>
        <w:t xml:space="preserve">form 1481 </w:t>
      </w:r>
      <w:r w:rsidRPr="00741EEE">
        <w:rPr>
          <w:u w:val="single"/>
          <w:lang w:val="en-AU"/>
        </w:rPr>
        <w:lastRenderedPageBreak/>
        <w:t>(Internet)</w:t>
      </w:r>
      <w:r w:rsidRPr="00741EEE">
        <w:rPr>
          <w:lang w:val="en-AU"/>
        </w:rPr>
        <w:t> unless the department authorises an alternative manner of making an application.</w:t>
      </w:r>
    </w:p>
    <w:p w14:paraId="3970C514" w14:textId="77777777" w:rsidR="00741EEE" w:rsidRPr="00741EEE" w:rsidRDefault="00741EEE" w:rsidP="00741EEE">
      <w:pPr>
        <w:rPr>
          <w:lang w:val="en-AU"/>
        </w:rPr>
      </w:pPr>
      <w:r w:rsidRPr="00741EEE">
        <w:rPr>
          <w:lang w:val="en-AU"/>
        </w:rPr>
        <w:t>Applicants and agents can access online services by creating an account in ImmiAccount. For further information regarding ImmiAccount, refer to the Department's website </w:t>
      </w:r>
      <w:hyperlink r:id="rId294" w:tgtFrame="_blank" w:history="1">
        <w:r w:rsidRPr="00741EEE">
          <w:rPr>
            <w:rStyle w:val="Hyperlink"/>
            <w:lang w:val="en-AU"/>
          </w:rPr>
          <w:t>ImmiAccount page</w:t>
        </w:r>
      </w:hyperlink>
      <w:r w:rsidRPr="00741EEE">
        <w:rPr>
          <w:lang w:val="en-AU"/>
        </w:rPr>
        <w:t>.</w:t>
      </w:r>
      <w:r w:rsidRPr="00741EEE">
        <w:rPr>
          <w:lang w:val="en-AU"/>
        </w:rPr>
        <w:br/>
      </w:r>
    </w:p>
    <w:p w14:paraId="36456DDA" w14:textId="77777777" w:rsidR="00741EEE" w:rsidRPr="00741EEE" w:rsidRDefault="00741EEE" w:rsidP="00741EEE">
      <w:pPr>
        <w:rPr>
          <w:b/>
          <w:bCs/>
          <w:lang w:val="en-AU"/>
        </w:rPr>
      </w:pPr>
      <w:bookmarkStart w:id="59" w:name="3_4_1_3"/>
      <w:bookmarkEnd w:id="59"/>
      <w:r w:rsidRPr="00741EEE">
        <w:rPr>
          <w:b/>
          <w:bCs/>
          <w:lang w:val="en-AU"/>
        </w:rPr>
        <w:t>Alternative manner of making an application</w:t>
      </w:r>
    </w:p>
    <w:p w14:paraId="20941904" w14:textId="77777777" w:rsidR="00741EEE" w:rsidRPr="00741EEE" w:rsidRDefault="00741EEE" w:rsidP="00741EEE">
      <w:pPr>
        <w:rPr>
          <w:lang w:val="en-AU"/>
        </w:rPr>
      </w:pPr>
      <w:r w:rsidRPr="00741EEE">
        <w:rPr>
          <w:lang w:val="en-AU"/>
        </w:rPr>
        <w:t>If a person cannot make an online application for a Subclass </w:t>
      </w:r>
      <w:hyperlink r:id="rId295" w:anchor="Sub407" w:tgtFrame="_blank" w:history="1">
        <w:r w:rsidRPr="00741EEE">
          <w:rPr>
            <w:rStyle w:val="Hyperlink"/>
            <w:lang w:val="en-AU"/>
          </w:rPr>
          <w:t>407</w:t>
        </w:r>
      </w:hyperlink>
      <w:r w:rsidRPr="00741EEE">
        <w:rPr>
          <w:lang w:val="en-AU"/>
        </w:rPr>
        <w:t> visa using </w:t>
      </w:r>
      <w:r w:rsidRPr="00741EEE">
        <w:rPr>
          <w:u w:val="single"/>
          <w:lang w:val="en-AU"/>
        </w:rPr>
        <w:t>form 1479 (Internet)</w:t>
      </w:r>
      <w:r w:rsidRPr="00741EEE">
        <w:rPr>
          <w:lang w:val="en-AU"/>
        </w:rPr>
        <w:t> or </w:t>
      </w:r>
      <w:r w:rsidRPr="00741EEE">
        <w:rPr>
          <w:u w:val="single"/>
          <w:lang w:val="en-AU"/>
        </w:rPr>
        <w:t>1481 (Internet)</w:t>
      </w:r>
      <w:r w:rsidRPr="00741EEE">
        <w:rPr>
          <w:lang w:val="en-AU"/>
        </w:rPr>
        <w:t> and the person has the authorisation of the Department given by an email sent by an officer from an official departmental email address, Schedule 6 of LIN 18/085 provides that an application may be made using paper form 1479 or paper </w:t>
      </w:r>
      <w:r w:rsidRPr="00741EEE">
        <w:rPr>
          <w:u w:val="single"/>
          <w:lang w:val="en-AU"/>
        </w:rPr>
        <w:t>form 1481</w:t>
      </w:r>
      <w:r w:rsidRPr="00741EEE">
        <w:rPr>
          <w:lang w:val="en-AU"/>
        </w:rPr>
        <w:t>. In such circumstances, the application must be lodged according to the directions in the authorising email, and be submitted before the end of the day (AEST or AEDT when applicable) after the day on which the authorising email was sent.</w:t>
      </w:r>
    </w:p>
    <w:p w14:paraId="6C90799B" w14:textId="77777777" w:rsidR="00741EEE" w:rsidRPr="00741EEE" w:rsidRDefault="00741EEE" w:rsidP="00741EEE">
      <w:pPr>
        <w:rPr>
          <w:lang w:val="en-AU"/>
        </w:rPr>
      </w:pPr>
      <w:r w:rsidRPr="00741EEE">
        <w:rPr>
          <w:lang w:val="en-AU"/>
        </w:rPr>
        <w:t>Schedule 6 of LIN 18/085 also provides that if a person is </w:t>
      </w:r>
      <w:hyperlink r:id="rId296" w:anchor="JD_103-outsideAustraliadefinition" w:tgtFrame="_blank" w:history="1">
        <w:r w:rsidRPr="00741EEE">
          <w:rPr>
            <w:rStyle w:val="Hyperlink"/>
            <w:lang w:val="en-AU"/>
          </w:rPr>
          <w:t>outside Australia</w:t>
        </w:r>
      </w:hyperlink>
      <w:r w:rsidRPr="00741EEE">
        <w:rPr>
          <w:lang w:val="en-AU"/>
        </w:rPr>
        <w:t>, and the person has the authorisation of the Department, an application may be made using </w:t>
      </w:r>
      <w:r w:rsidRPr="00741EEE">
        <w:rPr>
          <w:u w:val="single"/>
          <w:lang w:val="en-AU"/>
        </w:rPr>
        <w:t>paper form 1479</w:t>
      </w:r>
      <w:r w:rsidRPr="00741EEE">
        <w:rPr>
          <w:lang w:val="en-AU"/>
        </w:rPr>
        <w:t> or </w:t>
      </w:r>
      <w:r w:rsidRPr="00741EEE">
        <w:rPr>
          <w:u w:val="single"/>
          <w:lang w:val="en-AU"/>
        </w:rPr>
        <w:t>paper form 1481</w:t>
      </w:r>
      <w:r w:rsidRPr="00741EEE">
        <w:rPr>
          <w:lang w:val="en-AU"/>
        </w:rPr>
        <w:t>, at a diplomatic, consular or migration office maintained by or on behalf of the Commonwealth outside Australia.</w:t>
      </w:r>
    </w:p>
    <w:p w14:paraId="7D961043" w14:textId="77777777" w:rsidR="00741EEE" w:rsidRPr="00741EEE" w:rsidRDefault="00741EEE" w:rsidP="00741EEE">
      <w:pPr>
        <w:rPr>
          <w:lang w:val="en-AU"/>
        </w:rPr>
      </w:pPr>
      <w:r w:rsidRPr="00741EEE">
        <w:rPr>
          <w:lang w:val="en-AU"/>
        </w:rPr>
        <w:t>As a matter of policy, authorisation is generally limited to circumstances where the applicant encounters a systems error, high profile or sensitive applicants who are outside Australia, or persons whose passports have expired.</w:t>
      </w:r>
      <w:r w:rsidRPr="00741EEE">
        <w:rPr>
          <w:lang w:val="en-AU"/>
        </w:rPr>
        <w:br/>
      </w:r>
    </w:p>
    <w:p w14:paraId="00FADC58" w14:textId="77777777" w:rsidR="00741EEE" w:rsidRPr="00741EEE" w:rsidRDefault="00741EEE" w:rsidP="00741EEE">
      <w:pPr>
        <w:rPr>
          <w:b/>
          <w:bCs/>
          <w:lang w:val="en-AU"/>
        </w:rPr>
      </w:pPr>
      <w:bookmarkStart w:id="60" w:name="3_4_1_4"/>
      <w:bookmarkEnd w:id="60"/>
      <w:r w:rsidRPr="00741EEE">
        <w:rPr>
          <w:b/>
          <w:bCs/>
          <w:lang w:val="en-AU"/>
        </w:rPr>
        <w:t>Authorising an application to be made outside of ImmiAccount</w:t>
      </w:r>
    </w:p>
    <w:p w14:paraId="32E3D524" w14:textId="77777777" w:rsidR="00741EEE" w:rsidRPr="00741EEE" w:rsidRDefault="00741EEE" w:rsidP="00741EEE">
      <w:pPr>
        <w:rPr>
          <w:lang w:val="en-AU"/>
        </w:rPr>
      </w:pPr>
      <w:r w:rsidRPr="00741EEE">
        <w:rPr>
          <w:b/>
          <w:bCs/>
          <w:i/>
          <w:iCs/>
          <w:lang w:val="en-AU"/>
        </w:rPr>
        <w:t>Table summary: Authorising form 1479 and 1481 lodgement outside of ImmiAccount</w:t>
      </w:r>
    </w:p>
    <w:tbl>
      <w:tblPr>
        <w:tblW w:w="0" w:type="auto"/>
        <w:tblBorders>
          <w:top w:val="outset" w:sz="2" w:space="0" w:color="auto"/>
          <w:left w:val="outset" w:sz="2" w:space="0" w:color="auto"/>
          <w:bottom w:val="outset" w:sz="2" w:space="0" w:color="auto"/>
          <w:right w:val="outset" w:sz="2" w:space="0" w:color="auto"/>
        </w:tblBorders>
        <w:tblCellMar>
          <w:left w:w="0" w:type="dxa"/>
          <w:right w:w="0" w:type="dxa"/>
        </w:tblCellMar>
        <w:tblLook w:val="04A0" w:firstRow="1" w:lastRow="0" w:firstColumn="1" w:lastColumn="0" w:noHBand="0" w:noVBand="1"/>
      </w:tblPr>
      <w:tblGrid>
        <w:gridCol w:w="2370"/>
        <w:gridCol w:w="6150"/>
      </w:tblGrid>
      <w:tr w:rsidR="00741EEE" w:rsidRPr="00741EEE" w14:paraId="1E08646D" w14:textId="77777777">
        <w:trPr>
          <w:trHeight w:val="510"/>
        </w:trPr>
        <w:tc>
          <w:tcPr>
            <w:tcW w:w="237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69749042" w14:textId="77777777" w:rsidR="00741EEE" w:rsidRPr="00741EEE" w:rsidRDefault="00741EEE" w:rsidP="00741EEE">
            <w:pPr>
              <w:rPr>
                <w:lang w:val="en-AU"/>
              </w:rPr>
            </w:pPr>
            <w:r w:rsidRPr="00741EEE">
              <w:rPr>
                <w:b/>
                <w:bCs/>
                <w:lang w:val="en-AU"/>
              </w:rPr>
              <w:t>Circumstance</w:t>
            </w:r>
          </w:p>
        </w:tc>
        <w:tc>
          <w:tcPr>
            <w:tcW w:w="615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37CF1293" w14:textId="77777777" w:rsidR="00741EEE" w:rsidRPr="00741EEE" w:rsidRDefault="00741EEE" w:rsidP="00741EEE">
            <w:pPr>
              <w:rPr>
                <w:lang w:val="en-AU"/>
              </w:rPr>
            </w:pPr>
            <w:r w:rsidRPr="00741EEE">
              <w:rPr>
                <w:b/>
                <w:bCs/>
                <w:lang w:val="en-AU"/>
              </w:rPr>
              <w:t>If the applicant has been unable to lodge online in the following circumstance: </w:t>
            </w:r>
          </w:p>
        </w:tc>
      </w:tr>
      <w:tr w:rsidR="00741EEE" w:rsidRPr="00741EEE" w14:paraId="509D933E" w14:textId="77777777">
        <w:tc>
          <w:tcPr>
            <w:tcW w:w="237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430166F7" w14:textId="77777777" w:rsidR="00741EEE" w:rsidRPr="00741EEE" w:rsidRDefault="00741EEE" w:rsidP="00741EEE">
            <w:pPr>
              <w:rPr>
                <w:lang w:val="en-AU"/>
              </w:rPr>
            </w:pPr>
            <w:r w:rsidRPr="00741EEE">
              <w:rPr>
                <w:lang w:val="en-AU"/>
              </w:rPr>
              <w:t>System error </w:t>
            </w:r>
          </w:p>
        </w:tc>
        <w:tc>
          <w:tcPr>
            <w:tcW w:w="615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27D7E281" w14:textId="77777777" w:rsidR="00741EEE" w:rsidRPr="00741EEE" w:rsidRDefault="00741EEE" w:rsidP="00741EEE">
            <w:pPr>
              <w:numPr>
                <w:ilvl w:val="0"/>
                <w:numId w:val="39"/>
              </w:numPr>
              <w:rPr>
                <w:lang w:val="en-AU"/>
              </w:rPr>
            </w:pPr>
            <w:r w:rsidRPr="00741EEE">
              <w:rPr>
                <w:lang w:val="en-AU"/>
              </w:rPr>
              <w:t>electronic lodgement is prevented by the department's systems; and</w:t>
            </w:r>
          </w:p>
          <w:p w14:paraId="2019415D" w14:textId="77777777" w:rsidR="00741EEE" w:rsidRPr="00741EEE" w:rsidRDefault="00741EEE" w:rsidP="00741EEE">
            <w:pPr>
              <w:numPr>
                <w:ilvl w:val="0"/>
                <w:numId w:val="39"/>
              </w:numPr>
              <w:rPr>
                <w:lang w:val="en-AU"/>
              </w:rPr>
            </w:pPr>
            <w:r w:rsidRPr="00741EEE">
              <w:rPr>
                <w:lang w:val="en-AU"/>
              </w:rPr>
              <w:t>the problem has been identified by the department; and</w:t>
            </w:r>
          </w:p>
          <w:p w14:paraId="03ED3FBE" w14:textId="77777777" w:rsidR="00741EEE" w:rsidRPr="00741EEE" w:rsidRDefault="00741EEE" w:rsidP="00741EEE">
            <w:pPr>
              <w:numPr>
                <w:ilvl w:val="0"/>
                <w:numId w:val="39"/>
              </w:numPr>
              <w:rPr>
                <w:lang w:val="en-AU"/>
              </w:rPr>
            </w:pPr>
            <w:r w:rsidRPr="00741EEE">
              <w:rPr>
                <w:lang w:val="en-AU"/>
              </w:rPr>
              <w:lastRenderedPageBreak/>
              <w:t>the expected time for the problem to be rectified will fall outside of the department's business hours; and</w:t>
            </w:r>
          </w:p>
          <w:p w14:paraId="3FB2FCEB" w14:textId="77777777" w:rsidR="00741EEE" w:rsidRPr="00741EEE" w:rsidRDefault="00741EEE" w:rsidP="00741EEE">
            <w:pPr>
              <w:numPr>
                <w:ilvl w:val="0"/>
                <w:numId w:val="39"/>
              </w:numPr>
              <w:rPr>
                <w:lang w:val="en-AU"/>
              </w:rPr>
            </w:pPr>
            <w:r w:rsidRPr="00741EEE">
              <w:rPr>
                <w:lang w:val="en-AU"/>
              </w:rPr>
              <w:t>the visa applicant will become an unlawful non-citizen before the department's next business day commences.</w:t>
            </w:r>
          </w:p>
        </w:tc>
      </w:tr>
      <w:tr w:rsidR="00741EEE" w:rsidRPr="00741EEE" w14:paraId="324D6597" w14:textId="77777777">
        <w:tc>
          <w:tcPr>
            <w:tcW w:w="237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4826A37D" w14:textId="77777777" w:rsidR="00741EEE" w:rsidRPr="00741EEE" w:rsidRDefault="00741EEE" w:rsidP="00741EEE">
            <w:pPr>
              <w:rPr>
                <w:lang w:val="en-AU"/>
              </w:rPr>
            </w:pPr>
            <w:r w:rsidRPr="00741EEE">
              <w:rPr>
                <w:lang w:val="en-AU"/>
              </w:rPr>
              <w:lastRenderedPageBreak/>
              <w:t>System error (likely to be a data matching error)</w:t>
            </w:r>
          </w:p>
        </w:tc>
        <w:tc>
          <w:tcPr>
            <w:tcW w:w="615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0D5AD6D1" w14:textId="77777777" w:rsidR="00741EEE" w:rsidRPr="00741EEE" w:rsidRDefault="00741EEE" w:rsidP="00741EEE">
            <w:pPr>
              <w:numPr>
                <w:ilvl w:val="0"/>
                <w:numId w:val="40"/>
              </w:numPr>
              <w:rPr>
                <w:lang w:val="en-AU"/>
              </w:rPr>
            </w:pPr>
            <w:r w:rsidRPr="00741EEE">
              <w:rPr>
                <w:lang w:val="en-AU"/>
              </w:rPr>
              <w:t>electronic lodgement is prevented by the department's systems; and</w:t>
            </w:r>
          </w:p>
          <w:p w14:paraId="70EFD2AF" w14:textId="77777777" w:rsidR="00741EEE" w:rsidRPr="00741EEE" w:rsidRDefault="00741EEE" w:rsidP="00741EEE">
            <w:pPr>
              <w:numPr>
                <w:ilvl w:val="0"/>
                <w:numId w:val="40"/>
              </w:numPr>
              <w:rPr>
                <w:lang w:val="en-AU"/>
              </w:rPr>
            </w:pPr>
            <w:r w:rsidRPr="00741EEE">
              <w:rPr>
                <w:lang w:val="en-AU"/>
              </w:rPr>
              <w:t>electronic lodgement of the application is not prevented by the Act  or the Regulations; and</w:t>
            </w:r>
          </w:p>
          <w:p w14:paraId="3B727DB5" w14:textId="77777777" w:rsidR="00741EEE" w:rsidRPr="00741EEE" w:rsidRDefault="00741EEE" w:rsidP="00741EEE">
            <w:pPr>
              <w:numPr>
                <w:ilvl w:val="0"/>
                <w:numId w:val="40"/>
              </w:numPr>
              <w:rPr>
                <w:lang w:val="en-AU"/>
              </w:rPr>
            </w:pPr>
            <w:r w:rsidRPr="00741EEE">
              <w:rPr>
                <w:lang w:val="en-AU"/>
              </w:rPr>
              <w:t>the problem is unable to be rectified by the department.</w:t>
            </w:r>
          </w:p>
        </w:tc>
      </w:tr>
      <w:tr w:rsidR="00741EEE" w:rsidRPr="00741EEE" w14:paraId="2EB24FFB" w14:textId="77777777">
        <w:tc>
          <w:tcPr>
            <w:tcW w:w="237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5E3F2DB7" w14:textId="77777777" w:rsidR="00741EEE" w:rsidRPr="00741EEE" w:rsidRDefault="00741EEE" w:rsidP="00741EEE">
            <w:pPr>
              <w:rPr>
                <w:lang w:val="en-AU"/>
              </w:rPr>
            </w:pPr>
            <w:r w:rsidRPr="00741EEE">
              <w:rPr>
                <w:lang w:val="en-AU"/>
              </w:rPr>
              <w:t>High profile or sensitive person outside Australia</w:t>
            </w:r>
          </w:p>
        </w:tc>
        <w:tc>
          <w:tcPr>
            <w:tcW w:w="615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38C9B9D8" w14:textId="77777777" w:rsidR="00741EEE" w:rsidRPr="00741EEE" w:rsidRDefault="00741EEE" w:rsidP="00741EEE">
            <w:pPr>
              <w:numPr>
                <w:ilvl w:val="0"/>
                <w:numId w:val="41"/>
              </w:numPr>
              <w:rPr>
                <w:lang w:val="en-AU"/>
              </w:rPr>
            </w:pPr>
            <w:r w:rsidRPr="00741EEE">
              <w:rPr>
                <w:lang w:val="en-AU"/>
              </w:rPr>
              <w:t>the application is to be made by a high profile or sensitive person; and</w:t>
            </w:r>
          </w:p>
          <w:p w14:paraId="2DEB70AE" w14:textId="77777777" w:rsidR="00741EEE" w:rsidRPr="00741EEE" w:rsidRDefault="00741EEE" w:rsidP="00741EEE">
            <w:pPr>
              <w:numPr>
                <w:ilvl w:val="0"/>
                <w:numId w:val="41"/>
              </w:numPr>
              <w:rPr>
                <w:lang w:val="en-AU"/>
              </w:rPr>
            </w:pPr>
            <w:r w:rsidRPr="00741EEE">
              <w:rPr>
                <w:lang w:val="en-AU"/>
              </w:rPr>
              <w:t>they cannot (or will not) make an application through ImmiAccount; and</w:t>
            </w:r>
          </w:p>
          <w:p w14:paraId="3C4E9B8D" w14:textId="77777777" w:rsidR="00741EEE" w:rsidRPr="00741EEE" w:rsidRDefault="00741EEE" w:rsidP="00741EEE">
            <w:pPr>
              <w:numPr>
                <w:ilvl w:val="0"/>
                <w:numId w:val="41"/>
              </w:numPr>
              <w:rPr>
                <w:lang w:val="en-AU"/>
              </w:rPr>
            </w:pPr>
            <w:r w:rsidRPr="00741EEE">
              <w:rPr>
                <w:lang w:val="en-AU"/>
              </w:rPr>
              <w:t>the department not accepting the application could significantly compromise diplomatic or commercial relations.</w:t>
            </w:r>
          </w:p>
        </w:tc>
      </w:tr>
      <w:tr w:rsidR="00741EEE" w:rsidRPr="00741EEE" w14:paraId="5941EDEE" w14:textId="77777777">
        <w:trPr>
          <w:trHeight w:val="990"/>
        </w:trPr>
        <w:tc>
          <w:tcPr>
            <w:tcW w:w="237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09B32F45" w14:textId="77777777" w:rsidR="00741EEE" w:rsidRPr="00741EEE" w:rsidRDefault="00741EEE" w:rsidP="00741EEE">
            <w:pPr>
              <w:rPr>
                <w:lang w:val="en-AU"/>
              </w:rPr>
            </w:pPr>
            <w:r w:rsidRPr="00741EEE">
              <w:rPr>
                <w:lang w:val="en-AU"/>
              </w:rPr>
              <w:t>Other</w:t>
            </w:r>
          </w:p>
        </w:tc>
        <w:tc>
          <w:tcPr>
            <w:tcW w:w="615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3A2930CD" w14:textId="77777777" w:rsidR="00741EEE" w:rsidRPr="00741EEE" w:rsidRDefault="00741EEE" w:rsidP="00741EEE">
            <w:pPr>
              <w:numPr>
                <w:ilvl w:val="0"/>
                <w:numId w:val="42"/>
              </w:numPr>
              <w:rPr>
                <w:lang w:val="en-AU"/>
              </w:rPr>
            </w:pPr>
            <w:r w:rsidRPr="00741EEE">
              <w:rPr>
                <w:lang w:val="en-AU"/>
              </w:rPr>
              <w:t>expired passport.</w:t>
            </w:r>
          </w:p>
        </w:tc>
      </w:tr>
    </w:tbl>
    <w:p w14:paraId="5151ABE9" w14:textId="77777777" w:rsidR="00741EEE" w:rsidRPr="00741EEE" w:rsidRDefault="00741EEE" w:rsidP="00741EEE">
      <w:pPr>
        <w:rPr>
          <w:b/>
          <w:bCs/>
          <w:lang w:val="en-AU"/>
        </w:rPr>
      </w:pPr>
      <w:bookmarkStart w:id="61" w:name="3_4_1_5"/>
      <w:bookmarkEnd w:id="61"/>
      <w:r w:rsidRPr="00741EEE">
        <w:rPr>
          <w:b/>
          <w:bCs/>
          <w:lang w:val="en-AU"/>
        </w:rPr>
        <w:t>System error</w:t>
      </w:r>
    </w:p>
    <w:p w14:paraId="453CEB6D" w14:textId="77777777" w:rsidR="00741EEE" w:rsidRPr="00741EEE" w:rsidRDefault="00741EEE" w:rsidP="00741EEE">
      <w:pPr>
        <w:rPr>
          <w:lang w:val="en-AU"/>
        </w:rPr>
      </w:pPr>
      <w:r w:rsidRPr="00741EEE">
        <w:rPr>
          <w:lang w:val="en-AU"/>
        </w:rPr>
        <w:t>A person who encounters a system error when attempting to make a Subclass </w:t>
      </w:r>
      <w:hyperlink r:id="rId297" w:anchor="Sub407" w:tgtFrame="_blank" w:history="1">
        <w:r w:rsidRPr="00741EEE">
          <w:rPr>
            <w:rStyle w:val="Hyperlink"/>
            <w:lang w:val="en-AU"/>
          </w:rPr>
          <w:t>407</w:t>
        </w:r>
      </w:hyperlink>
      <w:r w:rsidRPr="00741EEE">
        <w:rPr>
          <w:lang w:val="en-AU"/>
        </w:rPr>
        <w:t> visa application should submit a technical support enquiry form (via the </w:t>
      </w:r>
      <w:hyperlink r:id="rId298" w:history="1">
        <w:r w:rsidRPr="00741EEE">
          <w:rPr>
            <w:rStyle w:val="Hyperlink"/>
            <w:lang w:val="en-AU"/>
          </w:rPr>
          <w:t>ImmiAccount Technical Support Form</w:t>
        </w:r>
      </w:hyperlink>
      <w:r w:rsidRPr="00741EEE">
        <w:rPr>
          <w:lang w:val="en-AU"/>
        </w:rPr>
        <w:t>) to eService Support seeking assistance to make a Subclass 407 visa application.</w:t>
      </w:r>
    </w:p>
    <w:p w14:paraId="4D209002" w14:textId="77777777" w:rsidR="00741EEE" w:rsidRPr="00741EEE" w:rsidRDefault="00741EEE" w:rsidP="00741EEE">
      <w:pPr>
        <w:rPr>
          <w:lang w:val="en-AU"/>
        </w:rPr>
      </w:pPr>
      <w:r w:rsidRPr="00741EEE">
        <w:rPr>
          <w:lang w:val="en-AU"/>
        </w:rPr>
        <w:t>If the systems error is unable to to be rectified, eService Support will email Subclass 407 Program Management.</w:t>
      </w:r>
    </w:p>
    <w:p w14:paraId="75418DA4" w14:textId="77777777" w:rsidR="00741EEE" w:rsidRPr="00741EEE" w:rsidRDefault="00741EEE" w:rsidP="00741EEE">
      <w:pPr>
        <w:rPr>
          <w:lang w:val="en-AU"/>
        </w:rPr>
      </w:pPr>
      <w:r w:rsidRPr="00741EEE">
        <w:rPr>
          <w:lang w:val="en-AU"/>
        </w:rPr>
        <w:t>If the person appears to satisfy the remaining validity requirements in item </w:t>
      </w:r>
      <w:hyperlink r:id="rId299" w:anchor="1238" w:tgtFrame="_blank" w:history="1">
        <w:r w:rsidRPr="00741EEE">
          <w:rPr>
            <w:rStyle w:val="Hyperlink"/>
            <w:lang w:val="en-AU"/>
          </w:rPr>
          <w:t>1238</w:t>
        </w:r>
      </w:hyperlink>
      <w:r w:rsidRPr="00741EEE">
        <w:rPr>
          <w:lang w:val="en-AU"/>
        </w:rPr>
        <w:t> of Schedule 1 to the Regulations, and cannot make a Subclass 407 visa application on the basis of a reason outlined in the table above, Subclass 407 Program Management will provide approval by an authorising email to the person.</w:t>
      </w:r>
    </w:p>
    <w:p w14:paraId="6EE3C283" w14:textId="77777777" w:rsidR="00741EEE" w:rsidRPr="00741EEE" w:rsidRDefault="00741EEE" w:rsidP="00741EEE">
      <w:pPr>
        <w:rPr>
          <w:lang w:val="en-AU"/>
        </w:rPr>
      </w:pPr>
      <w:r w:rsidRPr="00741EEE">
        <w:rPr>
          <w:lang w:val="en-AU"/>
        </w:rPr>
        <w:lastRenderedPageBreak/>
        <w:t>The authorising email will attach a copy of </w:t>
      </w:r>
      <w:r w:rsidRPr="00741EEE">
        <w:rPr>
          <w:u w:val="single"/>
          <w:lang w:val="en-AU"/>
        </w:rPr>
        <w:t>paper form 1479</w:t>
      </w:r>
      <w:r w:rsidRPr="00741EEE">
        <w:rPr>
          <w:lang w:val="en-AU"/>
        </w:rPr>
        <w:t> (in PDF) (or </w:t>
      </w:r>
      <w:r w:rsidRPr="00741EEE">
        <w:rPr>
          <w:u w:val="single"/>
          <w:lang w:val="en-AU"/>
        </w:rPr>
        <w:t>paper form 1481</w:t>
      </w:r>
      <w:r w:rsidRPr="00741EEE">
        <w:rPr>
          <w:lang w:val="en-AU"/>
        </w:rPr>
        <w:t> (in PDF) for subsequent entrant secondary applicants) and include directions as to how the person can make (lodge) their Subclass 407 visa application.</w:t>
      </w:r>
    </w:p>
    <w:p w14:paraId="32AA1832" w14:textId="77777777" w:rsidR="00741EEE" w:rsidRPr="00741EEE" w:rsidRDefault="00741EEE" w:rsidP="00741EEE">
      <w:pPr>
        <w:rPr>
          <w:lang w:val="en-AU"/>
        </w:rPr>
      </w:pPr>
      <w:r w:rsidRPr="00741EEE">
        <w:rPr>
          <w:lang w:val="en-AU"/>
        </w:rPr>
        <w:t>To be valid, the authorised application must:</w:t>
      </w:r>
    </w:p>
    <w:p w14:paraId="426F12B3" w14:textId="77777777" w:rsidR="00741EEE" w:rsidRPr="00741EEE" w:rsidRDefault="00741EEE" w:rsidP="00741EEE">
      <w:pPr>
        <w:numPr>
          <w:ilvl w:val="0"/>
          <w:numId w:val="43"/>
        </w:numPr>
        <w:rPr>
          <w:lang w:val="en-AU"/>
        </w:rPr>
      </w:pPr>
      <w:r w:rsidRPr="00741EEE">
        <w:rPr>
          <w:lang w:val="en-AU"/>
        </w:rPr>
        <w:t>be lodged according to the directions in the authorising email;</w:t>
      </w:r>
    </w:p>
    <w:p w14:paraId="3A2D4361" w14:textId="77777777" w:rsidR="00741EEE" w:rsidRPr="00741EEE" w:rsidRDefault="00741EEE" w:rsidP="00741EEE">
      <w:pPr>
        <w:numPr>
          <w:ilvl w:val="0"/>
          <w:numId w:val="43"/>
        </w:numPr>
        <w:rPr>
          <w:lang w:val="en-AU"/>
        </w:rPr>
      </w:pPr>
      <w:r w:rsidRPr="00741EEE">
        <w:rPr>
          <w:lang w:val="en-AU"/>
        </w:rPr>
        <w:t>attach a copy of the authorising email to the application; and</w:t>
      </w:r>
    </w:p>
    <w:p w14:paraId="757EBEB8" w14:textId="77777777" w:rsidR="00741EEE" w:rsidRPr="00741EEE" w:rsidRDefault="00741EEE" w:rsidP="00741EEE">
      <w:pPr>
        <w:numPr>
          <w:ilvl w:val="0"/>
          <w:numId w:val="43"/>
        </w:numPr>
        <w:rPr>
          <w:lang w:val="en-AU"/>
        </w:rPr>
      </w:pPr>
      <w:r w:rsidRPr="00741EEE">
        <w:rPr>
          <w:lang w:val="en-AU"/>
        </w:rPr>
        <w:t>be submitted before 11:59pm (AEST or AEDST when applicable) on the day following the date on which the authorising email was sent).</w:t>
      </w:r>
    </w:p>
    <w:p w14:paraId="1A679AEC" w14:textId="77777777" w:rsidR="00741EEE" w:rsidRPr="00741EEE" w:rsidRDefault="00741EEE" w:rsidP="00741EEE">
      <w:pPr>
        <w:rPr>
          <w:lang w:val="en-AU"/>
        </w:rPr>
      </w:pPr>
      <w:r w:rsidRPr="00741EEE">
        <w:rPr>
          <w:lang w:val="en-AU"/>
        </w:rPr>
        <w:t>Note: A valid Subclass 407 visa application cannot be made using </w:t>
      </w:r>
      <w:r w:rsidRPr="00741EEE">
        <w:rPr>
          <w:u w:val="single"/>
          <w:lang w:val="en-AU"/>
        </w:rPr>
        <w:t>paper form 1479</w:t>
      </w:r>
      <w:r w:rsidRPr="00741EEE">
        <w:rPr>
          <w:lang w:val="en-AU"/>
        </w:rPr>
        <w:t> or </w:t>
      </w:r>
      <w:r w:rsidRPr="00741EEE">
        <w:rPr>
          <w:u w:val="single"/>
          <w:lang w:val="en-AU"/>
        </w:rPr>
        <w:t>paper form 1481</w:t>
      </w:r>
      <w:r w:rsidRPr="00741EEE">
        <w:rPr>
          <w:lang w:val="en-AU"/>
        </w:rPr>
        <w:t> if it is not made according to the directions in the authorising email, or does not attach a copy of the authorising email to the application, or is submitted on or after 11:59pm (AEST or AEDST when applicable) on the day after the day on which the authorising email was sent. In these circumstances, the application is invalid.</w:t>
      </w:r>
    </w:p>
    <w:p w14:paraId="13AF0FCD" w14:textId="77777777" w:rsidR="00741EEE" w:rsidRPr="00741EEE" w:rsidRDefault="00741EEE" w:rsidP="00741EEE">
      <w:pPr>
        <w:rPr>
          <w:lang w:val="en-AU"/>
        </w:rPr>
      </w:pPr>
      <w:r w:rsidRPr="00741EEE">
        <w:rPr>
          <w:lang w:val="en-AU"/>
        </w:rPr>
        <w:t>Where the authorising email has been sent to an applicant </w:t>
      </w:r>
      <w:hyperlink r:id="rId300" w:anchor="JD_103-outsideAustraliadefinition" w:tgtFrame="_blank" w:history="1">
        <w:r w:rsidRPr="00741EEE">
          <w:rPr>
            <w:rStyle w:val="Hyperlink"/>
            <w:lang w:val="en-AU"/>
          </w:rPr>
          <w:t>outside Australia</w:t>
        </w:r>
      </w:hyperlink>
      <w:r w:rsidRPr="00741EEE">
        <w:rPr>
          <w:lang w:val="en-AU"/>
        </w:rPr>
        <w:t>, </w:t>
      </w:r>
      <w:r w:rsidRPr="00741EEE">
        <w:rPr>
          <w:u w:val="single"/>
          <w:lang w:val="en-AU"/>
        </w:rPr>
        <w:t>paper form 1479</w:t>
      </w:r>
      <w:r w:rsidRPr="00741EEE">
        <w:rPr>
          <w:lang w:val="en-AU"/>
        </w:rPr>
        <w:t> or </w:t>
      </w:r>
      <w:r w:rsidRPr="00741EEE">
        <w:rPr>
          <w:u w:val="single"/>
          <w:lang w:val="en-AU"/>
        </w:rPr>
        <w:t>paper form 1481</w:t>
      </w:r>
      <w:r w:rsidRPr="00741EEE">
        <w:rPr>
          <w:lang w:val="en-AU"/>
        </w:rPr>
        <w:t> can also be lodged at a diplomatic, consular or migration office maintained by or on behalf of the Commonwealth, outside Australia.</w:t>
      </w:r>
      <w:r w:rsidRPr="00741EEE">
        <w:rPr>
          <w:lang w:val="en-AU"/>
        </w:rPr>
        <w:br/>
      </w:r>
    </w:p>
    <w:p w14:paraId="3DFDEA90" w14:textId="77777777" w:rsidR="00741EEE" w:rsidRPr="00741EEE" w:rsidRDefault="00741EEE" w:rsidP="00741EEE">
      <w:pPr>
        <w:rPr>
          <w:b/>
          <w:bCs/>
          <w:lang w:val="en-AU"/>
        </w:rPr>
      </w:pPr>
      <w:bookmarkStart w:id="62" w:name="3_4_1_6"/>
      <w:bookmarkEnd w:id="62"/>
      <w:r w:rsidRPr="00741EEE">
        <w:rPr>
          <w:b/>
          <w:bCs/>
          <w:lang w:val="en-AU"/>
        </w:rPr>
        <w:t>High profile or sensitive cases requiring authorisation</w:t>
      </w:r>
    </w:p>
    <w:p w14:paraId="511C6DE7" w14:textId="77777777" w:rsidR="00741EEE" w:rsidRPr="00741EEE" w:rsidRDefault="00741EEE" w:rsidP="00741EEE">
      <w:pPr>
        <w:rPr>
          <w:lang w:val="en-AU"/>
        </w:rPr>
      </w:pPr>
      <w:r w:rsidRPr="00741EEE">
        <w:rPr>
          <w:lang w:val="en-AU"/>
        </w:rPr>
        <w:t>If a person is considered to be high profile or sensitive and cannot or will not make an application through ImmiAccount, and the person appears to satisfy the remaining validity requirements in item </w:t>
      </w:r>
      <w:hyperlink r:id="rId301" w:anchor="1238" w:tgtFrame="_blank" w:history="1">
        <w:r w:rsidRPr="00741EEE">
          <w:rPr>
            <w:rStyle w:val="Hyperlink"/>
            <w:lang w:val="en-AU"/>
          </w:rPr>
          <w:t>1238</w:t>
        </w:r>
      </w:hyperlink>
      <w:r w:rsidRPr="00741EEE">
        <w:rPr>
          <w:lang w:val="en-AU"/>
        </w:rPr>
        <w:t> of Schedule 1 to the Regulations, Subclass </w:t>
      </w:r>
      <w:hyperlink r:id="rId302" w:anchor="Sub407" w:tgtFrame="_blank" w:history="1">
        <w:r w:rsidRPr="00741EEE">
          <w:rPr>
            <w:rStyle w:val="Hyperlink"/>
            <w:lang w:val="en-AU"/>
          </w:rPr>
          <w:t>407</w:t>
        </w:r>
      </w:hyperlink>
      <w:r w:rsidRPr="00741EEE">
        <w:rPr>
          <w:lang w:val="en-AU"/>
        </w:rPr>
        <w:t> Program Management will provide approval by an authorising email to the person. The authorising email will attach a copy of </w:t>
      </w:r>
      <w:r w:rsidRPr="00741EEE">
        <w:rPr>
          <w:u w:val="single"/>
          <w:lang w:val="en-AU"/>
        </w:rPr>
        <w:t>paper form 1479</w:t>
      </w:r>
      <w:r w:rsidRPr="00741EEE">
        <w:rPr>
          <w:lang w:val="en-AU"/>
        </w:rPr>
        <w:t> (in PDF) (or </w:t>
      </w:r>
      <w:r w:rsidRPr="00741EEE">
        <w:rPr>
          <w:u w:val="single"/>
          <w:lang w:val="en-AU"/>
        </w:rPr>
        <w:t>paper form 1481</w:t>
      </w:r>
      <w:r w:rsidRPr="00741EEE">
        <w:rPr>
          <w:lang w:val="en-AU"/>
        </w:rPr>
        <w:t> (in PDF) for subsequent entrant secondary applicants) and include directions as to how the person can make their Subclass 407 visa application. A Principal Migration Officer may also authorise the use of the alternative form of application. If the person is outside Australia the authorised application may be made at a diplomatic, consular or migration office maintained by or on behalf of the Commonwealth outside Australia.</w:t>
      </w:r>
    </w:p>
    <w:p w14:paraId="4AB11DB8" w14:textId="77777777" w:rsidR="00741EEE" w:rsidRPr="00741EEE" w:rsidRDefault="00741EEE" w:rsidP="00741EEE">
      <w:pPr>
        <w:rPr>
          <w:b/>
          <w:bCs/>
          <w:lang w:val="en-AU"/>
        </w:rPr>
      </w:pPr>
      <w:bookmarkStart w:id="63" w:name="3_4_2"/>
      <w:bookmarkEnd w:id="63"/>
      <w:r w:rsidRPr="00741EEE">
        <w:rPr>
          <w:b/>
          <w:bCs/>
          <w:lang w:val="en-AU"/>
        </w:rPr>
        <w:t>3.4.2 Visa application charge (VAC)</w:t>
      </w:r>
    </w:p>
    <w:p w14:paraId="07CDFDC7" w14:textId="77777777" w:rsidR="00741EEE" w:rsidRPr="00741EEE" w:rsidRDefault="00741EEE" w:rsidP="00741EEE">
      <w:pPr>
        <w:rPr>
          <w:lang w:val="en-AU"/>
        </w:rPr>
      </w:pPr>
      <w:r w:rsidRPr="00741EEE">
        <w:rPr>
          <w:lang w:val="en-AU"/>
        </w:rPr>
        <w:t>A Subclass </w:t>
      </w:r>
      <w:hyperlink r:id="rId303" w:anchor="Sub407" w:tgtFrame="_blank" w:history="1">
        <w:r w:rsidRPr="00741EEE">
          <w:rPr>
            <w:rStyle w:val="Hyperlink"/>
            <w:lang w:val="en-AU"/>
          </w:rPr>
          <w:t>407</w:t>
        </w:r>
      </w:hyperlink>
      <w:r w:rsidRPr="00741EEE">
        <w:rPr>
          <w:lang w:val="en-AU"/>
        </w:rPr>
        <w:t> visa application is not valid until (among other things) the relevant VAC prescribed at subitem </w:t>
      </w:r>
      <w:hyperlink r:id="rId304" w:anchor="12382" w:tgtFrame="_blank" w:history="1">
        <w:r w:rsidRPr="00741EEE">
          <w:rPr>
            <w:rStyle w:val="Hyperlink"/>
            <w:lang w:val="en-AU"/>
          </w:rPr>
          <w:t>1238(2)</w:t>
        </w:r>
      </w:hyperlink>
      <w:r w:rsidRPr="00741EEE">
        <w:rPr>
          <w:lang w:val="en-AU"/>
        </w:rPr>
        <w:t> is paid.</w:t>
      </w:r>
    </w:p>
    <w:p w14:paraId="048D7E48" w14:textId="77777777" w:rsidR="00741EEE" w:rsidRPr="00741EEE" w:rsidRDefault="00741EEE" w:rsidP="00741EEE">
      <w:pPr>
        <w:rPr>
          <w:lang w:val="en-AU"/>
        </w:rPr>
      </w:pPr>
      <w:r w:rsidRPr="00741EEE">
        <w:rPr>
          <w:lang w:val="en-AU"/>
        </w:rPr>
        <w:t>The non-Internet application charge does </w:t>
      </w:r>
      <w:r w:rsidRPr="00741EEE">
        <w:rPr>
          <w:b/>
          <w:bCs/>
          <w:lang w:val="en-AU"/>
        </w:rPr>
        <w:t>not</w:t>
      </w:r>
      <w:r w:rsidRPr="00741EEE">
        <w:rPr>
          <w:lang w:val="en-AU"/>
        </w:rPr>
        <w:t> apply to Subclass 407 visa applications – refer to subregulation </w:t>
      </w:r>
      <w:hyperlink r:id="rId305" w:anchor="JD_212C40741" w:tgtFrame="_blank" w:history="1">
        <w:r w:rsidRPr="00741EEE">
          <w:rPr>
            <w:rStyle w:val="Hyperlink"/>
            <w:lang w:val="en-AU"/>
          </w:rPr>
          <w:t>2.12C(7)(a)</w:t>
        </w:r>
      </w:hyperlink>
      <w:r w:rsidRPr="00741EEE">
        <w:rPr>
          <w:lang w:val="en-AU"/>
        </w:rPr>
        <w:t> and the applicable legislative instrument.</w:t>
      </w:r>
    </w:p>
    <w:p w14:paraId="43325278" w14:textId="77777777" w:rsidR="00741EEE" w:rsidRPr="00741EEE" w:rsidRDefault="00741EEE" w:rsidP="00741EEE">
      <w:pPr>
        <w:rPr>
          <w:lang w:val="en-AU"/>
        </w:rPr>
      </w:pPr>
      <w:r w:rsidRPr="00741EEE">
        <w:rPr>
          <w:lang w:val="en-AU"/>
        </w:rPr>
        <w:lastRenderedPageBreak/>
        <w:t>The subsequent temporary entry charge applies to Subclass 407 visa applications – refer to subregulation </w:t>
      </w:r>
      <w:hyperlink r:id="rId306" w:anchor="212C5" w:tgtFrame="_blank" w:history="1">
        <w:r w:rsidRPr="00741EEE">
          <w:rPr>
            <w:rStyle w:val="Hyperlink"/>
            <w:lang w:val="en-AU"/>
          </w:rPr>
          <w:t>2.12C(5)</w:t>
        </w:r>
      </w:hyperlink>
      <w:r w:rsidRPr="00741EEE">
        <w:rPr>
          <w:lang w:val="en-AU"/>
        </w:rPr>
        <w:t> and the applicable </w:t>
      </w:r>
      <w:hyperlink r:id="rId307" w:tgtFrame="_blank" w:history="1">
        <w:r w:rsidRPr="00741EEE">
          <w:rPr>
            <w:rStyle w:val="Hyperlink"/>
            <w:lang w:val="en-AU"/>
          </w:rPr>
          <w:t>legislative instrument</w:t>
        </w:r>
      </w:hyperlink>
      <w:r w:rsidRPr="00741EEE">
        <w:rPr>
          <w:lang w:val="en-AU"/>
        </w:rPr>
        <w:t>.</w:t>
      </w:r>
    </w:p>
    <w:p w14:paraId="7C9295EA" w14:textId="77777777" w:rsidR="00741EEE" w:rsidRPr="00741EEE" w:rsidRDefault="00741EEE" w:rsidP="00741EEE">
      <w:pPr>
        <w:rPr>
          <w:lang w:val="en-AU"/>
        </w:rPr>
      </w:pPr>
      <w:r w:rsidRPr="00741EEE">
        <w:rPr>
          <w:lang w:val="en-AU"/>
        </w:rPr>
        <w:t>For policy and procedure on the visa application charge (VAC), refer to:</w:t>
      </w:r>
    </w:p>
    <w:p w14:paraId="1E8E276C" w14:textId="77777777" w:rsidR="00741EEE" w:rsidRPr="00741EEE" w:rsidRDefault="00741EEE" w:rsidP="00741EEE">
      <w:pPr>
        <w:rPr>
          <w:lang w:val="en-AU"/>
        </w:rPr>
      </w:pPr>
      <w:hyperlink r:id="rId308" w:tgtFrame="_blank" w:history="1">
        <w:r w:rsidRPr="00741EEE">
          <w:rPr>
            <w:rStyle w:val="Hyperlink"/>
            <w:lang w:val="en-AU"/>
          </w:rPr>
          <w:t>Div 2.2A of the Migration Regulations 1994 – Visa Application Charge</w:t>
        </w:r>
      </w:hyperlink>
      <w:r w:rsidRPr="00741EEE">
        <w:rPr>
          <w:lang w:val="en-AU"/>
        </w:rPr>
        <w:t>.</w:t>
      </w:r>
    </w:p>
    <w:p w14:paraId="4E8B25FC" w14:textId="77777777" w:rsidR="00741EEE" w:rsidRPr="00741EEE" w:rsidRDefault="00741EEE" w:rsidP="00741EEE">
      <w:pPr>
        <w:rPr>
          <w:b/>
          <w:bCs/>
          <w:lang w:val="en-AU"/>
        </w:rPr>
      </w:pPr>
      <w:bookmarkStart w:id="64" w:name="3_4_3"/>
      <w:bookmarkEnd w:id="64"/>
      <w:r w:rsidRPr="00741EEE">
        <w:rPr>
          <w:b/>
          <w:bCs/>
          <w:lang w:val="en-AU"/>
        </w:rPr>
        <w:t>3.4.3 Where and how the application must be made</w:t>
      </w:r>
    </w:p>
    <w:p w14:paraId="4B3D26E3" w14:textId="77777777" w:rsidR="00741EEE" w:rsidRPr="00741EEE" w:rsidRDefault="00741EEE" w:rsidP="00741EEE">
      <w:pPr>
        <w:rPr>
          <w:lang w:val="en-AU"/>
        </w:rPr>
      </w:pPr>
      <w:r w:rsidRPr="00741EEE">
        <w:rPr>
          <w:lang w:val="en-AU"/>
        </w:rPr>
        <w:t>Item 1 of the table in subitem </w:t>
      </w:r>
      <w:hyperlink r:id="rId309" w:anchor="12383" w:tgtFrame="_blank" w:history="1">
        <w:r w:rsidRPr="00741EEE">
          <w:rPr>
            <w:rStyle w:val="Hyperlink"/>
            <w:lang w:val="en-AU"/>
          </w:rPr>
          <w:t>1238(3)</w:t>
        </w:r>
      </w:hyperlink>
      <w:r w:rsidRPr="00741EEE">
        <w:rPr>
          <w:lang w:val="en-AU"/>
        </w:rPr>
        <w:t> provides that an application must be made at the place, and in the manner, specified by the Minister in a legislative instrument made for the purposes of this item under subregulation </w:t>
      </w:r>
      <w:hyperlink r:id="rId310" w:anchor="2075" w:tgtFrame="_blank" w:history="1">
        <w:r w:rsidRPr="00741EEE">
          <w:rPr>
            <w:rStyle w:val="Hyperlink"/>
            <w:lang w:val="en-AU"/>
          </w:rPr>
          <w:t>2.07(5)</w:t>
        </w:r>
      </w:hyperlink>
      <w:r w:rsidRPr="00741EEE">
        <w:rPr>
          <w:lang w:val="en-AU"/>
        </w:rPr>
        <w:t>.</w:t>
      </w:r>
    </w:p>
    <w:p w14:paraId="0409B35A" w14:textId="77777777" w:rsidR="00741EEE" w:rsidRPr="00741EEE" w:rsidRDefault="00741EEE" w:rsidP="00741EEE">
      <w:pPr>
        <w:rPr>
          <w:lang w:val="en-AU"/>
        </w:rPr>
      </w:pPr>
      <w:r w:rsidRPr="00741EEE">
        <w:rPr>
          <w:lang w:val="en-AU"/>
        </w:rPr>
        <w:t>Refer to </w:t>
      </w:r>
      <w:hyperlink r:id="rId311" w:anchor="3_4_1" w:history="1">
        <w:r w:rsidRPr="00741EEE">
          <w:rPr>
            <w:rStyle w:val="Hyperlink"/>
            <w:lang w:val="en-AU"/>
          </w:rPr>
          <w:t>3.4.1. Lodgement arrangements</w:t>
        </w:r>
      </w:hyperlink>
      <w:r w:rsidRPr="00741EEE">
        <w:rPr>
          <w:lang w:val="en-AU"/>
        </w:rPr>
        <w:t> for commentary.</w:t>
      </w:r>
    </w:p>
    <w:p w14:paraId="033231DB" w14:textId="77777777" w:rsidR="00741EEE" w:rsidRPr="00741EEE" w:rsidRDefault="00741EEE" w:rsidP="00741EEE">
      <w:pPr>
        <w:rPr>
          <w:b/>
          <w:bCs/>
          <w:lang w:val="en-AU"/>
        </w:rPr>
      </w:pPr>
      <w:bookmarkStart w:id="65" w:name="3_4_4"/>
      <w:bookmarkEnd w:id="65"/>
      <w:r w:rsidRPr="00741EEE">
        <w:rPr>
          <w:b/>
          <w:bCs/>
          <w:lang w:val="en-AU"/>
        </w:rPr>
        <w:t>3.4.4 Location of the applicant when applying for the visa</w:t>
      </w:r>
    </w:p>
    <w:p w14:paraId="37AF4DD7" w14:textId="77777777" w:rsidR="00741EEE" w:rsidRPr="00741EEE" w:rsidRDefault="00741EEE" w:rsidP="00741EEE">
      <w:pPr>
        <w:rPr>
          <w:lang w:val="en-AU"/>
        </w:rPr>
      </w:pPr>
      <w:r w:rsidRPr="00741EEE">
        <w:rPr>
          <w:lang w:val="en-AU"/>
        </w:rPr>
        <w:t>Item 2 of the table in subitem </w:t>
      </w:r>
      <w:hyperlink r:id="rId312" w:anchor="12383" w:tgtFrame="_blank" w:history="1">
        <w:r w:rsidRPr="00741EEE">
          <w:rPr>
            <w:rStyle w:val="Hyperlink"/>
            <w:lang w:val="en-AU"/>
          </w:rPr>
          <w:t>1238(3)</w:t>
        </w:r>
      </w:hyperlink>
      <w:r w:rsidRPr="00741EEE">
        <w:rPr>
          <w:lang w:val="en-AU"/>
        </w:rPr>
        <w:t> provides that a Subclass </w:t>
      </w:r>
      <w:hyperlink r:id="rId313" w:anchor="Sub407" w:tgtFrame="_blank" w:history="1">
        <w:r w:rsidRPr="00741EEE">
          <w:rPr>
            <w:rStyle w:val="Hyperlink"/>
            <w:lang w:val="en-AU"/>
          </w:rPr>
          <w:t>407</w:t>
        </w:r>
      </w:hyperlink>
      <w:r w:rsidRPr="00741EEE">
        <w:rPr>
          <w:lang w:val="en-AU"/>
        </w:rPr>
        <w:t> visa applicant may be either in or outside of Australia (but not in immigration clearance) when applying for the visa.</w:t>
      </w:r>
    </w:p>
    <w:p w14:paraId="5B49FC2F" w14:textId="77777777" w:rsidR="00741EEE" w:rsidRPr="00741EEE" w:rsidRDefault="00741EEE" w:rsidP="00741EEE">
      <w:pPr>
        <w:rPr>
          <w:b/>
          <w:bCs/>
          <w:lang w:val="en-AU"/>
        </w:rPr>
      </w:pPr>
      <w:bookmarkStart w:id="66" w:name="3_4_5"/>
      <w:bookmarkEnd w:id="66"/>
      <w:r w:rsidRPr="00741EEE">
        <w:rPr>
          <w:b/>
          <w:bCs/>
          <w:lang w:val="en-AU"/>
        </w:rPr>
        <w:t>3.4.5 Sponsorship requirement</w:t>
      </w:r>
    </w:p>
    <w:p w14:paraId="405C8811" w14:textId="77777777" w:rsidR="00741EEE" w:rsidRPr="00741EEE" w:rsidRDefault="00741EEE" w:rsidP="00741EEE">
      <w:pPr>
        <w:rPr>
          <w:lang w:val="en-AU"/>
        </w:rPr>
      </w:pPr>
      <w:r w:rsidRPr="00741EEE">
        <w:rPr>
          <w:lang w:val="en-AU"/>
        </w:rPr>
        <w:t>Item 3 of the table in subitem </w:t>
      </w:r>
      <w:hyperlink r:id="rId314" w:anchor="12383" w:tgtFrame="_blank" w:history="1">
        <w:r w:rsidRPr="00741EEE">
          <w:rPr>
            <w:rStyle w:val="Hyperlink"/>
            <w:lang w:val="en-AU"/>
          </w:rPr>
          <w:t>1238(3)</w:t>
        </w:r>
      </w:hyperlink>
      <w:r w:rsidRPr="00741EEE">
        <w:rPr>
          <w:lang w:val="en-AU"/>
        </w:rPr>
        <w:t> provides that an application Subclass </w:t>
      </w:r>
      <w:hyperlink r:id="rId315" w:anchor="Sub407" w:tgtFrame="_blank" w:history="1">
        <w:r w:rsidRPr="00741EEE">
          <w:rPr>
            <w:rStyle w:val="Hyperlink"/>
            <w:lang w:val="en-AU"/>
          </w:rPr>
          <w:t>407</w:t>
        </w:r>
      </w:hyperlink>
      <w:r w:rsidRPr="00741EEE">
        <w:rPr>
          <w:lang w:val="en-AU"/>
        </w:rPr>
        <w:t> visa application must specifiy the person who has agreed to be the applicant's approved sponsor.</w:t>
      </w:r>
    </w:p>
    <w:p w14:paraId="38DCCAB8" w14:textId="77777777" w:rsidR="00741EEE" w:rsidRPr="00741EEE" w:rsidRDefault="00741EEE" w:rsidP="00741EEE">
      <w:pPr>
        <w:rPr>
          <w:lang w:val="en-AU"/>
        </w:rPr>
      </w:pPr>
      <w:r w:rsidRPr="00741EEE">
        <w:rPr>
          <w:lang w:val="en-AU"/>
        </w:rPr>
        <w:t>Item 4 of the table in subitem 1238(3) provides that the person (who has agreed to be the applicant's approved sponsor) must be:</w:t>
      </w:r>
    </w:p>
    <w:p w14:paraId="0959C6D2" w14:textId="77777777" w:rsidR="00741EEE" w:rsidRPr="00741EEE" w:rsidRDefault="00741EEE" w:rsidP="00741EEE">
      <w:pPr>
        <w:numPr>
          <w:ilvl w:val="0"/>
          <w:numId w:val="44"/>
        </w:numPr>
        <w:rPr>
          <w:lang w:val="en-AU"/>
        </w:rPr>
      </w:pPr>
      <w:r w:rsidRPr="00741EEE">
        <w:rPr>
          <w:lang w:val="en-AU"/>
        </w:rPr>
        <w:t>a temporary activities sponsor, or a person who has applied for approval as a temporary activities sponsor but whose application has not yet been decided; or</w:t>
      </w:r>
    </w:p>
    <w:p w14:paraId="542D0ED3" w14:textId="77777777" w:rsidR="00741EEE" w:rsidRPr="00741EEE" w:rsidRDefault="00741EEE" w:rsidP="00741EEE">
      <w:pPr>
        <w:numPr>
          <w:ilvl w:val="0"/>
          <w:numId w:val="44"/>
        </w:numPr>
        <w:rPr>
          <w:lang w:val="en-AU"/>
        </w:rPr>
      </w:pPr>
      <w:r w:rsidRPr="00741EEE">
        <w:rPr>
          <w:lang w:val="en-AU"/>
        </w:rPr>
        <w:t>for an application lodged on or before 18 May 2017 – a professional development sponsor or a training and research sponsor, or a person who has applied for approval as a professional development sponsor or a training and research sponsor but whose application has not yet been decided.</w:t>
      </w:r>
    </w:p>
    <w:p w14:paraId="5F9E98C1" w14:textId="77777777" w:rsidR="00741EEE" w:rsidRPr="00741EEE" w:rsidRDefault="00741EEE" w:rsidP="00741EEE">
      <w:pPr>
        <w:rPr>
          <w:lang w:val="en-AU"/>
        </w:rPr>
      </w:pPr>
      <w:r w:rsidRPr="00741EEE">
        <w:rPr>
          <w:lang w:val="en-AU"/>
        </w:rPr>
        <w:t>Note: There are no professional development sponsors or training and research sponsors at time of publishing this PI.</w:t>
      </w:r>
    </w:p>
    <w:p w14:paraId="625717BA" w14:textId="77777777" w:rsidR="00741EEE" w:rsidRPr="00741EEE" w:rsidRDefault="00741EEE" w:rsidP="00741EEE">
      <w:pPr>
        <w:rPr>
          <w:lang w:val="en-AU"/>
        </w:rPr>
      </w:pPr>
      <w:r w:rsidRPr="00741EEE">
        <w:rPr>
          <w:lang w:val="en-AU"/>
        </w:rPr>
        <w:t>For policy and procedural guidance on sponsorship requirements, refer to:</w:t>
      </w:r>
    </w:p>
    <w:p w14:paraId="42361ED3" w14:textId="77777777" w:rsidR="00741EEE" w:rsidRPr="00741EEE" w:rsidRDefault="00741EEE" w:rsidP="00741EEE">
      <w:pPr>
        <w:rPr>
          <w:lang w:val="en-AU"/>
        </w:rPr>
      </w:pPr>
      <w:hyperlink r:id="rId316" w:history="1">
        <w:r w:rsidRPr="00741EEE">
          <w:rPr>
            <w:rStyle w:val="Hyperlink"/>
            <w:lang w:val="en-AU"/>
          </w:rPr>
          <w:t>Temporary Activities Sponsorship</w:t>
        </w:r>
      </w:hyperlink>
      <w:r w:rsidRPr="00741EEE">
        <w:rPr>
          <w:lang w:val="en-AU"/>
        </w:rPr>
        <w:t>.</w:t>
      </w:r>
    </w:p>
    <w:p w14:paraId="31495FD7" w14:textId="77777777" w:rsidR="00741EEE" w:rsidRPr="00741EEE" w:rsidRDefault="00741EEE" w:rsidP="00741EEE">
      <w:pPr>
        <w:rPr>
          <w:b/>
          <w:bCs/>
          <w:lang w:val="en-AU"/>
        </w:rPr>
      </w:pPr>
      <w:bookmarkStart w:id="67" w:name="3_4_6"/>
      <w:bookmarkEnd w:id="67"/>
      <w:r w:rsidRPr="00741EEE">
        <w:rPr>
          <w:b/>
          <w:bCs/>
          <w:lang w:val="en-AU"/>
        </w:rPr>
        <w:t>3.4.6 Sponsoring organisation is NOT a Commonwealth agency</w:t>
      </w:r>
    </w:p>
    <w:p w14:paraId="66EE971E" w14:textId="77777777" w:rsidR="00741EEE" w:rsidRPr="00741EEE" w:rsidRDefault="00741EEE" w:rsidP="00741EEE">
      <w:pPr>
        <w:rPr>
          <w:lang w:val="en-AU"/>
        </w:rPr>
      </w:pPr>
      <w:r w:rsidRPr="00741EEE">
        <w:rPr>
          <w:lang w:val="en-AU"/>
        </w:rPr>
        <w:t>Where the sponsoring organisation is not a Commonwealth agency, the application process comprises three stages: sponsorship, nomination and visa application.</w:t>
      </w:r>
    </w:p>
    <w:p w14:paraId="6A2835D5" w14:textId="77777777" w:rsidR="00741EEE" w:rsidRPr="00741EEE" w:rsidRDefault="00741EEE" w:rsidP="00741EEE">
      <w:pPr>
        <w:rPr>
          <w:b/>
          <w:bCs/>
          <w:lang w:val="en-AU"/>
        </w:rPr>
      </w:pPr>
      <w:bookmarkStart w:id="68" w:name="3_4_6_1"/>
      <w:bookmarkEnd w:id="68"/>
      <w:r w:rsidRPr="00741EEE">
        <w:rPr>
          <w:b/>
          <w:bCs/>
          <w:lang w:val="en-AU"/>
        </w:rPr>
        <w:lastRenderedPageBreak/>
        <w:t>Nomination requirement</w:t>
      </w:r>
    </w:p>
    <w:p w14:paraId="23A627B7" w14:textId="77777777" w:rsidR="00741EEE" w:rsidRPr="00741EEE" w:rsidRDefault="00741EEE" w:rsidP="00741EEE">
      <w:pPr>
        <w:rPr>
          <w:lang w:val="en-AU"/>
        </w:rPr>
      </w:pPr>
      <w:r w:rsidRPr="00741EEE">
        <w:rPr>
          <w:lang w:val="en-AU"/>
        </w:rPr>
        <w:t>Item 5 of the table in subitem </w:t>
      </w:r>
      <w:hyperlink r:id="rId317" w:anchor="12383" w:tgtFrame="_blank" w:history="1">
        <w:r w:rsidRPr="00741EEE">
          <w:rPr>
            <w:rStyle w:val="Hyperlink"/>
            <w:lang w:val="en-AU"/>
          </w:rPr>
          <w:t>1238(3)</w:t>
        </w:r>
      </w:hyperlink>
      <w:r w:rsidRPr="00741EEE">
        <w:rPr>
          <w:lang w:val="en-AU"/>
        </w:rPr>
        <w:t> provides that if the sponsor is not a Commonwealth agency then either:</w:t>
      </w:r>
    </w:p>
    <w:p w14:paraId="384E4A35" w14:textId="77777777" w:rsidR="00741EEE" w:rsidRPr="00741EEE" w:rsidRDefault="00741EEE" w:rsidP="00741EEE">
      <w:pPr>
        <w:numPr>
          <w:ilvl w:val="0"/>
          <w:numId w:val="45"/>
        </w:numPr>
        <w:rPr>
          <w:lang w:val="en-AU"/>
        </w:rPr>
      </w:pPr>
      <w:r w:rsidRPr="00741EEE">
        <w:rPr>
          <w:lang w:val="en-AU"/>
        </w:rPr>
        <w:t>where the person is an approved temporary activities sponsor:</w:t>
      </w:r>
    </w:p>
    <w:p w14:paraId="2E81ABF8" w14:textId="77777777" w:rsidR="00741EEE" w:rsidRPr="00741EEE" w:rsidRDefault="00741EEE" w:rsidP="00741EEE">
      <w:pPr>
        <w:numPr>
          <w:ilvl w:val="1"/>
          <w:numId w:val="45"/>
        </w:numPr>
        <w:rPr>
          <w:lang w:val="en-AU"/>
        </w:rPr>
      </w:pPr>
      <w:r w:rsidRPr="00741EEE">
        <w:rPr>
          <w:lang w:val="en-AU"/>
        </w:rPr>
        <w:t>the person must have nominated a program of occupational training under paragraph </w:t>
      </w:r>
      <w:hyperlink r:id="rId318" w:anchor="140GB1b" w:tgtFrame="_blank" w:history="1">
        <w:r w:rsidRPr="00741EEE">
          <w:rPr>
            <w:rStyle w:val="Hyperlink"/>
            <w:lang w:val="en-AU"/>
          </w:rPr>
          <w:t>140GB(1)(b)</w:t>
        </w:r>
      </w:hyperlink>
      <w:r w:rsidRPr="00741EEE">
        <w:rPr>
          <w:lang w:val="en-AU"/>
        </w:rPr>
        <w:t> of the Act; and</w:t>
      </w:r>
    </w:p>
    <w:p w14:paraId="3FAF2555" w14:textId="77777777" w:rsidR="00741EEE" w:rsidRPr="00741EEE" w:rsidRDefault="00741EEE" w:rsidP="00741EEE">
      <w:pPr>
        <w:numPr>
          <w:ilvl w:val="1"/>
          <w:numId w:val="45"/>
        </w:numPr>
        <w:rPr>
          <w:lang w:val="en-AU"/>
        </w:rPr>
      </w:pPr>
      <w:r w:rsidRPr="00741EEE">
        <w:rPr>
          <w:lang w:val="en-AU"/>
        </w:rPr>
        <w:t>if a decision has been made, the nomination has been approved and not ceased under regulation </w:t>
      </w:r>
      <w:hyperlink r:id="rId319" w:anchor="JD_275A" w:tgtFrame="_blank" w:history="1">
        <w:r w:rsidRPr="00741EEE">
          <w:rPr>
            <w:rStyle w:val="Hyperlink"/>
            <w:lang w:val="en-AU"/>
          </w:rPr>
          <w:t>2.75A</w:t>
        </w:r>
      </w:hyperlink>
      <w:r w:rsidRPr="00741EEE">
        <w:rPr>
          <w:lang w:val="en-AU"/>
        </w:rPr>
        <w:t>; and</w:t>
      </w:r>
    </w:p>
    <w:p w14:paraId="3D37F85C" w14:textId="77777777" w:rsidR="00741EEE" w:rsidRPr="00741EEE" w:rsidRDefault="00741EEE" w:rsidP="00741EEE">
      <w:pPr>
        <w:numPr>
          <w:ilvl w:val="1"/>
          <w:numId w:val="45"/>
        </w:numPr>
        <w:rPr>
          <w:lang w:val="en-AU"/>
        </w:rPr>
      </w:pPr>
      <w:r w:rsidRPr="00741EEE">
        <w:rPr>
          <w:lang w:val="en-AU"/>
        </w:rPr>
        <w:t>the application must identify the nomination </w:t>
      </w:r>
    </w:p>
    <w:p w14:paraId="273FAA07" w14:textId="77777777" w:rsidR="00741EEE" w:rsidRPr="00741EEE" w:rsidRDefault="00741EEE" w:rsidP="00741EEE">
      <w:pPr>
        <w:rPr>
          <w:lang w:val="en-AU"/>
        </w:rPr>
      </w:pPr>
      <w:r w:rsidRPr="00741EEE">
        <w:rPr>
          <w:lang w:val="en-AU"/>
        </w:rPr>
        <w:t>OR</w:t>
      </w:r>
    </w:p>
    <w:p w14:paraId="506AA8C2" w14:textId="77777777" w:rsidR="00741EEE" w:rsidRPr="00741EEE" w:rsidRDefault="00741EEE" w:rsidP="00741EEE">
      <w:pPr>
        <w:numPr>
          <w:ilvl w:val="0"/>
          <w:numId w:val="46"/>
        </w:numPr>
        <w:rPr>
          <w:lang w:val="en-AU"/>
        </w:rPr>
      </w:pPr>
      <w:r w:rsidRPr="00741EEE">
        <w:rPr>
          <w:lang w:val="en-AU"/>
        </w:rPr>
        <w:t>where the person has applied for approval as a temporary activities sponsor, but the application has not been decided:</w:t>
      </w:r>
    </w:p>
    <w:p w14:paraId="26D8E8A1" w14:textId="77777777" w:rsidR="00741EEE" w:rsidRPr="00741EEE" w:rsidRDefault="00741EEE" w:rsidP="00741EEE">
      <w:pPr>
        <w:numPr>
          <w:ilvl w:val="1"/>
          <w:numId w:val="46"/>
        </w:numPr>
        <w:rPr>
          <w:lang w:val="en-AU"/>
        </w:rPr>
      </w:pPr>
      <w:r w:rsidRPr="00741EEE">
        <w:rPr>
          <w:lang w:val="en-AU"/>
        </w:rPr>
        <w:t> the person must have made nomination of a program of occupational training in relation to the applicant that would be a nomination under paragraph </w:t>
      </w:r>
      <w:hyperlink r:id="rId320" w:anchor="140GB1b" w:tgtFrame="_blank" w:history="1">
        <w:r w:rsidRPr="00741EEE">
          <w:rPr>
            <w:rStyle w:val="Hyperlink"/>
            <w:lang w:val="en-AU"/>
          </w:rPr>
          <w:t>140GB(1)(b)</w:t>
        </w:r>
      </w:hyperlink>
      <w:r w:rsidRPr="00741EEE">
        <w:rPr>
          <w:lang w:val="en-AU"/>
        </w:rPr>
        <w:t> of the Act if the person were an approved temporary activities sponsor; and</w:t>
      </w:r>
    </w:p>
    <w:p w14:paraId="6A612D45" w14:textId="77777777" w:rsidR="00741EEE" w:rsidRPr="00741EEE" w:rsidRDefault="00741EEE" w:rsidP="00741EEE">
      <w:pPr>
        <w:numPr>
          <w:ilvl w:val="1"/>
          <w:numId w:val="46"/>
        </w:numPr>
        <w:rPr>
          <w:lang w:val="en-AU"/>
        </w:rPr>
      </w:pPr>
      <w:r w:rsidRPr="00741EEE">
        <w:rPr>
          <w:lang w:val="en-AU"/>
        </w:rPr>
        <w:t> the application must identify the nomination.</w:t>
      </w:r>
    </w:p>
    <w:p w14:paraId="2D12A688" w14:textId="77777777" w:rsidR="00741EEE" w:rsidRPr="00741EEE" w:rsidRDefault="00741EEE" w:rsidP="00741EEE">
      <w:pPr>
        <w:rPr>
          <w:lang w:val="en-AU"/>
        </w:rPr>
      </w:pPr>
      <w:r w:rsidRPr="00741EEE">
        <w:rPr>
          <w:lang w:val="en-AU"/>
        </w:rPr>
        <w:t>For policy and procedure on the nomination process, refer to </w:t>
      </w:r>
      <w:hyperlink r:id="rId321" w:anchor="3_3_3" w:history="1">
        <w:r w:rsidRPr="00741EEE">
          <w:rPr>
            <w:rStyle w:val="Hyperlink"/>
            <w:lang w:val="en-AU"/>
          </w:rPr>
          <w:t>3.3.3. Process for nominating programs of occupational training</w:t>
        </w:r>
      </w:hyperlink>
      <w:r w:rsidRPr="00741EEE">
        <w:rPr>
          <w:lang w:val="en-AU"/>
        </w:rPr>
        <w:t>.</w:t>
      </w:r>
    </w:p>
    <w:p w14:paraId="3F8B698D" w14:textId="77777777" w:rsidR="00741EEE" w:rsidRPr="00741EEE" w:rsidRDefault="00741EEE" w:rsidP="00741EEE">
      <w:pPr>
        <w:rPr>
          <w:b/>
          <w:bCs/>
          <w:lang w:val="en-AU"/>
        </w:rPr>
      </w:pPr>
      <w:bookmarkStart w:id="69" w:name="3_4_7"/>
      <w:bookmarkEnd w:id="69"/>
      <w:r w:rsidRPr="00741EEE">
        <w:rPr>
          <w:b/>
          <w:bCs/>
          <w:lang w:val="en-AU"/>
        </w:rPr>
        <w:t>3.4.7 Sponsoring organisation is a Commonwealth agency</w:t>
      </w:r>
    </w:p>
    <w:p w14:paraId="625D1E43" w14:textId="77777777" w:rsidR="00741EEE" w:rsidRPr="00741EEE" w:rsidRDefault="00741EEE" w:rsidP="00741EEE">
      <w:pPr>
        <w:rPr>
          <w:b/>
          <w:bCs/>
          <w:lang w:val="en-AU"/>
        </w:rPr>
      </w:pPr>
      <w:r w:rsidRPr="00741EEE">
        <w:rPr>
          <w:b/>
          <w:bCs/>
          <w:lang w:val="en-AU"/>
        </w:rPr>
        <w:t>Eligibility</w:t>
      </w:r>
    </w:p>
    <w:p w14:paraId="295EDA97" w14:textId="77777777" w:rsidR="00741EEE" w:rsidRPr="00741EEE" w:rsidRDefault="00741EEE" w:rsidP="00741EEE">
      <w:pPr>
        <w:rPr>
          <w:lang w:val="en-AU"/>
        </w:rPr>
      </w:pPr>
      <w:r w:rsidRPr="00741EEE">
        <w:rPr>
          <w:lang w:val="en-AU"/>
        </w:rPr>
        <w:t>Approved sponsors that are a Commonwealth agency are not required to nominate a program of occupational training in relation to the visa applicant. However, they are still required to meet the sponsorship obligations – refer to:</w:t>
      </w:r>
    </w:p>
    <w:p w14:paraId="36F49C10" w14:textId="77777777" w:rsidR="00741EEE" w:rsidRPr="00741EEE" w:rsidRDefault="00741EEE" w:rsidP="00741EEE">
      <w:pPr>
        <w:rPr>
          <w:lang w:val="en-AU"/>
        </w:rPr>
      </w:pPr>
      <w:hyperlink r:id="rId322" w:anchor="JD_Pt2A-Obligations" w:history="1">
        <w:r w:rsidRPr="00741EEE">
          <w:rPr>
            <w:rStyle w:val="Hyperlink"/>
            <w:lang w:val="en-AU"/>
          </w:rPr>
          <w:t>Sponsorship compliance framework: Sponsorship obligations</w:t>
        </w:r>
      </w:hyperlink>
      <w:r w:rsidRPr="00741EEE">
        <w:rPr>
          <w:lang w:val="en-AU"/>
        </w:rPr>
        <w:t>.</w:t>
      </w:r>
    </w:p>
    <w:p w14:paraId="6113D70B" w14:textId="77777777" w:rsidR="00741EEE" w:rsidRPr="00741EEE" w:rsidRDefault="00741EEE" w:rsidP="00741EEE">
      <w:pPr>
        <w:rPr>
          <w:lang w:val="en-AU"/>
        </w:rPr>
      </w:pPr>
      <w:r w:rsidRPr="00741EEE">
        <w:rPr>
          <w:b/>
          <w:bCs/>
          <w:lang w:val="en-AU"/>
        </w:rPr>
        <w:t>Note</w:t>
      </w:r>
      <w:r w:rsidRPr="00741EEE">
        <w:rPr>
          <w:lang w:val="en-AU"/>
        </w:rPr>
        <w:t>:</w:t>
      </w:r>
    </w:p>
    <w:p w14:paraId="512DBAE7" w14:textId="77777777" w:rsidR="00741EEE" w:rsidRPr="00741EEE" w:rsidRDefault="00741EEE" w:rsidP="00741EEE">
      <w:pPr>
        <w:numPr>
          <w:ilvl w:val="0"/>
          <w:numId w:val="47"/>
        </w:numPr>
        <w:rPr>
          <w:lang w:val="en-AU"/>
        </w:rPr>
      </w:pPr>
      <w:r w:rsidRPr="00741EEE">
        <w:rPr>
          <w:lang w:val="en-AU"/>
        </w:rPr>
        <w:t>As a matter of policy, the term </w:t>
      </w:r>
      <w:r w:rsidRPr="00741EEE">
        <w:rPr>
          <w:i/>
          <w:iCs/>
          <w:lang w:val="en-AU"/>
        </w:rPr>
        <w:t>Commonwealth agency </w:t>
      </w:r>
      <w:r w:rsidRPr="00741EEE">
        <w:rPr>
          <w:lang w:val="en-AU"/>
        </w:rPr>
        <w:t>encompasses Commonwealth Government departments or agencies.</w:t>
      </w:r>
    </w:p>
    <w:p w14:paraId="62681E10" w14:textId="77777777" w:rsidR="00741EEE" w:rsidRPr="00741EEE" w:rsidRDefault="00741EEE" w:rsidP="00741EEE">
      <w:pPr>
        <w:numPr>
          <w:ilvl w:val="0"/>
          <w:numId w:val="47"/>
        </w:numPr>
        <w:rPr>
          <w:lang w:val="en-AU"/>
        </w:rPr>
      </w:pPr>
      <w:r w:rsidRPr="00741EEE">
        <w:rPr>
          <w:lang w:val="en-AU"/>
        </w:rPr>
        <w:t>A list of Commonwealth departments and agencies is available at: </w:t>
      </w:r>
      <w:hyperlink r:id="rId323" w:tgtFrame="_blank" w:history="1">
        <w:r w:rsidRPr="00741EEE">
          <w:rPr>
            <w:rStyle w:val="Hyperlink"/>
            <w:lang w:val="en-AU"/>
          </w:rPr>
          <w:t>https://www.directory.gov.au/departments-and-agencies</w:t>
        </w:r>
      </w:hyperlink>
      <w:r w:rsidRPr="00741EEE">
        <w:rPr>
          <w:lang w:val="en-AU"/>
        </w:rPr>
        <w:t>.</w:t>
      </w:r>
    </w:p>
    <w:p w14:paraId="4F56261A" w14:textId="77777777" w:rsidR="00741EEE" w:rsidRPr="00741EEE" w:rsidRDefault="00741EEE" w:rsidP="00741EEE">
      <w:pPr>
        <w:numPr>
          <w:ilvl w:val="0"/>
          <w:numId w:val="47"/>
        </w:numPr>
        <w:rPr>
          <w:lang w:val="en-AU"/>
        </w:rPr>
      </w:pPr>
      <w:r w:rsidRPr="00741EEE">
        <w:rPr>
          <w:lang w:val="en-AU"/>
        </w:rPr>
        <w:t xml:space="preserve">the nomination exemption for Commonwealth agencies does not extend to state and territory government bodies or bodies conducting training with funds from </w:t>
      </w:r>
      <w:r w:rsidRPr="00741EEE">
        <w:rPr>
          <w:lang w:val="en-AU"/>
        </w:rPr>
        <w:lastRenderedPageBreak/>
        <w:t>the Commonwealth for educational services provided under Commonwealth or state/territory agreements.</w:t>
      </w:r>
    </w:p>
    <w:p w14:paraId="37008891" w14:textId="77777777" w:rsidR="00741EEE" w:rsidRPr="00741EEE" w:rsidRDefault="00741EEE" w:rsidP="00741EEE">
      <w:pPr>
        <w:rPr>
          <w:b/>
          <w:bCs/>
          <w:lang w:val="en-AU"/>
        </w:rPr>
      </w:pPr>
      <w:r w:rsidRPr="00741EEE">
        <w:rPr>
          <w:b/>
          <w:bCs/>
          <w:lang w:val="en-AU"/>
        </w:rPr>
        <w:t>Evidence</w:t>
      </w:r>
    </w:p>
    <w:p w14:paraId="2A83E357" w14:textId="77777777" w:rsidR="00741EEE" w:rsidRPr="00741EEE" w:rsidRDefault="00741EEE" w:rsidP="00741EEE">
      <w:pPr>
        <w:rPr>
          <w:lang w:val="en-AU"/>
        </w:rPr>
      </w:pPr>
      <w:r w:rsidRPr="00741EEE">
        <w:rPr>
          <w:lang w:val="en-AU"/>
        </w:rPr>
        <w:t>Item 3 of the table in subitem </w:t>
      </w:r>
      <w:hyperlink r:id="rId324" w:anchor="12383" w:tgtFrame="_blank" w:history="1">
        <w:r w:rsidRPr="00741EEE">
          <w:rPr>
            <w:rStyle w:val="Hyperlink"/>
            <w:lang w:val="en-AU"/>
          </w:rPr>
          <w:t>1238(3)</w:t>
        </w:r>
      </w:hyperlink>
      <w:r w:rsidRPr="00741EEE">
        <w:rPr>
          <w:lang w:val="en-AU"/>
        </w:rPr>
        <w:t> provides that a Subclass </w:t>
      </w:r>
      <w:hyperlink r:id="rId325" w:anchor="Sub407" w:tgtFrame="_blank" w:history="1">
        <w:r w:rsidRPr="00741EEE">
          <w:rPr>
            <w:rStyle w:val="Hyperlink"/>
            <w:lang w:val="en-AU"/>
          </w:rPr>
          <w:t>407</w:t>
        </w:r>
      </w:hyperlink>
      <w:r w:rsidRPr="00741EEE">
        <w:rPr>
          <w:lang w:val="en-AU"/>
        </w:rPr>
        <w:t> visa application must specify the person who has agreed to be the applicant's approved sponsor.</w:t>
      </w:r>
    </w:p>
    <w:p w14:paraId="20B55115" w14:textId="77777777" w:rsidR="00741EEE" w:rsidRPr="00741EEE" w:rsidRDefault="00741EEE" w:rsidP="00741EEE">
      <w:pPr>
        <w:rPr>
          <w:lang w:val="en-AU"/>
        </w:rPr>
      </w:pPr>
      <w:r w:rsidRPr="00741EEE">
        <w:rPr>
          <w:lang w:val="en-AU"/>
        </w:rPr>
        <w:t>As a matter of policy, a Commonwealth agency that is approved as a temporary activities sponsor is to agree in writing to be the sponsor in relation to the applicant. This written agreement is to be provided in the form of an invitation to the proposed visa applicant and include information about the duration and dates of the training, and a brief outline of the nature of the training to be undertaken by the proposed visa applicant.</w:t>
      </w:r>
    </w:p>
    <w:p w14:paraId="66F44940" w14:textId="77777777" w:rsidR="00741EEE" w:rsidRPr="00741EEE" w:rsidRDefault="00741EEE" w:rsidP="00741EEE">
      <w:pPr>
        <w:rPr>
          <w:lang w:val="en-AU"/>
        </w:rPr>
      </w:pPr>
      <w:r w:rsidRPr="00741EEE">
        <w:rPr>
          <w:lang w:val="en-AU"/>
        </w:rPr>
        <w:t>Officers will need to consider this invitation to determine if a Commonwealth agency has made the invitation to the applicant. Officers are to only accept documentation originating from the Commonwealth agency who is the sponsor for the applicant.</w:t>
      </w:r>
    </w:p>
    <w:p w14:paraId="44AB060C" w14:textId="77777777" w:rsidR="00741EEE" w:rsidRPr="00741EEE" w:rsidRDefault="00741EEE" w:rsidP="00741EEE">
      <w:pPr>
        <w:rPr>
          <w:b/>
          <w:bCs/>
          <w:lang w:val="en-AU"/>
        </w:rPr>
      </w:pPr>
      <w:bookmarkStart w:id="70" w:name="3_4_8"/>
      <w:bookmarkEnd w:id="70"/>
      <w:r w:rsidRPr="00741EEE">
        <w:rPr>
          <w:b/>
          <w:bCs/>
          <w:lang w:val="en-AU"/>
        </w:rPr>
        <w:t>3.4.8 Certain non-citizens not eligible to apply</w:t>
      </w:r>
    </w:p>
    <w:p w14:paraId="7013E67A" w14:textId="77777777" w:rsidR="00741EEE" w:rsidRPr="00741EEE" w:rsidRDefault="00741EEE" w:rsidP="00741EEE">
      <w:pPr>
        <w:rPr>
          <w:lang w:val="en-AU"/>
        </w:rPr>
      </w:pPr>
      <w:r w:rsidRPr="00741EEE">
        <w:rPr>
          <w:lang w:val="en-AU"/>
        </w:rPr>
        <w:t>Item 6 of the table in subitem </w:t>
      </w:r>
      <w:hyperlink r:id="rId326" w:anchor="12383" w:tgtFrame="_blank" w:history="1">
        <w:r w:rsidRPr="00741EEE">
          <w:rPr>
            <w:rStyle w:val="Hyperlink"/>
            <w:lang w:val="en-AU"/>
          </w:rPr>
          <w:t>1238(3)</w:t>
        </w:r>
      </w:hyperlink>
      <w:r w:rsidRPr="00741EEE">
        <w:rPr>
          <w:lang w:val="en-AU"/>
        </w:rPr>
        <w:t> – provides that:</w:t>
      </w:r>
    </w:p>
    <w:p w14:paraId="467DDAA5" w14:textId="77777777" w:rsidR="00741EEE" w:rsidRPr="00741EEE" w:rsidRDefault="00741EEE" w:rsidP="00741EEE">
      <w:pPr>
        <w:rPr>
          <w:b/>
          <w:bCs/>
          <w:lang w:val="en-AU"/>
        </w:rPr>
      </w:pPr>
      <w:bookmarkStart w:id="71" w:name="3_4_8_1"/>
      <w:bookmarkEnd w:id="71"/>
      <w:r w:rsidRPr="00741EEE">
        <w:rPr>
          <w:b/>
          <w:bCs/>
          <w:lang w:val="en-AU"/>
        </w:rPr>
        <w:t>If the applicant holds a substantive visa</w:t>
      </w:r>
    </w:p>
    <w:p w14:paraId="6539BD63" w14:textId="77777777" w:rsidR="00741EEE" w:rsidRPr="00741EEE" w:rsidRDefault="00741EEE" w:rsidP="00741EEE">
      <w:pPr>
        <w:rPr>
          <w:lang w:val="en-AU"/>
        </w:rPr>
      </w:pPr>
      <w:r w:rsidRPr="00741EEE">
        <w:rPr>
          <w:lang w:val="en-AU"/>
        </w:rPr>
        <w:t>The visa must not be:</w:t>
      </w:r>
    </w:p>
    <w:p w14:paraId="732369CF" w14:textId="77777777" w:rsidR="00741EEE" w:rsidRPr="00741EEE" w:rsidRDefault="00741EEE" w:rsidP="00741EEE">
      <w:pPr>
        <w:numPr>
          <w:ilvl w:val="0"/>
          <w:numId w:val="48"/>
        </w:numPr>
        <w:rPr>
          <w:lang w:val="en-AU"/>
        </w:rPr>
      </w:pPr>
      <w:r w:rsidRPr="00741EEE">
        <w:rPr>
          <w:lang w:val="en-AU"/>
        </w:rPr>
        <w:t>a permanent visa; or</w:t>
      </w:r>
    </w:p>
    <w:p w14:paraId="309F2B27" w14:textId="77777777" w:rsidR="00741EEE" w:rsidRPr="00741EEE" w:rsidRDefault="00741EEE" w:rsidP="00741EEE">
      <w:pPr>
        <w:numPr>
          <w:ilvl w:val="0"/>
          <w:numId w:val="48"/>
        </w:numPr>
        <w:rPr>
          <w:lang w:val="en-AU"/>
        </w:rPr>
      </w:pPr>
      <w:r w:rsidRPr="00741EEE">
        <w:rPr>
          <w:lang w:val="en-AU"/>
        </w:rPr>
        <w:t>a Subclass </w:t>
      </w:r>
      <w:hyperlink r:id="rId327" w:anchor="JD_403" w:tgtFrame="_blank" w:history="1">
        <w:r w:rsidRPr="00741EEE">
          <w:rPr>
            <w:rStyle w:val="Hyperlink"/>
            <w:lang w:val="en-AU"/>
          </w:rPr>
          <w:t>403</w:t>
        </w:r>
      </w:hyperlink>
      <w:r w:rsidRPr="00741EEE">
        <w:rPr>
          <w:lang w:val="en-AU"/>
        </w:rPr>
        <w:t> (Temporary Work (International Relations)) visa in the </w:t>
      </w:r>
      <w:hyperlink r:id="rId328" w:anchor="JD_40324" w:tgtFrame="_blank" w:history="1">
        <w:r w:rsidRPr="00741EEE">
          <w:rPr>
            <w:rStyle w:val="Hyperlink"/>
            <w:lang w:val="en-AU"/>
          </w:rPr>
          <w:t>Domestic Worker (Diplomatic or Consular) stream</w:t>
        </w:r>
      </w:hyperlink>
      <w:r w:rsidRPr="00741EEE">
        <w:rPr>
          <w:lang w:val="en-AU"/>
        </w:rPr>
        <w:t>; or</w:t>
      </w:r>
    </w:p>
    <w:p w14:paraId="654741DF" w14:textId="77777777" w:rsidR="00741EEE" w:rsidRPr="00741EEE" w:rsidRDefault="00741EEE" w:rsidP="00741EEE">
      <w:pPr>
        <w:numPr>
          <w:ilvl w:val="0"/>
          <w:numId w:val="48"/>
        </w:numPr>
        <w:rPr>
          <w:lang w:val="en-AU"/>
        </w:rPr>
      </w:pPr>
      <w:r w:rsidRPr="00741EEE">
        <w:rPr>
          <w:lang w:val="en-AU"/>
        </w:rPr>
        <w:t>a Subclass </w:t>
      </w:r>
      <w:hyperlink r:id="rId329" w:anchor="Sub771" w:tgtFrame="_blank" w:history="1">
        <w:r w:rsidRPr="00741EEE">
          <w:rPr>
            <w:rStyle w:val="Hyperlink"/>
            <w:lang w:val="en-AU"/>
          </w:rPr>
          <w:t>771</w:t>
        </w:r>
      </w:hyperlink>
      <w:r w:rsidRPr="00741EEE">
        <w:rPr>
          <w:lang w:val="en-AU"/>
        </w:rPr>
        <w:t> (Transit) visa; or</w:t>
      </w:r>
    </w:p>
    <w:p w14:paraId="79B6E585" w14:textId="77777777" w:rsidR="00741EEE" w:rsidRPr="00741EEE" w:rsidRDefault="00741EEE" w:rsidP="00741EEE">
      <w:pPr>
        <w:numPr>
          <w:ilvl w:val="0"/>
          <w:numId w:val="48"/>
        </w:numPr>
        <w:rPr>
          <w:lang w:val="en-AU"/>
        </w:rPr>
      </w:pPr>
      <w:r w:rsidRPr="00741EEE">
        <w:rPr>
          <w:lang w:val="en-AU"/>
        </w:rPr>
        <w:t>special purpose visa; or</w:t>
      </w:r>
    </w:p>
    <w:p w14:paraId="78901387" w14:textId="77777777" w:rsidR="00741EEE" w:rsidRPr="00741EEE" w:rsidRDefault="00741EEE" w:rsidP="00741EEE">
      <w:pPr>
        <w:numPr>
          <w:ilvl w:val="0"/>
          <w:numId w:val="48"/>
        </w:numPr>
        <w:rPr>
          <w:lang w:val="en-AU"/>
        </w:rPr>
      </w:pPr>
      <w:r w:rsidRPr="00741EEE">
        <w:rPr>
          <w:lang w:val="en-AU"/>
        </w:rPr>
        <w:t>a </w:t>
      </w:r>
      <w:hyperlink r:id="rId330" w:anchor="JD_5-temporaryvisadefinition" w:tgtFrame="_blank" w:history="1">
        <w:r w:rsidRPr="00741EEE">
          <w:rPr>
            <w:rStyle w:val="Hyperlink"/>
            <w:lang w:val="en-AU"/>
          </w:rPr>
          <w:t>temporary visa</w:t>
        </w:r>
      </w:hyperlink>
      <w:r w:rsidRPr="00741EEE">
        <w:rPr>
          <w:lang w:val="en-AU"/>
        </w:rPr>
        <w:t> specified by the Minister in a legislative instrument. At the time of drafting, no visa has been specified for this purpose.</w:t>
      </w:r>
    </w:p>
    <w:p w14:paraId="4A4A17C1" w14:textId="77777777" w:rsidR="00741EEE" w:rsidRPr="00741EEE" w:rsidRDefault="00741EEE" w:rsidP="00741EEE">
      <w:pPr>
        <w:rPr>
          <w:lang w:val="en-AU"/>
        </w:rPr>
      </w:pPr>
      <w:r w:rsidRPr="00741EEE">
        <w:rPr>
          <w:lang w:val="en-AU"/>
        </w:rPr>
        <w:t>Item 7 of the table in subitem </w:t>
      </w:r>
      <w:hyperlink r:id="rId331" w:anchor="12383" w:tgtFrame="_blank" w:history="1">
        <w:r w:rsidRPr="00741EEE">
          <w:rPr>
            <w:rStyle w:val="Hyperlink"/>
            <w:lang w:val="en-AU"/>
          </w:rPr>
          <w:t>1238(3)</w:t>
        </w:r>
      </w:hyperlink>
      <w:r w:rsidRPr="00741EEE">
        <w:rPr>
          <w:lang w:val="en-AU"/>
        </w:rPr>
        <w:t> provides that:</w:t>
      </w:r>
    </w:p>
    <w:p w14:paraId="177E2EBE" w14:textId="77777777" w:rsidR="00741EEE" w:rsidRPr="00741EEE" w:rsidRDefault="00741EEE" w:rsidP="00741EEE">
      <w:pPr>
        <w:rPr>
          <w:b/>
          <w:bCs/>
          <w:lang w:val="en-AU"/>
        </w:rPr>
      </w:pPr>
      <w:bookmarkStart w:id="72" w:name="3_4_8_2"/>
      <w:bookmarkEnd w:id="72"/>
      <w:r w:rsidRPr="00741EEE">
        <w:rPr>
          <w:b/>
          <w:bCs/>
          <w:lang w:val="en-AU"/>
        </w:rPr>
        <w:t>If the applicant is in Australia and does not hold a substantive visa</w:t>
      </w:r>
    </w:p>
    <w:p w14:paraId="5ED3EA84" w14:textId="77777777" w:rsidR="00741EEE" w:rsidRPr="00741EEE" w:rsidRDefault="00741EEE" w:rsidP="00741EEE">
      <w:pPr>
        <w:rPr>
          <w:lang w:val="en-AU"/>
        </w:rPr>
      </w:pPr>
      <w:r w:rsidRPr="00741EEE">
        <w:rPr>
          <w:lang w:val="en-AU"/>
        </w:rPr>
        <w:t>The applicant must have held a </w:t>
      </w:r>
      <w:hyperlink r:id="rId332" w:anchor="JD_5-substantivevisadefinition" w:tgtFrame="_blank" w:history="1">
        <w:r w:rsidRPr="00741EEE">
          <w:rPr>
            <w:rStyle w:val="Hyperlink"/>
            <w:lang w:val="en-AU"/>
          </w:rPr>
          <w:t>substantive visa</w:t>
        </w:r>
      </w:hyperlink>
      <w:r w:rsidRPr="00741EEE">
        <w:rPr>
          <w:lang w:val="en-AU"/>
        </w:rPr>
        <w:t>; and</w:t>
      </w:r>
    </w:p>
    <w:p w14:paraId="02D8AC57" w14:textId="77777777" w:rsidR="00741EEE" w:rsidRPr="00741EEE" w:rsidRDefault="00741EEE" w:rsidP="00741EEE">
      <w:pPr>
        <w:numPr>
          <w:ilvl w:val="0"/>
          <w:numId w:val="49"/>
        </w:numPr>
        <w:rPr>
          <w:lang w:val="en-AU"/>
        </w:rPr>
      </w:pPr>
      <w:r w:rsidRPr="00741EEE">
        <w:rPr>
          <w:lang w:val="en-AU"/>
        </w:rPr>
        <w:t>the last substantive visa held by the applicant must not have been:</w:t>
      </w:r>
    </w:p>
    <w:p w14:paraId="4D5825AD" w14:textId="77777777" w:rsidR="00741EEE" w:rsidRPr="00741EEE" w:rsidRDefault="00741EEE" w:rsidP="00741EEE">
      <w:pPr>
        <w:numPr>
          <w:ilvl w:val="1"/>
          <w:numId w:val="50"/>
        </w:numPr>
        <w:rPr>
          <w:lang w:val="en-AU"/>
        </w:rPr>
      </w:pPr>
      <w:r w:rsidRPr="00741EEE">
        <w:rPr>
          <w:lang w:val="en-AU"/>
        </w:rPr>
        <w:t>a Subclass </w:t>
      </w:r>
      <w:hyperlink r:id="rId333" w:anchor="JD_403" w:tgtFrame="_blank" w:history="1">
        <w:r w:rsidRPr="00741EEE">
          <w:rPr>
            <w:rStyle w:val="Hyperlink"/>
            <w:lang w:val="en-AU"/>
          </w:rPr>
          <w:t>403</w:t>
        </w:r>
      </w:hyperlink>
      <w:r w:rsidRPr="00741EEE">
        <w:rPr>
          <w:lang w:val="en-AU"/>
        </w:rPr>
        <w:t> (Temporary Work (International Relations)) visa in the </w:t>
      </w:r>
      <w:hyperlink r:id="rId334" w:anchor="JD_40324" w:tgtFrame="_blank" w:history="1">
        <w:r w:rsidRPr="00741EEE">
          <w:rPr>
            <w:rStyle w:val="Hyperlink"/>
            <w:lang w:val="en-AU"/>
          </w:rPr>
          <w:t>Domestic Worker (Diplomatic or Consular) stream</w:t>
        </w:r>
      </w:hyperlink>
      <w:r w:rsidRPr="00741EEE">
        <w:rPr>
          <w:lang w:val="en-AU"/>
        </w:rPr>
        <w:t>; or</w:t>
      </w:r>
    </w:p>
    <w:p w14:paraId="49AA2DCC" w14:textId="77777777" w:rsidR="00741EEE" w:rsidRPr="00741EEE" w:rsidRDefault="00741EEE" w:rsidP="00741EEE">
      <w:pPr>
        <w:numPr>
          <w:ilvl w:val="1"/>
          <w:numId w:val="50"/>
        </w:numPr>
        <w:rPr>
          <w:lang w:val="en-AU"/>
        </w:rPr>
      </w:pPr>
      <w:r w:rsidRPr="00741EEE">
        <w:rPr>
          <w:lang w:val="en-AU"/>
        </w:rPr>
        <w:t>a Subclass </w:t>
      </w:r>
      <w:hyperlink r:id="rId335" w:anchor="Sub771" w:tgtFrame="_blank" w:history="1">
        <w:r w:rsidRPr="00741EEE">
          <w:rPr>
            <w:rStyle w:val="Hyperlink"/>
            <w:lang w:val="en-AU"/>
          </w:rPr>
          <w:t>771</w:t>
        </w:r>
      </w:hyperlink>
      <w:r w:rsidRPr="00741EEE">
        <w:rPr>
          <w:lang w:val="en-AU"/>
        </w:rPr>
        <w:t> (Transit) visa; or</w:t>
      </w:r>
    </w:p>
    <w:p w14:paraId="20ABD4B0" w14:textId="77777777" w:rsidR="00741EEE" w:rsidRPr="00741EEE" w:rsidRDefault="00741EEE" w:rsidP="00741EEE">
      <w:pPr>
        <w:numPr>
          <w:ilvl w:val="1"/>
          <w:numId w:val="50"/>
        </w:numPr>
        <w:rPr>
          <w:lang w:val="en-AU"/>
        </w:rPr>
      </w:pPr>
      <w:r w:rsidRPr="00741EEE">
        <w:rPr>
          <w:lang w:val="en-AU"/>
        </w:rPr>
        <w:lastRenderedPageBreak/>
        <w:t>a special purpose visa; and</w:t>
      </w:r>
    </w:p>
    <w:p w14:paraId="7B0B14CA" w14:textId="77777777" w:rsidR="00741EEE" w:rsidRPr="00741EEE" w:rsidRDefault="00741EEE" w:rsidP="00741EEE">
      <w:pPr>
        <w:numPr>
          <w:ilvl w:val="0"/>
          <w:numId w:val="51"/>
        </w:numPr>
        <w:rPr>
          <w:lang w:val="en-AU"/>
        </w:rPr>
      </w:pPr>
      <w:r w:rsidRPr="00741EEE">
        <w:rPr>
          <w:lang w:val="en-AU"/>
        </w:rPr>
        <w:t>the application must be made:</w:t>
      </w:r>
    </w:p>
    <w:p w14:paraId="732973B4" w14:textId="77777777" w:rsidR="00741EEE" w:rsidRPr="00741EEE" w:rsidRDefault="00741EEE" w:rsidP="00741EEE">
      <w:pPr>
        <w:numPr>
          <w:ilvl w:val="1"/>
          <w:numId w:val="52"/>
        </w:numPr>
        <w:rPr>
          <w:lang w:val="en-AU"/>
        </w:rPr>
      </w:pPr>
      <w:r w:rsidRPr="00741EEE">
        <w:rPr>
          <w:lang w:val="en-AU"/>
        </w:rPr>
        <w:t>within 28 days after the day when the last substantive visa held by the applicant ceased to be in effect; or</w:t>
      </w:r>
    </w:p>
    <w:p w14:paraId="1848B701" w14:textId="77777777" w:rsidR="00741EEE" w:rsidRPr="00741EEE" w:rsidRDefault="00741EEE" w:rsidP="00741EEE">
      <w:pPr>
        <w:numPr>
          <w:ilvl w:val="1"/>
          <w:numId w:val="52"/>
        </w:numPr>
        <w:rPr>
          <w:lang w:val="en-AU"/>
        </w:rPr>
      </w:pPr>
      <w:r w:rsidRPr="00741EEE">
        <w:rPr>
          <w:lang w:val="en-AU"/>
        </w:rPr>
        <w:t>if that last substantive visa was cancelled, and the Tribunal has made a decision to set aside and substitute the cancellation decision or the Minister's decision not to revoke the cancellation—within 28 days after the day when the applicant is taken, under section </w:t>
      </w:r>
      <w:hyperlink r:id="rId336" w:anchor="JD_368D-Tribunalmustnotifyparties" w:tgtFrame="_blank" w:history="1">
        <w:r w:rsidRPr="00741EEE">
          <w:rPr>
            <w:rStyle w:val="Hyperlink"/>
            <w:lang w:val="en-AU"/>
          </w:rPr>
          <w:t>368D</w:t>
        </w:r>
      </w:hyperlink>
      <w:r w:rsidRPr="00741EEE">
        <w:rPr>
          <w:lang w:val="en-AU"/>
        </w:rPr>
        <w:t> or </w:t>
      </w:r>
      <w:hyperlink r:id="rId337" w:anchor="JD_379C-WhenapersonotherthanSecretarytakentohavereceiveddocfromTribunal" w:tgtFrame="_blank" w:history="1">
        <w:r w:rsidRPr="00741EEE">
          <w:rPr>
            <w:rStyle w:val="Hyperlink"/>
            <w:lang w:val="en-AU"/>
          </w:rPr>
          <w:t>379C</w:t>
        </w:r>
      </w:hyperlink>
      <w:r w:rsidRPr="00741EEE">
        <w:rPr>
          <w:lang w:val="en-AU"/>
        </w:rPr>
        <w:t> of the Act, to have been notified of the Tribunal's decision.</w:t>
      </w:r>
    </w:p>
    <w:p w14:paraId="38A16985" w14:textId="77777777" w:rsidR="00741EEE" w:rsidRPr="00741EEE" w:rsidRDefault="00741EEE" w:rsidP="00741EEE">
      <w:pPr>
        <w:rPr>
          <w:b/>
          <w:bCs/>
          <w:lang w:val="en-AU"/>
        </w:rPr>
      </w:pPr>
      <w:bookmarkStart w:id="73" w:name="3_4_9"/>
      <w:bookmarkEnd w:id="73"/>
      <w:r w:rsidRPr="00741EEE">
        <w:rPr>
          <w:b/>
          <w:bCs/>
          <w:lang w:val="en-AU"/>
        </w:rPr>
        <w:t>3.4.9 No payment for visas conduct</w:t>
      </w:r>
    </w:p>
    <w:p w14:paraId="2359EA16" w14:textId="77777777" w:rsidR="00741EEE" w:rsidRPr="00741EEE" w:rsidRDefault="00741EEE" w:rsidP="00741EEE">
      <w:pPr>
        <w:rPr>
          <w:lang w:val="en-AU"/>
        </w:rPr>
      </w:pPr>
      <w:r w:rsidRPr="00741EEE">
        <w:rPr>
          <w:lang w:val="en-AU"/>
        </w:rPr>
        <w:t>Item 8 of the table in subitem </w:t>
      </w:r>
      <w:hyperlink r:id="rId338" w:anchor="12383" w:tgtFrame="_blank" w:history="1">
        <w:r w:rsidRPr="00741EEE">
          <w:rPr>
            <w:rStyle w:val="Hyperlink"/>
            <w:lang w:val="en-AU"/>
          </w:rPr>
          <w:t>1238(3)</w:t>
        </w:r>
      </w:hyperlink>
      <w:r w:rsidRPr="00741EEE">
        <w:rPr>
          <w:lang w:val="en-AU"/>
        </w:rPr>
        <w:t> provides that the applicant seeking to satisfy primary criteria must declare whether or not they or any family members included in the application have, in relation to that application, engaged in conduct that constitutes a contravention of subsection </w:t>
      </w:r>
      <w:hyperlink r:id="rId339" w:anchor="245AS" w:tgtFrame="_blank" w:history="1">
        <w:r w:rsidRPr="00741EEE">
          <w:rPr>
            <w:rStyle w:val="Hyperlink"/>
            <w:lang w:val="en-AU"/>
          </w:rPr>
          <w:t>245AS(1)</w:t>
        </w:r>
      </w:hyperlink>
      <w:r w:rsidRPr="00741EEE">
        <w:rPr>
          <w:lang w:val="en-AU"/>
        </w:rPr>
        <w:t> of the Act.</w:t>
      </w:r>
    </w:p>
    <w:p w14:paraId="4B760E81" w14:textId="77777777" w:rsidR="00741EEE" w:rsidRPr="00741EEE" w:rsidRDefault="00741EEE" w:rsidP="00741EEE">
      <w:pPr>
        <w:rPr>
          <w:lang w:val="en-AU"/>
        </w:rPr>
      </w:pPr>
      <w:r w:rsidRPr="00741EEE">
        <w:rPr>
          <w:lang w:val="en-AU"/>
        </w:rPr>
        <w:t>For guidance on section </w:t>
      </w:r>
      <w:hyperlink r:id="rId340" w:anchor="245AS" w:tgtFrame="_blank" w:history="1">
        <w:r w:rsidRPr="00741EEE">
          <w:rPr>
            <w:rStyle w:val="Hyperlink"/>
            <w:lang w:val="en-AU"/>
          </w:rPr>
          <w:t>245AS</w:t>
        </w:r>
      </w:hyperlink>
      <w:r w:rsidRPr="00741EEE">
        <w:rPr>
          <w:lang w:val="en-AU"/>
        </w:rPr>
        <w:t> of the Act (Prohibition on offering to provide or providing a benefit in return for the occurrence of a sponsorship related event), refer to:</w:t>
      </w:r>
    </w:p>
    <w:p w14:paraId="0B1753C4" w14:textId="77777777" w:rsidR="00741EEE" w:rsidRPr="00741EEE" w:rsidRDefault="00741EEE" w:rsidP="00741EEE">
      <w:pPr>
        <w:rPr>
          <w:lang w:val="en-AU"/>
        </w:rPr>
      </w:pPr>
      <w:hyperlink r:id="rId341" w:history="1">
        <w:r w:rsidRPr="00741EEE">
          <w:rPr>
            <w:rStyle w:val="Hyperlink"/>
            <w:lang w:val="en-AU"/>
          </w:rPr>
          <w:t>Paying for visa sponsorship</w:t>
        </w:r>
      </w:hyperlink>
      <w:r w:rsidRPr="00741EEE">
        <w:rPr>
          <w:lang w:val="en-AU"/>
        </w:rPr>
        <w:t>.</w:t>
      </w:r>
    </w:p>
    <w:p w14:paraId="18F54512" w14:textId="77777777" w:rsidR="00741EEE" w:rsidRPr="00741EEE" w:rsidRDefault="00741EEE" w:rsidP="00741EEE">
      <w:pPr>
        <w:rPr>
          <w:b/>
          <w:bCs/>
          <w:lang w:val="en-AU"/>
        </w:rPr>
      </w:pPr>
      <w:bookmarkStart w:id="74" w:name="3_4_10"/>
      <w:bookmarkEnd w:id="74"/>
      <w:r w:rsidRPr="00741EEE">
        <w:rPr>
          <w:b/>
          <w:bCs/>
          <w:lang w:val="en-AU"/>
        </w:rPr>
        <w:t>3.4.10 Making a combined application – claimed family unit member</w:t>
      </w:r>
    </w:p>
    <w:p w14:paraId="1467863A" w14:textId="77777777" w:rsidR="00741EEE" w:rsidRPr="00741EEE" w:rsidRDefault="00741EEE" w:rsidP="00741EEE">
      <w:pPr>
        <w:rPr>
          <w:lang w:val="en-AU"/>
        </w:rPr>
      </w:pPr>
      <w:r w:rsidRPr="00741EEE">
        <w:rPr>
          <w:lang w:val="en-AU"/>
        </w:rPr>
        <w:t>Subitem </w:t>
      </w:r>
      <w:hyperlink r:id="rId342" w:anchor="12384" w:tgtFrame="_blank" w:history="1">
        <w:r w:rsidRPr="00741EEE">
          <w:rPr>
            <w:rStyle w:val="Hyperlink"/>
            <w:lang w:val="en-AU"/>
          </w:rPr>
          <w:t>1238(4)</w:t>
        </w:r>
      </w:hyperlink>
      <w:r w:rsidRPr="00741EEE">
        <w:rPr>
          <w:lang w:val="en-AU"/>
        </w:rPr>
        <w:t> provides that a person claiming to be a </w:t>
      </w:r>
      <w:hyperlink r:id="rId343" w:anchor="JD_5-memberofthefamilyunit" w:tgtFrame="_blank" w:history="1">
        <w:r w:rsidRPr="00741EEE">
          <w:rPr>
            <w:rStyle w:val="Hyperlink"/>
            <w:i/>
            <w:iCs/>
            <w:lang w:val="en-AU"/>
          </w:rPr>
          <w:t>member of the family unit</w:t>
        </w:r>
      </w:hyperlink>
      <w:r w:rsidRPr="00741EEE">
        <w:rPr>
          <w:lang w:val="en-AU"/>
        </w:rPr>
        <w:t> of a person who is a Subclass </w:t>
      </w:r>
      <w:hyperlink r:id="rId344" w:anchor="Sub407" w:tgtFrame="_blank" w:history="1">
        <w:r w:rsidRPr="00741EEE">
          <w:rPr>
            <w:rStyle w:val="Hyperlink"/>
            <w:lang w:val="en-AU"/>
          </w:rPr>
          <w:t>407</w:t>
        </w:r>
      </w:hyperlink>
      <w:r w:rsidRPr="00741EEE">
        <w:rPr>
          <w:lang w:val="en-AU"/>
        </w:rPr>
        <w:t> visa applicant (the primary applicant) may make a combined application at the same time and place with the primary applicant. In other words, subitem 1238(4) means the primary applicant's </w:t>
      </w:r>
      <w:hyperlink r:id="rId345" w:anchor="JD_5-spouse" w:history="1">
        <w:r w:rsidRPr="00741EEE">
          <w:rPr>
            <w:rStyle w:val="Hyperlink"/>
            <w:lang w:val="en-AU"/>
          </w:rPr>
          <w:t>spouse</w:t>
        </w:r>
      </w:hyperlink>
      <w:r w:rsidRPr="00741EEE">
        <w:rPr>
          <w:lang w:val="en-AU"/>
        </w:rPr>
        <w:t> or </w:t>
      </w:r>
      <w:hyperlink r:id="rId346" w:anchor="JD_5-defactopartner" w:history="1">
        <w:r w:rsidRPr="00741EEE">
          <w:rPr>
            <w:rStyle w:val="Hyperlink"/>
            <w:lang w:val="en-AU"/>
          </w:rPr>
          <w:t>de facto partner</w:t>
        </w:r>
      </w:hyperlink>
      <w:r w:rsidRPr="00741EEE">
        <w:rPr>
          <w:lang w:val="en-AU"/>
        </w:rPr>
        <w:t> and eligible dependants can be included in the same application at the time of lodgement.</w:t>
      </w:r>
    </w:p>
    <w:p w14:paraId="62952BDF" w14:textId="77777777" w:rsidR="00741EEE" w:rsidRPr="00741EEE" w:rsidRDefault="00741EEE" w:rsidP="00741EEE">
      <w:pPr>
        <w:rPr>
          <w:lang w:val="en-AU"/>
        </w:rPr>
      </w:pPr>
      <w:r w:rsidRPr="00741EEE">
        <w:rPr>
          <w:lang w:val="en-AU"/>
        </w:rPr>
        <w:t>Members of the family unit may also apply separately as a subsequent applicant.</w:t>
      </w:r>
    </w:p>
    <w:p w14:paraId="0FC0EAD3" w14:textId="77777777" w:rsidR="00741EEE" w:rsidRPr="00741EEE" w:rsidRDefault="00741EEE" w:rsidP="00741EEE">
      <w:pPr>
        <w:rPr>
          <w:b/>
          <w:bCs/>
          <w:lang w:val="en-AU"/>
        </w:rPr>
      </w:pPr>
      <w:bookmarkStart w:id="75" w:name="3_4_10_1"/>
      <w:bookmarkEnd w:id="75"/>
      <w:r w:rsidRPr="00741EEE">
        <w:rPr>
          <w:b/>
          <w:bCs/>
          <w:lang w:val="en-AU"/>
        </w:rPr>
        <w:t>Adding family members to an application after it is made</w:t>
      </w:r>
    </w:p>
    <w:p w14:paraId="76FD47D6" w14:textId="77777777" w:rsidR="00741EEE" w:rsidRPr="00741EEE" w:rsidRDefault="00741EEE" w:rsidP="00741EEE">
      <w:pPr>
        <w:rPr>
          <w:lang w:val="en-AU"/>
        </w:rPr>
      </w:pPr>
      <w:r w:rsidRPr="00741EEE">
        <w:rPr>
          <w:b/>
          <w:bCs/>
          <w:lang w:val="en-AU"/>
        </w:rPr>
        <w:t>Newborn children only</w:t>
      </w:r>
    </w:p>
    <w:p w14:paraId="6DB9DCDE" w14:textId="77777777" w:rsidR="00741EEE" w:rsidRPr="00741EEE" w:rsidRDefault="00741EEE" w:rsidP="00741EEE">
      <w:pPr>
        <w:rPr>
          <w:lang w:val="en-AU"/>
        </w:rPr>
      </w:pPr>
      <w:r w:rsidRPr="00741EEE">
        <w:rPr>
          <w:lang w:val="en-AU"/>
        </w:rPr>
        <w:t>The only category of family unit member that can be added to a Subclass </w:t>
      </w:r>
      <w:hyperlink r:id="rId347" w:anchor="Sub407" w:tgtFrame="_blank" w:history="1">
        <w:r w:rsidRPr="00741EEE">
          <w:rPr>
            <w:rStyle w:val="Hyperlink"/>
            <w:lang w:val="en-AU"/>
          </w:rPr>
          <w:t>407</w:t>
        </w:r>
      </w:hyperlink>
      <w:r w:rsidRPr="00741EEE">
        <w:rPr>
          <w:lang w:val="en-AU"/>
        </w:rPr>
        <w:t> visa application that has not been determined is a child born after the application was made but before it is decided.</w:t>
      </w:r>
    </w:p>
    <w:p w14:paraId="0E5B21DE" w14:textId="77777777" w:rsidR="00741EEE" w:rsidRPr="00741EEE" w:rsidRDefault="00741EEE" w:rsidP="00741EEE">
      <w:pPr>
        <w:rPr>
          <w:lang w:val="en-AU"/>
        </w:rPr>
      </w:pPr>
      <w:r w:rsidRPr="00741EEE">
        <w:rPr>
          <w:lang w:val="en-AU"/>
        </w:rPr>
        <w:t>Regulation </w:t>
      </w:r>
      <w:hyperlink r:id="rId348" w:anchor="JD_legend_current_mrPop00713" w:tgtFrame="_blank" w:history="1">
        <w:r w:rsidRPr="00741EEE">
          <w:rPr>
            <w:rStyle w:val="Hyperlink"/>
            <w:lang w:val="en-AU"/>
          </w:rPr>
          <w:t>2.08</w:t>
        </w:r>
      </w:hyperlink>
      <w:r w:rsidRPr="00741EEE">
        <w:rPr>
          <w:lang w:val="en-AU"/>
        </w:rPr>
        <w:t> provides that a child born to a visa applicant after the visa application is made but before it is decided is taken to have applied at birth for the same visa and that application is combined with the parent's application. Children born before a Subclass 407 application was made are not covered by this provision and must be included as an applicant, as per the requirements for other members of the family unit.</w:t>
      </w:r>
    </w:p>
    <w:p w14:paraId="592F06CE" w14:textId="77777777" w:rsidR="00741EEE" w:rsidRPr="00741EEE" w:rsidRDefault="00741EEE" w:rsidP="00741EEE">
      <w:pPr>
        <w:rPr>
          <w:lang w:val="en-AU"/>
        </w:rPr>
      </w:pPr>
      <w:r w:rsidRPr="00741EEE">
        <w:rPr>
          <w:lang w:val="en-AU"/>
        </w:rPr>
        <w:lastRenderedPageBreak/>
        <w:t>If regulation 2.08 applies, there is no need for the parent/s to lodge an application form for the child, nor  is the child required to satisfy the Schedule 1 criteria for the Subclass </w:t>
      </w:r>
      <w:hyperlink r:id="rId349" w:anchor="Sub407" w:tgtFrame="_blank" w:history="1">
        <w:r w:rsidRPr="00741EEE">
          <w:rPr>
            <w:rStyle w:val="Hyperlink"/>
            <w:lang w:val="en-AU"/>
          </w:rPr>
          <w:t>407</w:t>
        </w:r>
      </w:hyperlink>
      <w:r w:rsidRPr="00741EEE">
        <w:rPr>
          <w:lang w:val="en-AU"/>
        </w:rPr>
        <w:t> visa application. However, the child's birth does need to be brought to the Department's attention in order for a decision to be made on their application. The child will have an outstanding application and a decision must be made even if the information regarding the child's birth is provided after the primary application is decided, where it is clear that the child was born after the application was made but before it was decided.</w:t>
      </w:r>
    </w:p>
    <w:p w14:paraId="7C24FFC6" w14:textId="77777777" w:rsidR="00741EEE" w:rsidRPr="00741EEE" w:rsidRDefault="00741EEE" w:rsidP="00741EEE">
      <w:pPr>
        <w:numPr>
          <w:ilvl w:val="0"/>
          <w:numId w:val="53"/>
        </w:numPr>
        <w:rPr>
          <w:lang w:val="en-AU"/>
        </w:rPr>
      </w:pPr>
      <w:r w:rsidRPr="00741EEE">
        <w:rPr>
          <w:b/>
          <w:bCs/>
          <w:lang w:val="en-AU"/>
        </w:rPr>
        <w:t>Note</w:t>
      </w:r>
      <w:r w:rsidRPr="00741EEE">
        <w:rPr>
          <w:lang w:val="en-AU"/>
        </w:rPr>
        <w:t>: </w:t>
      </w:r>
      <w:r w:rsidRPr="00741EEE">
        <w:rPr>
          <w:u w:val="single"/>
          <w:lang w:val="en-AU"/>
        </w:rPr>
        <w:t>Form 1022 - Notification of changes in circumstances</w:t>
      </w:r>
      <w:r w:rsidRPr="00741EEE">
        <w:rPr>
          <w:lang w:val="en-AU"/>
        </w:rPr>
        <w:t> can be used to notify the Department of a newborn child after lodgement.</w:t>
      </w:r>
    </w:p>
    <w:p w14:paraId="32754132" w14:textId="77777777" w:rsidR="00741EEE" w:rsidRPr="00741EEE" w:rsidRDefault="00741EEE" w:rsidP="00741EEE">
      <w:pPr>
        <w:rPr>
          <w:lang w:val="en-AU"/>
        </w:rPr>
      </w:pPr>
      <w:r w:rsidRPr="00741EEE">
        <w:rPr>
          <w:lang w:val="en-AU"/>
        </w:rPr>
        <w:t>There is no legislative provision to add dependent children (other than a child born after the application was made and before it is decided) nor a spouse/de facto partner to the application after it is made but before it is decided.</w:t>
      </w:r>
    </w:p>
    <w:p w14:paraId="5752F527" w14:textId="77777777" w:rsidR="00741EEE" w:rsidRPr="00741EEE" w:rsidRDefault="00741EEE" w:rsidP="00741EEE">
      <w:pPr>
        <w:rPr>
          <w:lang w:val="en-AU"/>
        </w:rPr>
      </w:pPr>
      <w:r w:rsidRPr="00741EEE">
        <w:rPr>
          <w:b/>
          <w:bCs/>
          <w:lang w:val="en-AU"/>
        </w:rPr>
        <w:t>Note</w:t>
      </w:r>
      <w:r w:rsidRPr="00741EEE">
        <w:rPr>
          <w:lang w:val="en-AU"/>
        </w:rPr>
        <w:t>: Regulations </w:t>
      </w:r>
      <w:hyperlink r:id="rId350" w:anchor="JD_208B-Additionofdependentchildrentocertainapplicationsfortemporaryvisas" w:tgtFrame="_blank" w:history="1">
        <w:r w:rsidRPr="00741EEE">
          <w:rPr>
            <w:rStyle w:val="Hyperlink"/>
            <w:lang w:val="en-AU"/>
          </w:rPr>
          <w:t>2.08B</w:t>
        </w:r>
      </w:hyperlink>
      <w:r w:rsidRPr="00741EEE">
        <w:rPr>
          <w:lang w:val="en-AU"/>
        </w:rPr>
        <w:t> (Addition of certain dependent children to certain applications for temporary visas) and </w:t>
      </w:r>
      <w:hyperlink r:id="rId351" w:anchor="JD_208A-Additionofspousesanddependentchildren" w:tgtFrame="_blank" w:history="1">
        <w:r w:rsidRPr="00741EEE">
          <w:rPr>
            <w:rStyle w:val="Hyperlink"/>
            <w:lang w:val="en-AU"/>
          </w:rPr>
          <w:t>2.08A</w:t>
        </w:r>
      </w:hyperlink>
      <w:r w:rsidRPr="00741EEE">
        <w:rPr>
          <w:lang w:val="en-AU"/>
        </w:rPr>
        <w:t> (Addition of certain applicants to certain applications for permanent visas) do not apply to the Subclass </w:t>
      </w:r>
      <w:hyperlink r:id="rId352" w:anchor="Sub407" w:tgtFrame="_blank" w:history="1">
        <w:r w:rsidRPr="00741EEE">
          <w:rPr>
            <w:rStyle w:val="Hyperlink"/>
            <w:lang w:val="en-AU"/>
          </w:rPr>
          <w:t>407</w:t>
        </w:r>
      </w:hyperlink>
      <w:r w:rsidRPr="00741EEE">
        <w:rPr>
          <w:lang w:val="en-AU"/>
        </w:rPr>
        <w:t> visa.</w:t>
      </w:r>
    </w:p>
    <w:p w14:paraId="2493B8C7" w14:textId="77777777" w:rsidR="00741EEE" w:rsidRPr="00741EEE" w:rsidRDefault="00741EEE" w:rsidP="00741EEE">
      <w:pPr>
        <w:rPr>
          <w:lang w:val="en-AU"/>
        </w:rPr>
      </w:pPr>
      <w:r w:rsidRPr="00741EEE">
        <w:rPr>
          <w:lang w:val="en-AU"/>
        </w:rPr>
        <w:t>Depending on their visa status (refer to </w:t>
      </w:r>
      <w:hyperlink r:id="rId353" w:anchor="3_4_8" w:history="1">
        <w:r w:rsidRPr="00741EEE">
          <w:rPr>
            <w:rStyle w:val="Hyperlink"/>
            <w:lang w:val="en-AU"/>
          </w:rPr>
          <w:t>3.4.8 Certain non-citizens not eligible to apply</w:t>
        </w:r>
      </w:hyperlink>
      <w:r w:rsidRPr="00741EEE">
        <w:rPr>
          <w:lang w:val="en-AU"/>
        </w:rPr>
        <w:t>), a primary applicant who fails to include a family member in their application when making that application may choose to:</w:t>
      </w:r>
    </w:p>
    <w:p w14:paraId="52247B71" w14:textId="77777777" w:rsidR="00741EEE" w:rsidRPr="00741EEE" w:rsidRDefault="00741EEE" w:rsidP="00741EEE">
      <w:pPr>
        <w:numPr>
          <w:ilvl w:val="0"/>
          <w:numId w:val="54"/>
        </w:numPr>
        <w:rPr>
          <w:lang w:val="en-AU"/>
        </w:rPr>
      </w:pPr>
      <w:r w:rsidRPr="00741EEE">
        <w:rPr>
          <w:lang w:val="en-AU"/>
        </w:rPr>
        <w:t>continue with their application, and family members may submit a subsequent entrant application; or</w:t>
      </w:r>
    </w:p>
    <w:p w14:paraId="5CA06D06" w14:textId="77777777" w:rsidR="00741EEE" w:rsidRPr="00741EEE" w:rsidRDefault="00741EEE" w:rsidP="00741EEE">
      <w:pPr>
        <w:numPr>
          <w:ilvl w:val="0"/>
          <w:numId w:val="54"/>
        </w:numPr>
        <w:rPr>
          <w:lang w:val="en-AU"/>
        </w:rPr>
      </w:pPr>
      <w:r w:rsidRPr="00741EEE">
        <w:rPr>
          <w:lang w:val="en-AU"/>
        </w:rPr>
        <w:t>withdraw their current application and lodge a new application including all family members.</w:t>
      </w:r>
    </w:p>
    <w:p w14:paraId="11836A41" w14:textId="77777777" w:rsidR="00741EEE" w:rsidRPr="00741EEE" w:rsidRDefault="00741EEE" w:rsidP="00741EEE">
      <w:pPr>
        <w:rPr>
          <w:lang w:val="en-AU"/>
        </w:rPr>
      </w:pPr>
      <w:r w:rsidRPr="00741EEE">
        <w:rPr>
          <w:lang w:val="en-AU"/>
        </w:rPr>
        <w:t>In either situation, the applicant will be responsible for the application costs.</w:t>
      </w:r>
    </w:p>
    <w:p w14:paraId="799008BD" w14:textId="77777777" w:rsidR="00741EEE" w:rsidRPr="00741EEE" w:rsidRDefault="00741EEE" w:rsidP="00741EEE">
      <w:pPr>
        <w:rPr>
          <w:lang w:val="en-AU"/>
        </w:rPr>
      </w:pPr>
      <w:r w:rsidRPr="00741EEE">
        <w:rPr>
          <w:lang w:val="en-AU"/>
        </w:rPr>
        <w:t>For more information, refer to:</w:t>
      </w:r>
    </w:p>
    <w:p w14:paraId="25AC45A7" w14:textId="77777777" w:rsidR="00741EEE" w:rsidRPr="00741EEE" w:rsidRDefault="00741EEE" w:rsidP="00741EEE">
      <w:pPr>
        <w:rPr>
          <w:lang w:val="en-AU"/>
        </w:rPr>
      </w:pPr>
      <w:hyperlink r:id="rId354" w:history="1">
        <w:r w:rsidRPr="00741EEE">
          <w:rPr>
            <w:rStyle w:val="Hyperlink"/>
            <w:lang w:val="en-AU"/>
          </w:rPr>
          <w:t>GenGuideA - All visas - Visa application procedures</w:t>
        </w:r>
      </w:hyperlink>
      <w:r w:rsidRPr="00741EEE">
        <w:rPr>
          <w:lang w:val="en-AU"/>
        </w:rPr>
        <w:t>.</w:t>
      </w:r>
    </w:p>
    <w:p w14:paraId="5CF8EF68" w14:textId="77777777" w:rsidR="00741EEE" w:rsidRPr="00741EEE" w:rsidRDefault="00741EEE" w:rsidP="00741EEE">
      <w:pPr>
        <w:rPr>
          <w:lang w:val="en-AU"/>
        </w:rPr>
      </w:pPr>
      <w:r w:rsidRPr="00741EEE">
        <w:rPr>
          <w:lang w:val="en-AU"/>
        </w:rPr>
        <w:t>For information about the eligibility criteria for family member applicants, refer to:</w:t>
      </w:r>
    </w:p>
    <w:p w14:paraId="55055D85" w14:textId="77777777" w:rsidR="00741EEE" w:rsidRPr="00741EEE" w:rsidRDefault="00741EEE" w:rsidP="00741EEE">
      <w:pPr>
        <w:rPr>
          <w:lang w:val="en-AU"/>
        </w:rPr>
      </w:pPr>
      <w:hyperlink r:id="rId355" w:anchor="3_7" w:history="1">
        <w:r w:rsidRPr="00741EEE">
          <w:rPr>
            <w:rStyle w:val="Hyperlink"/>
            <w:lang w:val="en-AU"/>
          </w:rPr>
          <w:t>3.7. Secondary criteria for visa grant</w:t>
        </w:r>
      </w:hyperlink>
      <w:r w:rsidRPr="00741EEE">
        <w:rPr>
          <w:lang w:val="en-AU"/>
        </w:rPr>
        <w:t>.</w:t>
      </w:r>
    </w:p>
    <w:p w14:paraId="49E19101" w14:textId="77777777" w:rsidR="00741EEE" w:rsidRPr="00741EEE" w:rsidRDefault="00741EEE" w:rsidP="00741EEE">
      <w:pPr>
        <w:rPr>
          <w:b/>
          <w:bCs/>
          <w:lang w:val="en-AU"/>
        </w:rPr>
      </w:pPr>
      <w:bookmarkStart w:id="76" w:name="3_5"/>
      <w:bookmarkEnd w:id="76"/>
      <w:r w:rsidRPr="00741EEE">
        <w:rPr>
          <w:b/>
          <w:bCs/>
          <w:lang w:val="en-AU"/>
        </w:rPr>
        <w:t>3.5. Subclass 407 criteria for visa grant</w:t>
      </w:r>
    </w:p>
    <w:p w14:paraId="6D84BD76" w14:textId="77777777" w:rsidR="00741EEE" w:rsidRPr="00741EEE" w:rsidRDefault="00741EEE" w:rsidP="00741EEE">
      <w:pPr>
        <w:rPr>
          <w:b/>
          <w:bCs/>
          <w:lang w:val="en-AU"/>
        </w:rPr>
      </w:pPr>
      <w:bookmarkStart w:id="77" w:name="3_5_1"/>
      <w:bookmarkEnd w:id="77"/>
      <w:r w:rsidRPr="00741EEE">
        <w:rPr>
          <w:b/>
          <w:bCs/>
          <w:lang w:val="en-AU"/>
        </w:rPr>
        <w:t>3.5.1. Overview of the primary and secondary criteria (Divisions 407.2 and 407.3)</w:t>
      </w:r>
    </w:p>
    <w:p w14:paraId="18653980" w14:textId="77777777" w:rsidR="00741EEE" w:rsidRPr="00741EEE" w:rsidRDefault="00741EEE" w:rsidP="00741EEE">
      <w:pPr>
        <w:rPr>
          <w:lang w:val="en-AU"/>
        </w:rPr>
      </w:pPr>
      <w:r w:rsidRPr="00741EEE">
        <w:rPr>
          <w:lang w:val="en-AU"/>
        </w:rPr>
        <w:t>The primary criteria for a Subclass 407 visa are contained in Division </w:t>
      </w:r>
      <w:hyperlink r:id="rId356" w:anchor="4072" w:tgtFrame="_blank" w:history="1">
        <w:r w:rsidRPr="00741EEE">
          <w:rPr>
            <w:rStyle w:val="Hyperlink"/>
            <w:lang w:val="en-AU"/>
          </w:rPr>
          <w:t>407.2</w:t>
        </w:r>
      </w:hyperlink>
      <w:r w:rsidRPr="00741EEE">
        <w:rPr>
          <w:lang w:val="en-AU"/>
        </w:rPr>
        <w:t> of Schedule 2 to the Regulations. The primary criteria must be satisfied at the time a decision is made on the application by at least one member of a family unit (referred to as the 'primary applicant').</w:t>
      </w:r>
    </w:p>
    <w:p w14:paraId="7E5BB10C" w14:textId="77777777" w:rsidR="00741EEE" w:rsidRPr="00741EEE" w:rsidRDefault="00741EEE" w:rsidP="00741EEE">
      <w:pPr>
        <w:rPr>
          <w:lang w:val="en-AU"/>
        </w:rPr>
      </w:pPr>
      <w:r w:rsidRPr="00741EEE">
        <w:rPr>
          <w:lang w:val="en-AU"/>
        </w:rPr>
        <w:lastRenderedPageBreak/>
        <w:t>The secondary criteria are contained in Division </w:t>
      </w:r>
      <w:hyperlink r:id="rId357" w:anchor="4073" w:tgtFrame="_blank" w:history="1">
        <w:r w:rsidRPr="00741EEE">
          <w:rPr>
            <w:rStyle w:val="Hyperlink"/>
            <w:lang w:val="en-AU"/>
          </w:rPr>
          <w:t>407.3</w:t>
        </w:r>
      </w:hyperlink>
      <w:r w:rsidRPr="00741EEE">
        <w:rPr>
          <w:lang w:val="en-AU"/>
        </w:rPr>
        <w:t> of Schedule 2 to the Regulations and must be satisfied at the time a decision is made on the application. The secondary criteria are for applicants who are members of the family unit of a person who satisfies the primary criteria. Applicants seeking to satisfy the secondary criteria are referred to as 'secondary applicants'.</w:t>
      </w:r>
    </w:p>
    <w:p w14:paraId="1EA4197D" w14:textId="77777777" w:rsidR="00741EEE" w:rsidRPr="00741EEE" w:rsidRDefault="00741EEE" w:rsidP="00741EEE">
      <w:pPr>
        <w:rPr>
          <w:b/>
          <w:bCs/>
          <w:lang w:val="en-AU"/>
        </w:rPr>
      </w:pPr>
      <w:bookmarkStart w:id="78" w:name="3_6"/>
      <w:bookmarkEnd w:id="78"/>
      <w:r w:rsidRPr="00741EEE">
        <w:rPr>
          <w:b/>
          <w:bCs/>
          <w:lang w:val="en-AU"/>
        </w:rPr>
        <w:t>3.6. Primary criteria for visa grant</w:t>
      </w:r>
    </w:p>
    <w:p w14:paraId="18729B44" w14:textId="77777777" w:rsidR="00741EEE" w:rsidRPr="00741EEE" w:rsidRDefault="00741EEE" w:rsidP="00741EEE">
      <w:pPr>
        <w:rPr>
          <w:lang w:val="en-AU"/>
        </w:rPr>
      </w:pPr>
      <w:r w:rsidRPr="00741EEE">
        <w:rPr>
          <w:lang w:val="en-AU"/>
        </w:rPr>
        <w:t>The primary criteria are contained in clauses </w:t>
      </w:r>
      <w:hyperlink r:id="rId358" w:anchor="407211" w:tgtFrame="_blank" w:history="1">
        <w:r w:rsidRPr="00741EEE">
          <w:rPr>
            <w:rStyle w:val="Hyperlink"/>
            <w:lang w:val="en-AU"/>
          </w:rPr>
          <w:t>407.211</w:t>
        </w:r>
      </w:hyperlink>
      <w:r w:rsidRPr="00741EEE">
        <w:rPr>
          <w:lang w:val="en-AU"/>
        </w:rPr>
        <w:t>, </w:t>
      </w:r>
      <w:hyperlink r:id="rId359" w:anchor="407212" w:tgtFrame="_blank" w:history="1">
        <w:r w:rsidRPr="00741EEE">
          <w:rPr>
            <w:rStyle w:val="Hyperlink"/>
            <w:lang w:val="en-AU"/>
          </w:rPr>
          <w:t>407.212</w:t>
        </w:r>
      </w:hyperlink>
      <w:r w:rsidRPr="00741EEE">
        <w:rPr>
          <w:lang w:val="en-AU"/>
        </w:rPr>
        <w:t>, </w:t>
      </w:r>
      <w:hyperlink r:id="rId360" w:anchor="407213" w:tgtFrame="_blank" w:history="1">
        <w:r w:rsidRPr="00741EEE">
          <w:rPr>
            <w:rStyle w:val="Hyperlink"/>
            <w:lang w:val="en-AU"/>
          </w:rPr>
          <w:t>407.213</w:t>
        </w:r>
      </w:hyperlink>
      <w:r w:rsidRPr="00741EEE">
        <w:rPr>
          <w:lang w:val="en-AU"/>
        </w:rPr>
        <w:t>, </w:t>
      </w:r>
      <w:hyperlink r:id="rId361" w:anchor="407214" w:tgtFrame="_blank" w:history="1">
        <w:r w:rsidRPr="00741EEE">
          <w:rPr>
            <w:rStyle w:val="Hyperlink"/>
            <w:lang w:val="en-AU"/>
          </w:rPr>
          <w:t>407.214</w:t>
        </w:r>
      </w:hyperlink>
      <w:r w:rsidRPr="00741EEE">
        <w:rPr>
          <w:lang w:val="en-AU"/>
        </w:rPr>
        <w:t>, </w:t>
      </w:r>
      <w:hyperlink r:id="rId362" w:anchor="407215" w:tgtFrame="_blank" w:history="1">
        <w:r w:rsidRPr="00741EEE">
          <w:rPr>
            <w:rStyle w:val="Hyperlink"/>
            <w:lang w:val="en-AU"/>
          </w:rPr>
          <w:t>407.215</w:t>
        </w:r>
      </w:hyperlink>
      <w:r w:rsidRPr="00741EEE">
        <w:rPr>
          <w:lang w:val="en-AU"/>
        </w:rPr>
        <w:t>, </w:t>
      </w:r>
      <w:hyperlink r:id="rId363" w:anchor="407216" w:tgtFrame="_blank" w:history="1">
        <w:r w:rsidRPr="00741EEE">
          <w:rPr>
            <w:rStyle w:val="Hyperlink"/>
            <w:lang w:val="en-AU"/>
          </w:rPr>
          <w:t>407.216</w:t>
        </w:r>
      </w:hyperlink>
      <w:r w:rsidRPr="00741EEE">
        <w:rPr>
          <w:lang w:val="en-AU"/>
        </w:rPr>
        <w:t>, </w:t>
      </w:r>
      <w:hyperlink r:id="rId364" w:anchor="407217" w:tgtFrame="_blank" w:history="1">
        <w:r w:rsidRPr="00741EEE">
          <w:rPr>
            <w:rStyle w:val="Hyperlink"/>
            <w:lang w:val="en-AU"/>
          </w:rPr>
          <w:t>407.217</w:t>
        </w:r>
      </w:hyperlink>
      <w:r w:rsidRPr="00741EEE">
        <w:rPr>
          <w:lang w:val="en-AU"/>
        </w:rPr>
        <w:t>, </w:t>
      </w:r>
      <w:hyperlink r:id="rId365" w:anchor="407218" w:tgtFrame="_blank" w:history="1">
        <w:r w:rsidRPr="00741EEE">
          <w:rPr>
            <w:rStyle w:val="Hyperlink"/>
            <w:lang w:val="en-AU"/>
          </w:rPr>
          <w:t>407.218</w:t>
        </w:r>
      </w:hyperlink>
      <w:r w:rsidRPr="00741EEE">
        <w:rPr>
          <w:lang w:val="en-AU"/>
        </w:rPr>
        <w:t>, </w:t>
      </w:r>
      <w:hyperlink r:id="rId366" w:anchor="407219" w:tgtFrame="_blank" w:history="1">
        <w:r w:rsidRPr="00741EEE">
          <w:rPr>
            <w:rStyle w:val="Hyperlink"/>
            <w:lang w:val="en-AU"/>
          </w:rPr>
          <w:t>407.219</w:t>
        </w:r>
      </w:hyperlink>
      <w:r w:rsidRPr="00741EEE">
        <w:rPr>
          <w:lang w:val="en-AU"/>
        </w:rPr>
        <w:t>, </w:t>
      </w:r>
      <w:hyperlink r:id="rId367" w:anchor="407219A" w:tgtFrame="_blank" w:history="1">
        <w:r w:rsidRPr="00741EEE">
          <w:rPr>
            <w:rStyle w:val="Hyperlink"/>
            <w:lang w:val="en-AU"/>
          </w:rPr>
          <w:t>407.219A</w:t>
        </w:r>
      </w:hyperlink>
      <w:r w:rsidRPr="00741EEE">
        <w:rPr>
          <w:lang w:val="en-AU"/>
        </w:rPr>
        <w:t>, </w:t>
      </w:r>
      <w:hyperlink r:id="rId368" w:anchor="407219B" w:tgtFrame="_blank" w:history="1">
        <w:r w:rsidRPr="00741EEE">
          <w:rPr>
            <w:rStyle w:val="Hyperlink"/>
            <w:lang w:val="en-AU"/>
          </w:rPr>
          <w:t>407.219B</w:t>
        </w:r>
      </w:hyperlink>
      <w:r w:rsidRPr="00741EEE">
        <w:rPr>
          <w:lang w:val="en-AU"/>
        </w:rPr>
        <w:t> and </w:t>
      </w:r>
      <w:hyperlink r:id="rId369" w:anchor="407219C" w:tgtFrame="_blank" w:history="1">
        <w:r w:rsidRPr="00741EEE">
          <w:rPr>
            <w:rStyle w:val="Hyperlink"/>
            <w:lang w:val="en-AU"/>
          </w:rPr>
          <w:t>407.219C</w:t>
        </w:r>
      </w:hyperlink>
      <w:r w:rsidRPr="00741EEE">
        <w:rPr>
          <w:lang w:val="en-AU"/>
        </w:rPr>
        <w:t>.</w:t>
      </w:r>
    </w:p>
    <w:p w14:paraId="7FBB44C9" w14:textId="77777777" w:rsidR="00741EEE" w:rsidRPr="00741EEE" w:rsidRDefault="00741EEE" w:rsidP="00741EEE">
      <w:pPr>
        <w:rPr>
          <w:b/>
          <w:bCs/>
          <w:lang w:val="en-AU"/>
        </w:rPr>
      </w:pPr>
      <w:bookmarkStart w:id="79" w:name="3_6_1"/>
      <w:bookmarkEnd w:id="79"/>
      <w:r w:rsidRPr="00741EEE">
        <w:rPr>
          <w:b/>
          <w:bCs/>
          <w:lang w:val="en-AU"/>
        </w:rPr>
        <w:t>3.6.1. Age criterion</w:t>
      </w:r>
    </w:p>
    <w:p w14:paraId="4E4ABEFE" w14:textId="77777777" w:rsidR="00741EEE" w:rsidRPr="00741EEE" w:rsidRDefault="00741EEE" w:rsidP="00741EEE">
      <w:pPr>
        <w:rPr>
          <w:lang w:val="en-AU"/>
        </w:rPr>
      </w:pPr>
      <w:r w:rsidRPr="00741EEE">
        <w:rPr>
          <w:lang w:val="en-AU"/>
        </w:rPr>
        <w:t>Clause </w:t>
      </w:r>
      <w:hyperlink r:id="rId370" w:anchor="407211" w:tgtFrame="_blank" w:history="1">
        <w:r w:rsidRPr="00741EEE">
          <w:rPr>
            <w:rStyle w:val="Hyperlink"/>
            <w:lang w:val="en-AU"/>
          </w:rPr>
          <w:t>407.211</w:t>
        </w:r>
      </w:hyperlink>
      <w:r w:rsidRPr="00741EEE">
        <w:rPr>
          <w:lang w:val="en-AU"/>
        </w:rPr>
        <w:t> provides that the primary applicant  must be at least 18 years old, otherwise exceptional circumstances must exist for the grant of the visa.</w:t>
      </w:r>
    </w:p>
    <w:p w14:paraId="248DE660" w14:textId="77777777" w:rsidR="00741EEE" w:rsidRPr="00741EEE" w:rsidRDefault="00741EEE" w:rsidP="00741EEE">
      <w:pPr>
        <w:rPr>
          <w:lang w:val="en-AU"/>
        </w:rPr>
      </w:pPr>
      <w:r w:rsidRPr="00741EEE">
        <w:rPr>
          <w:lang w:val="en-AU"/>
        </w:rPr>
        <w:t>Officers must seek advice from their supervisor/manager in the first instance if an applicant claims 'exceptional circumstances' on age grounds.</w:t>
      </w:r>
    </w:p>
    <w:p w14:paraId="72CBAB04" w14:textId="77777777" w:rsidR="00741EEE" w:rsidRPr="00741EEE" w:rsidRDefault="00741EEE" w:rsidP="00741EEE">
      <w:pPr>
        <w:rPr>
          <w:lang w:val="en-AU"/>
        </w:rPr>
      </w:pPr>
      <w:r w:rsidRPr="00741EEE">
        <w:rPr>
          <w:lang w:val="en-AU"/>
        </w:rPr>
        <w:t>For further assistance, email Student and Graduate Visas section mailbox.</w:t>
      </w:r>
    </w:p>
    <w:p w14:paraId="0A6CB6DC" w14:textId="77777777" w:rsidR="00741EEE" w:rsidRPr="00741EEE" w:rsidRDefault="00741EEE" w:rsidP="00741EEE">
      <w:pPr>
        <w:rPr>
          <w:b/>
          <w:bCs/>
          <w:lang w:val="en-AU"/>
        </w:rPr>
      </w:pPr>
      <w:bookmarkStart w:id="80" w:name="3_6_2"/>
      <w:bookmarkEnd w:id="80"/>
      <w:r w:rsidRPr="00741EEE">
        <w:rPr>
          <w:b/>
          <w:bCs/>
          <w:lang w:val="en-AU"/>
        </w:rPr>
        <w:t>3.6.2 Functional English</w:t>
      </w:r>
    </w:p>
    <w:p w14:paraId="07AFD9E3" w14:textId="77777777" w:rsidR="00741EEE" w:rsidRPr="00741EEE" w:rsidRDefault="00741EEE" w:rsidP="00741EEE">
      <w:pPr>
        <w:rPr>
          <w:lang w:val="en-AU"/>
        </w:rPr>
      </w:pPr>
      <w:r w:rsidRPr="00741EEE">
        <w:rPr>
          <w:lang w:val="en-AU"/>
        </w:rPr>
        <w:t>Clause </w:t>
      </w:r>
      <w:hyperlink r:id="rId371" w:anchor="407212" w:tgtFrame="_blank" w:history="1">
        <w:r w:rsidRPr="00741EEE">
          <w:rPr>
            <w:rStyle w:val="Hyperlink"/>
            <w:lang w:val="en-AU"/>
          </w:rPr>
          <w:t>407.212</w:t>
        </w:r>
      </w:hyperlink>
      <w:r w:rsidRPr="00741EEE">
        <w:rPr>
          <w:lang w:val="en-AU"/>
        </w:rPr>
        <w:t> provides that the primary applicant must have functional English. </w:t>
      </w:r>
    </w:p>
    <w:p w14:paraId="00468347" w14:textId="77777777" w:rsidR="00741EEE" w:rsidRPr="00741EEE" w:rsidRDefault="00741EEE" w:rsidP="00741EEE">
      <w:pPr>
        <w:rPr>
          <w:lang w:val="en-AU"/>
        </w:rPr>
      </w:pPr>
      <w:r w:rsidRPr="00741EEE">
        <w:rPr>
          <w:lang w:val="en-AU"/>
        </w:rPr>
        <w:t>Whilst '</w:t>
      </w:r>
      <w:hyperlink r:id="rId372" w:anchor="JD_540241-functionalEnglish" w:tgtFrame="_blank" w:history="1">
        <w:r w:rsidRPr="00741EEE">
          <w:rPr>
            <w:rStyle w:val="Hyperlink"/>
            <w:lang w:val="en-AU"/>
          </w:rPr>
          <w:t>functional English</w:t>
        </w:r>
      </w:hyperlink>
      <w:r w:rsidRPr="00741EEE">
        <w:rPr>
          <w:lang w:val="en-AU"/>
        </w:rPr>
        <w:t>' is not defined, regulation </w:t>
      </w:r>
      <w:hyperlink r:id="rId373" w:anchor="JD_517-PrescribedevidenceofEnglishlanguageproficiency40Acts54024140b4141" w:tgtFrame="_blank" w:history="1">
        <w:r w:rsidRPr="00741EEE">
          <w:rPr>
            <w:rStyle w:val="Hyperlink"/>
            <w:lang w:val="en-AU"/>
          </w:rPr>
          <w:t>5.17</w:t>
        </w:r>
      </w:hyperlink>
      <w:r w:rsidRPr="00741EEE">
        <w:rPr>
          <w:lang w:val="en-AU"/>
        </w:rPr>
        <w:t> prescribes the evidence that may be accepted for the purposes assessing whether a person has functional English at a given point in time.</w:t>
      </w:r>
    </w:p>
    <w:p w14:paraId="2C26FBE8" w14:textId="77777777" w:rsidR="00741EEE" w:rsidRPr="00741EEE" w:rsidRDefault="00741EEE" w:rsidP="00741EEE">
      <w:pPr>
        <w:rPr>
          <w:lang w:val="en-AU"/>
        </w:rPr>
      </w:pPr>
      <w:r w:rsidRPr="00741EEE">
        <w:rPr>
          <w:lang w:val="en-AU"/>
        </w:rPr>
        <w:t>Note: Where this assessment has already occurred in relation to the associated nomination, it will generally not need to be redone, provided the decision on the visa is being made within a short time period of that first assessment or there is an adverse information received since the nomination assessment that suggests a reassessment should be done.</w:t>
      </w:r>
    </w:p>
    <w:p w14:paraId="6E9AC733" w14:textId="77777777" w:rsidR="00741EEE" w:rsidRPr="00741EEE" w:rsidRDefault="00741EEE" w:rsidP="00741EEE">
      <w:pPr>
        <w:rPr>
          <w:lang w:val="en-AU"/>
        </w:rPr>
      </w:pPr>
      <w:r w:rsidRPr="00741EEE">
        <w:rPr>
          <w:lang w:val="en-AU"/>
        </w:rPr>
        <w:t>For further information on the requirement to have functional English, refer to:</w:t>
      </w:r>
    </w:p>
    <w:p w14:paraId="42D8E889" w14:textId="77777777" w:rsidR="00741EEE" w:rsidRPr="00741EEE" w:rsidRDefault="00741EEE" w:rsidP="00741EEE">
      <w:pPr>
        <w:rPr>
          <w:lang w:val="en-AU"/>
        </w:rPr>
      </w:pPr>
      <w:hyperlink r:id="rId374" w:anchor="3_3_4_11" w:history="1">
        <w:r w:rsidRPr="00741EEE">
          <w:rPr>
            <w:rStyle w:val="Hyperlink"/>
            <w:lang w:val="en-AU"/>
          </w:rPr>
          <w:t>3.3.4. Assessing a nomination - The nominee has functional English</w:t>
        </w:r>
      </w:hyperlink>
      <w:r w:rsidRPr="00741EEE">
        <w:rPr>
          <w:lang w:val="en-AU"/>
        </w:rPr>
        <w:t>.</w:t>
      </w:r>
    </w:p>
    <w:p w14:paraId="165DB719" w14:textId="77777777" w:rsidR="00741EEE" w:rsidRPr="00741EEE" w:rsidRDefault="00741EEE" w:rsidP="00741EEE">
      <w:pPr>
        <w:rPr>
          <w:b/>
          <w:bCs/>
          <w:lang w:val="en-AU"/>
        </w:rPr>
      </w:pPr>
      <w:bookmarkStart w:id="81" w:name="3_6_3"/>
      <w:bookmarkEnd w:id="81"/>
      <w:r w:rsidRPr="00741EEE">
        <w:rPr>
          <w:b/>
          <w:bCs/>
          <w:lang w:val="en-AU"/>
        </w:rPr>
        <w:t>3.6.3 Sponsor requirement</w:t>
      </w:r>
    </w:p>
    <w:p w14:paraId="24460011" w14:textId="77777777" w:rsidR="00741EEE" w:rsidRPr="00741EEE" w:rsidRDefault="00741EEE" w:rsidP="00741EEE">
      <w:pPr>
        <w:rPr>
          <w:lang w:val="en-AU"/>
        </w:rPr>
      </w:pPr>
      <w:r w:rsidRPr="00741EEE">
        <w:rPr>
          <w:lang w:val="en-AU"/>
        </w:rPr>
        <w:t>Clause </w:t>
      </w:r>
      <w:hyperlink r:id="rId375" w:anchor="407213" w:tgtFrame="_blank" w:history="1">
        <w:r w:rsidRPr="00741EEE">
          <w:rPr>
            <w:rStyle w:val="Hyperlink"/>
            <w:lang w:val="en-AU"/>
          </w:rPr>
          <w:t>407.213</w:t>
        </w:r>
      </w:hyperlink>
      <w:r w:rsidRPr="00741EEE">
        <w:rPr>
          <w:lang w:val="en-AU"/>
        </w:rPr>
        <w:t> requires that each of the following apply at the time of decision:</w:t>
      </w:r>
    </w:p>
    <w:p w14:paraId="2C7D58AE" w14:textId="77777777" w:rsidR="00741EEE" w:rsidRPr="00741EEE" w:rsidRDefault="00741EEE" w:rsidP="00741EEE">
      <w:pPr>
        <w:numPr>
          <w:ilvl w:val="0"/>
          <w:numId w:val="55"/>
        </w:numPr>
        <w:rPr>
          <w:lang w:val="en-AU"/>
        </w:rPr>
      </w:pPr>
      <w:r w:rsidRPr="00741EEE">
        <w:rPr>
          <w:lang w:val="en-AU"/>
        </w:rPr>
        <w:t>an </w:t>
      </w:r>
      <w:hyperlink r:id="rId376" w:anchor="JD_5-approvedsponsordefinition" w:tgtFrame="_blank" w:history="1">
        <w:r w:rsidRPr="00741EEE">
          <w:rPr>
            <w:rStyle w:val="Hyperlink"/>
            <w:lang w:val="en-AU"/>
          </w:rPr>
          <w:t>approved sponsor</w:t>
        </w:r>
      </w:hyperlink>
      <w:r w:rsidRPr="00741EEE">
        <w:rPr>
          <w:lang w:val="en-AU"/>
        </w:rPr>
        <w:t> has agreed, in writing, to be the </w:t>
      </w:r>
      <w:hyperlink r:id="rId377" w:anchor="JD_5-approvedsponsordefinition" w:tgtFrame="_blank" w:history="1">
        <w:r w:rsidRPr="00741EEE">
          <w:rPr>
            <w:rStyle w:val="Hyperlink"/>
            <w:lang w:val="en-AU"/>
          </w:rPr>
          <w:t>sponsor</w:t>
        </w:r>
      </w:hyperlink>
      <w:r w:rsidRPr="00741EEE">
        <w:rPr>
          <w:lang w:val="en-AU"/>
        </w:rPr>
        <w:t> of the applicant;</w:t>
      </w:r>
    </w:p>
    <w:p w14:paraId="5FBFD025" w14:textId="77777777" w:rsidR="00741EEE" w:rsidRPr="00741EEE" w:rsidRDefault="00741EEE" w:rsidP="00741EEE">
      <w:pPr>
        <w:numPr>
          <w:ilvl w:val="0"/>
          <w:numId w:val="55"/>
        </w:numPr>
        <w:rPr>
          <w:lang w:val="en-AU"/>
        </w:rPr>
      </w:pPr>
      <w:r w:rsidRPr="00741EEE">
        <w:rPr>
          <w:lang w:val="en-AU"/>
        </w:rPr>
        <w:t>the sponsor is:</w:t>
      </w:r>
    </w:p>
    <w:p w14:paraId="5CA0F97A" w14:textId="77777777" w:rsidR="00741EEE" w:rsidRPr="00741EEE" w:rsidRDefault="00741EEE" w:rsidP="00741EEE">
      <w:pPr>
        <w:numPr>
          <w:ilvl w:val="1"/>
          <w:numId w:val="56"/>
        </w:numPr>
        <w:rPr>
          <w:lang w:val="en-AU"/>
        </w:rPr>
      </w:pPr>
      <w:r w:rsidRPr="00741EEE">
        <w:rPr>
          <w:lang w:val="en-AU"/>
        </w:rPr>
        <w:t>a temporary activities sponsor; or</w:t>
      </w:r>
    </w:p>
    <w:p w14:paraId="268F9596" w14:textId="77777777" w:rsidR="00741EEE" w:rsidRPr="00741EEE" w:rsidRDefault="00741EEE" w:rsidP="00741EEE">
      <w:pPr>
        <w:numPr>
          <w:ilvl w:val="1"/>
          <w:numId w:val="56"/>
        </w:numPr>
        <w:rPr>
          <w:lang w:val="en-AU"/>
        </w:rPr>
      </w:pPr>
      <w:r w:rsidRPr="00741EEE">
        <w:rPr>
          <w:lang w:val="en-AU"/>
        </w:rPr>
        <w:lastRenderedPageBreak/>
        <w:t>if the application was made on or before 18 May 2017—a professional development sponsor or a </w:t>
      </w:r>
      <w:hyperlink r:id="rId378" w:anchor="JD_103-trainingandresearchsponsor" w:history="1">
        <w:r w:rsidRPr="00741EEE">
          <w:rPr>
            <w:rStyle w:val="Hyperlink"/>
            <w:lang w:val="en-AU"/>
          </w:rPr>
          <w:t>training and research sponsor</w:t>
        </w:r>
      </w:hyperlink>
      <w:r w:rsidRPr="00741EEE">
        <w:rPr>
          <w:lang w:val="en-AU"/>
        </w:rPr>
        <w:t>;</w:t>
      </w:r>
    </w:p>
    <w:p w14:paraId="6D6A7448" w14:textId="77777777" w:rsidR="00741EEE" w:rsidRPr="00741EEE" w:rsidRDefault="00741EEE" w:rsidP="00741EEE">
      <w:pPr>
        <w:numPr>
          <w:ilvl w:val="0"/>
          <w:numId w:val="57"/>
        </w:numPr>
        <w:rPr>
          <w:lang w:val="en-AU"/>
        </w:rPr>
      </w:pPr>
      <w:r w:rsidRPr="00741EEE">
        <w:rPr>
          <w:lang w:val="en-AU"/>
        </w:rPr>
        <w:t>the sponsor has not withdrawn its agreement to be the sponsor in relation to the applicant;</w:t>
      </w:r>
    </w:p>
    <w:p w14:paraId="27FBD15D" w14:textId="77777777" w:rsidR="00741EEE" w:rsidRPr="00741EEE" w:rsidRDefault="00741EEE" w:rsidP="00741EEE">
      <w:pPr>
        <w:numPr>
          <w:ilvl w:val="0"/>
          <w:numId w:val="57"/>
        </w:numPr>
        <w:rPr>
          <w:lang w:val="en-AU"/>
        </w:rPr>
      </w:pPr>
      <w:r w:rsidRPr="00741EEE">
        <w:rPr>
          <w:lang w:val="en-AU"/>
        </w:rPr>
        <w:t>the sponsor has not ceased to be the sponsor of the applicant.</w:t>
      </w:r>
    </w:p>
    <w:p w14:paraId="029BA326" w14:textId="77777777" w:rsidR="00741EEE" w:rsidRPr="00741EEE" w:rsidRDefault="00741EEE" w:rsidP="00741EEE">
      <w:pPr>
        <w:rPr>
          <w:b/>
          <w:bCs/>
          <w:lang w:val="en-AU"/>
        </w:rPr>
      </w:pPr>
      <w:bookmarkStart w:id="82" w:name="3_6_3_1"/>
      <w:bookmarkEnd w:id="82"/>
      <w:r w:rsidRPr="00741EEE">
        <w:rPr>
          <w:b/>
          <w:bCs/>
          <w:lang w:val="en-AU"/>
        </w:rPr>
        <w:t>Where sponsorship has ceased</w:t>
      </w:r>
    </w:p>
    <w:p w14:paraId="27CE8B6C" w14:textId="77777777" w:rsidR="00741EEE" w:rsidRPr="00741EEE" w:rsidRDefault="00741EEE" w:rsidP="00741EEE">
      <w:pPr>
        <w:rPr>
          <w:lang w:val="en-AU"/>
        </w:rPr>
      </w:pPr>
      <w:r w:rsidRPr="00741EEE">
        <w:rPr>
          <w:lang w:val="en-AU"/>
        </w:rPr>
        <w:t>It is possible for an organisation's approval as a sponsor to cease before a visa application is decided.  Although approval as a sponsor may have ceased, the corresponding nomination does not cease until 3 months after the cessation of the sponsorship approval.</w:t>
      </w:r>
    </w:p>
    <w:p w14:paraId="39C784EE" w14:textId="77777777" w:rsidR="00741EEE" w:rsidRPr="00741EEE" w:rsidRDefault="00741EEE" w:rsidP="00741EEE">
      <w:pPr>
        <w:rPr>
          <w:lang w:val="en-AU"/>
        </w:rPr>
      </w:pPr>
      <w:r w:rsidRPr="00741EEE">
        <w:rPr>
          <w:lang w:val="en-AU"/>
        </w:rPr>
        <w:t>However, if an organisation's approval as a sponsor has ceased, it is not possible for the organisation to have a nomination approved in relation to the visa applicant (that is, the person can make a nomination, but it will not meet requirements for approval). Therefore, if the relevant nomination is not approved before the sponsorship ceases, the organisation will again need to apply for and be approved as a temporary activities sponsor in order for the nomination to be approved, and a visa be granted to the nominee.</w:t>
      </w:r>
    </w:p>
    <w:p w14:paraId="36436F03" w14:textId="77777777" w:rsidR="00741EEE" w:rsidRPr="00741EEE" w:rsidRDefault="00741EEE" w:rsidP="00741EEE">
      <w:pPr>
        <w:rPr>
          <w:lang w:val="en-AU"/>
        </w:rPr>
      </w:pPr>
      <w:r w:rsidRPr="00741EEE">
        <w:rPr>
          <w:lang w:val="en-AU"/>
        </w:rPr>
        <w:t>In addition, a Subclass </w:t>
      </w:r>
      <w:hyperlink r:id="rId379" w:anchor="Sub407" w:tgtFrame="_blank" w:history="1">
        <w:r w:rsidRPr="00741EEE">
          <w:rPr>
            <w:rStyle w:val="Hyperlink"/>
            <w:lang w:val="en-AU"/>
          </w:rPr>
          <w:t>407</w:t>
        </w:r>
      </w:hyperlink>
      <w:r w:rsidRPr="00741EEE">
        <w:rPr>
          <w:lang w:val="en-AU"/>
        </w:rPr>
        <w:t> visa application is valid only if the visa applicant can specify who intends to sponsor them and provide evidence that the person identified either is, or has applied for approval as, a temporary activities sponsor (see subitem </w:t>
      </w:r>
      <w:hyperlink r:id="rId380" w:anchor="12383" w:tgtFrame="_blank" w:history="1">
        <w:r w:rsidRPr="00741EEE">
          <w:rPr>
            <w:rStyle w:val="Hyperlink"/>
            <w:lang w:val="en-AU"/>
          </w:rPr>
          <w:t>1238(3)</w:t>
        </w:r>
      </w:hyperlink>
      <w:r w:rsidRPr="00741EEE">
        <w:rPr>
          <w:lang w:val="en-AU"/>
        </w:rPr>
        <w:t>, in Schedule 1). Therefore, if the sponsorship ceases before the visa application is made, even if an approved nomination exists, the visa application is not valid.</w:t>
      </w:r>
    </w:p>
    <w:p w14:paraId="540683AE" w14:textId="77777777" w:rsidR="00741EEE" w:rsidRPr="00741EEE" w:rsidRDefault="00741EEE" w:rsidP="00741EEE">
      <w:pPr>
        <w:rPr>
          <w:lang w:val="en-AU"/>
        </w:rPr>
      </w:pPr>
      <w:r w:rsidRPr="00741EEE">
        <w:rPr>
          <w:lang w:val="en-AU"/>
        </w:rPr>
        <w:t>Finally, if the sponsorship ceases after the visa application is made, it is a requirement for grant of the Subclass 407 visa that the sponsor has not ceased to be the sponsor of the applicant (see paragraph </w:t>
      </w:r>
      <w:hyperlink r:id="rId381" w:anchor="407213d" w:tgtFrame="_blank" w:history="1">
        <w:r w:rsidRPr="00741EEE">
          <w:rPr>
            <w:rStyle w:val="Hyperlink"/>
            <w:lang w:val="en-AU"/>
          </w:rPr>
          <w:t>407.213(d)</w:t>
        </w:r>
      </w:hyperlink>
      <w:r w:rsidRPr="00741EEE">
        <w:rPr>
          <w:lang w:val="en-AU"/>
        </w:rPr>
        <w:t> of Schedule 2).</w:t>
      </w:r>
    </w:p>
    <w:p w14:paraId="18F68FE4" w14:textId="77777777" w:rsidR="00741EEE" w:rsidRPr="00741EEE" w:rsidRDefault="00741EEE" w:rsidP="00741EEE">
      <w:pPr>
        <w:rPr>
          <w:lang w:val="en-AU"/>
        </w:rPr>
      </w:pPr>
      <w:r w:rsidRPr="00741EEE">
        <w:rPr>
          <w:lang w:val="en-AU"/>
        </w:rPr>
        <w:t>For policy and procedural guidance on the temporary activities sponsorship, refer to:</w:t>
      </w:r>
    </w:p>
    <w:p w14:paraId="45FAE3F6" w14:textId="77777777" w:rsidR="00741EEE" w:rsidRPr="00741EEE" w:rsidRDefault="00741EEE" w:rsidP="00741EEE">
      <w:pPr>
        <w:rPr>
          <w:lang w:val="en-AU"/>
        </w:rPr>
      </w:pPr>
      <w:hyperlink r:id="rId382" w:history="1">
        <w:r w:rsidRPr="00741EEE">
          <w:rPr>
            <w:rStyle w:val="Hyperlink"/>
            <w:lang w:val="en-AU"/>
          </w:rPr>
          <w:t>Temporary Activities Sponsorship</w:t>
        </w:r>
      </w:hyperlink>
      <w:r w:rsidRPr="00741EEE">
        <w:rPr>
          <w:lang w:val="en-AU"/>
        </w:rPr>
        <w:t>.</w:t>
      </w:r>
    </w:p>
    <w:p w14:paraId="45082ECE" w14:textId="77777777" w:rsidR="00741EEE" w:rsidRPr="00741EEE" w:rsidRDefault="00741EEE" w:rsidP="00741EEE">
      <w:pPr>
        <w:rPr>
          <w:b/>
          <w:bCs/>
          <w:lang w:val="en-AU"/>
        </w:rPr>
      </w:pPr>
      <w:bookmarkStart w:id="83" w:name="3_6_4"/>
      <w:bookmarkEnd w:id="83"/>
      <w:r w:rsidRPr="00741EEE">
        <w:rPr>
          <w:b/>
          <w:bCs/>
          <w:lang w:val="en-AU"/>
        </w:rPr>
        <w:t>3.6.4 Nomination requirement</w:t>
      </w:r>
    </w:p>
    <w:p w14:paraId="65F877E4" w14:textId="77777777" w:rsidR="00741EEE" w:rsidRPr="00741EEE" w:rsidRDefault="00741EEE" w:rsidP="00741EEE">
      <w:pPr>
        <w:rPr>
          <w:b/>
          <w:bCs/>
          <w:lang w:val="en-AU"/>
        </w:rPr>
      </w:pPr>
      <w:bookmarkStart w:id="84" w:name="3_6_4_1"/>
      <w:bookmarkEnd w:id="84"/>
      <w:r w:rsidRPr="00741EEE">
        <w:rPr>
          <w:b/>
          <w:bCs/>
          <w:lang w:val="en-AU"/>
        </w:rPr>
        <w:t>Nomination to be approved</w:t>
      </w:r>
    </w:p>
    <w:p w14:paraId="081C449E" w14:textId="77777777" w:rsidR="00741EEE" w:rsidRPr="00741EEE" w:rsidRDefault="00741EEE" w:rsidP="00741EEE">
      <w:pPr>
        <w:rPr>
          <w:lang w:val="en-AU"/>
        </w:rPr>
      </w:pPr>
      <w:r w:rsidRPr="00741EEE">
        <w:rPr>
          <w:lang w:val="en-AU"/>
        </w:rPr>
        <w:t>Clause </w:t>
      </w:r>
      <w:hyperlink r:id="rId383" w:anchor="407214" w:tgtFrame="_blank" w:history="1">
        <w:r w:rsidRPr="00741EEE">
          <w:rPr>
            <w:rStyle w:val="Hyperlink"/>
            <w:lang w:val="en-AU"/>
          </w:rPr>
          <w:t>407.214</w:t>
        </w:r>
      </w:hyperlink>
      <w:r w:rsidRPr="00741EEE">
        <w:rPr>
          <w:lang w:val="en-AU"/>
        </w:rPr>
        <w:t> provides that if the approved sponsor is not a Commonwealth agency, the sponsor must have nominated a program of occupational training in relation to the applicant under paragraph </w:t>
      </w:r>
      <w:hyperlink r:id="rId384" w:anchor="JD_140GB" w:tgtFrame="_blank" w:history="1">
        <w:r w:rsidRPr="00741EEE">
          <w:rPr>
            <w:rStyle w:val="Hyperlink"/>
            <w:lang w:val="en-AU"/>
          </w:rPr>
          <w:t>140GB(1)(b)</w:t>
        </w:r>
      </w:hyperlink>
      <w:r w:rsidRPr="00741EEE">
        <w:rPr>
          <w:lang w:val="en-AU"/>
        </w:rPr>
        <w:t> of the Act (paragraph </w:t>
      </w:r>
      <w:hyperlink r:id="rId385" w:anchor="407214a" w:tgtFrame="_blank" w:history="1">
        <w:r w:rsidRPr="00741EEE">
          <w:rPr>
            <w:rStyle w:val="Hyperlink"/>
            <w:lang w:val="en-AU"/>
          </w:rPr>
          <w:t>407.214(a)</w:t>
        </w:r>
      </w:hyperlink>
      <w:r w:rsidRPr="00741EEE">
        <w:rPr>
          <w:lang w:val="en-AU"/>
        </w:rPr>
        <w:t>); and the nomination must have been approved under section 140GB of the Act on the basis of the criteria in regulation </w:t>
      </w:r>
      <w:hyperlink r:id="rId386" w:anchor="JD_272A" w:tgtFrame="_blank" w:history="1">
        <w:r w:rsidRPr="00741EEE">
          <w:rPr>
            <w:rStyle w:val="Hyperlink"/>
            <w:lang w:val="en-AU"/>
          </w:rPr>
          <w:t>2.72A</w:t>
        </w:r>
      </w:hyperlink>
      <w:r w:rsidRPr="00741EEE">
        <w:rPr>
          <w:lang w:val="en-AU"/>
        </w:rPr>
        <w:t> (paragraph </w:t>
      </w:r>
      <w:hyperlink r:id="rId387" w:anchor="407214b" w:tgtFrame="_blank" w:history="1">
        <w:r w:rsidRPr="00741EEE">
          <w:rPr>
            <w:rStyle w:val="Hyperlink"/>
            <w:lang w:val="en-AU"/>
          </w:rPr>
          <w:t>407.214(b)</w:t>
        </w:r>
      </w:hyperlink>
      <w:r w:rsidRPr="00741EEE">
        <w:rPr>
          <w:lang w:val="en-AU"/>
        </w:rPr>
        <w:t>); and the approval of the nomination must not have ceased under regulation </w:t>
      </w:r>
      <w:hyperlink r:id="rId388" w:anchor="JD_275A" w:tgtFrame="_blank" w:history="1">
        <w:r w:rsidRPr="00741EEE">
          <w:rPr>
            <w:rStyle w:val="Hyperlink"/>
            <w:lang w:val="en-AU"/>
          </w:rPr>
          <w:t>2.75A</w:t>
        </w:r>
      </w:hyperlink>
      <w:r w:rsidRPr="00741EEE">
        <w:rPr>
          <w:lang w:val="en-AU"/>
        </w:rPr>
        <w:t>.</w:t>
      </w:r>
    </w:p>
    <w:p w14:paraId="3F810C42" w14:textId="77777777" w:rsidR="00741EEE" w:rsidRPr="00741EEE" w:rsidRDefault="00741EEE" w:rsidP="00741EEE">
      <w:pPr>
        <w:rPr>
          <w:b/>
          <w:bCs/>
          <w:lang w:val="en-AU"/>
        </w:rPr>
      </w:pPr>
      <w:bookmarkStart w:id="85" w:name="3_6_4_2"/>
      <w:bookmarkEnd w:id="85"/>
      <w:r w:rsidRPr="00741EEE">
        <w:rPr>
          <w:b/>
          <w:bCs/>
          <w:lang w:val="en-AU"/>
        </w:rPr>
        <w:lastRenderedPageBreak/>
        <w:t>Where nomination has ceased</w:t>
      </w:r>
    </w:p>
    <w:p w14:paraId="54C015EB" w14:textId="77777777" w:rsidR="00741EEE" w:rsidRPr="00741EEE" w:rsidRDefault="00741EEE" w:rsidP="00741EEE">
      <w:pPr>
        <w:rPr>
          <w:lang w:val="en-AU"/>
        </w:rPr>
      </w:pPr>
      <w:r w:rsidRPr="00741EEE">
        <w:rPr>
          <w:lang w:val="en-AU"/>
        </w:rPr>
        <w:t>It is possible for approval of a nomination to cease before the corresponding visa application is decided. If the nomination approval has ceased, the corresponding visa application cannot be approved (refer paragraph </w:t>
      </w:r>
      <w:hyperlink r:id="rId389" w:anchor="407214c" w:tgtFrame="_blank" w:history="1">
        <w:r w:rsidRPr="00741EEE">
          <w:rPr>
            <w:rStyle w:val="Hyperlink"/>
            <w:lang w:val="en-AU"/>
          </w:rPr>
          <w:t>407.214(c)</w:t>
        </w:r>
      </w:hyperlink>
      <w:r w:rsidRPr="00741EEE">
        <w:rPr>
          <w:lang w:val="en-AU"/>
        </w:rPr>
        <w:t>). Therefore, if the relevant nomination has ceased, the sponsor will again need to make a nomination application and have that nomination approved in order for a visa to be granted to the nominee.</w:t>
      </w:r>
    </w:p>
    <w:p w14:paraId="6815BF52" w14:textId="77777777" w:rsidR="00741EEE" w:rsidRPr="00741EEE" w:rsidRDefault="00741EEE" w:rsidP="00741EEE">
      <w:pPr>
        <w:rPr>
          <w:lang w:val="en-AU"/>
        </w:rPr>
      </w:pPr>
      <w:r w:rsidRPr="00741EEE">
        <w:rPr>
          <w:lang w:val="en-AU"/>
        </w:rPr>
        <w:t>For information on when the approval of a nomination ceases, refer to regulation </w:t>
      </w:r>
      <w:hyperlink r:id="rId390" w:anchor="JD_275A" w:tgtFrame="_blank" w:history="1">
        <w:r w:rsidRPr="00741EEE">
          <w:rPr>
            <w:rStyle w:val="Hyperlink"/>
            <w:lang w:val="en-AU"/>
          </w:rPr>
          <w:t>2.75A</w:t>
        </w:r>
      </w:hyperlink>
      <w:r w:rsidRPr="00741EEE">
        <w:rPr>
          <w:lang w:val="en-AU"/>
        </w:rPr>
        <w:t>; and:</w:t>
      </w:r>
    </w:p>
    <w:p w14:paraId="25599CA9" w14:textId="77777777" w:rsidR="00741EEE" w:rsidRPr="00741EEE" w:rsidRDefault="00741EEE" w:rsidP="00741EEE">
      <w:pPr>
        <w:rPr>
          <w:lang w:val="en-AU"/>
        </w:rPr>
      </w:pPr>
      <w:hyperlink r:id="rId391" w:anchor="3_3_9" w:history="1">
        <w:r w:rsidRPr="00741EEE">
          <w:rPr>
            <w:rStyle w:val="Hyperlink"/>
            <w:lang w:val="en-AU"/>
          </w:rPr>
          <w:t>3.3.9. Period of approval of nomination</w:t>
        </w:r>
      </w:hyperlink>
      <w:r w:rsidRPr="00741EEE">
        <w:rPr>
          <w:lang w:val="en-AU"/>
        </w:rPr>
        <w:t>.</w:t>
      </w:r>
    </w:p>
    <w:p w14:paraId="79DBBA23" w14:textId="77777777" w:rsidR="00741EEE" w:rsidRPr="00741EEE" w:rsidRDefault="00741EEE" w:rsidP="00741EEE">
      <w:pPr>
        <w:rPr>
          <w:lang w:val="en-AU"/>
        </w:rPr>
      </w:pPr>
      <w:r w:rsidRPr="00741EEE">
        <w:rPr>
          <w:lang w:val="en-AU"/>
        </w:rPr>
        <w:t>Note: The status of the nomination must be checked in ICSE prior to granting the visa.</w:t>
      </w:r>
    </w:p>
    <w:p w14:paraId="7D80BA23" w14:textId="77777777" w:rsidR="00741EEE" w:rsidRPr="00741EEE" w:rsidRDefault="00741EEE" w:rsidP="00741EEE">
      <w:pPr>
        <w:rPr>
          <w:b/>
          <w:bCs/>
          <w:lang w:val="en-AU"/>
        </w:rPr>
      </w:pPr>
      <w:bookmarkStart w:id="86" w:name="3_6_4_3"/>
      <w:bookmarkEnd w:id="86"/>
      <w:r w:rsidRPr="00741EEE">
        <w:rPr>
          <w:b/>
          <w:bCs/>
          <w:lang w:val="en-AU"/>
        </w:rPr>
        <w:t>No adverse information</w:t>
      </w:r>
    </w:p>
    <w:p w14:paraId="4E71C06F" w14:textId="77777777" w:rsidR="00741EEE" w:rsidRPr="00741EEE" w:rsidRDefault="00741EEE" w:rsidP="00741EEE">
      <w:pPr>
        <w:rPr>
          <w:lang w:val="en-AU"/>
        </w:rPr>
      </w:pPr>
      <w:r w:rsidRPr="00741EEE">
        <w:rPr>
          <w:lang w:val="en-AU"/>
        </w:rPr>
        <w:t>Paragraph </w:t>
      </w:r>
      <w:hyperlink r:id="rId392" w:anchor="407214" w:tgtFrame="_blank" w:history="1">
        <w:r w:rsidRPr="00741EEE">
          <w:rPr>
            <w:rStyle w:val="Hyperlink"/>
            <w:lang w:val="en-AU"/>
          </w:rPr>
          <w:t>407.214(d)</w:t>
        </w:r>
      </w:hyperlink>
      <w:r w:rsidRPr="00741EEE">
        <w:rPr>
          <w:lang w:val="en-AU"/>
        </w:rPr>
        <w:t> requires that at the time of decision either there is no adverse information known to the Department about the sponsor or a person associated with the sponsor, or it is reasonable to disregard it.</w:t>
      </w:r>
    </w:p>
    <w:p w14:paraId="7CF03591" w14:textId="77777777" w:rsidR="00741EEE" w:rsidRPr="00741EEE" w:rsidRDefault="00741EEE" w:rsidP="00741EEE">
      <w:pPr>
        <w:rPr>
          <w:lang w:val="en-AU"/>
        </w:rPr>
      </w:pPr>
      <w:r w:rsidRPr="00741EEE">
        <w:rPr>
          <w:lang w:val="en-AU"/>
        </w:rPr>
        <w:t>This provision ensures that a visa can be refused if adverse information comes to light about a sponsor after the approval of the nomination. This may enable the Department to protect visa applicants from abuse or exploitation by an employer who has previously contravened industrial relations laws.</w:t>
      </w:r>
    </w:p>
    <w:p w14:paraId="2643F450" w14:textId="77777777" w:rsidR="00741EEE" w:rsidRPr="00741EEE" w:rsidRDefault="00741EEE" w:rsidP="00741EEE">
      <w:pPr>
        <w:rPr>
          <w:lang w:val="en-AU"/>
        </w:rPr>
      </w:pPr>
      <w:r w:rsidRPr="00741EEE">
        <w:rPr>
          <w:lang w:val="en-AU"/>
        </w:rPr>
        <w:t>For policy and procedure on interpreting / disregarding adverse information, refer to:</w:t>
      </w:r>
    </w:p>
    <w:p w14:paraId="180065A0" w14:textId="77777777" w:rsidR="00741EEE" w:rsidRPr="00741EEE" w:rsidRDefault="00741EEE" w:rsidP="00741EEE">
      <w:pPr>
        <w:rPr>
          <w:lang w:val="en-AU"/>
        </w:rPr>
      </w:pPr>
      <w:hyperlink r:id="rId393" w:history="1">
        <w:r w:rsidRPr="00741EEE">
          <w:rPr>
            <w:rStyle w:val="Hyperlink"/>
            <w:lang w:val="en-AU"/>
          </w:rPr>
          <w:t>Adverse information and skilled visas (regulation 1.13A and 1.13B)</w:t>
        </w:r>
      </w:hyperlink>
      <w:r w:rsidRPr="00741EEE">
        <w:rPr>
          <w:lang w:val="en-AU"/>
        </w:rPr>
        <w:t>.</w:t>
      </w:r>
    </w:p>
    <w:p w14:paraId="62476651" w14:textId="77777777" w:rsidR="00741EEE" w:rsidRPr="00741EEE" w:rsidRDefault="00741EEE" w:rsidP="00741EEE">
      <w:pPr>
        <w:rPr>
          <w:lang w:val="en-AU"/>
        </w:rPr>
      </w:pPr>
      <w:r w:rsidRPr="00741EEE">
        <w:rPr>
          <w:lang w:val="en-AU"/>
        </w:rPr>
        <w:t>For policy and procedure on the nomination application process and requirements, refer to:</w:t>
      </w:r>
    </w:p>
    <w:p w14:paraId="682D1E4B" w14:textId="77777777" w:rsidR="00741EEE" w:rsidRPr="00741EEE" w:rsidRDefault="00741EEE" w:rsidP="00741EEE">
      <w:pPr>
        <w:rPr>
          <w:lang w:val="en-AU"/>
        </w:rPr>
      </w:pPr>
      <w:hyperlink r:id="rId394" w:anchor="3_3" w:history="1">
        <w:r w:rsidRPr="00741EEE">
          <w:rPr>
            <w:rStyle w:val="Hyperlink"/>
            <w:lang w:val="en-AU"/>
          </w:rPr>
          <w:t>3.3. Nomination application requirements</w:t>
        </w:r>
      </w:hyperlink>
    </w:p>
    <w:p w14:paraId="25F02087" w14:textId="77777777" w:rsidR="00741EEE" w:rsidRPr="00741EEE" w:rsidRDefault="00741EEE" w:rsidP="00741EEE">
      <w:pPr>
        <w:rPr>
          <w:b/>
          <w:bCs/>
          <w:lang w:val="en-AU"/>
        </w:rPr>
      </w:pPr>
      <w:bookmarkStart w:id="87" w:name="3_6_5"/>
      <w:bookmarkEnd w:id="87"/>
      <w:r w:rsidRPr="00741EEE">
        <w:rPr>
          <w:b/>
          <w:bCs/>
          <w:lang w:val="en-AU"/>
        </w:rPr>
        <w:t>3.6.5 No adverse consequences for Australian citizens or permanent residents</w:t>
      </w:r>
    </w:p>
    <w:p w14:paraId="081CA97F" w14:textId="77777777" w:rsidR="00741EEE" w:rsidRPr="00741EEE" w:rsidRDefault="00741EEE" w:rsidP="00741EEE">
      <w:pPr>
        <w:rPr>
          <w:lang w:val="en-AU"/>
        </w:rPr>
      </w:pPr>
      <w:r w:rsidRPr="00741EEE">
        <w:rPr>
          <w:lang w:val="en-AU"/>
        </w:rPr>
        <w:t>Clause </w:t>
      </w:r>
      <w:hyperlink r:id="rId395" w:anchor="407215" w:tgtFrame="_blank" w:history="1">
        <w:r w:rsidRPr="00741EEE">
          <w:rPr>
            <w:rStyle w:val="Hyperlink"/>
            <w:lang w:val="en-AU"/>
          </w:rPr>
          <w:t>407.215</w:t>
        </w:r>
      </w:hyperlink>
      <w:r w:rsidRPr="00741EEE">
        <w:rPr>
          <w:lang w:val="en-AU"/>
        </w:rPr>
        <w:t> requires that the applicant does not intend to engage in activities that will have adverse consequences for employment or training opportunities, or conditions of employment for Australian citizens or permanent residents. Clause 407.215 ensures that a visa can be refused if adverse information comes to light after the approval of the nomination.</w:t>
      </w:r>
    </w:p>
    <w:p w14:paraId="4E9F276E" w14:textId="77777777" w:rsidR="00741EEE" w:rsidRPr="00741EEE" w:rsidRDefault="00741EEE" w:rsidP="00741EEE">
      <w:pPr>
        <w:rPr>
          <w:lang w:val="en-AU"/>
        </w:rPr>
      </w:pPr>
      <w:r w:rsidRPr="00741EEE">
        <w:rPr>
          <w:lang w:val="en-AU"/>
        </w:rPr>
        <w:t>As a matter of policy, situations in which the occupational opportunities of Australian citizens or permanent residents may be adversely affected include:</w:t>
      </w:r>
    </w:p>
    <w:p w14:paraId="4AB88CF0" w14:textId="77777777" w:rsidR="00741EEE" w:rsidRPr="00741EEE" w:rsidRDefault="00741EEE" w:rsidP="00741EEE">
      <w:pPr>
        <w:numPr>
          <w:ilvl w:val="0"/>
          <w:numId w:val="58"/>
        </w:numPr>
        <w:rPr>
          <w:lang w:val="en-AU"/>
        </w:rPr>
      </w:pPr>
      <w:r w:rsidRPr="00741EEE">
        <w:rPr>
          <w:lang w:val="en-AU"/>
        </w:rPr>
        <w:t>if a current employee who is an Australian citizen or permanent resident will be displaced by the visa holder; or</w:t>
      </w:r>
    </w:p>
    <w:p w14:paraId="2503B532" w14:textId="77777777" w:rsidR="00741EEE" w:rsidRPr="00741EEE" w:rsidRDefault="00741EEE" w:rsidP="00741EEE">
      <w:pPr>
        <w:numPr>
          <w:ilvl w:val="0"/>
          <w:numId w:val="58"/>
        </w:numPr>
        <w:rPr>
          <w:lang w:val="en-AU"/>
        </w:rPr>
      </w:pPr>
      <w:r w:rsidRPr="00741EEE">
        <w:rPr>
          <w:lang w:val="en-AU"/>
        </w:rPr>
        <w:lastRenderedPageBreak/>
        <w:t>if similar occupational opportunities, including training, are not provided to other employees of the sponsor who are Australian citizens or permanent residents.</w:t>
      </w:r>
    </w:p>
    <w:p w14:paraId="1A4B091F" w14:textId="77777777" w:rsidR="00741EEE" w:rsidRPr="00741EEE" w:rsidRDefault="00741EEE" w:rsidP="00741EEE">
      <w:pPr>
        <w:rPr>
          <w:b/>
          <w:bCs/>
          <w:lang w:val="en-AU"/>
        </w:rPr>
      </w:pPr>
      <w:bookmarkStart w:id="88" w:name="3_6_6"/>
      <w:bookmarkEnd w:id="88"/>
      <w:r w:rsidRPr="00741EEE">
        <w:rPr>
          <w:b/>
          <w:bCs/>
          <w:lang w:val="en-AU"/>
        </w:rPr>
        <w:t>3.6.6 Health insurance</w:t>
      </w:r>
    </w:p>
    <w:p w14:paraId="4BA9A874" w14:textId="77777777" w:rsidR="00741EEE" w:rsidRPr="00741EEE" w:rsidRDefault="00741EEE" w:rsidP="00741EEE">
      <w:pPr>
        <w:rPr>
          <w:lang w:val="en-AU"/>
        </w:rPr>
      </w:pPr>
      <w:r w:rsidRPr="00741EEE">
        <w:rPr>
          <w:lang w:val="en-AU"/>
        </w:rPr>
        <w:t>Clause </w:t>
      </w:r>
      <w:hyperlink r:id="rId396" w:anchor="407216" w:tgtFrame="_blank" w:history="1">
        <w:r w:rsidRPr="00741EEE">
          <w:rPr>
            <w:rStyle w:val="Hyperlink"/>
            <w:lang w:val="en-AU"/>
          </w:rPr>
          <w:t>407.216</w:t>
        </w:r>
      </w:hyperlink>
      <w:r w:rsidRPr="00741EEE">
        <w:rPr>
          <w:lang w:val="en-AU"/>
        </w:rPr>
        <w:t> provides that primary visa applicants have made adequate arrangements in Australia for health insurance during the period of their stay.</w:t>
      </w:r>
    </w:p>
    <w:p w14:paraId="46B03AD7" w14:textId="77777777" w:rsidR="00741EEE" w:rsidRPr="00741EEE" w:rsidRDefault="00741EEE" w:rsidP="00741EEE">
      <w:pPr>
        <w:rPr>
          <w:lang w:val="en-AU"/>
        </w:rPr>
      </w:pPr>
      <w:r w:rsidRPr="00741EEE">
        <w:rPr>
          <w:lang w:val="en-AU"/>
        </w:rPr>
        <w:t>The same criterion in relation to health insurance is replicated for members of the primary visa applicant's family unit who seek to meet the secondary criteria for visa grant (refer to clause </w:t>
      </w:r>
      <w:hyperlink r:id="rId397" w:anchor="407314" w:tgtFrame="_blank" w:history="1">
        <w:r w:rsidRPr="00741EEE">
          <w:rPr>
            <w:rStyle w:val="Hyperlink"/>
            <w:lang w:val="en-AU"/>
          </w:rPr>
          <w:t>407.314</w:t>
        </w:r>
      </w:hyperlink>
      <w:r w:rsidRPr="00741EEE">
        <w:rPr>
          <w:lang w:val="en-AU"/>
        </w:rPr>
        <w:t>).</w:t>
      </w:r>
    </w:p>
    <w:p w14:paraId="71CE15A1" w14:textId="77777777" w:rsidR="00741EEE" w:rsidRPr="00741EEE" w:rsidRDefault="00741EEE" w:rsidP="00741EEE">
      <w:pPr>
        <w:rPr>
          <w:lang w:val="en-AU"/>
        </w:rPr>
      </w:pPr>
      <w:r w:rsidRPr="00741EEE">
        <w:rPr>
          <w:lang w:val="en-AU"/>
        </w:rPr>
        <w:t>This requirement is complemented by mandatory visa condition </w:t>
      </w:r>
      <w:hyperlink r:id="rId398" w:anchor="JD_8501" w:tgtFrame="_blank" w:history="1">
        <w:r w:rsidRPr="00741EEE">
          <w:rPr>
            <w:rStyle w:val="Hyperlink"/>
            <w:lang w:val="en-AU"/>
          </w:rPr>
          <w:t>8501</w:t>
        </w:r>
      </w:hyperlink>
      <w:r w:rsidRPr="00741EEE">
        <w:rPr>
          <w:lang w:val="en-AU"/>
        </w:rPr>
        <w:t>, which provides that the holder must maintain adequate health insurance while the holder is in Australia.</w:t>
      </w:r>
    </w:p>
    <w:p w14:paraId="0A20C54A" w14:textId="77777777" w:rsidR="00741EEE" w:rsidRPr="00741EEE" w:rsidRDefault="00741EEE" w:rsidP="00741EEE">
      <w:pPr>
        <w:rPr>
          <w:lang w:val="en-AU"/>
        </w:rPr>
      </w:pPr>
      <w:r w:rsidRPr="00741EEE">
        <w:rPr>
          <w:lang w:val="en-AU"/>
        </w:rPr>
        <w:t>For policy and procedure, refer to:</w:t>
      </w:r>
    </w:p>
    <w:p w14:paraId="263D6ED8" w14:textId="77777777" w:rsidR="00741EEE" w:rsidRPr="00741EEE" w:rsidRDefault="00741EEE" w:rsidP="00741EEE">
      <w:pPr>
        <w:rPr>
          <w:lang w:val="en-AU"/>
        </w:rPr>
      </w:pPr>
      <w:hyperlink r:id="rId399" w:history="1">
        <w:r w:rsidRPr="00741EEE">
          <w:rPr>
            <w:rStyle w:val="Hyperlink"/>
            <w:lang w:val="en-AU"/>
          </w:rPr>
          <w:t>Visa Condition 8501 – Maintain Health Insurance</w:t>
        </w:r>
      </w:hyperlink>
      <w:r w:rsidRPr="00741EEE">
        <w:rPr>
          <w:lang w:val="en-AU"/>
        </w:rPr>
        <w:t>.</w:t>
      </w:r>
    </w:p>
    <w:p w14:paraId="1DD20879" w14:textId="77777777" w:rsidR="00741EEE" w:rsidRPr="00741EEE" w:rsidRDefault="00741EEE" w:rsidP="00741EEE">
      <w:pPr>
        <w:rPr>
          <w:b/>
          <w:bCs/>
          <w:lang w:val="en-AU"/>
        </w:rPr>
      </w:pPr>
      <w:bookmarkStart w:id="89" w:name="3_6_7"/>
      <w:bookmarkEnd w:id="89"/>
      <w:r w:rsidRPr="00741EEE">
        <w:rPr>
          <w:b/>
          <w:bCs/>
          <w:lang w:val="en-AU"/>
        </w:rPr>
        <w:t>3.6.7 Genuine temporary entry</w:t>
      </w:r>
    </w:p>
    <w:p w14:paraId="1D9BBFAF" w14:textId="77777777" w:rsidR="00741EEE" w:rsidRPr="00741EEE" w:rsidRDefault="00741EEE" w:rsidP="00741EEE">
      <w:pPr>
        <w:rPr>
          <w:lang w:val="en-AU"/>
        </w:rPr>
      </w:pPr>
      <w:r w:rsidRPr="00741EEE">
        <w:rPr>
          <w:lang w:val="en-AU"/>
        </w:rPr>
        <w:t>Clause </w:t>
      </w:r>
      <w:hyperlink r:id="rId400" w:anchor="407217" w:tgtFrame="_blank" w:history="1">
        <w:r w:rsidRPr="00741EEE">
          <w:rPr>
            <w:rStyle w:val="Hyperlink"/>
            <w:lang w:val="en-AU"/>
          </w:rPr>
          <w:t>407.217</w:t>
        </w:r>
      </w:hyperlink>
      <w:r w:rsidRPr="00741EEE">
        <w:rPr>
          <w:lang w:val="en-AU"/>
        </w:rPr>
        <w:t> provides that the primary applicant genuinely intends to stay temporarily in Australia for the purpose for which the visa is granted.</w:t>
      </w:r>
    </w:p>
    <w:p w14:paraId="7B15591D" w14:textId="77777777" w:rsidR="00741EEE" w:rsidRPr="00741EEE" w:rsidRDefault="00741EEE" w:rsidP="00741EEE">
      <w:pPr>
        <w:rPr>
          <w:lang w:val="en-AU"/>
        </w:rPr>
      </w:pPr>
      <w:r w:rsidRPr="00741EEE">
        <w:rPr>
          <w:lang w:val="en-AU"/>
        </w:rPr>
        <w:t>The genuine temporary entrant requirement aims to protect the integrity of the Subclass 407 visa program by ensuring that Subclass 407 visa holders present a minimum risk while in Australia. This includes the risk of attempting to circumvent proper migration channels by using the Subclass 407 visa to maintain ongoing residence in Australia, to work, or undertake any other activities not appropriate on a Subclass 407 visa.</w:t>
      </w:r>
    </w:p>
    <w:p w14:paraId="7D08A4BE" w14:textId="77777777" w:rsidR="00741EEE" w:rsidRPr="00741EEE" w:rsidRDefault="00741EEE" w:rsidP="00741EEE">
      <w:pPr>
        <w:rPr>
          <w:lang w:val="en-AU"/>
        </w:rPr>
      </w:pPr>
      <w:r w:rsidRPr="00741EEE">
        <w:rPr>
          <w:lang w:val="en-AU"/>
        </w:rPr>
        <w:t>Officers must consider the following three matters when assessing the genuine temporary entrant requirement:</w:t>
      </w:r>
    </w:p>
    <w:p w14:paraId="4FA50CED" w14:textId="77777777" w:rsidR="00741EEE" w:rsidRPr="00741EEE" w:rsidRDefault="00741EEE" w:rsidP="00741EEE">
      <w:pPr>
        <w:numPr>
          <w:ilvl w:val="0"/>
          <w:numId w:val="59"/>
        </w:numPr>
        <w:rPr>
          <w:lang w:val="en-AU"/>
        </w:rPr>
      </w:pPr>
      <w:r w:rsidRPr="00741EEE">
        <w:rPr>
          <w:lang w:val="en-AU"/>
        </w:rPr>
        <w:t>if the applicant has held a substantive visa—whether the applicant has complied substantially with the conditions to which the last </w:t>
      </w:r>
      <w:hyperlink r:id="rId401" w:anchor="JD_5-substantivevisadefinition" w:tgtFrame="_blank" w:history="1">
        <w:r w:rsidRPr="00741EEE">
          <w:rPr>
            <w:rStyle w:val="Hyperlink"/>
            <w:lang w:val="en-AU"/>
          </w:rPr>
          <w:t>substantive visa</w:t>
        </w:r>
      </w:hyperlink>
      <w:r w:rsidRPr="00741EEE">
        <w:rPr>
          <w:lang w:val="en-AU"/>
        </w:rPr>
        <w:t>, or any subsequent </w:t>
      </w:r>
      <w:hyperlink r:id="rId402" w:anchor="JD_5-bridgingvisadefinition" w:tgtFrame="_blank" w:history="1">
        <w:r w:rsidRPr="00741EEE">
          <w:rPr>
            <w:rStyle w:val="Hyperlink"/>
            <w:lang w:val="en-AU"/>
          </w:rPr>
          <w:t>bridging visa</w:t>
        </w:r>
      </w:hyperlink>
      <w:r w:rsidRPr="00741EEE">
        <w:rPr>
          <w:lang w:val="en-AU"/>
        </w:rPr>
        <w:t>, held by the applicant was subject; and</w:t>
      </w:r>
    </w:p>
    <w:p w14:paraId="09EDBC57" w14:textId="77777777" w:rsidR="00741EEE" w:rsidRPr="00741EEE" w:rsidRDefault="00741EEE" w:rsidP="00741EEE">
      <w:pPr>
        <w:numPr>
          <w:ilvl w:val="0"/>
          <w:numId w:val="59"/>
        </w:numPr>
        <w:rPr>
          <w:lang w:val="en-AU"/>
        </w:rPr>
      </w:pPr>
      <w:r w:rsidRPr="00741EEE">
        <w:rPr>
          <w:lang w:val="en-AU"/>
        </w:rPr>
        <w:t>whether the applicant intends to comply with the conditions to which the Subclass 407 visa would be subject; and</w:t>
      </w:r>
    </w:p>
    <w:p w14:paraId="005EF9BA" w14:textId="77777777" w:rsidR="00741EEE" w:rsidRPr="00741EEE" w:rsidRDefault="00741EEE" w:rsidP="00741EEE">
      <w:pPr>
        <w:numPr>
          <w:ilvl w:val="0"/>
          <w:numId w:val="59"/>
        </w:numPr>
        <w:rPr>
          <w:lang w:val="en-AU"/>
        </w:rPr>
      </w:pPr>
      <w:r w:rsidRPr="00741EEE">
        <w:rPr>
          <w:lang w:val="en-AU"/>
        </w:rPr>
        <w:t>any other relevant matter.</w:t>
      </w:r>
    </w:p>
    <w:p w14:paraId="569EF6D0" w14:textId="77777777" w:rsidR="00741EEE" w:rsidRPr="00741EEE" w:rsidRDefault="00741EEE" w:rsidP="00741EEE">
      <w:pPr>
        <w:rPr>
          <w:b/>
          <w:bCs/>
          <w:lang w:val="en-AU"/>
        </w:rPr>
      </w:pPr>
      <w:bookmarkStart w:id="90" w:name="3_6_7_1"/>
      <w:bookmarkEnd w:id="90"/>
      <w:r w:rsidRPr="00741EEE">
        <w:rPr>
          <w:b/>
          <w:bCs/>
          <w:lang w:val="en-AU"/>
        </w:rPr>
        <w:t>Previous visa compliance</w:t>
      </w:r>
    </w:p>
    <w:p w14:paraId="2B6F63C7" w14:textId="77777777" w:rsidR="00741EEE" w:rsidRPr="00741EEE" w:rsidRDefault="00741EEE" w:rsidP="00741EEE">
      <w:pPr>
        <w:rPr>
          <w:lang w:val="en-AU"/>
        </w:rPr>
      </w:pPr>
      <w:r w:rsidRPr="00741EEE">
        <w:rPr>
          <w:lang w:val="en-AU"/>
        </w:rPr>
        <w:t xml:space="preserve">Officers are to assess whether the applicant complied with the conditions of their last visa  and departed Australia before their last visa ceased. If the applicant was non-compliant, officers are to consider the seriousness of the applicant's non-compliance, </w:t>
      </w:r>
      <w:r w:rsidRPr="00741EEE">
        <w:rPr>
          <w:lang w:val="en-AU"/>
        </w:rPr>
        <w:lastRenderedPageBreak/>
        <w:t>how recently the non-compliance occurred and whether there were any circumstances beyond the applicant's control which caused the non-compliance.</w:t>
      </w:r>
    </w:p>
    <w:p w14:paraId="6B53A5D4" w14:textId="77777777" w:rsidR="00741EEE" w:rsidRPr="00741EEE" w:rsidRDefault="00741EEE" w:rsidP="00741EEE">
      <w:pPr>
        <w:rPr>
          <w:b/>
          <w:bCs/>
          <w:lang w:val="en-AU"/>
        </w:rPr>
      </w:pPr>
      <w:bookmarkStart w:id="91" w:name="3_6_7_2"/>
      <w:bookmarkEnd w:id="91"/>
      <w:r w:rsidRPr="00741EEE">
        <w:rPr>
          <w:b/>
          <w:bCs/>
          <w:lang w:val="en-AU"/>
        </w:rPr>
        <w:t>Intention to comply</w:t>
      </w:r>
    </w:p>
    <w:p w14:paraId="030D9C5F" w14:textId="77777777" w:rsidR="00741EEE" w:rsidRPr="00741EEE" w:rsidRDefault="00741EEE" w:rsidP="00741EEE">
      <w:pPr>
        <w:rPr>
          <w:lang w:val="en-AU"/>
        </w:rPr>
      </w:pPr>
      <w:r w:rsidRPr="00741EEE">
        <w:rPr>
          <w:lang w:val="en-AU"/>
        </w:rPr>
        <w:t>When determining the applicant's intention to comply with the conditions to which the Subclass </w:t>
      </w:r>
      <w:hyperlink r:id="rId403" w:anchor="Sub407" w:tgtFrame="_blank" w:history="1">
        <w:r w:rsidRPr="00741EEE">
          <w:rPr>
            <w:rStyle w:val="Hyperlink"/>
            <w:lang w:val="en-AU"/>
          </w:rPr>
          <w:t>407</w:t>
        </w:r>
      </w:hyperlink>
      <w:r w:rsidRPr="00741EEE">
        <w:rPr>
          <w:lang w:val="en-AU"/>
        </w:rPr>
        <w:t> visa would be subject, officers may consider whether there is any evidence that suggests the applicant's primary intention is to work (rather than undertake training).</w:t>
      </w:r>
    </w:p>
    <w:p w14:paraId="3C34A0C9" w14:textId="77777777" w:rsidR="00741EEE" w:rsidRPr="00741EEE" w:rsidRDefault="00741EEE" w:rsidP="00741EEE">
      <w:pPr>
        <w:rPr>
          <w:b/>
          <w:bCs/>
          <w:lang w:val="en-AU"/>
        </w:rPr>
      </w:pPr>
      <w:bookmarkStart w:id="92" w:name="3_6_7_3"/>
      <w:bookmarkEnd w:id="92"/>
      <w:r w:rsidRPr="00741EEE">
        <w:rPr>
          <w:b/>
          <w:bCs/>
          <w:lang w:val="en-AU"/>
        </w:rPr>
        <w:t>Any other relevant matter</w:t>
      </w:r>
    </w:p>
    <w:p w14:paraId="4A09024F" w14:textId="77777777" w:rsidR="00741EEE" w:rsidRPr="00741EEE" w:rsidRDefault="00741EEE" w:rsidP="00741EEE">
      <w:pPr>
        <w:rPr>
          <w:lang w:val="en-AU"/>
        </w:rPr>
      </w:pPr>
      <w:r w:rsidRPr="00741EEE">
        <w:rPr>
          <w:lang w:val="en-AU"/>
        </w:rPr>
        <w:t>Below is a non-exhaustive list of other relevant matters that may be considered:</w:t>
      </w:r>
    </w:p>
    <w:p w14:paraId="56AA5F86" w14:textId="77777777" w:rsidR="00741EEE" w:rsidRPr="00741EEE" w:rsidRDefault="00741EEE" w:rsidP="00741EEE">
      <w:pPr>
        <w:numPr>
          <w:ilvl w:val="0"/>
          <w:numId w:val="60"/>
        </w:numPr>
        <w:rPr>
          <w:lang w:val="en-AU"/>
        </w:rPr>
      </w:pPr>
      <w:r w:rsidRPr="00741EEE">
        <w:rPr>
          <w:lang w:val="en-AU"/>
        </w:rPr>
        <w:t>the applicant's economic, employment, financial and family circumstances in their home country that may present as a significant incentive for the applicant to return to their home country;</w:t>
      </w:r>
    </w:p>
    <w:p w14:paraId="611F74D0" w14:textId="77777777" w:rsidR="00741EEE" w:rsidRPr="00741EEE" w:rsidRDefault="00741EEE" w:rsidP="00741EEE">
      <w:pPr>
        <w:numPr>
          <w:ilvl w:val="0"/>
          <w:numId w:val="60"/>
        </w:numPr>
        <w:rPr>
          <w:lang w:val="en-AU"/>
        </w:rPr>
      </w:pPr>
      <w:r w:rsidRPr="00741EEE">
        <w:rPr>
          <w:lang w:val="en-AU"/>
        </w:rPr>
        <w:t>the applicant's ties (including family) to Australia and incentives to </w:t>
      </w:r>
      <w:hyperlink r:id="rId404" w:anchor="JD_5-remaininAustraliadefinition" w:tgtFrame="_blank" w:history="1">
        <w:r w:rsidRPr="00741EEE">
          <w:rPr>
            <w:rStyle w:val="Hyperlink"/>
            <w:lang w:val="en-AU"/>
          </w:rPr>
          <w:t>remain in Australia</w:t>
        </w:r>
      </w:hyperlink>
      <w:r w:rsidRPr="00741EEE">
        <w:rPr>
          <w:lang w:val="en-AU"/>
        </w:rPr>
        <w:t>;</w:t>
      </w:r>
    </w:p>
    <w:p w14:paraId="0ED1474D" w14:textId="77777777" w:rsidR="00741EEE" w:rsidRPr="00741EEE" w:rsidRDefault="00741EEE" w:rsidP="00741EEE">
      <w:pPr>
        <w:numPr>
          <w:ilvl w:val="0"/>
          <w:numId w:val="60"/>
        </w:numPr>
        <w:rPr>
          <w:lang w:val="en-AU"/>
        </w:rPr>
      </w:pPr>
      <w:r w:rsidRPr="00741EEE">
        <w:rPr>
          <w:lang w:val="en-AU"/>
        </w:rPr>
        <w:t>whether the applicant has sound reasons for not undertaking the training in their home country;</w:t>
      </w:r>
    </w:p>
    <w:p w14:paraId="0DA9127E" w14:textId="77777777" w:rsidR="00741EEE" w:rsidRPr="00741EEE" w:rsidRDefault="00741EEE" w:rsidP="00741EEE">
      <w:pPr>
        <w:numPr>
          <w:ilvl w:val="0"/>
          <w:numId w:val="60"/>
        </w:numPr>
        <w:rPr>
          <w:lang w:val="en-AU"/>
        </w:rPr>
      </w:pPr>
      <w:r w:rsidRPr="00741EEE">
        <w:rPr>
          <w:lang w:val="en-AU"/>
        </w:rPr>
        <w:t>any evidence that the Subclass </w:t>
      </w:r>
      <w:hyperlink r:id="rId405" w:anchor="Sub407" w:tgtFrame="_blank" w:history="1">
        <w:r w:rsidRPr="00741EEE">
          <w:rPr>
            <w:rStyle w:val="Hyperlink"/>
            <w:lang w:val="en-AU"/>
          </w:rPr>
          <w:t>407</w:t>
        </w:r>
      </w:hyperlink>
      <w:r w:rsidRPr="00741EEE">
        <w:rPr>
          <w:lang w:val="en-AU"/>
        </w:rPr>
        <w:t> visa is being used to circumvent the intention of the migration program; and</w:t>
      </w:r>
    </w:p>
    <w:p w14:paraId="2A37241F" w14:textId="77777777" w:rsidR="00741EEE" w:rsidRPr="00741EEE" w:rsidRDefault="00741EEE" w:rsidP="00741EEE">
      <w:pPr>
        <w:numPr>
          <w:ilvl w:val="0"/>
          <w:numId w:val="60"/>
        </w:numPr>
        <w:rPr>
          <w:lang w:val="en-AU"/>
        </w:rPr>
      </w:pPr>
      <w:r w:rsidRPr="00741EEE">
        <w:rPr>
          <w:lang w:val="en-AU"/>
        </w:rPr>
        <w:t>whether the Subclass 407 visa is being used to maintain ongoing residence in Australia.</w:t>
      </w:r>
    </w:p>
    <w:p w14:paraId="20718385" w14:textId="77777777" w:rsidR="00741EEE" w:rsidRPr="00741EEE" w:rsidRDefault="00741EEE" w:rsidP="00741EEE">
      <w:pPr>
        <w:rPr>
          <w:lang w:val="en-AU"/>
        </w:rPr>
      </w:pPr>
      <w:r w:rsidRPr="00741EEE">
        <w:rPr>
          <w:lang w:val="en-AU"/>
        </w:rPr>
        <w:t>Officers are to raise any questions with their supervisor/manager in the first instance when assessing the genuine temporary entry requirement. If necessary, officers may contact Student and Graduate Visas section mailbox for further guidance.</w:t>
      </w:r>
    </w:p>
    <w:p w14:paraId="3DCF3904" w14:textId="77777777" w:rsidR="00741EEE" w:rsidRPr="00741EEE" w:rsidRDefault="00741EEE" w:rsidP="00741EEE">
      <w:pPr>
        <w:rPr>
          <w:b/>
          <w:bCs/>
          <w:lang w:val="en-AU"/>
        </w:rPr>
      </w:pPr>
      <w:bookmarkStart w:id="93" w:name="3_6_8"/>
      <w:bookmarkEnd w:id="93"/>
      <w:r w:rsidRPr="00741EEE">
        <w:rPr>
          <w:b/>
          <w:bCs/>
          <w:lang w:val="en-AU"/>
        </w:rPr>
        <w:t>3.6.8. Must not hold certain visas</w:t>
      </w:r>
    </w:p>
    <w:p w14:paraId="51CB3507" w14:textId="77777777" w:rsidR="00741EEE" w:rsidRPr="00741EEE" w:rsidRDefault="00741EEE" w:rsidP="00741EEE">
      <w:pPr>
        <w:rPr>
          <w:lang w:val="en-AU"/>
        </w:rPr>
      </w:pPr>
      <w:r w:rsidRPr="00741EEE">
        <w:rPr>
          <w:lang w:val="en-AU"/>
        </w:rPr>
        <w:t>Clause </w:t>
      </w:r>
      <w:hyperlink r:id="rId406" w:anchor="407218" w:tgtFrame="_blank" w:history="1">
        <w:r w:rsidRPr="00741EEE">
          <w:rPr>
            <w:rStyle w:val="Hyperlink"/>
            <w:lang w:val="en-AU"/>
          </w:rPr>
          <w:t>407.218</w:t>
        </w:r>
      </w:hyperlink>
      <w:r w:rsidRPr="00741EEE">
        <w:rPr>
          <w:lang w:val="en-AU"/>
        </w:rPr>
        <w:t> requires that the applicant does not hold a permanent visa; or a </w:t>
      </w:r>
      <w:hyperlink r:id="rId407" w:anchor="JD_5-temporaryvisadefinition" w:tgtFrame="_blank" w:history="1">
        <w:r w:rsidRPr="00741EEE">
          <w:rPr>
            <w:rStyle w:val="Hyperlink"/>
            <w:lang w:val="en-AU"/>
          </w:rPr>
          <w:t>temporary visa</w:t>
        </w:r>
      </w:hyperlink>
      <w:r w:rsidRPr="00741EEE">
        <w:rPr>
          <w:lang w:val="en-AU"/>
        </w:rPr>
        <w:t> specified by the Minister in a legislative instrument. At the time of drafting, no visas had been specified for this purpose.</w:t>
      </w:r>
    </w:p>
    <w:p w14:paraId="7BBE40EE" w14:textId="77777777" w:rsidR="00741EEE" w:rsidRPr="00741EEE" w:rsidRDefault="00741EEE" w:rsidP="00741EEE">
      <w:pPr>
        <w:rPr>
          <w:b/>
          <w:bCs/>
          <w:lang w:val="en-AU"/>
        </w:rPr>
      </w:pPr>
      <w:bookmarkStart w:id="94" w:name="3_6_9"/>
      <w:bookmarkEnd w:id="94"/>
      <w:r w:rsidRPr="00741EEE">
        <w:rPr>
          <w:b/>
          <w:bCs/>
          <w:lang w:val="en-AU"/>
        </w:rPr>
        <w:t>3.6.9 Adequate means of support</w:t>
      </w:r>
    </w:p>
    <w:p w14:paraId="4CCDE02C" w14:textId="77777777" w:rsidR="00741EEE" w:rsidRPr="00741EEE" w:rsidRDefault="00741EEE" w:rsidP="00741EEE">
      <w:pPr>
        <w:rPr>
          <w:b/>
          <w:bCs/>
          <w:lang w:val="en-AU"/>
        </w:rPr>
      </w:pPr>
      <w:bookmarkStart w:id="95" w:name="3_6_9_1"/>
      <w:bookmarkEnd w:id="95"/>
      <w:r w:rsidRPr="00741EEE">
        <w:rPr>
          <w:b/>
          <w:bCs/>
          <w:lang w:val="en-AU"/>
        </w:rPr>
        <w:t>Requirements</w:t>
      </w:r>
    </w:p>
    <w:p w14:paraId="111DDF9D" w14:textId="77777777" w:rsidR="00741EEE" w:rsidRPr="00741EEE" w:rsidRDefault="00741EEE" w:rsidP="00741EEE">
      <w:pPr>
        <w:rPr>
          <w:lang w:val="en-AU"/>
        </w:rPr>
      </w:pPr>
      <w:r w:rsidRPr="00741EEE">
        <w:rPr>
          <w:lang w:val="en-AU"/>
        </w:rPr>
        <w:t>Clause </w:t>
      </w:r>
      <w:hyperlink r:id="rId408" w:anchor="407219" w:tgtFrame="_blank" w:history="1">
        <w:r w:rsidRPr="00741EEE">
          <w:rPr>
            <w:rStyle w:val="Hyperlink"/>
            <w:lang w:val="en-AU"/>
          </w:rPr>
          <w:t>407.219</w:t>
        </w:r>
      </w:hyperlink>
      <w:r w:rsidRPr="00741EEE">
        <w:rPr>
          <w:lang w:val="en-AU"/>
        </w:rPr>
        <w:t> requires that the applicant has adequate means to support themself or access to adequate means to support themself during the period of their intended stay in Australia.</w:t>
      </w:r>
    </w:p>
    <w:p w14:paraId="42184587" w14:textId="77777777" w:rsidR="00741EEE" w:rsidRPr="00741EEE" w:rsidRDefault="00741EEE" w:rsidP="00741EEE">
      <w:pPr>
        <w:rPr>
          <w:lang w:val="en-AU"/>
        </w:rPr>
      </w:pPr>
      <w:r w:rsidRPr="00741EEE">
        <w:rPr>
          <w:lang w:val="en-AU"/>
        </w:rPr>
        <w:lastRenderedPageBreak/>
        <w:t>As a matter of policy, the factors that an officer may take into account in assessing this include:</w:t>
      </w:r>
    </w:p>
    <w:p w14:paraId="38302E6D" w14:textId="77777777" w:rsidR="00741EEE" w:rsidRPr="00741EEE" w:rsidRDefault="00741EEE" w:rsidP="00741EEE">
      <w:pPr>
        <w:numPr>
          <w:ilvl w:val="0"/>
          <w:numId w:val="61"/>
        </w:numPr>
        <w:rPr>
          <w:lang w:val="en-AU"/>
        </w:rPr>
      </w:pPr>
      <w:r w:rsidRPr="00741EEE">
        <w:rPr>
          <w:lang w:val="en-AU"/>
        </w:rPr>
        <w:t>the financial resources available to the applicant, including salary to be earned in Australia, to cover expenses associated with their stay in Australia and return fare home; and</w:t>
      </w:r>
    </w:p>
    <w:p w14:paraId="2B71D208" w14:textId="77777777" w:rsidR="00741EEE" w:rsidRPr="00741EEE" w:rsidRDefault="00741EEE" w:rsidP="00741EEE">
      <w:pPr>
        <w:numPr>
          <w:ilvl w:val="0"/>
          <w:numId w:val="61"/>
        </w:numPr>
        <w:rPr>
          <w:lang w:val="en-AU"/>
        </w:rPr>
      </w:pPr>
      <w:r w:rsidRPr="00741EEE">
        <w:rPr>
          <w:lang w:val="en-AU"/>
        </w:rPr>
        <w:t>where applicable, evidence that one or more third parties will be providing assistance (and to what extent – for example, accommodation, meals and allowances) including family members who will be working.</w:t>
      </w:r>
    </w:p>
    <w:p w14:paraId="48934CDB" w14:textId="77777777" w:rsidR="00741EEE" w:rsidRPr="00741EEE" w:rsidRDefault="00741EEE" w:rsidP="00741EEE">
      <w:pPr>
        <w:rPr>
          <w:b/>
          <w:bCs/>
          <w:lang w:val="en-AU"/>
        </w:rPr>
      </w:pPr>
      <w:bookmarkStart w:id="96" w:name="3_6_9_2"/>
      <w:bookmarkEnd w:id="96"/>
      <w:r w:rsidRPr="00741EEE">
        <w:rPr>
          <w:b/>
          <w:bCs/>
          <w:lang w:val="en-AU"/>
        </w:rPr>
        <w:t>Level of support required</w:t>
      </w:r>
    </w:p>
    <w:p w14:paraId="55F84021" w14:textId="77777777" w:rsidR="00741EEE" w:rsidRPr="00741EEE" w:rsidRDefault="00741EEE" w:rsidP="00741EEE">
      <w:pPr>
        <w:rPr>
          <w:lang w:val="en-AU"/>
        </w:rPr>
      </w:pPr>
      <w:hyperlink r:id="rId409" w:anchor="JD_5-officerdefinition" w:tgtFrame="_blank" w:history="1">
        <w:r w:rsidRPr="00741EEE">
          <w:rPr>
            <w:rStyle w:val="Hyperlink"/>
            <w:lang w:val="en-AU"/>
          </w:rPr>
          <w:t>Officers</w:t>
        </w:r>
      </w:hyperlink>
      <w:r w:rsidRPr="00741EEE">
        <w:rPr>
          <w:lang w:val="en-AU"/>
        </w:rPr>
        <w:t> are to use their judgement, as there is no legislative criteria defining 'adequate means of support' and policy does not intend that any rigorous formula be applied. Officers may be guided by the student visa financial capacity requirements; refer to:</w:t>
      </w:r>
    </w:p>
    <w:p w14:paraId="2FC11246" w14:textId="77777777" w:rsidR="00741EEE" w:rsidRPr="00741EEE" w:rsidRDefault="00741EEE" w:rsidP="00741EEE">
      <w:pPr>
        <w:rPr>
          <w:lang w:val="en-AU"/>
        </w:rPr>
      </w:pPr>
      <w:hyperlink r:id="rId410" w:history="1">
        <w:r w:rsidRPr="00741EEE">
          <w:rPr>
            <w:rStyle w:val="Hyperlink"/>
            <w:lang w:val="en-AU"/>
          </w:rPr>
          <w:t>Visa 500 - Student</w:t>
        </w:r>
      </w:hyperlink>
      <w:r w:rsidRPr="00741EEE">
        <w:rPr>
          <w:lang w:val="en-AU"/>
        </w:rPr>
        <w:t>.</w:t>
      </w:r>
    </w:p>
    <w:p w14:paraId="1CE6CA91" w14:textId="77777777" w:rsidR="00741EEE" w:rsidRPr="00741EEE" w:rsidRDefault="00741EEE" w:rsidP="00741EEE">
      <w:pPr>
        <w:rPr>
          <w:lang w:val="en-AU"/>
        </w:rPr>
      </w:pPr>
      <w:r w:rsidRPr="00741EEE">
        <w:rPr>
          <w:lang w:val="en-AU"/>
        </w:rPr>
        <w:t>Costs can vary significantly depending on where the applicant is intending to live </w:t>
      </w:r>
      <w:hyperlink r:id="rId411" w:anchor="InAustralia" w:tgtFrame="_blank" w:history="1">
        <w:r w:rsidRPr="00741EEE">
          <w:rPr>
            <w:rStyle w:val="Hyperlink"/>
            <w:lang w:val="en-AU"/>
          </w:rPr>
          <w:t>in Australia</w:t>
        </w:r>
      </w:hyperlink>
      <w:r w:rsidRPr="00741EEE">
        <w:rPr>
          <w:lang w:val="en-AU"/>
        </w:rPr>
        <w:t>. Remember also that the initial cost of relocating, even for a relatively short length of time, is high. There are significant costs involved in travelling to Australia and setting up a home in new accommodation.</w:t>
      </w:r>
    </w:p>
    <w:p w14:paraId="5CF5ECEC" w14:textId="77777777" w:rsidR="00741EEE" w:rsidRPr="00741EEE" w:rsidRDefault="00741EEE" w:rsidP="00741EEE">
      <w:pPr>
        <w:rPr>
          <w:lang w:val="en-AU"/>
        </w:rPr>
      </w:pPr>
      <w:r w:rsidRPr="00741EEE">
        <w:rPr>
          <w:lang w:val="en-AU"/>
        </w:rPr>
        <w:t>Family members granted a Subclass </w:t>
      </w:r>
      <w:hyperlink r:id="rId412" w:anchor="Sub407" w:tgtFrame="_blank" w:history="1">
        <w:r w:rsidRPr="00741EEE">
          <w:rPr>
            <w:rStyle w:val="Hyperlink"/>
            <w:lang w:val="en-AU"/>
          </w:rPr>
          <w:t>407</w:t>
        </w:r>
      </w:hyperlink>
      <w:r w:rsidRPr="00741EEE">
        <w:rPr>
          <w:lang w:val="en-AU"/>
        </w:rPr>
        <w:t> visa have work rights and therefore their prospects of obtaining work in Australia may be taken into account in assessing this criterion. However, as there is no guarantee any family members would obtain employment, this evidence is to be used in conjunction with the factors above.</w:t>
      </w:r>
    </w:p>
    <w:p w14:paraId="618F082D" w14:textId="77777777" w:rsidR="00741EEE" w:rsidRPr="00741EEE" w:rsidRDefault="00741EEE" w:rsidP="00741EEE">
      <w:pPr>
        <w:rPr>
          <w:b/>
          <w:bCs/>
          <w:lang w:val="en-AU"/>
        </w:rPr>
      </w:pPr>
      <w:bookmarkStart w:id="97" w:name="3_6_9_3"/>
      <w:bookmarkEnd w:id="97"/>
      <w:r w:rsidRPr="00741EEE">
        <w:rPr>
          <w:b/>
          <w:bCs/>
          <w:lang w:val="en-AU"/>
        </w:rPr>
        <w:t>Sources of funds</w:t>
      </w:r>
    </w:p>
    <w:p w14:paraId="47399C82" w14:textId="77777777" w:rsidR="00741EEE" w:rsidRPr="00741EEE" w:rsidRDefault="00741EEE" w:rsidP="00741EEE">
      <w:pPr>
        <w:rPr>
          <w:lang w:val="en-AU"/>
        </w:rPr>
      </w:pPr>
      <w:hyperlink r:id="rId413" w:anchor="JD_5-officerdefinition" w:tgtFrame="_blank" w:history="1">
        <w:r w:rsidRPr="00741EEE">
          <w:rPr>
            <w:rStyle w:val="Hyperlink"/>
            <w:lang w:val="en-AU"/>
          </w:rPr>
          <w:t>Officers</w:t>
        </w:r>
      </w:hyperlink>
      <w:r w:rsidRPr="00741EEE">
        <w:rPr>
          <w:lang w:val="en-AU"/>
        </w:rPr>
        <w:t> are to take into account any salary the applicant will be earning during their stay in Australia, including any income from an overseas employer.</w:t>
      </w:r>
    </w:p>
    <w:p w14:paraId="0836123A" w14:textId="77777777" w:rsidR="00741EEE" w:rsidRPr="00741EEE" w:rsidRDefault="00741EEE" w:rsidP="00741EEE">
      <w:pPr>
        <w:rPr>
          <w:lang w:val="en-AU"/>
        </w:rPr>
      </w:pPr>
      <w:r w:rsidRPr="00741EEE">
        <w:rPr>
          <w:lang w:val="en-AU"/>
        </w:rPr>
        <w:t>As a matter of policy, acceptable sources of funding may include the following:</w:t>
      </w:r>
    </w:p>
    <w:p w14:paraId="1D65FD3C" w14:textId="77777777" w:rsidR="00741EEE" w:rsidRPr="00741EEE" w:rsidRDefault="00741EEE" w:rsidP="00741EEE">
      <w:pPr>
        <w:numPr>
          <w:ilvl w:val="0"/>
          <w:numId w:val="62"/>
        </w:numPr>
        <w:rPr>
          <w:lang w:val="en-AU"/>
        </w:rPr>
      </w:pPr>
      <w:r w:rsidRPr="00741EEE">
        <w:rPr>
          <w:lang w:val="en-AU"/>
        </w:rPr>
        <w:t>money held in a bank account in the name of the applicant or a close family member for at least the 6 months immediately before the date of the application;</w:t>
      </w:r>
    </w:p>
    <w:p w14:paraId="6CB0A92E" w14:textId="77777777" w:rsidR="00741EEE" w:rsidRPr="00741EEE" w:rsidRDefault="00741EEE" w:rsidP="00741EEE">
      <w:pPr>
        <w:numPr>
          <w:ilvl w:val="0"/>
          <w:numId w:val="62"/>
        </w:numPr>
        <w:rPr>
          <w:lang w:val="en-AU"/>
        </w:rPr>
      </w:pPr>
      <w:r w:rsidRPr="00741EEE">
        <w:rPr>
          <w:lang w:val="en-AU"/>
        </w:rPr>
        <w:t>financial support from a government; and</w:t>
      </w:r>
    </w:p>
    <w:p w14:paraId="5057475D" w14:textId="77777777" w:rsidR="00741EEE" w:rsidRPr="00741EEE" w:rsidRDefault="00741EEE" w:rsidP="00741EEE">
      <w:pPr>
        <w:numPr>
          <w:ilvl w:val="0"/>
          <w:numId w:val="62"/>
        </w:numPr>
        <w:rPr>
          <w:lang w:val="en-AU"/>
        </w:rPr>
      </w:pPr>
      <w:r w:rsidRPr="00741EEE">
        <w:rPr>
          <w:lang w:val="en-AU"/>
        </w:rPr>
        <w:t>loan from a financial institution that is made to, and held in the name of, the applicant.</w:t>
      </w:r>
    </w:p>
    <w:p w14:paraId="3F59AC27" w14:textId="77777777" w:rsidR="00741EEE" w:rsidRPr="00741EEE" w:rsidRDefault="00741EEE" w:rsidP="00741EEE">
      <w:pPr>
        <w:rPr>
          <w:b/>
          <w:bCs/>
          <w:lang w:val="en-AU"/>
        </w:rPr>
      </w:pPr>
      <w:bookmarkStart w:id="98" w:name="3_6_10"/>
      <w:bookmarkEnd w:id="98"/>
      <w:r w:rsidRPr="00741EEE">
        <w:rPr>
          <w:b/>
          <w:bCs/>
          <w:lang w:val="en-AU"/>
        </w:rPr>
        <w:t>3.6.10 Public interest criteria</w:t>
      </w:r>
    </w:p>
    <w:p w14:paraId="6E2E2730" w14:textId="77777777" w:rsidR="00741EEE" w:rsidRPr="00741EEE" w:rsidRDefault="00741EEE" w:rsidP="00741EEE">
      <w:pPr>
        <w:rPr>
          <w:lang w:val="en-AU"/>
        </w:rPr>
      </w:pPr>
      <w:r w:rsidRPr="00741EEE">
        <w:rPr>
          <w:lang w:val="en-AU"/>
        </w:rPr>
        <w:t>Clause </w:t>
      </w:r>
      <w:hyperlink r:id="rId414" w:anchor="407219A" w:tgtFrame="_blank" w:history="1">
        <w:r w:rsidRPr="00741EEE">
          <w:rPr>
            <w:rStyle w:val="Hyperlink"/>
            <w:lang w:val="en-AU"/>
          </w:rPr>
          <w:t>407.219A</w:t>
        </w:r>
      </w:hyperlink>
      <w:r w:rsidRPr="00741EEE">
        <w:rPr>
          <w:lang w:val="en-AU"/>
        </w:rPr>
        <w:t> provides that the primary applicant must:</w:t>
      </w:r>
    </w:p>
    <w:p w14:paraId="7BA2402A" w14:textId="77777777" w:rsidR="00741EEE" w:rsidRPr="00741EEE" w:rsidRDefault="00741EEE" w:rsidP="00741EEE">
      <w:pPr>
        <w:numPr>
          <w:ilvl w:val="0"/>
          <w:numId w:val="63"/>
        </w:numPr>
        <w:rPr>
          <w:lang w:val="en-AU"/>
        </w:rPr>
      </w:pPr>
      <w:r w:rsidRPr="00741EEE">
        <w:rPr>
          <w:lang w:val="en-AU"/>
        </w:rPr>
        <w:lastRenderedPageBreak/>
        <w:t>satisfy public interest criteria (PIC) </w:t>
      </w:r>
      <w:hyperlink r:id="rId415" w:anchor="JD_legend_current_mrPop06627" w:tgtFrame="_blank" w:history="1">
        <w:r w:rsidRPr="00741EEE">
          <w:rPr>
            <w:rStyle w:val="Hyperlink"/>
            <w:lang w:val="en-AU"/>
          </w:rPr>
          <w:t>4001</w:t>
        </w:r>
      </w:hyperlink>
      <w:r w:rsidRPr="00741EEE">
        <w:rPr>
          <w:lang w:val="en-AU"/>
        </w:rPr>
        <w:t>, </w:t>
      </w:r>
      <w:hyperlink r:id="rId416" w:anchor="JD_4002" w:tgtFrame="_blank" w:history="1">
        <w:r w:rsidRPr="00741EEE">
          <w:rPr>
            <w:rStyle w:val="Hyperlink"/>
            <w:lang w:val="en-AU"/>
          </w:rPr>
          <w:t>4002</w:t>
        </w:r>
      </w:hyperlink>
      <w:r w:rsidRPr="00741EEE">
        <w:rPr>
          <w:lang w:val="en-AU"/>
        </w:rPr>
        <w:t>, </w:t>
      </w:r>
      <w:hyperlink r:id="rId417" w:anchor="JD_legend_current_mrPop06630" w:tgtFrame="_blank" w:history="1">
        <w:r w:rsidRPr="00741EEE">
          <w:rPr>
            <w:rStyle w:val="Hyperlink"/>
            <w:lang w:val="en-AU"/>
          </w:rPr>
          <w:t>4003</w:t>
        </w:r>
      </w:hyperlink>
      <w:r w:rsidRPr="00741EEE">
        <w:rPr>
          <w:lang w:val="en-AU"/>
        </w:rPr>
        <w:t>, </w:t>
      </w:r>
      <w:hyperlink r:id="rId418" w:anchor="JD_legend_current_mrPop06637" w:tgtFrame="_blank" w:history="1">
        <w:r w:rsidRPr="00741EEE">
          <w:rPr>
            <w:rStyle w:val="Hyperlink"/>
            <w:lang w:val="en-AU"/>
          </w:rPr>
          <w:t>4004</w:t>
        </w:r>
      </w:hyperlink>
      <w:r w:rsidRPr="00741EEE">
        <w:rPr>
          <w:lang w:val="en-AU"/>
        </w:rPr>
        <w:t>, </w:t>
      </w:r>
      <w:hyperlink r:id="rId419" w:anchor="JD_legend_current_mrPop06638" w:tgtFrame="_blank" w:history="1">
        <w:r w:rsidRPr="00741EEE">
          <w:rPr>
            <w:rStyle w:val="Hyperlink"/>
            <w:lang w:val="en-AU"/>
          </w:rPr>
          <w:t>4005</w:t>
        </w:r>
      </w:hyperlink>
      <w:r w:rsidRPr="00741EEE">
        <w:rPr>
          <w:lang w:val="en-AU"/>
        </w:rPr>
        <w:t>, </w:t>
      </w:r>
      <w:hyperlink r:id="rId420" w:anchor="JD_legend_current_mrPop06687" w:tgtFrame="_blank" w:history="1">
        <w:r w:rsidRPr="00741EEE">
          <w:rPr>
            <w:rStyle w:val="Hyperlink"/>
            <w:lang w:val="en-AU"/>
          </w:rPr>
          <w:t>4013</w:t>
        </w:r>
      </w:hyperlink>
      <w:r w:rsidRPr="00741EEE">
        <w:rPr>
          <w:lang w:val="en-AU"/>
        </w:rPr>
        <w:t>, </w:t>
      </w:r>
      <w:hyperlink r:id="rId421" w:anchor="JD_legend_current_mrPop06689" w:tgtFrame="_blank" w:history="1">
        <w:r w:rsidRPr="00741EEE">
          <w:rPr>
            <w:rStyle w:val="Hyperlink"/>
            <w:lang w:val="en-AU"/>
          </w:rPr>
          <w:t>4014</w:t>
        </w:r>
      </w:hyperlink>
      <w:r w:rsidRPr="00741EEE">
        <w:rPr>
          <w:lang w:val="en-AU"/>
        </w:rPr>
        <w:t>, </w:t>
      </w:r>
      <w:hyperlink r:id="rId422" w:anchor="JD_4020" w:tgtFrame="_blank" w:history="1">
        <w:r w:rsidRPr="00741EEE">
          <w:rPr>
            <w:rStyle w:val="Hyperlink"/>
            <w:lang w:val="en-AU"/>
          </w:rPr>
          <w:t>4020</w:t>
        </w:r>
      </w:hyperlink>
      <w:r w:rsidRPr="00741EEE">
        <w:rPr>
          <w:lang w:val="en-AU"/>
        </w:rPr>
        <w:t> and </w:t>
      </w:r>
      <w:hyperlink r:id="rId423" w:anchor="JD_legend_current_mrPop06701" w:tgtFrame="_blank" w:history="1">
        <w:r w:rsidRPr="00741EEE">
          <w:rPr>
            <w:rStyle w:val="Hyperlink"/>
            <w:lang w:val="en-AU"/>
          </w:rPr>
          <w:t>4021</w:t>
        </w:r>
      </w:hyperlink>
      <w:r w:rsidRPr="00741EEE">
        <w:rPr>
          <w:lang w:val="en-AU"/>
        </w:rPr>
        <w:t>;</w:t>
      </w:r>
    </w:p>
    <w:p w14:paraId="1A848279" w14:textId="77777777" w:rsidR="00741EEE" w:rsidRPr="00741EEE" w:rsidRDefault="00741EEE" w:rsidP="00741EEE">
      <w:pPr>
        <w:numPr>
          <w:ilvl w:val="0"/>
          <w:numId w:val="63"/>
        </w:numPr>
        <w:rPr>
          <w:lang w:val="en-AU"/>
        </w:rPr>
      </w:pPr>
      <w:r w:rsidRPr="00741EEE">
        <w:rPr>
          <w:lang w:val="en-AU"/>
        </w:rPr>
        <w:t>if the applicant had turned 18 at the time of the application, also satisfy PIC </w:t>
      </w:r>
      <w:hyperlink r:id="rId424" w:anchor="JD_legend_current_mrPop06699" w:tgtFrame="_blank" w:history="1">
        <w:r w:rsidRPr="00741EEE">
          <w:rPr>
            <w:rStyle w:val="Hyperlink"/>
            <w:lang w:val="en-AU"/>
          </w:rPr>
          <w:t>4019</w:t>
        </w:r>
      </w:hyperlink>
      <w:r w:rsidRPr="00741EEE">
        <w:rPr>
          <w:lang w:val="en-AU"/>
        </w:rPr>
        <w:t>;</w:t>
      </w:r>
    </w:p>
    <w:p w14:paraId="688E0F22" w14:textId="77777777" w:rsidR="00741EEE" w:rsidRPr="00741EEE" w:rsidRDefault="00741EEE" w:rsidP="00741EEE">
      <w:pPr>
        <w:numPr>
          <w:ilvl w:val="0"/>
          <w:numId w:val="63"/>
        </w:numPr>
        <w:rPr>
          <w:lang w:val="en-AU"/>
        </w:rPr>
      </w:pPr>
      <w:r w:rsidRPr="00741EEE">
        <w:rPr>
          <w:lang w:val="en-AU"/>
        </w:rPr>
        <w:t>if the applicant has not turned 18, also satisfy PICs  </w:t>
      </w:r>
      <w:hyperlink r:id="rId425" w:anchor="JD_legend_current_mrPop06674" w:tgtFrame="_blank" w:history="1">
        <w:r w:rsidRPr="00741EEE">
          <w:rPr>
            <w:rStyle w:val="Hyperlink"/>
            <w:lang w:val="en-AU"/>
          </w:rPr>
          <w:t>4012</w:t>
        </w:r>
      </w:hyperlink>
      <w:r w:rsidRPr="00741EEE">
        <w:rPr>
          <w:lang w:val="en-AU"/>
        </w:rPr>
        <w:t>, </w:t>
      </w:r>
      <w:hyperlink r:id="rId426" w:anchor="JD_legend_current_mrPop06697" w:tgtFrame="_blank" w:history="1">
        <w:r w:rsidRPr="00741EEE">
          <w:rPr>
            <w:rStyle w:val="Hyperlink"/>
            <w:lang w:val="en-AU"/>
          </w:rPr>
          <w:t>4017</w:t>
        </w:r>
      </w:hyperlink>
      <w:r w:rsidRPr="00741EEE">
        <w:rPr>
          <w:lang w:val="en-AU"/>
        </w:rPr>
        <w:t> and </w:t>
      </w:r>
      <w:hyperlink r:id="rId427" w:anchor="JD_legend_current_mrPop06698" w:tgtFrame="_blank" w:history="1">
        <w:r w:rsidRPr="00741EEE">
          <w:rPr>
            <w:rStyle w:val="Hyperlink"/>
            <w:lang w:val="en-AU"/>
          </w:rPr>
          <w:t>4018</w:t>
        </w:r>
      </w:hyperlink>
      <w:r w:rsidRPr="00741EEE">
        <w:rPr>
          <w:lang w:val="en-AU"/>
        </w:rPr>
        <w:t>.</w:t>
      </w:r>
    </w:p>
    <w:p w14:paraId="2CE76784" w14:textId="77777777" w:rsidR="00741EEE" w:rsidRPr="00741EEE" w:rsidRDefault="00741EEE" w:rsidP="00741EEE">
      <w:pPr>
        <w:rPr>
          <w:lang w:val="en-AU"/>
        </w:rPr>
      </w:pPr>
      <w:r w:rsidRPr="00741EEE">
        <w:rPr>
          <w:lang w:val="en-AU"/>
        </w:rPr>
        <w:t>For policy and procedural advice on the PICs prescribed in clause 407.219A, refer to:</w:t>
      </w:r>
    </w:p>
    <w:p w14:paraId="447AF677" w14:textId="77777777" w:rsidR="00741EEE" w:rsidRPr="00741EEE" w:rsidRDefault="00741EEE" w:rsidP="00741EEE">
      <w:pPr>
        <w:numPr>
          <w:ilvl w:val="0"/>
          <w:numId w:val="64"/>
        </w:numPr>
        <w:rPr>
          <w:lang w:val="en-AU"/>
        </w:rPr>
      </w:pPr>
      <w:hyperlink r:id="rId428" w:tgtFrame="_blank" w:history="1">
        <w:r w:rsidRPr="00741EEE">
          <w:rPr>
            <w:rStyle w:val="Hyperlink"/>
            <w:lang w:val="en-AU"/>
          </w:rPr>
          <w:t>Sch4 - Public interest criteria</w:t>
        </w:r>
      </w:hyperlink>
      <w:r w:rsidRPr="00741EEE">
        <w:rPr>
          <w:lang w:val="en-AU"/>
        </w:rPr>
        <w:t>;</w:t>
      </w:r>
    </w:p>
    <w:p w14:paraId="3C4DFFF5" w14:textId="77777777" w:rsidR="00741EEE" w:rsidRPr="00741EEE" w:rsidRDefault="00741EEE" w:rsidP="00741EEE">
      <w:pPr>
        <w:numPr>
          <w:ilvl w:val="0"/>
          <w:numId w:val="64"/>
        </w:numPr>
        <w:rPr>
          <w:lang w:val="en-AU"/>
        </w:rPr>
      </w:pPr>
      <w:hyperlink r:id="rId429" w:tgtFrame="_blank" w:tooltip="&lt; DEPARTMENTAL ACCESS ONLY &gt;" w:history="1">
        <w:r w:rsidRPr="00741EEE">
          <w:rPr>
            <w:rStyle w:val="Hyperlink"/>
            <w:lang w:val="en-AU"/>
          </w:rPr>
          <w:t>Penal Checking Handbook - PI (VM-1002)</w:t>
        </w:r>
      </w:hyperlink>
      <w:r w:rsidRPr="00741EEE">
        <w:rPr>
          <w:lang w:val="en-AU"/>
        </w:rPr>
        <w:t>;</w:t>
      </w:r>
    </w:p>
    <w:p w14:paraId="176133D9" w14:textId="77777777" w:rsidR="00741EEE" w:rsidRPr="00741EEE" w:rsidRDefault="00741EEE" w:rsidP="00741EEE">
      <w:pPr>
        <w:numPr>
          <w:ilvl w:val="0"/>
          <w:numId w:val="64"/>
        </w:numPr>
        <w:rPr>
          <w:lang w:val="en-AU"/>
        </w:rPr>
      </w:pPr>
      <w:hyperlink r:id="rId430" w:tgtFrame="_blank" w:tooltip="&lt; DEPARTMENTAL ACCESS ONLY &gt;" w:history="1">
        <w:r w:rsidRPr="00741EEE">
          <w:rPr>
            <w:rStyle w:val="Hyperlink"/>
            <w:lang w:val="en-AU"/>
          </w:rPr>
          <w:t>Security Checking Handbook - Visa and Citizenship - White Pages - PI (BE-1716)</w:t>
        </w:r>
      </w:hyperlink>
      <w:r w:rsidRPr="00741EEE">
        <w:rPr>
          <w:lang w:val="en-AU"/>
        </w:rPr>
        <w:t>;</w:t>
      </w:r>
    </w:p>
    <w:p w14:paraId="070EB725" w14:textId="77777777" w:rsidR="00741EEE" w:rsidRPr="00741EEE" w:rsidRDefault="00741EEE" w:rsidP="00741EEE">
      <w:pPr>
        <w:numPr>
          <w:ilvl w:val="0"/>
          <w:numId w:val="64"/>
        </w:numPr>
        <w:rPr>
          <w:lang w:val="en-AU"/>
        </w:rPr>
      </w:pPr>
      <w:hyperlink r:id="rId431" w:tgtFrame="_blank" w:tooltip="&lt; DEPARTMENTAL ACCESS ONLY &gt;" w:history="1">
        <w:r w:rsidRPr="00741EEE">
          <w:rPr>
            <w:rStyle w:val="Hyperlink"/>
            <w:lang w:val="en-AU"/>
          </w:rPr>
          <w:t>Proliferation of Weapons of Mass Destruction - White Pages - PI (BE-1723)</w:t>
        </w:r>
      </w:hyperlink>
      <w:r w:rsidRPr="00741EEE">
        <w:rPr>
          <w:u w:val="single"/>
          <w:lang w:val="en-AU"/>
        </w:rPr>
        <w:t>;</w:t>
      </w:r>
    </w:p>
    <w:p w14:paraId="5A94B977" w14:textId="77777777" w:rsidR="00741EEE" w:rsidRPr="00741EEE" w:rsidRDefault="00741EEE" w:rsidP="00741EEE">
      <w:pPr>
        <w:numPr>
          <w:ilvl w:val="0"/>
          <w:numId w:val="64"/>
        </w:numPr>
        <w:rPr>
          <w:lang w:val="en-AU"/>
        </w:rPr>
      </w:pPr>
      <w:hyperlink r:id="rId432" w:tgtFrame="_blank" w:history="1">
        <w:r w:rsidRPr="00741EEE">
          <w:rPr>
            <w:rStyle w:val="Hyperlink"/>
            <w:lang w:val="en-AU"/>
          </w:rPr>
          <w:t>Sch4 - 4004 - Debts to the Commonwealth</w:t>
        </w:r>
      </w:hyperlink>
      <w:r w:rsidRPr="00741EEE">
        <w:rPr>
          <w:lang w:val="en-AU"/>
        </w:rPr>
        <w:t>;</w:t>
      </w:r>
    </w:p>
    <w:p w14:paraId="169BFED2" w14:textId="77777777" w:rsidR="00741EEE" w:rsidRPr="00741EEE" w:rsidRDefault="00741EEE" w:rsidP="00741EEE">
      <w:pPr>
        <w:numPr>
          <w:ilvl w:val="0"/>
          <w:numId w:val="64"/>
        </w:numPr>
        <w:rPr>
          <w:lang w:val="en-AU"/>
        </w:rPr>
      </w:pPr>
      <w:hyperlink r:id="rId433" w:tgtFrame="_blank" w:history="1">
        <w:r w:rsidRPr="00741EEE">
          <w:rPr>
            <w:rStyle w:val="Hyperlink"/>
            <w:lang w:val="en-AU"/>
          </w:rPr>
          <w:t>Sch4/4005-4007 - The Health Requirement</w:t>
        </w:r>
      </w:hyperlink>
      <w:r w:rsidRPr="00741EEE">
        <w:rPr>
          <w:lang w:val="en-AU"/>
        </w:rPr>
        <w:t>;</w:t>
      </w:r>
    </w:p>
    <w:p w14:paraId="798B8A0A" w14:textId="77777777" w:rsidR="00741EEE" w:rsidRPr="00741EEE" w:rsidRDefault="00741EEE" w:rsidP="00741EEE">
      <w:pPr>
        <w:numPr>
          <w:ilvl w:val="0"/>
          <w:numId w:val="64"/>
        </w:numPr>
        <w:rPr>
          <w:lang w:val="en-AU"/>
        </w:rPr>
      </w:pPr>
      <w:hyperlink r:id="rId434" w:tgtFrame="_blank" w:history="1">
        <w:r w:rsidRPr="00741EEE">
          <w:rPr>
            <w:rStyle w:val="Hyperlink"/>
            <w:lang w:val="en-AU"/>
          </w:rPr>
          <w:t>Sch4/4012 - Unaccompanied minors</w:t>
        </w:r>
      </w:hyperlink>
      <w:r w:rsidRPr="00741EEE">
        <w:rPr>
          <w:lang w:val="en-AU"/>
        </w:rPr>
        <w:t>;</w:t>
      </w:r>
    </w:p>
    <w:p w14:paraId="793B93F8" w14:textId="77777777" w:rsidR="00741EEE" w:rsidRPr="00741EEE" w:rsidRDefault="00741EEE" w:rsidP="00741EEE">
      <w:pPr>
        <w:numPr>
          <w:ilvl w:val="0"/>
          <w:numId w:val="64"/>
        </w:numPr>
        <w:rPr>
          <w:lang w:val="en-AU"/>
        </w:rPr>
      </w:pPr>
      <w:hyperlink r:id="rId435" w:tgtFrame="_blank" w:history="1">
        <w:r w:rsidRPr="00741EEE">
          <w:rPr>
            <w:rStyle w:val="Hyperlink"/>
            <w:lang w:val="en-AU"/>
          </w:rPr>
          <w:t>Exclusion periods</w:t>
        </w:r>
      </w:hyperlink>
      <w:r w:rsidRPr="00741EEE">
        <w:rPr>
          <w:lang w:val="en-AU"/>
        </w:rPr>
        <w:t>;</w:t>
      </w:r>
    </w:p>
    <w:p w14:paraId="7DA8987C" w14:textId="77777777" w:rsidR="00741EEE" w:rsidRPr="00741EEE" w:rsidRDefault="00741EEE" w:rsidP="00741EEE">
      <w:pPr>
        <w:numPr>
          <w:ilvl w:val="0"/>
          <w:numId w:val="64"/>
        </w:numPr>
        <w:rPr>
          <w:lang w:val="en-AU"/>
        </w:rPr>
      </w:pPr>
      <w:hyperlink r:id="rId436" w:tgtFrame="_blank" w:history="1">
        <w:r w:rsidRPr="00741EEE">
          <w:rPr>
            <w:rStyle w:val="Hyperlink"/>
            <w:lang w:val="en-AU"/>
          </w:rPr>
          <w:t>Public Interest Criterion (PIC) 4019 – The Values Statement</w:t>
        </w:r>
      </w:hyperlink>
      <w:r w:rsidRPr="00741EEE">
        <w:rPr>
          <w:lang w:val="en-AU"/>
        </w:rPr>
        <w:t>;</w:t>
      </w:r>
    </w:p>
    <w:p w14:paraId="47EED5F1" w14:textId="77777777" w:rsidR="00741EEE" w:rsidRPr="00741EEE" w:rsidRDefault="00741EEE" w:rsidP="00741EEE">
      <w:pPr>
        <w:numPr>
          <w:ilvl w:val="0"/>
          <w:numId w:val="64"/>
        </w:numPr>
        <w:rPr>
          <w:lang w:val="en-AU"/>
        </w:rPr>
      </w:pPr>
      <w:hyperlink r:id="rId437" w:tgtFrame="_blank" w:history="1">
        <w:r w:rsidRPr="00741EEE">
          <w:rPr>
            <w:rStyle w:val="Hyperlink"/>
            <w:lang w:val="en-AU"/>
          </w:rPr>
          <w:t>s5G - Relationships and family members - Custody (parental responsibility) for minor children</w:t>
        </w:r>
      </w:hyperlink>
      <w:r w:rsidRPr="00741EEE">
        <w:rPr>
          <w:lang w:val="en-AU"/>
        </w:rPr>
        <w:t>;</w:t>
      </w:r>
    </w:p>
    <w:p w14:paraId="309252FF" w14:textId="77777777" w:rsidR="00741EEE" w:rsidRPr="00741EEE" w:rsidRDefault="00741EEE" w:rsidP="00741EEE">
      <w:pPr>
        <w:numPr>
          <w:ilvl w:val="0"/>
          <w:numId w:val="64"/>
        </w:numPr>
        <w:rPr>
          <w:lang w:val="en-AU"/>
        </w:rPr>
      </w:pPr>
      <w:hyperlink r:id="rId438" w:tgtFrame="_blank" w:history="1">
        <w:r w:rsidRPr="00741EEE">
          <w:rPr>
            <w:rStyle w:val="Hyperlink"/>
            <w:lang w:val="en-AU"/>
          </w:rPr>
          <w:t>s5G - Relationships and family members - Best interests of minor children</w:t>
        </w:r>
      </w:hyperlink>
      <w:r w:rsidRPr="00741EEE">
        <w:rPr>
          <w:lang w:val="en-AU"/>
        </w:rPr>
        <w:t>;</w:t>
      </w:r>
    </w:p>
    <w:p w14:paraId="7886CF4F" w14:textId="77777777" w:rsidR="00741EEE" w:rsidRPr="00741EEE" w:rsidRDefault="00741EEE" w:rsidP="00741EEE">
      <w:pPr>
        <w:numPr>
          <w:ilvl w:val="0"/>
          <w:numId w:val="64"/>
        </w:numPr>
        <w:rPr>
          <w:lang w:val="en-AU"/>
        </w:rPr>
      </w:pPr>
      <w:hyperlink r:id="rId439" w:tgtFrame="_blank" w:history="1">
        <w:r w:rsidRPr="00741EEE">
          <w:rPr>
            <w:rStyle w:val="Hyperlink"/>
            <w:lang w:val="en-AU"/>
          </w:rPr>
          <w:t>Public Interest Criterion 4020 – The Integrity PIC</w:t>
        </w:r>
      </w:hyperlink>
      <w:r w:rsidRPr="00741EEE">
        <w:rPr>
          <w:lang w:val="en-AU"/>
        </w:rPr>
        <w:t>;</w:t>
      </w:r>
    </w:p>
    <w:p w14:paraId="66CBFF42" w14:textId="77777777" w:rsidR="00741EEE" w:rsidRPr="00741EEE" w:rsidRDefault="00741EEE" w:rsidP="00741EEE">
      <w:pPr>
        <w:numPr>
          <w:ilvl w:val="0"/>
          <w:numId w:val="64"/>
        </w:numPr>
        <w:rPr>
          <w:lang w:val="en-AU"/>
        </w:rPr>
      </w:pPr>
      <w:hyperlink r:id="rId440" w:tgtFrame="_blank" w:history="1">
        <w:r w:rsidRPr="00741EEE">
          <w:rPr>
            <w:rStyle w:val="Hyperlink"/>
            <w:lang w:val="en-AU"/>
          </w:rPr>
          <w:t>Sch4/4021 - The passport requirement</w:t>
        </w:r>
      </w:hyperlink>
      <w:r w:rsidRPr="00741EEE">
        <w:rPr>
          <w:lang w:val="en-AU"/>
        </w:rPr>
        <w:t>.</w:t>
      </w:r>
    </w:p>
    <w:p w14:paraId="3B0C8708" w14:textId="77777777" w:rsidR="00741EEE" w:rsidRPr="00741EEE" w:rsidRDefault="00741EEE" w:rsidP="00741EEE">
      <w:pPr>
        <w:rPr>
          <w:b/>
          <w:bCs/>
          <w:lang w:val="en-AU"/>
        </w:rPr>
      </w:pPr>
      <w:bookmarkStart w:id="99" w:name="3_6_11"/>
      <w:bookmarkEnd w:id="99"/>
      <w:r w:rsidRPr="00741EEE">
        <w:rPr>
          <w:b/>
          <w:bCs/>
          <w:lang w:val="en-AU"/>
        </w:rPr>
        <w:t>3.6.11. Special return criteria</w:t>
      </w:r>
    </w:p>
    <w:p w14:paraId="6AA501A4" w14:textId="77777777" w:rsidR="00741EEE" w:rsidRPr="00741EEE" w:rsidRDefault="00741EEE" w:rsidP="00741EEE">
      <w:pPr>
        <w:rPr>
          <w:lang w:val="en-AU"/>
        </w:rPr>
      </w:pPr>
      <w:r w:rsidRPr="00741EEE">
        <w:rPr>
          <w:lang w:val="en-AU"/>
        </w:rPr>
        <w:t>Subclause </w:t>
      </w:r>
      <w:hyperlink r:id="rId441" w:anchor="407219B" w:tgtFrame="_blank" w:history="1">
        <w:r w:rsidRPr="00741EEE">
          <w:rPr>
            <w:rStyle w:val="Hyperlink"/>
            <w:lang w:val="en-AU"/>
          </w:rPr>
          <w:t>407.219B</w:t>
        </w:r>
      </w:hyperlink>
      <w:r w:rsidRPr="00741EEE">
        <w:rPr>
          <w:lang w:val="en-AU"/>
        </w:rPr>
        <w:t> provides that the primary applicant must satisfy special return criteria </w:t>
      </w:r>
      <w:hyperlink r:id="rId442" w:anchor="JD_5001" w:tgtFrame="_blank" w:history="1">
        <w:r w:rsidRPr="00741EEE">
          <w:rPr>
            <w:rStyle w:val="Hyperlink"/>
            <w:lang w:val="en-AU"/>
          </w:rPr>
          <w:t>5001</w:t>
        </w:r>
      </w:hyperlink>
      <w:r w:rsidRPr="00741EEE">
        <w:rPr>
          <w:lang w:val="en-AU"/>
        </w:rPr>
        <w:t>, </w:t>
      </w:r>
      <w:hyperlink r:id="rId443" w:anchor="JD_5002" w:tgtFrame="_blank" w:history="1">
        <w:r w:rsidRPr="00741EEE">
          <w:rPr>
            <w:rStyle w:val="Hyperlink"/>
            <w:lang w:val="en-AU"/>
          </w:rPr>
          <w:t>5002</w:t>
        </w:r>
      </w:hyperlink>
      <w:r w:rsidRPr="00741EEE">
        <w:rPr>
          <w:lang w:val="en-AU"/>
        </w:rPr>
        <w:t> and </w:t>
      </w:r>
      <w:hyperlink r:id="rId444" w:anchor="JD_legend_current_mrPop06719" w:tgtFrame="_blank" w:history="1">
        <w:r w:rsidRPr="00741EEE">
          <w:rPr>
            <w:rStyle w:val="Hyperlink"/>
            <w:lang w:val="en-AU"/>
          </w:rPr>
          <w:t>5010</w:t>
        </w:r>
      </w:hyperlink>
      <w:r w:rsidRPr="00741EEE">
        <w:rPr>
          <w:lang w:val="en-AU"/>
        </w:rPr>
        <w:t>.</w:t>
      </w:r>
    </w:p>
    <w:p w14:paraId="573CD235" w14:textId="77777777" w:rsidR="00741EEE" w:rsidRPr="00741EEE" w:rsidRDefault="00741EEE" w:rsidP="00741EEE">
      <w:pPr>
        <w:rPr>
          <w:lang w:val="en-AU"/>
        </w:rPr>
      </w:pPr>
      <w:r w:rsidRPr="00741EEE">
        <w:rPr>
          <w:lang w:val="en-AU"/>
        </w:rPr>
        <w:t>For policy and procedural guidance, refer to:</w:t>
      </w:r>
    </w:p>
    <w:p w14:paraId="53592F18" w14:textId="77777777" w:rsidR="00741EEE" w:rsidRPr="00741EEE" w:rsidRDefault="00741EEE" w:rsidP="00741EEE">
      <w:pPr>
        <w:rPr>
          <w:lang w:val="en-AU"/>
        </w:rPr>
      </w:pPr>
      <w:hyperlink r:id="rId445" w:tgtFrame="_blank" w:history="1">
        <w:r w:rsidRPr="00741EEE">
          <w:rPr>
            <w:rStyle w:val="Hyperlink"/>
            <w:lang w:val="en-AU"/>
          </w:rPr>
          <w:t>Exclusion periods</w:t>
        </w:r>
      </w:hyperlink>
      <w:r w:rsidRPr="00741EEE">
        <w:rPr>
          <w:lang w:val="en-AU"/>
        </w:rPr>
        <w:t>.</w:t>
      </w:r>
    </w:p>
    <w:p w14:paraId="1F707E84" w14:textId="77777777" w:rsidR="00741EEE" w:rsidRPr="00741EEE" w:rsidRDefault="00741EEE" w:rsidP="00741EEE">
      <w:pPr>
        <w:rPr>
          <w:b/>
          <w:bCs/>
          <w:lang w:val="en-AU"/>
        </w:rPr>
      </w:pPr>
      <w:bookmarkStart w:id="100" w:name="3_6_12"/>
      <w:bookmarkEnd w:id="100"/>
      <w:r w:rsidRPr="00741EEE">
        <w:rPr>
          <w:b/>
          <w:bCs/>
          <w:lang w:val="en-AU"/>
        </w:rPr>
        <w:t>3.6.12 No payment for visas conduct</w:t>
      </w:r>
    </w:p>
    <w:p w14:paraId="39B25CC7" w14:textId="77777777" w:rsidR="00741EEE" w:rsidRPr="00741EEE" w:rsidRDefault="00741EEE" w:rsidP="00741EEE">
      <w:pPr>
        <w:rPr>
          <w:lang w:val="en-AU"/>
        </w:rPr>
      </w:pPr>
      <w:r w:rsidRPr="00741EEE">
        <w:rPr>
          <w:lang w:val="en-AU"/>
        </w:rPr>
        <w:t>Clause </w:t>
      </w:r>
      <w:hyperlink r:id="rId446" w:anchor="407219C" w:tgtFrame="_blank" w:history="1">
        <w:r w:rsidRPr="00741EEE">
          <w:rPr>
            <w:rStyle w:val="Hyperlink"/>
            <w:lang w:val="en-AU"/>
          </w:rPr>
          <w:t>407.219C</w:t>
        </w:r>
      </w:hyperlink>
      <w:r w:rsidRPr="00741EEE">
        <w:rPr>
          <w:lang w:val="en-AU"/>
        </w:rPr>
        <w:t> provides that either:</w:t>
      </w:r>
    </w:p>
    <w:p w14:paraId="0A9E1B6F" w14:textId="77777777" w:rsidR="00741EEE" w:rsidRPr="00741EEE" w:rsidRDefault="00741EEE" w:rsidP="00741EEE">
      <w:pPr>
        <w:numPr>
          <w:ilvl w:val="0"/>
          <w:numId w:val="65"/>
        </w:numPr>
        <w:rPr>
          <w:lang w:val="en-AU"/>
        </w:rPr>
      </w:pPr>
      <w:r w:rsidRPr="00741EEE">
        <w:rPr>
          <w:lang w:val="en-AU"/>
        </w:rPr>
        <w:t>the Minister is satisfied that the applicant has not, in the previous 3 years, engaged in conduct that constitutes a contravention of subsections </w:t>
      </w:r>
      <w:hyperlink r:id="rId447" w:anchor="245AR" w:tgtFrame="_blank" w:history="1">
        <w:r w:rsidRPr="00741EEE">
          <w:rPr>
            <w:rStyle w:val="Hyperlink"/>
            <w:lang w:val="en-AU"/>
          </w:rPr>
          <w:t>245AR(1)</w:t>
        </w:r>
      </w:hyperlink>
      <w:r w:rsidRPr="00741EEE">
        <w:rPr>
          <w:lang w:val="en-AU"/>
        </w:rPr>
        <w:t>, </w:t>
      </w:r>
      <w:hyperlink r:id="rId448" w:anchor="245AS" w:tgtFrame="_blank" w:history="1">
        <w:r w:rsidRPr="00741EEE">
          <w:rPr>
            <w:rStyle w:val="Hyperlink"/>
            <w:lang w:val="en-AU"/>
          </w:rPr>
          <w:t>245AS(1)</w:t>
        </w:r>
      </w:hyperlink>
      <w:r w:rsidRPr="00741EEE">
        <w:rPr>
          <w:lang w:val="en-AU"/>
        </w:rPr>
        <w:t>, </w:t>
      </w:r>
      <w:hyperlink r:id="rId449" w:anchor="245AT" w:tgtFrame="_blank" w:history="1">
        <w:r w:rsidRPr="00741EEE">
          <w:rPr>
            <w:rStyle w:val="Hyperlink"/>
            <w:lang w:val="en-AU"/>
          </w:rPr>
          <w:t>245AT(1)</w:t>
        </w:r>
      </w:hyperlink>
      <w:r w:rsidRPr="00741EEE">
        <w:rPr>
          <w:lang w:val="en-AU"/>
        </w:rPr>
        <w:t> or </w:t>
      </w:r>
      <w:hyperlink r:id="rId450" w:anchor="245AU" w:tgtFrame="_blank" w:history="1">
        <w:r w:rsidRPr="00741EEE">
          <w:rPr>
            <w:rStyle w:val="Hyperlink"/>
            <w:lang w:val="en-AU"/>
          </w:rPr>
          <w:t>245AU(1)</w:t>
        </w:r>
      </w:hyperlink>
      <w:r w:rsidRPr="00741EEE">
        <w:rPr>
          <w:lang w:val="en-AU"/>
        </w:rPr>
        <w:t> of the Act; or</w:t>
      </w:r>
    </w:p>
    <w:p w14:paraId="6E8F1C55" w14:textId="77777777" w:rsidR="00741EEE" w:rsidRPr="00741EEE" w:rsidRDefault="00741EEE" w:rsidP="00741EEE">
      <w:pPr>
        <w:numPr>
          <w:ilvl w:val="0"/>
          <w:numId w:val="65"/>
        </w:numPr>
        <w:rPr>
          <w:lang w:val="en-AU"/>
        </w:rPr>
      </w:pPr>
      <w:r w:rsidRPr="00741EEE">
        <w:rPr>
          <w:lang w:val="en-AU"/>
        </w:rPr>
        <w:lastRenderedPageBreak/>
        <w:t>both of the following apply:</w:t>
      </w:r>
    </w:p>
    <w:p w14:paraId="033ECCC3" w14:textId="77777777" w:rsidR="00741EEE" w:rsidRPr="00741EEE" w:rsidRDefault="00741EEE" w:rsidP="00741EEE">
      <w:pPr>
        <w:numPr>
          <w:ilvl w:val="1"/>
          <w:numId w:val="65"/>
        </w:numPr>
        <w:rPr>
          <w:lang w:val="en-AU"/>
        </w:rPr>
      </w:pPr>
      <w:r w:rsidRPr="00741EEE">
        <w:rPr>
          <w:lang w:val="en-AU"/>
        </w:rPr>
        <w:t>the Minister is satisfied that the applicant has engaged in such conduct in that period;</w:t>
      </w:r>
    </w:p>
    <w:p w14:paraId="1B420D43" w14:textId="77777777" w:rsidR="00741EEE" w:rsidRPr="00741EEE" w:rsidRDefault="00741EEE" w:rsidP="00741EEE">
      <w:pPr>
        <w:numPr>
          <w:ilvl w:val="1"/>
          <w:numId w:val="65"/>
        </w:numPr>
        <w:rPr>
          <w:lang w:val="en-AU"/>
        </w:rPr>
      </w:pPr>
      <w:r w:rsidRPr="00741EEE">
        <w:rPr>
          <w:lang w:val="en-AU"/>
        </w:rPr>
        <w:t>the Minister considers that it is reasonable to disregard the conduct.</w:t>
      </w:r>
    </w:p>
    <w:p w14:paraId="50039490" w14:textId="77777777" w:rsidR="00741EEE" w:rsidRPr="00741EEE" w:rsidRDefault="00741EEE" w:rsidP="00741EEE">
      <w:pPr>
        <w:rPr>
          <w:lang w:val="en-AU"/>
        </w:rPr>
      </w:pPr>
      <w:r w:rsidRPr="00741EEE">
        <w:rPr>
          <w:lang w:val="en-AU"/>
        </w:rPr>
        <w:t>In order to make a valid application (see item 8 of the table at subitem </w:t>
      </w:r>
      <w:hyperlink r:id="rId451" w:anchor="12383" w:tgtFrame="_blank" w:history="1">
        <w:r w:rsidRPr="00741EEE">
          <w:rPr>
            <w:rStyle w:val="Hyperlink"/>
            <w:lang w:val="en-AU"/>
          </w:rPr>
          <w:t>1238(3)</w:t>
        </w:r>
      </w:hyperlink>
      <w:r w:rsidRPr="00741EEE">
        <w:rPr>
          <w:lang w:val="en-AU"/>
        </w:rPr>
        <w:t> of Schedule 1), the applicant must certify whether or not they or any family members included in the application have, in relation to that application, engaged in conduct that constitutes a contravention of subsection 245AS(1) of the Act). Refer to:</w:t>
      </w:r>
    </w:p>
    <w:p w14:paraId="34674542" w14:textId="77777777" w:rsidR="00741EEE" w:rsidRPr="00741EEE" w:rsidRDefault="00741EEE" w:rsidP="00741EEE">
      <w:pPr>
        <w:rPr>
          <w:lang w:val="en-AU"/>
        </w:rPr>
      </w:pPr>
      <w:hyperlink r:id="rId452" w:anchor="3_4_9" w:history="1">
        <w:r w:rsidRPr="00741EEE">
          <w:rPr>
            <w:rStyle w:val="Hyperlink"/>
            <w:lang w:val="en-AU"/>
          </w:rPr>
          <w:t>3.4.9. – No payment for visas conduct.</w:t>
        </w:r>
      </w:hyperlink>
    </w:p>
    <w:p w14:paraId="78D8D2DC" w14:textId="77777777" w:rsidR="00741EEE" w:rsidRPr="00741EEE" w:rsidRDefault="00741EEE" w:rsidP="00741EEE">
      <w:pPr>
        <w:rPr>
          <w:lang w:val="en-AU"/>
        </w:rPr>
      </w:pPr>
      <w:r w:rsidRPr="00741EEE">
        <w:rPr>
          <w:lang w:val="en-AU"/>
        </w:rPr>
        <w:t>If the applicant indicates that they have not engaged in conduct that constitutes a contravention of subsection </w:t>
      </w:r>
      <w:hyperlink r:id="rId453" w:anchor="245AS" w:tgtFrame="_blank" w:history="1">
        <w:r w:rsidRPr="00741EEE">
          <w:rPr>
            <w:rStyle w:val="Hyperlink"/>
            <w:lang w:val="en-AU"/>
          </w:rPr>
          <w:t>245AS(1)</w:t>
        </w:r>
      </w:hyperlink>
      <w:r w:rsidRPr="00741EEE">
        <w:rPr>
          <w:lang w:val="en-AU"/>
        </w:rPr>
        <w:t> of the Act, officers may generally accept this certification without further consideration and, where there is no evidence that the other sections of the Act have been breached, find that clause </w:t>
      </w:r>
      <w:hyperlink r:id="rId454" w:anchor="407219C" w:tgtFrame="_blank" w:history="1">
        <w:r w:rsidRPr="00741EEE">
          <w:rPr>
            <w:rStyle w:val="Hyperlink"/>
            <w:lang w:val="en-AU"/>
          </w:rPr>
          <w:t>407.219C</w:t>
        </w:r>
      </w:hyperlink>
      <w:r w:rsidRPr="00741EEE">
        <w:rPr>
          <w:lang w:val="en-AU"/>
        </w:rPr>
        <w:t> is satisfied.</w:t>
      </w:r>
      <w:r w:rsidRPr="00741EEE">
        <w:rPr>
          <w:lang w:val="en-AU"/>
        </w:rPr>
        <w:br/>
      </w:r>
      <w:r w:rsidRPr="00741EEE">
        <w:rPr>
          <w:lang w:val="en-AU"/>
        </w:rPr>
        <w:br/>
        <w:t>If the applicant indicates that they have</w:t>
      </w:r>
      <w:r w:rsidRPr="00741EEE">
        <w:rPr>
          <w:b/>
          <w:bCs/>
          <w:lang w:val="en-AU"/>
        </w:rPr>
        <w:t> </w:t>
      </w:r>
      <w:r w:rsidRPr="00741EEE">
        <w:rPr>
          <w:lang w:val="en-AU"/>
        </w:rPr>
        <w:t>engaged in such conduct, officers must seek advice from their supervisor/manager in the first instance.</w:t>
      </w:r>
    </w:p>
    <w:p w14:paraId="311E329E" w14:textId="77777777" w:rsidR="00741EEE" w:rsidRPr="00741EEE" w:rsidRDefault="00741EEE" w:rsidP="00741EEE">
      <w:pPr>
        <w:rPr>
          <w:lang w:val="en-AU"/>
        </w:rPr>
      </w:pPr>
      <w:r w:rsidRPr="00741EEE">
        <w:rPr>
          <w:lang w:val="en-AU"/>
        </w:rPr>
        <w:t>For further assistance, email Student and Graduate Visas section mailbox.</w:t>
      </w:r>
    </w:p>
    <w:p w14:paraId="6E889211" w14:textId="77777777" w:rsidR="00741EEE" w:rsidRPr="00741EEE" w:rsidRDefault="00741EEE" w:rsidP="00741EEE">
      <w:pPr>
        <w:rPr>
          <w:lang w:val="en-AU"/>
        </w:rPr>
      </w:pPr>
      <w:r w:rsidRPr="00741EEE">
        <w:rPr>
          <w:lang w:val="en-AU"/>
        </w:rPr>
        <w:t>Officers must also seek advice from their supervisor/manager if there is any other indication on the application form or any other information known to the Department that suggests the applicant has engaged in conduct that constitutes a contravention of subsections </w:t>
      </w:r>
      <w:hyperlink r:id="rId455" w:anchor="245AR" w:tgtFrame="_blank" w:history="1">
        <w:r w:rsidRPr="00741EEE">
          <w:rPr>
            <w:rStyle w:val="Hyperlink"/>
            <w:lang w:val="en-AU"/>
          </w:rPr>
          <w:t>245AR(1)</w:t>
        </w:r>
      </w:hyperlink>
      <w:r w:rsidRPr="00741EEE">
        <w:rPr>
          <w:lang w:val="en-AU"/>
        </w:rPr>
        <w:t>, </w:t>
      </w:r>
      <w:hyperlink r:id="rId456" w:anchor="245AS" w:tgtFrame="_blank" w:history="1">
        <w:r w:rsidRPr="00741EEE">
          <w:rPr>
            <w:rStyle w:val="Hyperlink"/>
            <w:lang w:val="en-AU"/>
          </w:rPr>
          <w:t>245AS(1)</w:t>
        </w:r>
      </w:hyperlink>
      <w:r w:rsidRPr="00741EEE">
        <w:rPr>
          <w:lang w:val="en-AU"/>
        </w:rPr>
        <w:t>, </w:t>
      </w:r>
      <w:hyperlink r:id="rId457" w:anchor="245AT" w:tgtFrame="_blank" w:history="1">
        <w:r w:rsidRPr="00741EEE">
          <w:rPr>
            <w:rStyle w:val="Hyperlink"/>
            <w:lang w:val="en-AU"/>
          </w:rPr>
          <w:t>245AT(1)</w:t>
        </w:r>
      </w:hyperlink>
      <w:r w:rsidRPr="00741EEE">
        <w:rPr>
          <w:lang w:val="en-AU"/>
        </w:rPr>
        <w:t> or </w:t>
      </w:r>
      <w:hyperlink r:id="rId458" w:anchor="245AU" w:tgtFrame="_blank" w:history="1">
        <w:r w:rsidRPr="00741EEE">
          <w:rPr>
            <w:rStyle w:val="Hyperlink"/>
            <w:lang w:val="en-AU"/>
          </w:rPr>
          <w:t>245AU(1)</w:t>
        </w:r>
      </w:hyperlink>
      <w:r w:rsidRPr="00741EEE">
        <w:rPr>
          <w:lang w:val="en-AU"/>
        </w:rPr>
        <w:t> of the Act. For further assistance, email Student and Graduate Visas section mailbox.</w:t>
      </w:r>
    </w:p>
    <w:p w14:paraId="085878A3" w14:textId="77777777" w:rsidR="00741EEE" w:rsidRPr="00741EEE" w:rsidRDefault="00741EEE" w:rsidP="00741EEE">
      <w:pPr>
        <w:rPr>
          <w:lang w:val="en-AU"/>
        </w:rPr>
      </w:pPr>
      <w:r w:rsidRPr="00741EEE">
        <w:rPr>
          <w:b/>
          <w:bCs/>
          <w:lang w:val="en-AU"/>
        </w:rPr>
        <w:t>Note</w:t>
      </w:r>
      <w:r w:rsidRPr="00741EEE">
        <w:rPr>
          <w:lang w:val="en-AU"/>
        </w:rPr>
        <w:t>:</w:t>
      </w:r>
    </w:p>
    <w:p w14:paraId="4518AC67" w14:textId="77777777" w:rsidR="00741EEE" w:rsidRPr="00741EEE" w:rsidRDefault="00741EEE" w:rsidP="00741EEE">
      <w:pPr>
        <w:numPr>
          <w:ilvl w:val="0"/>
          <w:numId w:val="66"/>
        </w:numPr>
        <w:rPr>
          <w:lang w:val="en-AU"/>
        </w:rPr>
      </w:pPr>
      <w:r w:rsidRPr="00741EEE">
        <w:rPr>
          <w:lang w:val="en-AU"/>
        </w:rPr>
        <w:t>Section </w:t>
      </w:r>
      <w:hyperlink r:id="rId459" w:anchor="245AR" w:tgtFrame="_blank" w:history="1">
        <w:r w:rsidRPr="00741EEE">
          <w:rPr>
            <w:rStyle w:val="Hyperlink"/>
            <w:lang w:val="en-AU"/>
          </w:rPr>
          <w:t>245AR</w:t>
        </w:r>
      </w:hyperlink>
      <w:r w:rsidRPr="00741EEE">
        <w:rPr>
          <w:lang w:val="en-AU"/>
        </w:rPr>
        <w:t> of the Act refers to the prohibition on asking for or receiving a benefit in return for the occurrence of a sponsorship related event.</w:t>
      </w:r>
    </w:p>
    <w:p w14:paraId="5E9AC52E" w14:textId="77777777" w:rsidR="00741EEE" w:rsidRPr="00741EEE" w:rsidRDefault="00741EEE" w:rsidP="00741EEE">
      <w:pPr>
        <w:numPr>
          <w:ilvl w:val="0"/>
          <w:numId w:val="66"/>
        </w:numPr>
        <w:rPr>
          <w:lang w:val="en-AU"/>
        </w:rPr>
      </w:pPr>
      <w:r w:rsidRPr="00741EEE">
        <w:rPr>
          <w:lang w:val="en-AU"/>
        </w:rPr>
        <w:t>Section </w:t>
      </w:r>
      <w:hyperlink r:id="rId460" w:anchor="245AS" w:tgtFrame="_blank" w:history="1">
        <w:r w:rsidRPr="00741EEE">
          <w:rPr>
            <w:rStyle w:val="Hyperlink"/>
            <w:lang w:val="en-AU"/>
          </w:rPr>
          <w:t>245AS</w:t>
        </w:r>
      </w:hyperlink>
      <w:r w:rsidRPr="00741EEE">
        <w:rPr>
          <w:lang w:val="en-AU"/>
        </w:rPr>
        <w:t> of the Act refers to the prohibition on offering to provide or providing a benefit in return for the occurrence of a sponsorship related event.</w:t>
      </w:r>
    </w:p>
    <w:p w14:paraId="728B66C6" w14:textId="77777777" w:rsidR="00741EEE" w:rsidRPr="00741EEE" w:rsidRDefault="00741EEE" w:rsidP="00741EEE">
      <w:pPr>
        <w:numPr>
          <w:ilvl w:val="0"/>
          <w:numId w:val="66"/>
        </w:numPr>
        <w:rPr>
          <w:lang w:val="en-AU"/>
        </w:rPr>
      </w:pPr>
      <w:r w:rsidRPr="00741EEE">
        <w:rPr>
          <w:lang w:val="en-AU"/>
        </w:rPr>
        <w:t>Section </w:t>
      </w:r>
      <w:hyperlink r:id="rId461" w:anchor="245AT" w:tgtFrame="_blank" w:history="1">
        <w:r w:rsidRPr="00741EEE">
          <w:rPr>
            <w:rStyle w:val="Hyperlink"/>
            <w:lang w:val="en-AU"/>
          </w:rPr>
          <w:t>245AT</w:t>
        </w:r>
      </w:hyperlink>
      <w:r w:rsidRPr="00741EEE">
        <w:rPr>
          <w:lang w:val="en-AU"/>
        </w:rPr>
        <w:t> of the Act refers to criminal liability of executive officers of bodies corporate.</w:t>
      </w:r>
    </w:p>
    <w:p w14:paraId="68F2BDCD" w14:textId="77777777" w:rsidR="00741EEE" w:rsidRPr="00741EEE" w:rsidRDefault="00741EEE" w:rsidP="00741EEE">
      <w:pPr>
        <w:numPr>
          <w:ilvl w:val="0"/>
          <w:numId w:val="66"/>
        </w:numPr>
        <w:rPr>
          <w:lang w:val="en-AU"/>
        </w:rPr>
      </w:pPr>
      <w:r w:rsidRPr="00741EEE">
        <w:rPr>
          <w:lang w:val="en-AU"/>
        </w:rPr>
        <w:t>Section </w:t>
      </w:r>
      <w:hyperlink r:id="rId462" w:anchor="245AU" w:tgtFrame="_blank" w:history="1">
        <w:r w:rsidRPr="00741EEE">
          <w:rPr>
            <w:rStyle w:val="Hyperlink"/>
            <w:lang w:val="en-AU"/>
          </w:rPr>
          <w:t>245AU</w:t>
        </w:r>
      </w:hyperlink>
      <w:r w:rsidRPr="00741EEE">
        <w:rPr>
          <w:lang w:val="en-AU"/>
        </w:rPr>
        <w:t> of the Act refers to civil liability of executive officers of bodies corporate.</w:t>
      </w:r>
    </w:p>
    <w:p w14:paraId="436855B0" w14:textId="77777777" w:rsidR="00741EEE" w:rsidRPr="00741EEE" w:rsidRDefault="00741EEE" w:rsidP="00741EEE">
      <w:pPr>
        <w:rPr>
          <w:lang w:val="en-AU"/>
        </w:rPr>
      </w:pPr>
      <w:r w:rsidRPr="00741EEE">
        <w:rPr>
          <w:lang w:val="en-AU"/>
        </w:rPr>
        <w:t>For advice on subsections 245AR(1), 245AS(1), 245AT(1) and 245AU(1) of the Act, refer to:        </w:t>
      </w:r>
    </w:p>
    <w:p w14:paraId="14AC1037" w14:textId="77777777" w:rsidR="00741EEE" w:rsidRPr="00741EEE" w:rsidRDefault="00741EEE" w:rsidP="00741EEE">
      <w:pPr>
        <w:rPr>
          <w:lang w:val="en-AU"/>
        </w:rPr>
      </w:pPr>
      <w:hyperlink r:id="rId463" w:history="1">
        <w:r w:rsidRPr="00741EEE">
          <w:rPr>
            <w:rStyle w:val="Hyperlink"/>
            <w:lang w:val="en-AU"/>
          </w:rPr>
          <w:t>Paying for visa sponsorship</w:t>
        </w:r>
      </w:hyperlink>
      <w:r w:rsidRPr="00741EEE">
        <w:rPr>
          <w:lang w:val="en-AU"/>
        </w:rPr>
        <w:t>.</w:t>
      </w:r>
    </w:p>
    <w:p w14:paraId="27F6C834" w14:textId="77777777" w:rsidR="00741EEE" w:rsidRPr="00741EEE" w:rsidRDefault="00741EEE" w:rsidP="00741EEE">
      <w:pPr>
        <w:rPr>
          <w:b/>
          <w:bCs/>
          <w:lang w:val="en-AU"/>
        </w:rPr>
      </w:pPr>
      <w:bookmarkStart w:id="101" w:name="3_7"/>
      <w:bookmarkEnd w:id="101"/>
      <w:r w:rsidRPr="00741EEE">
        <w:rPr>
          <w:b/>
          <w:bCs/>
          <w:lang w:val="en-AU"/>
        </w:rPr>
        <w:lastRenderedPageBreak/>
        <w:t>3.7. Secondary criteria for visa grant</w:t>
      </w:r>
    </w:p>
    <w:p w14:paraId="416B2B89" w14:textId="77777777" w:rsidR="00741EEE" w:rsidRPr="00741EEE" w:rsidRDefault="00741EEE" w:rsidP="00741EEE">
      <w:pPr>
        <w:rPr>
          <w:lang w:val="en-AU"/>
        </w:rPr>
      </w:pPr>
      <w:r w:rsidRPr="00741EEE">
        <w:rPr>
          <w:lang w:val="en-AU"/>
        </w:rPr>
        <w:t>The secondary criteria are contained in clauses </w:t>
      </w:r>
      <w:hyperlink r:id="rId464" w:anchor="407311" w:tgtFrame="_blank" w:history="1">
        <w:r w:rsidRPr="00741EEE">
          <w:rPr>
            <w:rStyle w:val="Hyperlink"/>
            <w:lang w:val="en-AU"/>
          </w:rPr>
          <w:t>407.311</w:t>
        </w:r>
      </w:hyperlink>
      <w:r w:rsidRPr="00741EEE">
        <w:rPr>
          <w:lang w:val="en-AU"/>
        </w:rPr>
        <w:t>, </w:t>
      </w:r>
      <w:hyperlink r:id="rId465" w:anchor="407312" w:tgtFrame="_blank" w:history="1">
        <w:r w:rsidRPr="00741EEE">
          <w:rPr>
            <w:rStyle w:val="Hyperlink"/>
            <w:lang w:val="en-AU"/>
          </w:rPr>
          <w:t>407.312</w:t>
        </w:r>
      </w:hyperlink>
      <w:r w:rsidRPr="00741EEE">
        <w:rPr>
          <w:lang w:val="en-AU"/>
        </w:rPr>
        <w:t>, </w:t>
      </w:r>
      <w:hyperlink r:id="rId466" w:anchor="407313" w:tgtFrame="_blank" w:history="1">
        <w:r w:rsidRPr="00741EEE">
          <w:rPr>
            <w:rStyle w:val="Hyperlink"/>
            <w:lang w:val="en-AU"/>
          </w:rPr>
          <w:t>407.313</w:t>
        </w:r>
      </w:hyperlink>
      <w:r w:rsidRPr="00741EEE">
        <w:rPr>
          <w:lang w:val="en-AU"/>
        </w:rPr>
        <w:t>, </w:t>
      </w:r>
      <w:hyperlink r:id="rId467" w:anchor="407314" w:tgtFrame="_blank" w:history="1">
        <w:r w:rsidRPr="00741EEE">
          <w:rPr>
            <w:rStyle w:val="Hyperlink"/>
            <w:lang w:val="en-AU"/>
          </w:rPr>
          <w:t>407.314</w:t>
        </w:r>
      </w:hyperlink>
      <w:r w:rsidRPr="00741EEE">
        <w:rPr>
          <w:lang w:val="en-AU"/>
        </w:rPr>
        <w:t>, </w:t>
      </w:r>
      <w:hyperlink r:id="rId468" w:anchor="407315" w:tgtFrame="_blank" w:history="1">
        <w:r w:rsidRPr="00741EEE">
          <w:rPr>
            <w:rStyle w:val="Hyperlink"/>
            <w:lang w:val="en-AU"/>
          </w:rPr>
          <w:t>407.315</w:t>
        </w:r>
      </w:hyperlink>
      <w:r w:rsidRPr="00741EEE">
        <w:rPr>
          <w:lang w:val="en-AU"/>
        </w:rPr>
        <w:t>, </w:t>
      </w:r>
      <w:hyperlink r:id="rId469" w:anchor="407316" w:tgtFrame="_blank" w:history="1">
        <w:r w:rsidRPr="00741EEE">
          <w:rPr>
            <w:rStyle w:val="Hyperlink"/>
            <w:lang w:val="en-AU"/>
          </w:rPr>
          <w:t>407.316</w:t>
        </w:r>
      </w:hyperlink>
      <w:r w:rsidRPr="00741EEE">
        <w:rPr>
          <w:lang w:val="en-AU"/>
        </w:rPr>
        <w:t>, </w:t>
      </w:r>
      <w:hyperlink r:id="rId470" w:anchor="407317" w:tgtFrame="_blank" w:history="1">
        <w:r w:rsidRPr="00741EEE">
          <w:rPr>
            <w:rStyle w:val="Hyperlink"/>
            <w:lang w:val="en-AU"/>
          </w:rPr>
          <w:t>407.317</w:t>
        </w:r>
      </w:hyperlink>
      <w:r w:rsidRPr="00741EEE">
        <w:rPr>
          <w:lang w:val="en-AU"/>
        </w:rPr>
        <w:t> and </w:t>
      </w:r>
      <w:hyperlink r:id="rId471" w:anchor="407318" w:tgtFrame="_blank" w:history="1">
        <w:r w:rsidRPr="00741EEE">
          <w:rPr>
            <w:rStyle w:val="Hyperlink"/>
            <w:lang w:val="en-AU"/>
          </w:rPr>
          <w:t>407.318</w:t>
        </w:r>
      </w:hyperlink>
      <w:r w:rsidRPr="00741EEE">
        <w:rPr>
          <w:lang w:val="en-AU"/>
        </w:rPr>
        <w:t>.</w:t>
      </w:r>
    </w:p>
    <w:p w14:paraId="47720CE6" w14:textId="77777777" w:rsidR="00741EEE" w:rsidRPr="00741EEE" w:rsidRDefault="00741EEE" w:rsidP="00741EEE">
      <w:pPr>
        <w:rPr>
          <w:b/>
          <w:bCs/>
          <w:lang w:val="en-AU"/>
        </w:rPr>
      </w:pPr>
      <w:bookmarkStart w:id="102" w:name="3_7_1"/>
      <w:bookmarkEnd w:id="102"/>
      <w:r w:rsidRPr="00741EEE">
        <w:rPr>
          <w:b/>
          <w:bCs/>
          <w:lang w:val="en-AU"/>
        </w:rPr>
        <w:t>3.7.1 Member of family unit</w:t>
      </w:r>
    </w:p>
    <w:p w14:paraId="7D659D21" w14:textId="77777777" w:rsidR="00741EEE" w:rsidRPr="00741EEE" w:rsidRDefault="00741EEE" w:rsidP="00741EEE">
      <w:pPr>
        <w:rPr>
          <w:lang w:val="en-AU"/>
        </w:rPr>
      </w:pPr>
      <w:r w:rsidRPr="00741EEE">
        <w:rPr>
          <w:lang w:val="en-AU"/>
        </w:rPr>
        <w:t>Clause </w:t>
      </w:r>
      <w:hyperlink r:id="rId472" w:anchor="407311" w:tgtFrame="_blank" w:history="1">
        <w:r w:rsidRPr="00741EEE">
          <w:rPr>
            <w:rStyle w:val="Hyperlink"/>
            <w:lang w:val="en-AU"/>
          </w:rPr>
          <w:t>407.311</w:t>
        </w:r>
      </w:hyperlink>
      <w:r w:rsidRPr="00741EEE">
        <w:rPr>
          <w:lang w:val="en-AU"/>
        </w:rPr>
        <w:t> provides that the applicant is a member of the family unit of a person who holds any of the following visas granted on the basis on satisfying the primary criteria for the grant of that visa:</w:t>
      </w:r>
    </w:p>
    <w:p w14:paraId="3E4A096D" w14:textId="77777777" w:rsidR="00741EEE" w:rsidRPr="00741EEE" w:rsidRDefault="00741EEE" w:rsidP="00741EEE">
      <w:pPr>
        <w:rPr>
          <w:lang w:val="en-AU"/>
        </w:rPr>
      </w:pPr>
      <w:r w:rsidRPr="00741EEE">
        <w:rPr>
          <w:lang w:val="en-AU"/>
        </w:rPr>
        <w:t>(a) a Subclass 402 (Training and Research) visa; or</w:t>
      </w:r>
    </w:p>
    <w:p w14:paraId="39587FFA" w14:textId="77777777" w:rsidR="00741EEE" w:rsidRPr="00741EEE" w:rsidRDefault="00741EEE" w:rsidP="00741EEE">
      <w:pPr>
        <w:rPr>
          <w:lang w:val="en-AU"/>
        </w:rPr>
      </w:pPr>
      <w:r w:rsidRPr="00741EEE">
        <w:rPr>
          <w:lang w:val="en-AU"/>
        </w:rPr>
        <w:t>(b) a Subclass </w:t>
      </w:r>
      <w:hyperlink r:id="rId473" w:anchor="Sub407" w:tgtFrame="_blank" w:history="1">
        <w:r w:rsidRPr="00741EEE">
          <w:rPr>
            <w:rStyle w:val="Hyperlink"/>
            <w:lang w:val="en-AU"/>
          </w:rPr>
          <w:t>407</w:t>
        </w:r>
      </w:hyperlink>
      <w:r w:rsidRPr="00741EEE">
        <w:rPr>
          <w:lang w:val="en-AU"/>
        </w:rPr>
        <w:t> (Training) visa.</w:t>
      </w:r>
    </w:p>
    <w:p w14:paraId="13326A72" w14:textId="77777777" w:rsidR="00741EEE" w:rsidRPr="00741EEE" w:rsidRDefault="00741EEE" w:rsidP="00741EEE">
      <w:pPr>
        <w:rPr>
          <w:lang w:val="en-AU"/>
        </w:rPr>
      </w:pPr>
      <w:r w:rsidRPr="00741EEE">
        <w:rPr>
          <w:lang w:val="en-AU"/>
        </w:rPr>
        <w:t>Refer to:</w:t>
      </w:r>
    </w:p>
    <w:p w14:paraId="102A5BFA" w14:textId="77777777" w:rsidR="00741EEE" w:rsidRPr="00741EEE" w:rsidRDefault="00741EEE" w:rsidP="00741EEE">
      <w:pPr>
        <w:numPr>
          <w:ilvl w:val="0"/>
          <w:numId w:val="67"/>
        </w:numPr>
        <w:rPr>
          <w:lang w:val="en-AU"/>
        </w:rPr>
      </w:pPr>
      <w:hyperlink r:id="rId474" w:anchor="JD_5-memberofthefamilyunit" w:tgtFrame="_blank" w:history="1">
        <w:r w:rsidRPr="00741EEE">
          <w:rPr>
            <w:rStyle w:val="Hyperlink"/>
            <w:b/>
            <w:bCs/>
            <w:i/>
            <w:iCs/>
            <w:lang w:val="en-AU"/>
          </w:rPr>
          <w:t>member of the family unit</w:t>
        </w:r>
      </w:hyperlink>
      <w:r w:rsidRPr="00741EEE">
        <w:rPr>
          <w:i/>
          <w:iCs/>
          <w:lang w:val="en-AU"/>
        </w:rPr>
        <w:t> - </w:t>
      </w:r>
      <w:r w:rsidRPr="00741EEE">
        <w:rPr>
          <w:lang w:val="en-AU"/>
        </w:rPr>
        <w:t>regulation </w:t>
      </w:r>
      <w:hyperlink r:id="rId475" w:anchor="JD_112-memberofthefamilyunitdefinition" w:tgtFrame="_blank" w:history="1">
        <w:r w:rsidRPr="00741EEE">
          <w:rPr>
            <w:rStyle w:val="Hyperlink"/>
            <w:lang w:val="en-AU"/>
          </w:rPr>
          <w:t>1.12</w:t>
        </w:r>
      </w:hyperlink>
      <w:r w:rsidRPr="00741EEE">
        <w:rPr>
          <w:lang w:val="en-AU"/>
        </w:rPr>
        <w:t>; and</w:t>
      </w:r>
      <w:r w:rsidRPr="00741EEE">
        <w:rPr>
          <w:b/>
          <w:bCs/>
          <w:i/>
          <w:iCs/>
          <w:lang w:val="en-AU"/>
        </w:rPr>
        <w:t>;</w:t>
      </w:r>
    </w:p>
    <w:p w14:paraId="44174104" w14:textId="77777777" w:rsidR="00741EEE" w:rsidRPr="00741EEE" w:rsidRDefault="00741EEE" w:rsidP="00741EEE">
      <w:pPr>
        <w:numPr>
          <w:ilvl w:val="0"/>
          <w:numId w:val="67"/>
        </w:numPr>
        <w:rPr>
          <w:lang w:val="en-AU"/>
        </w:rPr>
      </w:pPr>
      <w:r w:rsidRPr="00741EEE">
        <w:rPr>
          <w:lang w:val="en-AU"/>
        </w:rPr>
        <w:t>for policy and procedure on establishing these familial relationships, </w:t>
      </w:r>
      <w:hyperlink r:id="rId476" w:tgtFrame="_blank" w:history="1">
        <w:r w:rsidRPr="00741EEE">
          <w:rPr>
            <w:rStyle w:val="Hyperlink"/>
            <w:lang w:val="en-AU"/>
          </w:rPr>
          <w:t>s5G - Relationships and family members - Dependent family members</w:t>
        </w:r>
      </w:hyperlink>
      <w:r w:rsidRPr="00741EEE">
        <w:rPr>
          <w:lang w:val="en-AU"/>
        </w:rPr>
        <w:t>.</w:t>
      </w:r>
    </w:p>
    <w:p w14:paraId="4B25FCF6" w14:textId="77777777" w:rsidR="00741EEE" w:rsidRPr="00741EEE" w:rsidRDefault="00741EEE" w:rsidP="00741EEE">
      <w:pPr>
        <w:rPr>
          <w:lang w:val="en-AU"/>
        </w:rPr>
      </w:pPr>
      <w:r w:rsidRPr="00741EEE">
        <w:rPr>
          <w:lang w:val="en-AU"/>
        </w:rPr>
        <w:t>Members of the family unit may apply for a Subclass </w:t>
      </w:r>
      <w:hyperlink r:id="rId477" w:anchor="Sub407" w:tgtFrame="_blank" w:history="1">
        <w:r w:rsidRPr="00741EEE">
          <w:rPr>
            <w:rStyle w:val="Hyperlink"/>
            <w:lang w:val="en-AU"/>
          </w:rPr>
          <w:t>407</w:t>
        </w:r>
      </w:hyperlink>
      <w:r w:rsidRPr="00741EEE">
        <w:rPr>
          <w:lang w:val="en-AU"/>
        </w:rPr>
        <w:t> (Training) visa as either a combined applicant (at the same place and in the same manner as  the primary applicant) or as a subsequent applicant.</w:t>
      </w:r>
    </w:p>
    <w:p w14:paraId="0B66404A" w14:textId="77777777" w:rsidR="00741EEE" w:rsidRPr="00741EEE" w:rsidRDefault="00741EEE" w:rsidP="00741EEE">
      <w:pPr>
        <w:rPr>
          <w:lang w:val="en-AU"/>
        </w:rPr>
      </w:pPr>
      <w:r w:rsidRPr="00741EEE">
        <w:rPr>
          <w:lang w:val="en-AU"/>
        </w:rPr>
        <w:t>Visa applicants are required under section </w:t>
      </w:r>
      <w:hyperlink r:id="rId478" w:anchor="JD_104-Changesincircumstancestobenotified" w:tgtFrame="_blank" w:history="1">
        <w:r w:rsidRPr="00741EEE">
          <w:rPr>
            <w:rStyle w:val="Hyperlink"/>
            <w:lang w:val="en-AU"/>
          </w:rPr>
          <w:t>104</w:t>
        </w:r>
      </w:hyperlink>
      <w:r w:rsidRPr="00741EEE">
        <w:rPr>
          <w:lang w:val="en-AU"/>
        </w:rPr>
        <w:t> of the Act to notify an officer of changes in their circumstances, including changes in the composition of their family unit as a result of birth, death or change in relationship status. Officers may consider this criterion satisfied provided there is no evidence or notification to the contrary.</w:t>
      </w:r>
    </w:p>
    <w:p w14:paraId="6CBCFEF8" w14:textId="77777777" w:rsidR="00741EEE" w:rsidRPr="00741EEE" w:rsidRDefault="00741EEE" w:rsidP="00741EEE">
      <w:pPr>
        <w:rPr>
          <w:b/>
          <w:bCs/>
          <w:lang w:val="en-AU"/>
        </w:rPr>
      </w:pPr>
      <w:bookmarkStart w:id="103" w:name="3_7_2"/>
      <w:bookmarkEnd w:id="103"/>
      <w:r w:rsidRPr="00741EEE">
        <w:rPr>
          <w:b/>
          <w:bCs/>
          <w:lang w:val="en-AU"/>
        </w:rPr>
        <w:t>3.7.2 Must be sponsored</w:t>
      </w:r>
    </w:p>
    <w:p w14:paraId="298E50C1" w14:textId="77777777" w:rsidR="00741EEE" w:rsidRPr="00741EEE" w:rsidRDefault="00741EEE" w:rsidP="00741EEE">
      <w:pPr>
        <w:rPr>
          <w:lang w:val="en-AU"/>
        </w:rPr>
      </w:pPr>
      <w:r w:rsidRPr="00741EEE">
        <w:rPr>
          <w:lang w:val="en-AU"/>
        </w:rPr>
        <w:t>Clause </w:t>
      </w:r>
      <w:hyperlink r:id="rId479" w:anchor="407312" w:tgtFrame="_blank" w:history="1">
        <w:r w:rsidRPr="00741EEE">
          <w:rPr>
            <w:rStyle w:val="Hyperlink"/>
            <w:lang w:val="en-AU"/>
          </w:rPr>
          <w:t>407.312</w:t>
        </w:r>
      </w:hyperlink>
      <w:r w:rsidRPr="00741EEE">
        <w:rPr>
          <w:lang w:val="en-AU"/>
        </w:rPr>
        <w:t> requires that the approved sponsor of the primary applicant:</w:t>
      </w:r>
    </w:p>
    <w:p w14:paraId="53BCBBE0" w14:textId="77777777" w:rsidR="00741EEE" w:rsidRPr="00741EEE" w:rsidRDefault="00741EEE" w:rsidP="00741EEE">
      <w:pPr>
        <w:numPr>
          <w:ilvl w:val="0"/>
          <w:numId w:val="68"/>
        </w:numPr>
        <w:rPr>
          <w:lang w:val="en-AU"/>
        </w:rPr>
      </w:pPr>
      <w:r w:rsidRPr="00741EEE">
        <w:rPr>
          <w:lang w:val="en-AU"/>
        </w:rPr>
        <w:t>has agreed, in writing, to be the sponsor of the secondary applicant; and</w:t>
      </w:r>
    </w:p>
    <w:p w14:paraId="0A807052" w14:textId="77777777" w:rsidR="00741EEE" w:rsidRPr="00741EEE" w:rsidRDefault="00741EEE" w:rsidP="00741EEE">
      <w:pPr>
        <w:numPr>
          <w:ilvl w:val="0"/>
          <w:numId w:val="68"/>
        </w:numPr>
        <w:rPr>
          <w:lang w:val="en-AU"/>
        </w:rPr>
      </w:pPr>
      <w:r w:rsidRPr="00741EEE">
        <w:rPr>
          <w:lang w:val="en-AU"/>
        </w:rPr>
        <w:t>has not withdrawn its agreement to be the sponsor of the secondary applicant; and</w:t>
      </w:r>
    </w:p>
    <w:p w14:paraId="7C61BB7F" w14:textId="77777777" w:rsidR="00741EEE" w:rsidRPr="00741EEE" w:rsidRDefault="00741EEE" w:rsidP="00741EEE">
      <w:pPr>
        <w:numPr>
          <w:ilvl w:val="0"/>
          <w:numId w:val="68"/>
        </w:numPr>
        <w:rPr>
          <w:lang w:val="en-AU"/>
        </w:rPr>
      </w:pPr>
      <w:r w:rsidRPr="00741EEE">
        <w:rPr>
          <w:lang w:val="en-AU"/>
        </w:rPr>
        <w:t>has not ceased to be the sponsor of the primary applicant; and</w:t>
      </w:r>
    </w:p>
    <w:p w14:paraId="4C6302CD" w14:textId="77777777" w:rsidR="00741EEE" w:rsidRPr="00741EEE" w:rsidRDefault="00741EEE" w:rsidP="00741EEE">
      <w:pPr>
        <w:numPr>
          <w:ilvl w:val="0"/>
          <w:numId w:val="68"/>
        </w:numPr>
        <w:rPr>
          <w:lang w:val="en-AU"/>
        </w:rPr>
      </w:pPr>
      <w:r w:rsidRPr="00741EEE">
        <w:rPr>
          <w:lang w:val="en-AU"/>
        </w:rPr>
        <w:t>either there is no adverse information known to the Department about the sponsor or a person associated with the sponsor, or the adverse information can reasonably be disregarded.</w:t>
      </w:r>
    </w:p>
    <w:p w14:paraId="0D6F627E" w14:textId="77777777" w:rsidR="00741EEE" w:rsidRPr="00741EEE" w:rsidRDefault="00741EEE" w:rsidP="00741EEE">
      <w:pPr>
        <w:rPr>
          <w:lang w:val="en-AU"/>
        </w:rPr>
      </w:pPr>
      <w:r w:rsidRPr="00741EEE">
        <w:rPr>
          <w:lang w:val="en-AU"/>
        </w:rPr>
        <w:t>For policy and procedure on interpreting / disregarding adverse information, refer to:</w:t>
      </w:r>
    </w:p>
    <w:p w14:paraId="05224475" w14:textId="77777777" w:rsidR="00741EEE" w:rsidRPr="00741EEE" w:rsidRDefault="00741EEE" w:rsidP="00741EEE">
      <w:pPr>
        <w:rPr>
          <w:lang w:val="en-AU"/>
        </w:rPr>
      </w:pPr>
      <w:hyperlink r:id="rId480" w:history="1">
        <w:r w:rsidRPr="00741EEE">
          <w:rPr>
            <w:rStyle w:val="Hyperlink"/>
            <w:lang w:val="en-AU"/>
          </w:rPr>
          <w:t>Adverse information and skilled visas (regulation 1.13A and 1.13B)</w:t>
        </w:r>
      </w:hyperlink>
      <w:r w:rsidRPr="00741EEE">
        <w:rPr>
          <w:lang w:val="en-AU"/>
        </w:rPr>
        <w:t>.</w:t>
      </w:r>
    </w:p>
    <w:p w14:paraId="0EA8F753" w14:textId="77777777" w:rsidR="00741EEE" w:rsidRPr="00741EEE" w:rsidRDefault="00741EEE" w:rsidP="00741EEE">
      <w:pPr>
        <w:rPr>
          <w:lang w:val="en-AU"/>
        </w:rPr>
      </w:pPr>
      <w:r w:rsidRPr="00741EEE">
        <w:rPr>
          <w:lang w:val="en-AU"/>
        </w:rPr>
        <w:lastRenderedPageBreak/>
        <w:t>If a secondary applicant is not listed on the nomination and/or in the letter undertaking to sponsor the primary applicant, a separate letter is required from the approved sponsor agreeing to sponsor the secondary applicant. The letter is to include the following details: </w:t>
      </w:r>
    </w:p>
    <w:p w14:paraId="0324F52F" w14:textId="77777777" w:rsidR="00741EEE" w:rsidRPr="00741EEE" w:rsidRDefault="00741EEE" w:rsidP="00741EEE">
      <w:pPr>
        <w:numPr>
          <w:ilvl w:val="0"/>
          <w:numId w:val="69"/>
        </w:numPr>
        <w:rPr>
          <w:lang w:val="en-AU"/>
        </w:rPr>
      </w:pPr>
      <w:r w:rsidRPr="00741EEE">
        <w:rPr>
          <w:lang w:val="en-AU"/>
        </w:rPr>
        <w:t>registered name of sponsor;</w:t>
      </w:r>
    </w:p>
    <w:p w14:paraId="3BDED13C" w14:textId="77777777" w:rsidR="00741EEE" w:rsidRPr="00741EEE" w:rsidRDefault="00741EEE" w:rsidP="00741EEE">
      <w:pPr>
        <w:numPr>
          <w:ilvl w:val="0"/>
          <w:numId w:val="69"/>
        </w:numPr>
        <w:rPr>
          <w:lang w:val="en-AU"/>
        </w:rPr>
      </w:pPr>
      <w:r w:rsidRPr="00741EEE">
        <w:rPr>
          <w:lang w:val="en-AU"/>
        </w:rPr>
        <w:t>sponsorship approval reference number;</w:t>
      </w:r>
    </w:p>
    <w:p w14:paraId="6E0DB760" w14:textId="77777777" w:rsidR="00741EEE" w:rsidRPr="00741EEE" w:rsidRDefault="00741EEE" w:rsidP="00741EEE">
      <w:pPr>
        <w:numPr>
          <w:ilvl w:val="0"/>
          <w:numId w:val="69"/>
        </w:numPr>
        <w:rPr>
          <w:lang w:val="en-AU"/>
        </w:rPr>
      </w:pPr>
      <w:r w:rsidRPr="00741EEE">
        <w:rPr>
          <w:lang w:val="en-AU"/>
        </w:rPr>
        <w:t>nomination approval reference number (relating to the nomination for the primary applicant);</w:t>
      </w:r>
    </w:p>
    <w:p w14:paraId="1F40C0C8" w14:textId="77777777" w:rsidR="00741EEE" w:rsidRPr="00741EEE" w:rsidRDefault="00741EEE" w:rsidP="00741EEE">
      <w:pPr>
        <w:numPr>
          <w:ilvl w:val="0"/>
          <w:numId w:val="69"/>
        </w:numPr>
        <w:rPr>
          <w:lang w:val="en-AU"/>
        </w:rPr>
      </w:pPr>
      <w:r w:rsidRPr="00741EEE">
        <w:rPr>
          <w:lang w:val="en-AU"/>
        </w:rPr>
        <w:t>full name and date of birth of primary person (nominee); and</w:t>
      </w:r>
    </w:p>
    <w:p w14:paraId="12308982" w14:textId="77777777" w:rsidR="00741EEE" w:rsidRPr="00741EEE" w:rsidRDefault="00741EEE" w:rsidP="00741EEE">
      <w:pPr>
        <w:numPr>
          <w:ilvl w:val="0"/>
          <w:numId w:val="69"/>
        </w:numPr>
        <w:rPr>
          <w:lang w:val="en-AU"/>
        </w:rPr>
      </w:pPr>
      <w:r w:rsidRPr="00741EEE">
        <w:rPr>
          <w:lang w:val="en-AU"/>
        </w:rPr>
        <w:t>name and date of birth of each secondary person included in the Subclass 407 visa application. </w:t>
      </w:r>
    </w:p>
    <w:p w14:paraId="6B17F353" w14:textId="77777777" w:rsidR="00741EEE" w:rsidRPr="00741EEE" w:rsidRDefault="00741EEE" w:rsidP="00741EEE">
      <w:pPr>
        <w:rPr>
          <w:lang w:val="en-AU"/>
        </w:rPr>
      </w:pPr>
      <w:r w:rsidRPr="00741EEE">
        <w:rPr>
          <w:lang w:val="en-AU"/>
        </w:rPr>
        <w:t>Refer to </w:t>
      </w:r>
      <w:hyperlink r:id="rId481" w:anchor="3_3_4_6" w:history="1">
        <w:r w:rsidRPr="00741EEE">
          <w:rPr>
            <w:rStyle w:val="Hyperlink"/>
            <w:lang w:val="en-AU"/>
          </w:rPr>
          <w:t>3.3.4. Assessing a nomination - Secondary sponsored persons are nominated</w:t>
        </w:r>
      </w:hyperlink>
      <w:r w:rsidRPr="00741EEE">
        <w:rPr>
          <w:lang w:val="en-AU"/>
        </w:rPr>
        <w:t>.</w:t>
      </w:r>
    </w:p>
    <w:p w14:paraId="10DEB2B6" w14:textId="77777777" w:rsidR="00741EEE" w:rsidRPr="00741EEE" w:rsidRDefault="00741EEE" w:rsidP="00741EEE">
      <w:pPr>
        <w:rPr>
          <w:b/>
          <w:bCs/>
          <w:lang w:val="en-AU"/>
        </w:rPr>
      </w:pPr>
      <w:bookmarkStart w:id="104" w:name="3_7_3"/>
      <w:bookmarkEnd w:id="104"/>
      <w:r w:rsidRPr="00741EEE">
        <w:rPr>
          <w:b/>
          <w:bCs/>
          <w:lang w:val="en-AU"/>
        </w:rPr>
        <w:t>3.7.3 No payment for visas conduct</w:t>
      </w:r>
    </w:p>
    <w:p w14:paraId="4A7AB7D3" w14:textId="77777777" w:rsidR="00741EEE" w:rsidRPr="00741EEE" w:rsidRDefault="00741EEE" w:rsidP="00741EEE">
      <w:pPr>
        <w:rPr>
          <w:lang w:val="en-AU"/>
        </w:rPr>
      </w:pPr>
      <w:r w:rsidRPr="00741EEE">
        <w:rPr>
          <w:lang w:val="en-AU"/>
        </w:rPr>
        <w:t>Clause </w:t>
      </w:r>
      <w:hyperlink r:id="rId482" w:anchor="407313" w:tgtFrame="_blank" w:history="1">
        <w:r w:rsidRPr="00741EEE">
          <w:rPr>
            <w:rStyle w:val="Hyperlink"/>
            <w:lang w:val="en-AU"/>
          </w:rPr>
          <w:t>407.313</w:t>
        </w:r>
      </w:hyperlink>
      <w:r w:rsidRPr="00741EEE">
        <w:rPr>
          <w:lang w:val="en-AU"/>
        </w:rPr>
        <w:t> provides that either:</w:t>
      </w:r>
    </w:p>
    <w:p w14:paraId="60EAECF9" w14:textId="77777777" w:rsidR="00741EEE" w:rsidRPr="00741EEE" w:rsidRDefault="00741EEE" w:rsidP="00741EEE">
      <w:pPr>
        <w:numPr>
          <w:ilvl w:val="0"/>
          <w:numId w:val="70"/>
        </w:numPr>
        <w:rPr>
          <w:lang w:val="en-AU"/>
        </w:rPr>
      </w:pPr>
      <w:r w:rsidRPr="00741EEE">
        <w:rPr>
          <w:lang w:val="en-AU"/>
        </w:rPr>
        <w:t>the Minister is satisfied that the secondary applicant has not, in the previous 3 years, engaged in conduct that constitutes a contravention of subsection </w:t>
      </w:r>
      <w:hyperlink r:id="rId483" w:anchor="245AR" w:tgtFrame="_blank" w:history="1">
        <w:r w:rsidRPr="00741EEE">
          <w:rPr>
            <w:rStyle w:val="Hyperlink"/>
            <w:lang w:val="en-AU"/>
          </w:rPr>
          <w:t>245AR(1)</w:t>
        </w:r>
      </w:hyperlink>
      <w:r w:rsidRPr="00741EEE">
        <w:rPr>
          <w:lang w:val="en-AU"/>
        </w:rPr>
        <w:t>, </w:t>
      </w:r>
      <w:hyperlink r:id="rId484" w:anchor="245AS" w:tgtFrame="_blank" w:history="1">
        <w:r w:rsidRPr="00741EEE">
          <w:rPr>
            <w:rStyle w:val="Hyperlink"/>
            <w:lang w:val="en-AU"/>
          </w:rPr>
          <w:t>245AS(1)</w:t>
        </w:r>
      </w:hyperlink>
      <w:r w:rsidRPr="00741EEE">
        <w:rPr>
          <w:lang w:val="en-AU"/>
        </w:rPr>
        <w:t>, </w:t>
      </w:r>
      <w:hyperlink r:id="rId485" w:anchor="245AT" w:tgtFrame="_blank" w:history="1">
        <w:r w:rsidRPr="00741EEE">
          <w:rPr>
            <w:rStyle w:val="Hyperlink"/>
            <w:lang w:val="en-AU"/>
          </w:rPr>
          <w:t>245AT(1)</w:t>
        </w:r>
      </w:hyperlink>
      <w:r w:rsidRPr="00741EEE">
        <w:rPr>
          <w:lang w:val="en-AU"/>
        </w:rPr>
        <w:t> or </w:t>
      </w:r>
      <w:hyperlink r:id="rId486" w:anchor="245AU" w:tgtFrame="_blank" w:history="1">
        <w:r w:rsidRPr="00741EEE">
          <w:rPr>
            <w:rStyle w:val="Hyperlink"/>
            <w:lang w:val="en-AU"/>
          </w:rPr>
          <w:t>245AU(1)</w:t>
        </w:r>
      </w:hyperlink>
      <w:r w:rsidRPr="00741EEE">
        <w:rPr>
          <w:lang w:val="en-AU"/>
        </w:rPr>
        <w:t> of the Act; or</w:t>
      </w:r>
    </w:p>
    <w:p w14:paraId="2F91E5B3" w14:textId="77777777" w:rsidR="00741EEE" w:rsidRPr="00741EEE" w:rsidRDefault="00741EEE" w:rsidP="00741EEE">
      <w:pPr>
        <w:numPr>
          <w:ilvl w:val="0"/>
          <w:numId w:val="70"/>
        </w:numPr>
        <w:rPr>
          <w:lang w:val="en-AU"/>
        </w:rPr>
      </w:pPr>
      <w:r w:rsidRPr="00741EEE">
        <w:rPr>
          <w:lang w:val="en-AU"/>
        </w:rPr>
        <w:t>both of the following apply:</w:t>
      </w:r>
    </w:p>
    <w:p w14:paraId="0B25C452" w14:textId="77777777" w:rsidR="00741EEE" w:rsidRPr="00741EEE" w:rsidRDefault="00741EEE" w:rsidP="00741EEE">
      <w:pPr>
        <w:numPr>
          <w:ilvl w:val="1"/>
          <w:numId w:val="70"/>
        </w:numPr>
        <w:rPr>
          <w:lang w:val="en-AU"/>
        </w:rPr>
      </w:pPr>
      <w:r w:rsidRPr="00741EEE">
        <w:rPr>
          <w:lang w:val="en-AU"/>
        </w:rPr>
        <w:t>the Minister is satisfied that the secondary applicant has engaged in such conduct in that period;</w:t>
      </w:r>
    </w:p>
    <w:p w14:paraId="42E92B6C" w14:textId="77777777" w:rsidR="00741EEE" w:rsidRPr="00741EEE" w:rsidRDefault="00741EEE" w:rsidP="00741EEE">
      <w:pPr>
        <w:numPr>
          <w:ilvl w:val="1"/>
          <w:numId w:val="70"/>
        </w:numPr>
        <w:rPr>
          <w:lang w:val="en-AU"/>
        </w:rPr>
      </w:pPr>
      <w:r w:rsidRPr="00741EEE">
        <w:rPr>
          <w:lang w:val="en-AU"/>
        </w:rPr>
        <w:t>the Minister considers that it is reasonable to disregard the conduct.</w:t>
      </w:r>
    </w:p>
    <w:p w14:paraId="06339977" w14:textId="77777777" w:rsidR="00741EEE" w:rsidRPr="00741EEE" w:rsidRDefault="00741EEE" w:rsidP="00741EEE">
      <w:pPr>
        <w:rPr>
          <w:lang w:val="en-AU"/>
        </w:rPr>
      </w:pPr>
      <w:r w:rsidRPr="00741EEE">
        <w:rPr>
          <w:lang w:val="en-AU"/>
        </w:rPr>
        <w:t>Officers must seek advice from their supervisor/manager if there is any other indication on the application form or any other information known to the Department that suggests the applicant has engaged in conduct that constitutes a contravention of subsections 245AR(1), 245AS(1), 245AT(1) or 245AU(1) of the Act. For further assistance, email.</w:t>
      </w:r>
    </w:p>
    <w:p w14:paraId="04932BCC" w14:textId="77777777" w:rsidR="00741EEE" w:rsidRPr="00741EEE" w:rsidRDefault="00741EEE" w:rsidP="00741EEE">
      <w:pPr>
        <w:rPr>
          <w:lang w:val="en-AU"/>
        </w:rPr>
      </w:pPr>
      <w:r w:rsidRPr="00741EEE">
        <w:rPr>
          <w:b/>
          <w:bCs/>
          <w:lang w:val="en-AU"/>
        </w:rPr>
        <w:t>Note</w:t>
      </w:r>
      <w:r w:rsidRPr="00741EEE">
        <w:rPr>
          <w:lang w:val="en-AU"/>
        </w:rPr>
        <w:t>:</w:t>
      </w:r>
    </w:p>
    <w:p w14:paraId="1D03E21D" w14:textId="77777777" w:rsidR="00741EEE" w:rsidRPr="00741EEE" w:rsidRDefault="00741EEE" w:rsidP="00741EEE">
      <w:pPr>
        <w:numPr>
          <w:ilvl w:val="0"/>
          <w:numId w:val="71"/>
        </w:numPr>
        <w:rPr>
          <w:lang w:val="en-AU"/>
        </w:rPr>
      </w:pPr>
      <w:r w:rsidRPr="00741EEE">
        <w:rPr>
          <w:lang w:val="en-AU"/>
        </w:rPr>
        <w:t>Section 245AR of the Act refers to the prohibition on asking for or receiving a benefit in return for the occurrence of a sponsorship related event.</w:t>
      </w:r>
    </w:p>
    <w:p w14:paraId="3906446F" w14:textId="77777777" w:rsidR="00741EEE" w:rsidRPr="00741EEE" w:rsidRDefault="00741EEE" w:rsidP="00741EEE">
      <w:pPr>
        <w:numPr>
          <w:ilvl w:val="0"/>
          <w:numId w:val="71"/>
        </w:numPr>
        <w:rPr>
          <w:lang w:val="en-AU"/>
        </w:rPr>
      </w:pPr>
      <w:r w:rsidRPr="00741EEE">
        <w:rPr>
          <w:lang w:val="en-AU"/>
        </w:rPr>
        <w:t>Section 245AS of the Act refers to the prohibition on offering to provide or providing a benefit in return for the occurrence of a sponsorship related event.</w:t>
      </w:r>
    </w:p>
    <w:p w14:paraId="407C1E41" w14:textId="77777777" w:rsidR="00741EEE" w:rsidRPr="00741EEE" w:rsidRDefault="00741EEE" w:rsidP="00741EEE">
      <w:pPr>
        <w:numPr>
          <w:ilvl w:val="0"/>
          <w:numId w:val="71"/>
        </w:numPr>
        <w:rPr>
          <w:lang w:val="en-AU"/>
        </w:rPr>
      </w:pPr>
      <w:r w:rsidRPr="00741EEE">
        <w:rPr>
          <w:lang w:val="en-AU"/>
        </w:rPr>
        <w:t>Section 245AT of the Act refers to criminal liability of executive officers of bodies corporate.</w:t>
      </w:r>
    </w:p>
    <w:p w14:paraId="74A18BD6" w14:textId="77777777" w:rsidR="00741EEE" w:rsidRPr="00741EEE" w:rsidRDefault="00741EEE" w:rsidP="00741EEE">
      <w:pPr>
        <w:numPr>
          <w:ilvl w:val="0"/>
          <w:numId w:val="71"/>
        </w:numPr>
        <w:rPr>
          <w:lang w:val="en-AU"/>
        </w:rPr>
      </w:pPr>
      <w:r w:rsidRPr="00741EEE">
        <w:rPr>
          <w:lang w:val="en-AU"/>
        </w:rPr>
        <w:lastRenderedPageBreak/>
        <w:t>Section 245AU of the Act refers to civil liability of executive officers of bodies corporate.</w:t>
      </w:r>
    </w:p>
    <w:p w14:paraId="747E83FB" w14:textId="77777777" w:rsidR="00741EEE" w:rsidRPr="00741EEE" w:rsidRDefault="00741EEE" w:rsidP="00741EEE">
      <w:pPr>
        <w:rPr>
          <w:lang w:val="en-AU"/>
        </w:rPr>
      </w:pPr>
      <w:r w:rsidRPr="00741EEE">
        <w:rPr>
          <w:lang w:val="en-AU"/>
        </w:rPr>
        <w:t>For advice on subsections </w:t>
      </w:r>
      <w:hyperlink r:id="rId487" w:anchor="245AR" w:tgtFrame="_blank" w:history="1">
        <w:r w:rsidRPr="00741EEE">
          <w:rPr>
            <w:rStyle w:val="Hyperlink"/>
            <w:lang w:val="en-AU"/>
          </w:rPr>
          <w:t>245AR(1)</w:t>
        </w:r>
      </w:hyperlink>
      <w:r w:rsidRPr="00741EEE">
        <w:rPr>
          <w:lang w:val="en-AU"/>
        </w:rPr>
        <w:t>, </w:t>
      </w:r>
      <w:hyperlink r:id="rId488" w:anchor="245AS" w:tgtFrame="_blank" w:history="1">
        <w:r w:rsidRPr="00741EEE">
          <w:rPr>
            <w:rStyle w:val="Hyperlink"/>
            <w:lang w:val="en-AU"/>
          </w:rPr>
          <w:t>245AS(1)</w:t>
        </w:r>
      </w:hyperlink>
      <w:r w:rsidRPr="00741EEE">
        <w:rPr>
          <w:lang w:val="en-AU"/>
        </w:rPr>
        <w:t>, </w:t>
      </w:r>
      <w:hyperlink r:id="rId489" w:anchor="245AT" w:tgtFrame="_blank" w:history="1">
        <w:r w:rsidRPr="00741EEE">
          <w:rPr>
            <w:rStyle w:val="Hyperlink"/>
            <w:lang w:val="en-AU"/>
          </w:rPr>
          <w:t>245AT(1)</w:t>
        </w:r>
      </w:hyperlink>
      <w:r w:rsidRPr="00741EEE">
        <w:rPr>
          <w:lang w:val="en-AU"/>
        </w:rPr>
        <w:t> and </w:t>
      </w:r>
      <w:hyperlink r:id="rId490" w:anchor="245AU" w:tgtFrame="_blank" w:history="1">
        <w:r w:rsidRPr="00741EEE">
          <w:rPr>
            <w:rStyle w:val="Hyperlink"/>
            <w:lang w:val="en-AU"/>
          </w:rPr>
          <w:t>245AU(1)</w:t>
        </w:r>
      </w:hyperlink>
      <w:r w:rsidRPr="00741EEE">
        <w:rPr>
          <w:lang w:val="en-AU"/>
        </w:rPr>
        <w:t> of the Act, refer to:</w:t>
      </w:r>
    </w:p>
    <w:p w14:paraId="349A1C1C" w14:textId="77777777" w:rsidR="00741EEE" w:rsidRPr="00741EEE" w:rsidRDefault="00741EEE" w:rsidP="00741EEE">
      <w:pPr>
        <w:rPr>
          <w:lang w:val="en-AU"/>
        </w:rPr>
      </w:pPr>
      <w:hyperlink r:id="rId491" w:history="1">
        <w:r w:rsidRPr="00741EEE">
          <w:rPr>
            <w:rStyle w:val="Hyperlink"/>
            <w:lang w:val="en-AU"/>
          </w:rPr>
          <w:t>Paying for visa sponsorship</w:t>
        </w:r>
      </w:hyperlink>
      <w:r w:rsidRPr="00741EEE">
        <w:rPr>
          <w:lang w:val="en-AU"/>
        </w:rPr>
        <w:t>.</w:t>
      </w:r>
    </w:p>
    <w:p w14:paraId="1735359E" w14:textId="77777777" w:rsidR="00741EEE" w:rsidRPr="00741EEE" w:rsidRDefault="00741EEE" w:rsidP="00741EEE">
      <w:pPr>
        <w:rPr>
          <w:b/>
          <w:bCs/>
          <w:lang w:val="en-AU"/>
        </w:rPr>
      </w:pPr>
      <w:bookmarkStart w:id="105" w:name="3_7_4"/>
      <w:bookmarkEnd w:id="105"/>
      <w:r w:rsidRPr="00741EEE">
        <w:rPr>
          <w:b/>
          <w:bCs/>
          <w:lang w:val="en-AU"/>
        </w:rPr>
        <w:t>3.7.4 Health insurance</w:t>
      </w:r>
    </w:p>
    <w:p w14:paraId="6F56A0E6" w14:textId="77777777" w:rsidR="00741EEE" w:rsidRPr="00741EEE" w:rsidRDefault="00741EEE" w:rsidP="00741EEE">
      <w:pPr>
        <w:rPr>
          <w:lang w:val="en-AU"/>
        </w:rPr>
      </w:pPr>
      <w:r w:rsidRPr="00741EEE">
        <w:rPr>
          <w:lang w:val="en-AU"/>
        </w:rPr>
        <w:t>Clause </w:t>
      </w:r>
      <w:hyperlink r:id="rId492" w:anchor="407314" w:tgtFrame="_blank" w:history="1">
        <w:r w:rsidRPr="00741EEE">
          <w:rPr>
            <w:rStyle w:val="Hyperlink"/>
            <w:lang w:val="en-AU"/>
          </w:rPr>
          <w:t>407.314</w:t>
        </w:r>
      </w:hyperlink>
      <w:r w:rsidRPr="00741EEE">
        <w:rPr>
          <w:lang w:val="en-AU"/>
        </w:rPr>
        <w:t> provides that the secondary applicant has adequate arrangements for health insurance during the period of their intended stay in Australia.</w:t>
      </w:r>
    </w:p>
    <w:p w14:paraId="696781BA" w14:textId="77777777" w:rsidR="00741EEE" w:rsidRPr="00741EEE" w:rsidRDefault="00741EEE" w:rsidP="00741EEE">
      <w:pPr>
        <w:rPr>
          <w:lang w:val="en-AU"/>
        </w:rPr>
      </w:pPr>
      <w:r w:rsidRPr="00741EEE">
        <w:rPr>
          <w:lang w:val="en-AU"/>
        </w:rPr>
        <w:t>For policy and procedure, refer to:</w:t>
      </w:r>
    </w:p>
    <w:p w14:paraId="42E8A53F" w14:textId="77777777" w:rsidR="00741EEE" w:rsidRPr="00741EEE" w:rsidRDefault="00741EEE" w:rsidP="00741EEE">
      <w:pPr>
        <w:rPr>
          <w:lang w:val="en-AU"/>
        </w:rPr>
      </w:pPr>
      <w:hyperlink r:id="rId493" w:history="1">
        <w:r w:rsidRPr="00741EEE">
          <w:rPr>
            <w:rStyle w:val="Hyperlink"/>
            <w:lang w:val="en-AU"/>
          </w:rPr>
          <w:t>Visa Condition 8501 – Maintain Health Insurance</w:t>
        </w:r>
      </w:hyperlink>
      <w:r w:rsidRPr="00741EEE">
        <w:rPr>
          <w:lang w:val="en-AU"/>
        </w:rPr>
        <w:t>.</w:t>
      </w:r>
    </w:p>
    <w:p w14:paraId="72183235" w14:textId="77777777" w:rsidR="00741EEE" w:rsidRPr="00741EEE" w:rsidRDefault="00741EEE" w:rsidP="00741EEE">
      <w:pPr>
        <w:rPr>
          <w:b/>
          <w:bCs/>
          <w:lang w:val="en-AU"/>
        </w:rPr>
      </w:pPr>
      <w:bookmarkStart w:id="106" w:name="3_7_5"/>
      <w:bookmarkEnd w:id="106"/>
      <w:r w:rsidRPr="00741EEE">
        <w:rPr>
          <w:b/>
          <w:bCs/>
          <w:lang w:val="en-AU"/>
        </w:rPr>
        <w:t>3.7.5 Genuine temporary entry</w:t>
      </w:r>
    </w:p>
    <w:p w14:paraId="254B10AB" w14:textId="77777777" w:rsidR="00741EEE" w:rsidRPr="00741EEE" w:rsidRDefault="00741EEE" w:rsidP="00741EEE">
      <w:pPr>
        <w:rPr>
          <w:lang w:val="en-AU"/>
        </w:rPr>
      </w:pPr>
      <w:r w:rsidRPr="00741EEE">
        <w:rPr>
          <w:lang w:val="en-AU"/>
        </w:rPr>
        <w:t>Clause </w:t>
      </w:r>
      <w:hyperlink r:id="rId494" w:anchor="407315" w:tgtFrame="_blank" w:history="1">
        <w:r w:rsidRPr="00741EEE">
          <w:rPr>
            <w:rStyle w:val="Hyperlink"/>
            <w:lang w:val="en-AU"/>
          </w:rPr>
          <w:t>407.315</w:t>
        </w:r>
      </w:hyperlink>
      <w:r w:rsidRPr="00741EEE">
        <w:rPr>
          <w:lang w:val="en-AU"/>
        </w:rPr>
        <w:t> provides that the secondary applicant genuinely intends to stay temporarily in Australia as a member of the family unit of the primary applicant, having regard to:</w:t>
      </w:r>
    </w:p>
    <w:p w14:paraId="4BCB3BE0" w14:textId="77777777" w:rsidR="00741EEE" w:rsidRPr="00741EEE" w:rsidRDefault="00741EEE" w:rsidP="00741EEE">
      <w:pPr>
        <w:numPr>
          <w:ilvl w:val="0"/>
          <w:numId w:val="72"/>
        </w:numPr>
        <w:rPr>
          <w:lang w:val="en-AU"/>
        </w:rPr>
      </w:pPr>
      <w:r w:rsidRPr="00741EEE">
        <w:rPr>
          <w:lang w:val="en-AU"/>
        </w:rPr>
        <w:t>if the applicant has held a substantive visa—whether the applicant has complied substantially with the conditions to which the last substantive visa, or any subsequent </w:t>
      </w:r>
      <w:hyperlink r:id="rId495" w:anchor="JD_5-bridgingvisadefinition" w:tgtFrame="_blank" w:history="1">
        <w:r w:rsidRPr="00741EEE">
          <w:rPr>
            <w:rStyle w:val="Hyperlink"/>
            <w:lang w:val="en-AU"/>
          </w:rPr>
          <w:t>bridging visa</w:t>
        </w:r>
      </w:hyperlink>
      <w:r w:rsidRPr="00741EEE">
        <w:rPr>
          <w:lang w:val="en-AU"/>
        </w:rPr>
        <w:t>, held by the applicant was subject; and</w:t>
      </w:r>
    </w:p>
    <w:p w14:paraId="4EC4CC5A" w14:textId="77777777" w:rsidR="00741EEE" w:rsidRPr="00741EEE" w:rsidRDefault="00741EEE" w:rsidP="00741EEE">
      <w:pPr>
        <w:numPr>
          <w:ilvl w:val="0"/>
          <w:numId w:val="72"/>
        </w:numPr>
        <w:rPr>
          <w:lang w:val="en-AU"/>
        </w:rPr>
      </w:pPr>
      <w:r w:rsidRPr="00741EEE">
        <w:rPr>
          <w:lang w:val="en-AU"/>
        </w:rPr>
        <w:t>any other relevant matter.</w:t>
      </w:r>
    </w:p>
    <w:p w14:paraId="6EE07993" w14:textId="77777777" w:rsidR="00741EEE" w:rsidRPr="00741EEE" w:rsidRDefault="00741EEE" w:rsidP="00741EEE">
      <w:pPr>
        <w:rPr>
          <w:lang w:val="en-AU"/>
        </w:rPr>
      </w:pPr>
      <w:r w:rsidRPr="00741EEE">
        <w:rPr>
          <w:lang w:val="en-AU"/>
        </w:rPr>
        <w:t>For guidance, refer to </w:t>
      </w:r>
      <w:hyperlink r:id="rId496" w:anchor="3_6_7" w:history="1">
        <w:r w:rsidRPr="00741EEE">
          <w:rPr>
            <w:rStyle w:val="Hyperlink"/>
            <w:lang w:val="en-AU"/>
          </w:rPr>
          <w:t>3.6.7. Genuine temporary entry</w:t>
        </w:r>
      </w:hyperlink>
      <w:r w:rsidRPr="00741EEE">
        <w:rPr>
          <w:lang w:val="en-AU"/>
        </w:rPr>
        <w:t>.</w:t>
      </w:r>
    </w:p>
    <w:p w14:paraId="34A4F749" w14:textId="77777777" w:rsidR="00741EEE" w:rsidRPr="00741EEE" w:rsidRDefault="00741EEE" w:rsidP="00741EEE">
      <w:pPr>
        <w:rPr>
          <w:b/>
          <w:bCs/>
          <w:lang w:val="en-AU"/>
        </w:rPr>
      </w:pPr>
      <w:bookmarkStart w:id="107" w:name="3_7_6"/>
      <w:bookmarkEnd w:id="107"/>
      <w:r w:rsidRPr="00741EEE">
        <w:rPr>
          <w:b/>
          <w:bCs/>
          <w:lang w:val="en-AU"/>
        </w:rPr>
        <w:t>3.7.6 Adequate means of support</w:t>
      </w:r>
    </w:p>
    <w:p w14:paraId="37AF812A" w14:textId="77777777" w:rsidR="00741EEE" w:rsidRPr="00741EEE" w:rsidRDefault="00741EEE" w:rsidP="00741EEE">
      <w:pPr>
        <w:rPr>
          <w:lang w:val="en-AU"/>
        </w:rPr>
      </w:pPr>
      <w:r w:rsidRPr="00741EEE">
        <w:rPr>
          <w:lang w:val="en-AU"/>
        </w:rPr>
        <w:t>Clause </w:t>
      </w:r>
      <w:hyperlink r:id="rId497" w:anchor="407316" w:tgtFrame="_blank" w:history="1">
        <w:r w:rsidRPr="00741EEE">
          <w:rPr>
            <w:rStyle w:val="Hyperlink"/>
            <w:lang w:val="en-AU"/>
          </w:rPr>
          <w:t>407.316</w:t>
        </w:r>
      </w:hyperlink>
      <w:r w:rsidRPr="00741EEE">
        <w:rPr>
          <w:lang w:val="en-AU"/>
        </w:rPr>
        <w:t> provides that the secondary applicant has adequate means to support themself or access to adequate means to support themself during the period of their intended stay in Australia.</w:t>
      </w:r>
    </w:p>
    <w:p w14:paraId="62FAF356" w14:textId="77777777" w:rsidR="00741EEE" w:rsidRPr="00741EEE" w:rsidRDefault="00741EEE" w:rsidP="00741EEE">
      <w:pPr>
        <w:rPr>
          <w:b/>
          <w:bCs/>
          <w:lang w:val="en-AU"/>
        </w:rPr>
      </w:pPr>
      <w:bookmarkStart w:id="108" w:name="3_7_6_1"/>
      <w:bookmarkEnd w:id="108"/>
      <w:r w:rsidRPr="00741EEE">
        <w:rPr>
          <w:b/>
          <w:bCs/>
          <w:lang w:val="en-AU"/>
        </w:rPr>
        <w:t>School-age dependants</w:t>
      </w:r>
    </w:p>
    <w:p w14:paraId="5056043B" w14:textId="77777777" w:rsidR="00741EEE" w:rsidRPr="00741EEE" w:rsidRDefault="00741EEE" w:rsidP="00741EEE">
      <w:pPr>
        <w:rPr>
          <w:lang w:val="en-AU"/>
        </w:rPr>
      </w:pPr>
      <w:r w:rsidRPr="00741EEE">
        <w:rPr>
          <w:lang w:val="en-AU"/>
        </w:rPr>
        <w:t>For the purpose of assessing the financial capacity of the sponsored person to meet the schooling costs of school-age dependants, officers may be guided by corresponding student visa financial capacity requirements. Refer to </w:t>
      </w:r>
      <w:hyperlink r:id="rId498" w:tgtFrame="_blank" w:history="1">
        <w:r w:rsidRPr="00741EEE">
          <w:rPr>
            <w:rStyle w:val="Hyperlink"/>
            <w:lang w:val="en-AU"/>
          </w:rPr>
          <w:t>Visa 500 - Student</w:t>
        </w:r>
      </w:hyperlink>
      <w:r w:rsidRPr="00741EEE">
        <w:rPr>
          <w:lang w:val="en-AU"/>
        </w:rPr>
        <w:t>.</w:t>
      </w:r>
    </w:p>
    <w:p w14:paraId="0EED2B0C" w14:textId="77777777" w:rsidR="00741EEE" w:rsidRPr="00741EEE" w:rsidRDefault="00741EEE" w:rsidP="00741EEE">
      <w:pPr>
        <w:rPr>
          <w:lang w:val="en-AU"/>
        </w:rPr>
      </w:pPr>
      <w:r w:rsidRPr="00741EEE">
        <w:rPr>
          <w:lang w:val="en-AU"/>
        </w:rPr>
        <w:t>If evidence is provided that the school-age dependent is to undertake study in a government/public school for which no fee is due, officers are to use discretion in regard to seeking evidence of the full financial cost.</w:t>
      </w:r>
    </w:p>
    <w:p w14:paraId="3B991625" w14:textId="77777777" w:rsidR="00741EEE" w:rsidRPr="00741EEE" w:rsidRDefault="00741EEE" w:rsidP="00741EEE">
      <w:pPr>
        <w:rPr>
          <w:lang w:val="en-AU"/>
        </w:rPr>
      </w:pPr>
      <w:r w:rsidRPr="00741EEE">
        <w:rPr>
          <w:lang w:val="en-AU"/>
        </w:rPr>
        <w:t>If at time of visa decision the child in question is not a school-age dependant (that is, is under 5 years old) but will become so during the visa period, the cost of schooling must be included in any financial capacity calculations:</w:t>
      </w:r>
    </w:p>
    <w:p w14:paraId="7AF3586A" w14:textId="77777777" w:rsidR="00741EEE" w:rsidRPr="00741EEE" w:rsidRDefault="00741EEE" w:rsidP="00741EEE">
      <w:pPr>
        <w:numPr>
          <w:ilvl w:val="0"/>
          <w:numId w:val="73"/>
        </w:numPr>
        <w:rPr>
          <w:lang w:val="en-AU"/>
        </w:rPr>
      </w:pPr>
      <w:r w:rsidRPr="00741EEE">
        <w:rPr>
          <w:lang w:val="en-AU"/>
        </w:rPr>
        <w:lastRenderedPageBreak/>
        <w:t>from the time they do become a school-age dependant; and</w:t>
      </w:r>
    </w:p>
    <w:p w14:paraId="6493C594" w14:textId="77777777" w:rsidR="00741EEE" w:rsidRPr="00741EEE" w:rsidRDefault="00741EEE" w:rsidP="00741EEE">
      <w:pPr>
        <w:numPr>
          <w:ilvl w:val="0"/>
          <w:numId w:val="73"/>
        </w:numPr>
        <w:rPr>
          <w:lang w:val="en-AU"/>
        </w:rPr>
      </w:pPr>
      <w:r w:rsidRPr="00741EEE">
        <w:rPr>
          <w:lang w:val="en-AU"/>
        </w:rPr>
        <w:t>until the visa ceases or until the child turns 18, whichever is the earlier.</w:t>
      </w:r>
    </w:p>
    <w:p w14:paraId="140FAE56" w14:textId="77777777" w:rsidR="00741EEE" w:rsidRPr="00741EEE" w:rsidRDefault="00741EEE" w:rsidP="00741EEE">
      <w:pPr>
        <w:rPr>
          <w:lang w:val="en-AU"/>
        </w:rPr>
      </w:pPr>
      <w:r w:rsidRPr="00741EEE">
        <w:rPr>
          <w:lang w:val="en-AU"/>
        </w:rPr>
        <w:t>For information on assessing this criterion, refer to </w:t>
      </w:r>
      <w:hyperlink r:id="rId499" w:anchor="3_6_9" w:history="1">
        <w:r w:rsidRPr="00741EEE">
          <w:rPr>
            <w:rStyle w:val="Hyperlink"/>
            <w:lang w:val="en-AU"/>
          </w:rPr>
          <w:t>3.6.9. Adequate means of support</w:t>
        </w:r>
      </w:hyperlink>
      <w:r w:rsidRPr="00741EEE">
        <w:rPr>
          <w:lang w:val="en-AU"/>
        </w:rPr>
        <w:t>.</w:t>
      </w:r>
    </w:p>
    <w:p w14:paraId="389FDE7A" w14:textId="77777777" w:rsidR="00741EEE" w:rsidRPr="00741EEE" w:rsidRDefault="00741EEE" w:rsidP="00741EEE">
      <w:pPr>
        <w:rPr>
          <w:b/>
          <w:bCs/>
          <w:lang w:val="en-AU"/>
        </w:rPr>
      </w:pPr>
      <w:bookmarkStart w:id="109" w:name="3_7_7"/>
      <w:bookmarkEnd w:id="109"/>
      <w:r w:rsidRPr="00741EEE">
        <w:rPr>
          <w:b/>
          <w:bCs/>
          <w:lang w:val="en-AU"/>
        </w:rPr>
        <w:t>3.7.7. Public interest criteria</w:t>
      </w:r>
    </w:p>
    <w:p w14:paraId="6826C1DD" w14:textId="77777777" w:rsidR="00741EEE" w:rsidRPr="00741EEE" w:rsidRDefault="00741EEE" w:rsidP="00741EEE">
      <w:pPr>
        <w:rPr>
          <w:lang w:val="en-AU"/>
        </w:rPr>
      </w:pPr>
      <w:r w:rsidRPr="00741EEE">
        <w:rPr>
          <w:lang w:val="en-AU"/>
        </w:rPr>
        <w:t>Clause </w:t>
      </w:r>
      <w:hyperlink r:id="rId500" w:anchor="407317" w:tgtFrame="_blank" w:history="1">
        <w:r w:rsidRPr="00741EEE">
          <w:rPr>
            <w:rStyle w:val="Hyperlink"/>
            <w:lang w:val="en-AU"/>
          </w:rPr>
          <w:t>407.317</w:t>
        </w:r>
      </w:hyperlink>
      <w:r w:rsidRPr="00741EEE">
        <w:rPr>
          <w:lang w:val="en-AU"/>
        </w:rPr>
        <w:t> provides that:</w:t>
      </w:r>
    </w:p>
    <w:p w14:paraId="31E8296E" w14:textId="77777777" w:rsidR="00741EEE" w:rsidRPr="00741EEE" w:rsidRDefault="00741EEE" w:rsidP="00741EEE">
      <w:pPr>
        <w:rPr>
          <w:lang w:val="en-AU"/>
        </w:rPr>
      </w:pPr>
      <w:r w:rsidRPr="00741EEE">
        <w:rPr>
          <w:b/>
          <w:bCs/>
          <w:lang w:val="en-AU"/>
        </w:rPr>
        <w:t>(1)</w:t>
      </w:r>
      <w:r w:rsidRPr="00741EEE">
        <w:rPr>
          <w:lang w:val="en-AU"/>
        </w:rPr>
        <w:t>  The applicant satisfies public interest criteria (PIC)  </w:t>
      </w:r>
      <w:hyperlink r:id="rId501" w:anchor="JD_legend_current_mrPop06627" w:tgtFrame="_blank" w:history="1">
        <w:r w:rsidRPr="00741EEE">
          <w:rPr>
            <w:rStyle w:val="Hyperlink"/>
            <w:lang w:val="en-AU"/>
          </w:rPr>
          <w:t>4001</w:t>
        </w:r>
      </w:hyperlink>
      <w:r w:rsidRPr="00741EEE">
        <w:rPr>
          <w:lang w:val="en-AU"/>
        </w:rPr>
        <w:t>, </w:t>
      </w:r>
      <w:hyperlink r:id="rId502" w:anchor="JD_4002" w:tgtFrame="_blank" w:history="1">
        <w:r w:rsidRPr="00741EEE">
          <w:rPr>
            <w:rStyle w:val="Hyperlink"/>
            <w:lang w:val="en-AU"/>
          </w:rPr>
          <w:t>4002</w:t>
        </w:r>
      </w:hyperlink>
      <w:r w:rsidRPr="00741EEE">
        <w:rPr>
          <w:lang w:val="en-AU"/>
        </w:rPr>
        <w:t>, </w:t>
      </w:r>
      <w:hyperlink r:id="rId503" w:anchor="JD_4003" w:tgtFrame="_blank" w:history="1">
        <w:r w:rsidRPr="00741EEE">
          <w:rPr>
            <w:rStyle w:val="Hyperlink"/>
            <w:lang w:val="en-AU"/>
          </w:rPr>
          <w:t>4003</w:t>
        </w:r>
      </w:hyperlink>
      <w:r w:rsidRPr="00741EEE">
        <w:rPr>
          <w:lang w:val="en-AU"/>
        </w:rPr>
        <w:t>, </w:t>
      </w:r>
      <w:hyperlink r:id="rId504" w:anchor="JD_legend_current_mrPop06637" w:tgtFrame="_blank" w:history="1">
        <w:r w:rsidRPr="00741EEE">
          <w:rPr>
            <w:rStyle w:val="Hyperlink"/>
            <w:lang w:val="en-AU"/>
          </w:rPr>
          <w:t>4004</w:t>
        </w:r>
      </w:hyperlink>
      <w:r w:rsidRPr="00741EEE">
        <w:rPr>
          <w:lang w:val="en-AU"/>
        </w:rPr>
        <w:t>, </w:t>
      </w:r>
      <w:hyperlink r:id="rId505" w:anchor="JD_legend_current_mrPop06638" w:tgtFrame="_blank" w:history="1">
        <w:r w:rsidRPr="00741EEE">
          <w:rPr>
            <w:rStyle w:val="Hyperlink"/>
            <w:lang w:val="en-AU"/>
          </w:rPr>
          <w:t>4005</w:t>
        </w:r>
      </w:hyperlink>
      <w:r w:rsidRPr="00741EEE">
        <w:rPr>
          <w:lang w:val="en-AU"/>
        </w:rPr>
        <w:t>, </w:t>
      </w:r>
      <w:hyperlink r:id="rId506" w:anchor="JD_legend_current_mrPop06687" w:tgtFrame="_blank" w:history="1">
        <w:r w:rsidRPr="00741EEE">
          <w:rPr>
            <w:rStyle w:val="Hyperlink"/>
            <w:lang w:val="en-AU"/>
          </w:rPr>
          <w:t>4013</w:t>
        </w:r>
      </w:hyperlink>
      <w:r w:rsidRPr="00741EEE">
        <w:rPr>
          <w:lang w:val="en-AU"/>
        </w:rPr>
        <w:t>, </w:t>
      </w:r>
      <w:hyperlink r:id="rId507" w:anchor="JD_legend_current_mrPop06689" w:history="1">
        <w:r w:rsidRPr="00741EEE">
          <w:rPr>
            <w:rStyle w:val="Hyperlink"/>
            <w:lang w:val="en-AU"/>
          </w:rPr>
          <w:t>4014</w:t>
        </w:r>
      </w:hyperlink>
      <w:r w:rsidRPr="00741EEE">
        <w:rPr>
          <w:lang w:val="en-AU"/>
        </w:rPr>
        <w:t>, </w:t>
      </w:r>
      <w:hyperlink r:id="rId508" w:anchor="JD_4020" w:tgtFrame="_blank" w:history="1">
        <w:r w:rsidRPr="00741EEE">
          <w:rPr>
            <w:rStyle w:val="Hyperlink"/>
            <w:lang w:val="en-AU"/>
          </w:rPr>
          <w:t>4020</w:t>
        </w:r>
      </w:hyperlink>
      <w:r w:rsidRPr="00741EEE">
        <w:rPr>
          <w:lang w:val="en-AU"/>
        </w:rPr>
        <w:t> and </w:t>
      </w:r>
      <w:hyperlink r:id="rId509" w:anchor="JD_legend_current_mrPop06701" w:tgtFrame="_blank" w:history="1">
        <w:r w:rsidRPr="00741EEE">
          <w:rPr>
            <w:rStyle w:val="Hyperlink"/>
            <w:lang w:val="en-AU"/>
          </w:rPr>
          <w:t>4021</w:t>
        </w:r>
      </w:hyperlink>
      <w:r w:rsidRPr="00741EEE">
        <w:rPr>
          <w:lang w:val="en-AU"/>
        </w:rPr>
        <w:t>;</w:t>
      </w:r>
    </w:p>
    <w:p w14:paraId="328A3B40" w14:textId="77777777" w:rsidR="00741EEE" w:rsidRPr="00741EEE" w:rsidRDefault="00741EEE" w:rsidP="00741EEE">
      <w:pPr>
        <w:rPr>
          <w:lang w:val="en-AU"/>
        </w:rPr>
      </w:pPr>
      <w:r w:rsidRPr="00741EEE">
        <w:rPr>
          <w:b/>
          <w:bCs/>
          <w:lang w:val="en-AU"/>
        </w:rPr>
        <w:t>(2)</w:t>
      </w:r>
      <w:r w:rsidRPr="00741EEE">
        <w:rPr>
          <w:lang w:val="en-AU"/>
        </w:rPr>
        <w:t>  if the applicant had turned 18 at the time of the application, the applicant satisfies PIC </w:t>
      </w:r>
      <w:hyperlink r:id="rId510" w:anchor="JD_legend_current_mrPop06699" w:tgtFrame="_blank" w:history="1">
        <w:r w:rsidRPr="00741EEE">
          <w:rPr>
            <w:rStyle w:val="Hyperlink"/>
            <w:lang w:val="en-AU"/>
          </w:rPr>
          <w:t>4019</w:t>
        </w:r>
      </w:hyperlink>
      <w:r w:rsidRPr="00741EEE">
        <w:rPr>
          <w:lang w:val="en-AU"/>
        </w:rPr>
        <w:t>; and</w:t>
      </w:r>
    </w:p>
    <w:p w14:paraId="7C0FDB5D" w14:textId="77777777" w:rsidR="00741EEE" w:rsidRPr="00741EEE" w:rsidRDefault="00741EEE" w:rsidP="00741EEE">
      <w:pPr>
        <w:rPr>
          <w:lang w:val="en-AU"/>
        </w:rPr>
      </w:pPr>
      <w:r w:rsidRPr="00741EEE">
        <w:rPr>
          <w:b/>
          <w:bCs/>
          <w:lang w:val="en-AU"/>
        </w:rPr>
        <w:t>(3)</w:t>
      </w:r>
      <w:r w:rsidRPr="00741EEE">
        <w:rPr>
          <w:lang w:val="en-AU"/>
        </w:rPr>
        <w:t>  if the applicant has not turned 18, the applicant satisfies PIC </w:t>
      </w:r>
      <w:hyperlink r:id="rId511" w:anchor="JD_legend_current_mrPop06674" w:tgtFrame="_blank" w:history="1">
        <w:r w:rsidRPr="00741EEE">
          <w:rPr>
            <w:rStyle w:val="Hyperlink"/>
            <w:lang w:val="en-AU"/>
          </w:rPr>
          <w:t>4012</w:t>
        </w:r>
      </w:hyperlink>
      <w:r w:rsidRPr="00741EEE">
        <w:rPr>
          <w:lang w:val="en-AU"/>
        </w:rPr>
        <w:t>, </w:t>
      </w:r>
      <w:hyperlink r:id="rId512" w:anchor="JD_legend_current_mrPop06697" w:tgtFrame="_blank" w:history="1">
        <w:r w:rsidRPr="00741EEE">
          <w:rPr>
            <w:rStyle w:val="Hyperlink"/>
            <w:lang w:val="en-AU"/>
          </w:rPr>
          <w:t>4017</w:t>
        </w:r>
      </w:hyperlink>
      <w:r w:rsidRPr="00741EEE">
        <w:rPr>
          <w:lang w:val="en-AU"/>
        </w:rPr>
        <w:t> and </w:t>
      </w:r>
      <w:hyperlink r:id="rId513" w:anchor="JD_legend_current_mrPop06698" w:tgtFrame="_blank" w:history="1">
        <w:r w:rsidRPr="00741EEE">
          <w:rPr>
            <w:rStyle w:val="Hyperlink"/>
            <w:lang w:val="en-AU"/>
          </w:rPr>
          <w:t>4018</w:t>
        </w:r>
      </w:hyperlink>
      <w:r w:rsidRPr="00741EEE">
        <w:rPr>
          <w:lang w:val="en-AU"/>
        </w:rPr>
        <w:t>.</w:t>
      </w:r>
    </w:p>
    <w:p w14:paraId="075F8C2E" w14:textId="77777777" w:rsidR="00741EEE" w:rsidRPr="00741EEE" w:rsidRDefault="00741EEE" w:rsidP="00741EEE">
      <w:pPr>
        <w:rPr>
          <w:lang w:val="en-AU"/>
        </w:rPr>
      </w:pPr>
      <w:r w:rsidRPr="00741EEE">
        <w:rPr>
          <w:lang w:val="en-AU"/>
        </w:rPr>
        <w:t>For policy and procedural advice on the PICs prescribed in clause 407.317, refer to:</w:t>
      </w:r>
    </w:p>
    <w:p w14:paraId="77916AE4" w14:textId="77777777" w:rsidR="00741EEE" w:rsidRPr="00741EEE" w:rsidRDefault="00741EEE" w:rsidP="00741EEE">
      <w:pPr>
        <w:numPr>
          <w:ilvl w:val="0"/>
          <w:numId w:val="74"/>
        </w:numPr>
        <w:rPr>
          <w:lang w:val="en-AU"/>
        </w:rPr>
      </w:pPr>
      <w:hyperlink r:id="rId514" w:tgtFrame="_blank" w:history="1">
        <w:r w:rsidRPr="00741EEE">
          <w:rPr>
            <w:rStyle w:val="Hyperlink"/>
            <w:lang w:val="en-AU"/>
          </w:rPr>
          <w:t>Sch4 - Public interest criteria</w:t>
        </w:r>
      </w:hyperlink>
      <w:r w:rsidRPr="00741EEE">
        <w:rPr>
          <w:lang w:val="en-AU"/>
        </w:rPr>
        <w:t>;</w:t>
      </w:r>
    </w:p>
    <w:p w14:paraId="20BEB726" w14:textId="77777777" w:rsidR="00741EEE" w:rsidRPr="00741EEE" w:rsidRDefault="00741EEE" w:rsidP="00741EEE">
      <w:pPr>
        <w:numPr>
          <w:ilvl w:val="0"/>
          <w:numId w:val="74"/>
        </w:numPr>
        <w:rPr>
          <w:lang w:val="en-AU"/>
        </w:rPr>
      </w:pPr>
      <w:hyperlink r:id="rId515" w:tgtFrame="_blank" w:tooltip="&lt; DEPARTMENTAL ACCESS ONLY &gt;" w:history="1">
        <w:r w:rsidRPr="00741EEE">
          <w:rPr>
            <w:rStyle w:val="Hyperlink"/>
            <w:lang w:val="en-AU"/>
          </w:rPr>
          <w:t>Penal Checking Handbook - PI (VM-1002)</w:t>
        </w:r>
      </w:hyperlink>
      <w:r w:rsidRPr="00741EEE">
        <w:rPr>
          <w:lang w:val="en-AU"/>
        </w:rPr>
        <w:t>;</w:t>
      </w:r>
    </w:p>
    <w:p w14:paraId="4F84EC45" w14:textId="77777777" w:rsidR="00741EEE" w:rsidRPr="00741EEE" w:rsidRDefault="00741EEE" w:rsidP="00741EEE">
      <w:pPr>
        <w:numPr>
          <w:ilvl w:val="0"/>
          <w:numId w:val="74"/>
        </w:numPr>
        <w:rPr>
          <w:lang w:val="en-AU"/>
        </w:rPr>
      </w:pPr>
      <w:hyperlink r:id="rId516" w:tgtFrame="_blank" w:tooltip="&lt; DEPARTMENTAL ACCESS ONLY &gt;" w:history="1">
        <w:r w:rsidRPr="00741EEE">
          <w:rPr>
            <w:rStyle w:val="Hyperlink"/>
            <w:lang w:val="en-AU"/>
          </w:rPr>
          <w:t>Security Checking Handbook - Visa and Citizenship - White Pages - PI (BE-1716)</w:t>
        </w:r>
      </w:hyperlink>
      <w:r w:rsidRPr="00741EEE">
        <w:rPr>
          <w:u w:val="single"/>
          <w:lang w:val="en-AU"/>
        </w:rPr>
        <w:t>;</w:t>
      </w:r>
    </w:p>
    <w:p w14:paraId="3968E723" w14:textId="77777777" w:rsidR="00741EEE" w:rsidRPr="00741EEE" w:rsidRDefault="00741EEE" w:rsidP="00741EEE">
      <w:pPr>
        <w:numPr>
          <w:ilvl w:val="0"/>
          <w:numId w:val="74"/>
        </w:numPr>
        <w:rPr>
          <w:lang w:val="en-AU"/>
        </w:rPr>
      </w:pPr>
      <w:hyperlink r:id="rId517" w:tgtFrame="_blank" w:tooltip="&lt; DEPARTMENTAL ACCESS ONLY &gt;" w:history="1">
        <w:r w:rsidRPr="00741EEE">
          <w:rPr>
            <w:rStyle w:val="Hyperlink"/>
            <w:lang w:val="en-AU"/>
          </w:rPr>
          <w:t>Proliferation of Weapons of Mass Destruction - White Pages - PI (BE-1723)</w:t>
        </w:r>
      </w:hyperlink>
      <w:r w:rsidRPr="00741EEE">
        <w:rPr>
          <w:lang w:val="en-AU"/>
        </w:rPr>
        <w:t>;</w:t>
      </w:r>
    </w:p>
    <w:p w14:paraId="0877FBEA" w14:textId="77777777" w:rsidR="00741EEE" w:rsidRPr="00741EEE" w:rsidRDefault="00741EEE" w:rsidP="00741EEE">
      <w:pPr>
        <w:numPr>
          <w:ilvl w:val="0"/>
          <w:numId w:val="74"/>
        </w:numPr>
        <w:rPr>
          <w:lang w:val="en-AU"/>
        </w:rPr>
      </w:pPr>
      <w:hyperlink r:id="rId518" w:tgtFrame="_blank" w:history="1">
        <w:r w:rsidRPr="00741EEE">
          <w:rPr>
            <w:rStyle w:val="Hyperlink"/>
            <w:lang w:val="en-AU"/>
          </w:rPr>
          <w:t>Sch4 - 4004 - Debts to the Commonwealth</w:t>
        </w:r>
      </w:hyperlink>
      <w:r w:rsidRPr="00741EEE">
        <w:rPr>
          <w:lang w:val="en-AU"/>
        </w:rPr>
        <w:t>;</w:t>
      </w:r>
    </w:p>
    <w:p w14:paraId="7E07FD72" w14:textId="77777777" w:rsidR="00741EEE" w:rsidRPr="00741EEE" w:rsidRDefault="00741EEE" w:rsidP="00741EEE">
      <w:pPr>
        <w:numPr>
          <w:ilvl w:val="0"/>
          <w:numId w:val="74"/>
        </w:numPr>
        <w:rPr>
          <w:lang w:val="en-AU"/>
        </w:rPr>
      </w:pPr>
      <w:hyperlink r:id="rId519" w:tgtFrame="_blank" w:history="1">
        <w:r w:rsidRPr="00741EEE">
          <w:rPr>
            <w:rStyle w:val="Hyperlink"/>
            <w:lang w:val="en-AU"/>
          </w:rPr>
          <w:t>Sch4/4005-4007 - The Health Requirement</w:t>
        </w:r>
      </w:hyperlink>
      <w:r w:rsidRPr="00741EEE">
        <w:rPr>
          <w:lang w:val="en-AU"/>
        </w:rPr>
        <w:t>;</w:t>
      </w:r>
    </w:p>
    <w:p w14:paraId="1392FC85" w14:textId="77777777" w:rsidR="00741EEE" w:rsidRPr="00741EEE" w:rsidRDefault="00741EEE" w:rsidP="00741EEE">
      <w:pPr>
        <w:numPr>
          <w:ilvl w:val="0"/>
          <w:numId w:val="74"/>
        </w:numPr>
        <w:rPr>
          <w:lang w:val="en-AU"/>
        </w:rPr>
      </w:pPr>
      <w:hyperlink r:id="rId520" w:tgtFrame="_blank" w:history="1">
        <w:r w:rsidRPr="00741EEE">
          <w:rPr>
            <w:rStyle w:val="Hyperlink"/>
            <w:lang w:val="en-AU"/>
          </w:rPr>
          <w:t>Sch4/4012 - Unaccompanied minors</w:t>
        </w:r>
      </w:hyperlink>
      <w:r w:rsidRPr="00741EEE">
        <w:rPr>
          <w:lang w:val="en-AU"/>
        </w:rPr>
        <w:t>;</w:t>
      </w:r>
    </w:p>
    <w:p w14:paraId="08EE48C5" w14:textId="77777777" w:rsidR="00741EEE" w:rsidRPr="00741EEE" w:rsidRDefault="00741EEE" w:rsidP="00741EEE">
      <w:pPr>
        <w:numPr>
          <w:ilvl w:val="0"/>
          <w:numId w:val="74"/>
        </w:numPr>
        <w:rPr>
          <w:lang w:val="en-AU"/>
        </w:rPr>
      </w:pPr>
      <w:hyperlink r:id="rId521" w:tgtFrame="_blank" w:history="1">
        <w:r w:rsidRPr="00741EEE">
          <w:rPr>
            <w:rStyle w:val="Hyperlink"/>
            <w:lang w:val="en-AU"/>
          </w:rPr>
          <w:t>Exclusion periods</w:t>
        </w:r>
      </w:hyperlink>
      <w:r w:rsidRPr="00741EEE">
        <w:rPr>
          <w:lang w:val="en-AU"/>
        </w:rPr>
        <w:t>;</w:t>
      </w:r>
    </w:p>
    <w:p w14:paraId="386A67DD" w14:textId="77777777" w:rsidR="00741EEE" w:rsidRPr="00741EEE" w:rsidRDefault="00741EEE" w:rsidP="00741EEE">
      <w:pPr>
        <w:numPr>
          <w:ilvl w:val="0"/>
          <w:numId w:val="74"/>
        </w:numPr>
        <w:rPr>
          <w:lang w:val="en-AU"/>
        </w:rPr>
      </w:pPr>
      <w:hyperlink r:id="rId522" w:tgtFrame="_blank" w:history="1">
        <w:r w:rsidRPr="00741EEE">
          <w:rPr>
            <w:rStyle w:val="Hyperlink"/>
            <w:lang w:val="en-AU"/>
          </w:rPr>
          <w:t>Public Interest Criterion (PIC) 4019 – The Values Statement</w:t>
        </w:r>
      </w:hyperlink>
      <w:r w:rsidRPr="00741EEE">
        <w:rPr>
          <w:lang w:val="en-AU"/>
        </w:rPr>
        <w:t>;</w:t>
      </w:r>
    </w:p>
    <w:p w14:paraId="651F48E6" w14:textId="77777777" w:rsidR="00741EEE" w:rsidRPr="00741EEE" w:rsidRDefault="00741EEE" w:rsidP="00741EEE">
      <w:pPr>
        <w:numPr>
          <w:ilvl w:val="0"/>
          <w:numId w:val="74"/>
        </w:numPr>
        <w:rPr>
          <w:lang w:val="en-AU"/>
        </w:rPr>
      </w:pPr>
      <w:hyperlink r:id="rId523" w:tgtFrame="_blank" w:history="1">
        <w:r w:rsidRPr="00741EEE">
          <w:rPr>
            <w:rStyle w:val="Hyperlink"/>
            <w:lang w:val="en-AU"/>
          </w:rPr>
          <w:t>s5G - Relationships and family members - Custody (parental responsibility) for minor children</w:t>
        </w:r>
      </w:hyperlink>
    </w:p>
    <w:p w14:paraId="7C3C818F" w14:textId="77777777" w:rsidR="00741EEE" w:rsidRPr="00741EEE" w:rsidRDefault="00741EEE" w:rsidP="00741EEE">
      <w:pPr>
        <w:rPr>
          <w:b/>
          <w:bCs/>
          <w:lang w:val="en-AU"/>
        </w:rPr>
      </w:pPr>
      <w:bookmarkStart w:id="110" w:name="3_7_8"/>
      <w:bookmarkEnd w:id="110"/>
      <w:r w:rsidRPr="00741EEE">
        <w:rPr>
          <w:b/>
          <w:bCs/>
          <w:lang w:val="en-AU"/>
        </w:rPr>
        <w:t>3.7.8. Special return criteria</w:t>
      </w:r>
    </w:p>
    <w:p w14:paraId="38433B44" w14:textId="77777777" w:rsidR="00741EEE" w:rsidRPr="00741EEE" w:rsidRDefault="00741EEE" w:rsidP="00741EEE">
      <w:pPr>
        <w:rPr>
          <w:lang w:val="en-AU"/>
        </w:rPr>
      </w:pPr>
      <w:r w:rsidRPr="00741EEE">
        <w:rPr>
          <w:lang w:val="en-AU"/>
        </w:rPr>
        <w:t>Subclause </w:t>
      </w:r>
      <w:hyperlink r:id="rId524" w:anchor="407318" w:tgtFrame="_blank" w:history="1">
        <w:r w:rsidRPr="00741EEE">
          <w:rPr>
            <w:rStyle w:val="Hyperlink"/>
            <w:lang w:val="en-AU"/>
          </w:rPr>
          <w:t>407.318</w:t>
        </w:r>
      </w:hyperlink>
      <w:r w:rsidRPr="00741EEE">
        <w:rPr>
          <w:lang w:val="en-AU"/>
        </w:rPr>
        <w:t> provides that the applicant satisfies special return criteria </w:t>
      </w:r>
      <w:hyperlink r:id="rId525" w:anchor="JD_5001" w:tgtFrame="_blank" w:history="1">
        <w:r w:rsidRPr="00741EEE">
          <w:rPr>
            <w:rStyle w:val="Hyperlink"/>
            <w:lang w:val="en-AU"/>
          </w:rPr>
          <w:t>5001</w:t>
        </w:r>
      </w:hyperlink>
      <w:r w:rsidRPr="00741EEE">
        <w:rPr>
          <w:lang w:val="en-AU"/>
        </w:rPr>
        <w:t>, </w:t>
      </w:r>
      <w:hyperlink r:id="rId526" w:anchor="JD_5002" w:tgtFrame="_blank" w:history="1">
        <w:r w:rsidRPr="00741EEE">
          <w:rPr>
            <w:rStyle w:val="Hyperlink"/>
            <w:lang w:val="en-AU"/>
          </w:rPr>
          <w:t>5002</w:t>
        </w:r>
      </w:hyperlink>
      <w:r w:rsidRPr="00741EEE">
        <w:rPr>
          <w:lang w:val="en-AU"/>
        </w:rPr>
        <w:t> and </w:t>
      </w:r>
      <w:hyperlink r:id="rId527" w:anchor="JD_legend_current_mrPop06719" w:tgtFrame="_blank" w:history="1">
        <w:r w:rsidRPr="00741EEE">
          <w:rPr>
            <w:rStyle w:val="Hyperlink"/>
            <w:lang w:val="en-AU"/>
          </w:rPr>
          <w:t>5010</w:t>
        </w:r>
      </w:hyperlink>
      <w:r w:rsidRPr="00741EEE">
        <w:rPr>
          <w:lang w:val="en-AU"/>
        </w:rPr>
        <w:t>.</w:t>
      </w:r>
    </w:p>
    <w:p w14:paraId="06458456" w14:textId="77777777" w:rsidR="00741EEE" w:rsidRPr="00741EEE" w:rsidRDefault="00741EEE" w:rsidP="00741EEE">
      <w:pPr>
        <w:rPr>
          <w:lang w:val="en-AU"/>
        </w:rPr>
      </w:pPr>
      <w:r w:rsidRPr="00741EEE">
        <w:rPr>
          <w:lang w:val="en-AU"/>
        </w:rPr>
        <w:t>For policy and procedural guidance, refer to:</w:t>
      </w:r>
    </w:p>
    <w:p w14:paraId="33F2888C" w14:textId="77777777" w:rsidR="00741EEE" w:rsidRPr="00741EEE" w:rsidRDefault="00741EEE" w:rsidP="00741EEE">
      <w:pPr>
        <w:rPr>
          <w:lang w:val="en-AU"/>
        </w:rPr>
      </w:pPr>
      <w:hyperlink r:id="rId528" w:tgtFrame="_blank" w:history="1">
        <w:r w:rsidRPr="00741EEE">
          <w:rPr>
            <w:rStyle w:val="Hyperlink"/>
            <w:lang w:val="en-AU"/>
          </w:rPr>
          <w:t>Exclusion periods</w:t>
        </w:r>
      </w:hyperlink>
      <w:r w:rsidRPr="00741EEE">
        <w:rPr>
          <w:lang w:val="en-AU"/>
        </w:rPr>
        <w:t>.</w:t>
      </w:r>
    </w:p>
    <w:p w14:paraId="7A6D2A43" w14:textId="77777777" w:rsidR="00741EEE" w:rsidRPr="00741EEE" w:rsidRDefault="00741EEE" w:rsidP="00741EEE">
      <w:pPr>
        <w:rPr>
          <w:b/>
          <w:bCs/>
          <w:lang w:val="en-AU"/>
        </w:rPr>
      </w:pPr>
      <w:bookmarkStart w:id="111" w:name="3_8"/>
      <w:bookmarkEnd w:id="111"/>
      <w:r w:rsidRPr="00741EEE">
        <w:rPr>
          <w:b/>
          <w:bCs/>
          <w:lang w:val="en-AU"/>
        </w:rPr>
        <w:t>3.8 Visa grant – location, visa period and conditions</w:t>
      </w:r>
    </w:p>
    <w:p w14:paraId="48FB5083" w14:textId="77777777" w:rsidR="00741EEE" w:rsidRPr="00741EEE" w:rsidRDefault="00741EEE" w:rsidP="00741EEE">
      <w:pPr>
        <w:rPr>
          <w:b/>
          <w:bCs/>
          <w:lang w:val="en-AU"/>
        </w:rPr>
      </w:pPr>
      <w:bookmarkStart w:id="112" w:name="3_8_1"/>
      <w:bookmarkEnd w:id="112"/>
      <w:r w:rsidRPr="00741EEE">
        <w:rPr>
          <w:b/>
          <w:bCs/>
          <w:lang w:val="en-AU"/>
        </w:rPr>
        <w:t>3.8.1 Overview</w:t>
      </w:r>
    </w:p>
    <w:p w14:paraId="6C4C9B50" w14:textId="77777777" w:rsidR="00741EEE" w:rsidRPr="00741EEE" w:rsidRDefault="00741EEE" w:rsidP="00741EEE">
      <w:pPr>
        <w:rPr>
          <w:lang w:val="en-AU"/>
        </w:rPr>
      </w:pPr>
      <w:r w:rsidRPr="00741EEE">
        <w:rPr>
          <w:lang w:val="en-AU"/>
        </w:rPr>
        <w:lastRenderedPageBreak/>
        <w:t>The Subclass </w:t>
      </w:r>
      <w:hyperlink r:id="rId529" w:anchor="Sub407" w:tgtFrame="_blank" w:history="1">
        <w:r w:rsidRPr="00741EEE">
          <w:rPr>
            <w:rStyle w:val="Hyperlink"/>
            <w:lang w:val="en-AU"/>
          </w:rPr>
          <w:t>407</w:t>
        </w:r>
      </w:hyperlink>
      <w:r w:rsidRPr="00741EEE">
        <w:rPr>
          <w:lang w:val="en-AU"/>
        </w:rPr>
        <w:t> visa does not have "one fails all fail" criteria. Therefore, officers can "split-decision" visa applicants, if the primary applicant and certain family members have satisfied criteria for visa grant but assessment of other family members is incomplete. For example, the primary applicant can be granted a visa while their pregnant partner is awaiting health checks that may need to be undertaken after the child is born. In contrast, the primary applicant could be granted a visa while the secondary applicant is refused; for example, if the secondary applicant does not have adequate means, or access to adequate means, to support themselves.</w:t>
      </w:r>
    </w:p>
    <w:p w14:paraId="51EF3137" w14:textId="77777777" w:rsidR="00741EEE" w:rsidRPr="00741EEE" w:rsidRDefault="00741EEE" w:rsidP="00741EEE">
      <w:pPr>
        <w:rPr>
          <w:b/>
          <w:bCs/>
          <w:lang w:val="en-AU"/>
        </w:rPr>
      </w:pPr>
      <w:bookmarkStart w:id="113" w:name="3_8_1_1"/>
      <w:bookmarkEnd w:id="113"/>
      <w:r w:rsidRPr="00741EEE">
        <w:rPr>
          <w:b/>
          <w:bCs/>
          <w:lang w:val="en-AU"/>
        </w:rPr>
        <w:t>Granting a further Subclass 407 visa</w:t>
      </w:r>
    </w:p>
    <w:p w14:paraId="603FED36" w14:textId="77777777" w:rsidR="00741EEE" w:rsidRPr="00741EEE" w:rsidRDefault="00741EEE" w:rsidP="00741EEE">
      <w:pPr>
        <w:rPr>
          <w:lang w:val="en-AU"/>
        </w:rPr>
      </w:pPr>
      <w:r w:rsidRPr="00741EEE">
        <w:rPr>
          <w:lang w:val="en-AU"/>
        </w:rPr>
        <w:t>There is no limit to how many Subclass </w:t>
      </w:r>
      <w:hyperlink r:id="rId530" w:anchor="Sub407" w:tgtFrame="_blank" w:history="1">
        <w:r w:rsidRPr="00741EEE">
          <w:rPr>
            <w:rStyle w:val="Hyperlink"/>
            <w:lang w:val="en-AU"/>
          </w:rPr>
          <w:t>407</w:t>
        </w:r>
      </w:hyperlink>
      <w:r w:rsidRPr="00741EEE">
        <w:rPr>
          <w:lang w:val="en-AU"/>
        </w:rPr>
        <w:t> visas may be held sequentially, subject to:</w:t>
      </w:r>
    </w:p>
    <w:p w14:paraId="0F7C0F7B" w14:textId="77777777" w:rsidR="00741EEE" w:rsidRPr="00741EEE" w:rsidRDefault="00741EEE" w:rsidP="00741EEE">
      <w:pPr>
        <w:numPr>
          <w:ilvl w:val="0"/>
          <w:numId w:val="75"/>
        </w:numPr>
        <w:rPr>
          <w:lang w:val="en-AU"/>
        </w:rPr>
      </w:pPr>
      <w:r w:rsidRPr="00741EEE">
        <w:rPr>
          <w:lang w:val="en-AU"/>
        </w:rPr>
        <w:t>the sponsor and the applicant again meeting all the criteria for approval of a nomination* and grant of the visa; and</w:t>
      </w:r>
    </w:p>
    <w:p w14:paraId="256A9383" w14:textId="77777777" w:rsidR="00741EEE" w:rsidRPr="00741EEE" w:rsidRDefault="00741EEE" w:rsidP="00741EEE">
      <w:pPr>
        <w:numPr>
          <w:ilvl w:val="0"/>
          <w:numId w:val="75"/>
        </w:numPr>
        <w:rPr>
          <w:lang w:val="en-AU"/>
        </w:rPr>
      </w:pPr>
      <w:r w:rsidRPr="00741EEE">
        <w:rPr>
          <w:lang w:val="en-AU"/>
        </w:rPr>
        <w:t>officers being satisfied that there is a continuing need for occupational training.</w:t>
      </w:r>
    </w:p>
    <w:p w14:paraId="04A9DA6A" w14:textId="77777777" w:rsidR="00741EEE" w:rsidRPr="00741EEE" w:rsidRDefault="00741EEE" w:rsidP="00741EEE">
      <w:pPr>
        <w:rPr>
          <w:lang w:val="en-AU"/>
        </w:rPr>
      </w:pPr>
      <w:r w:rsidRPr="00741EEE">
        <w:rPr>
          <w:b/>
          <w:bCs/>
          <w:lang w:val="en-AU"/>
        </w:rPr>
        <w:t>Note</w:t>
      </w:r>
      <w:r w:rsidRPr="00741EEE">
        <w:rPr>
          <w:lang w:val="en-AU"/>
        </w:rPr>
        <w:t>*: Nomination is not required if the sponsor is a Commonwealth agency. However, they are still required to meet sponsorship obligations.</w:t>
      </w:r>
    </w:p>
    <w:p w14:paraId="032CD57A" w14:textId="77777777" w:rsidR="00741EEE" w:rsidRPr="00741EEE" w:rsidRDefault="00741EEE" w:rsidP="00741EEE">
      <w:pPr>
        <w:rPr>
          <w:lang w:val="en-AU"/>
        </w:rPr>
      </w:pPr>
      <w:r w:rsidRPr="00741EEE">
        <w:rPr>
          <w:lang w:val="en-AU"/>
        </w:rPr>
        <w:t>If a sponsor and visa holder request the training period be extended, officers may, at their discretion, request information regarding the reason the occupational training could not be completed during the period applied for in the original nomination.</w:t>
      </w:r>
    </w:p>
    <w:p w14:paraId="6A0648F0" w14:textId="77777777" w:rsidR="00741EEE" w:rsidRPr="00741EEE" w:rsidRDefault="00741EEE" w:rsidP="00741EEE">
      <w:pPr>
        <w:rPr>
          <w:lang w:val="en-AU"/>
        </w:rPr>
      </w:pPr>
      <w:r w:rsidRPr="00741EEE">
        <w:rPr>
          <w:lang w:val="en-AU"/>
        </w:rPr>
        <w:t>An example of training that may not be completed on one Subclass 407 visa is training to become a priest. The training can be up to 8 years. Policy supports the grant of further visas for this purpose.</w:t>
      </w:r>
    </w:p>
    <w:p w14:paraId="0E29120F" w14:textId="77777777" w:rsidR="00741EEE" w:rsidRPr="00741EEE" w:rsidRDefault="00741EEE" w:rsidP="00741EEE">
      <w:pPr>
        <w:rPr>
          <w:lang w:val="en-AU"/>
        </w:rPr>
      </w:pPr>
      <w:r w:rsidRPr="00741EEE">
        <w:rPr>
          <w:lang w:val="en-AU"/>
        </w:rPr>
        <w:t>Imposition of the no further stay condition </w:t>
      </w:r>
      <w:hyperlink r:id="rId531" w:anchor="JD_8503" w:tgtFrame="_blank" w:history="1">
        <w:r w:rsidRPr="00741EEE">
          <w:rPr>
            <w:rStyle w:val="Hyperlink"/>
            <w:lang w:val="en-AU"/>
          </w:rPr>
          <w:t>8503</w:t>
        </w:r>
      </w:hyperlink>
      <w:r w:rsidRPr="00741EEE">
        <w:rPr>
          <w:lang w:val="en-AU"/>
        </w:rPr>
        <w:t> may be warranted if officers believe the grant of the visa is justified but have residual concerns about the applicant's residence intentions in Australia. An example may be when approval has been given under nomination type 3 - Occupational training for capacity building overseas – government support, where the training is supported by the home government to bring skills back to their home country.</w:t>
      </w:r>
    </w:p>
    <w:p w14:paraId="58A67F06" w14:textId="77777777" w:rsidR="00741EEE" w:rsidRPr="00741EEE" w:rsidRDefault="00741EEE" w:rsidP="00741EEE">
      <w:pPr>
        <w:rPr>
          <w:lang w:val="en-AU"/>
        </w:rPr>
      </w:pPr>
      <w:r w:rsidRPr="00741EEE">
        <w:rPr>
          <w:lang w:val="en-AU"/>
        </w:rPr>
        <w:t>Officers are to raise any questions with their supervisor/manager in the first instance. If necessary, officers can contact for further guidance.</w:t>
      </w:r>
    </w:p>
    <w:p w14:paraId="0663DE27" w14:textId="77777777" w:rsidR="00741EEE" w:rsidRPr="00741EEE" w:rsidRDefault="00741EEE" w:rsidP="00741EEE">
      <w:pPr>
        <w:rPr>
          <w:b/>
          <w:bCs/>
          <w:lang w:val="en-AU"/>
        </w:rPr>
      </w:pPr>
      <w:bookmarkStart w:id="114" w:name="3_8_1_2"/>
      <w:bookmarkEnd w:id="114"/>
      <w:r w:rsidRPr="00741EEE">
        <w:rPr>
          <w:b/>
          <w:bCs/>
          <w:lang w:val="en-AU"/>
        </w:rPr>
        <w:t>Primary applicant must be granted visa first</w:t>
      </w:r>
    </w:p>
    <w:p w14:paraId="404E30E5" w14:textId="77777777" w:rsidR="00741EEE" w:rsidRPr="00741EEE" w:rsidRDefault="00741EEE" w:rsidP="00741EEE">
      <w:pPr>
        <w:rPr>
          <w:lang w:val="en-AU"/>
        </w:rPr>
      </w:pPr>
      <w:r w:rsidRPr="00741EEE">
        <w:rPr>
          <w:lang w:val="en-AU"/>
        </w:rPr>
        <w:t>Under clause </w:t>
      </w:r>
      <w:hyperlink r:id="rId532" w:anchor="407311" w:tgtFrame="_blank" w:history="1">
        <w:r w:rsidRPr="00741EEE">
          <w:rPr>
            <w:rStyle w:val="Hyperlink"/>
            <w:lang w:val="en-AU"/>
          </w:rPr>
          <w:t>407.311</w:t>
        </w:r>
      </w:hyperlink>
      <w:r w:rsidRPr="00741EEE">
        <w:rPr>
          <w:lang w:val="en-AU"/>
        </w:rPr>
        <w:t>, family members cannot be granted their visas unless/until the primary applicant has been granted their visa.</w:t>
      </w:r>
    </w:p>
    <w:p w14:paraId="12B699E9" w14:textId="77777777" w:rsidR="00741EEE" w:rsidRPr="00741EEE" w:rsidRDefault="00741EEE" w:rsidP="00741EEE">
      <w:pPr>
        <w:rPr>
          <w:b/>
          <w:bCs/>
          <w:lang w:val="en-AU"/>
        </w:rPr>
      </w:pPr>
      <w:bookmarkStart w:id="115" w:name="3_8_2"/>
      <w:bookmarkEnd w:id="115"/>
      <w:r w:rsidRPr="00741EEE">
        <w:rPr>
          <w:b/>
          <w:bCs/>
          <w:lang w:val="en-AU"/>
        </w:rPr>
        <w:t>3.8.2 Where the applicant must be to be granted a Subclass 407 visa</w:t>
      </w:r>
    </w:p>
    <w:p w14:paraId="023B3586" w14:textId="77777777" w:rsidR="00741EEE" w:rsidRPr="00741EEE" w:rsidRDefault="00741EEE" w:rsidP="00741EEE">
      <w:pPr>
        <w:rPr>
          <w:lang w:val="en-AU"/>
        </w:rPr>
      </w:pPr>
      <w:r w:rsidRPr="00741EEE">
        <w:rPr>
          <w:lang w:val="en-AU"/>
        </w:rPr>
        <w:t>Clause </w:t>
      </w:r>
      <w:hyperlink r:id="rId533" w:anchor="4074" w:tgtFrame="_blank" w:history="1">
        <w:r w:rsidRPr="00741EEE">
          <w:rPr>
            <w:rStyle w:val="Hyperlink"/>
            <w:lang w:val="en-AU"/>
          </w:rPr>
          <w:t>407.411</w:t>
        </w:r>
      </w:hyperlink>
      <w:r w:rsidRPr="00741EEE">
        <w:rPr>
          <w:lang w:val="en-AU"/>
        </w:rPr>
        <w:t> provides that the applicant may be in or </w:t>
      </w:r>
      <w:hyperlink r:id="rId534" w:anchor="JD_103-outsideAustraliadefinition" w:tgtFrame="_blank" w:history="1">
        <w:r w:rsidRPr="00741EEE">
          <w:rPr>
            <w:rStyle w:val="Hyperlink"/>
            <w:lang w:val="en-AU"/>
          </w:rPr>
          <w:t>outside Australia</w:t>
        </w:r>
      </w:hyperlink>
      <w:r w:rsidRPr="00741EEE">
        <w:rPr>
          <w:lang w:val="en-AU"/>
        </w:rPr>
        <w:t>, but not in immigration clearance, when the visa is granted.</w:t>
      </w:r>
    </w:p>
    <w:p w14:paraId="3480F9CC" w14:textId="77777777" w:rsidR="00741EEE" w:rsidRPr="00741EEE" w:rsidRDefault="00741EEE" w:rsidP="00741EEE">
      <w:pPr>
        <w:rPr>
          <w:b/>
          <w:bCs/>
          <w:lang w:val="en-AU"/>
        </w:rPr>
      </w:pPr>
      <w:bookmarkStart w:id="116" w:name="3_8_3"/>
      <w:bookmarkEnd w:id="116"/>
      <w:r w:rsidRPr="00741EEE">
        <w:rPr>
          <w:b/>
          <w:bCs/>
          <w:lang w:val="en-AU"/>
        </w:rPr>
        <w:lastRenderedPageBreak/>
        <w:t>3.8.3 The Subclass 407 visa period</w:t>
      </w:r>
    </w:p>
    <w:p w14:paraId="52FBCFB7" w14:textId="77777777" w:rsidR="00741EEE" w:rsidRPr="00741EEE" w:rsidRDefault="00741EEE" w:rsidP="00741EEE">
      <w:pPr>
        <w:rPr>
          <w:lang w:val="en-AU"/>
        </w:rPr>
      </w:pPr>
      <w:r w:rsidRPr="00741EEE">
        <w:rPr>
          <w:lang w:val="en-AU"/>
        </w:rPr>
        <w:t>Subclause </w:t>
      </w:r>
      <w:hyperlink r:id="rId535" w:anchor="4075111" w:tgtFrame="_blank" w:history="1">
        <w:r w:rsidRPr="00741EEE">
          <w:rPr>
            <w:rStyle w:val="Hyperlink"/>
            <w:lang w:val="en-AU"/>
          </w:rPr>
          <w:t>407.511(1)</w:t>
        </w:r>
      </w:hyperlink>
      <w:r w:rsidRPr="00741EEE">
        <w:rPr>
          <w:lang w:val="en-AU"/>
        </w:rPr>
        <w:t> provides that the visa holder who is outside Australia at time of grant may:</w:t>
      </w:r>
    </w:p>
    <w:p w14:paraId="215C90B3" w14:textId="77777777" w:rsidR="00741EEE" w:rsidRPr="00741EEE" w:rsidRDefault="00741EEE" w:rsidP="00741EEE">
      <w:pPr>
        <w:numPr>
          <w:ilvl w:val="0"/>
          <w:numId w:val="76"/>
        </w:numPr>
        <w:rPr>
          <w:lang w:val="en-AU"/>
        </w:rPr>
      </w:pPr>
      <w:r w:rsidRPr="00741EEE">
        <w:rPr>
          <w:lang w:val="en-AU"/>
        </w:rPr>
        <w:t>travel to, and enter, Australia until a date specified by the Minister; and</w:t>
      </w:r>
    </w:p>
    <w:p w14:paraId="7727E81C" w14:textId="77777777" w:rsidR="00741EEE" w:rsidRPr="00741EEE" w:rsidRDefault="00741EEE" w:rsidP="00741EEE">
      <w:pPr>
        <w:numPr>
          <w:ilvl w:val="0"/>
          <w:numId w:val="76"/>
        </w:numPr>
        <w:rPr>
          <w:lang w:val="en-AU"/>
        </w:rPr>
      </w:pPr>
      <w:r w:rsidRPr="00741EEE">
        <w:rPr>
          <w:lang w:val="en-AU"/>
        </w:rPr>
        <w:t>remain in Australia during a period (</w:t>
      </w:r>
      <w:r w:rsidRPr="00741EEE">
        <w:rPr>
          <w:b/>
          <w:bCs/>
          <w:i/>
          <w:iCs/>
          <w:lang w:val="en-AU"/>
        </w:rPr>
        <w:t>the period of stay</w:t>
      </w:r>
      <w:r w:rsidRPr="00741EEE">
        <w:rPr>
          <w:lang w:val="en-AU"/>
        </w:rPr>
        <w:t>) beginning on the day the applicant first enters Australia as the holder of the visa and ending at the end of a period specified by the Minister, which must not exceed 2 years; and</w:t>
      </w:r>
    </w:p>
    <w:p w14:paraId="51006625" w14:textId="77777777" w:rsidR="00741EEE" w:rsidRPr="00741EEE" w:rsidRDefault="00741EEE" w:rsidP="00741EEE">
      <w:pPr>
        <w:numPr>
          <w:ilvl w:val="0"/>
          <w:numId w:val="76"/>
        </w:numPr>
        <w:rPr>
          <w:lang w:val="en-AU"/>
        </w:rPr>
      </w:pPr>
      <w:r w:rsidRPr="00741EEE">
        <w:rPr>
          <w:lang w:val="en-AU"/>
        </w:rPr>
        <w:t>travel to and re enter Australia during the period of stay.</w:t>
      </w:r>
    </w:p>
    <w:p w14:paraId="175B698B" w14:textId="77777777" w:rsidR="00741EEE" w:rsidRPr="00741EEE" w:rsidRDefault="00741EEE" w:rsidP="00741EEE">
      <w:pPr>
        <w:rPr>
          <w:lang w:val="en-AU"/>
        </w:rPr>
      </w:pPr>
      <w:r w:rsidRPr="00741EEE">
        <w:rPr>
          <w:lang w:val="en-AU"/>
        </w:rPr>
        <w:t>Subclause </w:t>
      </w:r>
      <w:hyperlink r:id="rId536" w:anchor="4075112" w:tgtFrame="_blank" w:history="1">
        <w:r w:rsidRPr="00741EEE">
          <w:rPr>
            <w:rStyle w:val="Hyperlink"/>
            <w:lang w:val="en-AU"/>
          </w:rPr>
          <w:t>407.511(2)</w:t>
        </w:r>
      </w:hyperlink>
      <w:r w:rsidRPr="00741EEE">
        <w:rPr>
          <w:lang w:val="en-AU"/>
        </w:rPr>
        <w:t> provides that the visa holder who is in Australia at time of grant may:</w:t>
      </w:r>
    </w:p>
    <w:p w14:paraId="28ECB3A4" w14:textId="77777777" w:rsidR="00741EEE" w:rsidRPr="00741EEE" w:rsidRDefault="00741EEE" w:rsidP="00741EEE">
      <w:pPr>
        <w:numPr>
          <w:ilvl w:val="0"/>
          <w:numId w:val="77"/>
        </w:numPr>
        <w:rPr>
          <w:lang w:val="en-AU"/>
        </w:rPr>
      </w:pPr>
      <w:r w:rsidRPr="00741EEE">
        <w:rPr>
          <w:lang w:val="en-AU"/>
        </w:rPr>
        <w:t>remain in Australia during a period (the </w:t>
      </w:r>
      <w:r w:rsidRPr="00741EEE">
        <w:rPr>
          <w:b/>
          <w:bCs/>
          <w:i/>
          <w:iCs/>
          <w:lang w:val="en-AU"/>
        </w:rPr>
        <w:t>period of stay</w:t>
      </w:r>
      <w:r w:rsidRPr="00741EEE">
        <w:rPr>
          <w:lang w:val="en-AU"/>
        </w:rPr>
        <w:t>) beginning on the date of grant of the visa and ending at the end of a period specified by the Minister, which must not exceed 2 years; and</w:t>
      </w:r>
    </w:p>
    <w:p w14:paraId="1BB4729F" w14:textId="77777777" w:rsidR="00741EEE" w:rsidRPr="00741EEE" w:rsidRDefault="00741EEE" w:rsidP="00741EEE">
      <w:pPr>
        <w:numPr>
          <w:ilvl w:val="0"/>
          <w:numId w:val="77"/>
        </w:numPr>
        <w:rPr>
          <w:lang w:val="en-AU"/>
        </w:rPr>
      </w:pPr>
      <w:r w:rsidRPr="00741EEE">
        <w:rPr>
          <w:lang w:val="en-AU"/>
        </w:rPr>
        <w:t>travel to and re enter Australia during the period of stay.</w:t>
      </w:r>
    </w:p>
    <w:p w14:paraId="749E01A5" w14:textId="77777777" w:rsidR="00741EEE" w:rsidRPr="00741EEE" w:rsidRDefault="00741EEE" w:rsidP="00741EEE">
      <w:pPr>
        <w:rPr>
          <w:lang w:val="en-AU"/>
        </w:rPr>
      </w:pPr>
      <w:r w:rsidRPr="00741EEE">
        <w:rPr>
          <w:lang w:val="en-AU"/>
        </w:rPr>
        <w:t>The period of stay allowed must be consistent with the training requirements of the visa applicant, but no more than 2 years.</w:t>
      </w:r>
    </w:p>
    <w:p w14:paraId="6CB20682" w14:textId="77777777" w:rsidR="00741EEE" w:rsidRPr="00741EEE" w:rsidRDefault="00741EEE" w:rsidP="00741EEE">
      <w:pPr>
        <w:rPr>
          <w:b/>
          <w:bCs/>
          <w:lang w:val="en-AU"/>
        </w:rPr>
      </w:pPr>
      <w:bookmarkStart w:id="117" w:name="3_8_3_1"/>
      <w:bookmarkEnd w:id="117"/>
      <w:r w:rsidRPr="00741EEE">
        <w:rPr>
          <w:b/>
          <w:bCs/>
          <w:lang w:val="en-AU"/>
        </w:rPr>
        <w:t>Applying the occupational training dates to the period of stay</w:t>
      </w:r>
    </w:p>
    <w:p w14:paraId="04B094E7" w14:textId="77777777" w:rsidR="00741EEE" w:rsidRPr="00741EEE" w:rsidRDefault="00741EEE" w:rsidP="00741EEE">
      <w:pPr>
        <w:rPr>
          <w:lang w:val="en-AU"/>
        </w:rPr>
      </w:pPr>
      <w:r w:rsidRPr="00741EEE">
        <w:rPr>
          <w:lang w:val="en-AU"/>
        </w:rPr>
        <w:t>The nomination approval letter provided to the sponsor is to clearly show the start and end dates of the occupational training period that has been approved.</w:t>
      </w:r>
    </w:p>
    <w:p w14:paraId="054D1626" w14:textId="77777777" w:rsidR="00741EEE" w:rsidRPr="00741EEE" w:rsidRDefault="00741EEE" w:rsidP="00741EEE">
      <w:pPr>
        <w:rPr>
          <w:lang w:val="en-AU"/>
        </w:rPr>
      </w:pPr>
      <w:r w:rsidRPr="00741EEE">
        <w:rPr>
          <w:lang w:val="en-AU"/>
        </w:rPr>
        <w:t>In some cases, the start date may have already passed prior to the Subclass </w:t>
      </w:r>
      <w:hyperlink r:id="rId537" w:anchor="Sub407" w:tgtFrame="_blank" w:history="1">
        <w:r w:rsidRPr="00741EEE">
          <w:rPr>
            <w:rStyle w:val="Hyperlink"/>
            <w:lang w:val="en-AU"/>
          </w:rPr>
          <w:t>407</w:t>
        </w:r>
      </w:hyperlink>
      <w:r w:rsidRPr="00741EEE">
        <w:rPr>
          <w:lang w:val="en-AU"/>
        </w:rPr>
        <w:t> visa being granted. If it is obvious that the delay will not impact on the delivery of the occupational training program, a delegate may decide to grant the visa until the end of the date provided in the nomination approval letter plus 2 months. An example of no impact on the delivery of the training program is where the applicant will arrive in Australia to commence training within one or two weeks of the course commencement date and the course is for more than 6 months.</w:t>
      </w:r>
    </w:p>
    <w:p w14:paraId="79575411" w14:textId="77777777" w:rsidR="00741EEE" w:rsidRPr="00741EEE" w:rsidRDefault="00741EEE" w:rsidP="00741EEE">
      <w:pPr>
        <w:rPr>
          <w:lang w:val="en-AU"/>
        </w:rPr>
      </w:pPr>
      <w:r w:rsidRPr="00741EEE">
        <w:rPr>
          <w:lang w:val="en-AU"/>
        </w:rPr>
        <w:t>It is not intended that these applicants be disadvantaged if the delay in granting the visa may impact significantly on the delivery of the occupational training program or is due to processing of the nomination or the visa application, or is the result of a change of circumstance or other factors beyond the control of the sponsor or the applicant. In these situations, the officer may ask the applicant to provide an updated training program or a letter with the amended start and finish dates for the training. A new nomination would not be required, unless there are more significant changes to the training program. A lesser period may be granted where the applicant is deemed not to be disadvantaged.</w:t>
      </w:r>
    </w:p>
    <w:p w14:paraId="26410D15" w14:textId="77777777" w:rsidR="00741EEE" w:rsidRPr="00741EEE" w:rsidRDefault="00741EEE" w:rsidP="00741EEE">
      <w:pPr>
        <w:rPr>
          <w:lang w:val="en-AU"/>
        </w:rPr>
      </w:pPr>
      <w:r w:rsidRPr="00741EEE">
        <w:rPr>
          <w:lang w:val="en-AU"/>
        </w:rPr>
        <w:lastRenderedPageBreak/>
        <w:t>If a Subclass 407 visa is granted using the amended dates, corresponding notes must be made in ICSE.</w:t>
      </w:r>
    </w:p>
    <w:p w14:paraId="289FB0AD" w14:textId="77777777" w:rsidR="00741EEE" w:rsidRPr="00741EEE" w:rsidRDefault="00741EEE" w:rsidP="00741EEE">
      <w:pPr>
        <w:rPr>
          <w:b/>
          <w:bCs/>
          <w:lang w:val="en-AU"/>
        </w:rPr>
      </w:pPr>
      <w:bookmarkStart w:id="118" w:name="3_8_3_2"/>
      <w:bookmarkEnd w:id="118"/>
      <w:r w:rsidRPr="00741EEE">
        <w:rPr>
          <w:b/>
          <w:bCs/>
          <w:lang w:val="en-AU"/>
        </w:rPr>
        <w:t>Granting a period of stay for subsequent applicants</w:t>
      </w:r>
    </w:p>
    <w:p w14:paraId="1149B2B8" w14:textId="77777777" w:rsidR="00741EEE" w:rsidRPr="00741EEE" w:rsidRDefault="00741EEE" w:rsidP="00741EEE">
      <w:pPr>
        <w:rPr>
          <w:lang w:val="en-AU"/>
        </w:rPr>
      </w:pPr>
      <w:r w:rsidRPr="00741EEE">
        <w:rPr>
          <w:lang w:val="en-AU"/>
        </w:rPr>
        <w:t>Members of the family unit may apply for a Subclass </w:t>
      </w:r>
      <w:hyperlink r:id="rId538" w:anchor="Sub407" w:tgtFrame="_blank" w:history="1">
        <w:r w:rsidRPr="00741EEE">
          <w:rPr>
            <w:rStyle w:val="Hyperlink"/>
            <w:lang w:val="en-AU"/>
          </w:rPr>
          <w:t>407</w:t>
        </w:r>
      </w:hyperlink>
      <w:r w:rsidRPr="00741EEE">
        <w:rPr>
          <w:lang w:val="en-AU"/>
        </w:rPr>
        <w:t> visa either with the primary applicant (in a combined application) or as a subsequent applicant.</w:t>
      </w:r>
    </w:p>
    <w:p w14:paraId="5359F676" w14:textId="77777777" w:rsidR="00741EEE" w:rsidRPr="00741EEE" w:rsidRDefault="00741EEE" w:rsidP="00741EEE">
      <w:pPr>
        <w:rPr>
          <w:lang w:val="en-AU"/>
        </w:rPr>
      </w:pPr>
      <w:r w:rsidRPr="00741EEE">
        <w:rPr>
          <w:b/>
          <w:bCs/>
          <w:lang w:val="en-AU"/>
        </w:rPr>
        <w:t>Subsequent applicant – visa granted offshore</w:t>
      </w:r>
    </w:p>
    <w:p w14:paraId="3D5100DB" w14:textId="77777777" w:rsidR="00741EEE" w:rsidRPr="00741EEE" w:rsidRDefault="00741EEE" w:rsidP="00741EEE">
      <w:pPr>
        <w:rPr>
          <w:lang w:val="en-AU"/>
        </w:rPr>
      </w:pPr>
      <w:r w:rsidRPr="00741EEE">
        <w:rPr>
          <w:lang w:val="en-AU"/>
        </w:rPr>
        <w:t>The Subclass </w:t>
      </w:r>
      <w:hyperlink r:id="rId539" w:anchor="Sub407" w:tgtFrame="_blank" w:history="1">
        <w:r w:rsidRPr="00741EEE">
          <w:rPr>
            <w:rStyle w:val="Hyperlink"/>
            <w:lang w:val="en-AU"/>
          </w:rPr>
          <w:t>407</w:t>
        </w:r>
      </w:hyperlink>
      <w:r w:rsidRPr="00741EEE">
        <w:rPr>
          <w:lang w:val="en-AU"/>
        </w:rPr>
        <w:t> visa period of stay begins from date of first entry to Australia for visa applicants who are offshore at time of grant. This allows for a consistent date of visa expiry for subsequent applicants who are granted the same length of stay as the primary visa holder, but enter Australia on a later date.</w:t>
      </w:r>
    </w:p>
    <w:p w14:paraId="679AB24A" w14:textId="77777777" w:rsidR="00741EEE" w:rsidRPr="00741EEE" w:rsidRDefault="00741EEE" w:rsidP="00741EEE">
      <w:pPr>
        <w:rPr>
          <w:lang w:val="en-AU"/>
        </w:rPr>
      </w:pPr>
      <w:r w:rsidRPr="00741EEE">
        <w:rPr>
          <w:lang w:val="en-AU"/>
        </w:rPr>
        <w:t>It is not intended that subsequent entrants remain in Australia after the primary visa holder departs. Nor is it intended that a subsequent entrant has to depart Australia before the primary visa holder. Therefore, the period of stay granted to a subsequent applicant is to reasonably align with the period of stay remaining on the primary holder's visa.</w:t>
      </w:r>
    </w:p>
    <w:p w14:paraId="34B6ADD4" w14:textId="77777777" w:rsidR="00741EEE" w:rsidRPr="00741EEE" w:rsidRDefault="00741EEE" w:rsidP="00741EEE">
      <w:pPr>
        <w:rPr>
          <w:lang w:val="en-AU"/>
        </w:rPr>
      </w:pPr>
      <w:r w:rsidRPr="00741EEE">
        <w:rPr>
          <w:lang w:val="en-AU"/>
        </w:rPr>
        <w:t>Example:</w:t>
      </w:r>
    </w:p>
    <w:p w14:paraId="5F377BE6" w14:textId="77777777" w:rsidR="00741EEE" w:rsidRPr="00741EEE" w:rsidRDefault="00741EEE" w:rsidP="00741EEE">
      <w:pPr>
        <w:numPr>
          <w:ilvl w:val="0"/>
          <w:numId w:val="78"/>
        </w:numPr>
        <w:rPr>
          <w:lang w:val="en-AU"/>
        </w:rPr>
      </w:pPr>
      <w:r w:rsidRPr="00741EEE">
        <w:rPr>
          <w:lang w:val="en-AU"/>
        </w:rPr>
        <w:t>Primary visa holder (granted a 2 year period of stay) first entered Australia 3 months ago – officers may grant the subsequent applicant with a permitted 'remain until' date/'must not arrive after' date in line with/the same as the visa expiry date of the primary visa holder. In this circumstance, the secondary visa holder could potentially stay in Australia for up to 21 months on their Subclass 407 visa, but not the full 24 months granted to the primary visa holder.</w:t>
      </w:r>
    </w:p>
    <w:p w14:paraId="6E99173F" w14:textId="77777777" w:rsidR="00741EEE" w:rsidRPr="00741EEE" w:rsidRDefault="00741EEE" w:rsidP="00741EEE">
      <w:pPr>
        <w:rPr>
          <w:lang w:val="en-AU"/>
        </w:rPr>
      </w:pPr>
      <w:r w:rsidRPr="00741EEE">
        <w:rPr>
          <w:lang w:val="en-AU"/>
        </w:rPr>
        <w:t>As a matter of policy, all offshore secondary Subclass 407 visa grants to secondary applicants who were outside Australia at time of decision, should have condition </w:t>
      </w:r>
      <w:hyperlink r:id="rId540" w:anchor="JD_8522" w:tgtFrame="_blank" w:history="1">
        <w:r w:rsidRPr="00741EEE">
          <w:rPr>
            <w:rStyle w:val="Hyperlink"/>
            <w:lang w:val="en-AU"/>
          </w:rPr>
          <w:t>8522</w:t>
        </w:r>
      </w:hyperlink>
      <w:r w:rsidRPr="00741EEE">
        <w:rPr>
          <w:lang w:val="en-AU"/>
        </w:rPr>
        <w:t> attached. Condition 8522 provides that the secondary visa holder must not leave Australia later than the time of departure of the primary visa holder.</w:t>
      </w:r>
    </w:p>
    <w:p w14:paraId="021DACEC" w14:textId="77777777" w:rsidR="00741EEE" w:rsidRPr="00741EEE" w:rsidRDefault="00741EEE" w:rsidP="00741EEE">
      <w:pPr>
        <w:rPr>
          <w:lang w:val="en-AU"/>
        </w:rPr>
      </w:pPr>
      <w:r w:rsidRPr="00741EEE">
        <w:rPr>
          <w:b/>
          <w:bCs/>
          <w:lang w:val="en-AU"/>
        </w:rPr>
        <w:t>Subsequent applicant – visa granted onshore</w:t>
      </w:r>
    </w:p>
    <w:p w14:paraId="477F95E7" w14:textId="77777777" w:rsidR="00741EEE" w:rsidRPr="00741EEE" w:rsidRDefault="00741EEE" w:rsidP="00741EEE">
      <w:pPr>
        <w:rPr>
          <w:lang w:val="en-AU"/>
        </w:rPr>
      </w:pPr>
      <w:r w:rsidRPr="00741EEE">
        <w:rPr>
          <w:lang w:val="en-AU"/>
        </w:rPr>
        <w:t>The visa period begins from the date of grant of the visa. The period of stay granted to the subsequent applicant is to align with the visa expiry date of the primary visa holder.</w:t>
      </w:r>
    </w:p>
    <w:p w14:paraId="04A6934B" w14:textId="77777777" w:rsidR="00741EEE" w:rsidRPr="00741EEE" w:rsidRDefault="00741EEE" w:rsidP="00741EEE">
      <w:pPr>
        <w:rPr>
          <w:lang w:val="en-AU"/>
        </w:rPr>
      </w:pPr>
      <w:r w:rsidRPr="00741EEE">
        <w:rPr>
          <w:lang w:val="en-AU"/>
        </w:rPr>
        <w:t>Example:</w:t>
      </w:r>
    </w:p>
    <w:p w14:paraId="056D5C99" w14:textId="77777777" w:rsidR="00741EEE" w:rsidRPr="00741EEE" w:rsidRDefault="00741EEE" w:rsidP="00741EEE">
      <w:pPr>
        <w:numPr>
          <w:ilvl w:val="0"/>
          <w:numId w:val="79"/>
        </w:numPr>
        <w:rPr>
          <w:lang w:val="en-AU"/>
        </w:rPr>
      </w:pPr>
      <w:r w:rsidRPr="00741EEE">
        <w:rPr>
          <w:lang w:val="en-AU"/>
        </w:rPr>
        <w:t>Primary holder's visa expires 14 months from the date of the subsequent applicant's visa grant. The subsequent applicant may be granted a 14 month period of stay.</w:t>
      </w:r>
    </w:p>
    <w:p w14:paraId="4F85FD79" w14:textId="77777777" w:rsidR="00741EEE" w:rsidRPr="00741EEE" w:rsidRDefault="00741EEE" w:rsidP="00741EEE">
      <w:pPr>
        <w:rPr>
          <w:b/>
          <w:bCs/>
          <w:lang w:val="en-AU"/>
        </w:rPr>
      </w:pPr>
      <w:bookmarkStart w:id="119" w:name="3_8_4"/>
      <w:bookmarkEnd w:id="119"/>
      <w:r w:rsidRPr="00741EEE">
        <w:rPr>
          <w:b/>
          <w:bCs/>
          <w:lang w:val="en-AU"/>
        </w:rPr>
        <w:t>3.8.4 Subclass 407 visa conditions</w:t>
      </w:r>
    </w:p>
    <w:p w14:paraId="6259E505" w14:textId="77777777" w:rsidR="00741EEE" w:rsidRPr="00741EEE" w:rsidRDefault="00741EEE" w:rsidP="00741EEE">
      <w:pPr>
        <w:rPr>
          <w:lang w:val="en-AU"/>
        </w:rPr>
      </w:pPr>
      <w:r w:rsidRPr="00741EEE">
        <w:rPr>
          <w:lang w:val="en-AU"/>
        </w:rPr>
        <w:lastRenderedPageBreak/>
        <w:t>Clause </w:t>
      </w:r>
      <w:hyperlink r:id="rId541" w:anchor="407611" w:tgtFrame="_blank" w:history="1">
        <w:r w:rsidRPr="00741EEE">
          <w:rPr>
            <w:rStyle w:val="Hyperlink"/>
            <w:lang w:val="en-AU"/>
          </w:rPr>
          <w:t>407.611</w:t>
        </w:r>
      </w:hyperlink>
      <w:r w:rsidRPr="00741EEE">
        <w:rPr>
          <w:lang w:val="en-AU"/>
        </w:rPr>
        <w:t> – if the applicant is a primary applicant:</w:t>
      </w:r>
    </w:p>
    <w:p w14:paraId="2DB3D765" w14:textId="77777777" w:rsidR="00741EEE" w:rsidRPr="00741EEE" w:rsidRDefault="00741EEE" w:rsidP="00741EEE">
      <w:pPr>
        <w:numPr>
          <w:ilvl w:val="0"/>
          <w:numId w:val="80"/>
        </w:numPr>
        <w:rPr>
          <w:lang w:val="en-AU"/>
        </w:rPr>
      </w:pPr>
      <w:r w:rsidRPr="00741EEE">
        <w:rPr>
          <w:lang w:val="en-AU"/>
        </w:rPr>
        <w:t>the visa is subject to conditions </w:t>
      </w:r>
      <w:hyperlink r:id="rId542" w:anchor="JD_8102" w:tgtFrame="_blank" w:history="1">
        <w:r w:rsidRPr="00741EEE">
          <w:rPr>
            <w:rStyle w:val="Hyperlink"/>
            <w:lang w:val="en-AU"/>
          </w:rPr>
          <w:t>8102</w:t>
        </w:r>
      </w:hyperlink>
      <w:r w:rsidRPr="00741EEE">
        <w:rPr>
          <w:lang w:val="en-AU"/>
        </w:rPr>
        <w:t>, </w:t>
      </w:r>
      <w:hyperlink r:id="rId543" w:anchor="JD_8303" w:tgtFrame="_blank" w:history="1">
        <w:r w:rsidRPr="00741EEE">
          <w:rPr>
            <w:rStyle w:val="Hyperlink"/>
            <w:lang w:val="en-AU"/>
          </w:rPr>
          <w:t>8303</w:t>
        </w:r>
      </w:hyperlink>
      <w:r w:rsidRPr="00741EEE">
        <w:rPr>
          <w:lang w:val="en-AU"/>
        </w:rPr>
        <w:t>, </w:t>
      </w:r>
      <w:hyperlink r:id="rId544" w:anchor="JD_8501" w:tgtFrame="_blank" w:history="1">
        <w:r w:rsidRPr="00741EEE">
          <w:rPr>
            <w:rStyle w:val="Hyperlink"/>
            <w:lang w:val="en-AU"/>
          </w:rPr>
          <w:t>8501</w:t>
        </w:r>
      </w:hyperlink>
      <w:r w:rsidRPr="00741EEE">
        <w:rPr>
          <w:lang w:val="en-AU"/>
        </w:rPr>
        <w:t> and </w:t>
      </w:r>
      <w:hyperlink r:id="rId545" w:anchor="JD_8516" w:tgtFrame="_blank" w:history="1">
        <w:r w:rsidRPr="00741EEE">
          <w:rPr>
            <w:rStyle w:val="Hyperlink"/>
            <w:lang w:val="en-AU"/>
          </w:rPr>
          <w:t>8516</w:t>
        </w:r>
      </w:hyperlink>
      <w:r w:rsidRPr="00741EEE">
        <w:rPr>
          <w:lang w:val="en-AU"/>
        </w:rPr>
        <w:t>; and</w:t>
      </w:r>
    </w:p>
    <w:p w14:paraId="675B0AB7" w14:textId="77777777" w:rsidR="00741EEE" w:rsidRPr="00741EEE" w:rsidRDefault="00741EEE" w:rsidP="00741EEE">
      <w:pPr>
        <w:numPr>
          <w:ilvl w:val="0"/>
          <w:numId w:val="80"/>
        </w:numPr>
        <w:rPr>
          <w:lang w:val="en-AU"/>
        </w:rPr>
      </w:pPr>
      <w:r w:rsidRPr="00741EEE">
        <w:rPr>
          <w:lang w:val="en-AU"/>
        </w:rPr>
        <w:t>conditions </w:t>
      </w:r>
      <w:hyperlink r:id="rId546" w:anchor="JD_8106" w:tgtFrame="_blank" w:history="1">
        <w:r w:rsidRPr="00741EEE">
          <w:rPr>
            <w:rStyle w:val="Hyperlink"/>
            <w:lang w:val="en-AU"/>
          </w:rPr>
          <w:t>8106</w:t>
        </w:r>
      </w:hyperlink>
      <w:r w:rsidRPr="00741EEE">
        <w:rPr>
          <w:lang w:val="en-AU"/>
        </w:rPr>
        <w:t>, </w:t>
      </w:r>
      <w:hyperlink r:id="rId547" w:anchor="JD_8107" w:tgtFrame="_blank" w:history="1">
        <w:r w:rsidRPr="00741EEE">
          <w:rPr>
            <w:rStyle w:val="Hyperlink"/>
            <w:lang w:val="en-AU"/>
          </w:rPr>
          <w:t>8107</w:t>
        </w:r>
      </w:hyperlink>
      <w:r w:rsidRPr="00741EEE">
        <w:rPr>
          <w:lang w:val="en-AU"/>
        </w:rPr>
        <w:t>, </w:t>
      </w:r>
      <w:hyperlink r:id="rId548" w:anchor="JD_8301" w:tgtFrame="_blank" w:history="1">
        <w:r w:rsidRPr="00741EEE">
          <w:rPr>
            <w:rStyle w:val="Hyperlink"/>
            <w:lang w:val="en-AU"/>
          </w:rPr>
          <w:t>8301</w:t>
        </w:r>
      </w:hyperlink>
      <w:r w:rsidRPr="00741EEE">
        <w:rPr>
          <w:lang w:val="en-AU"/>
        </w:rPr>
        <w:t>, </w:t>
      </w:r>
      <w:hyperlink r:id="rId549" w:anchor="JD_8502" w:tgtFrame="_blank" w:history="1">
        <w:r w:rsidRPr="00741EEE">
          <w:rPr>
            <w:rStyle w:val="Hyperlink"/>
            <w:lang w:val="en-AU"/>
          </w:rPr>
          <w:t>8502</w:t>
        </w:r>
      </w:hyperlink>
      <w:r w:rsidRPr="00741EEE">
        <w:rPr>
          <w:lang w:val="en-AU"/>
        </w:rPr>
        <w:t>, </w:t>
      </w:r>
      <w:hyperlink r:id="rId550" w:anchor="JD_8503" w:tgtFrame="_blank" w:history="1">
        <w:r w:rsidRPr="00741EEE">
          <w:rPr>
            <w:rStyle w:val="Hyperlink"/>
            <w:lang w:val="en-AU"/>
          </w:rPr>
          <w:t>8503</w:t>
        </w:r>
      </w:hyperlink>
      <w:r w:rsidRPr="00741EEE">
        <w:rPr>
          <w:lang w:val="en-AU"/>
        </w:rPr>
        <w:t>, </w:t>
      </w:r>
      <w:hyperlink r:id="rId551" w:anchor="JD_8525" w:tgtFrame="_blank" w:history="1">
        <w:r w:rsidRPr="00741EEE">
          <w:rPr>
            <w:rStyle w:val="Hyperlink"/>
            <w:lang w:val="en-AU"/>
          </w:rPr>
          <w:t>8525</w:t>
        </w:r>
      </w:hyperlink>
      <w:r w:rsidRPr="00741EEE">
        <w:rPr>
          <w:lang w:val="en-AU"/>
        </w:rPr>
        <w:t> and </w:t>
      </w:r>
      <w:hyperlink r:id="rId552" w:anchor="JD_8526" w:tgtFrame="_blank" w:history="1">
        <w:r w:rsidRPr="00741EEE">
          <w:rPr>
            <w:rStyle w:val="Hyperlink"/>
            <w:lang w:val="en-AU"/>
          </w:rPr>
          <w:t>8526</w:t>
        </w:r>
      </w:hyperlink>
      <w:r w:rsidRPr="00741EEE">
        <w:rPr>
          <w:lang w:val="en-AU"/>
        </w:rPr>
        <w:t> may be imposed.</w:t>
      </w:r>
    </w:p>
    <w:p w14:paraId="2AB70432" w14:textId="77777777" w:rsidR="00741EEE" w:rsidRPr="00741EEE" w:rsidRDefault="00741EEE" w:rsidP="00741EEE">
      <w:pPr>
        <w:rPr>
          <w:lang w:val="en-AU"/>
        </w:rPr>
      </w:pPr>
      <w:r w:rsidRPr="00741EEE">
        <w:rPr>
          <w:lang w:val="en-AU"/>
        </w:rPr>
        <w:t>Clause </w:t>
      </w:r>
      <w:hyperlink r:id="rId553" w:anchor="407612" w:tgtFrame="_blank" w:history="1">
        <w:r w:rsidRPr="00741EEE">
          <w:rPr>
            <w:rStyle w:val="Hyperlink"/>
            <w:lang w:val="en-AU"/>
          </w:rPr>
          <w:t>407.612</w:t>
        </w:r>
      </w:hyperlink>
      <w:r w:rsidRPr="00741EEE">
        <w:rPr>
          <w:lang w:val="en-AU"/>
        </w:rPr>
        <w:t> – if the applicant is a secondary applicant</w:t>
      </w:r>
    </w:p>
    <w:p w14:paraId="4A28B35A" w14:textId="77777777" w:rsidR="00741EEE" w:rsidRPr="00741EEE" w:rsidRDefault="00741EEE" w:rsidP="00741EEE">
      <w:pPr>
        <w:numPr>
          <w:ilvl w:val="0"/>
          <w:numId w:val="81"/>
        </w:numPr>
        <w:rPr>
          <w:lang w:val="en-AU"/>
        </w:rPr>
      </w:pPr>
      <w:r w:rsidRPr="00741EEE">
        <w:rPr>
          <w:lang w:val="en-AU"/>
        </w:rPr>
        <w:t>the visa is subject to conditions </w:t>
      </w:r>
      <w:hyperlink r:id="rId554" w:anchor="JD_8104" w:tgtFrame="_blank" w:history="1">
        <w:r w:rsidRPr="00741EEE">
          <w:rPr>
            <w:rStyle w:val="Hyperlink"/>
            <w:lang w:val="en-AU"/>
          </w:rPr>
          <w:t>8104</w:t>
        </w:r>
      </w:hyperlink>
      <w:r w:rsidRPr="00741EEE">
        <w:rPr>
          <w:lang w:val="en-AU"/>
        </w:rPr>
        <w:t>, </w:t>
      </w:r>
      <w:hyperlink r:id="rId555" w:anchor="JD_8303" w:tgtFrame="_blank" w:history="1">
        <w:r w:rsidRPr="00741EEE">
          <w:rPr>
            <w:rStyle w:val="Hyperlink"/>
            <w:lang w:val="en-AU"/>
          </w:rPr>
          <w:t>8303 </w:t>
        </w:r>
      </w:hyperlink>
      <w:r w:rsidRPr="00741EEE">
        <w:rPr>
          <w:lang w:val="en-AU"/>
        </w:rPr>
        <w:t>and </w:t>
      </w:r>
      <w:hyperlink r:id="rId556" w:anchor="JD_8501" w:tgtFrame="_blank" w:history="1">
        <w:r w:rsidRPr="00741EEE">
          <w:rPr>
            <w:rStyle w:val="Hyperlink"/>
            <w:lang w:val="en-AU"/>
          </w:rPr>
          <w:t>8501</w:t>
        </w:r>
      </w:hyperlink>
      <w:r w:rsidRPr="00741EEE">
        <w:rPr>
          <w:lang w:val="en-AU"/>
        </w:rPr>
        <w:t>; and</w:t>
      </w:r>
    </w:p>
    <w:p w14:paraId="16755E96" w14:textId="77777777" w:rsidR="00741EEE" w:rsidRPr="00741EEE" w:rsidRDefault="00741EEE" w:rsidP="00741EEE">
      <w:pPr>
        <w:numPr>
          <w:ilvl w:val="0"/>
          <w:numId w:val="81"/>
        </w:numPr>
        <w:rPr>
          <w:lang w:val="en-AU"/>
        </w:rPr>
      </w:pPr>
      <w:r w:rsidRPr="00741EEE">
        <w:rPr>
          <w:lang w:val="en-AU"/>
        </w:rPr>
        <w:t>conditions </w:t>
      </w:r>
      <w:hyperlink r:id="rId557" w:anchor="JD_8106" w:tgtFrame="_blank" w:history="1">
        <w:r w:rsidRPr="00741EEE">
          <w:rPr>
            <w:rStyle w:val="Hyperlink"/>
            <w:lang w:val="en-AU"/>
          </w:rPr>
          <w:t>8106</w:t>
        </w:r>
      </w:hyperlink>
      <w:r w:rsidRPr="00741EEE">
        <w:rPr>
          <w:lang w:val="en-AU"/>
        </w:rPr>
        <w:t>, </w:t>
      </w:r>
      <w:hyperlink r:id="rId558" w:anchor="JD_8301" w:tgtFrame="_blank" w:history="1">
        <w:r w:rsidRPr="00741EEE">
          <w:rPr>
            <w:rStyle w:val="Hyperlink"/>
            <w:lang w:val="en-AU"/>
          </w:rPr>
          <w:t>8301</w:t>
        </w:r>
      </w:hyperlink>
      <w:r w:rsidRPr="00741EEE">
        <w:rPr>
          <w:lang w:val="en-AU"/>
        </w:rPr>
        <w:t>, </w:t>
      </w:r>
      <w:hyperlink r:id="rId559" w:anchor="JD_8502" w:tgtFrame="_blank" w:history="1">
        <w:r w:rsidRPr="00741EEE">
          <w:rPr>
            <w:rStyle w:val="Hyperlink"/>
            <w:lang w:val="en-AU"/>
          </w:rPr>
          <w:t>8502</w:t>
        </w:r>
      </w:hyperlink>
      <w:r w:rsidRPr="00741EEE">
        <w:rPr>
          <w:lang w:val="en-AU"/>
        </w:rPr>
        <w:t>, </w:t>
      </w:r>
      <w:hyperlink r:id="rId560" w:anchor="JD_8503" w:tgtFrame="_blank" w:history="1">
        <w:r w:rsidRPr="00741EEE">
          <w:rPr>
            <w:rStyle w:val="Hyperlink"/>
            <w:lang w:val="en-AU"/>
          </w:rPr>
          <w:t>8503</w:t>
        </w:r>
      </w:hyperlink>
      <w:r w:rsidRPr="00741EEE">
        <w:rPr>
          <w:lang w:val="en-AU"/>
        </w:rPr>
        <w:t>, </w:t>
      </w:r>
      <w:hyperlink r:id="rId561" w:anchor="JD_8516" w:tgtFrame="_blank" w:history="1">
        <w:r w:rsidRPr="00741EEE">
          <w:rPr>
            <w:rStyle w:val="Hyperlink"/>
            <w:lang w:val="en-AU"/>
          </w:rPr>
          <w:t>8516</w:t>
        </w:r>
      </w:hyperlink>
      <w:r w:rsidRPr="00741EEE">
        <w:rPr>
          <w:lang w:val="en-AU"/>
        </w:rPr>
        <w:t>, </w:t>
      </w:r>
      <w:hyperlink r:id="rId562" w:anchor="JD_8522" w:tgtFrame="_blank" w:history="1">
        <w:r w:rsidRPr="00741EEE">
          <w:rPr>
            <w:rStyle w:val="Hyperlink"/>
            <w:lang w:val="en-AU"/>
          </w:rPr>
          <w:t>8522</w:t>
        </w:r>
      </w:hyperlink>
      <w:r w:rsidRPr="00741EEE">
        <w:rPr>
          <w:lang w:val="en-AU"/>
        </w:rPr>
        <w:t>, </w:t>
      </w:r>
      <w:hyperlink r:id="rId563" w:anchor="JD_8525" w:tgtFrame="_blank" w:history="1">
        <w:r w:rsidRPr="00741EEE">
          <w:rPr>
            <w:rStyle w:val="Hyperlink"/>
            <w:lang w:val="en-AU"/>
          </w:rPr>
          <w:t>8525 </w:t>
        </w:r>
      </w:hyperlink>
      <w:r w:rsidRPr="00741EEE">
        <w:rPr>
          <w:lang w:val="en-AU"/>
        </w:rPr>
        <w:t>and </w:t>
      </w:r>
      <w:hyperlink r:id="rId564" w:anchor="JD_8526" w:tgtFrame="_blank" w:history="1">
        <w:r w:rsidRPr="00741EEE">
          <w:rPr>
            <w:rStyle w:val="Hyperlink"/>
            <w:lang w:val="en-AU"/>
          </w:rPr>
          <w:t>8526</w:t>
        </w:r>
      </w:hyperlink>
      <w:r w:rsidRPr="00741EEE">
        <w:rPr>
          <w:lang w:val="en-AU"/>
        </w:rPr>
        <w:t> may be imposed.</w:t>
      </w:r>
    </w:p>
    <w:p w14:paraId="2FBA60A2" w14:textId="77777777" w:rsidR="00741EEE" w:rsidRPr="00741EEE" w:rsidRDefault="00741EEE" w:rsidP="00741EEE">
      <w:pPr>
        <w:rPr>
          <w:lang w:val="en-AU"/>
        </w:rPr>
      </w:pPr>
      <w:r w:rsidRPr="00741EEE">
        <w:rPr>
          <w:lang w:val="en-AU"/>
        </w:rPr>
        <w:t>Information on conditions 8102, 8107, 8503, 8516 and 8522 is provided below.</w:t>
      </w:r>
    </w:p>
    <w:p w14:paraId="1C19ECE9" w14:textId="77777777" w:rsidR="00741EEE" w:rsidRPr="00741EEE" w:rsidRDefault="00741EEE" w:rsidP="00741EEE">
      <w:pPr>
        <w:rPr>
          <w:lang w:val="en-AU"/>
        </w:rPr>
      </w:pPr>
      <w:r w:rsidRPr="00741EEE">
        <w:rPr>
          <w:lang w:val="en-AU"/>
        </w:rPr>
        <w:t>For more information on the other conditions, see the corresponding </w:t>
      </w:r>
      <w:hyperlink r:id="rId565" w:anchor="Sch8" w:tgtFrame="_blank" w:history="1">
        <w:r w:rsidRPr="00741EEE">
          <w:rPr>
            <w:rStyle w:val="Hyperlink"/>
            <w:lang w:val="en-AU"/>
          </w:rPr>
          <w:t>Schedule 8 PIs</w:t>
        </w:r>
      </w:hyperlink>
      <w:r w:rsidRPr="00741EEE">
        <w:rPr>
          <w:lang w:val="en-AU"/>
        </w:rPr>
        <w:t>.</w:t>
      </w:r>
    </w:p>
    <w:p w14:paraId="29A27A1E" w14:textId="77777777" w:rsidR="00741EEE" w:rsidRPr="00741EEE" w:rsidRDefault="00741EEE" w:rsidP="00741EEE">
      <w:pPr>
        <w:rPr>
          <w:lang w:val="en-AU"/>
        </w:rPr>
      </w:pPr>
      <w:r w:rsidRPr="00741EEE">
        <w:rPr>
          <w:lang w:val="en-AU"/>
        </w:rPr>
        <w:t>For general guidance on applying visa conditions, refer to:</w:t>
      </w:r>
    </w:p>
    <w:p w14:paraId="593391B6" w14:textId="77777777" w:rsidR="00741EEE" w:rsidRPr="00741EEE" w:rsidRDefault="00741EEE" w:rsidP="00741EEE">
      <w:pPr>
        <w:rPr>
          <w:lang w:val="en-AU"/>
        </w:rPr>
      </w:pPr>
      <w:hyperlink r:id="rId566" w:history="1">
        <w:r w:rsidRPr="00741EEE">
          <w:rPr>
            <w:rStyle w:val="Hyperlink"/>
            <w:lang w:val="en-AU"/>
          </w:rPr>
          <w:t>Sch8 - Visa conditions - About visa conditions</w:t>
        </w:r>
      </w:hyperlink>
      <w:r w:rsidRPr="00741EEE">
        <w:rPr>
          <w:lang w:val="en-AU"/>
        </w:rPr>
        <w:t>.</w:t>
      </w:r>
      <w:r w:rsidRPr="00741EEE">
        <w:rPr>
          <w:lang w:val="en-AU"/>
        </w:rPr>
        <w:br/>
      </w:r>
    </w:p>
    <w:p w14:paraId="2A69D187" w14:textId="77777777" w:rsidR="00741EEE" w:rsidRPr="00741EEE" w:rsidRDefault="00741EEE" w:rsidP="00741EEE">
      <w:pPr>
        <w:rPr>
          <w:b/>
          <w:bCs/>
          <w:lang w:val="en-AU"/>
        </w:rPr>
      </w:pPr>
      <w:bookmarkStart w:id="120" w:name="3_8_4_1"/>
      <w:bookmarkEnd w:id="120"/>
      <w:r w:rsidRPr="00741EEE">
        <w:rPr>
          <w:b/>
          <w:bCs/>
          <w:lang w:val="en-AU"/>
        </w:rPr>
        <w:t>Condition 8102</w:t>
      </w:r>
    </w:p>
    <w:p w14:paraId="3897FCCA" w14:textId="77777777" w:rsidR="00741EEE" w:rsidRPr="00741EEE" w:rsidRDefault="00741EEE" w:rsidP="00741EEE">
      <w:pPr>
        <w:rPr>
          <w:lang w:val="en-AU"/>
        </w:rPr>
      </w:pPr>
      <w:r w:rsidRPr="00741EEE">
        <w:rPr>
          <w:lang w:val="en-AU"/>
        </w:rPr>
        <w:t>Condition </w:t>
      </w:r>
      <w:hyperlink r:id="rId567" w:anchor="JD_8102" w:tgtFrame="_blank" w:history="1">
        <w:r w:rsidRPr="00741EEE">
          <w:rPr>
            <w:rStyle w:val="Hyperlink"/>
            <w:lang w:val="en-AU"/>
          </w:rPr>
          <w:t>8102</w:t>
        </w:r>
      </w:hyperlink>
      <w:r w:rsidRPr="00741EEE">
        <w:rPr>
          <w:lang w:val="en-AU"/>
        </w:rPr>
        <w:t> applies to all persons who satisfy Subclass 407 primary criteria.</w:t>
      </w:r>
    </w:p>
    <w:p w14:paraId="39C99591" w14:textId="77777777" w:rsidR="00741EEE" w:rsidRPr="00741EEE" w:rsidRDefault="00741EEE" w:rsidP="00741EEE">
      <w:pPr>
        <w:rPr>
          <w:lang w:val="en-AU"/>
        </w:rPr>
      </w:pPr>
      <w:r w:rsidRPr="00741EEE">
        <w:rPr>
          <w:lang w:val="en-AU"/>
        </w:rPr>
        <w:t>Condition 8102 provides that the holder must not engage in work </w:t>
      </w:r>
      <w:hyperlink r:id="rId568" w:anchor="InAustralia" w:tgtFrame="_blank" w:history="1">
        <w:r w:rsidRPr="00741EEE">
          <w:rPr>
            <w:rStyle w:val="Hyperlink"/>
            <w:lang w:val="en-AU"/>
          </w:rPr>
          <w:t>in Australia</w:t>
        </w:r>
      </w:hyperlink>
      <w:r w:rsidRPr="00741EEE">
        <w:rPr>
          <w:lang w:val="en-AU"/>
        </w:rPr>
        <w:t> (other than in relation to the holder's course of study or training)'</w:t>
      </w:r>
    </w:p>
    <w:p w14:paraId="057BC0C2" w14:textId="77777777" w:rsidR="00741EEE" w:rsidRPr="00741EEE" w:rsidRDefault="00741EEE" w:rsidP="00741EEE">
      <w:pPr>
        <w:rPr>
          <w:lang w:val="en-AU"/>
        </w:rPr>
      </w:pPr>
      <w:r w:rsidRPr="00741EEE">
        <w:rPr>
          <w:b/>
          <w:bCs/>
          <w:lang w:val="en-AU"/>
        </w:rPr>
        <w:t>Note</w:t>
      </w:r>
      <w:r w:rsidRPr="00741EEE">
        <w:rPr>
          <w:lang w:val="en-AU"/>
        </w:rPr>
        <w:t>: Work means an activity that, in Australia, normally attracts remuneration – refer to regulation </w:t>
      </w:r>
      <w:hyperlink r:id="rId569" w:anchor="JD_103-workdefinition" w:tgtFrame="_blank" w:history="1">
        <w:r w:rsidRPr="00741EEE">
          <w:rPr>
            <w:rStyle w:val="Hyperlink"/>
            <w:lang w:val="en-AU"/>
          </w:rPr>
          <w:t>1.03</w:t>
        </w:r>
      </w:hyperlink>
      <w:r w:rsidRPr="00741EEE">
        <w:rPr>
          <w:lang w:val="en-AU"/>
        </w:rPr>
        <w:t>.</w:t>
      </w:r>
    </w:p>
    <w:p w14:paraId="779E8739" w14:textId="77777777" w:rsidR="00741EEE" w:rsidRPr="00741EEE" w:rsidRDefault="00741EEE" w:rsidP="00741EEE">
      <w:pPr>
        <w:rPr>
          <w:lang w:val="en-AU"/>
        </w:rPr>
      </w:pPr>
      <w:r w:rsidRPr="00741EEE">
        <w:rPr>
          <w:b/>
          <w:bCs/>
          <w:lang w:val="en-AU"/>
        </w:rPr>
        <w:t>Volunteer work</w:t>
      </w:r>
    </w:p>
    <w:p w14:paraId="17B6911E" w14:textId="77777777" w:rsidR="00741EEE" w:rsidRPr="00741EEE" w:rsidRDefault="00741EEE" w:rsidP="00741EEE">
      <w:pPr>
        <w:rPr>
          <w:lang w:val="en-AU"/>
        </w:rPr>
      </w:pPr>
      <w:r w:rsidRPr="00741EEE">
        <w:rPr>
          <w:lang w:val="en-AU"/>
        </w:rPr>
        <w:t>A volunteer role is defined in subregulation </w:t>
      </w:r>
      <w:hyperlink r:id="rId570" w:anchor="JD_25740541-volunteerrole" w:tgtFrame="_blank" w:history="1">
        <w:r w:rsidRPr="00741EEE">
          <w:rPr>
            <w:rStyle w:val="Hyperlink"/>
            <w:lang w:val="en-AU"/>
          </w:rPr>
          <w:t>2.57(5)</w:t>
        </w:r>
      </w:hyperlink>
      <w:r w:rsidRPr="00741EEE">
        <w:rPr>
          <w:lang w:val="en-AU"/>
        </w:rPr>
        <w:t> as a role where:</w:t>
      </w:r>
    </w:p>
    <w:p w14:paraId="51E9E5AB" w14:textId="77777777" w:rsidR="00741EEE" w:rsidRPr="00741EEE" w:rsidRDefault="00741EEE" w:rsidP="00741EEE">
      <w:pPr>
        <w:numPr>
          <w:ilvl w:val="0"/>
          <w:numId w:val="82"/>
        </w:numPr>
        <w:rPr>
          <w:lang w:val="en-AU"/>
        </w:rPr>
      </w:pPr>
      <w:r w:rsidRPr="00741EEE">
        <w:rPr>
          <w:lang w:val="en-AU"/>
        </w:rPr>
        <w:t>the person will not receive remuneration for performing the duties of the position, other than the following:</w:t>
      </w:r>
    </w:p>
    <w:p w14:paraId="151CACB0" w14:textId="77777777" w:rsidR="00741EEE" w:rsidRPr="00741EEE" w:rsidRDefault="00741EEE" w:rsidP="00741EEE">
      <w:pPr>
        <w:numPr>
          <w:ilvl w:val="1"/>
          <w:numId w:val="82"/>
        </w:numPr>
        <w:rPr>
          <w:lang w:val="en-AU"/>
        </w:rPr>
      </w:pPr>
      <w:r w:rsidRPr="00741EEE">
        <w:rPr>
          <w:lang w:val="en-AU"/>
        </w:rPr>
        <w:t>reimbursement for reasonable expenses incurred by the person in performing the duties;</w:t>
      </w:r>
    </w:p>
    <w:p w14:paraId="08198E11" w14:textId="77777777" w:rsidR="00741EEE" w:rsidRPr="00741EEE" w:rsidRDefault="00741EEE" w:rsidP="00741EEE">
      <w:pPr>
        <w:numPr>
          <w:ilvl w:val="1"/>
          <w:numId w:val="82"/>
        </w:numPr>
        <w:rPr>
          <w:lang w:val="en-AU"/>
        </w:rPr>
      </w:pPr>
      <w:r w:rsidRPr="00741EEE">
        <w:rPr>
          <w:lang w:val="en-AU"/>
        </w:rPr>
        <w:t>prize money and</w:t>
      </w:r>
    </w:p>
    <w:p w14:paraId="576BE982" w14:textId="77777777" w:rsidR="00741EEE" w:rsidRPr="00741EEE" w:rsidRDefault="00741EEE" w:rsidP="00741EEE">
      <w:pPr>
        <w:numPr>
          <w:ilvl w:val="0"/>
          <w:numId w:val="82"/>
        </w:numPr>
        <w:rPr>
          <w:lang w:val="en-AU"/>
        </w:rPr>
      </w:pPr>
      <w:r w:rsidRPr="00741EEE">
        <w:rPr>
          <w:lang w:val="en-AU"/>
        </w:rPr>
        <w:t>the duties would not otherwise be carried out by an Australian citizen or an </w:t>
      </w:r>
      <w:hyperlink r:id="rId571" w:anchor="JD_103-Australianpermanentresidentdefinition" w:tgtFrame="_blank" w:history="1">
        <w:r w:rsidRPr="00741EEE">
          <w:rPr>
            <w:rStyle w:val="Hyperlink"/>
            <w:lang w:val="en-AU"/>
          </w:rPr>
          <w:t>Australian permanent resident</w:t>
        </w:r>
      </w:hyperlink>
      <w:r w:rsidRPr="00741EEE">
        <w:rPr>
          <w:lang w:val="en-AU"/>
        </w:rPr>
        <w:t> in return for wages. </w:t>
      </w:r>
    </w:p>
    <w:p w14:paraId="61E9F711" w14:textId="77777777" w:rsidR="00741EEE" w:rsidRPr="00741EEE" w:rsidRDefault="00741EEE" w:rsidP="00741EEE">
      <w:pPr>
        <w:rPr>
          <w:lang w:val="en-AU"/>
        </w:rPr>
      </w:pPr>
      <w:r w:rsidRPr="00741EEE">
        <w:rPr>
          <w:lang w:val="en-AU"/>
        </w:rPr>
        <w:t>As a matter of policy, work that is not part of the occupational training or professional development program may be permitted if:</w:t>
      </w:r>
    </w:p>
    <w:p w14:paraId="67B83505" w14:textId="77777777" w:rsidR="00741EEE" w:rsidRPr="00741EEE" w:rsidRDefault="00741EEE" w:rsidP="00741EEE">
      <w:pPr>
        <w:numPr>
          <w:ilvl w:val="0"/>
          <w:numId w:val="83"/>
        </w:numPr>
        <w:rPr>
          <w:lang w:val="en-AU"/>
        </w:rPr>
      </w:pPr>
      <w:r w:rsidRPr="00741EEE">
        <w:rPr>
          <w:lang w:val="en-AU"/>
        </w:rPr>
        <w:t>it is genuinely voluntary (that is, it is a designated volunteer role);</w:t>
      </w:r>
    </w:p>
    <w:p w14:paraId="20D6E599" w14:textId="77777777" w:rsidR="00741EEE" w:rsidRPr="00741EEE" w:rsidRDefault="00741EEE" w:rsidP="00741EEE">
      <w:pPr>
        <w:numPr>
          <w:ilvl w:val="0"/>
          <w:numId w:val="83"/>
        </w:numPr>
        <w:rPr>
          <w:lang w:val="en-AU"/>
        </w:rPr>
      </w:pPr>
      <w:r w:rsidRPr="00741EEE">
        <w:rPr>
          <w:lang w:val="en-AU"/>
        </w:rPr>
        <w:lastRenderedPageBreak/>
        <w:t>it would not otherwise be undertaken in return for wages (board and lodging are acceptable);</w:t>
      </w:r>
    </w:p>
    <w:p w14:paraId="6F32DDD2" w14:textId="77777777" w:rsidR="00741EEE" w:rsidRPr="00741EEE" w:rsidRDefault="00741EEE" w:rsidP="00741EEE">
      <w:pPr>
        <w:numPr>
          <w:ilvl w:val="0"/>
          <w:numId w:val="83"/>
        </w:numPr>
        <w:rPr>
          <w:lang w:val="en-AU"/>
        </w:rPr>
      </w:pPr>
      <w:r w:rsidRPr="00741EEE">
        <w:rPr>
          <w:lang w:val="en-AU"/>
        </w:rPr>
        <w:t>it is of benefit to the community; and</w:t>
      </w:r>
    </w:p>
    <w:p w14:paraId="0D74A6D2" w14:textId="77777777" w:rsidR="00741EEE" w:rsidRPr="00741EEE" w:rsidRDefault="00741EEE" w:rsidP="00741EEE">
      <w:pPr>
        <w:numPr>
          <w:ilvl w:val="0"/>
          <w:numId w:val="83"/>
        </w:numPr>
        <w:rPr>
          <w:lang w:val="en-AU"/>
        </w:rPr>
      </w:pPr>
      <w:r w:rsidRPr="00741EEE">
        <w:rPr>
          <w:lang w:val="en-AU"/>
        </w:rPr>
        <w:t>it is not interfering with the occupational training program.</w:t>
      </w:r>
    </w:p>
    <w:p w14:paraId="4F307E8F" w14:textId="77777777" w:rsidR="00741EEE" w:rsidRPr="00741EEE" w:rsidRDefault="00741EEE" w:rsidP="00741EEE">
      <w:pPr>
        <w:rPr>
          <w:lang w:val="en-AU"/>
        </w:rPr>
      </w:pPr>
      <w:r w:rsidRPr="00741EEE">
        <w:rPr>
          <w:lang w:val="en-AU"/>
        </w:rPr>
        <w:t>It is expected that volunteer roles would be in not-for- profit organisations (for example, charities and community organisations) as commercial organisations generally do not have designated volunteer roles.</w:t>
      </w:r>
    </w:p>
    <w:p w14:paraId="12741D9A" w14:textId="77777777" w:rsidR="00741EEE" w:rsidRPr="00741EEE" w:rsidRDefault="00741EEE" w:rsidP="00741EEE">
      <w:pPr>
        <w:rPr>
          <w:lang w:val="en-AU"/>
        </w:rPr>
      </w:pPr>
      <w:r w:rsidRPr="00741EEE">
        <w:rPr>
          <w:lang w:val="en-AU"/>
        </w:rPr>
        <w:t>These limitations are consistent with the </w:t>
      </w:r>
      <w:hyperlink r:id="rId572" w:anchor="JD_8102" w:tgtFrame="_blank" w:history="1">
        <w:r w:rsidRPr="00741EEE">
          <w:rPr>
            <w:rStyle w:val="Hyperlink"/>
            <w:lang w:val="en-AU"/>
          </w:rPr>
          <w:t>8102</w:t>
        </w:r>
      </w:hyperlink>
      <w:r w:rsidRPr="00741EEE">
        <w:rPr>
          <w:lang w:val="en-AU"/>
        </w:rPr>
        <w:t> "must not engage in work in Australia (other than in relation to the holder's course of study or training)"condition that applies to all primary Subclass </w:t>
      </w:r>
      <w:hyperlink r:id="rId573" w:anchor="Sub407" w:tgtFrame="_blank" w:history="1">
        <w:r w:rsidRPr="00741EEE">
          <w:rPr>
            <w:rStyle w:val="Hyperlink"/>
            <w:lang w:val="en-AU"/>
          </w:rPr>
          <w:t>407</w:t>
        </w:r>
      </w:hyperlink>
      <w:r w:rsidRPr="00741EEE">
        <w:rPr>
          <w:lang w:val="en-AU"/>
        </w:rPr>
        <w:t> visa holders and helps ensure that the integrity of the Subclass 407 visa program is maintained.</w:t>
      </w:r>
      <w:r w:rsidRPr="00741EEE">
        <w:rPr>
          <w:lang w:val="en-AU"/>
        </w:rPr>
        <w:br/>
      </w:r>
    </w:p>
    <w:p w14:paraId="0BA054C5" w14:textId="77777777" w:rsidR="00741EEE" w:rsidRPr="00741EEE" w:rsidRDefault="00741EEE" w:rsidP="00741EEE">
      <w:pPr>
        <w:rPr>
          <w:lang w:val="en-AU"/>
        </w:rPr>
      </w:pPr>
      <w:r w:rsidRPr="00741EEE">
        <w:rPr>
          <w:b/>
          <w:bCs/>
          <w:lang w:val="en-AU"/>
        </w:rPr>
        <w:t>Tutoring and research assistant role</w:t>
      </w:r>
    </w:p>
    <w:p w14:paraId="20E0C968" w14:textId="77777777" w:rsidR="00741EEE" w:rsidRPr="00741EEE" w:rsidRDefault="00741EEE" w:rsidP="00741EEE">
      <w:pPr>
        <w:rPr>
          <w:lang w:val="en-AU"/>
        </w:rPr>
      </w:pPr>
      <w:r w:rsidRPr="00741EEE">
        <w:rPr>
          <w:lang w:val="en-AU"/>
        </w:rPr>
        <w:t>Some universities offer occupational trainees unpaid tutoring or research assistant opportunities that are not part of their occupational training program. These opportunities are permitted if the tutoring or the research assistant role relates to the field of the occupational training program.</w:t>
      </w:r>
    </w:p>
    <w:p w14:paraId="6A9B6B54" w14:textId="77777777" w:rsidR="00741EEE" w:rsidRPr="00741EEE" w:rsidRDefault="00741EEE" w:rsidP="00741EEE">
      <w:pPr>
        <w:rPr>
          <w:lang w:val="en-AU"/>
        </w:rPr>
      </w:pPr>
      <w:r w:rsidRPr="00741EEE">
        <w:rPr>
          <w:lang w:val="en-AU"/>
        </w:rPr>
        <w:t>Tutoring or research assistant roles that are unrelated to the training program (such as foreign language tutoring) and/or are not provided by the sponsoring university are considered to be in breach of condition </w:t>
      </w:r>
      <w:hyperlink r:id="rId574" w:anchor="JD_8102" w:tgtFrame="_blank" w:history="1">
        <w:r w:rsidRPr="00741EEE">
          <w:rPr>
            <w:rStyle w:val="Hyperlink"/>
            <w:lang w:val="en-AU"/>
          </w:rPr>
          <w:t>8102</w:t>
        </w:r>
      </w:hyperlink>
      <w:r w:rsidRPr="00741EEE">
        <w:rPr>
          <w:lang w:val="en-AU"/>
        </w:rPr>
        <w:t>.</w:t>
      </w:r>
      <w:r w:rsidRPr="00741EEE">
        <w:rPr>
          <w:lang w:val="en-AU"/>
        </w:rPr>
        <w:br/>
      </w:r>
    </w:p>
    <w:p w14:paraId="67715978" w14:textId="77777777" w:rsidR="00741EEE" w:rsidRPr="00741EEE" w:rsidRDefault="00741EEE" w:rsidP="00741EEE">
      <w:pPr>
        <w:rPr>
          <w:b/>
          <w:bCs/>
          <w:lang w:val="en-AU"/>
        </w:rPr>
      </w:pPr>
      <w:bookmarkStart w:id="121" w:name="3_8_4_2"/>
      <w:bookmarkEnd w:id="121"/>
      <w:r w:rsidRPr="00741EEE">
        <w:rPr>
          <w:b/>
          <w:bCs/>
          <w:lang w:val="en-AU"/>
        </w:rPr>
        <w:t>Condition 8107</w:t>
      </w:r>
    </w:p>
    <w:p w14:paraId="02823647" w14:textId="77777777" w:rsidR="00741EEE" w:rsidRPr="00741EEE" w:rsidRDefault="00741EEE" w:rsidP="00741EEE">
      <w:pPr>
        <w:rPr>
          <w:lang w:val="en-AU"/>
        </w:rPr>
      </w:pPr>
      <w:r w:rsidRPr="00741EEE">
        <w:rPr>
          <w:lang w:val="en-AU"/>
        </w:rPr>
        <w:t>Condition </w:t>
      </w:r>
      <w:hyperlink r:id="rId575" w:anchor="JD_8107" w:tgtFrame="_blank" w:history="1">
        <w:r w:rsidRPr="00741EEE">
          <w:rPr>
            <w:rStyle w:val="Hyperlink"/>
            <w:lang w:val="en-AU"/>
          </w:rPr>
          <w:t>8107</w:t>
        </w:r>
      </w:hyperlink>
      <w:r w:rsidRPr="00741EEE">
        <w:rPr>
          <w:lang w:val="en-AU"/>
        </w:rPr>
        <w:t> may be applied to a person who satisfies the Subclass </w:t>
      </w:r>
      <w:hyperlink r:id="rId576" w:anchor="Sub407" w:tgtFrame="_blank" w:history="1">
        <w:r w:rsidRPr="00741EEE">
          <w:rPr>
            <w:rStyle w:val="Hyperlink"/>
            <w:lang w:val="en-AU"/>
          </w:rPr>
          <w:t>407</w:t>
        </w:r>
      </w:hyperlink>
      <w:r w:rsidRPr="00741EEE">
        <w:rPr>
          <w:lang w:val="en-AU"/>
        </w:rPr>
        <w:t> primary criteria.</w:t>
      </w:r>
    </w:p>
    <w:p w14:paraId="5868E190" w14:textId="77777777" w:rsidR="00741EEE" w:rsidRPr="00741EEE" w:rsidRDefault="00741EEE" w:rsidP="00741EEE">
      <w:pPr>
        <w:rPr>
          <w:lang w:val="en-AU"/>
        </w:rPr>
      </w:pPr>
      <w:r w:rsidRPr="00741EEE">
        <w:rPr>
          <w:b/>
          <w:bCs/>
          <w:lang w:val="en-AU"/>
        </w:rPr>
        <w:t>If the approved sponsor is not a Commonwealth agency</w:t>
      </w:r>
    </w:p>
    <w:p w14:paraId="4AA22BC1" w14:textId="77777777" w:rsidR="00741EEE" w:rsidRPr="00741EEE" w:rsidRDefault="00741EEE" w:rsidP="00741EEE">
      <w:pPr>
        <w:rPr>
          <w:lang w:val="en-AU"/>
        </w:rPr>
      </w:pPr>
      <w:r w:rsidRPr="00741EEE">
        <w:rPr>
          <w:lang w:val="en-AU"/>
        </w:rPr>
        <w:t>Condition </w:t>
      </w:r>
      <w:hyperlink r:id="rId577" w:anchor="81075" w:tgtFrame="_blank" w:history="1">
        <w:r w:rsidRPr="00741EEE">
          <w:rPr>
            <w:rStyle w:val="Hyperlink"/>
            <w:lang w:val="en-AU"/>
          </w:rPr>
          <w:t>8107(5)</w:t>
        </w:r>
      </w:hyperlink>
      <w:r w:rsidRPr="00741EEE">
        <w:rPr>
          <w:lang w:val="en-AU"/>
        </w:rPr>
        <w:t> provides that nominated Subclass 407 visa holders must not:</w:t>
      </w:r>
    </w:p>
    <w:p w14:paraId="4A755ECF" w14:textId="77777777" w:rsidR="00741EEE" w:rsidRPr="00741EEE" w:rsidRDefault="00741EEE" w:rsidP="00741EEE">
      <w:pPr>
        <w:numPr>
          <w:ilvl w:val="0"/>
          <w:numId w:val="84"/>
        </w:numPr>
        <w:rPr>
          <w:lang w:val="en-AU"/>
        </w:rPr>
      </w:pPr>
      <w:r w:rsidRPr="00741EEE">
        <w:rPr>
          <w:lang w:val="en-AU"/>
        </w:rPr>
        <w:t>cease to engage in the most recently nominated program in relation to which the holder is identified; or</w:t>
      </w:r>
    </w:p>
    <w:p w14:paraId="13C300EC" w14:textId="77777777" w:rsidR="00741EEE" w:rsidRPr="00741EEE" w:rsidRDefault="00741EEE" w:rsidP="00741EEE">
      <w:pPr>
        <w:numPr>
          <w:ilvl w:val="0"/>
          <w:numId w:val="84"/>
        </w:numPr>
        <w:rPr>
          <w:lang w:val="en-AU"/>
        </w:rPr>
      </w:pPr>
      <w:r w:rsidRPr="00741EEE">
        <w:rPr>
          <w:lang w:val="en-AU"/>
        </w:rPr>
        <w:t>engage in work or an activity that is inconsistent with the most recently nominated program in relation to which the holder is identified; or</w:t>
      </w:r>
    </w:p>
    <w:p w14:paraId="3B07096B" w14:textId="77777777" w:rsidR="00741EEE" w:rsidRPr="00741EEE" w:rsidRDefault="00741EEE" w:rsidP="00741EEE">
      <w:pPr>
        <w:numPr>
          <w:ilvl w:val="0"/>
          <w:numId w:val="84"/>
        </w:numPr>
        <w:rPr>
          <w:lang w:val="en-AU"/>
        </w:rPr>
      </w:pPr>
      <w:r w:rsidRPr="00741EEE">
        <w:rPr>
          <w:lang w:val="en-AU"/>
        </w:rPr>
        <w:t>engage in work or an activity for an employer other than an employer identified in accordance with paragraph </w:t>
      </w:r>
      <w:hyperlink r:id="rId578" w:anchor="272A8a" w:tgtFrame="_blank" w:history="1">
        <w:r w:rsidRPr="00741EEE">
          <w:rPr>
            <w:rStyle w:val="Hyperlink"/>
            <w:lang w:val="en-AU"/>
          </w:rPr>
          <w:t>2.72A(8)(a)</w:t>
        </w:r>
      </w:hyperlink>
      <w:r w:rsidRPr="00741EEE">
        <w:rPr>
          <w:lang w:val="en-AU"/>
        </w:rPr>
        <w:t> (subject to subregulation </w:t>
      </w:r>
      <w:hyperlink r:id="rId579" w:anchor="272A9" w:tgtFrame="_blank" w:history="1">
        <w:r w:rsidRPr="00741EEE">
          <w:rPr>
            <w:rStyle w:val="Hyperlink"/>
            <w:lang w:val="en-AU"/>
          </w:rPr>
          <w:t>2.72A(9)</w:t>
        </w:r>
      </w:hyperlink>
      <w:r w:rsidRPr="00741EEE">
        <w:rPr>
          <w:lang w:val="en-AU"/>
        </w:rPr>
        <w:t>) in the most recent nomination in which the holder is identified.</w:t>
      </w:r>
      <w:r w:rsidRPr="00741EEE">
        <w:rPr>
          <w:lang w:val="en-AU"/>
        </w:rPr>
        <w:br/>
      </w:r>
    </w:p>
    <w:p w14:paraId="180123BE" w14:textId="77777777" w:rsidR="00741EEE" w:rsidRPr="00741EEE" w:rsidRDefault="00741EEE" w:rsidP="00741EEE">
      <w:pPr>
        <w:rPr>
          <w:lang w:val="en-AU"/>
        </w:rPr>
      </w:pPr>
      <w:r w:rsidRPr="00741EEE">
        <w:rPr>
          <w:b/>
          <w:bCs/>
          <w:lang w:val="en-AU"/>
        </w:rPr>
        <w:lastRenderedPageBreak/>
        <w:t>If the approved sponsor is a Commonwealth agency</w:t>
      </w:r>
    </w:p>
    <w:p w14:paraId="7EC4E9A4" w14:textId="77777777" w:rsidR="00741EEE" w:rsidRPr="00741EEE" w:rsidRDefault="00741EEE" w:rsidP="00741EEE">
      <w:pPr>
        <w:rPr>
          <w:lang w:val="en-AU"/>
        </w:rPr>
      </w:pPr>
      <w:r w:rsidRPr="00741EEE">
        <w:rPr>
          <w:lang w:val="en-AU"/>
        </w:rPr>
        <w:t>Where condition 8107 is imposed, </w:t>
      </w:r>
      <w:hyperlink r:id="rId580" w:anchor="JD_8107" w:tgtFrame="_blank" w:history="1">
        <w:r w:rsidRPr="00741EEE">
          <w:rPr>
            <w:rStyle w:val="Hyperlink"/>
            <w:lang w:val="en-AU"/>
          </w:rPr>
          <w:t>8107(1)</w:t>
        </w:r>
      </w:hyperlink>
      <w:r w:rsidRPr="00741EEE">
        <w:rPr>
          <w:lang w:val="en-AU"/>
        </w:rPr>
        <w:t> or </w:t>
      </w:r>
      <w:hyperlink r:id="rId581" w:anchor="81072" w:tgtFrame="_blank" w:history="1">
        <w:r w:rsidRPr="00741EEE">
          <w:rPr>
            <w:rStyle w:val="Hyperlink"/>
            <w:lang w:val="en-AU"/>
          </w:rPr>
          <w:t>(2)</w:t>
        </w:r>
      </w:hyperlink>
      <w:r w:rsidRPr="00741EEE">
        <w:rPr>
          <w:lang w:val="en-AU"/>
        </w:rPr>
        <w:t> apply depending on whether the visa was granted to enable the holder to be employed in Australia.</w:t>
      </w:r>
    </w:p>
    <w:p w14:paraId="63442C91" w14:textId="77777777" w:rsidR="00741EEE" w:rsidRPr="00741EEE" w:rsidRDefault="00741EEE" w:rsidP="00741EEE">
      <w:pPr>
        <w:rPr>
          <w:lang w:val="en-AU"/>
        </w:rPr>
      </w:pPr>
      <w:r w:rsidRPr="00741EEE">
        <w:rPr>
          <w:lang w:val="en-AU"/>
        </w:rPr>
        <w:t>Those visa holders to whom 8107(1) applies must not:</w:t>
      </w:r>
    </w:p>
    <w:p w14:paraId="496E9768" w14:textId="77777777" w:rsidR="00741EEE" w:rsidRPr="00741EEE" w:rsidRDefault="00741EEE" w:rsidP="00741EEE">
      <w:pPr>
        <w:numPr>
          <w:ilvl w:val="0"/>
          <w:numId w:val="85"/>
        </w:numPr>
        <w:rPr>
          <w:lang w:val="en-AU"/>
        </w:rPr>
      </w:pPr>
      <w:r w:rsidRPr="00741EEE">
        <w:rPr>
          <w:lang w:val="en-AU"/>
        </w:rPr>
        <w:t>cease to be employed by the employer in relation to which the visa was granted; or</w:t>
      </w:r>
    </w:p>
    <w:p w14:paraId="32B35DBA" w14:textId="77777777" w:rsidR="00741EEE" w:rsidRPr="00741EEE" w:rsidRDefault="00741EEE" w:rsidP="00741EEE">
      <w:pPr>
        <w:numPr>
          <w:ilvl w:val="0"/>
          <w:numId w:val="85"/>
        </w:numPr>
        <w:rPr>
          <w:lang w:val="en-AU"/>
        </w:rPr>
      </w:pPr>
      <w:r w:rsidRPr="00741EEE">
        <w:rPr>
          <w:lang w:val="en-AU"/>
        </w:rPr>
        <w:t>work in a position or occupation inconsistent with the position or occupation in relation to which the visa was granted; or</w:t>
      </w:r>
    </w:p>
    <w:p w14:paraId="261F8675" w14:textId="77777777" w:rsidR="00741EEE" w:rsidRPr="00741EEE" w:rsidRDefault="00741EEE" w:rsidP="00741EEE">
      <w:pPr>
        <w:numPr>
          <w:ilvl w:val="0"/>
          <w:numId w:val="85"/>
        </w:numPr>
        <w:rPr>
          <w:lang w:val="en-AU"/>
        </w:rPr>
      </w:pPr>
      <w:r w:rsidRPr="00741EEE">
        <w:rPr>
          <w:lang w:val="en-AU"/>
        </w:rPr>
        <w:t>engage in work for another person or on the visa holder's own account while undertaking employment in relation to which the visa was granted.</w:t>
      </w:r>
    </w:p>
    <w:p w14:paraId="227600D6" w14:textId="77777777" w:rsidR="00741EEE" w:rsidRPr="00741EEE" w:rsidRDefault="00741EEE" w:rsidP="00741EEE">
      <w:pPr>
        <w:rPr>
          <w:lang w:val="en-AU"/>
        </w:rPr>
      </w:pPr>
      <w:r w:rsidRPr="00741EEE">
        <w:rPr>
          <w:lang w:val="en-AU"/>
        </w:rPr>
        <w:t>A visa holder to whom </w:t>
      </w:r>
      <w:hyperlink r:id="rId582" w:anchor="81072" w:tgtFrame="_blank" w:history="1">
        <w:r w:rsidRPr="00741EEE">
          <w:rPr>
            <w:rStyle w:val="Hyperlink"/>
            <w:lang w:val="en-AU"/>
          </w:rPr>
          <w:t>8107(2)</w:t>
        </w:r>
      </w:hyperlink>
      <w:r w:rsidRPr="00741EEE">
        <w:rPr>
          <w:lang w:val="en-AU"/>
        </w:rPr>
        <w:t> applies must not:</w:t>
      </w:r>
    </w:p>
    <w:p w14:paraId="240ACC6A" w14:textId="77777777" w:rsidR="00741EEE" w:rsidRPr="00741EEE" w:rsidRDefault="00741EEE" w:rsidP="00741EEE">
      <w:pPr>
        <w:numPr>
          <w:ilvl w:val="0"/>
          <w:numId w:val="86"/>
        </w:numPr>
        <w:rPr>
          <w:lang w:val="en-AU"/>
        </w:rPr>
      </w:pPr>
      <w:r w:rsidRPr="00741EEE">
        <w:rPr>
          <w:lang w:val="en-AU"/>
        </w:rPr>
        <w:t>cease to undertake the activity in relation to which the visa was granted; or</w:t>
      </w:r>
    </w:p>
    <w:p w14:paraId="4D50BA9A" w14:textId="77777777" w:rsidR="00741EEE" w:rsidRPr="00741EEE" w:rsidRDefault="00741EEE" w:rsidP="00741EEE">
      <w:pPr>
        <w:numPr>
          <w:ilvl w:val="0"/>
          <w:numId w:val="86"/>
        </w:numPr>
        <w:rPr>
          <w:lang w:val="en-AU"/>
        </w:rPr>
      </w:pPr>
      <w:r w:rsidRPr="00741EEE">
        <w:rPr>
          <w:lang w:val="en-AU"/>
        </w:rPr>
        <w:t>engage in an activity inconsistent with the activity in relation to which the visa was granted; or</w:t>
      </w:r>
    </w:p>
    <w:p w14:paraId="2D137359" w14:textId="77777777" w:rsidR="00741EEE" w:rsidRPr="00741EEE" w:rsidRDefault="00741EEE" w:rsidP="00741EEE">
      <w:pPr>
        <w:numPr>
          <w:ilvl w:val="0"/>
          <w:numId w:val="86"/>
        </w:numPr>
        <w:rPr>
          <w:lang w:val="en-AU"/>
        </w:rPr>
      </w:pPr>
      <w:r w:rsidRPr="00741EEE">
        <w:rPr>
          <w:lang w:val="en-AU"/>
        </w:rPr>
        <w:t>engage in work for another person or on the visa holder's own account inconsistent with the activity in relation to which the visa was granted.</w:t>
      </w:r>
    </w:p>
    <w:p w14:paraId="5E3CE928" w14:textId="77777777" w:rsidR="00741EEE" w:rsidRPr="00741EEE" w:rsidRDefault="00741EEE" w:rsidP="00741EEE">
      <w:pPr>
        <w:rPr>
          <w:lang w:val="en-AU"/>
        </w:rPr>
      </w:pPr>
      <w:r w:rsidRPr="00741EEE">
        <w:rPr>
          <w:lang w:val="en-AU"/>
        </w:rPr>
        <w:t>For policy and procedure on condition 8107, including where a Commonwealth agency is the sponsor, refer to:</w:t>
      </w:r>
    </w:p>
    <w:p w14:paraId="61C99CD7" w14:textId="77777777" w:rsidR="00741EEE" w:rsidRPr="00741EEE" w:rsidRDefault="00741EEE" w:rsidP="00741EEE">
      <w:pPr>
        <w:rPr>
          <w:lang w:val="en-AU"/>
        </w:rPr>
      </w:pPr>
      <w:hyperlink r:id="rId583" w:tgtFrame="_blank" w:history="1">
        <w:r w:rsidRPr="00741EEE">
          <w:rPr>
            <w:rStyle w:val="Hyperlink"/>
            <w:lang w:val="en-AU"/>
          </w:rPr>
          <w:t>Visa condition 8107 - Not cease or change work</w:t>
        </w:r>
      </w:hyperlink>
      <w:r w:rsidRPr="00741EEE">
        <w:rPr>
          <w:lang w:val="en-AU"/>
        </w:rPr>
        <w:t>.</w:t>
      </w:r>
      <w:r w:rsidRPr="00741EEE">
        <w:rPr>
          <w:lang w:val="en-AU"/>
        </w:rPr>
        <w:br/>
      </w:r>
    </w:p>
    <w:p w14:paraId="0E92C0DF" w14:textId="77777777" w:rsidR="00741EEE" w:rsidRPr="00741EEE" w:rsidRDefault="00741EEE" w:rsidP="00741EEE">
      <w:pPr>
        <w:rPr>
          <w:b/>
          <w:bCs/>
          <w:lang w:val="en-AU"/>
        </w:rPr>
      </w:pPr>
      <w:bookmarkStart w:id="122" w:name="3_8_4_3"/>
      <w:bookmarkEnd w:id="122"/>
      <w:r w:rsidRPr="00741EEE">
        <w:rPr>
          <w:b/>
          <w:bCs/>
          <w:lang w:val="en-AU"/>
        </w:rPr>
        <w:t>Condition 8503</w:t>
      </w:r>
    </w:p>
    <w:p w14:paraId="2EFDD98B" w14:textId="77777777" w:rsidR="00741EEE" w:rsidRPr="00741EEE" w:rsidRDefault="00741EEE" w:rsidP="00741EEE">
      <w:pPr>
        <w:rPr>
          <w:lang w:val="en-AU"/>
        </w:rPr>
      </w:pPr>
      <w:r w:rsidRPr="00741EEE">
        <w:rPr>
          <w:lang w:val="en-AU"/>
        </w:rPr>
        <w:t>Condition </w:t>
      </w:r>
      <w:hyperlink r:id="rId584" w:anchor="JD_8503" w:history="1">
        <w:r w:rsidRPr="00741EEE">
          <w:rPr>
            <w:rStyle w:val="Hyperlink"/>
            <w:lang w:val="en-AU"/>
          </w:rPr>
          <w:t>8503</w:t>
        </w:r>
      </w:hyperlink>
      <w:r w:rsidRPr="00741EEE">
        <w:rPr>
          <w:lang w:val="en-AU"/>
        </w:rPr>
        <w:t> may be applied to persons who satisfy either Subclass </w:t>
      </w:r>
      <w:hyperlink r:id="rId585" w:anchor="Sub407" w:tgtFrame="_blank" w:history="1">
        <w:r w:rsidRPr="00741EEE">
          <w:rPr>
            <w:rStyle w:val="Hyperlink"/>
            <w:lang w:val="en-AU"/>
          </w:rPr>
          <w:t>407</w:t>
        </w:r>
      </w:hyperlink>
      <w:r w:rsidRPr="00741EEE">
        <w:rPr>
          <w:lang w:val="en-AU"/>
        </w:rPr>
        <w:t> primary or secondary criteria.</w:t>
      </w:r>
    </w:p>
    <w:p w14:paraId="5B8F7B9E" w14:textId="77777777" w:rsidR="00741EEE" w:rsidRPr="00741EEE" w:rsidRDefault="00741EEE" w:rsidP="00741EEE">
      <w:pPr>
        <w:rPr>
          <w:lang w:val="en-AU"/>
        </w:rPr>
      </w:pPr>
      <w:r w:rsidRPr="00741EEE">
        <w:rPr>
          <w:lang w:val="en-AU"/>
        </w:rPr>
        <w:t>Condition 8503 provides that the holder will not, after entering Australia, be entitled to be granted a substantive visa, other than a protection visa, while the holder remains in Australia.</w:t>
      </w:r>
    </w:p>
    <w:p w14:paraId="2A86393C" w14:textId="77777777" w:rsidR="00741EEE" w:rsidRPr="00741EEE" w:rsidRDefault="00741EEE" w:rsidP="00741EEE">
      <w:pPr>
        <w:rPr>
          <w:lang w:val="en-AU"/>
        </w:rPr>
      </w:pPr>
      <w:r w:rsidRPr="00741EEE">
        <w:rPr>
          <w:lang w:val="en-AU"/>
        </w:rPr>
        <w:t>In all other circumstances, the condition will prevent the visa holder from making a valid visa application in Australia (see subsection </w:t>
      </w:r>
      <w:hyperlink r:id="rId586" w:anchor="JD461A" w:tgtFrame="_blank" w:history="1">
        <w:r w:rsidRPr="00741EEE">
          <w:rPr>
            <w:rStyle w:val="Hyperlink"/>
            <w:lang w:val="en-AU"/>
          </w:rPr>
          <w:t>46(1A)</w:t>
        </w:r>
      </w:hyperlink>
      <w:r w:rsidRPr="00741EEE">
        <w:rPr>
          <w:lang w:val="en-AU"/>
        </w:rPr>
        <w:t> of the Act) unless the condition has been waived.</w:t>
      </w:r>
      <w:r w:rsidRPr="00741EEE">
        <w:rPr>
          <w:lang w:val="en-AU"/>
        </w:rPr>
        <w:br/>
      </w:r>
    </w:p>
    <w:p w14:paraId="7A4E8EA8" w14:textId="77777777" w:rsidR="00741EEE" w:rsidRPr="00741EEE" w:rsidRDefault="00741EEE" w:rsidP="00741EEE">
      <w:pPr>
        <w:rPr>
          <w:lang w:val="en-AU"/>
        </w:rPr>
      </w:pPr>
      <w:r w:rsidRPr="00741EEE">
        <w:rPr>
          <w:b/>
          <w:bCs/>
          <w:lang w:val="en-AU"/>
        </w:rPr>
        <w:t>Reg. 2.05 provisions for waivers</w:t>
      </w:r>
    </w:p>
    <w:p w14:paraId="32C3B765" w14:textId="77777777" w:rsidR="00741EEE" w:rsidRPr="00741EEE" w:rsidRDefault="00741EEE" w:rsidP="00741EEE">
      <w:pPr>
        <w:rPr>
          <w:lang w:val="en-AU"/>
        </w:rPr>
      </w:pPr>
      <w:r w:rsidRPr="00741EEE">
        <w:rPr>
          <w:lang w:val="en-AU"/>
        </w:rPr>
        <w:lastRenderedPageBreak/>
        <w:t>For visas to which condition </w:t>
      </w:r>
      <w:hyperlink r:id="rId587" w:anchor="JD_8503" w:history="1">
        <w:r w:rsidRPr="00741EEE">
          <w:rPr>
            <w:rStyle w:val="Hyperlink"/>
            <w:lang w:val="en-AU"/>
          </w:rPr>
          <w:t>8503</w:t>
        </w:r>
      </w:hyperlink>
      <w:r w:rsidRPr="00741EEE">
        <w:rPr>
          <w:lang w:val="en-AU"/>
        </w:rPr>
        <w:t> has been attached, subsection </w:t>
      </w:r>
      <w:hyperlink r:id="rId588" w:anchor="412A" w:tgtFrame="_blank" w:history="1">
        <w:r w:rsidRPr="00741EEE">
          <w:rPr>
            <w:rStyle w:val="Hyperlink"/>
            <w:lang w:val="en-AU"/>
          </w:rPr>
          <w:t>41(2A)</w:t>
        </w:r>
      </w:hyperlink>
      <w:r w:rsidRPr="00741EEE">
        <w:rPr>
          <w:lang w:val="en-AU"/>
        </w:rPr>
        <w:t> of the Act enables the condition to be "waived" in the circumstances prescribed as applicable, in subregulations </w:t>
      </w:r>
      <w:hyperlink r:id="rId589" w:anchor="r2_05%284%29" w:tgtFrame="_blank" w:history="1">
        <w:r w:rsidRPr="00741EEE">
          <w:rPr>
            <w:rStyle w:val="Hyperlink"/>
            <w:lang w:val="en-AU"/>
          </w:rPr>
          <w:t>2.05(4)</w:t>
        </w:r>
      </w:hyperlink>
      <w:r w:rsidRPr="00741EEE">
        <w:rPr>
          <w:lang w:val="en-AU"/>
        </w:rPr>
        <w:t> or </w:t>
      </w:r>
      <w:hyperlink r:id="rId590" w:anchor="2054AA" w:tgtFrame="_blank" w:history="1">
        <w:r w:rsidRPr="00741EEE">
          <w:rPr>
            <w:rStyle w:val="Hyperlink"/>
            <w:lang w:val="en-AU"/>
          </w:rPr>
          <w:t>2.05(4AA)</w:t>
        </w:r>
      </w:hyperlink>
      <w:r w:rsidRPr="00741EEE">
        <w:rPr>
          <w:lang w:val="en-AU"/>
        </w:rPr>
        <w:t>.</w:t>
      </w:r>
    </w:p>
    <w:p w14:paraId="195F7AFB" w14:textId="77777777" w:rsidR="00741EEE" w:rsidRPr="00741EEE" w:rsidRDefault="00741EEE" w:rsidP="00741EEE">
      <w:pPr>
        <w:rPr>
          <w:lang w:val="en-AU"/>
        </w:rPr>
      </w:pPr>
      <w:r w:rsidRPr="00741EEE">
        <w:rPr>
          <w:lang w:val="en-AU"/>
        </w:rPr>
        <w:t>For policy and procedure on the waiver provisions, refer to:</w:t>
      </w:r>
    </w:p>
    <w:p w14:paraId="7EFDA820" w14:textId="77777777" w:rsidR="00741EEE" w:rsidRPr="00741EEE" w:rsidRDefault="00741EEE" w:rsidP="00741EEE">
      <w:pPr>
        <w:rPr>
          <w:lang w:val="en-AU"/>
        </w:rPr>
      </w:pPr>
      <w:hyperlink r:id="rId591" w:tgtFrame="_blank" w:history="1">
        <w:r w:rsidRPr="00741EEE">
          <w:rPr>
            <w:rStyle w:val="Hyperlink"/>
            <w:lang w:val="en-AU"/>
          </w:rPr>
          <w:t>Div2.1/reg2.05 - Conditions applicable to visas - Waiver of "no further application" conditions</w:t>
        </w:r>
      </w:hyperlink>
      <w:r w:rsidRPr="00741EEE">
        <w:rPr>
          <w:lang w:val="en-AU"/>
        </w:rPr>
        <w:t>.</w:t>
      </w:r>
      <w:r w:rsidRPr="00741EEE">
        <w:rPr>
          <w:lang w:val="en-AU"/>
        </w:rPr>
        <w:br/>
      </w:r>
    </w:p>
    <w:p w14:paraId="6427D5A0" w14:textId="77777777" w:rsidR="00741EEE" w:rsidRPr="00741EEE" w:rsidRDefault="00741EEE" w:rsidP="00741EEE">
      <w:pPr>
        <w:rPr>
          <w:lang w:val="en-AU"/>
        </w:rPr>
      </w:pPr>
      <w:r w:rsidRPr="00741EEE">
        <w:rPr>
          <w:b/>
          <w:bCs/>
          <w:lang w:val="en-AU"/>
        </w:rPr>
        <w:t>Use of condition 8503</w:t>
      </w:r>
    </w:p>
    <w:p w14:paraId="673B3AA8" w14:textId="77777777" w:rsidR="00741EEE" w:rsidRPr="00741EEE" w:rsidRDefault="00741EEE" w:rsidP="00741EEE">
      <w:pPr>
        <w:rPr>
          <w:lang w:val="en-AU"/>
        </w:rPr>
      </w:pPr>
      <w:r w:rsidRPr="00741EEE">
        <w:rPr>
          <w:lang w:val="en-AU"/>
        </w:rPr>
        <w:t>As a matter of policy, condition </w:t>
      </w:r>
      <w:hyperlink r:id="rId592" w:anchor="JD_8503" w:history="1">
        <w:r w:rsidRPr="00741EEE">
          <w:rPr>
            <w:rStyle w:val="Hyperlink"/>
            <w:lang w:val="en-AU"/>
          </w:rPr>
          <w:t>8503</w:t>
        </w:r>
      </w:hyperlink>
      <w:r w:rsidRPr="00741EEE">
        <w:rPr>
          <w:lang w:val="en-AU"/>
        </w:rPr>
        <w:t> to is to be imposed on Subclass 407 visas only in limited circumstances. An example is when approval has been given under nomination type 3 - Occupational training for capacity building overseas – government support, where the training is supported by the home government to bring skills back to their home country.</w:t>
      </w:r>
    </w:p>
    <w:p w14:paraId="66462F92" w14:textId="77777777" w:rsidR="00741EEE" w:rsidRPr="00741EEE" w:rsidRDefault="00741EEE" w:rsidP="00741EEE">
      <w:pPr>
        <w:rPr>
          <w:lang w:val="en-AU"/>
        </w:rPr>
      </w:pPr>
      <w:r w:rsidRPr="00741EEE">
        <w:rPr>
          <w:lang w:val="en-AU"/>
        </w:rPr>
        <w:t>Officers must take care not to misuse condition 8503 in circumstances where the visa should have been refused because the applicant did not satisfy visa criteria – refer to:</w:t>
      </w:r>
    </w:p>
    <w:p w14:paraId="2D9BED80" w14:textId="77777777" w:rsidR="00741EEE" w:rsidRPr="00741EEE" w:rsidRDefault="00741EEE" w:rsidP="00741EEE">
      <w:pPr>
        <w:rPr>
          <w:lang w:val="en-AU"/>
        </w:rPr>
      </w:pPr>
      <w:hyperlink r:id="rId593" w:tgtFrame="_blank" w:history="1">
        <w:r w:rsidRPr="00741EEE">
          <w:rPr>
            <w:rStyle w:val="Hyperlink"/>
            <w:lang w:val="en-AU"/>
          </w:rPr>
          <w:t>Sch8/8503 - "No further stay" condition 8503</w:t>
        </w:r>
      </w:hyperlink>
      <w:r w:rsidRPr="00741EEE">
        <w:rPr>
          <w:lang w:val="en-AU"/>
        </w:rPr>
        <w:t>.</w:t>
      </w:r>
      <w:r w:rsidRPr="00741EEE">
        <w:rPr>
          <w:lang w:val="en-AU"/>
        </w:rPr>
        <w:br/>
      </w:r>
    </w:p>
    <w:p w14:paraId="51F30BD5" w14:textId="77777777" w:rsidR="00741EEE" w:rsidRPr="00741EEE" w:rsidRDefault="00741EEE" w:rsidP="00741EEE">
      <w:pPr>
        <w:rPr>
          <w:b/>
          <w:bCs/>
          <w:lang w:val="en-AU"/>
        </w:rPr>
      </w:pPr>
      <w:bookmarkStart w:id="123" w:name="3_8_4_4"/>
      <w:bookmarkEnd w:id="123"/>
      <w:r w:rsidRPr="00741EEE">
        <w:rPr>
          <w:b/>
          <w:bCs/>
          <w:lang w:val="en-AU"/>
        </w:rPr>
        <w:t>Condition 8516</w:t>
      </w:r>
    </w:p>
    <w:p w14:paraId="7419DD64" w14:textId="77777777" w:rsidR="00741EEE" w:rsidRPr="00741EEE" w:rsidRDefault="00741EEE" w:rsidP="00741EEE">
      <w:pPr>
        <w:rPr>
          <w:lang w:val="en-AU"/>
        </w:rPr>
      </w:pPr>
      <w:r w:rsidRPr="00741EEE">
        <w:rPr>
          <w:lang w:val="en-AU"/>
        </w:rPr>
        <w:t>Condition </w:t>
      </w:r>
      <w:hyperlink r:id="rId594" w:anchor="JD_8516" w:tgtFrame="_blank" w:history="1">
        <w:r w:rsidRPr="00741EEE">
          <w:rPr>
            <w:rStyle w:val="Hyperlink"/>
            <w:lang w:val="en-AU"/>
          </w:rPr>
          <w:t>8516</w:t>
        </w:r>
      </w:hyperlink>
      <w:r w:rsidRPr="00741EEE">
        <w:rPr>
          <w:lang w:val="en-AU"/>
        </w:rPr>
        <w:t> applies to all persons who satisfy Subclass </w:t>
      </w:r>
      <w:hyperlink r:id="rId595" w:anchor="Sub407" w:tgtFrame="_blank" w:history="1">
        <w:r w:rsidRPr="00741EEE">
          <w:rPr>
            <w:rStyle w:val="Hyperlink"/>
            <w:lang w:val="en-AU"/>
          </w:rPr>
          <w:t>407</w:t>
        </w:r>
      </w:hyperlink>
      <w:r w:rsidRPr="00741EEE">
        <w:rPr>
          <w:lang w:val="en-AU"/>
        </w:rPr>
        <w:t> primary criteria and may be applied to persons who satisfy Subclass 407 secondary criteria.</w:t>
      </w:r>
    </w:p>
    <w:p w14:paraId="1F4F3E90" w14:textId="77777777" w:rsidR="00741EEE" w:rsidRPr="00741EEE" w:rsidRDefault="00741EEE" w:rsidP="00741EEE">
      <w:pPr>
        <w:rPr>
          <w:lang w:val="en-AU"/>
        </w:rPr>
      </w:pPr>
      <w:r w:rsidRPr="00741EEE">
        <w:rPr>
          <w:lang w:val="en-AU"/>
        </w:rPr>
        <w:t>Condition 8516 provides that the visa holder must continue to be a person who would satisfy the primary or secondary criteria, as the case requires, for the grant of the visa.</w:t>
      </w:r>
    </w:p>
    <w:p w14:paraId="3E1FF041" w14:textId="77777777" w:rsidR="00741EEE" w:rsidRPr="00741EEE" w:rsidRDefault="00741EEE" w:rsidP="00741EEE">
      <w:pPr>
        <w:rPr>
          <w:lang w:val="en-AU"/>
        </w:rPr>
      </w:pPr>
      <w:r w:rsidRPr="00741EEE">
        <w:rPr>
          <w:lang w:val="en-AU"/>
        </w:rPr>
        <w:t>A visa holder may be considered not to comply with this condition if there is evidence to support the person's inability to continue to satisfy relevant criteria for visa grant. This may be due to a significant change in circumstances, which may or may not be outside the control of the visa holder and may include the visa holder's:</w:t>
      </w:r>
    </w:p>
    <w:p w14:paraId="6A50D490" w14:textId="77777777" w:rsidR="00741EEE" w:rsidRPr="00741EEE" w:rsidRDefault="00741EEE" w:rsidP="00741EEE">
      <w:pPr>
        <w:numPr>
          <w:ilvl w:val="0"/>
          <w:numId w:val="87"/>
        </w:numPr>
        <w:rPr>
          <w:lang w:val="en-AU"/>
        </w:rPr>
      </w:pPr>
      <w:r w:rsidRPr="00741EEE">
        <w:rPr>
          <w:lang w:val="en-AU"/>
        </w:rPr>
        <w:t>inability to undertake certain aspects of their occupational training program (for example, due to English language requirements); or</w:t>
      </w:r>
    </w:p>
    <w:p w14:paraId="39F7882E" w14:textId="77777777" w:rsidR="00741EEE" w:rsidRPr="00741EEE" w:rsidRDefault="00741EEE" w:rsidP="00741EEE">
      <w:pPr>
        <w:numPr>
          <w:ilvl w:val="0"/>
          <w:numId w:val="87"/>
        </w:numPr>
        <w:rPr>
          <w:lang w:val="en-AU"/>
        </w:rPr>
      </w:pPr>
      <w:r w:rsidRPr="00741EEE">
        <w:rPr>
          <w:lang w:val="en-AU"/>
        </w:rPr>
        <w:t>continued ability to support themselves financially in Australia due to access to funds.</w:t>
      </w:r>
      <w:r w:rsidRPr="00741EEE">
        <w:rPr>
          <w:lang w:val="en-AU"/>
        </w:rPr>
        <w:br/>
      </w:r>
    </w:p>
    <w:p w14:paraId="68302DD1" w14:textId="77777777" w:rsidR="00741EEE" w:rsidRPr="00741EEE" w:rsidRDefault="00741EEE" w:rsidP="00741EEE">
      <w:pPr>
        <w:rPr>
          <w:b/>
          <w:bCs/>
          <w:lang w:val="en-AU"/>
        </w:rPr>
      </w:pPr>
      <w:bookmarkStart w:id="124" w:name="3_8_4_5"/>
      <w:bookmarkEnd w:id="124"/>
      <w:r w:rsidRPr="00741EEE">
        <w:rPr>
          <w:b/>
          <w:bCs/>
          <w:lang w:val="en-AU"/>
        </w:rPr>
        <w:t>Condition 8522</w:t>
      </w:r>
    </w:p>
    <w:p w14:paraId="1B5A945A" w14:textId="77777777" w:rsidR="00741EEE" w:rsidRPr="00741EEE" w:rsidRDefault="00741EEE" w:rsidP="00741EEE">
      <w:pPr>
        <w:rPr>
          <w:lang w:val="en-AU"/>
        </w:rPr>
      </w:pPr>
      <w:r w:rsidRPr="00741EEE">
        <w:rPr>
          <w:lang w:val="en-AU"/>
        </w:rPr>
        <w:t>Condition </w:t>
      </w:r>
      <w:hyperlink r:id="rId596" w:anchor="JD_8522" w:tgtFrame="_blank" w:history="1">
        <w:r w:rsidRPr="00741EEE">
          <w:rPr>
            <w:rStyle w:val="Hyperlink"/>
            <w:lang w:val="en-AU"/>
          </w:rPr>
          <w:t>8522</w:t>
        </w:r>
      </w:hyperlink>
      <w:r w:rsidRPr="00741EEE">
        <w:rPr>
          <w:lang w:val="en-AU"/>
        </w:rPr>
        <w:t> may be applied to persons who satisfy Subclass </w:t>
      </w:r>
      <w:hyperlink r:id="rId597" w:anchor="Sub407" w:tgtFrame="_blank" w:history="1">
        <w:r w:rsidRPr="00741EEE">
          <w:rPr>
            <w:rStyle w:val="Hyperlink"/>
            <w:lang w:val="en-AU"/>
          </w:rPr>
          <w:t>407</w:t>
        </w:r>
      </w:hyperlink>
      <w:r w:rsidRPr="00741EEE">
        <w:rPr>
          <w:lang w:val="en-AU"/>
        </w:rPr>
        <w:t> secondary criteria.</w:t>
      </w:r>
    </w:p>
    <w:p w14:paraId="7CFA09F9" w14:textId="77777777" w:rsidR="00741EEE" w:rsidRPr="00741EEE" w:rsidRDefault="00741EEE" w:rsidP="00741EEE">
      <w:pPr>
        <w:rPr>
          <w:lang w:val="en-AU"/>
        </w:rPr>
      </w:pPr>
      <w:r w:rsidRPr="00741EEE">
        <w:rPr>
          <w:lang w:val="en-AU"/>
        </w:rPr>
        <w:lastRenderedPageBreak/>
        <w:t>Condition 8522 provides that the secondary holder must not leave Australia later than the time of departure of the primary visa holder.</w:t>
      </w:r>
    </w:p>
    <w:p w14:paraId="1F5D8806" w14:textId="77777777" w:rsidR="00741EEE" w:rsidRPr="00741EEE" w:rsidRDefault="00741EEE" w:rsidP="00741EEE">
      <w:pPr>
        <w:rPr>
          <w:lang w:val="en-AU"/>
        </w:rPr>
      </w:pPr>
      <w:r w:rsidRPr="00741EEE">
        <w:rPr>
          <w:lang w:val="en-AU"/>
        </w:rPr>
        <w:t>As a matter of policy, all Subclass 407 visa grants to secondary applicants who were outside Australia at time of decision, should have condition 8522 attached.</w:t>
      </w:r>
    </w:p>
    <w:p w14:paraId="62381DAD" w14:textId="77777777" w:rsidR="00741EEE" w:rsidRPr="00741EEE" w:rsidRDefault="00741EEE" w:rsidP="00741EEE">
      <w:pPr>
        <w:rPr>
          <w:b/>
          <w:bCs/>
          <w:lang w:val="en-AU"/>
        </w:rPr>
      </w:pPr>
      <w:bookmarkStart w:id="125" w:name="3_9"/>
      <w:bookmarkEnd w:id="125"/>
      <w:r w:rsidRPr="00741EEE">
        <w:rPr>
          <w:b/>
          <w:bCs/>
          <w:lang w:val="en-AU"/>
        </w:rPr>
        <w:t>3.9 Other matters</w:t>
      </w:r>
    </w:p>
    <w:p w14:paraId="1DD76B56" w14:textId="77777777" w:rsidR="00741EEE" w:rsidRPr="00741EEE" w:rsidRDefault="00741EEE" w:rsidP="00741EEE">
      <w:pPr>
        <w:rPr>
          <w:b/>
          <w:bCs/>
          <w:lang w:val="en-AU"/>
        </w:rPr>
      </w:pPr>
      <w:bookmarkStart w:id="126" w:name="3_9_1"/>
      <w:bookmarkEnd w:id="126"/>
      <w:r w:rsidRPr="00741EEE">
        <w:rPr>
          <w:b/>
          <w:bCs/>
          <w:lang w:val="en-AU"/>
        </w:rPr>
        <w:t>3.9.1 Notification of decision</w:t>
      </w:r>
    </w:p>
    <w:p w14:paraId="6C3D94E3" w14:textId="77777777" w:rsidR="00741EEE" w:rsidRPr="00741EEE" w:rsidRDefault="00741EEE" w:rsidP="00741EEE">
      <w:pPr>
        <w:rPr>
          <w:lang w:val="en-AU"/>
        </w:rPr>
      </w:pPr>
      <w:r w:rsidRPr="00741EEE">
        <w:rPr>
          <w:lang w:val="en-AU"/>
        </w:rPr>
        <w:t>The Department has a statutory obligation under section </w:t>
      </w:r>
      <w:hyperlink r:id="rId598" w:anchor="JD_66-Notificationofdecision" w:tgtFrame="_blank" w:history="1">
        <w:r w:rsidRPr="00741EEE">
          <w:rPr>
            <w:rStyle w:val="Hyperlink"/>
            <w:lang w:val="en-AU"/>
          </w:rPr>
          <w:t>66</w:t>
        </w:r>
      </w:hyperlink>
      <w:r w:rsidRPr="00741EEE">
        <w:rPr>
          <w:lang w:val="en-AU"/>
        </w:rPr>
        <w:t> of the Act to notify applicants of visa decisions and to provide information as to any merits review rights available as a result of these decisions.</w:t>
      </w:r>
    </w:p>
    <w:p w14:paraId="1185AFB8" w14:textId="77777777" w:rsidR="00741EEE" w:rsidRPr="00741EEE" w:rsidRDefault="00741EEE" w:rsidP="00741EEE">
      <w:pPr>
        <w:rPr>
          <w:lang w:val="en-AU"/>
        </w:rPr>
      </w:pPr>
      <w:r w:rsidRPr="00741EEE">
        <w:rPr>
          <w:lang w:val="en-AU"/>
        </w:rPr>
        <w:t>For policy and procedure, refer to:</w:t>
      </w:r>
    </w:p>
    <w:p w14:paraId="50B2E502" w14:textId="77777777" w:rsidR="00741EEE" w:rsidRPr="00741EEE" w:rsidRDefault="00741EEE" w:rsidP="00741EEE">
      <w:pPr>
        <w:rPr>
          <w:lang w:val="en-AU"/>
        </w:rPr>
      </w:pPr>
      <w:hyperlink r:id="rId599" w:history="1">
        <w:r w:rsidRPr="00741EEE">
          <w:rPr>
            <w:rStyle w:val="Hyperlink"/>
            <w:lang w:val="en-AU"/>
          </w:rPr>
          <w:t>GenGuideA - All visas - Visa application procedures</w:t>
        </w:r>
      </w:hyperlink>
      <w:r w:rsidRPr="00741EEE">
        <w:rPr>
          <w:lang w:val="en-AU"/>
        </w:rPr>
        <w:t>).</w:t>
      </w:r>
    </w:p>
    <w:p w14:paraId="7A085C48" w14:textId="77777777" w:rsidR="00741EEE" w:rsidRPr="00741EEE" w:rsidRDefault="00741EEE" w:rsidP="00741EEE">
      <w:pPr>
        <w:rPr>
          <w:b/>
          <w:bCs/>
          <w:lang w:val="en-AU"/>
        </w:rPr>
      </w:pPr>
      <w:bookmarkStart w:id="127" w:name="3_9_2"/>
      <w:bookmarkEnd w:id="127"/>
      <w:r w:rsidRPr="00741EEE">
        <w:rPr>
          <w:b/>
          <w:bCs/>
          <w:lang w:val="en-AU"/>
        </w:rPr>
        <w:t>3.9.2 Visa application is withdrawn</w:t>
      </w:r>
    </w:p>
    <w:p w14:paraId="2DC93F34" w14:textId="77777777" w:rsidR="00741EEE" w:rsidRPr="00741EEE" w:rsidRDefault="00741EEE" w:rsidP="00741EEE">
      <w:pPr>
        <w:rPr>
          <w:b/>
          <w:bCs/>
          <w:lang w:val="en-AU"/>
        </w:rPr>
      </w:pPr>
      <w:bookmarkStart w:id="128" w:name="3_9_2_1"/>
      <w:bookmarkEnd w:id="128"/>
      <w:r w:rsidRPr="00741EEE">
        <w:rPr>
          <w:b/>
          <w:bCs/>
          <w:lang w:val="en-AU"/>
        </w:rPr>
        <w:t>VAC refund provisions</w:t>
      </w:r>
    </w:p>
    <w:p w14:paraId="1C8A69E9" w14:textId="77777777" w:rsidR="00741EEE" w:rsidRPr="00741EEE" w:rsidRDefault="00741EEE" w:rsidP="00741EEE">
      <w:pPr>
        <w:rPr>
          <w:lang w:val="en-AU"/>
        </w:rPr>
      </w:pPr>
      <w:r w:rsidRPr="00741EEE">
        <w:rPr>
          <w:lang w:val="en-AU"/>
        </w:rPr>
        <w:t>Paragraph </w:t>
      </w:r>
      <w:hyperlink r:id="rId600" w:anchor="212F2f" w:tgtFrame="_blank" w:history="1">
        <w:r w:rsidRPr="00741EEE">
          <w:rPr>
            <w:rStyle w:val="Hyperlink"/>
            <w:lang w:val="en-AU"/>
          </w:rPr>
          <w:t>2.12F(2)(f)</w:t>
        </w:r>
      </w:hyperlink>
      <w:r w:rsidRPr="00741EEE">
        <w:rPr>
          <w:lang w:val="en-AU"/>
        </w:rPr>
        <w:t> (together with paragraph </w:t>
      </w:r>
      <w:hyperlink r:id="rId601" w:anchor="212F2Bi" w:tgtFrame="_blank" w:history="1">
        <w:r w:rsidRPr="00741EEE">
          <w:rPr>
            <w:rStyle w:val="Hyperlink"/>
            <w:lang w:val="en-AU"/>
          </w:rPr>
          <w:t>2.12F(2B)(i))</w:t>
        </w:r>
      </w:hyperlink>
      <w:r w:rsidRPr="00741EEE">
        <w:rPr>
          <w:lang w:val="en-AU"/>
        </w:rPr>
        <w:t> of Part 2 of the Regulations allows for a refund of the Subclass </w:t>
      </w:r>
      <w:hyperlink r:id="rId602" w:anchor="Sub407" w:tgtFrame="_blank" w:history="1">
        <w:r w:rsidRPr="00741EEE">
          <w:rPr>
            <w:rStyle w:val="Hyperlink"/>
            <w:lang w:val="en-AU"/>
          </w:rPr>
          <w:t>407</w:t>
        </w:r>
      </w:hyperlink>
      <w:r w:rsidRPr="00741EEE">
        <w:rPr>
          <w:lang w:val="en-AU"/>
        </w:rPr>
        <w:t> VAC if the visa application is withdrawn because there was not an approved nomination identifying the applicant.</w:t>
      </w:r>
    </w:p>
    <w:p w14:paraId="050DD615" w14:textId="77777777" w:rsidR="00741EEE" w:rsidRPr="00741EEE" w:rsidRDefault="00741EEE" w:rsidP="00741EEE">
      <w:pPr>
        <w:rPr>
          <w:lang w:val="en-AU"/>
        </w:rPr>
      </w:pPr>
      <w:r w:rsidRPr="00741EEE">
        <w:rPr>
          <w:lang w:val="en-AU"/>
        </w:rPr>
        <w:t>Paragraph </w:t>
      </w:r>
      <w:hyperlink r:id="rId603" w:anchor="212F2g" w:tgtFrame="_blank" w:history="1">
        <w:r w:rsidRPr="00741EEE">
          <w:rPr>
            <w:rStyle w:val="Hyperlink"/>
            <w:lang w:val="en-AU"/>
          </w:rPr>
          <w:t>2.12F(2)(g)</w:t>
        </w:r>
      </w:hyperlink>
      <w:r w:rsidRPr="00741EEE">
        <w:rPr>
          <w:lang w:val="en-AU"/>
        </w:rPr>
        <w:t> allows for a refund of the VAC if the application is withdrawn because the applicant was not required to be identified in an approved nomination and did not have an approved sponsor.</w:t>
      </w:r>
    </w:p>
    <w:p w14:paraId="7EDA8D36" w14:textId="77777777" w:rsidR="00741EEE" w:rsidRPr="00741EEE" w:rsidRDefault="00741EEE" w:rsidP="00741EEE">
      <w:pPr>
        <w:rPr>
          <w:lang w:val="en-AU"/>
        </w:rPr>
      </w:pPr>
      <w:r w:rsidRPr="00741EEE">
        <w:rPr>
          <w:lang w:val="en-AU"/>
        </w:rPr>
        <w:t>A request for refund must be in writing unless the officer considers it reasonable in the circumstanctes to refund the amount without receiving a written request (paragraph </w:t>
      </w:r>
      <w:hyperlink r:id="rId604" w:anchor="212F1b" w:tgtFrame="_blank" w:history="1">
        <w:r w:rsidRPr="00741EEE">
          <w:rPr>
            <w:rStyle w:val="Hyperlink"/>
            <w:lang w:val="en-AU"/>
          </w:rPr>
          <w:t>2.12F(1)(b)</w:t>
        </w:r>
      </w:hyperlink>
      <w:r w:rsidRPr="00741EEE">
        <w:rPr>
          <w:lang w:val="en-AU"/>
        </w:rPr>
        <w:t>).</w:t>
      </w:r>
    </w:p>
    <w:p w14:paraId="2168498E" w14:textId="77777777" w:rsidR="00741EEE" w:rsidRPr="00741EEE" w:rsidRDefault="00741EEE" w:rsidP="00741EEE">
      <w:pPr>
        <w:rPr>
          <w:lang w:val="en-AU"/>
        </w:rPr>
      </w:pPr>
      <w:r w:rsidRPr="00741EEE">
        <w:rPr>
          <w:lang w:val="en-AU"/>
        </w:rPr>
        <w:t>Note: It is preferred that clients use </w:t>
      </w:r>
      <w:r w:rsidRPr="00741EEE">
        <w:rPr>
          <w:u w:val="single"/>
          <w:lang w:val="en-AU"/>
        </w:rPr>
        <w:t>form 1424</w:t>
      </w:r>
      <w:r w:rsidRPr="00741EEE">
        <w:rPr>
          <w:lang w:val="en-AU"/>
        </w:rPr>
        <w:t> when requesting a refund. However, applicants are not obliged to use this form.</w:t>
      </w:r>
    </w:p>
    <w:p w14:paraId="38DA86A8" w14:textId="77777777" w:rsidR="00741EEE" w:rsidRPr="00741EEE" w:rsidRDefault="00741EEE" w:rsidP="00741EEE">
      <w:pPr>
        <w:rPr>
          <w:lang w:val="en-AU"/>
        </w:rPr>
      </w:pPr>
      <w:r w:rsidRPr="00741EEE">
        <w:rPr>
          <w:lang w:val="en-AU"/>
        </w:rPr>
        <w:t>For further guidance on VAC refund provisions, refer to:</w:t>
      </w:r>
    </w:p>
    <w:p w14:paraId="326CAC1B" w14:textId="77777777" w:rsidR="00741EEE" w:rsidRPr="00741EEE" w:rsidRDefault="00741EEE" w:rsidP="00741EEE">
      <w:pPr>
        <w:rPr>
          <w:lang w:val="en-AU"/>
        </w:rPr>
      </w:pPr>
      <w:hyperlink r:id="rId605" w:tgtFrame="_blank" w:history="1">
        <w:r w:rsidRPr="00741EEE">
          <w:rPr>
            <w:rStyle w:val="Hyperlink"/>
            <w:lang w:val="en-AU"/>
          </w:rPr>
          <w:t>Div 2.2A of the Migration Regulations 1994 – Visa Application Charge</w:t>
        </w:r>
      </w:hyperlink>
      <w:r w:rsidRPr="00741EEE">
        <w:rPr>
          <w:lang w:val="en-AU"/>
        </w:rPr>
        <w:t>.</w:t>
      </w:r>
    </w:p>
    <w:p w14:paraId="0E134FD1" w14:textId="77777777" w:rsidR="00741EEE" w:rsidRPr="00741EEE" w:rsidRDefault="00741EEE" w:rsidP="00741EEE">
      <w:pPr>
        <w:rPr>
          <w:b/>
          <w:bCs/>
          <w:lang w:val="en-AU"/>
        </w:rPr>
      </w:pPr>
      <w:bookmarkStart w:id="129" w:name="3_9_3"/>
      <w:bookmarkEnd w:id="129"/>
      <w:r w:rsidRPr="00741EEE">
        <w:rPr>
          <w:b/>
          <w:bCs/>
          <w:lang w:val="en-AU"/>
        </w:rPr>
        <w:t>3.9.3 Changing sponsors</w:t>
      </w:r>
    </w:p>
    <w:p w14:paraId="15E9CDC2" w14:textId="77777777" w:rsidR="00741EEE" w:rsidRPr="00741EEE" w:rsidRDefault="00741EEE" w:rsidP="00741EEE">
      <w:pPr>
        <w:rPr>
          <w:lang w:val="en-AU"/>
        </w:rPr>
      </w:pPr>
      <w:r w:rsidRPr="00741EEE">
        <w:rPr>
          <w:lang w:val="en-AU"/>
        </w:rPr>
        <w:t>There is nothing in the terms of the Act or the Regulations that expressly allows or prohibits a Subclass </w:t>
      </w:r>
      <w:hyperlink r:id="rId606" w:anchor="Sub407" w:tgtFrame="_blank" w:history="1">
        <w:r w:rsidRPr="00741EEE">
          <w:rPr>
            <w:rStyle w:val="Hyperlink"/>
            <w:lang w:val="en-AU"/>
          </w:rPr>
          <w:t>407</w:t>
        </w:r>
      </w:hyperlink>
      <w:r w:rsidRPr="00741EEE">
        <w:rPr>
          <w:lang w:val="en-AU"/>
        </w:rPr>
        <w:t> visa holder from transferring their existing Subclass 407 visa to a new sponsor if condition </w:t>
      </w:r>
      <w:hyperlink r:id="rId607" w:anchor="JD_8107" w:tgtFrame="_blank" w:history="1">
        <w:r w:rsidRPr="00741EEE">
          <w:rPr>
            <w:rStyle w:val="Hyperlink"/>
            <w:lang w:val="en-AU"/>
          </w:rPr>
          <w:t>8107</w:t>
        </w:r>
      </w:hyperlink>
      <w:r w:rsidRPr="00741EEE">
        <w:rPr>
          <w:lang w:val="en-AU"/>
        </w:rPr>
        <w:t> is not imposed.</w:t>
      </w:r>
    </w:p>
    <w:p w14:paraId="4587543B" w14:textId="77777777" w:rsidR="00741EEE" w:rsidRPr="00741EEE" w:rsidRDefault="00741EEE" w:rsidP="00741EEE">
      <w:pPr>
        <w:rPr>
          <w:b/>
          <w:bCs/>
          <w:lang w:val="en-AU"/>
        </w:rPr>
      </w:pPr>
      <w:bookmarkStart w:id="130" w:name="3_9_3_1"/>
      <w:bookmarkEnd w:id="130"/>
      <w:r w:rsidRPr="00741EEE">
        <w:rPr>
          <w:b/>
          <w:bCs/>
          <w:lang w:val="en-AU"/>
        </w:rPr>
        <w:t>If condition 8107 is imposed</w:t>
      </w:r>
    </w:p>
    <w:p w14:paraId="73B74395" w14:textId="77777777" w:rsidR="00741EEE" w:rsidRPr="00741EEE" w:rsidRDefault="00741EEE" w:rsidP="00741EEE">
      <w:pPr>
        <w:rPr>
          <w:lang w:val="en-AU"/>
        </w:rPr>
      </w:pPr>
      <w:r w:rsidRPr="00741EEE">
        <w:rPr>
          <w:lang w:val="en-AU"/>
        </w:rPr>
        <w:lastRenderedPageBreak/>
        <w:t>Condition </w:t>
      </w:r>
      <w:hyperlink r:id="rId608" w:anchor="JD_8107" w:tgtFrame="_blank" w:history="1">
        <w:r w:rsidRPr="00741EEE">
          <w:rPr>
            <w:rStyle w:val="Hyperlink"/>
            <w:lang w:val="en-AU"/>
          </w:rPr>
          <w:t>8107</w:t>
        </w:r>
      </w:hyperlink>
      <w:r w:rsidRPr="00741EEE">
        <w:rPr>
          <w:lang w:val="en-AU"/>
        </w:rPr>
        <w:t> expressly prohibits a Subclass </w:t>
      </w:r>
      <w:hyperlink r:id="rId609" w:anchor="Sub407" w:tgtFrame="_blank" w:history="1">
        <w:r w:rsidRPr="00741EEE">
          <w:rPr>
            <w:rStyle w:val="Hyperlink"/>
            <w:lang w:val="en-AU"/>
          </w:rPr>
          <w:t>407</w:t>
        </w:r>
      </w:hyperlink>
      <w:r w:rsidRPr="00741EEE">
        <w:rPr>
          <w:lang w:val="en-AU"/>
        </w:rPr>
        <w:t> visa holder from engaging in work or an activity for an employer other than the employer identified in accordance with paragraph </w:t>
      </w:r>
      <w:hyperlink r:id="rId610" w:anchor="272A8a" w:tgtFrame="_blank" w:history="1">
        <w:r w:rsidRPr="00741EEE">
          <w:rPr>
            <w:rStyle w:val="Hyperlink"/>
            <w:lang w:val="en-AU"/>
          </w:rPr>
          <w:t>2.72A(8)(a)</w:t>
        </w:r>
      </w:hyperlink>
      <w:r w:rsidRPr="00741EEE">
        <w:rPr>
          <w:lang w:val="en-AU"/>
        </w:rPr>
        <w:t> (subject to subregulation </w:t>
      </w:r>
      <w:hyperlink r:id="rId611" w:anchor="272A9" w:tgtFrame="_blank" w:history="1">
        <w:r w:rsidRPr="00741EEE">
          <w:rPr>
            <w:rStyle w:val="Hyperlink"/>
            <w:lang w:val="en-AU"/>
          </w:rPr>
          <w:t>2.72A(9)</w:t>
        </w:r>
      </w:hyperlink>
      <w:r w:rsidRPr="00741EEE">
        <w:rPr>
          <w:lang w:val="en-AU"/>
        </w:rPr>
        <w:t>) in the most recent nomination in which the holder is identified. Accordingly, where condition 8107 has been imposed, it effectively prevents a visa holder from changing their sponsor after their visa has been granted as they would be in breach of condition 8107 and they would be liable to have their visa cancelled. For policy and procedure on condition 8107, including where a Commonwealth agency is the sponsor, refer to:</w:t>
      </w:r>
      <w:r w:rsidRPr="00741EEE">
        <w:rPr>
          <w:lang w:val="en-AU"/>
        </w:rPr>
        <w:br/>
      </w:r>
      <w:hyperlink r:id="rId612" w:tgtFrame="_blank" w:history="1">
        <w:r w:rsidRPr="00741EEE">
          <w:rPr>
            <w:rStyle w:val="Hyperlink"/>
            <w:lang w:val="en-AU"/>
          </w:rPr>
          <w:t>Visa condition 8107 - Not cease or change work</w:t>
        </w:r>
      </w:hyperlink>
      <w:r w:rsidRPr="00741EEE">
        <w:rPr>
          <w:lang w:val="en-AU"/>
        </w:rPr>
        <w:t>.</w:t>
      </w:r>
    </w:p>
    <w:p w14:paraId="58A89766" w14:textId="77777777" w:rsidR="00741EEE" w:rsidRPr="00741EEE" w:rsidRDefault="00741EEE" w:rsidP="00741EEE">
      <w:pPr>
        <w:rPr>
          <w:lang w:val="en-AU"/>
        </w:rPr>
      </w:pPr>
      <w:r w:rsidRPr="00741EEE">
        <w:rPr>
          <w:lang w:val="en-AU"/>
        </w:rPr>
        <w:t>For policy and procedure on visa cancellations, refer to:</w:t>
      </w:r>
    </w:p>
    <w:p w14:paraId="56C51006" w14:textId="77777777" w:rsidR="00741EEE" w:rsidRPr="00741EEE" w:rsidRDefault="00741EEE" w:rsidP="00741EEE">
      <w:pPr>
        <w:rPr>
          <w:lang w:val="en-AU"/>
        </w:rPr>
      </w:pPr>
      <w:hyperlink r:id="rId613" w:tgtFrame="_blank" w:history="1">
        <w:r w:rsidRPr="00741EEE">
          <w:rPr>
            <w:rStyle w:val="Hyperlink"/>
            <w:lang w:val="en-AU"/>
          </w:rPr>
          <w:t>General visa cancellation powers (s109, s116,s128, s134B and s140)</w:t>
        </w:r>
      </w:hyperlink>
      <w:r w:rsidRPr="00741EEE">
        <w:rPr>
          <w:lang w:val="en-AU"/>
        </w:rPr>
        <w:t>.</w:t>
      </w:r>
    </w:p>
    <w:p w14:paraId="6104AC91" w14:textId="77777777" w:rsidR="00741EEE" w:rsidRPr="00741EEE" w:rsidRDefault="00741EEE" w:rsidP="00741EEE">
      <w:pPr>
        <w:rPr>
          <w:b/>
          <w:bCs/>
          <w:lang w:val="en-AU"/>
        </w:rPr>
      </w:pPr>
      <w:bookmarkStart w:id="131" w:name="3_9_3_2"/>
      <w:bookmarkEnd w:id="131"/>
      <w:r w:rsidRPr="00741EEE">
        <w:rPr>
          <w:b/>
          <w:bCs/>
          <w:lang w:val="en-AU"/>
        </w:rPr>
        <w:t>Condition 8102 work restrictions</w:t>
      </w:r>
    </w:p>
    <w:p w14:paraId="0B5D1038" w14:textId="77777777" w:rsidR="00741EEE" w:rsidRPr="00741EEE" w:rsidRDefault="00741EEE" w:rsidP="00741EEE">
      <w:pPr>
        <w:rPr>
          <w:lang w:val="en-AU"/>
        </w:rPr>
      </w:pPr>
      <w:r w:rsidRPr="00741EEE">
        <w:rPr>
          <w:lang w:val="en-AU"/>
        </w:rPr>
        <w:t>Condition </w:t>
      </w:r>
      <w:hyperlink r:id="rId614" w:anchor="JD_8102" w:tgtFrame="_blank" w:history="1">
        <w:r w:rsidRPr="00741EEE">
          <w:rPr>
            <w:rStyle w:val="Hyperlink"/>
            <w:lang w:val="en-AU"/>
          </w:rPr>
          <w:t>8102</w:t>
        </w:r>
      </w:hyperlink>
      <w:r w:rsidRPr="00741EEE">
        <w:rPr>
          <w:lang w:val="en-AU"/>
        </w:rPr>
        <w:t>, which is mandatory for all persons who satisfy the primary criteria for the grant of a Subclass </w:t>
      </w:r>
      <w:hyperlink r:id="rId615" w:anchor="Sub407" w:tgtFrame="_blank" w:history="1">
        <w:r w:rsidRPr="00741EEE">
          <w:rPr>
            <w:rStyle w:val="Hyperlink"/>
            <w:lang w:val="en-AU"/>
          </w:rPr>
          <w:t>407</w:t>
        </w:r>
      </w:hyperlink>
      <w:r w:rsidRPr="00741EEE">
        <w:rPr>
          <w:lang w:val="en-AU"/>
        </w:rPr>
        <w:t> visa, restricts the visa holder from engaging in work in Australia other than work that is "</w:t>
      </w:r>
      <w:r w:rsidRPr="00741EEE">
        <w:rPr>
          <w:i/>
          <w:iCs/>
          <w:lang w:val="en-AU"/>
        </w:rPr>
        <w:t>in relation </w:t>
      </w:r>
      <w:r w:rsidRPr="00741EEE">
        <w:rPr>
          <w:lang w:val="en-AU"/>
        </w:rPr>
        <w:t>to" the holder's course of study or training.</w:t>
      </w:r>
    </w:p>
    <w:p w14:paraId="0C43EA25" w14:textId="77777777" w:rsidR="00741EEE" w:rsidRPr="00741EEE" w:rsidRDefault="00741EEE" w:rsidP="00741EEE">
      <w:pPr>
        <w:rPr>
          <w:lang w:val="en-AU"/>
        </w:rPr>
      </w:pPr>
      <w:r w:rsidRPr="00741EEE">
        <w:rPr>
          <w:lang w:val="en-AU"/>
        </w:rPr>
        <w:t>Whether the training being undertaken by a visa holder for a different organisation (to the organisation that nominated the visa holder for the visa) constitutes a breach of condition 8102 will therefore depend on the type of work engaged in and the particular training program that was approved by the Minister.</w:t>
      </w:r>
    </w:p>
    <w:p w14:paraId="247A50F4" w14:textId="77777777" w:rsidR="00741EEE" w:rsidRPr="00741EEE" w:rsidRDefault="00741EEE" w:rsidP="00741EEE">
      <w:pPr>
        <w:rPr>
          <w:lang w:val="en-AU"/>
        </w:rPr>
      </w:pPr>
      <w:r w:rsidRPr="00741EEE">
        <w:rPr>
          <w:lang w:val="en-AU"/>
        </w:rPr>
        <w:t>As a matter of policy, a visa holder who seeks to train with a different sponsor should lodge a new visa application to avoid the potential for any breach of condition 8102 and cancellation of their visa. The prospective sponsor should lodge a new nomination application. The applicant may recommence training when the visa is granted.</w:t>
      </w:r>
    </w:p>
    <w:p w14:paraId="03806D5F" w14:textId="77777777" w:rsidR="00741EEE" w:rsidRPr="00741EEE" w:rsidRDefault="00741EEE" w:rsidP="00741EEE">
      <w:pPr>
        <w:rPr>
          <w:lang w:val="en-AU"/>
        </w:rPr>
      </w:pPr>
      <w:r w:rsidRPr="00741EEE">
        <w:rPr>
          <w:lang w:val="en-AU"/>
        </w:rPr>
        <w:t>An exception to this may be:</w:t>
      </w:r>
    </w:p>
    <w:p w14:paraId="70F088FC" w14:textId="77777777" w:rsidR="00741EEE" w:rsidRPr="00741EEE" w:rsidRDefault="00741EEE" w:rsidP="00741EEE">
      <w:pPr>
        <w:numPr>
          <w:ilvl w:val="0"/>
          <w:numId w:val="88"/>
        </w:numPr>
        <w:rPr>
          <w:lang w:val="en-AU"/>
        </w:rPr>
      </w:pPr>
      <w:r w:rsidRPr="00741EEE">
        <w:rPr>
          <w:lang w:val="en-AU"/>
        </w:rPr>
        <w:t>the sponsor organisation is sold to the new sponsor; and</w:t>
      </w:r>
    </w:p>
    <w:p w14:paraId="56C42395" w14:textId="77777777" w:rsidR="00741EEE" w:rsidRPr="00741EEE" w:rsidRDefault="00741EEE" w:rsidP="00741EEE">
      <w:pPr>
        <w:numPr>
          <w:ilvl w:val="0"/>
          <w:numId w:val="88"/>
        </w:numPr>
        <w:rPr>
          <w:lang w:val="en-AU"/>
        </w:rPr>
      </w:pPr>
      <w:r w:rsidRPr="00741EEE">
        <w:rPr>
          <w:lang w:val="en-AU"/>
        </w:rPr>
        <w:t>the training program, and the training personnel, related to nomination for which the visa was granted will continue.</w:t>
      </w:r>
    </w:p>
    <w:p w14:paraId="3D95E4AB" w14:textId="77777777" w:rsidR="00741EEE" w:rsidRPr="00741EEE" w:rsidRDefault="00741EEE" w:rsidP="00741EEE">
      <w:pPr>
        <w:rPr>
          <w:lang w:val="en-AU"/>
        </w:rPr>
      </w:pPr>
      <w:r w:rsidRPr="00741EEE">
        <w:rPr>
          <w:lang w:val="en-AU"/>
        </w:rPr>
        <w:t>In such circumstances, a new Subclass 407 visa nomination and application may not be needed and the visa holder may commence training with the new sponsor immediately.</w:t>
      </w:r>
    </w:p>
    <w:p w14:paraId="3A725049" w14:textId="77777777" w:rsidR="00741EEE" w:rsidRPr="00741EEE" w:rsidRDefault="00741EEE" w:rsidP="00741EEE">
      <w:pPr>
        <w:rPr>
          <w:b/>
          <w:bCs/>
          <w:lang w:val="en-AU"/>
        </w:rPr>
      </w:pPr>
      <w:bookmarkStart w:id="132" w:name="3_9_4"/>
      <w:bookmarkEnd w:id="132"/>
      <w:r w:rsidRPr="00741EEE">
        <w:rPr>
          <w:b/>
          <w:bCs/>
          <w:lang w:val="en-AU"/>
        </w:rPr>
        <w:t>3.9.4 Changing activity/occupation with the same sponsor</w:t>
      </w:r>
    </w:p>
    <w:p w14:paraId="4E7EC408" w14:textId="77777777" w:rsidR="00741EEE" w:rsidRPr="00741EEE" w:rsidRDefault="00741EEE" w:rsidP="00741EEE">
      <w:pPr>
        <w:rPr>
          <w:lang w:val="en-AU"/>
        </w:rPr>
      </w:pPr>
      <w:r w:rsidRPr="00741EEE">
        <w:rPr>
          <w:lang w:val="en-AU"/>
        </w:rPr>
        <w:t>If a Subclass </w:t>
      </w:r>
      <w:hyperlink r:id="rId616" w:anchor="Sub407" w:tgtFrame="_blank" w:history="1">
        <w:r w:rsidRPr="00741EEE">
          <w:rPr>
            <w:rStyle w:val="Hyperlink"/>
            <w:lang w:val="en-AU"/>
          </w:rPr>
          <w:t>407</w:t>
        </w:r>
      </w:hyperlink>
      <w:r w:rsidRPr="00741EEE">
        <w:rPr>
          <w:lang w:val="en-AU"/>
        </w:rPr>
        <w:t xml:space="preserve"> visa holder remains with the same sponsor, but changes their activity/occupation, a new nomination for the visa holder in relation to the new training program must be approved and a new Subclass 407 visa application lodged. As soon as </w:t>
      </w:r>
      <w:r w:rsidRPr="00741EEE">
        <w:rPr>
          <w:lang w:val="en-AU"/>
        </w:rPr>
        <w:lastRenderedPageBreak/>
        <w:t>the new visa application is approved, the visa holder may commence the new occupation/activity.</w:t>
      </w:r>
    </w:p>
    <w:p w14:paraId="703333A1" w14:textId="77777777" w:rsidR="00741EEE" w:rsidRPr="00741EEE" w:rsidRDefault="00741EEE" w:rsidP="00741EEE">
      <w:pPr>
        <w:rPr>
          <w:lang w:val="en-AU"/>
        </w:rPr>
      </w:pPr>
      <w:r w:rsidRPr="00741EEE">
        <w:rPr>
          <w:lang w:val="en-AU"/>
        </w:rPr>
        <w:t>If, however, the new nomination is not approved, the visa may be cancelled if the visa holder does not continue to undertake the approved occupation/activity. Refer to:</w:t>
      </w:r>
    </w:p>
    <w:p w14:paraId="7750A7B0" w14:textId="77777777" w:rsidR="00741EEE" w:rsidRPr="00741EEE" w:rsidRDefault="00741EEE" w:rsidP="00741EEE">
      <w:pPr>
        <w:rPr>
          <w:lang w:val="en-AU"/>
        </w:rPr>
      </w:pPr>
      <w:hyperlink r:id="rId617" w:tgtFrame="_blank" w:history="1">
        <w:r w:rsidRPr="00741EEE">
          <w:rPr>
            <w:rStyle w:val="Hyperlink"/>
            <w:lang w:val="en-AU"/>
          </w:rPr>
          <w:t>General visa cancellation powers (s109, s116,s128, s134B and s140)</w:t>
        </w:r>
      </w:hyperlink>
      <w:r w:rsidRPr="00741EEE">
        <w:rPr>
          <w:lang w:val="en-AU"/>
        </w:rPr>
        <w:t>.</w:t>
      </w:r>
    </w:p>
    <w:p w14:paraId="6C3E030C" w14:textId="77777777" w:rsidR="00741EEE" w:rsidRPr="00741EEE" w:rsidRDefault="00741EEE" w:rsidP="00741EEE">
      <w:pPr>
        <w:rPr>
          <w:b/>
          <w:bCs/>
          <w:lang w:val="en-AU"/>
        </w:rPr>
      </w:pPr>
      <w:bookmarkStart w:id="133" w:name="3_9_5"/>
      <w:bookmarkEnd w:id="133"/>
      <w:r w:rsidRPr="00741EEE">
        <w:rPr>
          <w:b/>
          <w:bCs/>
          <w:lang w:val="en-AU"/>
        </w:rPr>
        <w:t>3.9.5 Study not related to occupational training program.</w:t>
      </w:r>
    </w:p>
    <w:p w14:paraId="2207C3CB" w14:textId="77777777" w:rsidR="00741EEE" w:rsidRPr="00741EEE" w:rsidRDefault="00741EEE" w:rsidP="00741EEE">
      <w:pPr>
        <w:rPr>
          <w:lang w:val="en-AU"/>
        </w:rPr>
      </w:pPr>
      <w:r w:rsidRPr="00741EEE">
        <w:rPr>
          <w:lang w:val="en-AU"/>
        </w:rPr>
        <w:t>Part-time, classroom-based study that is unrelated to the occupational training is permitted by the visa holder, provided condition </w:t>
      </w:r>
      <w:hyperlink r:id="rId618" w:anchor="JD_8107" w:tgtFrame="_blank" w:history="1">
        <w:r w:rsidRPr="00741EEE">
          <w:rPr>
            <w:rStyle w:val="Hyperlink"/>
            <w:lang w:val="en-AU"/>
          </w:rPr>
          <w:t>8107</w:t>
        </w:r>
      </w:hyperlink>
      <w:r w:rsidRPr="00741EEE">
        <w:rPr>
          <w:lang w:val="en-AU"/>
        </w:rPr>
        <w:t> has not been applied, and provided it does not interfere with the occupational training program. The unrelated classroom study does not count towards any component of the training program</w:t>
      </w:r>
    </w:p>
    <w:p w14:paraId="1EEF13E5" w14:textId="77777777" w:rsidR="00741EEE" w:rsidRPr="00741EEE" w:rsidRDefault="00741EEE" w:rsidP="00741EEE">
      <w:pPr>
        <w:rPr>
          <w:b/>
          <w:bCs/>
          <w:lang w:val="en-AU"/>
        </w:rPr>
      </w:pPr>
      <w:bookmarkStart w:id="134" w:name="4"/>
      <w:bookmarkEnd w:id="134"/>
      <w:r w:rsidRPr="00741EEE">
        <w:rPr>
          <w:b/>
          <w:bCs/>
          <w:lang w:val="en-AU"/>
        </w:rPr>
        <w:t>4. Accountabilities and Responsibilities</w:t>
      </w:r>
    </w:p>
    <w:tbl>
      <w:tblPr>
        <w:tblW w:w="10155" w:type="dxa"/>
        <w:tblBorders>
          <w:top w:val="outset" w:sz="2" w:space="0" w:color="auto"/>
          <w:left w:val="outset" w:sz="2" w:space="0" w:color="auto"/>
          <w:bottom w:val="outset" w:sz="2" w:space="0" w:color="auto"/>
          <w:right w:val="outset" w:sz="2" w:space="0" w:color="auto"/>
        </w:tblBorders>
        <w:tblCellMar>
          <w:left w:w="0" w:type="dxa"/>
          <w:right w:w="0" w:type="dxa"/>
        </w:tblCellMar>
        <w:tblLook w:val="04A0" w:firstRow="1" w:lastRow="0" w:firstColumn="1" w:lastColumn="0" w:noHBand="0" w:noVBand="1"/>
      </w:tblPr>
      <w:tblGrid>
        <w:gridCol w:w="4116"/>
        <w:gridCol w:w="6039"/>
      </w:tblGrid>
      <w:tr w:rsidR="00741EEE" w:rsidRPr="00741EEE" w14:paraId="583BA302" w14:textId="77777777">
        <w:tc>
          <w:tcPr>
            <w:tcW w:w="408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54DB072A" w14:textId="77777777" w:rsidR="00741EEE" w:rsidRPr="00741EEE" w:rsidRDefault="00741EEE" w:rsidP="00741EEE">
            <w:pPr>
              <w:rPr>
                <w:lang w:val="en-AU"/>
              </w:rPr>
            </w:pPr>
            <w:r w:rsidRPr="00741EEE">
              <w:rPr>
                <w:b/>
                <w:bCs/>
                <w:lang w:val="en-AU"/>
              </w:rPr>
              <w:t>Role</w:t>
            </w:r>
          </w:p>
        </w:tc>
        <w:tc>
          <w:tcPr>
            <w:tcW w:w="598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71AEC154" w14:textId="77777777" w:rsidR="00741EEE" w:rsidRPr="00741EEE" w:rsidRDefault="00741EEE" w:rsidP="00741EEE">
            <w:pPr>
              <w:rPr>
                <w:lang w:val="en-AU"/>
              </w:rPr>
            </w:pPr>
            <w:r w:rsidRPr="00741EEE">
              <w:rPr>
                <w:b/>
                <w:bCs/>
                <w:lang w:val="en-AU"/>
              </w:rPr>
              <w:t>Description</w:t>
            </w:r>
          </w:p>
        </w:tc>
      </w:tr>
      <w:tr w:rsidR="00741EEE" w:rsidRPr="00741EEE" w14:paraId="14EDA0FB" w14:textId="77777777">
        <w:tc>
          <w:tcPr>
            <w:tcW w:w="408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02E9685C" w14:textId="77777777" w:rsidR="00741EEE" w:rsidRPr="00741EEE" w:rsidRDefault="00741EEE" w:rsidP="00741EEE">
            <w:pPr>
              <w:rPr>
                <w:lang w:val="en-AU"/>
              </w:rPr>
            </w:pPr>
            <w:r w:rsidRPr="00741EEE">
              <w:rPr>
                <w:lang w:val="en-AU"/>
              </w:rPr>
              <w:t>Document author</w:t>
            </w:r>
          </w:p>
        </w:tc>
        <w:tc>
          <w:tcPr>
            <w:tcW w:w="598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4F5542B9" w14:textId="77777777" w:rsidR="00741EEE" w:rsidRPr="00741EEE" w:rsidRDefault="00741EEE" w:rsidP="00741EEE">
            <w:pPr>
              <w:rPr>
                <w:lang w:val="en-AU"/>
              </w:rPr>
            </w:pPr>
            <w:r w:rsidRPr="00741EEE">
              <w:rPr>
                <w:lang w:val="en-AU"/>
              </w:rPr>
              <w:t>Student and Graduate Visas Section is responsible for providing advice, monitoring, reviewing and updating this PI.</w:t>
            </w:r>
          </w:p>
        </w:tc>
      </w:tr>
      <w:tr w:rsidR="00741EEE" w:rsidRPr="00741EEE" w14:paraId="51A2AF5A" w14:textId="77777777">
        <w:trPr>
          <w:trHeight w:val="435"/>
        </w:trPr>
        <w:tc>
          <w:tcPr>
            <w:tcW w:w="408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7B458BA1" w14:textId="77777777" w:rsidR="00741EEE" w:rsidRPr="00741EEE" w:rsidRDefault="00741EEE" w:rsidP="00741EEE">
            <w:pPr>
              <w:rPr>
                <w:lang w:val="en-AU"/>
              </w:rPr>
            </w:pPr>
            <w:r w:rsidRPr="00741EEE">
              <w:rPr>
                <w:lang w:val="en-AU"/>
              </w:rPr>
              <w:t>Enactors of PI</w:t>
            </w:r>
          </w:p>
        </w:tc>
        <w:tc>
          <w:tcPr>
            <w:tcW w:w="598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360AA683" w14:textId="77777777" w:rsidR="00741EEE" w:rsidRPr="00741EEE" w:rsidRDefault="00741EEE" w:rsidP="00741EEE">
            <w:pPr>
              <w:rPr>
                <w:lang w:val="en-AU"/>
              </w:rPr>
            </w:pPr>
            <w:r w:rsidRPr="00741EEE">
              <w:rPr>
                <w:lang w:val="en-AU"/>
              </w:rPr>
              <w:t>Tasmania Temporary Specialist Entry</w:t>
            </w:r>
            <w:r w:rsidRPr="00741EEE">
              <w:rPr>
                <w:lang w:val="en-AU"/>
              </w:rPr>
              <w:br/>
            </w:r>
          </w:p>
        </w:tc>
      </w:tr>
      <w:tr w:rsidR="00741EEE" w:rsidRPr="00741EEE" w14:paraId="4DA6142F" w14:textId="77777777">
        <w:trPr>
          <w:trHeight w:val="285"/>
        </w:trPr>
        <w:tc>
          <w:tcPr>
            <w:tcW w:w="408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692DFFA3" w14:textId="77777777" w:rsidR="00741EEE" w:rsidRPr="00741EEE" w:rsidRDefault="00741EEE" w:rsidP="00741EEE">
            <w:pPr>
              <w:rPr>
                <w:lang w:val="en-AU"/>
              </w:rPr>
            </w:pPr>
            <w:r w:rsidRPr="00741EEE">
              <w:rPr>
                <w:lang w:val="en-AU"/>
              </w:rPr>
              <w:t>Development and evaluation of the Subclass 407 (Training) visa program</w:t>
            </w:r>
          </w:p>
        </w:tc>
        <w:tc>
          <w:tcPr>
            <w:tcW w:w="598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24B4F84B" w14:textId="77777777" w:rsidR="00741EEE" w:rsidRPr="00741EEE" w:rsidRDefault="00741EEE" w:rsidP="00741EEE">
            <w:pPr>
              <w:rPr>
                <w:lang w:val="en-AU"/>
              </w:rPr>
            </w:pPr>
            <w:r w:rsidRPr="00741EEE">
              <w:rPr>
                <w:lang w:val="en-AU"/>
              </w:rPr>
              <w:t>Tourism and International Education Policy Section</w:t>
            </w:r>
            <w:r w:rsidRPr="00741EEE">
              <w:rPr>
                <w:lang w:val="en-AU"/>
              </w:rPr>
              <w:br/>
            </w:r>
          </w:p>
        </w:tc>
      </w:tr>
      <w:tr w:rsidR="00741EEE" w:rsidRPr="00741EEE" w14:paraId="6652DE62" w14:textId="77777777">
        <w:trPr>
          <w:trHeight w:val="180"/>
        </w:trPr>
        <w:tc>
          <w:tcPr>
            <w:tcW w:w="408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77613F17" w14:textId="77777777" w:rsidR="00741EEE" w:rsidRPr="00741EEE" w:rsidRDefault="00741EEE" w:rsidP="00741EEE">
            <w:pPr>
              <w:rPr>
                <w:lang w:val="en-AU"/>
              </w:rPr>
            </w:pPr>
            <w:r w:rsidRPr="00741EEE">
              <w:rPr>
                <w:lang w:val="en-AU"/>
              </w:rPr>
              <w:t>Approving officer</w:t>
            </w:r>
          </w:p>
        </w:tc>
        <w:tc>
          <w:tcPr>
            <w:tcW w:w="598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68BE4466" w14:textId="77777777" w:rsidR="00741EEE" w:rsidRPr="00741EEE" w:rsidRDefault="00741EEE" w:rsidP="00741EEE">
            <w:pPr>
              <w:rPr>
                <w:lang w:val="en-AU"/>
              </w:rPr>
            </w:pPr>
            <w:r w:rsidRPr="00741EEE">
              <w:rPr>
                <w:lang w:val="en-AU"/>
              </w:rPr>
              <w:t>Assistant Secretary, Temporary Visas and Travel Exemptions Branch</w:t>
            </w:r>
            <w:r w:rsidRPr="00741EEE">
              <w:rPr>
                <w:lang w:val="en-AU"/>
              </w:rPr>
              <w:br/>
            </w:r>
          </w:p>
        </w:tc>
      </w:tr>
    </w:tbl>
    <w:p w14:paraId="142A53EF" w14:textId="77777777" w:rsidR="00741EEE" w:rsidRPr="00741EEE" w:rsidRDefault="00741EEE" w:rsidP="00741EEE">
      <w:pPr>
        <w:rPr>
          <w:b/>
          <w:bCs/>
          <w:lang w:val="en-AU"/>
        </w:rPr>
      </w:pPr>
      <w:bookmarkStart w:id="135" w:name="AttmA"/>
      <w:bookmarkEnd w:id="135"/>
      <w:r w:rsidRPr="00741EEE">
        <w:rPr>
          <w:b/>
          <w:bCs/>
          <w:lang w:val="en-AU"/>
        </w:rPr>
        <w:t>Attachment A – Definitions</w:t>
      </w:r>
    </w:p>
    <w:tbl>
      <w:tblPr>
        <w:tblW w:w="10215" w:type="dxa"/>
        <w:tblBorders>
          <w:top w:val="outset" w:sz="2" w:space="0" w:color="auto"/>
          <w:left w:val="outset" w:sz="2" w:space="0" w:color="auto"/>
          <w:bottom w:val="outset" w:sz="2" w:space="0" w:color="auto"/>
          <w:right w:val="outset" w:sz="2" w:space="0" w:color="auto"/>
        </w:tblBorders>
        <w:tblCellMar>
          <w:left w:w="0" w:type="dxa"/>
          <w:right w:w="0" w:type="dxa"/>
        </w:tblCellMar>
        <w:tblLook w:val="04A0" w:firstRow="1" w:lastRow="0" w:firstColumn="1" w:lastColumn="0" w:noHBand="0" w:noVBand="1"/>
      </w:tblPr>
      <w:tblGrid>
        <w:gridCol w:w="2456"/>
        <w:gridCol w:w="1679"/>
        <w:gridCol w:w="6080"/>
      </w:tblGrid>
      <w:tr w:rsidR="00741EEE" w:rsidRPr="00741EEE" w14:paraId="6A7535A6" w14:textId="77777777">
        <w:tc>
          <w:tcPr>
            <w:tcW w:w="208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36E2B4BE" w14:textId="77777777" w:rsidR="00741EEE" w:rsidRPr="00741EEE" w:rsidRDefault="00741EEE" w:rsidP="00741EEE">
            <w:pPr>
              <w:rPr>
                <w:lang w:val="en-AU"/>
              </w:rPr>
            </w:pPr>
            <w:r w:rsidRPr="00741EEE">
              <w:rPr>
                <w:b/>
                <w:bCs/>
                <w:lang w:val="en-AU"/>
              </w:rPr>
              <w:t>Term</w:t>
            </w:r>
          </w:p>
        </w:tc>
        <w:tc>
          <w:tcPr>
            <w:tcW w:w="142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323CAA5A" w14:textId="77777777" w:rsidR="00741EEE" w:rsidRPr="00741EEE" w:rsidRDefault="00741EEE" w:rsidP="00741EEE">
            <w:pPr>
              <w:rPr>
                <w:lang w:val="en-AU"/>
              </w:rPr>
            </w:pPr>
            <w:r w:rsidRPr="00741EEE">
              <w:rPr>
                <w:b/>
                <w:bCs/>
                <w:lang w:val="en-AU"/>
              </w:rPr>
              <w:t>Acronym</w:t>
            </w:r>
            <w:r w:rsidRPr="00741EEE">
              <w:rPr>
                <w:b/>
                <w:bCs/>
                <w:lang w:val="en-AU"/>
              </w:rPr>
              <w:br/>
              <w:t>(if applicable)</w:t>
            </w:r>
          </w:p>
        </w:tc>
        <w:tc>
          <w:tcPr>
            <w:tcW w:w="516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5C60038E" w14:textId="77777777" w:rsidR="00741EEE" w:rsidRPr="00741EEE" w:rsidRDefault="00741EEE" w:rsidP="00741EEE">
            <w:pPr>
              <w:rPr>
                <w:lang w:val="en-AU"/>
              </w:rPr>
            </w:pPr>
            <w:r w:rsidRPr="00741EEE">
              <w:rPr>
                <w:b/>
                <w:bCs/>
                <w:lang w:val="en-AU"/>
              </w:rPr>
              <w:t>Definition</w:t>
            </w:r>
          </w:p>
        </w:tc>
      </w:tr>
      <w:tr w:rsidR="00741EEE" w:rsidRPr="00741EEE" w14:paraId="3A9C1A09" w14:textId="77777777">
        <w:tc>
          <w:tcPr>
            <w:tcW w:w="208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2D98240E" w14:textId="77777777" w:rsidR="00741EEE" w:rsidRPr="00741EEE" w:rsidRDefault="00741EEE" w:rsidP="00741EEE">
            <w:pPr>
              <w:rPr>
                <w:lang w:val="en-AU"/>
              </w:rPr>
            </w:pPr>
            <w:r w:rsidRPr="00741EEE">
              <w:rPr>
                <w:lang w:val="en-AU"/>
              </w:rPr>
              <w:t>Australian and New Zealand Standard Classification of Occupations</w:t>
            </w:r>
          </w:p>
        </w:tc>
        <w:tc>
          <w:tcPr>
            <w:tcW w:w="142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40AC0580" w14:textId="77777777" w:rsidR="00741EEE" w:rsidRPr="00741EEE" w:rsidRDefault="00741EEE" w:rsidP="00741EEE">
            <w:pPr>
              <w:rPr>
                <w:lang w:val="en-AU"/>
              </w:rPr>
            </w:pPr>
            <w:r w:rsidRPr="00741EEE">
              <w:rPr>
                <w:lang w:val="en-AU"/>
              </w:rPr>
              <w:t>ANZSCO</w:t>
            </w:r>
          </w:p>
        </w:tc>
        <w:tc>
          <w:tcPr>
            <w:tcW w:w="516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225BE63B" w14:textId="77777777" w:rsidR="00741EEE" w:rsidRPr="00741EEE" w:rsidRDefault="00741EEE" w:rsidP="00741EEE">
            <w:pPr>
              <w:rPr>
                <w:lang w:val="en-AU"/>
              </w:rPr>
            </w:pPr>
            <w:r w:rsidRPr="00741EEE">
              <w:rPr>
                <w:lang w:val="en-AU"/>
              </w:rPr>
              <w:t>ANZSCO is a statistical classification designed to aggregate and organise data collected about jobs or individuals. It is produced by the Australian Bureau of Statistics.</w:t>
            </w:r>
          </w:p>
        </w:tc>
      </w:tr>
      <w:tr w:rsidR="00741EEE" w:rsidRPr="00741EEE" w14:paraId="14D70275" w14:textId="77777777">
        <w:tc>
          <w:tcPr>
            <w:tcW w:w="208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119F9261" w14:textId="77777777" w:rsidR="00741EEE" w:rsidRPr="00741EEE" w:rsidRDefault="00741EEE" w:rsidP="00741EEE">
            <w:pPr>
              <w:rPr>
                <w:lang w:val="en-AU"/>
              </w:rPr>
            </w:pPr>
            <w:r w:rsidRPr="00741EEE">
              <w:rPr>
                <w:lang w:val="en-AU"/>
              </w:rPr>
              <w:t>Commonwealth agency</w:t>
            </w:r>
          </w:p>
        </w:tc>
        <w:tc>
          <w:tcPr>
            <w:tcW w:w="142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31BF552D" w14:textId="77777777" w:rsidR="00741EEE" w:rsidRPr="00741EEE" w:rsidRDefault="00741EEE" w:rsidP="00741EEE">
            <w:pPr>
              <w:rPr>
                <w:lang w:val="en-AU"/>
              </w:rPr>
            </w:pPr>
            <w:r w:rsidRPr="00741EEE">
              <w:rPr>
                <w:lang w:val="en-AU"/>
              </w:rPr>
              <w:t> </w:t>
            </w:r>
          </w:p>
        </w:tc>
        <w:tc>
          <w:tcPr>
            <w:tcW w:w="516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14337332" w14:textId="77777777" w:rsidR="00741EEE" w:rsidRPr="00741EEE" w:rsidRDefault="00741EEE" w:rsidP="00741EEE">
            <w:pPr>
              <w:rPr>
                <w:lang w:val="en-AU"/>
              </w:rPr>
            </w:pPr>
            <w:r w:rsidRPr="00741EEE">
              <w:rPr>
                <w:lang w:val="en-AU"/>
              </w:rPr>
              <w:t>The term Commonwealth agency encompasses all Commonwealth government departments and agencies.</w:t>
            </w:r>
          </w:p>
        </w:tc>
      </w:tr>
      <w:tr w:rsidR="00741EEE" w:rsidRPr="00741EEE" w14:paraId="4CAD7DED" w14:textId="77777777">
        <w:tc>
          <w:tcPr>
            <w:tcW w:w="208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17860C50" w14:textId="77777777" w:rsidR="00741EEE" w:rsidRPr="00741EEE" w:rsidRDefault="00741EEE" w:rsidP="00741EEE">
            <w:pPr>
              <w:rPr>
                <w:lang w:val="en-AU"/>
              </w:rPr>
            </w:pPr>
            <w:r w:rsidRPr="00741EEE">
              <w:rPr>
                <w:lang w:val="en-AU"/>
              </w:rPr>
              <w:t>Fair Work Act 2009</w:t>
            </w:r>
          </w:p>
        </w:tc>
        <w:tc>
          <w:tcPr>
            <w:tcW w:w="142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0C930952" w14:textId="77777777" w:rsidR="00741EEE" w:rsidRPr="00741EEE" w:rsidRDefault="00741EEE" w:rsidP="00741EEE">
            <w:pPr>
              <w:rPr>
                <w:lang w:val="en-AU"/>
              </w:rPr>
            </w:pPr>
            <w:r w:rsidRPr="00741EEE">
              <w:rPr>
                <w:lang w:val="en-AU"/>
              </w:rPr>
              <w:t> </w:t>
            </w:r>
          </w:p>
        </w:tc>
        <w:tc>
          <w:tcPr>
            <w:tcW w:w="516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7FD9415D" w14:textId="77777777" w:rsidR="00741EEE" w:rsidRPr="00741EEE" w:rsidRDefault="00741EEE" w:rsidP="00741EEE">
            <w:pPr>
              <w:rPr>
                <w:lang w:val="en-AU"/>
              </w:rPr>
            </w:pPr>
            <w:r w:rsidRPr="00741EEE">
              <w:rPr>
                <w:lang w:val="en-AU"/>
              </w:rPr>
              <w:t xml:space="preserve">The Fair Work Act is the key piece of Commonwealth legislation regulating employment and workplace relations. It provides for terms and conditions of </w:t>
            </w:r>
            <w:r w:rsidRPr="00741EEE">
              <w:rPr>
                <w:lang w:val="en-AU"/>
              </w:rPr>
              <w:lastRenderedPageBreak/>
              <w:t>employment and sets out the rights and responsibilities of employees, employers and employee organisations in relation to that employment.</w:t>
            </w:r>
          </w:p>
        </w:tc>
      </w:tr>
      <w:tr w:rsidR="00741EEE" w:rsidRPr="00741EEE" w14:paraId="362DBB7D" w14:textId="77777777">
        <w:tc>
          <w:tcPr>
            <w:tcW w:w="208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36C4D1BA" w14:textId="77777777" w:rsidR="00741EEE" w:rsidRPr="00741EEE" w:rsidRDefault="00741EEE" w:rsidP="00741EEE">
            <w:pPr>
              <w:rPr>
                <w:lang w:val="en-AU"/>
              </w:rPr>
            </w:pPr>
            <w:r w:rsidRPr="00741EEE">
              <w:rPr>
                <w:lang w:val="en-AU"/>
              </w:rPr>
              <w:lastRenderedPageBreak/>
              <w:t>Fair Work Ombudsman</w:t>
            </w:r>
          </w:p>
        </w:tc>
        <w:tc>
          <w:tcPr>
            <w:tcW w:w="142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37AEA43D" w14:textId="77777777" w:rsidR="00741EEE" w:rsidRPr="00741EEE" w:rsidRDefault="00741EEE" w:rsidP="00741EEE">
            <w:pPr>
              <w:rPr>
                <w:lang w:val="en-AU"/>
              </w:rPr>
            </w:pPr>
            <w:r w:rsidRPr="00741EEE">
              <w:rPr>
                <w:lang w:val="en-AU"/>
              </w:rPr>
              <w:t> </w:t>
            </w:r>
          </w:p>
        </w:tc>
        <w:tc>
          <w:tcPr>
            <w:tcW w:w="516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41DF7F91" w14:textId="77777777" w:rsidR="00741EEE" w:rsidRPr="00741EEE" w:rsidRDefault="00741EEE" w:rsidP="00741EEE">
            <w:pPr>
              <w:rPr>
                <w:lang w:val="en-AU"/>
              </w:rPr>
            </w:pPr>
            <w:r w:rsidRPr="00741EEE">
              <w:rPr>
                <w:lang w:val="en-AU"/>
              </w:rPr>
              <w:t>The Fair Work Ombudsman is a statutory office established by the </w:t>
            </w:r>
            <w:hyperlink r:id="rId619" w:tgtFrame="_blank" w:history="1">
              <w:r w:rsidRPr="00741EEE">
                <w:rPr>
                  <w:rStyle w:val="Hyperlink"/>
                  <w:i/>
                  <w:iCs/>
                  <w:lang w:val="en-AU"/>
                </w:rPr>
                <w:t>Fair Work Act 2009</w:t>
              </w:r>
            </w:hyperlink>
            <w:r w:rsidRPr="00741EEE">
              <w:rPr>
                <w:lang w:val="en-AU"/>
              </w:rPr>
              <w:t>. It promotes and monitors compliance with workplace laws. </w:t>
            </w:r>
          </w:p>
        </w:tc>
      </w:tr>
      <w:tr w:rsidR="00741EEE" w:rsidRPr="00741EEE" w14:paraId="3249D419" w14:textId="77777777">
        <w:tc>
          <w:tcPr>
            <w:tcW w:w="208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137E6DC6" w14:textId="77777777" w:rsidR="00741EEE" w:rsidRPr="00741EEE" w:rsidRDefault="00741EEE" w:rsidP="00741EEE">
            <w:pPr>
              <w:rPr>
                <w:lang w:val="en-AU"/>
              </w:rPr>
            </w:pPr>
            <w:r w:rsidRPr="00741EEE">
              <w:rPr>
                <w:lang w:val="en-AU"/>
              </w:rPr>
              <w:t>Government agency</w:t>
            </w:r>
          </w:p>
        </w:tc>
        <w:tc>
          <w:tcPr>
            <w:tcW w:w="142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744603B7" w14:textId="77777777" w:rsidR="00741EEE" w:rsidRPr="00741EEE" w:rsidRDefault="00741EEE" w:rsidP="00741EEE">
            <w:pPr>
              <w:rPr>
                <w:lang w:val="en-AU"/>
              </w:rPr>
            </w:pPr>
            <w:r w:rsidRPr="00741EEE">
              <w:rPr>
                <w:lang w:val="en-AU"/>
              </w:rPr>
              <w:t> </w:t>
            </w:r>
          </w:p>
        </w:tc>
        <w:tc>
          <w:tcPr>
            <w:tcW w:w="516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3D098BED" w14:textId="77777777" w:rsidR="00741EEE" w:rsidRPr="00741EEE" w:rsidRDefault="00741EEE" w:rsidP="00741EEE">
            <w:pPr>
              <w:rPr>
                <w:lang w:val="en-AU"/>
              </w:rPr>
            </w:pPr>
            <w:r w:rsidRPr="00741EEE">
              <w:rPr>
                <w:lang w:val="en-AU"/>
              </w:rPr>
              <w:t>Government agency is defined in regulation </w:t>
            </w:r>
            <w:hyperlink r:id="rId620" w:anchor="JD_257" w:tgtFrame="_blank" w:history="1">
              <w:r w:rsidRPr="00741EEE">
                <w:rPr>
                  <w:rStyle w:val="Hyperlink"/>
                  <w:lang w:val="en-AU"/>
                </w:rPr>
                <w:t>2.57</w:t>
              </w:r>
            </w:hyperlink>
            <w:r w:rsidRPr="00741EEE">
              <w:rPr>
                <w:lang w:val="en-AU"/>
              </w:rPr>
              <w:t> and means 'an agency of the Commonwealth or of a State or Territory'.</w:t>
            </w:r>
          </w:p>
        </w:tc>
      </w:tr>
      <w:tr w:rsidR="00741EEE" w:rsidRPr="00741EEE" w14:paraId="6E62F917" w14:textId="77777777">
        <w:tc>
          <w:tcPr>
            <w:tcW w:w="208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555A841E" w14:textId="77777777" w:rsidR="00741EEE" w:rsidRPr="00741EEE" w:rsidRDefault="00741EEE" w:rsidP="00741EEE">
            <w:pPr>
              <w:rPr>
                <w:lang w:val="en-AU"/>
              </w:rPr>
            </w:pPr>
            <w:r w:rsidRPr="00741EEE">
              <w:rPr>
                <w:lang w:val="en-AU"/>
              </w:rPr>
              <w:t>Technical and Further Education</w:t>
            </w:r>
          </w:p>
        </w:tc>
        <w:tc>
          <w:tcPr>
            <w:tcW w:w="142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0C8B6637" w14:textId="77777777" w:rsidR="00741EEE" w:rsidRPr="00741EEE" w:rsidRDefault="00741EEE" w:rsidP="00741EEE">
            <w:pPr>
              <w:rPr>
                <w:lang w:val="en-AU"/>
              </w:rPr>
            </w:pPr>
            <w:r w:rsidRPr="00741EEE">
              <w:rPr>
                <w:lang w:val="en-AU"/>
              </w:rPr>
              <w:t>TAFE</w:t>
            </w:r>
          </w:p>
        </w:tc>
        <w:tc>
          <w:tcPr>
            <w:tcW w:w="516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5ADD145C" w14:textId="77777777" w:rsidR="00741EEE" w:rsidRPr="00741EEE" w:rsidRDefault="00741EEE" w:rsidP="00741EEE">
            <w:pPr>
              <w:rPr>
                <w:lang w:val="en-AU"/>
              </w:rPr>
            </w:pPr>
            <w:r w:rsidRPr="00741EEE">
              <w:rPr>
                <w:lang w:val="en-AU"/>
              </w:rPr>
              <w:t>TAFE institutes are government-funded Registered Training Organisations (RTOs). They offer practically oriented Vocational Education and Training (VET) courses that are designed to give students the skills, training and qualifications they need for the workforce.</w:t>
            </w:r>
          </w:p>
        </w:tc>
      </w:tr>
      <w:tr w:rsidR="00741EEE" w:rsidRPr="00741EEE" w14:paraId="05874B39" w14:textId="77777777">
        <w:trPr>
          <w:trHeight w:val="915"/>
        </w:trPr>
        <w:tc>
          <w:tcPr>
            <w:tcW w:w="208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65FAE83B" w14:textId="77777777" w:rsidR="00741EEE" w:rsidRPr="00741EEE" w:rsidRDefault="00741EEE" w:rsidP="00741EEE">
            <w:pPr>
              <w:rPr>
                <w:lang w:val="en-AU"/>
              </w:rPr>
            </w:pPr>
            <w:r w:rsidRPr="00741EEE">
              <w:rPr>
                <w:lang w:val="en-AU"/>
              </w:rPr>
              <w:t>Content Manager</w:t>
            </w:r>
          </w:p>
        </w:tc>
        <w:tc>
          <w:tcPr>
            <w:tcW w:w="142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65AC0975" w14:textId="77777777" w:rsidR="00741EEE" w:rsidRPr="00741EEE" w:rsidRDefault="00741EEE" w:rsidP="00741EEE">
            <w:pPr>
              <w:rPr>
                <w:lang w:val="en-AU"/>
              </w:rPr>
            </w:pPr>
            <w:r w:rsidRPr="00741EEE">
              <w:rPr>
                <w:lang w:val="en-AU"/>
              </w:rPr>
              <w:t> </w:t>
            </w:r>
          </w:p>
        </w:tc>
        <w:tc>
          <w:tcPr>
            <w:tcW w:w="516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13F3A82C" w14:textId="77777777" w:rsidR="00741EEE" w:rsidRPr="00741EEE" w:rsidRDefault="00741EEE" w:rsidP="00741EEE">
            <w:pPr>
              <w:rPr>
                <w:lang w:val="en-AU"/>
              </w:rPr>
            </w:pPr>
            <w:r w:rsidRPr="00741EEE">
              <w:rPr>
                <w:lang w:val="en-AU"/>
              </w:rPr>
              <w:t>Content Manager (formerly known as TRIM) is the Department of Home Affairs' Electronic Document and Record Management System that provides the framework to capture, manage and share critical business information.</w:t>
            </w:r>
          </w:p>
        </w:tc>
      </w:tr>
    </w:tbl>
    <w:p w14:paraId="325D75C4" w14:textId="77777777" w:rsidR="00741EEE" w:rsidRPr="00741EEE" w:rsidRDefault="00741EEE" w:rsidP="00741EEE">
      <w:pPr>
        <w:rPr>
          <w:b/>
          <w:bCs/>
          <w:lang w:val="en-AU"/>
        </w:rPr>
      </w:pPr>
      <w:bookmarkStart w:id="136" w:name="AttmB"/>
      <w:bookmarkEnd w:id="136"/>
      <w:r w:rsidRPr="00741EEE">
        <w:rPr>
          <w:b/>
          <w:bCs/>
          <w:lang w:val="en-AU"/>
        </w:rPr>
        <w:t>Attachment B – Assurance and Control Matrix</w:t>
      </w:r>
    </w:p>
    <w:p w14:paraId="467BB28D" w14:textId="77777777" w:rsidR="00741EEE" w:rsidRPr="00741EEE" w:rsidRDefault="00741EEE" w:rsidP="00741EEE">
      <w:pPr>
        <w:rPr>
          <w:b/>
          <w:bCs/>
          <w:lang w:val="en-AU"/>
        </w:rPr>
      </w:pPr>
      <w:bookmarkStart w:id="137" w:name="B1_1"/>
      <w:bookmarkEnd w:id="137"/>
      <w:r w:rsidRPr="00741EEE">
        <w:rPr>
          <w:b/>
          <w:bCs/>
          <w:lang w:val="en-AU"/>
        </w:rPr>
        <w:t>1.1 Powers and Obligations</w:t>
      </w:r>
    </w:p>
    <w:p w14:paraId="127D969B" w14:textId="77777777" w:rsidR="00741EEE" w:rsidRPr="00741EEE" w:rsidRDefault="00741EEE" w:rsidP="00741EEE">
      <w:pPr>
        <w:rPr>
          <w:lang w:val="en-AU"/>
        </w:rPr>
      </w:pPr>
      <w:r w:rsidRPr="00741EEE">
        <w:rPr>
          <w:lang w:val="en-AU"/>
        </w:rPr>
        <w:t>Please Note: Staff exercising any powers, delegations or authorisations outlined in this PI (listed here) must check the latest delegation advice on the Intranet or the relevant instrument in LEGEND to ensure they currently hold the applicable power, delegation or authorisation.</w:t>
      </w:r>
    </w:p>
    <w:tbl>
      <w:tblPr>
        <w:tblW w:w="10230" w:type="dxa"/>
        <w:tblBorders>
          <w:top w:val="outset" w:sz="2" w:space="0" w:color="auto"/>
          <w:left w:val="outset" w:sz="2" w:space="0" w:color="auto"/>
          <w:bottom w:val="outset" w:sz="2" w:space="0" w:color="auto"/>
          <w:right w:val="outset" w:sz="2" w:space="0" w:color="auto"/>
        </w:tblBorders>
        <w:tblCellMar>
          <w:left w:w="0" w:type="dxa"/>
          <w:right w:w="0" w:type="dxa"/>
        </w:tblCellMar>
        <w:tblLook w:val="04A0" w:firstRow="1" w:lastRow="0" w:firstColumn="1" w:lastColumn="0" w:noHBand="0" w:noVBand="1"/>
      </w:tblPr>
      <w:tblGrid>
        <w:gridCol w:w="1335"/>
        <w:gridCol w:w="1866"/>
        <w:gridCol w:w="2425"/>
        <w:gridCol w:w="1332"/>
        <w:gridCol w:w="3272"/>
      </w:tblGrid>
      <w:tr w:rsidR="00741EEE" w:rsidRPr="00741EEE" w14:paraId="710F229E" w14:textId="77777777">
        <w:tc>
          <w:tcPr>
            <w:tcW w:w="0" w:type="auto"/>
            <w:gridSpan w:val="3"/>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77076171" w14:textId="77777777" w:rsidR="00741EEE" w:rsidRPr="00741EEE" w:rsidRDefault="00741EEE" w:rsidP="00741EEE">
            <w:pPr>
              <w:rPr>
                <w:lang w:val="en-AU"/>
              </w:rPr>
            </w:pPr>
            <w:r w:rsidRPr="00741EEE">
              <w:rPr>
                <w:b/>
                <w:bCs/>
                <w:lang w:val="en-AU"/>
              </w:rPr>
              <w:t>Legislative Provision</w:t>
            </w:r>
          </w:p>
        </w:tc>
        <w:tc>
          <w:tcPr>
            <w:tcW w:w="405" w:type="dxa"/>
            <w:vMerge w:val="restart"/>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71322189" w14:textId="77777777" w:rsidR="00741EEE" w:rsidRPr="00741EEE" w:rsidRDefault="00741EEE" w:rsidP="00741EEE">
            <w:pPr>
              <w:rPr>
                <w:lang w:val="en-AU"/>
              </w:rPr>
            </w:pPr>
            <w:r w:rsidRPr="00741EEE">
              <w:rPr>
                <w:b/>
                <w:bCs/>
                <w:lang w:val="en-AU"/>
              </w:rPr>
              <w:t>Is this</w:t>
            </w:r>
            <w:r w:rsidRPr="00741EEE">
              <w:rPr>
                <w:b/>
                <w:bCs/>
                <w:lang w:val="en-AU"/>
              </w:rPr>
              <w:br/>
              <w:t>power</w:t>
            </w:r>
            <w:r w:rsidRPr="00741EEE">
              <w:rPr>
                <w:b/>
                <w:bCs/>
                <w:lang w:val="en-AU"/>
              </w:rPr>
              <w:br/>
              <w:t>delegated?</w:t>
            </w:r>
          </w:p>
        </w:tc>
        <w:tc>
          <w:tcPr>
            <w:tcW w:w="3330" w:type="dxa"/>
            <w:vMerge w:val="restart"/>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2B3D7DC8" w14:textId="77777777" w:rsidR="00741EEE" w:rsidRPr="00741EEE" w:rsidRDefault="00741EEE" w:rsidP="00741EEE">
            <w:pPr>
              <w:rPr>
                <w:lang w:val="en-AU"/>
              </w:rPr>
            </w:pPr>
            <w:r w:rsidRPr="00741EEE">
              <w:rPr>
                <w:b/>
                <w:bCs/>
                <w:lang w:val="en-AU"/>
              </w:rPr>
              <w:t>If delegated, list the relevant instruments of delegation</w:t>
            </w:r>
          </w:p>
        </w:tc>
      </w:tr>
      <w:tr w:rsidR="00741EEE" w:rsidRPr="00741EEE" w14:paraId="2546D350" w14:textId="77777777">
        <w:tc>
          <w:tcPr>
            <w:tcW w:w="133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6CAFF3BE" w14:textId="77777777" w:rsidR="00741EEE" w:rsidRPr="00741EEE" w:rsidRDefault="00741EEE" w:rsidP="00741EEE">
            <w:pPr>
              <w:rPr>
                <w:lang w:val="en-AU"/>
              </w:rPr>
            </w:pPr>
            <w:r w:rsidRPr="00741EEE">
              <w:rPr>
                <w:b/>
                <w:bCs/>
                <w:lang w:val="en-AU"/>
              </w:rPr>
              <w:t>Legislation</w:t>
            </w:r>
          </w:p>
        </w:tc>
        <w:tc>
          <w:tcPr>
            <w:tcW w:w="153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3526B30A" w14:textId="77777777" w:rsidR="00741EEE" w:rsidRPr="00741EEE" w:rsidRDefault="00741EEE" w:rsidP="00741EEE">
            <w:pPr>
              <w:rPr>
                <w:lang w:val="en-AU"/>
              </w:rPr>
            </w:pPr>
            <w:r w:rsidRPr="00741EEE">
              <w:rPr>
                <w:b/>
                <w:bCs/>
                <w:lang w:val="en-AU"/>
              </w:rPr>
              <w:t>Reference</w:t>
            </w:r>
            <w:r w:rsidRPr="00741EEE">
              <w:rPr>
                <w:b/>
                <w:bCs/>
                <w:lang w:val="en-AU"/>
              </w:rPr>
              <w:br/>
              <w:t>(e.g. section)</w:t>
            </w:r>
          </w:p>
        </w:tc>
        <w:tc>
          <w:tcPr>
            <w:tcW w:w="246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28AF5995" w14:textId="77777777" w:rsidR="00741EEE" w:rsidRPr="00741EEE" w:rsidRDefault="00741EEE" w:rsidP="00741EEE">
            <w:pPr>
              <w:rPr>
                <w:lang w:val="en-AU"/>
              </w:rPr>
            </w:pPr>
            <w:r w:rsidRPr="00741EEE">
              <w:rPr>
                <w:b/>
                <w:bCs/>
                <w:lang w:val="en-AU"/>
              </w:rPr>
              <w:t>Section heading / provision description</w:t>
            </w: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A0C5F86" w14:textId="77777777" w:rsidR="00741EEE" w:rsidRPr="00741EEE" w:rsidRDefault="00741EEE" w:rsidP="00741EEE">
            <w:pPr>
              <w:rPr>
                <w:lang w:val="en-AU"/>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7B992EF" w14:textId="77777777" w:rsidR="00741EEE" w:rsidRPr="00741EEE" w:rsidRDefault="00741EEE" w:rsidP="00741EEE">
            <w:pPr>
              <w:rPr>
                <w:lang w:val="en-AU"/>
              </w:rPr>
            </w:pPr>
          </w:p>
        </w:tc>
      </w:tr>
      <w:tr w:rsidR="00741EEE" w:rsidRPr="00741EEE" w14:paraId="3AFDCC18" w14:textId="77777777">
        <w:trPr>
          <w:trHeight w:val="1275"/>
        </w:trPr>
        <w:tc>
          <w:tcPr>
            <w:tcW w:w="133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29255A89" w14:textId="77777777" w:rsidR="00741EEE" w:rsidRPr="00741EEE" w:rsidRDefault="00741EEE" w:rsidP="00741EEE">
            <w:pPr>
              <w:rPr>
                <w:lang w:val="en-AU"/>
              </w:rPr>
            </w:pPr>
            <w:hyperlink r:id="rId621" w:tgtFrame="_blank" w:history="1">
              <w:r w:rsidRPr="00741EEE">
                <w:rPr>
                  <w:rStyle w:val="Hyperlink"/>
                  <w:lang w:val="en-AU"/>
                </w:rPr>
                <w:t>Migration Act 1958</w:t>
              </w:r>
            </w:hyperlink>
          </w:p>
        </w:tc>
        <w:tc>
          <w:tcPr>
            <w:tcW w:w="153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190F15A2" w14:textId="77777777" w:rsidR="00741EEE" w:rsidRPr="00741EEE" w:rsidRDefault="00741EEE" w:rsidP="00741EEE">
            <w:pPr>
              <w:rPr>
                <w:lang w:val="en-AU"/>
              </w:rPr>
            </w:pPr>
            <w:r w:rsidRPr="00741EEE">
              <w:rPr>
                <w:lang w:val="en-AU"/>
              </w:rPr>
              <w:t>Subsection </w:t>
            </w:r>
            <w:hyperlink r:id="rId622" w:anchor="JD_65-Decisiontograntorrefusetograntvisa" w:tgtFrame="_blank" w:history="1">
              <w:r w:rsidRPr="00741EEE">
                <w:rPr>
                  <w:rStyle w:val="Hyperlink"/>
                  <w:lang w:val="en-AU"/>
                </w:rPr>
                <w:t>65(1)</w:t>
              </w:r>
            </w:hyperlink>
          </w:p>
        </w:tc>
        <w:tc>
          <w:tcPr>
            <w:tcW w:w="246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72BDB5D9" w14:textId="77777777" w:rsidR="00741EEE" w:rsidRPr="00741EEE" w:rsidRDefault="00741EEE" w:rsidP="00741EEE">
            <w:pPr>
              <w:rPr>
                <w:lang w:val="en-AU"/>
              </w:rPr>
            </w:pPr>
            <w:r w:rsidRPr="00741EEE">
              <w:rPr>
                <w:lang w:val="en-AU"/>
              </w:rPr>
              <w:t>Decision to grant or refuse to grant visa </w:t>
            </w:r>
          </w:p>
        </w:tc>
        <w:tc>
          <w:tcPr>
            <w:tcW w:w="40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72F64967" w14:textId="77777777" w:rsidR="00741EEE" w:rsidRPr="00741EEE" w:rsidRDefault="00741EEE" w:rsidP="00741EEE">
            <w:pPr>
              <w:rPr>
                <w:lang w:val="en-AU"/>
              </w:rPr>
            </w:pPr>
            <w:r w:rsidRPr="00741EEE">
              <w:rPr>
                <w:lang w:val="en-AU"/>
              </w:rPr>
              <w:t>Yes</w:t>
            </w:r>
            <w:r w:rsidRPr="00741EEE">
              <w:rPr>
                <w:lang w:val="en-AU"/>
              </w:rPr>
              <w:br/>
            </w:r>
          </w:p>
        </w:tc>
        <w:tc>
          <w:tcPr>
            <w:tcW w:w="333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6D6AF31F" w14:textId="77777777" w:rsidR="00741EEE" w:rsidRPr="00741EEE" w:rsidRDefault="00741EEE" w:rsidP="00741EEE">
            <w:pPr>
              <w:rPr>
                <w:lang w:val="en-AU"/>
              </w:rPr>
            </w:pPr>
            <w:r w:rsidRPr="00741EEE">
              <w:rPr>
                <w:lang w:val="en-AU"/>
              </w:rPr>
              <w:t xml:space="preserve">Home Affairs Legislation (Minister – Operational powers for Immigration and Settlement Services Group and Social Cohesion and Citizenship Group) Delegation </w:t>
            </w:r>
            <w:r w:rsidRPr="00741EEE">
              <w:rPr>
                <w:lang w:val="en-AU"/>
              </w:rPr>
              <w:lastRenderedPageBreak/>
              <w:t>and Authorisation 2021 (ADMIN 21/051)</w:t>
            </w:r>
          </w:p>
        </w:tc>
      </w:tr>
    </w:tbl>
    <w:p w14:paraId="358B9AD9" w14:textId="77777777" w:rsidR="00741EEE" w:rsidRPr="00741EEE" w:rsidRDefault="00741EEE" w:rsidP="00741EEE">
      <w:pPr>
        <w:rPr>
          <w:b/>
          <w:bCs/>
          <w:lang w:val="en-AU"/>
        </w:rPr>
      </w:pPr>
      <w:bookmarkStart w:id="138" w:name="B1_2"/>
      <w:bookmarkEnd w:id="138"/>
      <w:r w:rsidRPr="00741EEE">
        <w:rPr>
          <w:b/>
          <w:bCs/>
          <w:lang w:val="en-AU"/>
        </w:rPr>
        <w:lastRenderedPageBreak/>
        <w:t>1.2 Controls and Assurance</w:t>
      </w:r>
    </w:p>
    <w:tbl>
      <w:tblPr>
        <w:tblW w:w="10215" w:type="dxa"/>
        <w:tblBorders>
          <w:top w:val="outset" w:sz="2" w:space="0" w:color="auto"/>
          <w:left w:val="outset" w:sz="2" w:space="0" w:color="auto"/>
          <w:bottom w:val="outset" w:sz="2" w:space="0" w:color="auto"/>
          <w:right w:val="outset" w:sz="2" w:space="0" w:color="auto"/>
        </w:tblBorders>
        <w:tblCellMar>
          <w:left w:w="0" w:type="dxa"/>
          <w:right w:w="0" w:type="dxa"/>
        </w:tblCellMar>
        <w:tblLook w:val="04A0" w:firstRow="1" w:lastRow="0" w:firstColumn="1" w:lastColumn="0" w:noHBand="0" w:noVBand="1"/>
      </w:tblPr>
      <w:tblGrid>
        <w:gridCol w:w="4283"/>
        <w:gridCol w:w="5932"/>
      </w:tblGrid>
      <w:tr w:rsidR="00741EEE" w:rsidRPr="00741EEE" w14:paraId="3A071DA6" w14:textId="77777777">
        <w:trPr>
          <w:trHeight w:val="405"/>
        </w:trPr>
        <w:tc>
          <w:tcPr>
            <w:tcW w:w="424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47C04069" w14:textId="77777777" w:rsidR="00741EEE" w:rsidRPr="00741EEE" w:rsidRDefault="00741EEE" w:rsidP="00741EEE">
            <w:pPr>
              <w:rPr>
                <w:lang w:val="en-AU"/>
              </w:rPr>
            </w:pPr>
            <w:r w:rsidRPr="00741EEE">
              <w:rPr>
                <w:b/>
                <w:bCs/>
                <w:lang w:val="en-AU"/>
              </w:rPr>
              <w:t>Related Policy</w:t>
            </w:r>
          </w:p>
        </w:tc>
        <w:tc>
          <w:tcPr>
            <w:tcW w:w="588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3573E439" w14:textId="77777777" w:rsidR="00741EEE" w:rsidRPr="00741EEE" w:rsidRDefault="00741EEE" w:rsidP="00741EEE">
            <w:pPr>
              <w:rPr>
                <w:lang w:val="en-AU"/>
              </w:rPr>
            </w:pPr>
            <w:r w:rsidRPr="00741EEE">
              <w:rPr>
                <w:lang w:val="en-AU"/>
              </w:rPr>
              <w:t>Nil</w:t>
            </w:r>
            <w:r w:rsidRPr="00741EEE">
              <w:rPr>
                <w:lang w:val="en-AU"/>
              </w:rPr>
              <w:br/>
            </w:r>
          </w:p>
        </w:tc>
      </w:tr>
      <w:tr w:rsidR="00741EEE" w:rsidRPr="00741EEE" w14:paraId="2B6B43D4" w14:textId="77777777">
        <w:trPr>
          <w:trHeight w:val="14100"/>
        </w:trPr>
        <w:tc>
          <w:tcPr>
            <w:tcW w:w="424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3E0932F6" w14:textId="77777777" w:rsidR="00741EEE" w:rsidRPr="00741EEE" w:rsidRDefault="00741EEE" w:rsidP="00741EEE">
            <w:pPr>
              <w:rPr>
                <w:lang w:val="en-AU"/>
              </w:rPr>
            </w:pPr>
            <w:r w:rsidRPr="00741EEE">
              <w:rPr>
                <w:b/>
                <w:bCs/>
                <w:lang w:val="en-AU"/>
              </w:rPr>
              <w:lastRenderedPageBreak/>
              <w:t>Procedures / Supporting Materials</w:t>
            </w:r>
          </w:p>
        </w:tc>
        <w:tc>
          <w:tcPr>
            <w:tcW w:w="588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01F4D00D" w14:textId="77777777" w:rsidR="00741EEE" w:rsidRPr="00741EEE" w:rsidRDefault="00741EEE" w:rsidP="00741EEE">
            <w:pPr>
              <w:rPr>
                <w:lang w:val="en-AU"/>
              </w:rPr>
            </w:pPr>
            <w:hyperlink r:id="rId623" w:tgtFrame="_blank" w:history="1">
              <w:r w:rsidRPr="00741EEE">
                <w:rPr>
                  <w:rStyle w:val="Hyperlink"/>
                  <w:lang w:val="en-AU"/>
                </w:rPr>
                <w:t>Adverse information and skilled visas (regulation 1.13A and 1.13B)</w:t>
              </w:r>
            </w:hyperlink>
            <w:r w:rsidRPr="00741EEE">
              <w:rPr>
                <w:lang w:val="en-AU"/>
              </w:rPr>
              <w:t> </w:t>
            </w:r>
          </w:p>
          <w:p w14:paraId="27DE3D8B" w14:textId="77777777" w:rsidR="00741EEE" w:rsidRPr="00741EEE" w:rsidRDefault="00741EEE" w:rsidP="00741EEE">
            <w:pPr>
              <w:rPr>
                <w:lang w:val="en-AU"/>
              </w:rPr>
            </w:pPr>
            <w:hyperlink r:id="rId624" w:tgtFrame="_blank" w:history="1">
              <w:r w:rsidRPr="00741EEE">
                <w:rPr>
                  <w:rStyle w:val="Hyperlink"/>
                  <w:lang w:val="en-AU"/>
                </w:rPr>
                <w:t>Div 2.2A of the Migration Regulations 1994 – Visa Application Charge</w:t>
              </w:r>
            </w:hyperlink>
          </w:p>
          <w:p w14:paraId="13EBC788" w14:textId="77777777" w:rsidR="00741EEE" w:rsidRPr="00741EEE" w:rsidRDefault="00741EEE" w:rsidP="00741EEE">
            <w:pPr>
              <w:rPr>
                <w:lang w:val="en-AU"/>
              </w:rPr>
            </w:pPr>
            <w:hyperlink r:id="rId625" w:tgtFrame="_blank" w:history="1">
              <w:r w:rsidRPr="00741EEE">
                <w:rPr>
                  <w:rStyle w:val="Hyperlink"/>
                  <w:lang w:val="en-AU"/>
                </w:rPr>
                <w:t>Exclusion periods</w:t>
              </w:r>
            </w:hyperlink>
          </w:p>
          <w:p w14:paraId="57526234" w14:textId="77777777" w:rsidR="00741EEE" w:rsidRPr="00741EEE" w:rsidRDefault="00741EEE" w:rsidP="00741EEE">
            <w:pPr>
              <w:rPr>
                <w:lang w:val="en-AU"/>
              </w:rPr>
            </w:pPr>
            <w:hyperlink r:id="rId626" w:tgtFrame="_blank" w:history="1">
              <w:r w:rsidRPr="00741EEE">
                <w:rPr>
                  <w:rStyle w:val="Hyperlink"/>
                  <w:lang w:val="en-AU"/>
                </w:rPr>
                <w:t>General visa cancellation powers (s109, s116,s128, s134B and s140)</w:t>
              </w:r>
            </w:hyperlink>
          </w:p>
          <w:p w14:paraId="0E8E4EC5" w14:textId="77777777" w:rsidR="00741EEE" w:rsidRPr="00741EEE" w:rsidRDefault="00741EEE" w:rsidP="00741EEE">
            <w:pPr>
              <w:rPr>
                <w:lang w:val="en-AU"/>
              </w:rPr>
            </w:pPr>
            <w:hyperlink r:id="rId627" w:tgtFrame="_blank" w:history="1">
              <w:r w:rsidRPr="00741EEE">
                <w:rPr>
                  <w:rStyle w:val="Hyperlink"/>
                  <w:lang w:val="en-AU"/>
                </w:rPr>
                <w:t>GenGuideA - All visas - Visa application procedures</w:t>
              </w:r>
            </w:hyperlink>
          </w:p>
          <w:p w14:paraId="047081EF" w14:textId="77777777" w:rsidR="00741EEE" w:rsidRPr="00741EEE" w:rsidRDefault="00741EEE" w:rsidP="00741EEE">
            <w:pPr>
              <w:rPr>
                <w:lang w:val="en-AU"/>
              </w:rPr>
            </w:pPr>
            <w:hyperlink r:id="rId628" w:tgtFrame="_blank" w:history="1">
              <w:r w:rsidRPr="00741EEE">
                <w:rPr>
                  <w:rStyle w:val="Hyperlink"/>
                  <w:lang w:val="en-AU"/>
                </w:rPr>
                <w:t>Paying for visa sponsorship</w:t>
              </w:r>
            </w:hyperlink>
            <w:r w:rsidRPr="00741EEE">
              <w:rPr>
                <w:lang w:val="en-AU"/>
              </w:rPr>
              <w:t>   </w:t>
            </w:r>
          </w:p>
          <w:p w14:paraId="6B35614C" w14:textId="77777777" w:rsidR="00741EEE" w:rsidRPr="00741EEE" w:rsidRDefault="00741EEE" w:rsidP="00741EEE">
            <w:pPr>
              <w:rPr>
                <w:lang w:val="en-AU"/>
              </w:rPr>
            </w:pPr>
            <w:hyperlink r:id="rId629" w:tgtFrame="_blank" w:history="1">
              <w:r w:rsidRPr="00741EEE">
                <w:rPr>
                  <w:rStyle w:val="Hyperlink"/>
                  <w:lang w:val="en-AU"/>
                </w:rPr>
                <w:t>Div2.1/reg2.05 - Conditions applicable to visas - Waiver of "no further application" conditions</w:t>
              </w:r>
            </w:hyperlink>
          </w:p>
          <w:p w14:paraId="79E298A4" w14:textId="77777777" w:rsidR="00741EEE" w:rsidRPr="00741EEE" w:rsidRDefault="00741EEE" w:rsidP="00741EEE">
            <w:pPr>
              <w:rPr>
                <w:lang w:val="en-AU"/>
              </w:rPr>
            </w:pPr>
            <w:hyperlink r:id="rId630" w:history="1">
              <w:r w:rsidRPr="00741EEE">
                <w:rPr>
                  <w:rStyle w:val="Hyperlink"/>
                  <w:lang w:val="en-AU"/>
                </w:rPr>
                <w:t>s5G - Relationships and family members - Best interests of minor children</w:t>
              </w:r>
            </w:hyperlink>
          </w:p>
          <w:p w14:paraId="0506CB7C" w14:textId="77777777" w:rsidR="00741EEE" w:rsidRPr="00741EEE" w:rsidRDefault="00741EEE" w:rsidP="00741EEE">
            <w:pPr>
              <w:rPr>
                <w:lang w:val="en-AU"/>
              </w:rPr>
            </w:pPr>
            <w:hyperlink r:id="rId631" w:tgtFrame="_blank" w:history="1">
              <w:r w:rsidRPr="00741EEE">
                <w:rPr>
                  <w:rStyle w:val="Hyperlink"/>
                  <w:lang w:val="en-AU"/>
                </w:rPr>
                <w:t>s5G - Relationships and family members - Custody (parental responsibility) for minor children</w:t>
              </w:r>
            </w:hyperlink>
          </w:p>
          <w:p w14:paraId="70B909EB" w14:textId="77777777" w:rsidR="00741EEE" w:rsidRPr="00741EEE" w:rsidRDefault="00741EEE" w:rsidP="00741EEE">
            <w:pPr>
              <w:rPr>
                <w:lang w:val="en-AU"/>
              </w:rPr>
            </w:pPr>
            <w:hyperlink r:id="rId632" w:tgtFrame="_blank" w:history="1">
              <w:r w:rsidRPr="00741EEE">
                <w:rPr>
                  <w:rStyle w:val="Hyperlink"/>
                  <w:lang w:val="en-AU"/>
                </w:rPr>
                <w:t>s5G - Relationships and family members - Dependent family members</w:t>
              </w:r>
            </w:hyperlink>
            <w:r w:rsidRPr="00741EEE">
              <w:rPr>
                <w:lang w:val="en-AU"/>
              </w:rPr>
              <w:t> </w:t>
            </w:r>
          </w:p>
          <w:p w14:paraId="05BE6D38" w14:textId="77777777" w:rsidR="00741EEE" w:rsidRPr="00741EEE" w:rsidRDefault="00741EEE" w:rsidP="00741EEE">
            <w:pPr>
              <w:rPr>
                <w:lang w:val="en-AU"/>
              </w:rPr>
            </w:pPr>
            <w:hyperlink r:id="rId633" w:tgtFrame="_blank" w:history="1">
              <w:r w:rsidRPr="00741EEE">
                <w:rPr>
                  <w:rStyle w:val="Hyperlink"/>
                  <w:lang w:val="en-AU"/>
                </w:rPr>
                <w:t>Sch4 - Public interest criteria</w:t>
              </w:r>
            </w:hyperlink>
            <w:r w:rsidRPr="00741EEE">
              <w:rPr>
                <w:lang w:val="en-AU"/>
              </w:rPr>
              <w:t>        </w:t>
            </w:r>
          </w:p>
          <w:p w14:paraId="75709FBC" w14:textId="77777777" w:rsidR="00741EEE" w:rsidRPr="00741EEE" w:rsidRDefault="00741EEE" w:rsidP="00741EEE">
            <w:pPr>
              <w:rPr>
                <w:lang w:val="en-AU"/>
              </w:rPr>
            </w:pPr>
            <w:hyperlink r:id="rId634" w:tgtFrame="_blank" w:history="1">
              <w:r w:rsidRPr="00741EEE">
                <w:rPr>
                  <w:rStyle w:val="Hyperlink"/>
                  <w:lang w:val="en-AU"/>
                </w:rPr>
                <w:t>Sch4 - 4004 - Debts to the Commonwealth</w:t>
              </w:r>
            </w:hyperlink>
          </w:p>
          <w:p w14:paraId="7CACD772" w14:textId="77777777" w:rsidR="00741EEE" w:rsidRPr="00741EEE" w:rsidRDefault="00741EEE" w:rsidP="00741EEE">
            <w:pPr>
              <w:rPr>
                <w:lang w:val="en-AU"/>
              </w:rPr>
            </w:pPr>
            <w:hyperlink r:id="rId635" w:tgtFrame="_blank" w:history="1">
              <w:r w:rsidRPr="00741EEE">
                <w:rPr>
                  <w:rStyle w:val="Hyperlink"/>
                  <w:lang w:val="en-AU"/>
                </w:rPr>
                <w:t>Sch4/4005-4007 - The Health Requirement</w:t>
              </w:r>
            </w:hyperlink>
          </w:p>
          <w:p w14:paraId="0DD21CD7" w14:textId="77777777" w:rsidR="00741EEE" w:rsidRPr="00741EEE" w:rsidRDefault="00741EEE" w:rsidP="00741EEE">
            <w:pPr>
              <w:rPr>
                <w:lang w:val="en-AU"/>
              </w:rPr>
            </w:pPr>
            <w:hyperlink r:id="rId636" w:tgtFrame="_blank" w:history="1">
              <w:r w:rsidRPr="00741EEE">
                <w:rPr>
                  <w:rStyle w:val="Hyperlink"/>
                  <w:lang w:val="en-AU"/>
                </w:rPr>
                <w:t>Sch4/4012 - Unaccompanied minors</w:t>
              </w:r>
            </w:hyperlink>
            <w:r w:rsidRPr="00741EEE">
              <w:rPr>
                <w:lang w:val="en-AU"/>
              </w:rPr>
              <w:t>      </w:t>
            </w:r>
          </w:p>
          <w:p w14:paraId="50A91149" w14:textId="77777777" w:rsidR="00741EEE" w:rsidRPr="00741EEE" w:rsidRDefault="00741EEE" w:rsidP="00741EEE">
            <w:pPr>
              <w:rPr>
                <w:lang w:val="en-AU"/>
              </w:rPr>
            </w:pPr>
            <w:hyperlink r:id="rId637" w:history="1">
              <w:r w:rsidRPr="00741EEE">
                <w:rPr>
                  <w:rStyle w:val="Hyperlink"/>
                  <w:lang w:val="en-AU"/>
                </w:rPr>
                <w:t>Public Interest Criterion (PIC) 4019 – The Values Statement</w:t>
              </w:r>
            </w:hyperlink>
          </w:p>
          <w:p w14:paraId="01090BAB" w14:textId="77777777" w:rsidR="00741EEE" w:rsidRPr="00741EEE" w:rsidRDefault="00741EEE" w:rsidP="00741EEE">
            <w:pPr>
              <w:rPr>
                <w:lang w:val="en-AU"/>
              </w:rPr>
            </w:pPr>
            <w:hyperlink r:id="rId638" w:tgtFrame="_blank" w:history="1">
              <w:r w:rsidRPr="00741EEE">
                <w:rPr>
                  <w:rStyle w:val="Hyperlink"/>
                  <w:lang w:val="en-AU"/>
                </w:rPr>
                <w:t>Public Interest Criterion 4020 – The Integrity PIC</w:t>
              </w:r>
            </w:hyperlink>
          </w:p>
          <w:p w14:paraId="5311530C" w14:textId="77777777" w:rsidR="00741EEE" w:rsidRPr="00741EEE" w:rsidRDefault="00741EEE" w:rsidP="00741EEE">
            <w:pPr>
              <w:rPr>
                <w:lang w:val="en-AU"/>
              </w:rPr>
            </w:pPr>
            <w:hyperlink r:id="rId639" w:history="1">
              <w:r w:rsidRPr="00741EEE">
                <w:rPr>
                  <w:rStyle w:val="Hyperlink"/>
                  <w:lang w:val="en-AU"/>
                </w:rPr>
                <w:t>Sch4/4021 - The passport requirement</w:t>
              </w:r>
            </w:hyperlink>
            <w:r w:rsidRPr="00741EEE">
              <w:rPr>
                <w:lang w:val="en-AU"/>
              </w:rPr>
              <w:t> </w:t>
            </w:r>
          </w:p>
          <w:p w14:paraId="5AABC87A" w14:textId="77777777" w:rsidR="00741EEE" w:rsidRPr="00741EEE" w:rsidRDefault="00741EEE" w:rsidP="00741EEE">
            <w:pPr>
              <w:rPr>
                <w:lang w:val="en-AU"/>
              </w:rPr>
            </w:pPr>
            <w:hyperlink r:id="rId640" w:tgtFrame="_blank" w:history="1">
              <w:r w:rsidRPr="00741EEE">
                <w:rPr>
                  <w:rStyle w:val="Hyperlink"/>
                  <w:lang w:val="en-AU"/>
                </w:rPr>
                <w:t>Sch8 - Visa conditions - About visa conditions</w:t>
              </w:r>
            </w:hyperlink>
          </w:p>
          <w:p w14:paraId="0B36E2D0" w14:textId="77777777" w:rsidR="00741EEE" w:rsidRPr="00741EEE" w:rsidRDefault="00741EEE" w:rsidP="00741EEE">
            <w:pPr>
              <w:rPr>
                <w:lang w:val="en-AU"/>
              </w:rPr>
            </w:pPr>
            <w:hyperlink r:id="rId641" w:tgtFrame="_blank" w:history="1">
              <w:r w:rsidRPr="00741EEE">
                <w:rPr>
                  <w:rStyle w:val="Hyperlink"/>
                  <w:lang w:val="en-AU"/>
                </w:rPr>
                <w:t>Sch8/8503 - "No further stay" condition 8503</w:t>
              </w:r>
            </w:hyperlink>
          </w:p>
          <w:p w14:paraId="53A80E04" w14:textId="77777777" w:rsidR="00741EEE" w:rsidRPr="00741EEE" w:rsidRDefault="00741EEE" w:rsidP="00741EEE">
            <w:pPr>
              <w:rPr>
                <w:lang w:val="en-AU"/>
              </w:rPr>
            </w:pPr>
            <w:hyperlink r:id="rId642" w:anchor="JD_Pt2A-Obligations" w:history="1">
              <w:r w:rsidRPr="00741EEE">
                <w:rPr>
                  <w:rStyle w:val="Hyperlink"/>
                  <w:lang w:val="en-AU"/>
                </w:rPr>
                <w:t>Sponsorship compliance framework: Sponsorship obligations</w:t>
              </w:r>
            </w:hyperlink>
          </w:p>
          <w:p w14:paraId="712EA217" w14:textId="77777777" w:rsidR="00741EEE" w:rsidRPr="00741EEE" w:rsidRDefault="00741EEE" w:rsidP="00741EEE">
            <w:pPr>
              <w:rPr>
                <w:lang w:val="en-AU"/>
              </w:rPr>
            </w:pPr>
            <w:hyperlink r:id="rId643" w:tgtFrame="_blank" w:history="1">
              <w:r w:rsidRPr="00741EEE">
                <w:rPr>
                  <w:rStyle w:val="Hyperlink"/>
                  <w:lang w:val="en-AU"/>
                </w:rPr>
                <w:t>Temporary Activities Sponsorship</w:t>
              </w:r>
            </w:hyperlink>
          </w:p>
          <w:p w14:paraId="250D491D" w14:textId="77777777" w:rsidR="00741EEE" w:rsidRPr="00741EEE" w:rsidRDefault="00741EEE" w:rsidP="00741EEE">
            <w:pPr>
              <w:rPr>
                <w:lang w:val="en-AU"/>
              </w:rPr>
            </w:pPr>
            <w:hyperlink r:id="rId644" w:history="1">
              <w:r w:rsidRPr="00741EEE">
                <w:rPr>
                  <w:rStyle w:val="Hyperlink"/>
                  <w:lang w:val="en-AU"/>
                </w:rPr>
                <w:t>Temporary Activity (Subclass 408) visa</w:t>
              </w:r>
            </w:hyperlink>
          </w:p>
          <w:p w14:paraId="09BAA1A6" w14:textId="77777777" w:rsidR="00741EEE" w:rsidRPr="00741EEE" w:rsidRDefault="00741EEE" w:rsidP="00741EEE">
            <w:pPr>
              <w:rPr>
                <w:lang w:val="en-AU"/>
              </w:rPr>
            </w:pPr>
            <w:hyperlink r:id="rId645" w:tgtFrame="_blank" w:history="1">
              <w:r w:rsidRPr="00741EEE">
                <w:rPr>
                  <w:rStyle w:val="Hyperlink"/>
                  <w:lang w:val="en-AU"/>
                </w:rPr>
                <w:t>Visa 500 - Student</w:t>
              </w:r>
            </w:hyperlink>
          </w:p>
          <w:p w14:paraId="57D8150D" w14:textId="77777777" w:rsidR="00741EEE" w:rsidRPr="00741EEE" w:rsidRDefault="00741EEE" w:rsidP="00741EEE">
            <w:pPr>
              <w:rPr>
                <w:lang w:val="en-AU"/>
              </w:rPr>
            </w:pPr>
            <w:hyperlink r:id="rId646" w:tgtFrame="_blank" w:history="1">
              <w:r w:rsidRPr="00741EEE">
                <w:rPr>
                  <w:rStyle w:val="Hyperlink"/>
                  <w:lang w:val="en-AU"/>
                </w:rPr>
                <w:t>Visa condition 8107 - Not cease or change work</w:t>
              </w:r>
            </w:hyperlink>
          </w:p>
          <w:p w14:paraId="17AC72F6" w14:textId="77777777" w:rsidR="00741EEE" w:rsidRPr="00741EEE" w:rsidRDefault="00741EEE" w:rsidP="00741EEE">
            <w:pPr>
              <w:rPr>
                <w:lang w:val="en-AU"/>
              </w:rPr>
            </w:pPr>
            <w:hyperlink r:id="rId647" w:tgtFrame="_blank" w:history="1">
              <w:r w:rsidRPr="00741EEE">
                <w:rPr>
                  <w:rStyle w:val="Hyperlink"/>
                  <w:lang w:val="en-AU"/>
                </w:rPr>
                <w:t>Visa Condition 8501 – Maintain Health Insurance</w:t>
              </w:r>
            </w:hyperlink>
          </w:p>
          <w:p w14:paraId="4DC2F5AC" w14:textId="77777777" w:rsidR="00741EEE" w:rsidRPr="00741EEE" w:rsidRDefault="00741EEE" w:rsidP="00741EEE">
            <w:pPr>
              <w:rPr>
                <w:lang w:val="en-AU"/>
              </w:rPr>
            </w:pPr>
            <w:hyperlink r:id="rId648" w:tgtFrame="_blank" w:tooltip="&lt; DEPARTMENTAL ACCESS ONLY &gt;" w:history="1">
              <w:r w:rsidRPr="00741EEE">
                <w:rPr>
                  <w:rStyle w:val="Hyperlink"/>
                  <w:lang w:val="en-AU"/>
                </w:rPr>
                <w:t>Security Checking Handbook - Visa and Citizenship - White Pages - PI (BE-1716)</w:t>
              </w:r>
            </w:hyperlink>
          </w:p>
          <w:p w14:paraId="4B57AB10" w14:textId="77777777" w:rsidR="00741EEE" w:rsidRPr="00741EEE" w:rsidRDefault="00741EEE" w:rsidP="00741EEE">
            <w:pPr>
              <w:rPr>
                <w:lang w:val="en-AU"/>
              </w:rPr>
            </w:pPr>
            <w:hyperlink r:id="rId649" w:tgtFrame="_blank" w:tooltip="&lt; DEPARTMENTAL ACCESS ONLY &gt;" w:history="1">
              <w:r w:rsidRPr="00741EEE">
                <w:rPr>
                  <w:rStyle w:val="Hyperlink"/>
                  <w:lang w:val="en-AU"/>
                </w:rPr>
                <w:t>Penal Checking Handbook - PI (VM-1002)</w:t>
              </w:r>
            </w:hyperlink>
          </w:p>
          <w:p w14:paraId="7D4A6E02" w14:textId="77777777" w:rsidR="00741EEE" w:rsidRPr="00741EEE" w:rsidRDefault="00741EEE" w:rsidP="00741EEE">
            <w:pPr>
              <w:rPr>
                <w:lang w:val="en-AU"/>
              </w:rPr>
            </w:pPr>
            <w:hyperlink r:id="rId650" w:tgtFrame="_blank" w:tooltip="&lt; DEPARTMENTAL ACCESS ONLY &gt;" w:history="1">
              <w:r w:rsidRPr="00741EEE">
                <w:rPr>
                  <w:rStyle w:val="Hyperlink"/>
                  <w:lang w:val="en-AU"/>
                </w:rPr>
                <w:t>Proliferation of Weapons of Mass Destruction - White Pages - PI (BE-1723)</w:t>
              </w:r>
            </w:hyperlink>
          </w:p>
        </w:tc>
      </w:tr>
      <w:tr w:rsidR="00741EEE" w:rsidRPr="00741EEE" w14:paraId="6393A692" w14:textId="77777777">
        <w:tc>
          <w:tcPr>
            <w:tcW w:w="424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4D15F4A8" w14:textId="77777777" w:rsidR="00741EEE" w:rsidRPr="00741EEE" w:rsidRDefault="00741EEE" w:rsidP="00741EEE">
            <w:pPr>
              <w:rPr>
                <w:lang w:val="en-AU"/>
              </w:rPr>
            </w:pPr>
            <w:r w:rsidRPr="00741EEE">
              <w:rPr>
                <w:b/>
                <w:bCs/>
                <w:lang w:val="en-AU"/>
              </w:rPr>
              <w:lastRenderedPageBreak/>
              <w:t>Training/Certification or Accreditation</w:t>
            </w:r>
          </w:p>
        </w:tc>
        <w:tc>
          <w:tcPr>
            <w:tcW w:w="588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5E57A64C" w14:textId="77777777" w:rsidR="00741EEE" w:rsidRPr="00741EEE" w:rsidRDefault="00741EEE" w:rsidP="00741EEE">
            <w:pPr>
              <w:rPr>
                <w:lang w:val="en-AU"/>
              </w:rPr>
            </w:pPr>
            <w:r w:rsidRPr="00741EEE">
              <w:rPr>
                <w:lang w:val="en-AU"/>
              </w:rPr>
              <w:t>Visa and Citizenship Vocational Training Foundation Program</w:t>
            </w:r>
          </w:p>
        </w:tc>
      </w:tr>
      <w:tr w:rsidR="00741EEE" w:rsidRPr="00741EEE" w14:paraId="0AB33640" w14:textId="77777777">
        <w:tc>
          <w:tcPr>
            <w:tcW w:w="424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326A1DA2" w14:textId="77777777" w:rsidR="00741EEE" w:rsidRPr="00741EEE" w:rsidRDefault="00741EEE" w:rsidP="00741EEE">
            <w:pPr>
              <w:rPr>
                <w:lang w:val="en-AU"/>
              </w:rPr>
            </w:pPr>
            <w:r w:rsidRPr="00741EEE">
              <w:rPr>
                <w:b/>
                <w:bCs/>
                <w:lang w:val="en-AU"/>
              </w:rPr>
              <w:t>Other required job role requirements </w:t>
            </w:r>
          </w:p>
        </w:tc>
        <w:tc>
          <w:tcPr>
            <w:tcW w:w="588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2BFFAD97" w14:textId="77777777" w:rsidR="00741EEE" w:rsidRPr="00741EEE" w:rsidRDefault="00741EEE" w:rsidP="00741EEE">
            <w:pPr>
              <w:rPr>
                <w:lang w:val="en-AU"/>
              </w:rPr>
            </w:pPr>
            <w:r w:rsidRPr="00741EEE">
              <w:rPr>
                <w:lang w:val="en-AU"/>
              </w:rPr>
              <w:t>Nil</w:t>
            </w:r>
          </w:p>
        </w:tc>
      </w:tr>
      <w:tr w:rsidR="00741EEE" w:rsidRPr="00741EEE" w14:paraId="689FCE63" w14:textId="77777777">
        <w:tc>
          <w:tcPr>
            <w:tcW w:w="424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1834F82A" w14:textId="77777777" w:rsidR="00741EEE" w:rsidRPr="00741EEE" w:rsidRDefault="00741EEE" w:rsidP="00741EEE">
            <w:pPr>
              <w:rPr>
                <w:lang w:val="en-AU"/>
              </w:rPr>
            </w:pPr>
            <w:r w:rsidRPr="00741EEE">
              <w:rPr>
                <w:b/>
                <w:bCs/>
                <w:lang w:val="en-AU"/>
              </w:rPr>
              <w:t>Other support mechanisms (e.g. who can provide further assistance in relation to any aspects of this instruction)</w:t>
            </w:r>
          </w:p>
        </w:tc>
        <w:tc>
          <w:tcPr>
            <w:tcW w:w="588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43211E9A" w14:textId="77777777" w:rsidR="00741EEE" w:rsidRPr="00741EEE" w:rsidRDefault="00741EEE" w:rsidP="00741EEE">
            <w:pPr>
              <w:rPr>
                <w:lang w:val="en-AU"/>
              </w:rPr>
            </w:pPr>
            <w:r w:rsidRPr="00741EEE">
              <w:rPr>
                <w:lang w:val="en-AU"/>
              </w:rPr>
              <w:t>Officers are to raise any questions with their supervisors/managers in the first instance. Internal enquiries may be forwarded to Student and Graduate Visas section mailbox.</w:t>
            </w:r>
          </w:p>
        </w:tc>
      </w:tr>
      <w:tr w:rsidR="00741EEE" w:rsidRPr="00741EEE" w14:paraId="4BF5D7ED" w14:textId="77777777">
        <w:tc>
          <w:tcPr>
            <w:tcW w:w="424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55BDA100" w14:textId="77777777" w:rsidR="00741EEE" w:rsidRPr="00741EEE" w:rsidRDefault="00741EEE" w:rsidP="00741EEE">
            <w:pPr>
              <w:rPr>
                <w:lang w:val="en-AU"/>
              </w:rPr>
            </w:pPr>
            <w:r w:rsidRPr="00741EEE">
              <w:rPr>
                <w:b/>
                <w:bCs/>
                <w:lang w:val="en-AU"/>
              </w:rPr>
              <w:t>Escalation arrangements </w:t>
            </w:r>
          </w:p>
        </w:tc>
        <w:tc>
          <w:tcPr>
            <w:tcW w:w="588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66D6728F" w14:textId="77777777" w:rsidR="00741EEE" w:rsidRPr="00741EEE" w:rsidRDefault="00741EEE" w:rsidP="00741EEE">
            <w:pPr>
              <w:rPr>
                <w:lang w:val="en-AU"/>
              </w:rPr>
            </w:pPr>
            <w:r w:rsidRPr="00741EEE">
              <w:rPr>
                <w:lang w:val="en-AU"/>
              </w:rPr>
              <w:t>If required, escalation may be to the Director, Student and Graduate Visas section.</w:t>
            </w:r>
          </w:p>
        </w:tc>
      </w:tr>
      <w:tr w:rsidR="00741EEE" w:rsidRPr="00741EEE" w14:paraId="5518FBC1" w14:textId="77777777">
        <w:tc>
          <w:tcPr>
            <w:tcW w:w="424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3169823B" w14:textId="77777777" w:rsidR="00741EEE" w:rsidRPr="00741EEE" w:rsidRDefault="00741EEE" w:rsidP="00741EEE">
            <w:pPr>
              <w:rPr>
                <w:lang w:val="en-AU"/>
              </w:rPr>
            </w:pPr>
            <w:r w:rsidRPr="00741EEE">
              <w:rPr>
                <w:b/>
                <w:bCs/>
                <w:lang w:val="en-AU"/>
              </w:rPr>
              <w:t>Recordkeeping (e.g. system based facilities to record decisions)</w:t>
            </w:r>
          </w:p>
        </w:tc>
        <w:tc>
          <w:tcPr>
            <w:tcW w:w="588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37B5D0D3" w14:textId="77777777" w:rsidR="00741EEE" w:rsidRPr="00741EEE" w:rsidRDefault="00741EEE" w:rsidP="00741EEE">
            <w:pPr>
              <w:rPr>
                <w:lang w:val="en-AU"/>
              </w:rPr>
            </w:pPr>
            <w:r w:rsidRPr="00741EEE">
              <w:rPr>
                <w:lang w:val="en-AU"/>
              </w:rPr>
              <w:t>Integrated Client Service Environment (ICSE), Content Manager, Evidence of Quality in Performance (EQUIP)</w:t>
            </w:r>
          </w:p>
        </w:tc>
      </w:tr>
      <w:tr w:rsidR="00741EEE" w:rsidRPr="00741EEE" w14:paraId="45799397" w14:textId="77777777">
        <w:tc>
          <w:tcPr>
            <w:tcW w:w="424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3A7EF16E" w14:textId="77777777" w:rsidR="00741EEE" w:rsidRPr="00741EEE" w:rsidRDefault="00741EEE" w:rsidP="00741EEE">
            <w:pPr>
              <w:rPr>
                <w:lang w:val="en-AU"/>
              </w:rPr>
            </w:pPr>
            <w:r w:rsidRPr="00741EEE">
              <w:rPr>
                <w:b/>
                <w:bCs/>
                <w:lang w:val="en-AU"/>
              </w:rPr>
              <w:t>Program or Framework (i.e. overarching Policy Framework or Business Program)</w:t>
            </w:r>
          </w:p>
        </w:tc>
        <w:tc>
          <w:tcPr>
            <w:tcW w:w="588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3300EC64" w14:textId="77777777" w:rsidR="00741EEE" w:rsidRPr="00741EEE" w:rsidRDefault="00741EEE" w:rsidP="00741EEE">
            <w:pPr>
              <w:rPr>
                <w:lang w:val="en-AU"/>
              </w:rPr>
            </w:pPr>
            <w:r w:rsidRPr="00741EEE">
              <w:rPr>
                <w:lang w:val="en-AU"/>
              </w:rPr>
              <w:t>Student visa program</w:t>
            </w:r>
          </w:p>
        </w:tc>
      </w:tr>
      <w:tr w:rsidR="00741EEE" w:rsidRPr="00741EEE" w14:paraId="67D9A24A" w14:textId="77777777">
        <w:tc>
          <w:tcPr>
            <w:tcW w:w="424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641FEAD5" w14:textId="77777777" w:rsidR="00741EEE" w:rsidRPr="00741EEE" w:rsidRDefault="00741EEE" w:rsidP="00741EEE">
            <w:pPr>
              <w:rPr>
                <w:lang w:val="en-AU"/>
              </w:rPr>
            </w:pPr>
            <w:r w:rsidRPr="00741EEE">
              <w:rPr>
                <w:b/>
                <w:bCs/>
                <w:lang w:val="en-AU"/>
              </w:rPr>
              <w:t>Job Vocational Framework Role</w:t>
            </w:r>
          </w:p>
        </w:tc>
        <w:tc>
          <w:tcPr>
            <w:tcW w:w="588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3780EB8F" w14:textId="77777777" w:rsidR="00741EEE" w:rsidRPr="00741EEE" w:rsidRDefault="00741EEE" w:rsidP="00741EEE">
            <w:pPr>
              <w:rPr>
                <w:lang w:val="en-AU"/>
              </w:rPr>
            </w:pPr>
            <w:r w:rsidRPr="00741EEE">
              <w:rPr>
                <w:lang w:val="en-AU"/>
              </w:rPr>
              <w:t>Visa and Citizenship Decision Maker</w:t>
            </w:r>
            <w:r w:rsidRPr="00741EEE">
              <w:rPr>
                <w:lang w:val="en-AU"/>
              </w:rPr>
              <w:br/>
            </w:r>
          </w:p>
        </w:tc>
      </w:tr>
    </w:tbl>
    <w:p w14:paraId="2333ECD1" w14:textId="77777777" w:rsidR="00741EEE" w:rsidRPr="00741EEE" w:rsidRDefault="00741EEE" w:rsidP="00741EEE">
      <w:pPr>
        <w:rPr>
          <w:b/>
          <w:bCs/>
          <w:lang w:val="en-AU"/>
        </w:rPr>
      </w:pPr>
      <w:bookmarkStart w:id="139" w:name="AttmC"/>
      <w:bookmarkEnd w:id="139"/>
      <w:r w:rsidRPr="00741EEE">
        <w:rPr>
          <w:b/>
          <w:bCs/>
          <w:lang w:val="en-AU"/>
        </w:rPr>
        <w:t>Attachment C – Consultation</w:t>
      </w:r>
    </w:p>
    <w:p w14:paraId="1A10D20A" w14:textId="77777777" w:rsidR="00741EEE" w:rsidRPr="00741EEE" w:rsidRDefault="00741EEE" w:rsidP="00741EEE">
      <w:pPr>
        <w:rPr>
          <w:b/>
          <w:bCs/>
          <w:lang w:val="en-AU"/>
        </w:rPr>
      </w:pPr>
      <w:bookmarkStart w:id="140" w:name="C1_1"/>
      <w:bookmarkEnd w:id="140"/>
      <w:r w:rsidRPr="00741EEE">
        <w:rPr>
          <w:b/>
          <w:bCs/>
          <w:lang w:val="en-AU"/>
        </w:rPr>
        <w:t>1.1 Internal Consultation</w:t>
      </w:r>
    </w:p>
    <w:p w14:paraId="12568162" w14:textId="77777777" w:rsidR="00741EEE" w:rsidRPr="00741EEE" w:rsidRDefault="00741EEE" w:rsidP="00741EEE">
      <w:pPr>
        <w:rPr>
          <w:lang w:val="en-AU"/>
        </w:rPr>
      </w:pPr>
      <w:r w:rsidRPr="00741EEE">
        <w:rPr>
          <w:lang w:val="en-AU"/>
        </w:rPr>
        <w:t>The following internal stakeholders were consulted in the development of this Procedural Instruction:</w:t>
      </w:r>
    </w:p>
    <w:p w14:paraId="1BAE457A" w14:textId="77777777" w:rsidR="00741EEE" w:rsidRPr="00741EEE" w:rsidRDefault="00741EEE" w:rsidP="00741EEE">
      <w:pPr>
        <w:numPr>
          <w:ilvl w:val="0"/>
          <w:numId w:val="89"/>
        </w:numPr>
        <w:rPr>
          <w:lang w:val="en-AU"/>
        </w:rPr>
      </w:pPr>
      <w:r w:rsidRPr="00741EEE">
        <w:rPr>
          <w:lang w:val="en-AU"/>
        </w:rPr>
        <w:t>Tasmania Specialist Temporary Entry</w:t>
      </w:r>
    </w:p>
    <w:p w14:paraId="07AC07A1" w14:textId="77777777" w:rsidR="00741EEE" w:rsidRPr="00741EEE" w:rsidRDefault="00741EEE" w:rsidP="00741EEE">
      <w:pPr>
        <w:numPr>
          <w:ilvl w:val="0"/>
          <w:numId w:val="89"/>
        </w:numPr>
        <w:rPr>
          <w:lang w:val="en-AU"/>
        </w:rPr>
      </w:pPr>
      <w:r w:rsidRPr="00741EEE">
        <w:rPr>
          <w:lang w:val="en-AU"/>
        </w:rPr>
        <w:t>Tourism and International Education Policy Section</w:t>
      </w:r>
    </w:p>
    <w:p w14:paraId="6DAD68B4" w14:textId="77777777" w:rsidR="00741EEE" w:rsidRPr="00741EEE" w:rsidRDefault="00741EEE" w:rsidP="00741EEE">
      <w:pPr>
        <w:numPr>
          <w:ilvl w:val="0"/>
          <w:numId w:val="89"/>
        </w:numPr>
        <w:rPr>
          <w:lang w:val="en-AU"/>
        </w:rPr>
      </w:pPr>
      <w:r w:rsidRPr="00741EEE">
        <w:rPr>
          <w:lang w:val="en-AU"/>
        </w:rPr>
        <w:t>Short Stay Work Visas Program Management Section</w:t>
      </w:r>
    </w:p>
    <w:p w14:paraId="3096AA97" w14:textId="77777777" w:rsidR="00741EEE" w:rsidRPr="00741EEE" w:rsidRDefault="00741EEE" w:rsidP="00741EEE">
      <w:pPr>
        <w:numPr>
          <w:ilvl w:val="0"/>
          <w:numId w:val="89"/>
        </w:numPr>
        <w:rPr>
          <w:lang w:val="en-AU"/>
        </w:rPr>
      </w:pPr>
      <w:r w:rsidRPr="00741EEE">
        <w:rPr>
          <w:lang w:val="en-AU"/>
        </w:rPr>
        <w:t>Legal Group</w:t>
      </w:r>
    </w:p>
    <w:p w14:paraId="574DF03F" w14:textId="77777777" w:rsidR="00C32D81" w:rsidRDefault="00C32D81"/>
    <w:sectPr w:rsidR="00C32D8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333FD"/>
    <w:multiLevelType w:val="multilevel"/>
    <w:tmpl w:val="3F82EE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A732CB"/>
    <w:multiLevelType w:val="multilevel"/>
    <w:tmpl w:val="BBF05F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6B3147"/>
    <w:multiLevelType w:val="multilevel"/>
    <w:tmpl w:val="3C4EC6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2076CF"/>
    <w:multiLevelType w:val="multilevel"/>
    <w:tmpl w:val="6D5AB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456DE3"/>
    <w:multiLevelType w:val="multilevel"/>
    <w:tmpl w:val="CC9C02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87A6D1F"/>
    <w:multiLevelType w:val="multilevel"/>
    <w:tmpl w:val="0450C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87D4E05"/>
    <w:multiLevelType w:val="multilevel"/>
    <w:tmpl w:val="A3B252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A064011"/>
    <w:multiLevelType w:val="multilevel"/>
    <w:tmpl w:val="05BC68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B5B4C88"/>
    <w:multiLevelType w:val="multilevel"/>
    <w:tmpl w:val="947267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B8A526E"/>
    <w:multiLevelType w:val="multilevel"/>
    <w:tmpl w:val="3D4294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C747D00"/>
    <w:multiLevelType w:val="multilevel"/>
    <w:tmpl w:val="8F16DE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0FC4121"/>
    <w:multiLevelType w:val="multilevel"/>
    <w:tmpl w:val="9A9491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6310623"/>
    <w:multiLevelType w:val="multilevel"/>
    <w:tmpl w:val="1A963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632241C"/>
    <w:multiLevelType w:val="multilevel"/>
    <w:tmpl w:val="DC763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71C51BD"/>
    <w:multiLevelType w:val="multilevel"/>
    <w:tmpl w:val="FE0A76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9E81235"/>
    <w:multiLevelType w:val="multilevel"/>
    <w:tmpl w:val="781077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0896B7C"/>
    <w:multiLevelType w:val="multilevel"/>
    <w:tmpl w:val="79F8B0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1003B7C"/>
    <w:multiLevelType w:val="multilevel"/>
    <w:tmpl w:val="91CA9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25A0D0A"/>
    <w:multiLevelType w:val="multilevel"/>
    <w:tmpl w:val="E26013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45E52BA"/>
    <w:multiLevelType w:val="multilevel"/>
    <w:tmpl w:val="EFE6DB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4DB27B6"/>
    <w:multiLevelType w:val="multilevel"/>
    <w:tmpl w:val="589A7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5380F1A"/>
    <w:multiLevelType w:val="multilevel"/>
    <w:tmpl w:val="3600F3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5684C3F"/>
    <w:multiLevelType w:val="multilevel"/>
    <w:tmpl w:val="B7C0F6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5991022"/>
    <w:multiLevelType w:val="multilevel"/>
    <w:tmpl w:val="443C1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6DB5F64"/>
    <w:multiLevelType w:val="multilevel"/>
    <w:tmpl w:val="8EB06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7DE1C8B"/>
    <w:multiLevelType w:val="multilevel"/>
    <w:tmpl w:val="7512D2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8917435"/>
    <w:multiLevelType w:val="multilevel"/>
    <w:tmpl w:val="C538A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9FD1A8B"/>
    <w:multiLevelType w:val="multilevel"/>
    <w:tmpl w:val="196A77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B5044DF"/>
    <w:multiLevelType w:val="multilevel"/>
    <w:tmpl w:val="B4C6A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B883E99"/>
    <w:multiLevelType w:val="multilevel"/>
    <w:tmpl w:val="63EE1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C5036F4"/>
    <w:multiLevelType w:val="multilevel"/>
    <w:tmpl w:val="ECAADB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05973C2"/>
    <w:multiLevelType w:val="multilevel"/>
    <w:tmpl w:val="60CE2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1F54E48"/>
    <w:multiLevelType w:val="multilevel"/>
    <w:tmpl w:val="CC383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2F7670A"/>
    <w:multiLevelType w:val="multilevel"/>
    <w:tmpl w:val="86DC2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3824B49"/>
    <w:multiLevelType w:val="multilevel"/>
    <w:tmpl w:val="E8FA7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500767F"/>
    <w:multiLevelType w:val="multilevel"/>
    <w:tmpl w:val="73224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5AE09C6"/>
    <w:multiLevelType w:val="multilevel"/>
    <w:tmpl w:val="2FD45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7F97BB9"/>
    <w:multiLevelType w:val="multilevel"/>
    <w:tmpl w:val="85C692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807239F"/>
    <w:multiLevelType w:val="multilevel"/>
    <w:tmpl w:val="72B60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8194AA3"/>
    <w:multiLevelType w:val="multilevel"/>
    <w:tmpl w:val="4C2C8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ADA748F"/>
    <w:multiLevelType w:val="multilevel"/>
    <w:tmpl w:val="C34CE2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F031097"/>
    <w:multiLevelType w:val="multilevel"/>
    <w:tmpl w:val="4A8A24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FA0250E"/>
    <w:multiLevelType w:val="multilevel"/>
    <w:tmpl w:val="9DB260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02D3315"/>
    <w:multiLevelType w:val="multilevel"/>
    <w:tmpl w:val="E4DA16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1423C03"/>
    <w:multiLevelType w:val="multilevel"/>
    <w:tmpl w:val="DD5244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1EA6C66"/>
    <w:multiLevelType w:val="multilevel"/>
    <w:tmpl w:val="B52AA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2A86D5D"/>
    <w:multiLevelType w:val="multilevel"/>
    <w:tmpl w:val="A6A20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2A97FFD"/>
    <w:multiLevelType w:val="multilevel"/>
    <w:tmpl w:val="CD3607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3171BE6"/>
    <w:multiLevelType w:val="multilevel"/>
    <w:tmpl w:val="DDA82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35E2E7E"/>
    <w:multiLevelType w:val="multilevel"/>
    <w:tmpl w:val="C8421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3B417D0"/>
    <w:multiLevelType w:val="multilevel"/>
    <w:tmpl w:val="890CF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4C04A5C"/>
    <w:multiLevelType w:val="multilevel"/>
    <w:tmpl w:val="BC0E1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6B00FDE"/>
    <w:multiLevelType w:val="multilevel"/>
    <w:tmpl w:val="C966CE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7C92B7D"/>
    <w:multiLevelType w:val="multilevel"/>
    <w:tmpl w:val="19B459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488F4E5D"/>
    <w:multiLevelType w:val="multilevel"/>
    <w:tmpl w:val="F11C5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4AD9208E"/>
    <w:multiLevelType w:val="multilevel"/>
    <w:tmpl w:val="2AA8B8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4CBC0345"/>
    <w:multiLevelType w:val="multilevel"/>
    <w:tmpl w:val="28DCD4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0B903F3"/>
    <w:multiLevelType w:val="multilevel"/>
    <w:tmpl w:val="6B1C9B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59E4A76"/>
    <w:multiLevelType w:val="multilevel"/>
    <w:tmpl w:val="9DB80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562E7C49"/>
    <w:multiLevelType w:val="multilevel"/>
    <w:tmpl w:val="8E40A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57941CF3"/>
    <w:multiLevelType w:val="multilevel"/>
    <w:tmpl w:val="9FFACC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57A33F39"/>
    <w:multiLevelType w:val="multilevel"/>
    <w:tmpl w:val="6D2EE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58BC6E9D"/>
    <w:multiLevelType w:val="multilevel"/>
    <w:tmpl w:val="88F81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58C715A4"/>
    <w:multiLevelType w:val="multilevel"/>
    <w:tmpl w:val="F8C8BB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59264803"/>
    <w:multiLevelType w:val="multilevel"/>
    <w:tmpl w:val="AC0A80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5B516CF0"/>
    <w:multiLevelType w:val="multilevel"/>
    <w:tmpl w:val="106E9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5B7A3214"/>
    <w:multiLevelType w:val="multilevel"/>
    <w:tmpl w:val="B02AB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5C475D5E"/>
    <w:multiLevelType w:val="multilevel"/>
    <w:tmpl w:val="35D46B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5DA13E44"/>
    <w:multiLevelType w:val="multilevel"/>
    <w:tmpl w:val="05E20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5F39530D"/>
    <w:multiLevelType w:val="multilevel"/>
    <w:tmpl w:val="D354B7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60B9745A"/>
    <w:multiLevelType w:val="multilevel"/>
    <w:tmpl w:val="009EEE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61275051"/>
    <w:multiLevelType w:val="multilevel"/>
    <w:tmpl w:val="DB248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62F17C8A"/>
    <w:multiLevelType w:val="multilevel"/>
    <w:tmpl w:val="1A0CB2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66ED5ABB"/>
    <w:multiLevelType w:val="multilevel"/>
    <w:tmpl w:val="223472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6A355036"/>
    <w:multiLevelType w:val="multilevel"/>
    <w:tmpl w:val="D9BC8B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6AC37643"/>
    <w:multiLevelType w:val="multilevel"/>
    <w:tmpl w:val="534C1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6B9E512E"/>
    <w:multiLevelType w:val="multilevel"/>
    <w:tmpl w:val="1E203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6C1825F4"/>
    <w:multiLevelType w:val="multilevel"/>
    <w:tmpl w:val="58D8CF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6DE12293"/>
    <w:multiLevelType w:val="multilevel"/>
    <w:tmpl w:val="133899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6E4C32C7"/>
    <w:multiLevelType w:val="multilevel"/>
    <w:tmpl w:val="6220F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6F1706A6"/>
    <w:multiLevelType w:val="multilevel"/>
    <w:tmpl w:val="76702E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6F322166"/>
    <w:multiLevelType w:val="multilevel"/>
    <w:tmpl w:val="2116A9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716B56A9"/>
    <w:multiLevelType w:val="multilevel"/>
    <w:tmpl w:val="AA201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71B342BE"/>
    <w:multiLevelType w:val="multilevel"/>
    <w:tmpl w:val="6BAE5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75DF2BC5"/>
    <w:multiLevelType w:val="multilevel"/>
    <w:tmpl w:val="A4EA24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761B412B"/>
    <w:multiLevelType w:val="multilevel"/>
    <w:tmpl w:val="7F5431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77EF5B79"/>
    <w:multiLevelType w:val="multilevel"/>
    <w:tmpl w:val="EBCA5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78A40B22"/>
    <w:multiLevelType w:val="multilevel"/>
    <w:tmpl w:val="A52ADC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7E111F0B"/>
    <w:multiLevelType w:val="multilevel"/>
    <w:tmpl w:val="291C86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47702044">
    <w:abstractNumId w:val="42"/>
  </w:num>
  <w:num w:numId="2" w16cid:durableId="554782962">
    <w:abstractNumId w:val="72"/>
  </w:num>
  <w:num w:numId="3" w16cid:durableId="2098747658">
    <w:abstractNumId w:val="30"/>
  </w:num>
  <w:num w:numId="4" w16cid:durableId="915239110">
    <w:abstractNumId w:val="11"/>
  </w:num>
  <w:num w:numId="5" w16cid:durableId="1423447812">
    <w:abstractNumId w:val="70"/>
  </w:num>
  <w:num w:numId="6" w16cid:durableId="2027712944">
    <w:abstractNumId w:val="19"/>
  </w:num>
  <w:num w:numId="7" w16cid:durableId="395667210">
    <w:abstractNumId w:val="49"/>
  </w:num>
  <w:num w:numId="8" w16cid:durableId="466048980">
    <w:abstractNumId w:val="48"/>
  </w:num>
  <w:num w:numId="9" w16cid:durableId="423041403">
    <w:abstractNumId w:val="39"/>
  </w:num>
  <w:num w:numId="10" w16cid:durableId="2095928657">
    <w:abstractNumId w:val="29"/>
  </w:num>
  <w:num w:numId="11" w16cid:durableId="695691483">
    <w:abstractNumId w:val="56"/>
  </w:num>
  <w:num w:numId="12" w16cid:durableId="309090853">
    <w:abstractNumId w:val="86"/>
  </w:num>
  <w:num w:numId="13" w16cid:durableId="52311811">
    <w:abstractNumId w:val="1"/>
  </w:num>
  <w:num w:numId="14" w16cid:durableId="1372919191">
    <w:abstractNumId w:val="31"/>
  </w:num>
  <w:num w:numId="15" w16cid:durableId="2440766">
    <w:abstractNumId w:val="87"/>
  </w:num>
  <w:num w:numId="16" w16cid:durableId="193081907">
    <w:abstractNumId w:val="0"/>
  </w:num>
  <w:num w:numId="17" w16cid:durableId="86006035">
    <w:abstractNumId w:val="13"/>
  </w:num>
  <w:num w:numId="18" w16cid:durableId="2036542697">
    <w:abstractNumId w:val="84"/>
  </w:num>
  <w:num w:numId="19" w16cid:durableId="1853376535">
    <w:abstractNumId w:val="21"/>
  </w:num>
  <w:num w:numId="20" w16cid:durableId="392198786">
    <w:abstractNumId w:val="73"/>
  </w:num>
  <w:num w:numId="21" w16cid:durableId="1456027642">
    <w:abstractNumId w:val="22"/>
  </w:num>
  <w:num w:numId="22" w16cid:durableId="1491943557">
    <w:abstractNumId w:val="17"/>
  </w:num>
  <w:num w:numId="23" w16cid:durableId="1448505256">
    <w:abstractNumId w:val="75"/>
  </w:num>
  <w:num w:numId="24" w16cid:durableId="220333212">
    <w:abstractNumId w:val="67"/>
  </w:num>
  <w:num w:numId="25" w16cid:durableId="1586112589">
    <w:abstractNumId w:val="4"/>
  </w:num>
  <w:num w:numId="26" w16cid:durableId="708066938">
    <w:abstractNumId w:val="60"/>
  </w:num>
  <w:num w:numId="27" w16cid:durableId="2074958894">
    <w:abstractNumId w:val="7"/>
  </w:num>
  <w:num w:numId="28" w16cid:durableId="2083990218">
    <w:abstractNumId w:val="12"/>
  </w:num>
  <w:num w:numId="29" w16cid:durableId="545023777">
    <w:abstractNumId w:val="58"/>
  </w:num>
  <w:num w:numId="30" w16cid:durableId="499198535">
    <w:abstractNumId w:val="26"/>
  </w:num>
  <w:num w:numId="31" w16cid:durableId="1315139172">
    <w:abstractNumId w:val="14"/>
  </w:num>
  <w:num w:numId="32" w16cid:durableId="900094195">
    <w:abstractNumId w:val="43"/>
  </w:num>
  <w:num w:numId="33" w16cid:durableId="423458616">
    <w:abstractNumId w:val="33"/>
  </w:num>
  <w:num w:numId="34" w16cid:durableId="1541160818">
    <w:abstractNumId w:val="80"/>
  </w:num>
  <w:num w:numId="35" w16cid:durableId="316959226">
    <w:abstractNumId w:val="32"/>
  </w:num>
  <w:num w:numId="36" w16cid:durableId="1274361468">
    <w:abstractNumId w:val="79"/>
  </w:num>
  <w:num w:numId="37" w16cid:durableId="1158153205">
    <w:abstractNumId w:val="81"/>
  </w:num>
  <w:num w:numId="38" w16cid:durableId="1867252198">
    <w:abstractNumId w:val="82"/>
  </w:num>
  <w:num w:numId="39" w16cid:durableId="769548377">
    <w:abstractNumId w:val="62"/>
  </w:num>
  <w:num w:numId="40" w16cid:durableId="736324854">
    <w:abstractNumId w:val="8"/>
  </w:num>
  <w:num w:numId="41" w16cid:durableId="866065134">
    <w:abstractNumId w:val="69"/>
  </w:num>
  <w:num w:numId="42" w16cid:durableId="2137334660">
    <w:abstractNumId w:val="50"/>
  </w:num>
  <w:num w:numId="43" w16cid:durableId="424766712">
    <w:abstractNumId w:val="5"/>
  </w:num>
  <w:num w:numId="44" w16cid:durableId="1662272697">
    <w:abstractNumId w:val="52"/>
  </w:num>
  <w:num w:numId="45" w16cid:durableId="416681243">
    <w:abstractNumId w:val="40"/>
  </w:num>
  <w:num w:numId="46" w16cid:durableId="1295677462">
    <w:abstractNumId w:val="2"/>
  </w:num>
  <w:num w:numId="47" w16cid:durableId="2109079943">
    <w:abstractNumId w:val="25"/>
  </w:num>
  <w:num w:numId="48" w16cid:durableId="615525284">
    <w:abstractNumId w:val="36"/>
  </w:num>
  <w:num w:numId="49" w16cid:durableId="638806201">
    <w:abstractNumId w:val="76"/>
  </w:num>
  <w:num w:numId="50" w16cid:durableId="1128470784">
    <w:abstractNumId w:val="64"/>
  </w:num>
  <w:num w:numId="51" w16cid:durableId="2019430976">
    <w:abstractNumId w:val="38"/>
  </w:num>
  <w:num w:numId="52" w16cid:durableId="1218739414">
    <w:abstractNumId w:val="47"/>
  </w:num>
  <w:num w:numId="53" w16cid:durableId="1440564903">
    <w:abstractNumId w:val="71"/>
  </w:num>
  <w:num w:numId="54" w16cid:durableId="59014415">
    <w:abstractNumId w:val="23"/>
  </w:num>
  <w:num w:numId="55" w16cid:durableId="1441804608">
    <w:abstractNumId w:val="6"/>
  </w:num>
  <w:num w:numId="56" w16cid:durableId="1665743080">
    <w:abstractNumId w:val="27"/>
  </w:num>
  <w:num w:numId="57" w16cid:durableId="2012754580">
    <w:abstractNumId w:val="59"/>
  </w:num>
  <w:num w:numId="58" w16cid:durableId="1742019897">
    <w:abstractNumId w:val="15"/>
  </w:num>
  <w:num w:numId="59" w16cid:durableId="820460483">
    <w:abstractNumId w:val="57"/>
  </w:num>
  <w:num w:numId="60" w16cid:durableId="777607685">
    <w:abstractNumId w:val="83"/>
  </w:num>
  <w:num w:numId="61" w16cid:durableId="121651425">
    <w:abstractNumId w:val="51"/>
  </w:num>
  <w:num w:numId="62" w16cid:durableId="1717922720">
    <w:abstractNumId w:val="37"/>
  </w:num>
  <w:num w:numId="63" w16cid:durableId="728529950">
    <w:abstractNumId w:val="18"/>
  </w:num>
  <w:num w:numId="64" w16cid:durableId="516624565">
    <w:abstractNumId w:val="61"/>
  </w:num>
  <w:num w:numId="65" w16cid:durableId="838934699">
    <w:abstractNumId w:val="16"/>
  </w:num>
  <w:num w:numId="66" w16cid:durableId="929117677">
    <w:abstractNumId w:val="88"/>
  </w:num>
  <w:num w:numId="67" w16cid:durableId="1446534004">
    <w:abstractNumId w:val="3"/>
  </w:num>
  <w:num w:numId="68" w16cid:durableId="287900802">
    <w:abstractNumId w:val="46"/>
  </w:num>
  <w:num w:numId="69" w16cid:durableId="935939827">
    <w:abstractNumId w:val="20"/>
  </w:num>
  <w:num w:numId="70" w16cid:durableId="1431395099">
    <w:abstractNumId w:val="10"/>
  </w:num>
  <w:num w:numId="71" w16cid:durableId="574507698">
    <w:abstractNumId w:val="68"/>
  </w:num>
  <w:num w:numId="72" w16cid:durableId="207492399">
    <w:abstractNumId w:val="53"/>
  </w:num>
  <w:num w:numId="73" w16cid:durableId="2053726111">
    <w:abstractNumId w:val="63"/>
  </w:num>
  <w:num w:numId="74" w16cid:durableId="830604282">
    <w:abstractNumId w:val="28"/>
  </w:num>
  <w:num w:numId="75" w16cid:durableId="187453076">
    <w:abstractNumId w:val="44"/>
  </w:num>
  <w:num w:numId="76" w16cid:durableId="252394937">
    <w:abstractNumId w:val="66"/>
  </w:num>
  <w:num w:numId="77" w16cid:durableId="1648515802">
    <w:abstractNumId w:val="35"/>
  </w:num>
  <w:num w:numId="78" w16cid:durableId="934678596">
    <w:abstractNumId w:val="34"/>
  </w:num>
  <w:num w:numId="79" w16cid:durableId="438722615">
    <w:abstractNumId w:val="45"/>
  </w:num>
  <w:num w:numId="80" w16cid:durableId="349260748">
    <w:abstractNumId w:val="65"/>
  </w:num>
  <w:num w:numId="81" w16cid:durableId="637346435">
    <w:abstractNumId w:val="9"/>
  </w:num>
  <w:num w:numId="82" w16cid:durableId="535584398">
    <w:abstractNumId w:val="41"/>
  </w:num>
  <w:num w:numId="83" w16cid:durableId="1711223840">
    <w:abstractNumId w:val="55"/>
  </w:num>
  <w:num w:numId="84" w16cid:durableId="789980465">
    <w:abstractNumId w:val="77"/>
  </w:num>
  <w:num w:numId="85" w16cid:durableId="287247534">
    <w:abstractNumId w:val="85"/>
  </w:num>
  <w:num w:numId="86" w16cid:durableId="635574639">
    <w:abstractNumId w:val="24"/>
  </w:num>
  <w:num w:numId="87" w16cid:durableId="2098095545">
    <w:abstractNumId w:val="74"/>
  </w:num>
  <w:num w:numId="88" w16cid:durableId="1809787169">
    <w:abstractNumId w:val="54"/>
  </w:num>
  <w:num w:numId="89" w16cid:durableId="874385328">
    <w:abstractNumId w:val="7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69B4"/>
    <w:rsid w:val="000569B4"/>
    <w:rsid w:val="000A7DE4"/>
    <w:rsid w:val="000D4CAB"/>
    <w:rsid w:val="00445686"/>
    <w:rsid w:val="00741EEE"/>
    <w:rsid w:val="00C32D81"/>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1BD155"/>
  <w15:chartTrackingRefBased/>
  <w15:docId w15:val="{B17F7F3B-81B3-47CE-95CA-C02630989C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tr-TR"/>
    </w:rPr>
  </w:style>
  <w:style w:type="paragraph" w:styleId="Heading1">
    <w:name w:val="heading 1"/>
    <w:basedOn w:val="Normal"/>
    <w:next w:val="Normal"/>
    <w:link w:val="Heading1Char"/>
    <w:uiPriority w:val="9"/>
    <w:qFormat/>
    <w:rsid w:val="000569B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0569B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0569B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0569B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0569B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rsid w:val="000569B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569B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569B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569B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569B4"/>
    <w:rPr>
      <w:rFonts w:asciiTheme="majorHAnsi" w:eastAsiaTheme="majorEastAsia" w:hAnsiTheme="majorHAnsi" w:cstheme="majorBidi"/>
      <w:color w:val="0F4761" w:themeColor="accent1" w:themeShade="BF"/>
      <w:sz w:val="40"/>
      <w:szCs w:val="40"/>
      <w:lang w:val="tr-TR"/>
    </w:rPr>
  </w:style>
  <w:style w:type="character" w:customStyle="1" w:styleId="Heading2Char">
    <w:name w:val="Heading 2 Char"/>
    <w:basedOn w:val="DefaultParagraphFont"/>
    <w:link w:val="Heading2"/>
    <w:uiPriority w:val="9"/>
    <w:rsid w:val="000569B4"/>
    <w:rPr>
      <w:rFonts w:asciiTheme="majorHAnsi" w:eastAsiaTheme="majorEastAsia" w:hAnsiTheme="majorHAnsi" w:cstheme="majorBidi"/>
      <w:color w:val="0F4761" w:themeColor="accent1" w:themeShade="BF"/>
      <w:sz w:val="32"/>
      <w:szCs w:val="32"/>
      <w:lang w:val="tr-TR"/>
    </w:rPr>
  </w:style>
  <w:style w:type="character" w:customStyle="1" w:styleId="Heading3Char">
    <w:name w:val="Heading 3 Char"/>
    <w:basedOn w:val="DefaultParagraphFont"/>
    <w:link w:val="Heading3"/>
    <w:uiPriority w:val="9"/>
    <w:rsid w:val="000569B4"/>
    <w:rPr>
      <w:rFonts w:eastAsiaTheme="majorEastAsia" w:cstheme="majorBidi"/>
      <w:color w:val="0F4761" w:themeColor="accent1" w:themeShade="BF"/>
      <w:sz w:val="28"/>
      <w:szCs w:val="28"/>
      <w:lang w:val="tr-TR"/>
    </w:rPr>
  </w:style>
  <w:style w:type="character" w:customStyle="1" w:styleId="Heading4Char">
    <w:name w:val="Heading 4 Char"/>
    <w:basedOn w:val="DefaultParagraphFont"/>
    <w:link w:val="Heading4"/>
    <w:uiPriority w:val="9"/>
    <w:rsid w:val="000569B4"/>
    <w:rPr>
      <w:rFonts w:eastAsiaTheme="majorEastAsia" w:cstheme="majorBidi"/>
      <w:i/>
      <w:iCs/>
      <w:color w:val="0F4761" w:themeColor="accent1" w:themeShade="BF"/>
      <w:lang w:val="tr-TR"/>
    </w:rPr>
  </w:style>
  <w:style w:type="character" w:customStyle="1" w:styleId="Heading5Char">
    <w:name w:val="Heading 5 Char"/>
    <w:basedOn w:val="DefaultParagraphFont"/>
    <w:link w:val="Heading5"/>
    <w:uiPriority w:val="9"/>
    <w:rsid w:val="000569B4"/>
    <w:rPr>
      <w:rFonts w:eastAsiaTheme="majorEastAsia" w:cstheme="majorBidi"/>
      <w:color w:val="0F4761" w:themeColor="accent1" w:themeShade="BF"/>
      <w:lang w:val="tr-TR"/>
    </w:rPr>
  </w:style>
  <w:style w:type="character" w:customStyle="1" w:styleId="Heading6Char">
    <w:name w:val="Heading 6 Char"/>
    <w:basedOn w:val="DefaultParagraphFont"/>
    <w:link w:val="Heading6"/>
    <w:uiPriority w:val="9"/>
    <w:rsid w:val="000569B4"/>
    <w:rPr>
      <w:rFonts w:eastAsiaTheme="majorEastAsia" w:cstheme="majorBidi"/>
      <w:i/>
      <w:iCs/>
      <w:color w:val="595959" w:themeColor="text1" w:themeTint="A6"/>
      <w:lang w:val="tr-TR"/>
    </w:rPr>
  </w:style>
  <w:style w:type="character" w:customStyle="1" w:styleId="Heading7Char">
    <w:name w:val="Heading 7 Char"/>
    <w:basedOn w:val="DefaultParagraphFont"/>
    <w:link w:val="Heading7"/>
    <w:uiPriority w:val="9"/>
    <w:semiHidden/>
    <w:rsid w:val="000569B4"/>
    <w:rPr>
      <w:rFonts w:eastAsiaTheme="majorEastAsia" w:cstheme="majorBidi"/>
      <w:color w:val="595959" w:themeColor="text1" w:themeTint="A6"/>
      <w:lang w:val="tr-TR"/>
    </w:rPr>
  </w:style>
  <w:style w:type="character" w:customStyle="1" w:styleId="Heading8Char">
    <w:name w:val="Heading 8 Char"/>
    <w:basedOn w:val="DefaultParagraphFont"/>
    <w:link w:val="Heading8"/>
    <w:uiPriority w:val="9"/>
    <w:semiHidden/>
    <w:rsid w:val="000569B4"/>
    <w:rPr>
      <w:rFonts w:eastAsiaTheme="majorEastAsia" w:cstheme="majorBidi"/>
      <w:i/>
      <w:iCs/>
      <w:color w:val="272727" w:themeColor="text1" w:themeTint="D8"/>
      <w:lang w:val="tr-TR"/>
    </w:rPr>
  </w:style>
  <w:style w:type="character" w:customStyle="1" w:styleId="Heading9Char">
    <w:name w:val="Heading 9 Char"/>
    <w:basedOn w:val="DefaultParagraphFont"/>
    <w:link w:val="Heading9"/>
    <w:uiPriority w:val="9"/>
    <w:semiHidden/>
    <w:rsid w:val="000569B4"/>
    <w:rPr>
      <w:rFonts w:eastAsiaTheme="majorEastAsia" w:cstheme="majorBidi"/>
      <w:color w:val="272727" w:themeColor="text1" w:themeTint="D8"/>
      <w:lang w:val="tr-TR"/>
    </w:rPr>
  </w:style>
  <w:style w:type="paragraph" w:styleId="Title">
    <w:name w:val="Title"/>
    <w:basedOn w:val="Normal"/>
    <w:next w:val="Normal"/>
    <w:link w:val="TitleChar"/>
    <w:uiPriority w:val="10"/>
    <w:qFormat/>
    <w:rsid w:val="000569B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569B4"/>
    <w:rPr>
      <w:rFonts w:asciiTheme="majorHAnsi" w:eastAsiaTheme="majorEastAsia" w:hAnsiTheme="majorHAnsi" w:cstheme="majorBidi"/>
      <w:spacing w:val="-10"/>
      <w:kern w:val="28"/>
      <w:sz w:val="56"/>
      <w:szCs w:val="56"/>
      <w:lang w:val="tr-TR"/>
    </w:rPr>
  </w:style>
  <w:style w:type="paragraph" w:styleId="Subtitle">
    <w:name w:val="Subtitle"/>
    <w:basedOn w:val="Normal"/>
    <w:next w:val="Normal"/>
    <w:link w:val="SubtitleChar"/>
    <w:uiPriority w:val="11"/>
    <w:qFormat/>
    <w:rsid w:val="000569B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569B4"/>
    <w:rPr>
      <w:rFonts w:eastAsiaTheme="majorEastAsia" w:cstheme="majorBidi"/>
      <w:color w:val="595959" w:themeColor="text1" w:themeTint="A6"/>
      <w:spacing w:val="15"/>
      <w:sz w:val="28"/>
      <w:szCs w:val="28"/>
      <w:lang w:val="tr-TR"/>
    </w:rPr>
  </w:style>
  <w:style w:type="paragraph" w:styleId="Quote">
    <w:name w:val="Quote"/>
    <w:basedOn w:val="Normal"/>
    <w:next w:val="Normal"/>
    <w:link w:val="QuoteChar"/>
    <w:uiPriority w:val="29"/>
    <w:qFormat/>
    <w:rsid w:val="000569B4"/>
    <w:pPr>
      <w:spacing w:before="160"/>
      <w:jc w:val="center"/>
    </w:pPr>
    <w:rPr>
      <w:i/>
      <w:iCs/>
      <w:color w:val="404040" w:themeColor="text1" w:themeTint="BF"/>
    </w:rPr>
  </w:style>
  <w:style w:type="character" w:customStyle="1" w:styleId="QuoteChar">
    <w:name w:val="Quote Char"/>
    <w:basedOn w:val="DefaultParagraphFont"/>
    <w:link w:val="Quote"/>
    <w:uiPriority w:val="29"/>
    <w:rsid w:val="000569B4"/>
    <w:rPr>
      <w:i/>
      <w:iCs/>
      <w:color w:val="404040" w:themeColor="text1" w:themeTint="BF"/>
      <w:lang w:val="tr-TR"/>
    </w:rPr>
  </w:style>
  <w:style w:type="paragraph" w:styleId="ListParagraph">
    <w:name w:val="List Paragraph"/>
    <w:basedOn w:val="Normal"/>
    <w:uiPriority w:val="34"/>
    <w:qFormat/>
    <w:rsid w:val="000569B4"/>
    <w:pPr>
      <w:ind w:left="720"/>
      <w:contextualSpacing/>
    </w:pPr>
  </w:style>
  <w:style w:type="character" w:styleId="IntenseEmphasis">
    <w:name w:val="Intense Emphasis"/>
    <w:basedOn w:val="DefaultParagraphFont"/>
    <w:uiPriority w:val="21"/>
    <w:qFormat/>
    <w:rsid w:val="000569B4"/>
    <w:rPr>
      <w:i/>
      <w:iCs/>
      <w:color w:val="0F4761" w:themeColor="accent1" w:themeShade="BF"/>
    </w:rPr>
  </w:style>
  <w:style w:type="paragraph" w:styleId="IntenseQuote">
    <w:name w:val="Intense Quote"/>
    <w:basedOn w:val="Normal"/>
    <w:next w:val="Normal"/>
    <w:link w:val="IntenseQuoteChar"/>
    <w:uiPriority w:val="30"/>
    <w:qFormat/>
    <w:rsid w:val="000569B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569B4"/>
    <w:rPr>
      <w:i/>
      <w:iCs/>
      <w:color w:val="0F4761" w:themeColor="accent1" w:themeShade="BF"/>
      <w:lang w:val="tr-TR"/>
    </w:rPr>
  </w:style>
  <w:style w:type="character" w:styleId="IntenseReference">
    <w:name w:val="Intense Reference"/>
    <w:basedOn w:val="DefaultParagraphFont"/>
    <w:uiPriority w:val="32"/>
    <w:qFormat/>
    <w:rsid w:val="000569B4"/>
    <w:rPr>
      <w:b/>
      <w:bCs/>
      <w:smallCaps/>
      <w:color w:val="0F4761" w:themeColor="accent1" w:themeShade="BF"/>
      <w:spacing w:val="5"/>
    </w:rPr>
  </w:style>
  <w:style w:type="paragraph" w:customStyle="1" w:styleId="msonormal0">
    <w:name w:val="msonormal"/>
    <w:basedOn w:val="Normal"/>
    <w:rsid w:val="00741EEE"/>
    <w:pPr>
      <w:spacing w:before="100" w:beforeAutospacing="1" w:after="100" w:afterAutospacing="1" w:line="240" w:lineRule="auto"/>
    </w:pPr>
    <w:rPr>
      <w:rFonts w:ascii="Times New Roman" w:eastAsia="Times New Roman" w:hAnsi="Times New Roman" w:cs="Times New Roman"/>
      <w:kern w:val="0"/>
      <w:lang w:val="en-AU" w:eastAsia="en-AU"/>
      <w14:ligatures w14:val="none"/>
    </w:rPr>
  </w:style>
  <w:style w:type="character" w:styleId="Hyperlink">
    <w:name w:val="Hyperlink"/>
    <w:basedOn w:val="DefaultParagraphFont"/>
    <w:uiPriority w:val="99"/>
    <w:unhideWhenUsed/>
    <w:rsid w:val="00741EEE"/>
    <w:rPr>
      <w:color w:val="0000FF"/>
      <w:u w:val="single"/>
    </w:rPr>
  </w:style>
  <w:style w:type="character" w:styleId="FollowedHyperlink">
    <w:name w:val="FollowedHyperlink"/>
    <w:basedOn w:val="DefaultParagraphFont"/>
    <w:uiPriority w:val="99"/>
    <w:semiHidden/>
    <w:unhideWhenUsed/>
    <w:rsid w:val="00741EEE"/>
    <w:rPr>
      <w:color w:val="800080"/>
      <w:u w:val="single"/>
    </w:rPr>
  </w:style>
  <w:style w:type="character" w:customStyle="1" w:styleId="ms-rtestyle-notelink">
    <w:name w:val="ms-rtestyle-notelink"/>
    <w:basedOn w:val="DefaultParagraphFont"/>
    <w:rsid w:val="00741EEE"/>
  </w:style>
  <w:style w:type="paragraph" w:styleId="NormalWeb">
    <w:name w:val="Normal (Web)"/>
    <w:basedOn w:val="Normal"/>
    <w:uiPriority w:val="99"/>
    <w:semiHidden/>
    <w:unhideWhenUsed/>
    <w:rsid w:val="00741EEE"/>
    <w:pPr>
      <w:spacing w:before="100" w:beforeAutospacing="1" w:after="100" w:afterAutospacing="1" w:line="240" w:lineRule="auto"/>
    </w:pPr>
    <w:rPr>
      <w:rFonts w:ascii="Times New Roman" w:eastAsia="Times New Roman" w:hAnsi="Times New Roman" w:cs="Times New Roman"/>
      <w:kern w:val="0"/>
      <w:lang w:val="en-AU" w:eastAsia="en-AU"/>
      <w14:ligatures w14:val="none"/>
    </w:rPr>
  </w:style>
  <w:style w:type="character" w:customStyle="1" w:styleId="ms-rtethemeforecolor-2-0">
    <w:name w:val="ms-rtethemeforecolor-2-0"/>
    <w:basedOn w:val="DefaultParagraphFont"/>
    <w:rsid w:val="00741EEE"/>
  </w:style>
  <w:style w:type="character" w:styleId="Emphasis">
    <w:name w:val="Emphasis"/>
    <w:basedOn w:val="DefaultParagraphFont"/>
    <w:uiPriority w:val="20"/>
    <w:qFormat/>
    <w:rsid w:val="00741EEE"/>
    <w:rPr>
      <w:i/>
      <w:iCs/>
    </w:rPr>
  </w:style>
  <w:style w:type="character" w:styleId="Strong">
    <w:name w:val="Strong"/>
    <w:basedOn w:val="DefaultParagraphFont"/>
    <w:uiPriority w:val="22"/>
    <w:qFormat/>
    <w:rsid w:val="00741EEE"/>
    <w:rPr>
      <w:b/>
      <w:bCs/>
    </w:rPr>
  </w:style>
  <w:style w:type="character" w:styleId="UnresolvedMention">
    <w:name w:val="Unresolved Mention"/>
    <w:basedOn w:val="DefaultParagraphFont"/>
    <w:uiPriority w:val="99"/>
    <w:semiHidden/>
    <w:unhideWhenUsed/>
    <w:rsid w:val="00741EE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legend.online.immi.gov.au/migration/2025-2028/2026/03-04-2026/policy/Pages/_document00003/level%20100164.aspx" TargetMode="External"/><Relationship Id="rId21" Type="http://schemas.openxmlformats.org/officeDocument/2006/relationships/hyperlink" Target="https://legend.online.immi.gov.au/migration/2025-2028/2026/03-04-2026/policy/Pages/_document00003/level%20100246.aspx" TargetMode="External"/><Relationship Id="rId324" Type="http://schemas.openxmlformats.org/officeDocument/2006/relationships/hyperlink" Target="https://legend.online.immi.gov.au/migration/2025-2028/2026/03-04-2026/regs/Pages/_document00000/_level%20100007/level%20200072.aspx" TargetMode="External"/><Relationship Id="rId531" Type="http://schemas.openxmlformats.org/officeDocument/2006/relationships/hyperlink" Target="https://legend.online.immi.gov.au/migration/2025-2028/2026/03-04-2026/regs/Pages/_document00000/level%20100021.aspx" TargetMode="External"/><Relationship Id="rId629" Type="http://schemas.openxmlformats.org/officeDocument/2006/relationships/hyperlink" Target="https://legend.online.immi.gov.au/migration/2025-2028/2026/03-04-2026/policy/Pages/_document00003/level%20100256.aspx" TargetMode="External"/><Relationship Id="rId170" Type="http://schemas.openxmlformats.org/officeDocument/2006/relationships/hyperlink" Target="https://legend.online.immi.gov.au/migration/2025-2028/2026/03-04-2026/acts/Pages/_document00000/_level%20100005/_level%20200022/level%20200024.aspx" TargetMode="External"/><Relationship Id="rId268" Type="http://schemas.openxmlformats.org/officeDocument/2006/relationships/hyperlink" Target="https://legend.online.immi.gov.au/migration/2025-2028/2026/03-04-2026/policy/Pages/_document00003/level%20100164.aspx" TargetMode="External"/><Relationship Id="rId475" Type="http://schemas.openxmlformats.org/officeDocument/2006/relationships/hyperlink" Target="https://legend.online.immi.gov.au/migration/2025-2028/2026/03-04-2026/regs/Pages/_document00000/_level%20100001/_level%20200001/level%20200003.aspx" TargetMode="External"/><Relationship Id="rId32" Type="http://schemas.openxmlformats.org/officeDocument/2006/relationships/hyperlink" Target="https://intranet.bcz.gov.au/PPCR/Pages/BE-1716-Security-Checking-Handbook-(CDISLEGEND-PAM)-v1.aspx" TargetMode="External"/><Relationship Id="rId128" Type="http://schemas.openxmlformats.org/officeDocument/2006/relationships/hyperlink" Target="https://legend.online.immi.gov.au/migration/2025-2028/2026/03-04-2026/regs/Pages/_document00000/_level%20100003/level%20200038.aspx" TargetMode="External"/><Relationship Id="rId335" Type="http://schemas.openxmlformats.org/officeDocument/2006/relationships/hyperlink" Target="https://legend.online.immi.gov.au/migration/2025-2028/2026/03-04-2026/regs/Pages/_document00000/_level%20100008/level%20200291.aspx" TargetMode="External"/><Relationship Id="rId542" Type="http://schemas.openxmlformats.org/officeDocument/2006/relationships/hyperlink" Target="https://legend.online.immi.gov.au/migration/2025-2028/2026/03-04-2026/regs/Pages/_document00000/level%20100021.aspx" TargetMode="External"/><Relationship Id="rId181" Type="http://schemas.openxmlformats.org/officeDocument/2006/relationships/hyperlink" Target="https://legend.online.immi.gov.au/migration/2025-2028/2026/03-04-2026/regs/Pages/_document00000/_level%20100003/level%20200038.aspx" TargetMode="External"/><Relationship Id="rId402" Type="http://schemas.openxmlformats.org/officeDocument/2006/relationships/hyperlink" Target="https://legend.online.immi.gov.au/migration/2025-2028/2026/03-04-2026/acts/Pages/_document00000/level%20100002.aspx" TargetMode="External"/><Relationship Id="rId279" Type="http://schemas.openxmlformats.org/officeDocument/2006/relationships/hyperlink" Target="https://legend.online.immi.gov.au/migration/2025-2028/2026/03-04-2026/regs/Pages/_document00000/_level%20100003/level%20200038.aspx" TargetMode="External"/><Relationship Id="rId486" Type="http://schemas.openxmlformats.org/officeDocument/2006/relationships/hyperlink" Target="https://legend.online.immi.gov.au/migration/2025-2028/2026/03-04-2026/acts/Pages/_document00000/_level%20100005/_level%20200022/level%20200024.aspx" TargetMode="External"/><Relationship Id="rId43" Type="http://schemas.openxmlformats.org/officeDocument/2006/relationships/hyperlink" Target="https://legend.online.immi.gov.au/migration/2025-2028/2026/03-04-2026/policy/Pages/_document00003/level%20100164.aspx" TargetMode="External"/><Relationship Id="rId139" Type="http://schemas.openxmlformats.org/officeDocument/2006/relationships/hyperlink" Target="https://legend.online.immi.gov.au/migration/2025-2028/2026/03-04-2026/regs/Pages/_document00000/_level%20100003/level%20200038.aspx" TargetMode="External"/><Relationship Id="rId346" Type="http://schemas.openxmlformats.org/officeDocument/2006/relationships/hyperlink" Target="https://legend.online.immi.gov.au/migration/2025-2028/2026/03-04-2026/acts/Pages/_document00000/level%20100002.aspx" TargetMode="External"/><Relationship Id="rId553" Type="http://schemas.openxmlformats.org/officeDocument/2006/relationships/hyperlink" Target="https://legend.online.immi.gov.au/migration/2025-2028/2026/03-04-2026/regs/Pages/_document00000/_level%20100008/level%20200184.aspx" TargetMode="External"/><Relationship Id="rId192" Type="http://schemas.openxmlformats.org/officeDocument/2006/relationships/hyperlink" Target="https://legend.online.immi.gov.au/migration/2025-2028/2026/03-04-2026/regs/Pages/_document00000/_level%20100006/level%20200060.aspx" TargetMode="External"/><Relationship Id="rId206" Type="http://schemas.openxmlformats.org/officeDocument/2006/relationships/hyperlink" Target="https://legend.online.immi.gov.au/migration/2025-2028/2026/03-04-2026/policy/Pages/_document00003/level%20100164.aspx" TargetMode="External"/><Relationship Id="rId413" Type="http://schemas.openxmlformats.org/officeDocument/2006/relationships/hyperlink" Target="https://legend.online.immi.gov.au/migration/2025-2028/2026/03-04-2026/acts/Pages/_document00000/_level%20100002/level%20100003.aspx" TargetMode="External"/><Relationship Id="rId497" Type="http://schemas.openxmlformats.org/officeDocument/2006/relationships/hyperlink" Target="https://legend.online.immi.gov.au/migration/2025-2028/2026/03-04-2026/regs/Pages/_document00000/_level%20100008/level%20200184.aspx" TargetMode="External"/><Relationship Id="rId620" Type="http://schemas.openxmlformats.org/officeDocument/2006/relationships/hyperlink" Target="https://legend.online.immi.gov.au/migration/2025-2028/2026/03-04-2026/regs/Pages/_document00000/_level%20100003/level%20200032.aspx" TargetMode="External"/><Relationship Id="rId357" Type="http://schemas.openxmlformats.org/officeDocument/2006/relationships/hyperlink" Target="https://legend.online.immi.gov.au/migration/2025-2028/2026/03-04-2026/regs/Pages/_document00000/_level%20100008/level%20200184.aspx" TargetMode="External"/><Relationship Id="rId54" Type="http://schemas.openxmlformats.org/officeDocument/2006/relationships/hyperlink" Target="https://legend.online.immi.gov.au/migration/2025-2028/2026/03-04-2026/policy/Pages/_document00003/level%20100164.aspx" TargetMode="External"/><Relationship Id="rId217" Type="http://schemas.openxmlformats.org/officeDocument/2006/relationships/hyperlink" Target="https://legend.online.immi.gov.au/migration/2025-2028/2026/03-04-2026/regs/Pages/_document00000/_level%20100003/level%20200032.aspx" TargetMode="External"/><Relationship Id="rId564" Type="http://schemas.openxmlformats.org/officeDocument/2006/relationships/hyperlink" Target="https://legend.online.immi.gov.au/migration/2025-2028/2026/03-04-2026/regs/Pages/_document00000/level%20100021.aspx" TargetMode="External"/><Relationship Id="rId424" Type="http://schemas.openxmlformats.org/officeDocument/2006/relationships/hyperlink" Target="https://legend.online.immi.gov.au/migration/2025-2028/2026/03-04-2026/regs/Pages/_document00000/_level%20100010/level%20200372.aspx" TargetMode="External"/><Relationship Id="rId631" Type="http://schemas.openxmlformats.org/officeDocument/2006/relationships/hyperlink" Target="https://legend.online.immi.gov.au/migration/2025-2028/2026/03-04-2026/policy/Pages/_document00001/_level%20100002/_level%20200044-10/level%20300039.aspx" TargetMode="External"/><Relationship Id="rId270" Type="http://schemas.openxmlformats.org/officeDocument/2006/relationships/hyperlink" Target="https://legend.online.immi.gov.au/migration/2025-2028/2026/03-04-2026/policy/Pages/_document00003/level%20100164-5.aspx" TargetMode="External"/><Relationship Id="rId65" Type="http://schemas.openxmlformats.org/officeDocument/2006/relationships/hyperlink" Target="https://legend.online.immi.gov.au/migration/2025-2028/2026/03-04-2026/policy/Pages/_document00003/level%20100164.aspx" TargetMode="External"/><Relationship Id="rId130" Type="http://schemas.openxmlformats.org/officeDocument/2006/relationships/hyperlink" Target="https://legend.online.immi.gov.au/migration/2025-2028/2026/03-04-2026/acts/Pages/_document00000/_level%20100005/level%20200009.aspx" TargetMode="External"/><Relationship Id="rId368" Type="http://schemas.openxmlformats.org/officeDocument/2006/relationships/hyperlink" Target="https://legend.online.immi.gov.au/migration/2025-2028/2026/03-04-2026/regs/Pages/_document00000/_level%20100008/level%20200184.aspx" TargetMode="External"/><Relationship Id="rId575" Type="http://schemas.openxmlformats.org/officeDocument/2006/relationships/hyperlink" Target="https://legend.online.immi.gov.au/migration/2025-2028/2026/03-04-2026/regs/Pages/_document00000/level%20100021.aspx" TargetMode="External"/><Relationship Id="rId228" Type="http://schemas.openxmlformats.org/officeDocument/2006/relationships/hyperlink" Target="https://legend.online.immi.gov.au/migration/2025-2028/2026/03-04-2026/regs/Pages/_document00000/_level%20100003/level%20200038.aspx" TargetMode="External"/><Relationship Id="rId435" Type="http://schemas.openxmlformats.org/officeDocument/2006/relationships/hyperlink" Target="https://legend.online.immi.gov.au/migration/2025-2028/2026/03-04-2026/policy/Pages/_document00001/_level%20100016/level%20300127.aspx" TargetMode="External"/><Relationship Id="rId642" Type="http://schemas.openxmlformats.org/officeDocument/2006/relationships/hyperlink" Target="https://legend.online.immi.gov.au/migration/2025-2028/2026/03-04-2026/policy/Pages/_document00002/level%20100048.aspx" TargetMode="External"/><Relationship Id="rId281" Type="http://schemas.openxmlformats.org/officeDocument/2006/relationships/hyperlink" Target="https://legend.online.immi.gov.au/migration/2025-2028/2026/03-04-2026/regs/Pages/_document00000/_level%20100007/level%20200072.aspx" TargetMode="External"/><Relationship Id="rId502" Type="http://schemas.openxmlformats.org/officeDocument/2006/relationships/hyperlink" Target="https://legend.online.immi.gov.au/migration/2025-2028/2026/03-04-2026/regs/Pages/_document00000/_level%20100010/level%20200372.aspx" TargetMode="External"/><Relationship Id="rId76" Type="http://schemas.openxmlformats.org/officeDocument/2006/relationships/hyperlink" Target="https://legend.online.immi.gov.au/migration/2025-2028/2026/03-04-2026/policy/Pages/_document00003/level%20100164.aspx" TargetMode="External"/><Relationship Id="rId141" Type="http://schemas.openxmlformats.org/officeDocument/2006/relationships/hyperlink" Target="https://legend.online.immi.gov.au/migration/2025-2028/2026/03-04-2026/acts/Pages/_document00000/_level%20100005/level%20200009.aspx" TargetMode="External"/><Relationship Id="rId379" Type="http://schemas.openxmlformats.org/officeDocument/2006/relationships/hyperlink" Target="https://legend.online.immi.gov.au/migration/2025-2028/2026/03-04-2026/regs/Pages/_document00000/_level%20100008/level%20200184.aspx" TargetMode="External"/><Relationship Id="rId586" Type="http://schemas.openxmlformats.org/officeDocument/2006/relationships/hyperlink" Target="https://legend.online.immi.gov.au/migration/2025-2028/2026/03-04-2026/acts/Pages/_document00000/_level%20100005/_level%20200002/level%20200003.aspx" TargetMode="External"/><Relationship Id="rId7" Type="http://schemas.openxmlformats.org/officeDocument/2006/relationships/hyperlink" Target="https://legend.online.immi.gov.au/migration/2025-2028/2026/03-04-2026/policy/Pages/_document00002/_level%20100019/level%20200287-5.aspx" TargetMode="External"/><Relationship Id="rId239" Type="http://schemas.openxmlformats.org/officeDocument/2006/relationships/hyperlink" Target="https://legend.online.immi.gov.au/migration/2025-2028/2026/03-04-2026/regs/Pages/_document00000/_level%20100003/level%20200038.aspx" TargetMode="External"/><Relationship Id="rId446" Type="http://schemas.openxmlformats.org/officeDocument/2006/relationships/hyperlink" Target="https://legend.online.immi.gov.au/migration/2025-2028/2026/03-04-2026/regs/Pages/_document00000/_level%20100008/level%20200184.aspx" TargetMode="External"/><Relationship Id="rId292" Type="http://schemas.openxmlformats.org/officeDocument/2006/relationships/hyperlink" Target="https://www.legislation.gov.au/Series/F2018L00863" TargetMode="External"/><Relationship Id="rId306" Type="http://schemas.openxmlformats.org/officeDocument/2006/relationships/hyperlink" Target="https://legend.online.immi.gov.au/migration/2025-2028/2026/03-04-2026/regs/Pages/_document00000/_level%20100002/level%20200020.aspx" TargetMode="External"/><Relationship Id="rId87" Type="http://schemas.openxmlformats.org/officeDocument/2006/relationships/hyperlink" Target="https://legend.online.immi.gov.au/migration/2025-2028/2026/03-04-2026/policy/Pages/_document00003/level%20100164.aspx" TargetMode="External"/><Relationship Id="rId513" Type="http://schemas.openxmlformats.org/officeDocument/2006/relationships/hyperlink" Target="https://legend.online.immi.gov.au/migration/2025-2028/2026/03-04-2026/regs/Pages/_document00000/_level%20100010/level%20200372.aspx" TargetMode="External"/><Relationship Id="rId597" Type="http://schemas.openxmlformats.org/officeDocument/2006/relationships/hyperlink" Target="https://legend.online.immi.gov.au/migration/2025-2028/2026/03-04-2026/regs/Pages/_document00000/_level%20100008/level%20200184.aspx" TargetMode="External"/><Relationship Id="rId152" Type="http://schemas.openxmlformats.org/officeDocument/2006/relationships/hyperlink" Target="https://legend.online.immi.gov.au/migration/2025-2028/2026/03-04-2026/regs/Pages/_document00000/_level%20100008/level%20200184.aspx" TargetMode="External"/><Relationship Id="rId457" Type="http://schemas.openxmlformats.org/officeDocument/2006/relationships/hyperlink" Target="https://legend.online.immi.gov.au/migration/2025-2028/2026/03-04-2026/acts/Pages/_document00000/_level%20100005/_level%20200022/level%20200024.aspx" TargetMode="External"/><Relationship Id="rId14" Type="http://schemas.openxmlformats.org/officeDocument/2006/relationships/hyperlink" Target="https://legend.online.immi.gov.au/migration/2025-2028/2026/03-04-2026/policy/Pages/_document00001/_level%20100002/_level%20200044-10/level%20300038.aspx" TargetMode="External"/><Relationship Id="rId317" Type="http://schemas.openxmlformats.org/officeDocument/2006/relationships/hyperlink" Target="https://legend.online.immi.gov.au/migration/2025-2028/2026/03-04-2026/regs/Pages/_document00000/_level%20100007/level%20200072.aspx" TargetMode="External"/><Relationship Id="rId524" Type="http://schemas.openxmlformats.org/officeDocument/2006/relationships/hyperlink" Target="https://legend.online.immi.gov.au/migration/2025-2028/2026/03-04-2026/regs/Pages/_document00000/_level%20100008/level%20200184.aspx" TargetMode="External"/><Relationship Id="rId98" Type="http://schemas.openxmlformats.org/officeDocument/2006/relationships/hyperlink" Target="https://legend.online.immi.gov.au/migration/2025-2028/2026/03-04-2026/policy/Pages/_document00003/level%20100164.aspx" TargetMode="External"/><Relationship Id="rId163" Type="http://schemas.openxmlformats.org/officeDocument/2006/relationships/hyperlink" Target="https://legend.online.immi.gov.au/migration/2025-2028/2026/03-04-2026/regs/Pages/_document00000/_level%20100003/level%20200038.aspx" TargetMode="External"/><Relationship Id="rId370" Type="http://schemas.openxmlformats.org/officeDocument/2006/relationships/hyperlink" Target="https://legend.online.immi.gov.au/migration/2025-2028/2026/03-04-2026/regs/Pages/_document00000/_level%20100008/level%20200184.aspx" TargetMode="External"/><Relationship Id="rId230" Type="http://schemas.openxmlformats.org/officeDocument/2006/relationships/hyperlink" Target="https://legend.online.immi.gov.au/migration/2025-2028/2026/03-04-2026/regs/Pages/_document00000/_level%20100003/level%20200038.aspx" TargetMode="External"/><Relationship Id="rId468" Type="http://schemas.openxmlformats.org/officeDocument/2006/relationships/hyperlink" Target="https://legend.online.immi.gov.au/migration/2025-2028/2026/03-04-2026/regs/Pages/_document00000/_level%20100008/level%20200184.aspx" TargetMode="External"/><Relationship Id="rId25" Type="http://schemas.openxmlformats.org/officeDocument/2006/relationships/hyperlink" Target="https://legend.online.immi.gov.au/migration/2025-2028/2026/03-04-2026/policy/Pages/_document00003/level%20100256.aspx" TargetMode="External"/><Relationship Id="rId328" Type="http://schemas.openxmlformats.org/officeDocument/2006/relationships/hyperlink" Target="https://legend.online.immi.gov.au/migration/2025-2028/2026/03-04-2026/regs/Pages/_document00000/_level%20100008/level%20200181.aspx" TargetMode="External"/><Relationship Id="rId535" Type="http://schemas.openxmlformats.org/officeDocument/2006/relationships/hyperlink" Target="https://legend.online.immi.gov.au/migration/2025-2028/2026/03-04-2026/regs/Pages/_document00000/_level%20100008/level%20200184.aspx" TargetMode="External"/><Relationship Id="rId174" Type="http://schemas.openxmlformats.org/officeDocument/2006/relationships/hyperlink" Target="https://legend.online.immi.gov.au/migration/2025-2028/2026/03-04-2026/regs/Pages/_document00000/_level%20100003/level%20200034.aspx" TargetMode="External"/><Relationship Id="rId381" Type="http://schemas.openxmlformats.org/officeDocument/2006/relationships/hyperlink" Target="https://legend.online.immi.gov.au/migration/2025-2028/2026/03-04-2026/regs/Pages/_document00000/_level%20100008/level%20200184.aspx" TargetMode="External"/><Relationship Id="rId602" Type="http://schemas.openxmlformats.org/officeDocument/2006/relationships/hyperlink" Target="https://legend.online.immi.gov.au/migration/2025-2028/2026/03-04-2026/regs/Pages/_document00000/_level%20100008/level%20200184.aspx" TargetMode="External"/><Relationship Id="rId241" Type="http://schemas.openxmlformats.org/officeDocument/2006/relationships/hyperlink" Target="https://legend.online.immi.gov.au/migration/2025-2028/2026/03-04-2026/policy/Pages/_document00003/level%20100164.aspx" TargetMode="External"/><Relationship Id="rId479" Type="http://schemas.openxmlformats.org/officeDocument/2006/relationships/hyperlink" Target="https://legend.online.immi.gov.au/migration/2025-2028/2026/03-04-2026/regs/Pages/_document00000/_level%20100008/level%20200184.aspx" TargetMode="External"/><Relationship Id="rId36" Type="http://schemas.openxmlformats.org/officeDocument/2006/relationships/hyperlink" Target="https://legend.online.immi.gov.au/migration/2025-2028/2026/03-04-2026/policy/Pages/_document00003/level%20100164.aspx" TargetMode="External"/><Relationship Id="rId339" Type="http://schemas.openxmlformats.org/officeDocument/2006/relationships/hyperlink" Target="https://legend.online.immi.gov.au/migration/2025-2028/2026/03-04-2026/acts/Pages/_document00000/_level%20100005/_level%20200022/level%20200024.aspx" TargetMode="External"/><Relationship Id="rId546" Type="http://schemas.openxmlformats.org/officeDocument/2006/relationships/hyperlink" Target="https://legend.online.immi.gov.au/migration/2025-2028/2026/03-04-2026/regs/Pages/_document00000/level%20100021.aspx" TargetMode="External"/><Relationship Id="rId101" Type="http://schemas.openxmlformats.org/officeDocument/2006/relationships/hyperlink" Target="https://legend.online.immi.gov.au/migration/2025-2028/2026/03-04-2026/policy/Pages/_document00003/level%20100164.aspx" TargetMode="External"/><Relationship Id="rId185" Type="http://schemas.openxmlformats.org/officeDocument/2006/relationships/hyperlink" Target="https://legend.online.immi.gov.au/migration/2025-2028/2026/03-04-2026/regs/Pages/_document00000/_level%20100003/level%20200038.aspx" TargetMode="External"/><Relationship Id="rId406" Type="http://schemas.openxmlformats.org/officeDocument/2006/relationships/hyperlink" Target="https://legend.online.immi.gov.au/migration/2025-2028/2026/03-04-2026/regs/Pages/_document00000/_level%20100008/level%20200184.aspx" TargetMode="External"/><Relationship Id="rId392" Type="http://schemas.openxmlformats.org/officeDocument/2006/relationships/hyperlink" Target="https://legend.online.immi.gov.au/migration/2025-2028/2026/03-04-2026/regs/Pages/_document00000/_level%20100008/level%20200184.aspx" TargetMode="External"/><Relationship Id="rId613" Type="http://schemas.openxmlformats.org/officeDocument/2006/relationships/hyperlink" Target="https://legend.online.immi.gov.au/migration/2025-2028/2026/03-04-2026/policy/Pages/_document00001/_level%20100016/level%20200121.aspx" TargetMode="External"/><Relationship Id="rId252" Type="http://schemas.openxmlformats.org/officeDocument/2006/relationships/hyperlink" Target="https://legend.online.immi.gov.au/migration/2025-2028/2026/03-04-2026/regs/Pages/_document00000/_level%20100003/level%20200038.aspx" TargetMode="External"/><Relationship Id="rId47" Type="http://schemas.openxmlformats.org/officeDocument/2006/relationships/hyperlink" Target="https://legend.online.immi.gov.au/migration/2025-2028/2026/03-04-2026/policy/Pages/_document00003/level%20100164.aspx" TargetMode="External"/><Relationship Id="rId112" Type="http://schemas.openxmlformats.org/officeDocument/2006/relationships/hyperlink" Target="https://legend.online.immi.gov.au/migration/2025-2028/2026/03-04-2026/policy/Pages/_document00002/level%20100048.aspx" TargetMode="External"/><Relationship Id="rId557" Type="http://schemas.openxmlformats.org/officeDocument/2006/relationships/hyperlink" Target="https://legend.online.immi.gov.au/migration/2025-2028/2026/03-04-2026/regs/Pages/_document00000/level%20100021.aspx" TargetMode="External"/><Relationship Id="rId196" Type="http://schemas.openxmlformats.org/officeDocument/2006/relationships/hyperlink" Target="https://legend.online.immi.gov.au/migration/2025-2028/2026/03-04-2026/regs/Pages/_document00000/_level%20100003/level%20200038.aspx" TargetMode="External"/><Relationship Id="rId417" Type="http://schemas.openxmlformats.org/officeDocument/2006/relationships/hyperlink" Target="https://legend.online.immi.gov.au/migration/2025-2028/2026/03-04-2026/regs/Pages/_document00000/_level%20100010/level%20200372.aspx" TargetMode="External"/><Relationship Id="rId624" Type="http://schemas.openxmlformats.org/officeDocument/2006/relationships/hyperlink" Target="https://legend.online.immi.gov.au/migration/2025-2028/2026/03-04-2026/policy/Pages/_document00002/level%20100034.aspx" TargetMode="External"/><Relationship Id="rId16" Type="http://schemas.openxmlformats.org/officeDocument/2006/relationships/hyperlink" Target="https://legend.online.immi.gov.au/migration/2025-2028/2026/03-04-2026/policy/Pages/_document00001/_level%20100002/_level%20200044-10/level%20300031.aspx" TargetMode="External"/><Relationship Id="rId221" Type="http://schemas.openxmlformats.org/officeDocument/2006/relationships/hyperlink" Target="https://legend.online.immi.gov.au/migration/2025-2028/2026/03-04-2026/regs/Pages/_document00000/_level%20100003/level%20200038.aspx" TargetMode="External"/><Relationship Id="rId263" Type="http://schemas.openxmlformats.org/officeDocument/2006/relationships/hyperlink" Target="https://legend.online.immi.gov.au/migration/2025-2028/2026/03-04-2026/regs/Pages/_document00000/_level%20100003/level%20200038.aspx" TargetMode="External"/><Relationship Id="rId319" Type="http://schemas.openxmlformats.org/officeDocument/2006/relationships/hyperlink" Target="https://legend.online.immi.gov.au/migration/2025-2028/2026/03-04-2026/regs/Pages/_document00000/_level%20100003/level%20200038.aspx" TargetMode="External"/><Relationship Id="rId470" Type="http://schemas.openxmlformats.org/officeDocument/2006/relationships/hyperlink" Target="https://legend.online.immi.gov.au/migration/2025-2028/2026/03-04-2026/regs/Pages/_document00000/_level%20100008/level%20200184.aspx" TargetMode="External"/><Relationship Id="rId526" Type="http://schemas.openxmlformats.org/officeDocument/2006/relationships/hyperlink" Target="https://legend.online.immi.gov.au/migration/2025-2028/2026/03-04-2026/regs/Pages/_document00000/level%20100011.aspx" TargetMode="External"/><Relationship Id="rId58" Type="http://schemas.openxmlformats.org/officeDocument/2006/relationships/hyperlink" Target="https://legend.online.immi.gov.au/migration/2025-2028/2026/03-04-2026/policy/Pages/_document00003/level%20100164.aspx" TargetMode="External"/><Relationship Id="rId123" Type="http://schemas.openxmlformats.org/officeDocument/2006/relationships/hyperlink" Target="https://legend.online.immi.gov.au/migration/2025-2028/2026/03-04-2026/policy/Pages/_document00003/level%20100164.aspx" TargetMode="External"/><Relationship Id="rId330" Type="http://schemas.openxmlformats.org/officeDocument/2006/relationships/hyperlink" Target="https://legend.online.immi.gov.au/migration/2025-2028/2026/03-04-2026/acts/Pages/_document00000/_level%20100002/level%20100003.aspx" TargetMode="External"/><Relationship Id="rId568" Type="http://schemas.openxmlformats.org/officeDocument/2006/relationships/hyperlink" Target="https://legend.online.immi.gov.au/migration/2025-2028/2026/03-04-2026/regs/Pages/_document00000/_level%20100001/_level%20200001/level%20200002.aspx" TargetMode="External"/><Relationship Id="rId165" Type="http://schemas.openxmlformats.org/officeDocument/2006/relationships/hyperlink" Target="https://legend.online.immi.gov.au/migration/2025-2028/2026/03-04-2026/regs/Pages/_document00000/_level%20100008/level%20200184.aspx" TargetMode="External"/><Relationship Id="rId372" Type="http://schemas.openxmlformats.org/officeDocument/2006/relationships/hyperlink" Target="https://legend.online.immi.gov.au/migration/2025-2028/2026/03-04-2026/acts/Pages/_document00000/_level%20100002/level%20100003.aspx" TargetMode="External"/><Relationship Id="rId428" Type="http://schemas.openxmlformats.org/officeDocument/2006/relationships/hyperlink" Target="https://legend.online.immi.gov.au/migration/2025-2028/2026/03-04-2026/policy/Pages/_document00003/level%20100227.aspx" TargetMode="External"/><Relationship Id="rId635" Type="http://schemas.openxmlformats.org/officeDocument/2006/relationships/hyperlink" Target="https://legend.online.immi.gov.au/migration/2025-2028/2026/03-04-2026/policy/Pages/_document00003/_level%20100237/level%20200941.aspx" TargetMode="External"/><Relationship Id="rId232" Type="http://schemas.openxmlformats.org/officeDocument/2006/relationships/hyperlink" Target="https://legend.online.immi.gov.au/migration/2025-2028/2026/03-04-2026/regs/Pages/_document00000/_level%20100003/level%20200038.aspx" TargetMode="External"/><Relationship Id="rId274" Type="http://schemas.openxmlformats.org/officeDocument/2006/relationships/hyperlink" Target="https://legend.online.immi.gov.au/migration/2025-2028/2026/03-04-2026/regs/Pages/_document00000/_level%20100003/level%20200038.aspx" TargetMode="External"/><Relationship Id="rId481" Type="http://schemas.openxmlformats.org/officeDocument/2006/relationships/hyperlink" Target="https://legend.online.immi.gov.au/migration/2025-2028/2026/03-04-2026/policy/Pages/_document00003/level%20100164.aspx" TargetMode="External"/><Relationship Id="rId27" Type="http://schemas.openxmlformats.org/officeDocument/2006/relationships/hyperlink" Target="https://legend.online.immi.gov.au/migration/2025-2028/2026/03-04-2026/policy/Pages/_document00002/level%20100047-5.aspx" TargetMode="External"/><Relationship Id="rId69" Type="http://schemas.openxmlformats.org/officeDocument/2006/relationships/hyperlink" Target="https://legend.online.immi.gov.au/migration/2025-2028/2026/03-04-2026/policy/Pages/_document00003/level%20100164.aspx" TargetMode="External"/><Relationship Id="rId134" Type="http://schemas.openxmlformats.org/officeDocument/2006/relationships/hyperlink" Target="https://legend.online.immi.gov.au/migration/2025-2028/2026/03-04-2026/regs/Pages/_document00000/_level%20100001/_level%20200001/level%20200003.aspx" TargetMode="External"/><Relationship Id="rId537" Type="http://schemas.openxmlformats.org/officeDocument/2006/relationships/hyperlink" Target="https://legend.online.immi.gov.au/migration/2025-2028/2026/03-04-2026/regs/Pages/_document00000/_level%20100008/level%20200184.aspx" TargetMode="External"/><Relationship Id="rId579" Type="http://schemas.openxmlformats.org/officeDocument/2006/relationships/hyperlink" Target="https://legend.online.immi.gov.au/migration/2025-2028/2026/03-04-2026/regs/Pages/_document00000/_level%20100003/level%20200038.aspx" TargetMode="External"/><Relationship Id="rId80" Type="http://schemas.openxmlformats.org/officeDocument/2006/relationships/hyperlink" Target="https://legend.online.immi.gov.au/migration/2025-2028/2026/03-04-2026/policy/Pages/_document00003/level%20100164.aspx" TargetMode="External"/><Relationship Id="rId176" Type="http://schemas.openxmlformats.org/officeDocument/2006/relationships/hyperlink" Target="https://legend.online.immi.gov.au/migration/2025-2028/2026/03-04-2026/regs/Pages/_document00000/_level%20100003/level%20200038.aspx" TargetMode="External"/><Relationship Id="rId341" Type="http://schemas.openxmlformats.org/officeDocument/2006/relationships/hyperlink" Target="https://legend.online.immi.gov.au/migration/2025-2028/2026/03-04-2026/policy/Pages/_document00001/_level%20100006/_level%20200065/level%20300149.aspx" TargetMode="External"/><Relationship Id="rId383" Type="http://schemas.openxmlformats.org/officeDocument/2006/relationships/hyperlink" Target="https://legend.online.immi.gov.au/migration/2025-2028/2026/03-04-2026/regs/Pages/_document00000/_level%20100008/level%20200184.aspx" TargetMode="External"/><Relationship Id="rId439" Type="http://schemas.openxmlformats.org/officeDocument/2006/relationships/hyperlink" Target="https://legend.online.immi.gov.au/migration/2025-2028/2026/03-04-2026/policy/Pages/_document00003/level%20100247.aspx" TargetMode="External"/><Relationship Id="rId590" Type="http://schemas.openxmlformats.org/officeDocument/2006/relationships/hyperlink" Target="https://legend.online.immi.gov.au/migration/2025-2028/2026/03-04-2026/regs/Pages/_document00000/_level%20100002/level%20200015.aspx" TargetMode="External"/><Relationship Id="rId604" Type="http://schemas.openxmlformats.org/officeDocument/2006/relationships/hyperlink" Target="https://legend.online.immi.gov.au/migration/2025-2028/2026/03-04-2026/regs/Pages/_document00000/_level%20100002/level%20200020.aspx" TargetMode="External"/><Relationship Id="rId646" Type="http://schemas.openxmlformats.org/officeDocument/2006/relationships/hyperlink" Target="https://legend.online.immi.gov.au/migration/2025-2028/2026/03-04-2026/policy/Pages/_document00003/level%20100259.aspx" TargetMode="External"/><Relationship Id="rId201" Type="http://schemas.openxmlformats.org/officeDocument/2006/relationships/hyperlink" Target="https://legend.online.immi.gov.au/migration/2025-2028/2026/03-04-2026/regs/Pages/_document00000/_level%20100003/level%20200038.aspx" TargetMode="External"/><Relationship Id="rId243" Type="http://schemas.openxmlformats.org/officeDocument/2006/relationships/hyperlink" Target="https://legend.online.immi.gov.au/migration/2025-2028/2026/03-04-2026/regs/Pages/_document00000/_level%20100003/level%20200038.aspx" TargetMode="External"/><Relationship Id="rId285" Type="http://schemas.openxmlformats.org/officeDocument/2006/relationships/hyperlink" Target="https://legend.online.immi.gov.au/migration/2025-2028/2026/03-04-2026/regs/Pages/_document00000/_level%20100007/level%20200072.aspx" TargetMode="External"/><Relationship Id="rId450" Type="http://schemas.openxmlformats.org/officeDocument/2006/relationships/hyperlink" Target="https://legend.online.immi.gov.au/migration/2025-2028/2026/03-04-2026/acts/Pages/_document00000/_level%20100005/_level%20200022/level%20200024.aspx" TargetMode="External"/><Relationship Id="rId506" Type="http://schemas.openxmlformats.org/officeDocument/2006/relationships/hyperlink" Target="https://legend.online.immi.gov.au/migration/2025-2028/2026/03-04-2026/regs/Pages/_document00000/_level%20100010/level%20200372.aspx" TargetMode="External"/><Relationship Id="rId38" Type="http://schemas.openxmlformats.org/officeDocument/2006/relationships/hyperlink" Target="https://legend.online.immi.gov.au/migration/2025-2028/2026/03-04-2026/policy/Pages/_document00003/level%20100164.aspx" TargetMode="External"/><Relationship Id="rId103" Type="http://schemas.openxmlformats.org/officeDocument/2006/relationships/hyperlink" Target="https://legend.online.immi.gov.au/migration/2025-2028/2026/03-04-2026/policy/Pages/_document00003/level%20100164.aspx" TargetMode="External"/><Relationship Id="rId310" Type="http://schemas.openxmlformats.org/officeDocument/2006/relationships/hyperlink" Target="https://legend.online.immi.gov.au/migration/2025-2028/2026/03-04-2026/regs/Pages/_document00000/_level%20100002/level%20200016.aspx" TargetMode="External"/><Relationship Id="rId492" Type="http://schemas.openxmlformats.org/officeDocument/2006/relationships/hyperlink" Target="https://legend.online.immi.gov.au/migration/2025-2028/2026/03-04-2026/regs/Pages/_document00000/_level%20100008/level%20200184.aspx" TargetMode="External"/><Relationship Id="rId548" Type="http://schemas.openxmlformats.org/officeDocument/2006/relationships/hyperlink" Target="https://legend.online.immi.gov.au/migration/2025-2028/2026/03-04-2026/regs/Pages/_document00000/level%20100021.aspx" TargetMode="External"/><Relationship Id="rId91" Type="http://schemas.openxmlformats.org/officeDocument/2006/relationships/hyperlink" Target="https://legend.online.immi.gov.au/migration/2025-2028/2026/03-04-2026/policy/Pages/_document00003/level%20100164.aspx" TargetMode="External"/><Relationship Id="rId145" Type="http://schemas.openxmlformats.org/officeDocument/2006/relationships/hyperlink" Target="https://legend.online.immi.gov.au/migration/2025-2028/2026/03-04-2026/policy/Pages/_document00003/level%20100164.aspx" TargetMode="External"/><Relationship Id="rId187" Type="http://schemas.openxmlformats.org/officeDocument/2006/relationships/hyperlink" Target="https://legend.online.immi.gov.au/migration/2025-2028/2026/03-04-2026/regs/Pages/_document00000/_level%20100006/level%20200060.aspx" TargetMode="External"/><Relationship Id="rId352" Type="http://schemas.openxmlformats.org/officeDocument/2006/relationships/hyperlink" Target="https://legend.online.immi.gov.au/migration/2025-2028/2026/03-04-2026/regs/Pages/_document00000/_level%20100008/level%20200184.aspx" TargetMode="External"/><Relationship Id="rId394" Type="http://schemas.openxmlformats.org/officeDocument/2006/relationships/hyperlink" Target="https://legend.online.immi.gov.au/migration/2025-2028/2026/03-04-2026/policy/Pages/_document00003/level%20100164.aspx" TargetMode="External"/><Relationship Id="rId408" Type="http://schemas.openxmlformats.org/officeDocument/2006/relationships/hyperlink" Target="https://legend.online.immi.gov.au/migration/2025-2028/2026/03-04-2026/regs/Pages/_document00000/_level%20100008/level%20200184.aspx" TargetMode="External"/><Relationship Id="rId615" Type="http://schemas.openxmlformats.org/officeDocument/2006/relationships/hyperlink" Target="https://legend.online.immi.gov.au/migration/2025-2028/2026/03-04-2026/regs/Pages/_document00000/_level%20100008/level%20200184.aspx" TargetMode="External"/><Relationship Id="rId212" Type="http://schemas.openxmlformats.org/officeDocument/2006/relationships/hyperlink" Target="https://legend.online.immi.gov.au/migration/2025-2028/2026/03-04-2026/regs/Pages/_document00000/_level%20100003/level%20200042.aspx" TargetMode="External"/><Relationship Id="rId254" Type="http://schemas.openxmlformats.org/officeDocument/2006/relationships/hyperlink" Target="https://legend.online.immi.gov.au/migration/2025-2028/2026/03-04-2026/policy/Pages/_document00003/level%20100164.aspx" TargetMode="External"/><Relationship Id="rId49" Type="http://schemas.openxmlformats.org/officeDocument/2006/relationships/hyperlink" Target="https://legend.online.immi.gov.au/migration/2025-2028/2026/03-04-2026/policy/Pages/_document00003/level%20100164.aspx" TargetMode="External"/><Relationship Id="rId114" Type="http://schemas.openxmlformats.org/officeDocument/2006/relationships/hyperlink" Target="https://legend.online.immi.gov.au/migration/2025-2028/2026/03-04-2026/regs/Pages/_document00000/_level%20100001/_level%20200001/level%20200002.aspx" TargetMode="External"/><Relationship Id="rId296" Type="http://schemas.openxmlformats.org/officeDocument/2006/relationships/hyperlink" Target="https://legend.online.immi.gov.au/migration/2025-2028/2026/03-04-2026/regs/Pages/_document00000/_level%20100001/_level%20200001/level%20200002.aspx" TargetMode="External"/><Relationship Id="rId461" Type="http://schemas.openxmlformats.org/officeDocument/2006/relationships/hyperlink" Target="https://legend.online.immi.gov.au/migration/2025-2028/2026/03-04-2026/acts/Pages/_document00000/_level%20100005/_level%20200022/level%20200024.aspx" TargetMode="External"/><Relationship Id="rId517" Type="http://schemas.openxmlformats.org/officeDocument/2006/relationships/hyperlink" Target="https://intranet.bcz.gov.au/PPCR/Pages/proliferation-of-weapons-of-mass-destruction-risk-assessment-procedures-01.aspx" TargetMode="External"/><Relationship Id="rId559" Type="http://schemas.openxmlformats.org/officeDocument/2006/relationships/hyperlink" Target="https://legend.online.immi.gov.au/migration/2025-2028/2026/03-04-2026/regs/Pages/_document00000/level%20100021.aspx" TargetMode="External"/><Relationship Id="rId60" Type="http://schemas.openxmlformats.org/officeDocument/2006/relationships/hyperlink" Target="https://legend.online.immi.gov.au/migration/2025-2028/2026/03-04-2026/policy/Pages/_document00003/level%20100164.aspx" TargetMode="External"/><Relationship Id="rId156" Type="http://schemas.openxmlformats.org/officeDocument/2006/relationships/hyperlink" Target="https://www.legislation.gov.au/Series/C2013A00123" TargetMode="External"/><Relationship Id="rId198" Type="http://schemas.openxmlformats.org/officeDocument/2006/relationships/hyperlink" Target="https://legend.online.immi.gov.au/migration/2025-2028/2026/03-04-2026/regs/Pages/_document00000/_level%20100003/level%20200038.aspx" TargetMode="External"/><Relationship Id="rId321" Type="http://schemas.openxmlformats.org/officeDocument/2006/relationships/hyperlink" Target="https://legend.online.immi.gov.au/migration/2025-2028/2026/03-04-2026/policy/Pages/_document00003/level%20100164.aspx" TargetMode="External"/><Relationship Id="rId363" Type="http://schemas.openxmlformats.org/officeDocument/2006/relationships/hyperlink" Target="https://legend.online.immi.gov.au/migration/2025-2028/2026/03-04-2026/regs/Pages/_document00000/_level%20100008/level%20200184.aspx" TargetMode="External"/><Relationship Id="rId419" Type="http://schemas.openxmlformats.org/officeDocument/2006/relationships/hyperlink" Target="https://legend.online.immi.gov.au/migration/2025-2028/2026/03-04-2026/regs/Pages/_document00000/_level%20100010/level%20200372.aspx" TargetMode="External"/><Relationship Id="rId570" Type="http://schemas.openxmlformats.org/officeDocument/2006/relationships/hyperlink" Target="https://legend.online.immi.gov.au/migration/2025-2028/2026/03-04-2026/regs/Pages/_document00000/_level%20100003/level%20200032.aspx" TargetMode="External"/><Relationship Id="rId626" Type="http://schemas.openxmlformats.org/officeDocument/2006/relationships/hyperlink" Target="https://legend.online.immi.gov.au/migration/2025-2028/2026/03-04-2026/policy/Pages/_document00001/_level%20100016/level%20200121.aspx" TargetMode="External"/><Relationship Id="rId223" Type="http://schemas.openxmlformats.org/officeDocument/2006/relationships/hyperlink" Target="https://legend.online.immi.gov.au/migration/2025-2028/2026/03-04-2026/policy/Pages/_document00002/level%20100048.aspx" TargetMode="External"/><Relationship Id="rId430" Type="http://schemas.openxmlformats.org/officeDocument/2006/relationships/hyperlink" Target="https://intranet.bcz.gov.au/PPCR/Pages/BE-1716-Security-Checking-Handbook-(CDISLEGEND-PAM)-v1.aspx" TargetMode="External"/><Relationship Id="rId18" Type="http://schemas.openxmlformats.org/officeDocument/2006/relationships/hyperlink" Target="https://legend.online.immi.gov.au/migration/2025-2028/2026/03-04-2026/policy/Pages/_document00003/level%20100236.aspx" TargetMode="External"/><Relationship Id="rId265" Type="http://schemas.openxmlformats.org/officeDocument/2006/relationships/hyperlink" Target="https://legend.online.immi.gov.au/migration/2025-2028/2026/03-04-2026/regs/Pages/_document00000/_level%20100003/level%20200038.aspx" TargetMode="External"/><Relationship Id="rId472" Type="http://schemas.openxmlformats.org/officeDocument/2006/relationships/hyperlink" Target="https://legend.online.immi.gov.au/migration/2025-2028/2026/03-04-2026/regs/Pages/_document00000/_level%20100008/level%20200184.aspx" TargetMode="External"/><Relationship Id="rId528" Type="http://schemas.openxmlformats.org/officeDocument/2006/relationships/hyperlink" Target="https://legend.online.immi.gov.au/migration/2025-2028/2026/03-04-2026/policy/Pages/_document00001/_level%20100016/level%20300127.aspx" TargetMode="External"/><Relationship Id="rId125" Type="http://schemas.openxmlformats.org/officeDocument/2006/relationships/hyperlink" Target="https://legend.online.immi.gov.au/migration/2025-2028/2026/03-04-2026/regs/Pages/_document00000/_level%20100008/level%20200184.aspx" TargetMode="External"/><Relationship Id="rId167" Type="http://schemas.openxmlformats.org/officeDocument/2006/relationships/hyperlink" Target="https://legend.online.immi.gov.au/migration/2025-2028/2026/03-04-2026/regs/Pages/_document00000/_level%20100003/level%20200038.aspx" TargetMode="External"/><Relationship Id="rId332" Type="http://schemas.openxmlformats.org/officeDocument/2006/relationships/hyperlink" Target="https://legend.online.immi.gov.au/migration/2025-2028/2026/03-04-2026/acts/Pages/_document00000/_level%20100002/level%20100003.aspx" TargetMode="External"/><Relationship Id="rId374" Type="http://schemas.openxmlformats.org/officeDocument/2006/relationships/hyperlink" Target="https://legend.online.immi.gov.au/migration/2025-2028/2026/03-04-2026/policy/Pages/_document00003/level%20100164.aspx" TargetMode="External"/><Relationship Id="rId581" Type="http://schemas.openxmlformats.org/officeDocument/2006/relationships/hyperlink" Target="https://legend.online.immi.gov.au/migration/2025-2028/2026/03-04-2026/regs/Pages/_document00000/level%20100021.aspx" TargetMode="External"/><Relationship Id="rId71" Type="http://schemas.openxmlformats.org/officeDocument/2006/relationships/hyperlink" Target="https://legend.online.immi.gov.au/migration/2025-2028/2026/03-04-2026/policy/Pages/_document00003/level%20100164.aspx" TargetMode="External"/><Relationship Id="rId234" Type="http://schemas.openxmlformats.org/officeDocument/2006/relationships/hyperlink" Target="https://legend.online.immi.gov.au/migration/2025-2028/2026/03-04-2026/regs/Pages/_document00000/_level%20100003/level%20200038.aspx" TargetMode="External"/><Relationship Id="rId637" Type="http://schemas.openxmlformats.org/officeDocument/2006/relationships/hyperlink" Target="https://legend.online.immi.gov.au/migration/2025-2028/2026/03-04-2026/policy/Pages/_document00003/level%20100246.aspx" TargetMode="External"/><Relationship Id="rId2" Type="http://schemas.openxmlformats.org/officeDocument/2006/relationships/styles" Target="styles.xml"/><Relationship Id="rId29" Type="http://schemas.openxmlformats.org/officeDocument/2006/relationships/hyperlink" Target="https://legend.online.immi.gov.au/migration/2025-2028/2026/03-04-2026/policy/Pages/_document00003/level%20100190.aspx" TargetMode="External"/><Relationship Id="rId276" Type="http://schemas.openxmlformats.org/officeDocument/2006/relationships/hyperlink" Target="https://legend.online.immi.gov.au/migration/2025-2028/2026/03-04-2026/policy/Pages/_document00003/level%20100164.aspx" TargetMode="External"/><Relationship Id="rId441" Type="http://schemas.openxmlformats.org/officeDocument/2006/relationships/hyperlink" Target="https://legend.online.immi.gov.au/migration/2025-2028/2026/03-04-2026/regs/Pages/_document00000/_level%20100008/level%20200184.aspx" TargetMode="External"/><Relationship Id="rId483" Type="http://schemas.openxmlformats.org/officeDocument/2006/relationships/hyperlink" Target="https://legend.online.immi.gov.au/migration/2025-2028/2026/03-04-2026/acts/Pages/_document00000/_level%20100005/_level%20200022/level%20200024.aspx" TargetMode="External"/><Relationship Id="rId539" Type="http://schemas.openxmlformats.org/officeDocument/2006/relationships/hyperlink" Target="https://legend.online.immi.gov.au/migration/2025-2028/2026/03-04-2026/regs/Pages/_document00000/_level%20100008/level%20200184.aspx" TargetMode="External"/><Relationship Id="rId40" Type="http://schemas.openxmlformats.org/officeDocument/2006/relationships/hyperlink" Target="https://legend.online.immi.gov.au/migration/2025-2028/2026/03-04-2026/policy/Pages/_document00003/level%20100164.aspx" TargetMode="External"/><Relationship Id="rId136" Type="http://schemas.openxmlformats.org/officeDocument/2006/relationships/hyperlink" Target="https://legend.online.immi.gov.au/migration/2025-2028/2026/03-04-2026/policy/Pages/_document00002/level%20100047-5.aspx" TargetMode="External"/><Relationship Id="rId178" Type="http://schemas.openxmlformats.org/officeDocument/2006/relationships/hyperlink" Target="https://legend.online.immi.gov.au/migration/2025-2028/2026/03-04-2026/regs/Pages/_document00000/_level%20100001/level%20200001.aspx" TargetMode="External"/><Relationship Id="rId301" Type="http://schemas.openxmlformats.org/officeDocument/2006/relationships/hyperlink" Target="https://legend.online.immi.gov.au/migration/2025-2028/2026/03-04-2026/regs/Pages/_document00000/_level%20100007/level%20200072.aspx" TargetMode="External"/><Relationship Id="rId343" Type="http://schemas.openxmlformats.org/officeDocument/2006/relationships/hyperlink" Target="https://legend.online.immi.gov.au/migration/2025-2028/2026/03-04-2026/acts/Pages/_document00000/level%20100002.aspx" TargetMode="External"/><Relationship Id="rId550" Type="http://schemas.openxmlformats.org/officeDocument/2006/relationships/hyperlink" Target="https://legend.online.immi.gov.au/migration/2025-2028/2026/03-04-2026/regs/Pages/_document00000/level%20100021.aspx" TargetMode="External"/><Relationship Id="rId82" Type="http://schemas.openxmlformats.org/officeDocument/2006/relationships/hyperlink" Target="https://legend.online.immi.gov.au/migration/2025-2028/2026/03-04-2026/policy/Pages/_document00003/level%20100164.aspx" TargetMode="External"/><Relationship Id="rId203" Type="http://schemas.openxmlformats.org/officeDocument/2006/relationships/hyperlink" Target="https://legend.online.immi.gov.au/migration/2025-2028/2026/03-04-2026/regs/Pages/_document00000/_level%20100008/level%20200184.aspx" TargetMode="External"/><Relationship Id="rId385" Type="http://schemas.openxmlformats.org/officeDocument/2006/relationships/hyperlink" Target="https://legend.online.immi.gov.au/migration/2025-2028/2026/03-04-2026/regs/Pages/_document00000/_level%20100008/level%20200184.aspx" TargetMode="External"/><Relationship Id="rId592" Type="http://schemas.openxmlformats.org/officeDocument/2006/relationships/hyperlink" Target="https://legend.online.immi.gov.au/migration/2025-2028/2026/03-04-2026/regs/Pages/_document00000/level%20100021.aspx" TargetMode="External"/><Relationship Id="rId606" Type="http://schemas.openxmlformats.org/officeDocument/2006/relationships/hyperlink" Target="https://legend.online.immi.gov.au/migration/2025-2028/2026/03-04-2026/regs/Pages/_document00000/_level%20100008/level%20200184.aspx" TargetMode="External"/><Relationship Id="rId648" Type="http://schemas.openxmlformats.org/officeDocument/2006/relationships/hyperlink" Target="https://intranet.bcz.gov.au/PPCR/Pages/BE-1716-Security-Checking-Handbook-(CDISLEGEND-PAM)-v1.aspx" TargetMode="External"/><Relationship Id="rId245" Type="http://schemas.openxmlformats.org/officeDocument/2006/relationships/hyperlink" Target="https://legend.online.immi.gov.au/migration/2025-2028/2026/03-04-2026/regs/Pages/_document00000/_level%20100003/level%20200038.aspx" TargetMode="External"/><Relationship Id="rId287" Type="http://schemas.openxmlformats.org/officeDocument/2006/relationships/hyperlink" Target="https://legend.online.immi.gov.au/migration/2025-2028/2026/03-04-2026/regs/Pages/_document00000/_level%20100001/_level%20200001/level%20200002.aspx" TargetMode="External"/><Relationship Id="rId410" Type="http://schemas.openxmlformats.org/officeDocument/2006/relationships/hyperlink" Target="https://legend.online.immi.gov.au/migration/2025-2028/2026/03-04-2026/policy/Pages/_document00003/level%20100190.aspx" TargetMode="External"/><Relationship Id="rId452" Type="http://schemas.openxmlformats.org/officeDocument/2006/relationships/hyperlink" Target="https://legend.online.immi.gov.au/migration/2025-2028/2026/03-04-2026/policy/Pages/_document00003/level%20100164.aspx" TargetMode="External"/><Relationship Id="rId494" Type="http://schemas.openxmlformats.org/officeDocument/2006/relationships/hyperlink" Target="https://legend.online.immi.gov.au/migration/2025-2028/2026/03-04-2026/regs/Pages/_document00000/_level%20100008/level%20200184.aspx" TargetMode="External"/><Relationship Id="rId508" Type="http://schemas.openxmlformats.org/officeDocument/2006/relationships/hyperlink" Target="https://legend.online.immi.gov.au/migration/2025-2028/2026/03-04-2026/regs/Pages/_document00000/_level%20100010/level%20200372.aspx" TargetMode="External"/><Relationship Id="rId105" Type="http://schemas.openxmlformats.org/officeDocument/2006/relationships/hyperlink" Target="https://legend.online.immi.gov.au/migration/2025-2028/2026/03-04-2026/policy/Pages/_document00003/level%20100164.aspx" TargetMode="External"/><Relationship Id="rId147" Type="http://schemas.openxmlformats.org/officeDocument/2006/relationships/hyperlink" Target="https://legend.online.immi.gov.au/migration/2025-2028/2026/03-04-2026/regs/Pages/_document00000/_level%20100008/level%20200184.aspx" TargetMode="External"/><Relationship Id="rId312" Type="http://schemas.openxmlformats.org/officeDocument/2006/relationships/hyperlink" Target="https://legend.online.immi.gov.au/migration/2025-2028/2026/03-04-2026/regs/Pages/_document00000/_level%20100007/level%20200072.aspx" TargetMode="External"/><Relationship Id="rId354" Type="http://schemas.openxmlformats.org/officeDocument/2006/relationships/hyperlink" Target="https://legend.online.immi.gov.au/migration/2025-2028/2026/03-04-2026/policy/Pages/_document00004/level%20100303.aspx" TargetMode="External"/><Relationship Id="rId51" Type="http://schemas.openxmlformats.org/officeDocument/2006/relationships/hyperlink" Target="https://legend.online.immi.gov.au/migration/2025-2028/2026/03-04-2026/policy/Pages/_document00003/level%20100164.aspx" TargetMode="External"/><Relationship Id="rId93" Type="http://schemas.openxmlformats.org/officeDocument/2006/relationships/hyperlink" Target="https://legend.online.immi.gov.au/migration/2025-2028/2026/03-04-2026/policy/Pages/_document00003/level%20100164.aspx" TargetMode="External"/><Relationship Id="rId189" Type="http://schemas.openxmlformats.org/officeDocument/2006/relationships/hyperlink" Target="https://www.legislation.gov.au/Details/F2014L01668" TargetMode="External"/><Relationship Id="rId396" Type="http://schemas.openxmlformats.org/officeDocument/2006/relationships/hyperlink" Target="https://legend.online.immi.gov.au/migration/2025-2028/2026/03-04-2026/regs/Pages/_document00000/_level%20100008/level%20200184.aspx" TargetMode="External"/><Relationship Id="rId561" Type="http://schemas.openxmlformats.org/officeDocument/2006/relationships/hyperlink" Target="https://legend.online.immi.gov.au/migration/2025-2028/2026/03-04-2026/regs/Pages/_document00000/level%20100021.aspx" TargetMode="External"/><Relationship Id="rId617" Type="http://schemas.openxmlformats.org/officeDocument/2006/relationships/hyperlink" Target="https://legend.online.immi.gov.au/migration/2025-2028/2026/03-04-2026/policy/Pages/_document00001/_level%20100016/level%20200121.aspx" TargetMode="External"/><Relationship Id="rId214" Type="http://schemas.openxmlformats.org/officeDocument/2006/relationships/hyperlink" Target="https://legend.online.immi.gov.au/migration/2025-2028/2026/03-04-2026/regs/Pages/_document00000/_level%20100003/level%20200038.aspx" TargetMode="External"/><Relationship Id="rId256" Type="http://schemas.openxmlformats.org/officeDocument/2006/relationships/hyperlink" Target="https://legend.online.immi.gov.au/migration/2025-2028/2026/03-04-2026/regs/Pages/_document00000/_level%20100008/level%20200184.aspx" TargetMode="External"/><Relationship Id="rId298" Type="http://schemas.openxmlformats.org/officeDocument/2006/relationships/hyperlink" Target="https://immi.homeaffairs.gov.au/help-support/departmental-forms/online-forms/immiaccount-technical-support-form" TargetMode="External"/><Relationship Id="rId421" Type="http://schemas.openxmlformats.org/officeDocument/2006/relationships/hyperlink" Target="https://legend.online.immi.gov.au/migration/2025-2028/2026/03-04-2026/regs/Pages/_document00000/_level%20100010/level%20200372.aspx" TargetMode="External"/><Relationship Id="rId463" Type="http://schemas.openxmlformats.org/officeDocument/2006/relationships/hyperlink" Target="https://legend.online.immi.gov.au/migration/2025-2028/2026/03-04-2026/policy/Pages/_document00001/_level%20100006/_level%20200065/level%20300149.aspx" TargetMode="External"/><Relationship Id="rId519" Type="http://schemas.openxmlformats.org/officeDocument/2006/relationships/hyperlink" Target="https://legend.online.immi.gov.au/migration/2025-2028/2026/03-04-2026/policy/Pages/_document00003/_level%20100237/level%20200941.aspx" TargetMode="External"/><Relationship Id="rId116" Type="http://schemas.openxmlformats.org/officeDocument/2006/relationships/hyperlink" Target="https://legend.online.immi.gov.au/migration/2025-2028/2026/03-04-2026/policy/Pages/_document00003/level%20100164.aspx" TargetMode="External"/><Relationship Id="rId158" Type="http://schemas.openxmlformats.org/officeDocument/2006/relationships/hyperlink" Target="https://immi.homeaffairs.gov.au/settling-in-australia/settle-in-australia/key-settlement-topics/managing-your-finances" TargetMode="External"/><Relationship Id="rId323" Type="http://schemas.openxmlformats.org/officeDocument/2006/relationships/hyperlink" Target="https://www.directory.gov.au/departments-and-agencies" TargetMode="External"/><Relationship Id="rId530" Type="http://schemas.openxmlformats.org/officeDocument/2006/relationships/hyperlink" Target="https://legend.online.immi.gov.au/migration/2025-2028/2026/03-04-2026/regs/Pages/_document00000/_level%20100008/level%20200184.aspx" TargetMode="External"/><Relationship Id="rId20" Type="http://schemas.openxmlformats.org/officeDocument/2006/relationships/hyperlink" Target="https://legend.online.immi.gov.au/migration/2025-2028/2026/03-04-2026/policy/Pages/_document00003/level%20100241.aspx" TargetMode="External"/><Relationship Id="rId62" Type="http://schemas.openxmlformats.org/officeDocument/2006/relationships/hyperlink" Target="https://legend.online.immi.gov.au/migration/2025-2028/2026/03-04-2026/policy/Pages/_document00003/level%20100164.aspx" TargetMode="External"/><Relationship Id="rId365" Type="http://schemas.openxmlformats.org/officeDocument/2006/relationships/hyperlink" Target="https://legend.online.immi.gov.au/migration/2025-2028/2026/03-04-2026/regs/Pages/_document00000/_level%20100008/level%20200184.aspx" TargetMode="External"/><Relationship Id="rId572" Type="http://schemas.openxmlformats.org/officeDocument/2006/relationships/hyperlink" Target="https://legend.online.immi.gov.au/migration/2025-2028/2026/03-04-2026/regs/Pages/_document00000/level%20100021.aspx" TargetMode="External"/><Relationship Id="rId628" Type="http://schemas.openxmlformats.org/officeDocument/2006/relationships/hyperlink" Target="https://legend.online.immi.gov.au/migration/2025-2028/2026/03-04-2026/policy/Pages/_document00001/_level%20100006/_level%20200065/level%20300149.aspx" TargetMode="External"/><Relationship Id="rId225" Type="http://schemas.openxmlformats.org/officeDocument/2006/relationships/hyperlink" Target="https://legend.online.immi.gov.au/migration/2025-2028/2026/03-04-2026/regs/Pages/_document00000/_level%20100003/level%20200038.aspx" TargetMode="External"/><Relationship Id="rId267" Type="http://schemas.openxmlformats.org/officeDocument/2006/relationships/hyperlink" Target="https://legend.online.immi.gov.au/migration/2025-2028/2026/03-04-2026/policy/Pages/_document00003/level%20100164.aspx" TargetMode="External"/><Relationship Id="rId432" Type="http://schemas.openxmlformats.org/officeDocument/2006/relationships/hyperlink" Target="https://legend.online.immi.gov.au/migration/2025-2028/2026/03-04-2026/policy/Pages/_document00003/level%20100236.aspx" TargetMode="External"/><Relationship Id="rId474" Type="http://schemas.openxmlformats.org/officeDocument/2006/relationships/hyperlink" Target="https://legend.online.immi.gov.au/migration/2025-2028/2026/03-04-2026/acts/Pages/_document00000/level%20100002.aspx" TargetMode="External"/><Relationship Id="rId127" Type="http://schemas.openxmlformats.org/officeDocument/2006/relationships/hyperlink" Target="https://legend.online.immi.gov.au/migration/2025-2028/2026/03-04-2026/regs/Pages/_document00000/_level%20100003/level%20200038.aspx" TargetMode="External"/><Relationship Id="rId31" Type="http://schemas.openxmlformats.org/officeDocument/2006/relationships/hyperlink" Target="https://legend.online.immi.gov.au/migration/2025-2028/2026/03-04-2026/policy/Pages/_document00003/level%20100267.aspx" TargetMode="External"/><Relationship Id="rId73" Type="http://schemas.openxmlformats.org/officeDocument/2006/relationships/hyperlink" Target="https://legend.online.immi.gov.au/migration/2025-2028/2026/03-04-2026/policy/Pages/_document00003/level%20100164.aspx" TargetMode="External"/><Relationship Id="rId169" Type="http://schemas.openxmlformats.org/officeDocument/2006/relationships/hyperlink" Target="https://legend.online.immi.gov.au/migration/2025-2028/2026/03-04-2026/regs/Pages/_document00000/_level%20100003/level%20200038.aspx" TargetMode="External"/><Relationship Id="rId334" Type="http://schemas.openxmlformats.org/officeDocument/2006/relationships/hyperlink" Target="https://legend.online.immi.gov.au/migration/2025-2028/2026/03-04-2026/regs/Pages/_document00000/_level%20100008/level%20200181.aspx" TargetMode="External"/><Relationship Id="rId376" Type="http://schemas.openxmlformats.org/officeDocument/2006/relationships/hyperlink" Target="https://legend.online.immi.gov.au/migration/2025-2028/2026/03-04-2026/acts/Pages/_document00000/level%20100002.aspx" TargetMode="External"/><Relationship Id="rId541" Type="http://schemas.openxmlformats.org/officeDocument/2006/relationships/hyperlink" Target="https://legend.online.immi.gov.au/migration/2025-2028/2026/03-04-2026/regs/Pages/_document00000/_level%20100008/level%20200184.aspx" TargetMode="External"/><Relationship Id="rId583" Type="http://schemas.openxmlformats.org/officeDocument/2006/relationships/hyperlink" Target="https://legend.online.immi.gov.au/migration/2025-2028/2026/03-04-2026/policy/Pages/_document00003/level%20100259.aspx" TargetMode="External"/><Relationship Id="rId639" Type="http://schemas.openxmlformats.org/officeDocument/2006/relationships/hyperlink" Target="https://legend.online.immi.gov.au/migration/2025-2028/2026/03-04-2026/policy/Pages/_document00003/level%20100247-5.aspx" TargetMode="External"/><Relationship Id="rId4" Type="http://schemas.openxmlformats.org/officeDocument/2006/relationships/webSettings" Target="webSettings.xml"/><Relationship Id="rId180" Type="http://schemas.openxmlformats.org/officeDocument/2006/relationships/hyperlink" Target="https://www.legislation.gov.au/Series/F2016L01777" TargetMode="External"/><Relationship Id="rId236" Type="http://schemas.openxmlformats.org/officeDocument/2006/relationships/hyperlink" Target="https://legend.online.immi.gov.au/migration/2025-2028/2026/03-04-2026/regs/Pages/_document00000/_level%20100003/level%20200038.aspx" TargetMode="External"/><Relationship Id="rId278" Type="http://schemas.openxmlformats.org/officeDocument/2006/relationships/hyperlink" Target="https://legend.online.immi.gov.au/migration/2025-2028/2026/03-04-2026/regs/Pages/_document00000/_level%20100003/level%20200038.aspx" TargetMode="External"/><Relationship Id="rId401" Type="http://schemas.openxmlformats.org/officeDocument/2006/relationships/hyperlink" Target="https://legend.online.immi.gov.au/migration/2025-2028/2026/03-04-2026/acts/Pages/_document00000/_level%20100002/level%20100003.aspx" TargetMode="External"/><Relationship Id="rId443" Type="http://schemas.openxmlformats.org/officeDocument/2006/relationships/hyperlink" Target="https://legend.online.immi.gov.au/migration/2025-2028/2026/03-04-2026/regs/Pages/_document00000/level%20100011.aspx" TargetMode="External"/><Relationship Id="rId650" Type="http://schemas.openxmlformats.org/officeDocument/2006/relationships/hyperlink" Target="https://intranet.bcz.gov.au/PPCR/Pages/proliferation-of-weapons-of-mass-destruction-risk-assessment-procedures-01.aspx" TargetMode="External"/><Relationship Id="rId303" Type="http://schemas.openxmlformats.org/officeDocument/2006/relationships/hyperlink" Target="https://legend.online.immi.gov.au/migration/2025-2028/2026/03-04-2026/regs/Pages/_document00000/_level%20100008/level%20200184.aspx" TargetMode="External"/><Relationship Id="rId485" Type="http://schemas.openxmlformats.org/officeDocument/2006/relationships/hyperlink" Target="https://legend.online.immi.gov.au/migration/2025-2028/2026/03-04-2026/acts/Pages/_document00000/_level%20100005/_level%20200022/level%20200024.aspx" TargetMode="External"/><Relationship Id="rId42" Type="http://schemas.openxmlformats.org/officeDocument/2006/relationships/hyperlink" Target="https://legend.online.immi.gov.au/migration/2025-2028/2026/03-04-2026/policy/Pages/_document00003/level%20100164.aspx" TargetMode="External"/><Relationship Id="rId84" Type="http://schemas.openxmlformats.org/officeDocument/2006/relationships/hyperlink" Target="https://legend.online.immi.gov.au/migration/2025-2028/2026/03-04-2026/policy/Pages/_document00003/level%20100164.aspx" TargetMode="External"/><Relationship Id="rId138" Type="http://schemas.openxmlformats.org/officeDocument/2006/relationships/hyperlink" Target="https://legend.online.immi.gov.au/migration/2025-2028/2026/03-04-2026/regs/Pages/_document00000/_level%20100008/level%20200184.aspx" TargetMode="External"/><Relationship Id="rId345" Type="http://schemas.openxmlformats.org/officeDocument/2006/relationships/hyperlink" Target="https://legend.online.immi.gov.au/migration/2025-2028/2026/03-04-2026/acts/Pages/_document00000/_level%20100002/level%20100003.aspx" TargetMode="External"/><Relationship Id="rId387" Type="http://schemas.openxmlformats.org/officeDocument/2006/relationships/hyperlink" Target="https://legend.online.immi.gov.au/migration/2025-2028/2026/03-04-2026/regs/Pages/_document00000/_level%20100008/level%20200184.aspx" TargetMode="External"/><Relationship Id="rId510" Type="http://schemas.openxmlformats.org/officeDocument/2006/relationships/hyperlink" Target="https://legend.online.immi.gov.au/migration/2025-2028/2026/03-04-2026/regs/Pages/_document00000/_level%20100010/level%20200372.aspx" TargetMode="External"/><Relationship Id="rId552" Type="http://schemas.openxmlformats.org/officeDocument/2006/relationships/hyperlink" Target="https://legend.online.immi.gov.au/migration/2025-2028/2026/03-04-2026/regs/Pages/_document00000/level%20100021.aspx" TargetMode="External"/><Relationship Id="rId594" Type="http://schemas.openxmlformats.org/officeDocument/2006/relationships/hyperlink" Target="https://legend.online.immi.gov.au/migration/2025-2028/2026/03-04-2026/regs/Pages/_document00000/level%20100021.aspx" TargetMode="External"/><Relationship Id="rId608" Type="http://schemas.openxmlformats.org/officeDocument/2006/relationships/hyperlink" Target="https://legend.online.immi.gov.au/migration/2025-2028/2026/03-04-2026/regs/Pages/_document00000/level%20100021.aspx" TargetMode="External"/><Relationship Id="rId191" Type="http://schemas.openxmlformats.org/officeDocument/2006/relationships/hyperlink" Target="https://legend.online.immi.gov.au/migration/2025-2028/2026/03-04-2026/regs/Pages/_document00000/_level%20100006/level%20200060.aspx" TargetMode="External"/><Relationship Id="rId205" Type="http://schemas.openxmlformats.org/officeDocument/2006/relationships/hyperlink" Target="https://www.abs.gov.au/statistics/classifications/anzsco-australian-and-new-zealand-standard-classification-occupations/latest-release" TargetMode="External"/><Relationship Id="rId247" Type="http://schemas.openxmlformats.org/officeDocument/2006/relationships/hyperlink" Target="https://www.ahpra.gov.au/" TargetMode="External"/><Relationship Id="rId412" Type="http://schemas.openxmlformats.org/officeDocument/2006/relationships/hyperlink" Target="https://legend.online.immi.gov.au/migration/2025-2028/2026/03-04-2026/regs/Pages/_document00000/_level%20100008/level%20200184.aspx" TargetMode="External"/><Relationship Id="rId107" Type="http://schemas.openxmlformats.org/officeDocument/2006/relationships/hyperlink" Target="https://legend.online.immi.gov.au/migration/2025-2028/2026/03-04-2026/acts/Pages/_document00000/level%20100000.aspx" TargetMode="External"/><Relationship Id="rId289" Type="http://schemas.openxmlformats.org/officeDocument/2006/relationships/hyperlink" Target="https://legend.online.immi.gov.au/migration/2025-2028/2026/03-04-2026/regs/Pages/_document00000/_level%20100007/level%20200072.aspx" TargetMode="External"/><Relationship Id="rId454" Type="http://schemas.openxmlformats.org/officeDocument/2006/relationships/hyperlink" Target="https://legend.online.immi.gov.au/migration/2025-2028/2026/03-04-2026/regs/Pages/_document00000/_level%20100008/level%20200184.aspx" TargetMode="External"/><Relationship Id="rId496" Type="http://schemas.openxmlformats.org/officeDocument/2006/relationships/hyperlink" Target="https://legend.online.immi.gov.au/migration/2025-2028/2026/03-04-2026/policy/Pages/_document00003/level%20100164.aspx" TargetMode="External"/><Relationship Id="rId11" Type="http://schemas.openxmlformats.org/officeDocument/2006/relationships/hyperlink" Target="https://legend.online.immi.gov.au/migration/2025-2028/2026/03-04-2026/policy/Pages/_document00004/level%20100303.aspx" TargetMode="External"/><Relationship Id="rId53" Type="http://schemas.openxmlformats.org/officeDocument/2006/relationships/hyperlink" Target="https://legend.online.immi.gov.au/migration/2025-2028/2026/03-04-2026/policy/Pages/_document00003/level%20100164.aspx" TargetMode="External"/><Relationship Id="rId149" Type="http://schemas.openxmlformats.org/officeDocument/2006/relationships/hyperlink" Target="https://legend.online.immi.gov.au/migration/2025-2028/2026/03-04-2026/regs/Pages/_document00000/_level%20100003/level%20200038.aspx" TargetMode="External"/><Relationship Id="rId314" Type="http://schemas.openxmlformats.org/officeDocument/2006/relationships/hyperlink" Target="https://legend.online.immi.gov.au/migration/2025-2028/2026/03-04-2026/regs/Pages/_document00000/_level%20100007/level%20200072.aspx" TargetMode="External"/><Relationship Id="rId356" Type="http://schemas.openxmlformats.org/officeDocument/2006/relationships/hyperlink" Target="https://legend.online.immi.gov.au/migration/2025-2028/2026/03-04-2026/regs/Pages/_document00000/_level%20100008/level%20200184.aspx" TargetMode="External"/><Relationship Id="rId398" Type="http://schemas.openxmlformats.org/officeDocument/2006/relationships/hyperlink" Target="https://legend.online.immi.gov.au/migration/2025-2028/2026/03-04-2026/regs/Pages/_document00000/level%20100021.aspx" TargetMode="External"/><Relationship Id="rId521" Type="http://schemas.openxmlformats.org/officeDocument/2006/relationships/hyperlink" Target="https://legend.online.immi.gov.au/migration/2025-2028/2026/03-04-2026/policy/Pages/_document00001/_level%20100016/level%20300127.aspx" TargetMode="External"/><Relationship Id="rId563" Type="http://schemas.openxmlformats.org/officeDocument/2006/relationships/hyperlink" Target="https://legend.online.immi.gov.au/migration/2025-2028/2026/03-04-2026/regs/Pages/_document00000/level%20100021.aspx" TargetMode="External"/><Relationship Id="rId619" Type="http://schemas.openxmlformats.org/officeDocument/2006/relationships/hyperlink" Target="https://www.legislation.gov.au/Series/C2009A00028" TargetMode="External"/><Relationship Id="rId95" Type="http://schemas.openxmlformats.org/officeDocument/2006/relationships/hyperlink" Target="https://legend.online.immi.gov.au/migration/2025-2028/2026/03-04-2026/policy/Pages/_document00003/level%20100164.aspx" TargetMode="External"/><Relationship Id="rId160" Type="http://schemas.openxmlformats.org/officeDocument/2006/relationships/hyperlink" Target="https://legend.online.immi.gov.au/migration/2025-2028/2026/03-04-2026/regs/Pages/_document00000/_level%20100003/level%20200038.aspx" TargetMode="External"/><Relationship Id="rId216" Type="http://schemas.openxmlformats.org/officeDocument/2006/relationships/hyperlink" Target="https://legend.online.immi.gov.au/migration/2025-2028/2026/03-04-2026/regs/Pages/_document00000/_level%20100003/level%20200038.aspx" TargetMode="External"/><Relationship Id="rId423" Type="http://schemas.openxmlformats.org/officeDocument/2006/relationships/hyperlink" Target="https://legend.online.immi.gov.au/migration/2025-2028/2026/03-04-2026/regs/Pages/_document00000/_level%20100010/level%20200372.aspx" TargetMode="External"/><Relationship Id="rId258" Type="http://schemas.openxmlformats.org/officeDocument/2006/relationships/hyperlink" Target="https://www.legislation.gov.au/Series/F2019L00277" TargetMode="External"/><Relationship Id="rId465" Type="http://schemas.openxmlformats.org/officeDocument/2006/relationships/hyperlink" Target="https://legend.online.immi.gov.au/migration/2025-2028/2026/03-04-2026/regs/Pages/_document00000/_level%20100008/level%20200184.aspx" TargetMode="External"/><Relationship Id="rId630" Type="http://schemas.openxmlformats.org/officeDocument/2006/relationships/hyperlink" Target="https://legend.online.immi.gov.au/migration/2025-2028/2026/03-04-2026/policy/Pages/_document00001/_level%20100002/_level%20200044-10/level%20300038.aspx" TargetMode="External"/><Relationship Id="rId22" Type="http://schemas.openxmlformats.org/officeDocument/2006/relationships/hyperlink" Target="https://legend.online.immi.gov.au/migration/2025-2028/2026/03-04-2026/policy/Pages/_document00003/level%20100247.aspx" TargetMode="External"/><Relationship Id="rId64" Type="http://schemas.openxmlformats.org/officeDocument/2006/relationships/hyperlink" Target="https://legend.online.immi.gov.au/migration/2025-2028/2026/03-04-2026/policy/Pages/_document00003/level%20100164.aspx" TargetMode="External"/><Relationship Id="rId118" Type="http://schemas.openxmlformats.org/officeDocument/2006/relationships/hyperlink" Target="https://legend.online.immi.gov.au/migration/2025-2028/2026/03-04-2026/policy/Pages/_document00002/level%20100047-5.aspx" TargetMode="External"/><Relationship Id="rId325" Type="http://schemas.openxmlformats.org/officeDocument/2006/relationships/hyperlink" Target="https://legend.online.immi.gov.au/migration/2025-2028/2026/03-04-2026/regs/Pages/_document00000/_level%20100008/level%20200184.aspx" TargetMode="External"/><Relationship Id="rId367" Type="http://schemas.openxmlformats.org/officeDocument/2006/relationships/hyperlink" Target="https://legend.online.immi.gov.au/migration/2025-2028/2026/03-04-2026/regs/Pages/_document00000/_level%20100008/level%20200184.aspx" TargetMode="External"/><Relationship Id="rId532" Type="http://schemas.openxmlformats.org/officeDocument/2006/relationships/hyperlink" Target="https://legend.online.immi.gov.au/migration/2025-2028/2026/03-04-2026/regs/Pages/_document00000/_level%20100008/level%20200184.aspx" TargetMode="External"/><Relationship Id="rId574" Type="http://schemas.openxmlformats.org/officeDocument/2006/relationships/hyperlink" Target="https://legend.online.immi.gov.au/migration/2025-2028/2026/03-04-2026/regs/Pages/_document00000/level%20100021.aspx" TargetMode="External"/><Relationship Id="rId171" Type="http://schemas.openxmlformats.org/officeDocument/2006/relationships/hyperlink" Target="https://legend.online.immi.gov.au/migration/2025-2028/2026/03-04-2026/acts/Pages/_document00000/_level%20100005/_level%20200022/level%20200024.aspx" TargetMode="External"/><Relationship Id="rId227" Type="http://schemas.openxmlformats.org/officeDocument/2006/relationships/hyperlink" Target="https://legend.online.immi.gov.au/migration/2025-2028/2026/03-04-2026/regs/Pages/_document00000/_level%20100003/level%20200038.aspx" TargetMode="External"/><Relationship Id="rId269" Type="http://schemas.openxmlformats.org/officeDocument/2006/relationships/hyperlink" Target="https://legend.online.immi.gov.au/migration/2025-2028/2026/03-04-2026/regs/Pages/_document00000/_level%20100008/level%20200185.aspx" TargetMode="External"/><Relationship Id="rId434" Type="http://schemas.openxmlformats.org/officeDocument/2006/relationships/hyperlink" Target="https://legend.online.immi.gov.au/migration/2025-2028/2026/03-04-2026/policy/Pages/_document00003/level%20100241.aspx" TargetMode="External"/><Relationship Id="rId476" Type="http://schemas.openxmlformats.org/officeDocument/2006/relationships/hyperlink" Target="https://legend.online.immi.gov.au/migration/2025-2028/2026/03-04-2026/policy/Pages/_document00001/_level%20100002/_level%20200044-10/level%20300031.aspx" TargetMode="External"/><Relationship Id="rId641" Type="http://schemas.openxmlformats.org/officeDocument/2006/relationships/hyperlink" Target="https://legend.online.immi.gov.au/migration/2025-2028/2026/03-04-2026/policy/Pages/_document00003/level%20100256.aspx" TargetMode="External"/><Relationship Id="rId33" Type="http://schemas.openxmlformats.org/officeDocument/2006/relationships/hyperlink" Target="https://intranet.bcz.gov.au/PPCR/Pages/penal-checking-handbook.aspx" TargetMode="External"/><Relationship Id="rId129" Type="http://schemas.openxmlformats.org/officeDocument/2006/relationships/hyperlink" Target="https://legend.online.immi.gov.au/migration/2025-2028/2026/03-04-2026/regs/Pages/_document00000/_level%20100003/level%20200038.aspx" TargetMode="External"/><Relationship Id="rId280" Type="http://schemas.openxmlformats.org/officeDocument/2006/relationships/hyperlink" Target="https://legend.online.immi.gov.au/migration/2025-2028/2026/03-04-2026/acts/Pages/_document00000/_level%20100005/level%20200009.aspx" TargetMode="External"/><Relationship Id="rId336" Type="http://schemas.openxmlformats.org/officeDocument/2006/relationships/hyperlink" Target="https://legend.online.immi.gov.au/migration/2025-2028/2026/03-04-2026/acts/Pages/_document00000/_level%20100009/level%20200059.aspx" TargetMode="External"/><Relationship Id="rId501" Type="http://schemas.openxmlformats.org/officeDocument/2006/relationships/hyperlink" Target="https://legend.online.immi.gov.au/migration/2025-2028/2026/03-04-2026/regs/Pages/_document00000/_level%20100010/level%20200372.aspx" TargetMode="External"/><Relationship Id="rId543" Type="http://schemas.openxmlformats.org/officeDocument/2006/relationships/hyperlink" Target="https://legend.online.immi.gov.au/migration/2025-2028/2026/03-04-2026/regs/Pages/_document00000/level%20100021.aspx" TargetMode="External"/><Relationship Id="rId75" Type="http://schemas.openxmlformats.org/officeDocument/2006/relationships/hyperlink" Target="https://legend.online.immi.gov.au/migration/2025-2028/2026/03-04-2026/policy/Pages/_document00003/level%20100164.aspx" TargetMode="External"/><Relationship Id="rId140" Type="http://schemas.openxmlformats.org/officeDocument/2006/relationships/hyperlink" Target="https://legend.online.immi.gov.au/migration/2025-2028/2026/03-04-2026/regs/Pages/_document00000/_level%20100001/_level%20200001/level%20200002.aspx" TargetMode="External"/><Relationship Id="rId182" Type="http://schemas.openxmlformats.org/officeDocument/2006/relationships/hyperlink" Target="https://legend.online.immi.gov.au/migration/2025-2028/2026/03-04-2026/regs/Pages/_document00000/_level%20100003/level%20200038.aspx" TargetMode="External"/><Relationship Id="rId378" Type="http://schemas.openxmlformats.org/officeDocument/2006/relationships/hyperlink" Target="https://legend.online.immi.gov.au/migration/2025-2028/2026/03-04-2026/regs/Pages/_document00000/_level%20100001/_level%20200001/level%20200003.aspx" TargetMode="External"/><Relationship Id="rId403" Type="http://schemas.openxmlformats.org/officeDocument/2006/relationships/hyperlink" Target="https://legend.online.immi.gov.au/migration/2025-2028/2026/03-04-2026/regs/Pages/_document00000/_level%20100008/level%20200184.aspx" TargetMode="External"/><Relationship Id="rId585" Type="http://schemas.openxmlformats.org/officeDocument/2006/relationships/hyperlink" Target="https://legend.online.immi.gov.au/migration/2025-2028/2026/03-04-2026/regs/Pages/_document00000/_level%20100008/level%20200184.aspx" TargetMode="External"/><Relationship Id="rId6" Type="http://schemas.openxmlformats.org/officeDocument/2006/relationships/hyperlink" Target="https://legend.online.immi.gov.au/migration/2025-2028/2026/03-04-2026/regs/Pages/_document00000/_level%20100008/level%20200184.aspx" TargetMode="External"/><Relationship Id="rId238" Type="http://schemas.openxmlformats.org/officeDocument/2006/relationships/hyperlink" Target="https://legend.online.immi.gov.au/migration/2025-2028/2026/03-04-2026/regs/Pages/_document00000/_level%20100003/level%20200038.aspx" TargetMode="External"/><Relationship Id="rId445" Type="http://schemas.openxmlformats.org/officeDocument/2006/relationships/hyperlink" Target="https://legend.online.immi.gov.au/migration/2025-2028/2026/03-04-2026/policy/Pages/_document00001/_level%20100016/level%20300127.aspx" TargetMode="External"/><Relationship Id="rId487" Type="http://schemas.openxmlformats.org/officeDocument/2006/relationships/hyperlink" Target="https://legend.online.immi.gov.au/migration/2025-2028/2026/03-04-2026/acts/Pages/_document00000/_level%20100005/_level%20200022/level%20200024.aspx" TargetMode="External"/><Relationship Id="rId610" Type="http://schemas.openxmlformats.org/officeDocument/2006/relationships/hyperlink" Target="https://legend.online.immi.gov.au/migration/2025-2028/2026/03-04-2026/regs/Pages/_document00000/_level%20100003/level%20200038.aspx" TargetMode="External"/><Relationship Id="rId652" Type="http://schemas.openxmlformats.org/officeDocument/2006/relationships/theme" Target="theme/theme1.xml"/><Relationship Id="rId291" Type="http://schemas.openxmlformats.org/officeDocument/2006/relationships/hyperlink" Target="https://legend.online.immi.gov.au/migration/2025-2028/2026/03-04-2026/regs/Pages/_document00000/_level%20100008/level%20200184.aspx" TargetMode="External"/><Relationship Id="rId305" Type="http://schemas.openxmlformats.org/officeDocument/2006/relationships/hyperlink" Target="https://legend.online.immi.gov.au/migration/2025-2028/2026/03-04-2026/regs/Pages/_document00000/_level%20100002/level%20200020.aspx" TargetMode="External"/><Relationship Id="rId347" Type="http://schemas.openxmlformats.org/officeDocument/2006/relationships/hyperlink" Target="https://legend.online.immi.gov.au/migration/2025-2028/2026/03-04-2026/regs/Pages/_document00000/_level%20100008/level%20200184.aspx" TargetMode="External"/><Relationship Id="rId512" Type="http://schemas.openxmlformats.org/officeDocument/2006/relationships/hyperlink" Target="https://legend.online.immi.gov.au/migration/2025-2028/2026/03-04-2026/regs/Pages/_document00000/_level%20100010/level%20200372.aspx" TargetMode="External"/><Relationship Id="rId44" Type="http://schemas.openxmlformats.org/officeDocument/2006/relationships/hyperlink" Target="https://legend.online.immi.gov.au/migration/2025-2028/2026/03-04-2026/policy/Pages/_document00003/level%20100164.aspx" TargetMode="External"/><Relationship Id="rId86" Type="http://schemas.openxmlformats.org/officeDocument/2006/relationships/hyperlink" Target="https://legend.online.immi.gov.au/migration/2025-2028/2026/03-04-2026/policy/Pages/_document00003/level%20100164.aspx" TargetMode="External"/><Relationship Id="rId151" Type="http://schemas.openxmlformats.org/officeDocument/2006/relationships/hyperlink" Target="https://legend.online.immi.gov.au/migration/2025-2028/2026/03-04-2026/regs/Pages/_document00000/_level%20100003/level%20200038.aspx" TargetMode="External"/><Relationship Id="rId389" Type="http://schemas.openxmlformats.org/officeDocument/2006/relationships/hyperlink" Target="https://legend.online.immi.gov.au/migration/2025-2028/2026/03-04-2026/regs/Pages/_document00000/_level%20100008/level%20200184.aspx" TargetMode="External"/><Relationship Id="rId554" Type="http://schemas.openxmlformats.org/officeDocument/2006/relationships/hyperlink" Target="https://legend.online.immi.gov.au/migration/2025-2028/2026/03-04-2026/regs/Pages/_document00000/level%20100021.aspx" TargetMode="External"/><Relationship Id="rId596" Type="http://schemas.openxmlformats.org/officeDocument/2006/relationships/hyperlink" Target="https://legend.online.immi.gov.au/migration/2025-2028/2026/03-04-2026/regs/Pages/_document00000/level%20100021.aspx" TargetMode="External"/><Relationship Id="rId193" Type="http://schemas.openxmlformats.org/officeDocument/2006/relationships/hyperlink" Target="https://legend.online.immi.gov.au/migration/2025-2028/2026/03-04-2026/regs/Pages/_document00000/_level%20100003/level%20200038.aspx" TargetMode="External"/><Relationship Id="rId207" Type="http://schemas.openxmlformats.org/officeDocument/2006/relationships/hyperlink" Target="https://legend.online.immi.gov.au/migration/2025-2028/2026/03-04-2026/policy/Pages/_document00003/level%20100164.aspx" TargetMode="External"/><Relationship Id="rId249" Type="http://schemas.openxmlformats.org/officeDocument/2006/relationships/hyperlink" Target="https://www.legislation.gov.au/Details/F2019L00277" TargetMode="External"/><Relationship Id="rId414" Type="http://schemas.openxmlformats.org/officeDocument/2006/relationships/hyperlink" Target="https://legend.online.immi.gov.au/migration/2025-2028/2026/03-04-2026/regs/Pages/_document00000/_level%20100008/level%20200184.aspx" TargetMode="External"/><Relationship Id="rId456" Type="http://schemas.openxmlformats.org/officeDocument/2006/relationships/hyperlink" Target="https://legend.online.immi.gov.au/migration/2025-2028/2026/03-04-2026/acts/Pages/_document00000/_level%20100005/_level%20200022/level%20200024.aspx" TargetMode="External"/><Relationship Id="rId498" Type="http://schemas.openxmlformats.org/officeDocument/2006/relationships/hyperlink" Target="https://legend.online.immi.gov.au/migration/2025-2028/2026/03-04-2026/policy/Pages/_document00003/level%20100190.aspx" TargetMode="External"/><Relationship Id="rId621" Type="http://schemas.openxmlformats.org/officeDocument/2006/relationships/hyperlink" Target="https://legend.online.immi.gov.au/migration/2025-2028/2026/03-04-2026/acts/Pages/_document00000/level%20100000.aspx" TargetMode="External"/><Relationship Id="rId13" Type="http://schemas.openxmlformats.org/officeDocument/2006/relationships/hyperlink" Target="https://legend.online.immi.gov.au/migration/2025-2028/2026/03-04-2026/policy/Pages/_document00003/level%20100256.aspx" TargetMode="External"/><Relationship Id="rId109" Type="http://schemas.openxmlformats.org/officeDocument/2006/relationships/hyperlink" Target="https://legend.online.immi.gov.au/migration/2025-2028/2026/03-04-2026/regs/Pages/_document00000/_level%20100008/level%20200184.aspx" TargetMode="External"/><Relationship Id="rId260" Type="http://schemas.openxmlformats.org/officeDocument/2006/relationships/hyperlink" Target="https://legend.online.immi.gov.au/migration/2025-2028/2026/03-04-2026/policy/Pages/_document00003/level%20100164.aspx" TargetMode="External"/><Relationship Id="rId316" Type="http://schemas.openxmlformats.org/officeDocument/2006/relationships/hyperlink" Target="https://legend.online.immi.gov.au/migration/2025-2028/2026/03-04-2026/policy/Pages/_document00002/level%20100047-5.aspx" TargetMode="External"/><Relationship Id="rId523" Type="http://schemas.openxmlformats.org/officeDocument/2006/relationships/hyperlink" Target="https://legend.online.immi.gov.au/migration/2025-2028/2026/03-04-2026/policy/Pages/_document00001/_level%20100002/_level%20200044-10/level%20300039.aspx" TargetMode="External"/><Relationship Id="rId55" Type="http://schemas.openxmlformats.org/officeDocument/2006/relationships/hyperlink" Target="https://legend.online.immi.gov.au/migration/2025-2028/2026/03-04-2026/policy/Pages/_document00003/level%20100164.aspx" TargetMode="External"/><Relationship Id="rId97" Type="http://schemas.openxmlformats.org/officeDocument/2006/relationships/hyperlink" Target="https://legend.online.immi.gov.au/migration/2025-2028/2026/03-04-2026/policy/Pages/_document00003/level%20100164.aspx" TargetMode="External"/><Relationship Id="rId120" Type="http://schemas.openxmlformats.org/officeDocument/2006/relationships/hyperlink" Target="https://legend.online.immi.gov.au/migration/2025-2028/2026/03-04-2026/policy/Pages/_document00003/level%20100164.aspx" TargetMode="External"/><Relationship Id="rId358" Type="http://schemas.openxmlformats.org/officeDocument/2006/relationships/hyperlink" Target="https://legend.online.immi.gov.au/migration/2025-2028/2026/03-04-2026/regs/Pages/_document00000/_level%20100008/level%20200184.aspx" TargetMode="External"/><Relationship Id="rId565" Type="http://schemas.openxmlformats.org/officeDocument/2006/relationships/hyperlink" Target="https://legend.online.immi.gov.au/migration/2025-2028/2026/03-04-2026/policy/Pages/document00000.aspx" TargetMode="External"/><Relationship Id="rId162" Type="http://schemas.openxmlformats.org/officeDocument/2006/relationships/hyperlink" Target="https://legend.online.immi.gov.au/migration/2025-2028/2026/03-04-2026/regs/Pages/_document00000/_level%20100003/level%20200038.aspx" TargetMode="External"/><Relationship Id="rId218" Type="http://schemas.openxmlformats.org/officeDocument/2006/relationships/hyperlink" Target="https://www.legislation.gov.au/Series/C2009A00028" TargetMode="External"/><Relationship Id="rId425" Type="http://schemas.openxmlformats.org/officeDocument/2006/relationships/hyperlink" Target="https://legend.online.immi.gov.au/migration/2025-2028/2026/03-04-2026/regs/Pages/_document00000/_level%20100010/level%20200372.aspx" TargetMode="External"/><Relationship Id="rId467" Type="http://schemas.openxmlformats.org/officeDocument/2006/relationships/hyperlink" Target="https://legend.online.immi.gov.au/migration/2025-2028/2026/03-04-2026/regs/Pages/_document00000/_level%20100008/level%20200184.aspx" TargetMode="External"/><Relationship Id="rId632" Type="http://schemas.openxmlformats.org/officeDocument/2006/relationships/hyperlink" Target="https://legend.online.immi.gov.au/migration/2025-2028/2026/03-04-2026/policy/Pages/_document00001/_level%20100002/_level%20200044-10/level%20300031.aspx" TargetMode="External"/><Relationship Id="rId271" Type="http://schemas.openxmlformats.org/officeDocument/2006/relationships/hyperlink" Target="https://legend.online.immi.gov.au/migration/2025-2028/2026/03-04-2026/regs/Pages/_document00000/_level%20100003/level%20200038.aspx" TargetMode="External"/><Relationship Id="rId24" Type="http://schemas.openxmlformats.org/officeDocument/2006/relationships/hyperlink" Target="https://legend.online.immi.gov.au/migration/2025-2028/2026/03-04-2026/policy/Pages/_document00003/level%20100254.aspx" TargetMode="External"/><Relationship Id="rId66" Type="http://schemas.openxmlformats.org/officeDocument/2006/relationships/hyperlink" Target="https://legend.online.immi.gov.au/migration/2025-2028/2026/03-04-2026/policy/Pages/_document00003/level%20100164.aspx" TargetMode="External"/><Relationship Id="rId131" Type="http://schemas.openxmlformats.org/officeDocument/2006/relationships/hyperlink" Target="https://legend.online.immi.gov.au/migration/2025-2028/2026/03-04-2026/regs/Pages/_document00000/_level%20100001/_level%20200001/level%20200002.aspx" TargetMode="External"/><Relationship Id="rId327" Type="http://schemas.openxmlformats.org/officeDocument/2006/relationships/hyperlink" Target="https://legend.online.immi.gov.au/migration/2025-2028/2026/03-04-2026/regs/Pages/_document00000/_level%20100008/level%20200181.aspx" TargetMode="External"/><Relationship Id="rId369" Type="http://schemas.openxmlformats.org/officeDocument/2006/relationships/hyperlink" Target="https://legend.online.immi.gov.au/migration/2025-2028/2026/03-04-2026/regs/Pages/_document00000/_level%20100008/level%20200184.aspx" TargetMode="External"/><Relationship Id="rId534" Type="http://schemas.openxmlformats.org/officeDocument/2006/relationships/hyperlink" Target="https://legend.online.immi.gov.au/migration/2025-2028/2026/03-04-2026/regs/Pages/_document00000/_level%20100001/_level%20200001/level%20200002.aspx" TargetMode="External"/><Relationship Id="rId576" Type="http://schemas.openxmlformats.org/officeDocument/2006/relationships/hyperlink" Target="https://legend.online.immi.gov.au/migration/2025-2028/2026/03-04-2026/regs/Pages/_document00000/_level%20100008/level%20200184.aspx" TargetMode="External"/><Relationship Id="rId173" Type="http://schemas.openxmlformats.org/officeDocument/2006/relationships/hyperlink" Target="https://legend.online.immi.gov.au/migration/2025-2028/2026/03-04-2026/regs/Pages/_document00000/_level%20100003/level%20200038.aspx" TargetMode="External"/><Relationship Id="rId229" Type="http://schemas.openxmlformats.org/officeDocument/2006/relationships/hyperlink" Target="https://legend.online.immi.gov.au/migration/2025-2028/2026/03-04-2026/regs/Pages/_document00000/_level%20100003/level%20200038.aspx" TargetMode="External"/><Relationship Id="rId380" Type="http://schemas.openxmlformats.org/officeDocument/2006/relationships/hyperlink" Target="https://legend.online.immi.gov.au/migration/2025-2028/2026/03-04-2026/regs/Pages/_document00000/_level%20100007/level%20200072.aspx" TargetMode="External"/><Relationship Id="rId436" Type="http://schemas.openxmlformats.org/officeDocument/2006/relationships/hyperlink" Target="https://legend.online.immi.gov.au/migration/2025-2028/2026/03-04-2026/policy/Pages/_document00003/level%20100246.aspx" TargetMode="External"/><Relationship Id="rId601" Type="http://schemas.openxmlformats.org/officeDocument/2006/relationships/hyperlink" Target="https://legend.online.immi.gov.au/migration/2025-2028/2026/03-04-2026/regs/Pages/_document00000/_level%20100002/level%20200020.aspx" TargetMode="External"/><Relationship Id="rId643" Type="http://schemas.openxmlformats.org/officeDocument/2006/relationships/hyperlink" Target="https://legend.online.immi.gov.au/migration/2025-2028/2026/03-04-2026/policy/Pages/_document00002/level%20100047-5.aspx" TargetMode="External"/><Relationship Id="rId240" Type="http://schemas.openxmlformats.org/officeDocument/2006/relationships/hyperlink" Target="https://legend.online.immi.gov.au/migration/2025-2028/2026/03-04-2026/policy/Pages/_document00003/level%20100164.aspx" TargetMode="External"/><Relationship Id="rId478" Type="http://schemas.openxmlformats.org/officeDocument/2006/relationships/hyperlink" Target="https://legend.online.immi.gov.au/migration/2025-2028/2026/03-04-2026/acts/Pages/_document00000/_level%20100005/_level%20200002/level%20200006.aspx" TargetMode="External"/><Relationship Id="rId35" Type="http://schemas.openxmlformats.org/officeDocument/2006/relationships/hyperlink" Target="https://homeaffairsgovau.sharepoint.com/sites/PPCR" TargetMode="External"/><Relationship Id="rId77" Type="http://schemas.openxmlformats.org/officeDocument/2006/relationships/hyperlink" Target="https://legend.online.immi.gov.au/migration/2025-2028/2026/03-04-2026/policy/Pages/_document00003/level%20100164.aspx" TargetMode="External"/><Relationship Id="rId100" Type="http://schemas.openxmlformats.org/officeDocument/2006/relationships/hyperlink" Target="https://legend.online.immi.gov.au/migration/2025-2028/2026/03-04-2026/policy/Pages/_document00003/level%20100164.aspx" TargetMode="External"/><Relationship Id="rId282" Type="http://schemas.openxmlformats.org/officeDocument/2006/relationships/hyperlink" Target="https://legend.online.immi.gov.au/migration/2025-2028/2026/03-04-2026/regs/Pages/_document00000/_level%20100007/level%20200072.aspx" TargetMode="External"/><Relationship Id="rId338" Type="http://schemas.openxmlformats.org/officeDocument/2006/relationships/hyperlink" Target="https://legend.online.immi.gov.au/migration/2025-2028/2026/03-04-2026/regs/Pages/_document00000/_level%20100007/level%20200072.aspx" TargetMode="External"/><Relationship Id="rId503" Type="http://schemas.openxmlformats.org/officeDocument/2006/relationships/hyperlink" Target="https://legend.online.immi.gov.au/migration/2025-2028/2026/03-04-2026/regs/Pages/_document00000/_level%20100010/level%20200372.aspx" TargetMode="External"/><Relationship Id="rId545" Type="http://schemas.openxmlformats.org/officeDocument/2006/relationships/hyperlink" Target="https://legend.online.immi.gov.au/migration/2025-2028/2026/03-04-2026/regs/Pages/_document00000/level%20100021.aspx" TargetMode="External"/><Relationship Id="rId587" Type="http://schemas.openxmlformats.org/officeDocument/2006/relationships/hyperlink" Target="https://legend.online.immi.gov.au/migration/2025-2028/2026/03-04-2026/regs/Pages/_document00000/level%20100021.aspx" TargetMode="External"/><Relationship Id="rId8" Type="http://schemas.openxmlformats.org/officeDocument/2006/relationships/hyperlink" Target="https://legend.online.immi.gov.au/migration/2025-2028/2026/03-04-2026/policy/Pages/_document00002/level%20100034.aspx" TargetMode="External"/><Relationship Id="rId142" Type="http://schemas.openxmlformats.org/officeDocument/2006/relationships/hyperlink" Target="https://www.legislation.gov.au/Series/F2019L01451" TargetMode="External"/><Relationship Id="rId184" Type="http://schemas.openxmlformats.org/officeDocument/2006/relationships/hyperlink" Target="https://legend.online.immi.gov.au/migration/2025-2028/2026/03-04-2026/regs/Pages/_document00000/_level%20100003/level%20200038.aspx" TargetMode="External"/><Relationship Id="rId391" Type="http://schemas.openxmlformats.org/officeDocument/2006/relationships/hyperlink" Target="https://legend.online.immi.gov.au/migration/2025-2028/2026/03-04-2026/policy/Pages/_document00003/level%20100164.aspx" TargetMode="External"/><Relationship Id="rId405" Type="http://schemas.openxmlformats.org/officeDocument/2006/relationships/hyperlink" Target="https://legend.online.immi.gov.au/migration/2025-2028/2026/03-04-2026/regs/Pages/_document00000/_level%20100008/level%20200184.aspx" TargetMode="External"/><Relationship Id="rId447" Type="http://schemas.openxmlformats.org/officeDocument/2006/relationships/hyperlink" Target="https://legend.online.immi.gov.au/migration/2025-2028/2026/03-04-2026/acts/Pages/_document00000/_level%20100005/_level%20200022/level%20200024.aspx" TargetMode="External"/><Relationship Id="rId612" Type="http://schemas.openxmlformats.org/officeDocument/2006/relationships/hyperlink" Target="https://legend.online.immi.gov.au/migration/2025-2028/2026/03-04-2026/policy/Pages/_document00003/level%20100259.aspx" TargetMode="External"/><Relationship Id="rId251" Type="http://schemas.openxmlformats.org/officeDocument/2006/relationships/hyperlink" Target="https://legend.online.immi.gov.au/migration/2025-2028/2026/03-04-2026/regs/Pages/_document00000/_level%20100003/level%20200038.aspx" TargetMode="External"/><Relationship Id="rId489" Type="http://schemas.openxmlformats.org/officeDocument/2006/relationships/hyperlink" Target="https://legend.online.immi.gov.au/migration/2025-2028/2026/03-04-2026/acts/Pages/_document00000/_level%20100005/_level%20200022/level%20200024.aspx" TargetMode="External"/><Relationship Id="rId46" Type="http://schemas.openxmlformats.org/officeDocument/2006/relationships/hyperlink" Target="https://legend.online.immi.gov.au/migration/2025-2028/2026/03-04-2026/policy/Pages/_document00003/level%20100164.aspx" TargetMode="External"/><Relationship Id="rId293" Type="http://schemas.openxmlformats.org/officeDocument/2006/relationships/hyperlink" Target="https://legend.online.immi.gov.au/migration/2025-2028/2026/03-04-2026/regs/Pages/_document00000/_level%20100008/level%20200184.aspx" TargetMode="External"/><Relationship Id="rId307" Type="http://schemas.openxmlformats.org/officeDocument/2006/relationships/hyperlink" Target="https://legend.online.immi.gov.au/migration/2025-2028/2026/03-04-2026/regs/Pages/_document00000/_level%20100002/_level%20200020/2-12C(5).aspx" TargetMode="External"/><Relationship Id="rId349" Type="http://schemas.openxmlformats.org/officeDocument/2006/relationships/hyperlink" Target="https://legend.online.immi.gov.au/migration/2025-2028/2026/03-04-2026/regs/Pages/_document00000/_level%20100008/level%20200184.aspx" TargetMode="External"/><Relationship Id="rId514" Type="http://schemas.openxmlformats.org/officeDocument/2006/relationships/hyperlink" Target="https://legend.online.immi.gov.au/migration/2025-2028/2026/03-04-2026/policy/Pages/_document00003/level%20100227.aspx" TargetMode="External"/><Relationship Id="rId556" Type="http://schemas.openxmlformats.org/officeDocument/2006/relationships/hyperlink" Target="https://legend.online.immi.gov.au/migration/2025-2028/2026/03-04-2026/regs/Pages/_document00000/level%20100021.aspx" TargetMode="External"/><Relationship Id="rId88" Type="http://schemas.openxmlformats.org/officeDocument/2006/relationships/hyperlink" Target="https://legend.online.immi.gov.au/migration/2025-2028/2026/03-04-2026/policy/Pages/_document00003/level%20100164.aspx" TargetMode="External"/><Relationship Id="rId111" Type="http://schemas.openxmlformats.org/officeDocument/2006/relationships/hyperlink" Target="https://legend.online.immi.gov.au/migration/2025-2028/2026/03-04-2026/policy/Pages/_document00002/level%20100047-5.aspx" TargetMode="External"/><Relationship Id="rId153" Type="http://schemas.openxmlformats.org/officeDocument/2006/relationships/hyperlink" Target="https://legend.online.immi.gov.au/migration/2025-2028/2026/03-04-2026/regs/Pages/_document00000/_level%20100001/_level%20200001/level%20200003.aspx" TargetMode="External"/><Relationship Id="rId195" Type="http://schemas.openxmlformats.org/officeDocument/2006/relationships/hyperlink" Target="https://legend.online.immi.gov.au/migration/2025-2028/2026/03-04-2026/regs/Pages/_document00000/_level%20100003/level%20200038.aspx" TargetMode="External"/><Relationship Id="rId209" Type="http://schemas.openxmlformats.org/officeDocument/2006/relationships/hyperlink" Target="https://legend.online.immi.gov.au/migration/2025-2028/2026/03-04-2026/regs/Pages/_document00000/_level%20100003/level%20200038.aspx" TargetMode="External"/><Relationship Id="rId360" Type="http://schemas.openxmlformats.org/officeDocument/2006/relationships/hyperlink" Target="https://legend.online.immi.gov.au/migration/2025-2028/2026/03-04-2026/regs/Pages/_document00000/_level%20100008/level%20200184.aspx" TargetMode="External"/><Relationship Id="rId416" Type="http://schemas.openxmlformats.org/officeDocument/2006/relationships/hyperlink" Target="https://legend.online.immi.gov.au/migration/2025-2028/2026/03-04-2026/regs/Pages/_document00000/_level%20100010/level%20200372.aspx" TargetMode="External"/><Relationship Id="rId598" Type="http://schemas.openxmlformats.org/officeDocument/2006/relationships/hyperlink" Target="https://legend.online.immi.gov.au/migration/2025-2028/2026/03-04-2026/acts/Pages/_document00000/_level%20100005/_level%20200002/level%20200004.aspx" TargetMode="External"/><Relationship Id="rId220" Type="http://schemas.openxmlformats.org/officeDocument/2006/relationships/hyperlink" Target="https://legend.online.immi.gov.au/migration/2025-2028/2026/03-04-2026/regs/Pages/_document00000/_level%20100003/level%20200038.aspx" TargetMode="External"/><Relationship Id="rId458" Type="http://schemas.openxmlformats.org/officeDocument/2006/relationships/hyperlink" Target="https://legend.online.immi.gov.au/migration/2025-2028/2026/03-04-2026/acts/Pages/_document00000/_level%20100005/_level%20200022/level%20200024.aspx" TargetMode="External"/><Relationship Id="rId623" Type="http://schemas.openxmlformats.org/officeDocument/2006/relationships/hyperlink" Target="https://legend.online.immi.gov.au/migration/2025-2028/2026/03-04-2026/policy/Pages/_document00002/_level%20100019/level%20200287-5.aspx" TargetMode="External"/><Relationship Id="rId15" Type="http://schemas.openxmlformats.org/officeDocument/2006/relationships/hyperlink" Target="https://legend.online.immi.gov.au/migration/2025-2028/2026/03-04-2026/policy/Pages/_document00001/_level%20100002/_level%20200044-10/level%20300039.aspx" TargetMode="External"/><Relationship Id="rId57" Type="http://schemas.openxmlformats.org/officeDocument/2006/relationships/hyperlink" Target="https://legend.online.immi.gov.au/migration/2025-2028/2026/03-04-2026/policy/Pages/_document00003/level%20100164.aspx" TargetMode="External"/><Relationship Id="rId262" Type="http://schemas.openxmlformats.org/officeDocument/2006/relationships/hyperlink" Target="https://legend.online.immi.gov.au/migration/2025-2028/2026/03-04-2026/regs/Pages/_document00000/_level%20100008/level%20200184.aspx" TargetMode="External"/><Relationship Id="rId318" Type="http://schemas.openxmlformats.org/officeDocument/2006/relationships/hyperlink" Target="https://legend.online.immi.gov.au/migration/2025-2028/2026/03-04-2026/acts/Pages/_document00000/_level%20100005/level%20200009.aspx" TargetMode="External"/><Relationship Id="rId525" Type="http://schemas.openxmlformats.org/officeDocument/2006/relationships/hyperlink" Target="https://legend.online.immi.gov.au/migration/2025-2028/2026/03-04-2026/regs/Pages/_document00000/level%20100011.aspx" TargetMode="External"/><Relationship Id="rId567" Type="http://schemas.openxmlformats.org/officeDocument/2006/relationships/hyperlink" Target="https://legend.online.immi.gov.au/migration/2025-2028/2026/03-04-2026/regs/Pages/_document00000/level%20100021.aspx" TargetMode="External"/><Relationship Id="rId99" Type="http://schemas.openxmlformats.org/officeDocument/2006/relationships/hyperlink" Target="https://legend.online.immi.gov.au/migration/2025-2028/2026/03-04-2026/policy/Pages/_document00003/level%20100164.aspx" TargetMode="External"/><Relationship Id="rId122" Type="http://schemas.openxmlformats.org/officeDocument/2006/relationships/hyperlink" Target="https://legend.online.immi.gov.au/migration/2025-2028/2026/03-04-2026/policy/Pages/_document00003/level%20100164.aspx" TargetMode="External"/><Relationship Id="rId164" Type="http://schemas.openxmlformats.org/officeDocument/2006/relationships/hyperlink" Target="https://legend.online.immi.gov.au/migration/2025-2028/2026/03-04-2026/regs/Pages/_document00000/_level%20100003/level%20200038.aspx" TargetMode="External"/><Relationship Id="rId371" Type="http://schemas.openxmlformats.org/officeDocument/2006/relationships/hyperlink" Target="https://legend.online.immi.gov.au/migration/2025-2028/2026/03-04-2026/regs/Pages/_document00000/_level%20100008/level%20200184.aspx" TargetMode="External"/><Relationship Id="rId427" Type="http://schemas.openxmlformats.org/officeDocument/2006/relationships/hyperlink" Target="https://legend.online.immi.gov.au/migration/2025-2028/2026/03-04-2026/regs/Pages/_document00000/_level%20100010/level%20200372.aspx" TargetMode="External"/><Relationship Id="rId469" Type="http://schemas.openxmlformats.org/officeDocument/2006/relationships/hyperlink" Target="https://legend.online.immi.gov.au/migration/2025-2028/2026/03-04-2026/regs/Pages/_document00000/_level%20100008/level%20200184.aspx" TargetMode="External"/><Relationship Id="rId634" Type="http://schemas.openxmlformats.org/officeDocument/2006/relationships/hyperlink" Target="https://legend.online.immi.gov.au/migration/2025-2028/2026/03-04-2026/policy/Pages/_document00003/level%20100236.aspx" TargetMode="External"/><Relationship Id="rId26" Type="http://schemas.openxmlformats.org/officeDocument/2006/relationships/hyperlink" Target="https://legend.online.immi.gov.au/migration/2025-2028/2026/03-04-2026/policy/Pages/_document00002/level%20100048.aspx" TargetMode="External"/><Relationship Id="rId231" Type="http://schemas.openxmlformats.org/officeDocument/2006/relationships/hyperlink" Target="https://legend.online.immi.gov.au/migration/2025-2028/2026/03-04-2026/regs/Pages/_document00000/_level%20100003/level%20200038.aspx" TargetMode="External"/><Relationship Id="rId273" Type="http://schemas.openxmlformats.org/officeDocument/2006/relationships/hyperlink" Target="https://legend.online.immi.gov.au/migration/2025-2028/2026/03-04-2026/regs/Pages/_document00000/_level%20100003/level%20200038.aspx" TargetMode="External"/><Relationship Id="rId329" Type="http://schemas.openxmlformats.org/officeDocument/2006/relationships/hyperlink" Target="https://legend.online.immi.gov.au/migration/2025-2028/2026/03-04-2026/regs/Pages/_document00000/_level%20100008/level%20200291.aspx" TargetMode="External"/><Relationship Id="rId480" Type="http://schemas.openxmlformats.org/officeDocument/2006/relationships/hyperlink" Target="https://legend.online.immi.gov.au/migration/2025-2028/2026/03-04-2026/policy/Pages/_document00002/_level%20100019/level%20200287-5.aspx" TargetMode="External"/><Relationship Id="rId536" Type="http://schemas.openxmlformats.org/officeDocument/2006/relationships/hyperlink" Target="https://legend.online.immi.gov.au/migration/2025-2028/2026/03-04-2026/regs/Pages/_document00000/_level%20100008/level%20200184.aspx" TargetMode="External"/><Relationship Id="rId68" Type="http://schemas.openxmlformats.org/officeDocument/2006/relationships/hyperlink" Target="https://legend.online.immi.gov.au/migration/2025-2028/2026/03-04-2026/policy/Pages/_document00003/level%20100164.aspx" TargetMode="External"/><Relationship Id="rId133" Type="http://schemas.openxmlformats.org/officeDocument/2006/relationships/hyperlink" Target="https://legend.online.immi.gov.au/migration/2025-2028/2026/03-04-2026/regs/Pages/_document00000/_level%20100001/_level%20200001/level%20200003.aspx" TargetMode="External"/><Relationship Id="rId175" Type="http://schemas.openxmlformats.org/officeDocument/2006/relationships/hyperlink" Target="https://legend.online.immi.gov.au/migration/2025-2028/2026/03-04-2026/policy/Pages/_document00002/_level%20100019/level%20200287-5.aspx" TargetMode="External"/><Relationship Id="rId340" Type="http://schemas.openxmlformats.org/officeDocument/2006/relationships/hyperlink" Target="https://legend.online.immi.gov.au/migration/2025-2028/2026/03-04-2026/acts/Pages/_document00000/_level%20100005/_level%20200022/level%20200024.aspx" TargetMode="External"/><Relationship Id="rId578" Type="http://schemas.openxmlformats.org/officeDocument/2006/relationships/hyperlink" Target="https://legend.online.immi.gov.au/migration/2025-2028/2026/03-04-2026/regs/Pages/_document00000/_level%20100003/level%20200038.aspx" TargetMode="External"/><Relationship Id="rId200" Type="http://schemas.openxmlformats.org/officeDocument/2006/relationships/hyperlink" Target="https://legend.online.immi.gov.au/migration/2025-2028/2026/03-04-2026/policy/Pages/_document00003/level%20100164.aspx" TargetMode="External"/><Relationship Id="rId382" Type="http://schemas.openxmlformats.org/officeDocument/2006/relationships/hyperlink" Target="https://legend.online.immi.gov.au/migration/2025-2028/2026/03-04-2026/policy/Pages/_document00002/level%20100047-5.aspx" TargetMode="External"/><Relationship Id="rId438" Type="http://schemas.openxmlformats.org/officeDocument/2006/relationships/hyperlink" Target="https://legend.online.immi.gov.au/migration/2025-2028/2026/03-04-2026/policy/Pages/_document00001/_level%20100002/_level%20200044-10/level%20300038.aspx" TargetMode="External"/><Relationship Id="rId603" Type="http://schemas.openxmlformats.org/officeDocument/2006/relationships/hyperlink" Target="https://legend.online.immi.gov.au/migration/2025-2028/2026/03-04-2026/regs/Pages/_document00000/_level%20100002/level%20200020.aspx" TargetMode="External"/><Relationship Id="rId645" Type="http://schemas.openxmlformats.org/officeDocument/2006/relationships/hyperlink" Target="https://legend.online.immi.gov.au/migration/2025-2028/2026/03-04-2026/policy/Pages/_document00003/level%20100190.aspx" TargetMode="External"/><Relationship Id="rId242" Type="http://schemas.openxmlformats.org/officeDocument/2006/relationships/hyperlink" Target="https://legend.online.immi.gov.au/migration/2025-2028/2026/03-04-2026/policy/Pages/_document00003/level%20100164.aspx" TargetMode="External"/><Relationship Id="rId284" Type="http://schemas.openxmlformats.org/officeDocument/2006/relationships/hyperlink" Target="https://legend.online.immi.gov.au/migration/2025-2028/2026/03-04-2026/regs/Pages/_document00000/_level%20100007/level%20200072.aspx" TargetMode="External"/><Relationship Id="rId491" Type="http://schemas.openxmlformats.org/officeDocument/2006/relationships/hyperlink" Target="https://legend.online.immi.gov.au/migration/2025-2028/2026/03-04-2026/policy/Pages/_document00001/_level%20100006/_level%20200065/level%20300149.aspx" TargetMode="External"/><Relationship Id="rId505" Type="http://schemas.openxmlformats.org/officeDocument/2006/relationships/hyperlink" Target="https://legend.online.immi.gov.au/migration/2025-2028/2026/03-04-2026/regs/Pages/_document00000/_level%20100010/level%20200372.aspx" TargetMode="External"/><Relationship Id="rId37" Type="http://schemas.openxmlformats.org/officeDocument/2006/relationships/hyperlink" Target="https://legend.online.immi.gov.au/migration/2025-2028/2026/03-04-2026/policy/Pages/_document00003/level%20100164.aspx" TargetMode="External"/><Relationship Id="rId79" Type="http://schemas.openxmlformats.org/officeDocument/2006/relationships/hyperlink" Target="https://legend.online.immi.gov.au/migration/2025-2028/2026/03-04-2026/policy/Pages/_document00003/level%20100164.aspx" TargetMode="External"/><Relationship Id="rId102" Type="http://schemas.openxmlformats.org/officeDocument/2006/relationships/hyperlink" Target="https://legend.online.immi.gov.au/migration/2025-2028/2026/03-04-2026/policy/Pages/_document00003/level%20100164.aspx" TargetMode="External"/><Relationship Id="rId144" Type="http://schemas.openxmlformats.org/officeDocument/2006/relationships/hyperlink" Target="https://legend.online.immi.gov.au/migration/2025-2028/2026/03-04-2026/regs/Pages/_document00000/_level%20100001/_level%20200001/level%20200002.aspx" TargetMode="External"/><Relationship Id="rId547" Type="http://schemas.openxmlformats.org/officeDocument/2006/relationships/hyperlink" Target="https://legend.online.immi.gov.au/migration/2025-2028/2026/03-04-2026/regs/Pages/_document00000/level%20100021.aspx" TargetMode="External"/><Relationship Id="rId589" Type="http://schemas.openxmlformats.org/officeDocument/2006/relationships/hyperlink" Target="https://legend.online.immi.gov.au/migration/2025-2028/2026/03-04-2026/regs/Pages/_document00000/_level%20100002/level%20200015.aspx" TargetMode="External"/><Relationship Id="rId90" Type="http://schemas.openxmlformats.org/officeDocument/2006/relationships/hyperlink" Target="https://legend.online.immi.gov.au/migration/2025-2028/2026/03-04-2026/policy/Pages/_document00003/level%20100164.aspx" TargetMode="External"/><Relationship Id="rId186" Type="http://schemas.openxmlformats.org/officeDocument/2006/relationships/hyperlink" Target="https://legend.online.immi.gov.au/migration/2025-2028/2026/03-04-2026/acts/Pages/_document00000/_level%20100002/level%20100003.aspx" TargetMode="External"/><Relationship Id="rId351" Type="http://schemas.openxmlformats.org/officeDocument/2006/relationships/hyperlink" Target="https://legend.online.immi.gov.au/migration/2025-2028/2026/03-04-2026/regs/Pages/_document00000/_level%20100002/level%20200016.aspx" TargetMode="External"/><Relationship Id="rId393" Type="http://schemas.openxmlformats.org/officeDocument/2006/relationships/hyperlink" Target="https://legend.online.immi.gov.au/migration/2025-2028/2026/03-04-2026/policy/Pages/_document00002/_level%20100019/level%20200287-5.aspx" TargetMode="External"/><Relationship Id="rId407" Type="http://schemas.openxmlformats.org/officeDocument/2006/relationships/hyperlink" Target="https://legend.online.immi.gov.au/migration/2025-2028/2026/03-04-2026/acts/Pages/_document00000/_level%20100002/level%20100003.aspx" TargetMode="External"/><Relationship Id="rId449" Type="http://schemas.openxmlformats.org/officeDocument/2006/relationships/hyperlink" Target="https://legend.online.immi.gov.au/migration/2025-2028/2026/03-04-2026/acts/Pages/_document00000/_level%20100005/_level%20200022/level%20200024.aspx" TargetMode="External"/><Relationship Id="rId614" Type="http://schemas.openxmlformats.org/officeDocument/2006/relationships/hyperlink" Target="https://legend.online.immi.gov.au/migration/2025-2028/2026/03-04-2026/regs/Pages/_document00000/level%20100021.aspx" TargetMode="External"/><Relationship Id="rId211" Type="http://schemas.openxmlformats.org/officeDocument/2006/relationships/hyperlink" Target="https://legend.online.immi.gov.au/migration/2025-2028/2026/03-04-2026/regs/Pages/_document00000/_level%20100003/level%20200038.aspx" TargetMode="External"/><Relationship Id="rId253" Type="http://schemas.openxmlformats.org/officeDocument/2006/relationships/hyperlink" Target="https://legend.online.immi.gov.au/migration/2025-2028/2026/03-04-2026/policy/Pages/_document00003/level%20100164.aspx" TargetMode="External"/><Relationship Id="rId295" Type="http://schemas.openxmlformats.org/officeDocument/2006/relationships/hyperlink" Target="https://legend.online.immi.gov.au/migration/2025-2028/2026/03-04-2026/regs/Pages/_document00000/_level%20100008/level%20200184.aspx" TargetMode="External"/><Relationship Id="rId309" Type="http://schemas.openxmlformats.org/officeDocument/2006/relationships/hyperlink" Target="https://legend.online.immi.gov.au/migration/2025-2028/2026/03-04-2026/regs/Pages/_document00000/_level%20100007/level%20200072.aspx" TargetMode="External"/><Relationship Id="rId460" Type="http://schemas.openxmlformats.org/officeDocument/2006/relationships/hyperlink" Target="https://legend.online.immi.gov.au/migration/2025-2028/2026/03-04-2026/acts/Pages/_document00000/_level%20100005/_level%20200022/level%20200024.aspx" TargetMode="External"/><Relationship Id="rId516" Type="http://schemas.openxmlformats.org/officeDocument/2006/relationships/hyperlink" Target="https://intranet.bcz.gov.au/PPCR/Pages/BE-1716-Security-Checking-Handbook-(CDISLEGEND-PAM)-v1.aspx" TargetMode="External"/><Relationship Id="rId48" Type="http://schemas.openxmlformats.org/officeDocument/2006/relationships/hyperlink" Target="https://legend.online.immi.gov.au/migration/2025-2028/2026/03-04-2026/policy/Pages/_document00003/level%20100164.aspx" TargetMode="External"/><Relationship Id="rId113" Type="http://schemas.openxmlformats.org/officeDocument/2006/relationships/hyperlink" Target="https://legend.online.immi.gov.au/migration/2025-2028/2026/03-04-2026/regs/Pages/_document00000/_level%20100008/level%20200184.aspx" TargetMode="External"/><Relationship Id="rId320" Type="http://schemas.openxmlformats.org/officeDocument/2006/relationships/hyperlink" Target="https://legend.online.immi.gov.au/migration/2025-2028/2026/03-04-2026/acts/Pages/_document00000/_level%20100005/level%20200009.aspx" TargetMode="External"/><Relationship Id="rId558" Type="http://schemas.openxmlformats.org/officeDocument/2006/relationships/hyperlink" Target="https://legend.online.immi.gov.au/migration/2025-2028/2026/03-04-2026/regs/Pages/_document00000/level%20100021.aspx" TargetMode="External"/><Relationship Id="rId155" Type="http://schemas.openxmlformats.org/officeDocument/2006/relationships/hyperlink" Target="https://legend.online.immi.gov.au/migration/2025-2028/2026/03-04-2026/regs/Pages/_document00000/_level%20100003/level%20200038.aspx" TargetMode="External"/><Relationship Id="rId197" Type="http://schemas.openxmlformats.org/officeDocument/2006/relationships/hyperlink" Target="https://legend.online.immi.gov.au/migration/2025-2028/2026/03-04-2026/regs/Pages/_document00000/_level%20100003/level%20200038.aspx" TargetMode="External"/><Relationship Id="rId362" Type="http://schemas.openxmlformats.org/officeDocument/2006/relationships/hyperlink" Target="https://legend.online.immi.gov.au/migration/2025-2028/2026/03-04-2026/regs/Pages/_document00000/_level%20100008/level%20200184.aspx" TargetMode="External"/><Relationship Id="rId418" Type="http://schemas.openxmlformats.org/officeDocument/2006/relationships/hyperlink" Target="https://legend.online.immi.gov.au/migration/2025-2028/2026/03-04-2026/regs/Pages/_document00000/_level%20100010/level%20200372.aspx" TargetMode="External"/><Relationship Id="rId625" Type="http://schemas.openxmlformats.org/officeDocument/2006/relationships/hyperlink" Target="https://legend.online.immi.gov.au/migration/2025-2028/2026/03-04-2026/policy/Pages/_document00001/_level%20100016/level%20300127.aspx" TargetMode="External"/><Relationship Id="rId222" Type="http://schemas.openxmlformats.org/officeDocument/2006/relationships/hyperlink" Target="https://legend.online.immi.gov.au/migration/2025-2028/2026/03-04-2026/regs/Pages/_document00000/_level%20100003/level%20200042.aspx" TargetMode="External"/><Relationship Id="rId264" Type="http://schemas.openxmlformats.org/officeDocument/2006/relationships/hyperlink" Target="https://legend.online.immi.gov.au/migration/2025-2028/2026/03-04-2026/regs/Pages/_document00000/_level%20100003/level%20200038.aspx" TargetMode="External"/><Relationship Id="rId471" Type="http://schemas.openxmlformats.org/officeDocument/2006/relationships/hyperlink" Target="https://legend.online.immi.gov.au/migration/2025-2028/2026/03-04-2026/regs/Pages/_document00000/_level%20100008/level%20200184.aspx" TargetMode="External"/><Relationship Id="rId17" Type="http://schemas.openxmlformats.org/officeDocument/2006/relationships/hyperlink" Target="https://legend.online.immi.gov.au/migration/2025-2028/2026/03-04-2026/policy/Pages/_document00003/level%20100227.aspx" TargetMode="External"/><Relationship Id="rId59" Type="http://schemas.openxmlformats.org/officeDocument/2006/relationships/hyperlink" Target="https://legend.online.immi.gov.au/migration/2025-2028/2026/03-04-2026/policy/Pages/_document00003/level%20100164.aspx" TargetMode="External"/><Relationship Id="rId124" Type="http://schemas.openxmlformats.org/officeDocument/2006/relationships/hyperlink" Target="https://legend.online.immi.gov.au/migration/2025-2028/2026/03-04-2026/regs/Pages/_document00000/_level%20100003/level%20200038.aspx" TargetMode="External"/><Relationship Id="rId527" Type="http://schemas.openxmlformats.org/officeDocument/2006/relationships/hyperlink" Target="https://legend.online.immi.gov.au/migration/2025-2028/2026/03-04-2026/regs/Pages/_document00000/level%20100011.aspx" TargetMode="External"/><Relationship Id="rId569" Type="http://schemas.openxmlformats.org/officeDocument/2006/relationships/hyperlink" Target="https://legend.online.immi.gov.au/migration/2025-2028/2026/03-04-2026/regs/Pages/_document00000/_level%20100001/_level%20200001/level%20200003.aspx" TargetMode="External"/><Relationship Id="rId70" Type="http://schemas.openxmlformats.org/officeDocument/2006/relationships/hyperlink" Target="https://legend.online.immi.gov.au/migration/2025-2028/2026/03-04-2026/policy/Pages/_document00003/level%20100164.aspx" TargetMode="External"/><Relationship Id="rId166" Type="http://schemas.openxmlformats.org/officeDocument/2006/relationships/hyperlink" Target="https://legend.online.immi.gov.au/migration/2025-2028/2026/03-04-2026/regs/Pages/_document00000/_level%20100003/level%20200038.aspx" TargetMode="External"/><Relationship Id="rId331" Type="http://schemas.openxmlformats.org/officeDocument/2006/relationships/hyperlink" Target="https://legend.online.immi.gov.au/migration/2025-2028/2026/03-04-2026/regs/Pages/_document00000/_level%20100007/level%20200072.aspx" TargetMode="External"/><Relationship Id="rId373" Type="http://schemas.openxmlformats.org/officeDocument/2006/relationships/hyperlink" Target="https://legend.online.immi.gov.au/migration/2025-2028/2026/03-04-2026/regs/Pages/_document00000/_level%20100006/level%20200060.aspx" TargetMode="External"/><Relationship Id="rId429" Type="http://schemas.openxmlformats.org/officeDocument/2006/relationships/hyperlink" Target="https://intranet.bcz.gov.au/PPCR/Pages/penal-checking-handbook.aspx" TargetMode="External"/><Relationship Id="rId580" Type="http://schemas.openxmlformats.org/officeDocument/2006/relationships/hyperlink" Target="https://legend.online.immi.gov.au/migration/2025-2028/2026/03-04-2026/regs/Pages/_document00000/level%20100021.aspx" TargetMode="External"/><Relationship Id="rId636" Type="http://schemas.openxmlformats.org/officeDocument/2006/relationships/hyperlink" Target="https://legend.online.immi.gov.au/migration/2025-2028/2026/03-04-2026/policy/Pages/_document00003/level%20100241.aspx" TargetMode="External"/><Relationship Id="rId1" Type="http://schemas.openxmlformats.org/officeDocument/2006/relationships/numbering" Target="numbering.xml"/><Relationship Id="rId233" Type="http://schemas.openxmlformats.org/officeDocument/2006/relationships/hyperlink" Target="https://legend.online.immi.gov.au/migration/2025-2028/2026/03-04-2026/regs/Pages/_document00000/_level%20100003/level%20200038.aspx" TargetMode="External"/><Relationship Id="rId440" Type="http://schemas.openxmlformats.org/officeDocument/2006/relationships/hyperlink" Target="https://legend.online.immi.gov.au/migration/2025-2028/2026/03-04-2026/policy/Pages/_document00003/level%20100247-5.aspx" TargetMode="External"/><Relationship Id="rId28" Type="http://schemas.openxmlformats.org/officeDocument/2006/relationships/hyperlink" Target="https://legend.online.immi.gov.au/migration/2025-2028/2026/03-04-2026/policy/Pages/_document00003/level%20100164-5.aspx" TargetMode="External"/><Relationship Id="rId275" Type="http://schemas.openxmlformats.org/officeDocument/2006/relationships/hyperlink" Target="https://legend.online.immi.gov.au/migration/2025-2028/2026/03-04-2026/policy/Pages/_document00003/level%20100164.aspx" TargetMode="External"/><Relationship Id="rId300" Type="http://schemas.openxmlformats.org/officeDocument/2006/relationships/hyperlink" Target="https://legend.online.immi.gov.au/migration/2025-2028/2026/03-04-2026/regs/Pages/_document00000/_level%20100001/_level%20200001/level%20200002.aspx" TargetMode="External"/><Relationship Id="rId482" Type="http://schemas.openxmlformats.org/officeDocument/2006/relationships/hyperlink" Target="https://legend.online.immi.gov.au/migration/2025-2028/2026/03-04-2026/regs/Pages/_document00000/_level%20100008/level%20200184.aspx" TargetMode="External"/><Relationship Id="rId538" Type="http://schemas.openxmlformats.org/officeDocument/2006/relationships/hyperlink" Target="https://legend.online.immi.gov.au/migration/2025-2028/2026/03-04-2026/regs/Pages/_document00000/_level%20100008/level%20200184.aspx" TargetMode="External"/><Relationship Id="rId81" Type="http://schemas.openxmlformats.org/officeDocument/2006/relationships/hyperlink" Target="https://legend.online.immi.gov.au/migration/2025-2028/2026/03-04-2026/policy/Pages/_document00003/level%20100164.aspx" TargetMode="External"/><Relationship Id="rId135" Type="http://schemas.openxmlformats.org/officeDocument/2006/relationships/hyperlink" Target="https://legend.online.immi.gov.au/migration/2025-2028/2026/03-04-2026/regs/Pages/_document00000/_level%20100001/_level%20200001/level%20200002.aspx" TargetMode="External"/><Relationship Id="rId177" Type="http://schemas.openxmlformats.org/officeDocument/2006/relationships/hyperlink" Target="https://legend.online.immi.gov.au/migration/2025-2028/2026/03-04-2026/regs/Pages/_document00000/_level%20100003/level%20200038.aspx" TargetMode="External"/><Relationship Id="rId342" Type="http://schemas.openxmlformats.org/officeDocument/2006/relationships/hyperlink" Target="https://legend.online.immi.gov.au/migration/2025-2028/2026/03-04-2026/regs/Pages/_document00000/_level%20100007/level%20200072.aspx" TargetMode="External"/><Relationship Id="rId384" Type="http://schemas.openxmlformats.org/officeDocument/2006/relationships/hyperlink" Target="https://legend.online.immi.gov.au/migration/2025-2028/2026/03-04-2026/acts/Pages/_document00000/_level%20100005/level%20200009.aspx" TargetMode="External"/><Relationship Id="rId591" Type="http://schemas.openxmlformats.org/officeDocument/2006/relationships/hyperlink" Target="https://legend.online.immi.gov.au/migration/2025-2028/2026/03-04-2026/policy/Pages/_document00003/level%20100256.aspx" TargetMode="External"/><Relationship Id="rId605" Type="http://schemas.openxmlformats.org/officeDocument/2006/relationships/hyperlink" Target="https://legend.online.immi.gov.au/migration/2025-2028/2026/03-04-2026/policy/Pages/_document00002/level%20100034.aspx" TargetMode="External"/><Relationship Id="rId202" Type="http://schemas.openxmlformats.org/officeDocument/2006/relationships/hyperlink" Target="https://legend.online.immi.gov.au/migration/2025-2028/2026/03-04-2026/regs/Pages/_document00000/_level%20100003/level%20200038.aspx" TargetMode="External"/><Relationship Id="rId244" Type="http://schemas.openxmlformats.org/officeDocument/2006/relationships/hyperlink" Target="https://legend.online.immi.gov.au/migration/2025-2028/2026/03-04-2026/regs/Pages/_document00000/_level%20100003/level%20200038.aspx" TargetMode="External"/><Relationship Id="rId647" Type="http://schemas.openxmlformats.org/officeDocument/2006/relationships/hyperlink" Target="https://legend.online.immi.gov.au/migration/2025-2028/2026/03-04-2026/policy/Pages/_document00003/level%20100267.aspx" TargetMode="External"/><Relationship Id="rId39" Type="http://schemas.openxmlformats.org/officeDocument/2006/relationships/hyperlink" Target="https://legend.online.immi.gov.au/migration/2025-2028/2026/03-04-2026/policy/Pages/_document00003/level%20100164.aspx" TargetMode="External"/><Relationship Id="rId286" Type="http://schemas.openxmlformats.org/officeDocument/2006/relationships/hyperlink" Target="https://legend.online.immi.gov.au/migration/2025-2028/2026/03-04-2026/regs/Pages/_document00000/_level%20100007/level%20200072.aspx" TargetMode="External"/><Relationship Id="rId451" Type="http://schemas.openxmlformats.org/officeDocument/2006/relationships/hyperlink" Target="https://legend.online.immi.gov.au/migration/2025-2028/2026/03-04-2026/regs/Pages/_document00000/_level%20100007/level%20200072.aspx" TargetMode="External"/><Relationship Id="rId493" Type="http://schemas.openxmlformats.org/officeDocument/2006/relationships/hyperlink" Target="https://legend.online.immi.gov.au/migration/2025-2028/2026/03-04-2026/policy/Pages/_document00003/level%20100267.aspx" TargetMode="External"/><Relationship Id="rId507" Type="http://schemas.openxmlformats.org/officeDocument/2006/relationships/hyperlink" Target="https://legend.online.immi.gov.au/migration/2025-2028/2026/03-04-2026/regs/Pages/_document00000/_level%20100010/level%20200372.aspx" TargetMode="External"/><Relationship Id="rId549" Type="http://schemas.openxmlformats.org/officeDocument/2006/relationships/hyperlink" Target="https://legend.online.immi.gov.au/migration/2025-2028/2026/03-04-2026/regs/Pages/_document00000/level%20100021.aspx" TargetMode="External"/><Relationship Id="rId50" Type="http://schemas.openxmlformats.org/officeDocument/2006/relationships/hyperlink" Target="https://legend.online.immi.gov.au/migration/2025-2028/2026/03-04-2026/policy/Pages/_document00003/level%20100164.aspx" TargetMode="External"/><Relationship Id="rId104" Type="http://schemas.openxmlformats.org/officeDocument/2006/relationships/hyperlink" Target="https://legend.online.immi.gov.au/migration/2025-2028/2026/03-04-2026/policy/Pages/_document00003/level%20100164.aspx" TargetMode="External"/><Relationship Id="rId146" Type="http://schemas.openxmlformats.org/officeDocument/2006/relationships/hyperlink" Target="https://online.immi.gov.au/lusc/login" TargetMode="External"/><Relationship Id="rId188" Type="http://schemas.openxmlformats.org/officeDocument/2006/relationships/hyperlink" Target="https://legend.online.immi.gov.au/migration/2025-2028/2026/03-04-2026/acts/Pages/_document00000/_level%20100002/level%20100003.aspx" TargetMode="External"/><Relationship Id="rId311" Type="http://schemas.openxmlformats.org/officeDocument/2006/relationships/hyperlink" Target="https://legend.online.immi.gov.au/migration/2025-2028/2026/03-04-2026/policy/Pages/_document00003/level%20100164.aspx" TargetMode="External"/><Relationship Id="rId353" Type="http://schemas.openxmlformats.org/officeDocument/2006/relationships/hyperlink" Target="https://legend.online.immi.gov.au/migration/2025-2028/2026/03-04-2026/policy/Pages/_document00003/level%20100164.aspx" TargetMode="External"/><Relationship Id="rId395" Type="http://schemas.openxmlformats.org/officeDocument/2006/relationships/hyperlink" Target="https://legend.online.immi.gov.au/migration/2025-2028/2026/03-04-2026/regs/Pages/_document00000/_level%20100008/level%20200184.aspx" TargetMode="External"/><Relationship Id="rId409" Type="http://schemas.openxmlformats.org/officeDocument/2006/relationships/hyperlink" Target="https://legend.online.immi.gov.au/migration/2025-2028/2026/03-04-2026/acts/Pages/_document00000/_level%20100002/level%20100003.aspx" TargetMode="External"/><Relationship Id="rId560" Type="http://schemas.openxmlformats.org/officeDocument/2006/relationships/hyperlink" Target="https://legend.online.immi.gov.au/migration/2025-2028/2026/03-04-2026/regs/Pages/_document00000/level%20100021.aspx" TargetMode="External"/><Relationship Id="rId92" Type="http://schemas.openxmlformats.org/officeDocument/2006/relationships/hyperlink" Target="https://legend.online.immi.gov.au/migration/2025-2028/2026/03-04-2026/policy/Pages/_document00003/level%20100164.aspx" TargetMode="External"/><Relationship Id="rId213" Type="http://schemas.openxmlformats.org/officeDocument/2006/relationships/hyperlink" Target="https://legend.online.immi.gov.au/migration/2025-2028/2026/03-04-2026/policy/Pages/_document00002/level%20100048.aspx" TargetMode="External"/><Relationship Id="rId420" Type="http://schemas.openxmlformats.org/officeDocument/2006/relationships/hyperlink" Target="https://legend.online.immi.gov.au/migration/2025-2028/2026/03-04-2026/regs/Pages/_document00000/_level%20100010/level%20200372.aspx" TargetMode="External"/><Relationship Id="rId616" Type="http://schemas.openxmlformats.org/officeDocument/2006/relationships/hyperlink" Target="https://legend.online.immi.gov.au/migration/2025-2028/2026/03-04-2026/regs/Pages/_document00000/_level%20100008/level%20200184.aspx" TargetMode="External"/><Relationship Id="rId255" Type="http://schemas.openxmlformats.org/officeDocument/2006/relationships/hyperlink" Target="https://legend.online.immi.gov.au/migration/2025-2028/2026/03-04-2026/regs/Pages/_document00000/_level%20100003/level%20200038.aspx" TargetMode="External"/><Relationship Id="rId297" Type="http://schemas.openxmlformats.org/officeDocument/2006/relationships/hyperlink" Target="https://legend.online.immi.gov.au/migration/2025-2028/2026/03-04-2026/regs/Pages/_document00000/_level%20100008/level%20200184.aspx" TargetMode="External"/><Relationship Id="rId462" Type="http://schemas.openxmlformats.org/officeDocument/2006/relationships/hyperlink" Target="https://legend.online.immi.gov.au/migration/2025-2028/2026/03-04-2026/acts/Pages/_document00000/_level%20100005/_level%20200022/level%20200024.aspx" TargetMode="External"/><Relationship Id="rId518" Type="http://schemas.openxmlformats.org/officeDocument/2006/relationships/hyperlink" Target="https://legend.online.immi.gov.au/migration/2025-2028/2026/03-04-2026/policy/Pages/_document00003/level%20100236.aspx" TargetMode="External"/><Relationship Id="rId115" Type="http://schemas.openxmlformats.org/officeDocument/2006/relationships/hyperlink" Target="https://legend.online.immi.gov.au/migration/2025-2028/2026/03-04-2026/regs/Pages/_document00000/_level%20100008/level%20200184.aspx" TargetMode="External"/><Relationship Id="rId157" Type="http://schemas.openxmlformats.org/officeDocument/2006/relationships/hyperlink" Target="https://www.legislation.gov.au/Series/C2013A00123" TargetMode="External"/><Relationship Id="rId322" Type="http://schemas.openxmlformats.org/officeDocument/2006/relationships/hyperlink" Target="https://legend.online.immi.gov.au/migration/2025-2028/2026/03-04-2026/policy/Pages/_document00002/level%20100048.aspx" TargetMode="External"/><Relationship Id="rId364" Type="http://schemas.openxmlformats.org/officeDocument/2006/relationships/hyperlink" Target="https://legend.online.immi.gov.au/migration/2025-2028/2026/03-04-2026/regs/Pages/_document00000/_level%20100008/level%20200184.aspx" TargetMode="External"/><Relationship Id="rId61" Type="http://schemas.openxmlformats.org/officeDocument/2006/relationships/hyperlink" Target="https://legend.online.immi.gov.au/migration/2025-2028/2026/03-04-2026/policy/Pages/_document00003/level%20100164.aspx" TargetMode="External"/><Relationship Id="rId199" Type="http://schemas.openxmlformats.org/officeDocument/2006/relationships/hyperlink" Target="https://legend.online.immi.gov.au/migration/2025-2028/2026/03-04-2026/regs/Pages/_document00000/_level%20100003/level%20200038.aspx" TargetMode="External"/><Relationship Id="rId571" Type="http://schemas.openxmlformats.org/officeDocument/2006/relationships/hyperlink" Target="https://legend.online.immi.gov.au/migration/2025-2028/2026/03-04-2026/regs/Pages/_document00000/_level%20100001/level%20200001.aspx" TargetMode="External"/><Relationship Id="rId627" Type="http://schemas.openxmlformats.org/officeDocument/2006/relationships/hyperlink" Target="https://legend.online.immi.gov.au/migration/2025-2028/2026/03-04-2026/policy/Pages/_document00004/level%20100303.aspx" TargetMode="External"/><Relationship Id="rId19" Type="http://schemas.openxmlformats.org/officeDocument/2006/relationships/hyperlink" Target="https://legend.online.immi.gov.au/migration/2025-2028/2026/03-04-2026/policy/Pages/_document00003/_level%20100237/level%20200941.aspx" TargetMode="External"/><Relationship Id="rId224" Type="http://schemas.openxmlformats.org/officeDocument/2006/relationships/hyperlink" Target="https://legend.online.immi.gov.au/migration/2025-2028/2026/03-04-2026/regs/Pages/_document00000/_level%20100008/level%20200184.aspx" TargetMode="External"/><Relationship Id="rId266" Type="http://schemas.openxmlformats.org/officeDocument/2006/relationships/hyperlink" Target="https://legend.online.immi.gov.au/migration/2025-2028/2026/03-04-2026/policy/Pages/_document00003/level%20100164.aspx" TargetMode="External"/><Relationship Id="rId431" Type="http://schemas.openxmlformats.org/officeDocument/2006/relationships/hyperlink" Target="https://intranet.bcz.gov.au/PPCR/Pages/proliferation-of-weapons-of-mass-destruction-risk-assessment-procedures-01.aspx" TargetMode="External"/><Relationship Id="rId473" Type="http://schemas.openxmlformats.org/officeDocument/2006/relationships/hyperlink" Target="https://legend.online.immi.gov.au/migration/2025-2028/2026/03-04-2026/regs/Pages/_document00000/_level%20100008/level%20200184.aspx" TargetMode="External"/><Relationship Id="rId529" Type="http://schemas.openxmlformats.org/officeDocument/2006/relationships/hyperlink" Target="https://legend.online.immi.gov.au/migration/2025-2028/2026/03-04-2026/regs/Pages/_document00000/_level%20100008/level%20200184.aspx" TargetMode="External"/><Relationship Id="rId30" Type="http://schemas.openxmlformats.org/officeDocument/2006/relationships/hyperlink" Target="https://legend.online.immi.gov.au/migration/2025-2028/2026/03-04-2026/policy/Pages/_document00003/level%20100259.aspx" TargetMode="External"/><Relationship Id="rId126" Type="http://schemas.openxmlformats.org/officeDocument/2006/relationships/hyperlink" Target="https://legend.online.immi.gov.au/migration/2025-2028/2026/03-04-2026/regs/Pages/_document00000/_level%20100003/level%20200038.aspx" TargetMode="External"/><Relationship Id="rId168" Type="http://schemas.openxmlformats.org/officeDocument/2006/relationships/hyperlink" Target="https://legend.online.immi.gov.au/migration/2025-2028/2026/03-04-2026/regs/Pages/_document00000/_level%20100003/level%20200038.aspx" TargetMode="External"/><Relationship Id="rId333" Type="http://schemas.openxmlformats.org/officeDocument/2006/relationships/hyperlink" Target="https://legend.online.immi.gov.au/migration/2025-2028/2026/03-04-2026/regs/Pages/_document00000/_level%20100008/level%20200181.aspx" TargetMode="External"/><Relationship Id="rId540" Type="http://schemas.openxmlformats.org/officeDocument/2006/relationships/hyperlink" Target="https://legend.online.immi.gov.au/migration/2025-2028/2026/03-04-2026/regs/Pages/_document00000/level%20100021.aspx" TargetMode="External"/><Relationship Id="rId72" Type="http://schemas.openxmlformats.org/officeDocument/2006/relationships/hyperlink" Target="https://legend.online.immi.gov.au/migration/2025-2028/2026/03-04-2026/policy/Pages/_document00003/level%20100164.aspx" TargetMode="External"/><Relationship Id="rId375" Type="http://schemas.openxmlformats.org/officeDocument/2006/relationships/hyperlink" Target="https://legend.online.immi.gov.au/migration/2025-2028/2026/03-04-2026/regs/Pages/_document00000/_level%20100008/level%20200184.aspx" TargetMode="External"/><Relationship Id="rId582" Type="http://schemas.openxmlformats.org/officeDocument/2006/relationships/hyperlink" Target="https://legend.online.immi.gov.au/migration/2025-2028/2026/03-04-2026/regs/Pages/_document00000/level%20100021.aspx" TargetMode="External"/><Relationship Id="rId638" Type="http://schemas.openxmlformats.org/officeDocument/2006/relationships/hyperlink" Target="https://legend.online.immi.gov.au/migration/2025-2028/2026/03-04-2026/policy/Pages/_document00003/level%20100247.aspx" TargetMode="External"/><Relationship Id="rId3" Type="http://schemas.openxmlformats.org/officeDocument/2006/relationships/settings" Target="settings.xml"/><Relationship Id="rId235" Type="http://schemas.openxmlformats.org/officeDocument/2006/relationships/hyperlink" Target="https://legend.online.immi.gov.au/migration/2025-2028/2026/03-04-2026/regs/Pages/_document00000/_level%20100003/level%20200038.aspx" TargetMode="External"/><Relationship Id="rId277" Type="http://schemas.openxmlformats.org/officeDocument/2006/relationships/hyperlink" Target="https://legend.online.immi.gov.au/migration/2025-2028/2026/03-04-2026/regs/Pages/_document00000/_level%20100008/level%20200184.aspx" TargetMode="External"/><Relationship Id="rId400" Type="http://schemas.openxmlformats.org/officeDocument/2006/relationships/hyperlink" Target="https://legend.online.immi.gov.au/migration/2025-2028/2026/03-04-2026/regs/Pages/_document00000/_level%20100008/level%20200184.aspx" TargetMode="External"/><Relationship Id="rId442" Type="http://schemas.openxmlformats.org/officeDocument/2006/relationships/hyperlink" Target="https://legend.online.immi.gov.au/migration/2025-2028/2026/03-04-2026/regs/Pages/_document00000/level%20100011.aspx" TargetMode="External"/><Relationship Id="rId484" Type="http://schemas.openxmlformats.org/officeDocument/2006/relationships/hyperlink" Target="https://legend.online.immi.gov.au/migration/2025-2028/2026/03-04-2026/acts/Pages/_document00000/_level%20100005/_level%20200022/level%20200024.aspx" TargetMode="External"/><Relationship Id="rId137" Type="http://schemas.openxmlformats.org/officeDocument/2006/relationships/hyperlink" Target="https://legend.online.immi.gov.au/migration/2025-2028/2026/03-04-2026/regs/Pages/_document00000/_level%20100003/level%20200038.aspx" TargetMode="External"/><Relationship Id="rId302" Type="http://schemas.openxmlformats.org/officeDocument/2006/relationships/hyperlink" Target="https://legend.online.immi.gov.au/migration/2025-2028/2026/03-04-2026/regs/Pages/_document00000/_level%20100008/level%20200184.aspx" TargetMode="External"/><Relationship Id="rId344" Type="http://schemas.openxmlformats.org/officeDocument/2006/relationships/hyperlink" Target="https://legend.online.immi.gov.au/migration/2025-2028/2026/03-04-2026/regs/Pages/_document00000/_level%20100008/level%20200184.aspx" TargetMode="External"/><Relationship Id="rId41" Type="http://schemas.openxmlformats.org/officeDocument/2006/relationships/hyperlink" Target="https://legend.online.immi.gov.au/migration/2025-2028/2026/03-04-2026/policy/Pages/_document00003/level%20100164.aspx" TargetMode="External"/><Relationship Id="rId83" Type="http://schemas.openxmlformats.org/officeDocument/2006/relationships/hyperlink" Target="https://legend.online.immi.gov.au/migration/2025-2028/2026/03-04-2026/policy/Pages/_document00003/level%20100164.aspx" TargetMode="External"/><Relationship Id="rId179" Type="http://schemas.openxmlformats.org/officeDocument/2006/relationships/hyperlink" Target="https://legend.online.immi.gov.au/migration/2025-2028/2026/03-04-2026/regs/Pages/_document00000/_level%20100003/level%20200038.aspx" TargetMode="External"/><Relationship Id="rId386" Type="http://schemas.openxmlformats.org/officeDocument/2006/relationships/hyperlink" Target="https://legend.online.immi.gov.au/migration/2025-2028/2026/03-04-2026/regs/Pages/_document00000/_level%20100003/level%20200038.aspx" TargetMode="External"/><Relationship Id="rId551" Type="http://schemas.openxmlformats.org/officeDocument/2006/relationships/hyperlink" Target="https://legend.online.immi.gov.au/migration/2025-2028/2026/03-04-2026/regs/Pages/_document00000/level%20100021.aspx" TargetMode="External"/><Relationship Id="rId593" Type="http://schemas.openxmlformats.org/officeDocument/2006/relationships/hyperlink" Target="https://legend.online.immi.gov.au/migration/2025-2028/2026/03-04-2026/policy/Pages/_document00003/level%20100256.aspx" TargetMode="External"/><Relationship Id="rId607" Type="http://schemas.openxmlformats.org/officeDocument/2006/relationships/hyperlink" Target="https://legend.online.immi.gov.au/migration/2025-2028/2026/03-04-2026/regs/Pages/_document00000/level%20100021.aspx" TargetMode="External"/><Relationship Id="rId649" Type="http://schemas.openxmlformats.org/officeDocument/2006/relationships/hyperlink" Target="https://intranet.bcz.gov.au/PPCR/Pages/penal-checking-handbook.aspx" TargetMode="External"/><Relationship Id="rId190" Type="http://schemas.openxmlformats.org/officeDocument/2006/relationships/hyperlink" Target="https://www.legislation.gov.au/Details/F2014L01668" TargetMode="External"/><Relationship Id="rId204" Type="http://schemas.openxmlformats.org/officeDocument/2006/relationships/hyperlink" Target="https://legend.online.immi.gov.au/migration/2025-2028/2026/03-04-2026/policy/Pages/_document00003/level%20100164.aspx" TargetMode="External"/><Relationship Id="rId246" Type="http://schemas.openxmlformats.org/officeDocument/2006/relationships/hyperlink" Target="https://legend.online.immi.gov.au/migration/2025-2028/2026/03-04-2026/regs/Pages/_document00000/_level%20100003/level%20200038.aspx" TargetMode="External"/><Relationship Id="rId288" Type="http://schemas.openxmlformats.org/officeDocument/2006/relationships/hyperlink" Target="https://legend.online.immi.gov.au/migration/2025-2028/2026/03-04-2026/acts/Pages/_document00000/_level%20100005/_level%20200022/level%20200024.aspx" TargetMode="External"/><Relationship Id="rId411" Type="http://schemas.openxmlformats.org/officeDocument/2006/relationships/hyperlink" Target="https://legend.online.immi.gov.au/migration/2025-2028/2026/03-04-2026/regs/Pages/_document00000/_level%20100001/_level%20200001/level%20200002.aspx" TargetMode="External"/><Relationship Id="rId453" Type="http://schemas.openxmlformats.org/officeDocument/2006/relationships/hyperlink" Target="https://legend.online.immi.gov.au/migration/2025-2028/2026/03-04-2026/acts/Pages/_document00000/_level%20100005/_level%20200022/level%20200024.aspx" TargetMode="External"/><Relationship Id="rId509" Type="http://schemas.openxmlformats.org/officeDocument/2006/relationships/hyperlink" Target="https://legend.online.immi.gov.au/migration/2025-2028/2026/03-04-2026/regs/Pages/_document00000/_level%20100010/level%20200372.aspx" TargetMode="External"/><Relationship Id="rId106" Type="http://schemas.openxmlformats.org/officeDocument/2006/relationships/hyperlink" Target="https://legend.online.immi.gov.au/migration/2025-2028/2026/03-04-2026/regs/Pages/_document00000/_level%20100008/level%20200184.aspx" TargetMode="External"/><Relationship Id="rId313" Type="http://schemas.openxmlformats.org/officeDocument/2006/relationships/hyperlink" Target="https://legend.online.immi.gov.au/migration/2025-2028/2026/03-04-2026/regs/Pages/_document00000/_level%20100008/level%20200184.aspx" TargetMode="External"/><Relationship Id="rId495" Type="http://schemas.openxmlformats.org/officeDocument/2006/relationships/hyperlink" Target="https://legend.online.immi.gov.au/migration/2025-2028/2026/03-04-2026/acts/Pages/_document00000/level%20100002.aspx" TargetMode="External"/><Relationship Id="rId10" Type="http://schemas.openxmlformats.org/officeDocument/2006/relationships/hyperlink" Target="https://legend.online.immi.gov.au/migration/2025-2028/2026/03-04-2026/policy/Pages/_document00001/_level%20100016/level%20200121.aspx" TargetMode="External"/><Relationship Id="rId52" Type="http://schemas.openxmlformats.org/officeDocument/2006/relationships/hyperlink" Target="https://legend.online.immi.gov.au/migration/2025-2028/2026/03-04-2026/policy/Pages/_document00003/level%20100164.aspx" TargetMode="External"/><Relationship Id="rId94" Type="http://schemas.openxmlformats.org/officeDocument/2006/relationships/hyperlink" Target="https://legend.online.immi.gov.au/migration/2025-2028/2026/03-04-2026/policy/Pages/_document00003/level%20100164.aspx" TargetMode="External"/><Relationship Id="rId148" Type="http://schemas.openxmlformats.org/officeDocument/2006/relationships/hyperlink" Target="https://legend.online.immi.gov.au/migration/2025-2028/2026/03-04-2026/regs/Pages/_document00000/_level%20100003/level%20200038.aspx" TargetMode="External"/><Relationship Id="rId355" Type="http://schemas.openxmlformats.org/officeDocument/2006/relationships/hyperlink" Target="https://legend.online.immi.gov.au/migration/2025-2028/2026/03-04-2026/policy/Pages/_document00003/level%20100164.aspx" TargetMode="External"/><Relationship Id="rId397" Type="http://schemas.openxmlformats.org/officeDocument/2006/relationships/hyperlink" Target="https://legend.online.immi.gov.au/migration/2025-2028/2026/03-04-2026/regs/Pages/_document00000/_level%20100008/level%20200184.aspx" TargetMode="External"/><Relationship Id="rId520" Type="http://schemas.openxmlformats.org/officeDocument/2006/relationships/hyperlink" Target="https://legend.online.immi.gov.au/migration/2025-2028/2026/03-04-2026/policy/Pages/_document00003/level%20100241.aspx" TargetMode="External"/><Relationship Id="rId562" Type="http://schemas.openxmlformats.org/officeDocument/2006/relationships/hyperlink" Target="https://legend.online.immi.gov.au/migration/2025-2028/2026/03-04-2026/regs/Pages/_document00000/level%20100021.aspx" TargetMode="External"/><Relationship Id="rId618" Type="http://schemas.openxmlformats.org/officeDocument/2006/relationships/hyperlink" Target="https://legend.online.immi.gov.au/migration/2025-2028/2026/03-04-2026/regs/Pages/_document00000/level%20100021.aspx" TargetMode="External"/><Relationship Id="rId215" Type="http://schemas.openxmlformats.org/officeDocument/2006/relationships/hyperlink" Target="https://legend.online.immi.gov.au/migration/2025-2028/2026/03-04-2026/regs/Pages/_document00000/_level%20100003/level%20200038.aspx" TargetMode="External"/><Relationship Id="rId257" Type="http://schemas.openxmlformats.org/officeDocument/2006/relationships/hyperlink" Target="https://legend.online.immi.gov.au/migration/2025-2028/2026/03-04-2026/regs/Pages/_document00000/_level%20100003/level%20200038.aspx" TargetMode="External"/><Relationship Id="rId422" Type="http://schemas.openxmlformats.org/officeDocument/2006/relationships/hyperlink" Target="https://legend.online.immi.gov.au/migration/2025-2028/2026/03-04-2026/regs/Pages/_document00000/_level%20100010/level%20200372.aspx" TargetMode="External"/><Relationship Id="rId464" Type="http://schemas.openxmlformats.org/officeDocument/2006/relationships/hyperlink" Target="https://legend.online.immi.gov.au/migration/2025-2028/2026/03-04-2026/regs/Pages/_document00000/_level%20100008/level%20200184.aspx" TargetMode="External"/><Relationship Id="rId299" Type="http://schemas.openxmlformats.org/officeDocument/2006/relationships/hyperlink" Target="https://legend.online.immi.gov.au/migration/2025-2028/2026/03-04-2026/regs/Pages/_document00000/_level%20100007/level%20200072.aspx" TargetMode="External"/><Relationship Id="rId63" Type="http://schemas.openxmlformats.org/officeDocument/2006/relationships/hyperlink" Target="https://legend.online.immi.gov.au/migration/2025-2028/2026/03-04-2026/policy/Pages/_document00003/level%20100164.aspx" TargetMode="External"/><Relationship Id="rId159" Type="http://schemas.openxmlformats.org/officeDocument/2006/relationships/hyperlink" Target="https://legend.online.immi.gov.au/migration/2025-2028/2026/03-04-2026/regs/Pages/_document00000/_level%20100003/level%20200038.aspx" TargetMode="External"/><Relationship Id="rId366" Type="http://schemas.openxmlformats.org/officeDocument/2006/relationships/hyperlink" Target="https://legend.online.immi.gov.au/migration/2025-2028/2026/03-04-2026/regs/Pages/_document00000/_level%20100008/level%20200184.aspx" TargetMode="External"/><Relationship Id="rId573" Type="http://schemas.openxmlformats.org/officeDocument/2006/relationships/hyperlink" Target="https://legend.online.immi.gov.au/migration/2025-2028/2026/03-04-2026/regs/Pages/_document00000/_level%20100008/level%20200184.aspx" TargetMode="External"/><Relationship Id="rId226" Type="http://schemas.openxmlformats.org/officeDocument/2006/relationships/hyperlink" Target="https://legend.online.immi.gov.au/migration/2025-2028/2026/03-04-2026/regs/Pages/_document00000/_level%20100003/level%20200038.aspx" TargetMode="External"/><Relationship Id="rId433" Type="http://schemas.openxmlformats.org/officeDocument/2006/relationships/hyperlink" Target="https://legend.online.immi.gov.au/migration/2025-2028/2026/03-04-2026/policy/Pages/_document00003/_level%20100237/level%20200941.aspx" TargetMode="External"/><Relationship Id="rId640" Type="http://schemas.openxmlformats.org/officeDocument/2006/relationships/hyperlink" Target="https://legend.online.immi.gov.au/migration/2025-2028/2026/03-04-2026/policy/Pages/_document00003/level%20100254.aspx" TargetMode="External"/><Relationship Id="rId74" Type="http://schemas.openxmlformats.org/officeDocument/2006/relationships/hyperlink" Target="https://legend.online.immi.gov.au/migration/2025-2028/2026/03-04-2026/policy/Pages/_document00003/level%20100164.aspx" TargetMode="External"/><Relationship Id="rId377" Type="http://schemas.openxmlformats.org/officeDocument/2006/relationships/hyperlink" Target="https://legend.online.immi.gov.au/migration/2025-2028/2026/03-04-2026/acts/Pages/_document00000/level%20100002.aspx" TargetMode="External"/><Relationship Id="rId500" Type="http://schemas.openxmlformats.org/officeDocument/2006/relationships/hyperlink" Target="https://legend.online.immi.gov.au/migration/2025-2028/2026/03-04-2026/regs/Pages/_document00000/_level%20100008/level%20200184.aspx" TargetMode="External"/><Relationship Id="rId584" Type="http://schemas.openxmlformats.org/officeDocument/2006/relationships/hyperlink" Target="https://legend.online.immi.gov.au/migration/2025-2028/2026/03-04-2026/regs/Pages/_document00000/level%20100021.aspx" TargetMode="External"/><Relationship Id="rId5" Type="http://schemas.openxmlformats.org/officeDocument/2006/relationships/hyperlink" Target="https://legend.online.immi.gov.au/migration/2025-2028/2026/03-04-2026/policy/Pages/_document00003/_level%20100164/legend_current_mppop02234.aspx" TargetMode="External"/><Relationship Id="rId237" Type="http://schemas.openxmlformats.org/officeDocument/2006/relationships/hyperlink" Target="https://legend.online.immi.gov.au/migration/2025-2028/2026/03-04-2026/regs/Pages/_document00000/_level%20100003/level%20200038.aspx" TargetMode="External"/><Relationship Id="rId444" Type="http://schemas.openxmlformats.org/officeDocument/2006/relationships/hyperlink" Target="https://legend.online.immi.gov.au/migration/2025-2028/2026/03-04-2026/regs/Pages/_document00000/level%20100011.aspx" TargetMode="External"/><Relationship Id="rId651" Type="http://schemas.openxmlformats.org/officeDocument/2006/relationships/fontTable" Target="fontTable.xml"/><Relationship Id="rId290" Type="http://schemas.openxmlformats.org/officeDocument/2006/relationships/hyperlink" Target="https://legend.online.immi.gov.au/migration/2025-2028/2026/03-04-2026/policy/Pages/_document00004/level%20100303.aspx" TargetMode="External"/><Relationship Id="rId304" Type="http://schemas.openxmlformats.org/officeDocument/2006/relationships/hyperlink" Target="https://legend.online.immi.gov.au/migration/2025-2028/2026/03-04-2026/regs/Pages/_document00000/_level%20100007/level%20200072.aspx" TargetMode="External"/><Relationship Id="rId388" Type="http://schemas.openxmlformats.org/officeDocument/2006/relationships/hyperlink" Target="https://legend.online.immi.gov.au/migration/2025-2028/2026/03-04-2026/regs/Pages/_document00000/_level%20100003/level%20200038.aspx" TargetMode="External"/><Relationship Id="rId511" Type="http://schemas.openxmlformats.org/officeDocument/2006/relationships/hyperlink" Target="https://legend.online.immi.gov.au/migration/2025-2028/2026/03-04-2026/regs/Pages/_document00000/_level%20100010/level%20200372.aspx" TargetMode="External"/><Relationship Id="rId609" Type="http://schemas.openxmlformats.org/officeDocument/2006/relationships/hyperlink" Target="https://legend.online.immi.gov.au/migration/2025-2028/2026/03-04-2026/regs/Pages/_document00000/_level%20100008/level%20200184.aspx" TargetMode="External"/><Relationship Id="rId85" Type="http://schemas.openxmlformats.org/officeDocument/2006/relationships/hyperlink" Target="https://legend.online.immi.gov.au/migration/2025-2028/2026/03-04-2026/policy/Pages/_document00003/level%20100164.aspx" TargetMode="External"/><Relationship Id="rId150" Type="http://schemas.openxmlformats.org/officeDocument/2006/relationships/hyperlink" Target="https://legend.online.immi.gov.au/migration/2025-2028/2026/03-04-2026/policy/Pages/_document00003/level%20100164.aspx" TargetMode="External"/><Relationship Id="rId595" Type="http://schemas.openxmlformats.org/officeDocument/2006/relationships/hyperlink" Target="https://legend.online.immi.gov.au/migration/2025-2028/2026/03-04-2026/regs/Pages/_document00000/_level%20100008/level%20200184.aspx" TargetMode="External"/><Relationship Id="rId248" Type="http://schemas.openxmlformats.org/officeDocument/2006/relationships/hyperlink" Target="https://legend.online.immi.gov.au/migration/2025-2028/2026/03-04-2026/regs/Pages/_document00000/_level%20100003/level%20200038.aspx" TargetMode="External"/><Relationship Id="rId455" Type="http://schemas.openxmlformats.org/officeDocument/2006/relationships/hyperlink" Target="https://legend.online.immi.gov.au/migration/2025-2028/2026/03-04-2026/acts/Pages/_document00000/_level%20100005/_level%20200022/level%20200024.aspx" TargetMode="External"/><Relationship Id="rId12" Type="http://schemas.openxmlformats.org/officeDocument/2006/relationships/hyperlink" Target="https://legend.online.immi.gov.au/migration/2025-2028/2026/03-04-2026/policy/Pages/_document00001/_level%20100006/_level%20200065/level%20300149.aspx" TargetMode="External"/><Relationship Id="rId108" Type="http://schemas.openxmlformats.org/officeDocument/2006/relationships/hyperlink" Target="https://legend.online.immi.gov.au/migration/2025-2028/2026/03-04-2026/regs/Pages/_document00000/level%20100000.aspx" TargetMode="External"/><Relationship Id="rId315" Type="http://schemas.openxmlformats.org/officeDocument/2006/relationships/hyperlink" Target="https://legend.online.immi.gov.au/migration/2025-2028/2026/03-04-2026/regs/Pages/_document00000/_level%20100008/level%20200184.aspx" TargetMode="External"/><Relationship Id="rId522" Type="http://schemas.openxmlformats.org/officeDocument/2006/relationships/hyperlink" Target="https://legend.online.immi.gov.au/migration/2025-2028/2026/03-04-2026/policy/Pages/_document00003/level%20100246.aspx" TargetMode="External"/><Relationship Id="rId96" Type="http://schemas.openxmlformats.org/officeDocument/2006/relationships/hyperlink" Target="https://legend.online.immi.gov.au/migration/2025-2028/2026/03-04-2026/policy/Pages/_document00003/level%20100164.aspx" TargetMode="External"/><Relationship Id="rId161" Type="http://schemas.openxmlformats.org/officeDocument/2006/relationships/hyperlink" Target="https://legend.online.immi.gov.au/migration/2025-2028/2026/03-04-2026/policy/Pages/_document00003/level%20100164.aspx" TargetMode="External"/><Relationship Id="rId399" Type="http://schemas.openxmlformats.org/officeDocument/2006/relationships/hyperlink" Target="https://legend.online.immi.gov.au/migration/2025-2028/2026/03-04-2026/policy/Pages/_document00003/level%20100267.aspx" TargetMode="External"/><Relationship Id="rId259" Type="http://schemas.openxmlformats.org/officeDocument/2006/relationships/hyperlink" Target="https://legend.online.immi.gov.au/migration/2025-2028/2026/03-04-2026/regs/Pages/_document00000/_level%20100008/level%20200184.aspx" TargetMode="External"/><Relationship Id="rId466" Type="http://schemas.openxmlformats.org/officeDocument/2006/relationships/hyperlink" Target="https://legend.online.immi.gov.au/migration/2025-2028/2026/03-04-2026/regs/Pages/_document00000/_level%20100008/level%20200184.aspx" TargetMode="External"/><Relationship Id="rId23" Type="http://schemas.openxmlformats.org/officeDocument/2006/relationships/hyperlink" Target="https://legend.online.immi.gov.au/migration/2025-2028/2026/03-04-2026/policy/Pages/_document00003/level%20100247-5.aspx" TargetMode="External"/><Relationship Id="rId119" Type="http://schemas.openxmlformats.org/officeDocument/2006/relationships/hyperlink" Target="https://legend.online.immi.gov.au/migration/2025-2028/2026/03-04-2026/policy/Pages/_document00003/level%20100164.aspx" TargetMode="External"/><Relationship Id="rId326" Type="http://schemas.openxmlformats.org/officeDocument/2006/relationships/hyperlink" Target="https://legend.online.immi.gov.au/migration/2025-2028/2026/03-04-2026/regs/Pages/_document00000/_level%20100007/level%20200072.aspx" TargetMode="External"/><Relationship Id="rId533" Type="http://schemas.openxmlformats.org/officeDocument/2006/relationships/hyperlink" Target="https://legend.online.immi.gov.au/migration/2025-2028/2026/03-04-2026/regs/Pages/_document00000/_level%20100008/level%20200184.aspx" TargetMode="External"/><Relationship Id="rId172" Type="http://schemas.openxmlformats.org/officeDocument/2006/relationships/hyperlink" Target="https://legend.online.immi.gov.au/migration/2025-2028/2026/03-04-2026/policy/Pages/_document00001/_level%20100006/_level%20200065/level%20300149.aspx" TargetMode="External"/><Relationship Id="rId477" Type="http://schemas.openxmlformats.org/officeDocument/2006/relationships/hyperlink" Target="https://legend.online.immi.gov.au/migration/2025-2028/2026/03-04-2026/regs/Pages/_document00000/_level%20100008/level%20200184.aspx" TargetMode="External"/><Relationship Id="rId600" Type="http://schemas.openxmlformats.org/officeDocument/2006/relationships/hyperlink" Target="https://legend.online.immi.gov.au/migration/2025-2028/2026/03-04-2026/regs/Pages/_document00000/_level%20100002/level%20200020.aspx" TargetMode="External"/><Relationship Id="rId337" Type="http://schemas.openxmlformats.org/officeDocument/2006/relationships/hyperlink" Target="https://legend.online.immi.gov.au/migration/2025-2028/2026/03-04-2026/acts/Pages/_document00000/_level%20100009/level%20200062.aspx" TargetMode="External"/><Relationship Id="rId34" Type="http://schemas.openxmlformats.org/officeDocument/2006/relationships/hyperlink" Target="https://intranet.bcz.gov.au/PPCR/Pages/proliferation-of-weapons-of-mass-destruction-risk-assessment-procedures-01.aspx" TargetMode="External"/><Relationship Id="rId544" Type="http://schemas.openxmlformats.org/officeDocument/2006/relationships/hyperlink" Target="https://legend.online.immi.gov.au/migration/2025-2028/2026/03-04-2026/regs/Pages/_document00000/level%20100021.aspx" TargetMode="External"/><Relationship Id="rId183" Type="http://schemas.openxmlformats.org/officeDocument/2006/relationships/hyperlink" Target="https://www.legislation.gov.au/Series/C2004A00818" TargetMode="External"/><Relationship Id="rId390" Type="http://schemas.openxmlformats.org/officeDocument/2006/relationships/hyperlink" Target="https://legend.online.immi.gov.au/migration/2025-2028/2026/03-04-2026/regs/Pages/_document00000/_level%20100003/level%20200038.aspx" TargetMode="External"/><Relationship Id="rId404" Type="http://schemas.openxmlformats.org/officeDocument/2006/relationships/hyperlink" Target="https://legend.online.immi.gov.au/migration/2025-2028/2026/03-04-2026/acts/Pages/_document00000/_level%20100002/level%20100003.aspx" TargetMode="External"/><Relationship Id="rId611" Type="http://schemas.openxmlformats.org/officeDocument/2006/relationships/hyperlink" Target="https://legend.online.immi.gov.au/migration/2025-2028/2026/03-04-2026/regs/Pages/_document00000/_level%20100003/level%20200038.aspx" TargetMode="External"/><Relationship Id="rId250" Type="http://schemas.openxmlformats.org/officeDocument/2006/relationships/hyperlink" Target="https://legend.online.immi.gov.au/migration/2025-2028/2026/03-04-2026/policy/Pages/_document00003/level%20100164.aspx" TargetMode="External"/><Relationship Id="rId488" Type="http://schemas.openxmlformats.org/officeDocument/2006/relationships/hyperlink" Target="https://legend.online.immi.gov.au/migration/2025-2028/2026/03-04-2026/acts/Pages/_document00000/_level%20100005/_level%20200022/level%20200024.aspx" TargetMode="External"/><Relationship Id="rId45" Type="http://schemas.openxmlformats.org/officeDocument/2006/relationships/hyperlink" Target="https://legend.online.immi.gov.au/migration/2025-2028/2026/03-04-2026/policy/Pages/_document00003/level%20100164.aspx" TargetMode="External"/><Relationship Id="rId110" Type="http://schemas.openxmlformats.org/officeDocument/2006/relationships/hyperlink" Target="https://legend.online.immi.gov.au/migration/2025-2028/2026/03-04-2026/acts/Pages/_document00000/_level%20100002/level%20100003.aspx" TargetMode="External"/><Relationship Id="rId348" Type="http://schemas.openxmlformats.org/officeDocument/2006/relationships/hyperlink" Target="https://legend.online.immi.gov.au/migration/2025-2028/2026/03-04-2026/regs/Pages/_document00000/_level%20100002/level%20200016.aspx" TargetMode="External"/><Relationship Id="rId555" Type="http://schemas.openxmlformats.org/officeDocument/2006/relationships/hyperlink" Target="https://legend.online.immi.gov.au/migration/2025-2028/2026/03-04-2026/regs/Pages/_document00000/level%20100021.aspx" TargetMode="External"/><Relationship Id="rId194" Type="http://schemas.openxmlformats.org/officeDocument/2006/relationships/hyperlink" Target="https://legend.online.immi.gov.au/migration/2025-2028/2026/03-04-2026/regs/Pages/_document00000/_level%20100003/level%20200038.aspx" TargetMode="External"/><Relationship Id="rId208" Type="http://schemas.openxmlformats.org/officeDocument/2006/relationships/hyperlink" Target="https://legend.online.immi.gov.au/migration/2025-2028/2026/03-04-2026/regs/Pages/_document00000/_level%20100003/level%20200038.aspx" TargetMode="External"/><Relationship Id="rId415" Type="http://schemas.openxmlformats.org/officeDocument/2006/relationships/hyperlink" Target="https://legend.online.immi.gov.au/migration/2025-2028/2026/03-04-2026/regs/Pages/_document00000/_level%20100010/level%20200372.aspx" TargetMode="External"/><Relationship Id="rId622" Type="http://schemas.openxmlformats.org/officeDocument/2006/relationships/hyperlink" Target="https://legend.online.immi.gov.au/migration/2025-2028/2026/03-04-2026/acts/Pages/_document00000/_level%20100005/_level%20200002/level%20200004.aspx" TargetMode="External"/><Relationship Id="rId261" Type="http://schemas.openxmlformats.org/officeDocument/2006/relationships/hyperlink" Target="https://legend.online.immi.gov.au/migration/2025-2028/2026/03-04-2026/regs/Pages/_document00000/_level%20100003/level%20200038.aspx" TargetMode="External"/><Relationship Id="rId499" Type="http://schemas.openxmlformats.org/officeDocument/2006/relationships/hyperlink" Target="https://legend.online.immi.gov.au/migration/2025-2028/2026/03-04-2026/policy/Pages/_document00003/level%20100164.aspx" TargetMode="External"/><Relationship Id="rId56" Type="http://schemas.openxmlformats.org/officeDocument/2006/relationships/hyperlink" Target="https://legend.online.immi.gov.au/migration/2025-2028/2026/03-04-2026/policy/Pages/_document00003/level%20100164.aspx" TargetMode="External"/><Relationship Id="rId359" Type="http://schemas.openxmlformats.org/officeDocument/2006/relationships/hyperlink" Target="https://legend.online.immi.gov.au/migration/2025-2028/2026/03-04-2026/regs/Pages/_document00000/_level%20100008/level%20200184.aspx" TargetMode="External"/><Relationship Id="rId566" Type="http://schemas.openxmlformats.org/officeDocument/2006/relationships/hyperlink" Target="https://legend.online.immi.gov.au/migration/2025-2028/2026/03-04-2026/policy/Pages/_document00003/level%20100254.aspx" TargetMode="External"/><Relationship Id="rId121" Type="http://schemas.openxmlformats.org/officeDocument/2006/relationships/hyperlink" Target="https://legend.online.immi.gov.au/migration/2025-2028/2026/03-04-2026/policy/Pages/_document00003/level%20100164.aspx" TargetMode="External"/><Relationship Id="rId219" Type="http://schemas.openxmlformats.org/officeDocument/2006/relationships/hyperlink" Target="http://www.fairwork.gov.au/pay/unpaid-work" TargetMode="External"/><Relationship Id="rId426" Type="http://schemas.openxmlformats.org/officeDocument/2006/relationships/hyperlink" Target="https://legend.online.immi.gov.au/migration/2025-2028/2026/03-04-2026/regs/Pages/_document00000/_level%20100010/level%20200372.aspx" TargetMode="External"/><Relationship Id="rId633" Type="http://schemas.openxmlformats.org/officeDocument/2006/relationships/hyperlink" Target="https://legend.online.immi.gov.au/migration/2025-2028/2026/03-04-2026/policy/Pages/_document00003/level%20100227.aspx" TargetMode="External"/><Relationship Id="rId67" Type="http://schemas.openxmlformats.org/officeDocument/2006/relationships/hyperlink" Target="https://legend.online.immi.gov.au/migration/2025-2028/2026/03-04-2026/policy/Pages/_document00003/level%20100164.aspx" TargetMode="External"/><Relationship Id="rId272" Type="http://schemas.openxmlformats.org/officeDocument/2006/relationships/hyperlink" Target="https://legend.online.immi.gov.au/migration/2025-2028/2026/03-04-2026/regs/Pages/_document00000/_level%20100003/level%20200032.aspx" TargetMode="External"/><Relationship Id="rId577" Type="http://schemas.openxmlformats.org/officeDocument/2006/relationships/hyperlink" Target="https://legend.online.immi.gov.au/migration/2025-2028/2026/03-04-2026/regs/Pages/_document00000/level%20100021.aspx" TargetMode="External"/><Relationship Id="rId132" Type="http://schemas.openxmlformats.org/officeDocument/2006/relationships/hyperlink" Target="https://legend.online.immi.gov.au/migration/2025-2028/2026/03-04-2026/regs/Pages/_document00000/_level%20100008/level%20200184.aspx" TargetMode="External"/><Relationship Id="rId437" Type="http://schemas.openxmlformats.org/officeDocument/2006/relationships/hyperlink" Target="https://legend.online.immi.gov.au/migration/2025-2028/2026/03-04-2026/policy/Pages/_document00001/_level%20100002/_level%20200044-10/level%20300039.aspx" TargetMode="External"/><Relationship Id="rId644" Type="http://schemas.openxmlformats.org/officeDocument/2006/relationships/hyperlink" Target="https://legend.online.immi.gov.au/migration/2025-2028/2026/03-04-2026/policy/Pages/_document00003/level%20100164-5.aspx" TargetMode="External"/><Relationship Id="rId283" Type="http://schemas.openxmlformats.org/officeDocument/2006/relationships/hyperlink" Target="https://legend.online.immi.gov.au/migration/2025-2028/2026/03-04-2026/regs/Pages/_document00000/_level%20100008/level%20200184.aspx" TargetMode="External"/><Relationship Id="rId490" Type="http://schemas.openxmlformats.org/officeDocument/2006/relationships/hyperlink" Target="https://legend.online.immi.gov.au/migration/2025-2028/2026/03-04-2026/acts/Pages/_document00000/_level%20100005/_level%20200022/level%20200024.aspx" TargetMode="External"/><Relationship Id="rId504" Type="http://schemas.openxmlformats.org/officeDocument/2006/relationships/hyperlink" Target="https://legend.online.immi.gov.au/migration/2025-2028/2026/03-04-2026/regs/Pages/_document00000/_level%20100010/level%20200372.aspx" TargetMode="External"/><Relationship Id="rId78" Type="http://schemas.openxmlformats.org/officeDocument/2006/relationships/hyperlink" Target="https://legend.online.immi.gov.au/migration/2025-2028/2026/03-04-2026/policy/Pages/_document00003/level%20100164.aspx" TargetMode="External"/><Relationship Id="rId143" Type="http://schemas.openxmlformats.org/officeDocument/2006/relationships/hyperlink" Target="https://legend.online.immi.gov.au/migration/2025-2028/2026/03-04-2026/policy/Pages/_document00003/level%20100164.aspx" TargetMode="External"/><Relationship Id="rId350" Type="http://schemas.openxmlformats.org/officeDocument/2006/relationships/hyperlink" Target="https://legend.online.immi.gov.au/migration/2025-2028/2026/03-04-2026/regs/Pages/_document00000/_level%20100002/level%20200016.aspx" TargetMode="External"/><Relationship Id="rId588" Type="http://schemas.openxmlformats.org/officeDocument/2006/relationships/hyperlink" Target="https://legend.online.immi.gov.au/migration/2025-2028/2026/03-04-2026/acts/Pages/_document00000/_level%20100005/level%20200002.aspx" TargetMode="External"/><Relationship Id="rId9" Type="http://schemas.openxmlformats.org/officeDocument/2006/relationships/hyperlink" Target="https://legend.online.immi.gov.au/migration/2025-2028/2026/03-04-2026/policy/Pages/_document00001/_level%20100016/level%20300127.aspx" TargetMode="External"/><Relationship Id="rId210" Type="http://schemas.openxmlformats.org/officeDocument/2006/relationships/hyperlink" Target="https://legend.online.immi.gov.au/migration/2025-2028/2026/03-04-2026/policy/Pages/_document00003/level%20100164.aspx" TargetMode="External"/><Relationship Id="rId448" Type="http://schemas.openxmlformats.org/officeDocument/2006/relationships/hyperlink" Target="https://legend.online.immi.gov.au/migration/2025-2028/2026/03-04-2026/acts/Pages/_document00000/_level%20100005/_level%20200022/level%20200024.aspx" TargetMode="External"/><Relationship Id="rId294" Type="http://schemas.openxmlformats.org/officeDocument/2006/relationships/hyperlink" Target="http://www.border.gov.au/immiaccount" TargetMode="External"/><Relationship Id="rId308" Type="http://schemas.openxmlformats.org/officeDocument/2006/relationships/hyperlink" Target="https://legend.online.immi.gov.au/migration/2025-2028/2026/03-04-2026/policy/Pages/_document00002/level%20100034.aspx" TargetMode="External"/><Relationship Id="rId515" Type="http://schemas.openxmlformats.org/officeDocument/2006/relationships/hyperlink" Target="https://intranet.bcz.gov.au/PPCR/Pages/penal-checking-handbook.aspx" TargetMode="External"/><Relationship Id="rId89" Type="http://schemas.openxmlformats.org/officeDocument/2006/relationships/hyperlink" Target="https://legend.online.immi.gov.au/migration/2025-2028/2026/03-04-2026/policy/Pages/_document00003/level%20100164.aspx" TargetMode="External"/><Relationship Id="rId154" Type="http://schemas.openxmlformats.org/officeDocument/2006/relationships/hyperlink" Target="https://legend.online.immi.gov.au/migration/2025-2028/2026/03-04-2026/regs/Pages/_document00000/_level%20100001/_level%20200001/level%20200002.aspx" TargetMode="External"/><Relationship Id="rId361" Type="http://schemas.openxmlformats.org/officeDocument/2006/relationships/hyperlink" Target="https://legend.online.immi.gov.au/migration/2025-2028/2026/03-04-2026/regs/Pages/_document00000/_level%20100008/level%20200184.aspx" TargetMode="External"/><Relationship Id="rId599" Type="http://schemas.openxmlformats.org/officeDocument/2006/relationships/hyperlink" Target="https://legend.online.immi.gov.au/migration/2025-2028/2026/03-04-2026/policy/Pages/_document00004/level%20100303.aspx" TargetMode="External"/><Relationship Id="rId459" Type="http://schemas.openxmlformats.org/officeDocument/2006/relationships/hyperlink" Target="https://legend.online.immi.gov.au/migration/2025-2028/2026/03-04-2026/acts/Pages/_document00000/_level%20100005/_level%20200022/level%20200024.asp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68</Pages>
  <Words>19961</Words>
  <Characters>110052</Characters>
  <Application>Microsoft Office Word</Application>
  <DocSecurity>0</DocSecurity>
  <Lines>2263</Lines>
  <Paragraphs>1116</Paragraphs>
  <ScaleCrop>false</ScaleCrop>
  <Company/>
  <LinksUpToDate>false</LinksUpToDate>
  <CharactersWithSpaces>129434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Kenan Bircan</dc:creator>
  <cp:keywords/>
  <dc:description/>
  <cp:lastModifiedBy>Kenan Bircan</cp:lastModifiedBy>
  <cp:revision>2</cp:revision>
  <dcterms:created xsi:type="dcterms:W3CDTF">2026-04-30T11:00:00Z</dcterms:created>
  <dcterms:modified xsi:type="dcterms:W3CDTF">2026-04-30T11:01:00Z</dcterms:modified>
</cp:coreProperties>
</file>