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968DA" w14:textId="77777777" w:rsidR="00FA53FF" w:rsidRPr="00FA53FF" w:rsidRDefault="00FA53FF" w:rsidP="00FA53FF">
      <w:pPr>
        <w:rPr>
          <w:b/>
          <w:bCs/>
          <w:lang w:val="en-AU"/>
        </w:rPr>
      </w:pPr>
      <w:hyperlink r:id="rId5" w:tooltip="Additional information" w:history="1">
        <w:r w:rsidRPr="00FA53FF">
          <w:rPr>
            <w:rStyle w:val="Hyperlink"/>
            <w:b/>
            <w:bCs/>
            <w:lang w:val="en-AU"/>
          </w:rPr>
          <w:t>Subclass 602 - (Medical Treatment) visa</w:t>
        </w:r>
      </w:hyperlink>
      <w:r w:rsidRPr="00FA53FF">
        <w:rPr>
          <w:b/>
          <w:bCs/>
          <w:lang w:val="en-AU"/>
        </w:rPr>
        <w:br/>
      </w:r>
    </w:p>
    <w:p w14:paraId="65C861DD" w14:textId="77777777" w:rsidR="00FA53FF" w:rsidRPr="00FA53FF" w:rsidRDefault="00FA53FF" w:rsidP="00FA53FF">
      <w:pPr>
        <w:rPr>
          <w:lang w:val="en-AU"/>
        </w:rPr>
      </w:pPr>
      <w:r w:rsidRPr="00FA53FF">
        <w:rPr>
          <w:lang w:val="en-AU"/>
        </w:rPr>
        <w:br/>
      </w:r>
    </w:p>
    <w:p w14:paraId="535F3FFD" w14:textId="77777777" w:rsidR="00FA53FF" w:rsidRPr="00FA53FF" w:rsidRDefault="00FA53FF" w:rsidP="00FA53FF">
      <w:pPr>
        <w:rPr>
          <w:b/>
          <w:bCs/>
          <w:lang w:val="en-AU"/>
        </w:rPr>
      </w:pPr>
      <w:r w:rsidRPr="00FA53FF">
        <w:rPr>
          <w:b/>
          <w:bCs/>
          <w:lang w:val="en-AU"/>
        </w:rPr>
        <w:t>Procedural Instruction</w:t>
      </w:r>
    </w:p>
    <w:p w14:paraId="0826AB8C" w14:textId="77777777" w:rsidR="00FA53FF" w:rsidRPr="00FA53FF" w:rsidRDefault="00FA53FF" w:rsidP="00FA53FF">
      <w:pPr>
        <w:rPr>
          <w:lang w:val="en-AU"/>
        </w:rPr>
      </w:pPr>
      <w:r w:rsidRPr="00FA53FF">
        <w:rPr>
          <w:lang w:val="en-AU"/>
        </w:rPr>
        <w:t>This PI includes guidance in relation to Schedule 1 requirements (contained in item 1214A) and Schedule 2 criteria (contained in Part 602) of the Regulations, as well as other related provisions.</w:t>
      </w:r>
    </w:p>
    <w:p w14:paraId="4E8FDD25" w14:textId="77777777" w:rsidR="00FA53FF" w:rsidRPr="00FA53FF" w:rsidRDefault="00FA53FF" w:rsidP="00FA53FF">
      <w:pPr>
        <w:rPr>
          <w:lang w:val="en-AU"/>
        </w:rPr>
      </w:pPr>
    </w:p>
    <w:p w14:paraId="0023B2A1" w14:textId="77777777" w:rsidR="00FA53FF" w:rsidRPr="00FA53FF" w:rsidRDefault="00FA53FF" w:rsidP="00FA53FF">
      <w:pPr>
        <w:rPr>
          <w:lang w:val="en-AU"/>
        </w:rPr>
      </w:pPr>
      <w:r w:rsidRPr="00FA53FF">
        <w:rPr>
          <w:lang w:val="en-AU"/>
        </w:rPr>
        <w:t> </w:t>
      </w:r>
    </w:p>
    <w:p w14:paraId="74888A53" w14:textId="77777777" w:rsidR="00FA53FF" w:rsidRPr="00FA53FF" w:rsidRDefault="00FA53FF" w:rsidP="00FA53FF">
      <w:pPr>
        <w:rPr>
          <w:b/>
          <w:bCs/>
          <w:lang w:val="en-AU"/>
        </w:rPr>
      </w:pPr>
      <w:r w:rsidRPr="00FA53FF">
        <w:rPr>
          <w:b/>
          <w:bCs/>
          <w:lang w:val="en-AU"/>
        </w:rPr>
        <w:t>Latest LEGEND Version</w:t>
      </w:r>
    </w:p>
    <w:p w14:paraId="352F8911" w14:textId="77777777" w:rsidR="00FA53FF" w:rsidRPr="00FA53FF" w:rsidRDefault="00FA53FF" w:rsidP="00FA53FF">
      <w:pPr>
        <w:rPr>
          <w:lang w:val="en-AU"/>
        </w:rPr>
      </w:pPr>
      <w:r w:rsidRPr="00FA53FF">
        <w:rPr>
          <w:lang w:val="en-AU"/>
        </w:rPr>
        <w:t>19 December 2025</w:t>
      </w:r>
    </w:p>
    <w:p w14:paraId="7BAA1D3A" w14:textId="77777777" w:rsidR="00FA53FF" w:rsidRPr="00FA53FF" w:rsidRDefault="00FA53FF" w:rsidP="00FA53FF">
      <w:pPr>
        <w:rPr>
          <w:lang w:val="en-AU"/>
        </w:rPr>
      </w:pPr>
    </w:p>
    <w:p w14:paraId="483021EC" w14:textId="77777777" w:rsidR="00FA53FF" w:rsidRPr="00FA53FF" w:rsidRDefault="00FA53FF" w:rsidP="00FA53FF">
      <w:pPr>
        <w:rPr>
          <w:b/>
          <w:bCs/>
          <w:lang w:val="en-AU"/>
        </w:rPr>
      </w:pPr>
      <w:r w:rsidRPr="00FA53FF">
        <w:rPr>
          <w:b/>
          <w:bCs/>
          <w:lang w:val="en-AU"/>
        </w:rPr>
        <w:t>Contact</w:t>
      </w:r>
    </w:p>
    <w:p w14:paraId="79922B47" w14:textId="77777777" w:rsidR="00FA53FF" w:rsidRPr="00FA53FF" w:rsidRDefault="00FA53FF" w:rsidP="00FA53FF">
      <w:pPr>
        <w:rPr>
          <w:lang w:val="en-AU"/>
        </w:rPr>
      </w:pPr>
      <w:r w:rsidRPr="00FA53FF">
        <w:rPr>
          <w:lang w:val="en-AU"/>
        </w:rPr>
        <w:t>Visitor Visa Program</w:t>
      </w:r>
    </w:p>
    <w:p w14:paraId="77934D1C" w14:textId="77777777" w:rsidR="00FA53FF" w:rsidRPr="00FA53FF" w:rsidRDefault="00FA53FF" w:rsidP="00FA53FF">
      <w:pPr>
        <w:rPr>
          <w:lang w:val="en-AU"/>
        </w:rPr>
      </w:pPr>
      <w:r w:rsidRPr="00FA53FF">
        <w:rPr>
          <w:lang w:val="en-AU"/>
        </w:rPr>
        <w:br/>
      </w:r>
    </w:p>
    <w:p w14:paraId="690210FF" w14:textId="77777777" w:rsidR="00FA53FF" w:rsidRPr="00FA53FF" w:rsidRDefault="00FA53FF" w:rsidP="00FA53FF">
      <w:pPr>
        <w:rPr>
          <w:b/>
          <w:bCs/>
          <w:lang w:val="en-AU"/>
        </w:rPr>
      </w:pPr>
      <w:r w:rsidRPr="00FA53FF">
        <w:rPr>
          <w:b/>
          <w:bCs/>
          <w:lang w:val="en-AU"/>
        </w:rPr>
        <w:t>Document ID</w:t>
      </w:r>
    </w:p>
    <w:p w14:paraId="0F530126" w14:textId="77777777" w:rsidR="00FA53FF" w:rsidRPr="00FA53FF" w:rsidRDefault="00FA53FF" w:rsidP="00FA53FF">
      <w:pPr>
        <w:rPr>
          <w:lang w:val="en-AU"/>
        </w:rPr>
      </w:pPr>
      <w:r w:rsidRPr="00FA53FF">
        <w:rPr>
          <w:lang w:val="en-AU"/>
        </w:rPr>
        <w:t>VM-1026</w:t>
      </w:r>
    </w:p>
    <w:p w14:paraId="7E5FC19A" w14:textId="77777777" w:rsidR="00FA53FF" w:rsidRPr="00FA53FF" w:rsidRDefault="00FA53FF" w:rsidP="00FA53FF">
      <w:pPr>
        <w:rPr>
          <w:lang w:val="en-AU"/>
        </w:rPr>
      </w:pPr>
    </w:p>
    <w:p w14:paraId="3A9336FE" w14:textId="77777777" w:rsidR="00FA53FF" w:rsidRPr="00FA53FF" w:rsidRDefault="00FA53FF" w:rsidP="00FA53FF">
      <w:pPr>
        <w:rPr>
          <w:b/>
          <w:bCs/>
          <w:lang w:val="en-AU"/>
        </w:rPr>
      </w:pPr>
      <w:r w:rsidRPr="00FA53FF">
        <w:rPr>
          <w:b/>
          <w:bCs/>
          <w:lang w:val="en-AU"/>
        </w:rPr>
        <w:t>Table of Contents</w:t>
      </w:r>
    </w:p>
    <w:p w14:paraId="3CB18677" w14:textId="77777777" w:rsidR="00FA53FF" w:rsidRPr="00FA53FF" w:rsidRDefault="00FA53FF" w:rsidP="00FA53FF">
      <w:pPr>
        <w:rPr>
          <w:lang w:val="en-AU"/>
        </w:rPr>
      </w:pPr>
      <w:hyperlink r:id="rId6" w:anchor="1" w:history="1">
        <w:r w:rsidRPr="00FA53FF">
          <w:rPr>
            <w:rStyle w:val="Hyperlink"/>
            <w:lang w:val="en-AU"/>
          </w:rPr>
          <w:t>1. Purpose</w:t>
        </w:r>
      </w:hyperlink>
    </w:p>
    <w:p w14:paraId="0180550E" w14:textId="77777777" w:rsidR="00FA53FF" w:rsidRPr="00FA53FF" w:rsidRDefault="00FA53FF" w:rsidP="00FA53FF">
      <w:pPr>
        <w:rPr>
          <w:lang w:val="en-AU"/>
        </w:rPr>
      </w:pPr>
      <w:hyperlink r:id="rId7" w:anchor="2" w:history="1">
        <w:r w:rsidRPr="00FA53FF">
          <w:rPr>
            <w:rStyle w:val="Hyperlink"/>
            <w:lang w:val="en-AU"/>
          </w:rPr>
          <w:t>2. Scope</w:t>
        </w:r>
      </w:hyperlink>
    </w:p>
    <w:p w14:paraId="334BBB0D" w14:textId="77777777" w:rsidR="00FA53FF" w:rsidRPr="00FA53FF" w:rsidRDefault="00FA53FF" w:rsidP="00FA53FF">
      <w:pPr>
        <w:rPr>
          <w:lang w:val="en-AU"/>
        </w:rPr>
      </w:pPr>
      <w:hyperlink r:id="rId8" w:anchor="3" w:history="1">
        <w:r w:rsidRPr="00FA53FF">
          <w:rPr>
            <w:rStyle w:val="Hyperlink"/>
            <w:lang w:val="en-AU"/>
          </w:rPr>
          <w:t>3. Procedural Instruction</w:t>
        </w:r>
      </w:hyperlink>
    </w:p>
    <w:p w14:paraId="7B53A7B4" w14:textId="77777777" w:rsidR="00FA53FF" w:rsidRPr="00FA53FF" w:rsidRDefault="00FA53FF" w:rsidP="00FA53FF">
      <w:pPr>
        <w:rPr>
          <w:lang w:val="en-AU"/>
        </w:rPr>
      </w:pPr>
      <w:hyperlink r:id="rId9" w:anchor="3_1" w:history="1">
        <w:r w:rsidRPr="00FA53FF">
          <w:rPr>
            <w:rStyle w:val="Hyperlink"/>
            <w:lang w:val="en-AU"/>
          </w:rPr>
          <w:t>3.1. About the Medical Treatment visa (MTV)</w:t>
        </w:r>
      </w:hyperlink>
    </w:p>
    <w:p w14:paraId="5355A2C2" w14:textId="77777777" w:rsidR="00FA53FF" w:rsidRPr="00FA53FF" w:rsidRDefault="00FA53FF" w:rsidP="00FA53FF">
      <w:pPr>
        <w:rPr>
          <w:lang w:val="en-AU"/>
        </w:rPr>
      </w:pPr>
      <w:hyperlink r:id="rId10" w:anchor="3_2" w:history="1">
        <w:r w:rsidRPr="00FA53FF">
          <w:rPr>
            <w:rStyle w:val="Hyperlink"/>
            <w:lang w:val="en-AU"/>
          </w:rPr>
          <w:t>3.2 The regulatory framework</w:t>
        </w:r>
      </w:hyperlink>
    </w:p>
    <w:p w14:paraId="1751C02D" w14:textId="77777777" w:rsidR="00FA53FF" w:rsidRPr="00FA53FF" w:rsidRDefault="00FA53FF" w:rsidP="00FA53FF">
      <w:pPr>
        <w:rPr>
          <w:lang w:val="en-AU"/>
        </w:rPr>
      </w:pPr>
      <w:hyperlink r:id="rId11" w:anchor="3_3" w:history="1">
        <w:r w:rsidRPr="00FA53FF">
          <w:rPr>
            <w:rStyle w:val="Hyperlink"/>
            <w:lang w:val="en-AU"/>
          </w:rPr>
          <w:t>3.3 Applying for an MTV</w:t>
        </w:r>
      </w:hyperlink>
    </w:p>
    <w:p w14:paraId="36462DB4" w14:textId="77777777" w:rsidR="00FA53FF" w:rsidRPr="00FA53FF" w:rsidRDefault="00FA53FF" w:rsidP="00FA53FF">
      <w:pPr>
        <w:rPr>
          <w:lang w:val="en-AU"/>
        </w:rPr>
      </w:pPr>
      <w:hyperlink r:id="rId12" w:anchor="3_3_1" w:history="1">
        <w:r w:rsidRPr="00FA53FF">
          <w:rPr>
            <w:rStyle w:val="Hyperlink"/>
            <w:lang w:val="en-AU"/>
          </w:rPr>
          <w:t>3.3.1 Applications made in Australia</w:t>
        </w:r>
      </w:hyperlink>
    </w:p>
    <w:p w14:paraId="3D542470" w14:textId="77777777" w:rsidR="00FA53FF" w:rsidRPr="00FA53FF" w:rsidRDefault="00FA53FF" w:rsidP="00FA53FF">
      <w:pPr>
        <w:rPr>
          <w:lang w:val="en-AU"/>
        </w:rPr>
      </w:pPr>
      <w:hyperlink r:id="rId13" w:anchor="3_4" w:history="1">
        <w:r w:rsidRPr="00FA53FF">
          <w:rPr>
            <w:rStyle w:val="Hyperlink"/>
            <w:lang w:val="en-AU"/>
          </w:rPr>
          <w:t>3.4 Assessing MTV applications</w:t>
        </w:r>
      </w:hyperlink>
    </w:p>
    <w:p w14:paraId="6006B28E" w14:textId="77777777" w:rsidR="00FA53FF" w:rsidRPr="00FA53FF" w:rsidRDefault="00FA53FF" w:rsidP="00FA53FF">
      <w:pPr>
        <w:rPr>
          <w:lang w:val="en-AU"/>
        </w:rPr>
      </w:pPr>
      <w:hyperlink r:id="rId14" w:anchor="3_5" w:history="1">
        <w:r w:rsidRPr="00FA53FF">
          <w:rPr>
            <w:rStyle w:val="Hyperlink"/>
            <w:lang w:val="en-AU"/>
          </w:rPr>
          <w:t>3.5 Schedule 2 criteria</w:t>
        </w:r>
      </w:hyperlink>
    </w:p>
    <w:p w14:paraId="7BFCD191" w14:textId="77777777" w:rsidR="00FA53FF" w:rsidRPr="00FA53FF" w:rsidRDefault="00FA53FF" w:rsidP="00FA53FF">
      <w:pPr>
        <w:rPr>
          <w:lang w:val="en-AU"/>
        </w:rPr>
      </w:pPr>
      <w:hyperlink r:id="rId15" w:anchor="3_6" w:history="1">
        <w:r w:rsidRPr="00FA53FF">
          <w:rPr>
            <w:rStyle w:val="Hyperlink"/>
            <w:lang w:val="en-AU"/>
          </w:rPr>
          <w:t>3.6 Purpose of visit – clause 602.211</w:t>
        </w:r>
      </w:hyperlink>
    </w:p>
    <w:p w14:paraId="2D009BAB" w14:textId="77777777" w:rsidR="00FA53FF" w:rsidRPr="00FA53FF" w:rsidRDefault="00FA53FF" w:rsidP="00FA53FF">
      <w:pPr>
        <w:rPr>
          <w:lang w:val="en-AU"/>
        </w:rPr>
      </w:pPr>
      <w:hyperlink r:id="rId16" w:anchor="3_6_1" w:history="1">
        <w:r w:rsidRPr="00FA53FF">
          <w:rPr>
            <w:rStyle w:val="Hyperlink"/>
            <w:lang w:val="en-AU"/>
          </w:rPr>
          <w:t>3.6.1 Definition of ‘Medical treatment’</w:t>
        </w:r>
      </w:hyperlink>
    </w:p>
    <w:p w14:paraId="0B60A97E" w14:textId="77777777" w:rsidR="00FA53FF" w:rsidRPr="00FA53FF" w:rsidRDefault="00FA53FF" w:rsidP="00FA53FF">
      <w:pPr>
        <w:rPr>
          <w:lang w:val="en-AU"/>
        </w:rPr>
      </w:pPr>
      <w:hyperlink r:id="rId17" w:anchor="3_7" w:history="1">
        <w:r w:rsidRPr="00FA53FF">
          <w:rPr>
            <w:rStyle w:val="Hyperlink"/>
            <w:lang w:val="en-AU"/>
          </w:rPr>
          <w:t>3.7 Medical Treatment Visa categories – clause 602.212</w:t>
        </w:r>
      </w:hyperlink>
    </w:p>
    <w:p w14:paraId="16530D5C" w14:textId="77777777" w:rsidR="00FA53FF" w:rsidRPr="00FA53FF" w:rsidRDefault="00FA53FF" w:rsidP="00FA53FF">
      <w:pPr>
        <w:rPr>
          <w:lang w:val="en-AU"/>
        </w:rPr>
      </w:pPr>
      <w:hyperlink r:id="rId18" w:anchor="3_7_1" w:history="1">
        <w:r w:rsidRPr="00FA53FF">
          <w:rPr>
            <w:rStyle w:val="Hyperlink"/>
            <w:lang w:val="en-AU"/>
          </w:rPr>
          <w:t>3.7.1 Medical treatment category - subclause 602.212(2)</w:t>
        </w:r>
      </w:hyperlink>
    </w:p>
    <w:p w14:paraId="0B3439F3" w14:textId="77777777" w:rsidR="00FA53FF" w:rsidRPr="00FA53FF" w:rsidRDefault="00FA53FF" w:rsidP="00FA53FF">
      <w:pPr>
        <w:rPr>
          <w:lang w:val="en-AU"/>
        </w:rPr>
      </w:pPr>
      <w:hyperlink r:id="rId19" w:anchor="3_7_2" w:history="1">
        <w:r w:rsidRPr="00FA53FF">
          <w:rPr>
            <w:rStyle w:val="Hyperlink"/>
            <w:lang w:val="en-AU"/>
          </w:rPr>
          <w:t>3.7.2 Organ donor category - subclause 602.212(3)</w:t>
        </w:r>
      </w:hyperlink>
    </w:p>
    <w:p w14:paraId="6D9FC33E" w14:textId="77777777" w:rsidR="00FA53FF" w:rsidRPr="00FA53FF" w:rsidRDefault="00FA53FF" w:rsidP="00FA53FF">
      <w:pPr>
        <w:rPr>
          <w:lang w:val="en-AU"/>
        </w:rPr>
      </w:pPr>
      <w:hyperlink r:id="rId20" w:anchor="3_7_3" w:history="1">
        <w:r w:rsidRPr="00FA53FF">
          <w:rPr>
            <w:rStyle w:val="Hyperlink"/>
            <w:lang w:val="en-AU"/>
          </w:rPr>
          <w:t>3.7.3 Support person category - subclause 602.212(4)</w:t>
        </w:r>
      </w:hyperlink>
    </w:p>
    <w:p w14:paraId="2512028F" w14:textId="77777777" w:rsidR="00FA53FF" w:rsidRPr="00FA53FF" w:rsidRDefault="00FA53FF" w:rsidP="00FA53FF">
      <w:pPr>
        <w:rPr>
          <w:lang w:val="en-AU"/>
        </w:rPr>
      </w:pPr>
      <w:hyperlink r:id="rId21" w:anchor="3_7_4" w:history="1">
        <w:r w:rsidRPr="00FA53FF">
          <w:rPr>
            <w:rStyle w:val="Hyperlink"/>
            <w:lang w:val="en-AU"/>
          </w:rPr>
          <w:t>3.7.4 Western Province PNG residents with support from Queensland Health category – subclause 602.212(5)</w:t>
        </w:r>
      </w:hyperlink>
    </w:p>
    <w:p w14:paraId="3EF8E41E" w14:textId="77777777" w:rsidR="00FA53FF" w:rsidRPr="00FA53FF" w:rsidRDefault="00FA53FF" w:rsidP="00FA53FF">
      <w:pPr>
        <w:rPr>
          <w:lang w:val="en-AU"/>
        </w:rPr>
      </w:pPr>
      <w:hyperlink r:id="rId22" w:anchor="3_7_5" w:history="1">
        <w:r w:rsidRPr="00FA53FF">
          <w:rPr>
            <w:rStyle w:val="Hyperlink"/>
            <w:lang w:val="en-AU"/>
          </w:rPr>
          <w:t>3.7.5 Unfit to depart category - subclause 602.212(6)</w:t>
        </w:r>
      </w:hyperlink>
    </w:p>
    <w:p w14:paraId="6D542744" w14:textId="77777777" w:rsidR="00FA53FF" w:rsidRPr="00FA53FF" w:rsidRDefault="00FA53FF" w:rsidP="00FA53FF">
      <w:pPr>
        <w:rPr>
          <w:lang w:val="en-AU"/>
        </w:rPr>
      </w:pPr>
      <w:hyperlink r:id="rId23" w:anchor="3_7_6" w:history="1">
        <w:r w:rsidRPr="00FA53FF">
          <w:rPr>
            <w:rStyle w:val="Hyperlink"/>
            <w:lang w:val="en-AU"/>
          </w:rPr>
          <w:t>3.7.6 Financial hardship category – subclause 602.212(7)</w:t>
        </w:r>
      </w:hyperlink>
    </w:p>
    <w:p w14:paraId="507349C6" w14:textId="77777777" w:rsidR="00FA53FF" w:rsidRPr="00FA53FF" w:rsidRDefault="00FA53FF" w:rsidP="00FA53FF">
      <w:pPr>
        <w:rPr>
          <w:lang w:val="en-AU"/>
        </w:rPr>
      </w:pPr>
      <w:hyperlink r:id="rId24" w:anchor="3_7_7" w:history="1">
        <w:r w:rsidRPr="00FA53FF">
          <w:rPr>
            <w:rStyle w:val="Hyperlink"/>
            <w:lang w:val="en-AU"/>
          </w:rPr>
          <w:t>3.7.7 Compelling personal reasons category - subclause 602.212(8)</w:t>
        </w:r>
      </w:hyperlink>
    </w:p>
    <w:p w14:paraId="71E20452" w14:textId="77777777" w:rsidR="00FA53FF" w:rsidRPr="00FA53FF" w:rsidRDefault="00FA53FF" w:rsidP="00FA53FF">
      <w:pPr>
        <w:rPr>
          <w:lang w:val="en-AU"/>
        </w:rPr>
      </w:pPr>
      <w:hyperlink r:id="rId25" w:anchor="3_8" w:history="1">
        <w:r w:rsidRPr="00FA53FF">
          <w:rPr>
            <w:rStyle w:val="Hyperlink"/>
            <w:lang w:val="en-AU"/>
          </w:rPr>
          <w:t>3.8 Immigration status – clause 602.213</w:t>
        </w:r>
      </w:hyperlink>
    </w:p>
    <w:p w14:paraId="06CCC45D" w14:textId="77777777" w:rsidR="00FA53FF" w:rsidRPr="00FA53FF" w:rsidRDefault="00FA53FF" w:rsidP="00FA53FF">
      <w:pPr>
        <w:rPr>
          <w:lang w:val="en-AU"/>
        </w:rPr>
      </w:pPr>
      <w:hyperlink r:id="rId26" w:anchor="3_9" w:history="1">
        <w:r w:rsidRPr="00FA53FF">
          <w:rPr>
            <w:rStyle w:val="Hyperlink"/>
            <w:lang w:val="en-AU"/>
          </w:rPr>
          <w:t>3.9 Australian citizens or permanent residents must not be disadvantaged - clause 602.214</w:t>
        </w:r>
      </w:hyperlink>
    </w:p>
    <w:p w14:paraId="7895DFF3" w14:textId="77777777" w:rsidR="00FA53FF" w:rsidRPr="00FA53FF" w:rsidRDefault="00FA53FF" w:rsidP="00FA53FF">
      <w:pPr>
        <w:rPr>
          <w:lang w:val="en-AU"/>
        </w:rPr>
      </w:pPr>
      <w:hyperlink r:id="rId27" w:anchor="3_9_1" w:history="1">
        <w:r w:rsidRPr="00FA53FF">
          <w:rPr>
            <w:rStyle w:val="Hyperlink"/>
            <w:lang w:val="en-AU"/>
          </w:rPr>
          <w:t>3.9.1 Evidence regarding services in short supply</w:t>
        </w:r>
      </w:hyperlink>
    </w:p>
    <w:p w14:paraId="28BD6803" w14:textId="77777777" w:rsidR="00FA53FF" w:rsidRPr="00FA53FF" w:rsidRDefault="00FA53FF" w:rsidP="00FA53FF">
      <w:pPr>
        <w:rPr>
          <w:lang w:val="en-AU"/>
        </w:rPr>
      </w:pPr>
      <w:hyperlink r:id="rId28" w:anchor="3_10" w:history="1">
        <w:r w:rsidRPr="00FA53FF">
          <w:rPr>
            <w:rStyle w:val="Hyperlink"/>
            <w:lang w:val="en-AU"/>
          </w:rPr>
          <w:t>3.10 Genuine intention to stay temporarily in Australia - clause 602.215</w:t>
        </w:r>
      </w:hyperlink>
    </w:p>
    <w:p w14:paraId="054C02F3" w14:textId="77777777" w:rsidR="00FA53FF" w:rsidRPr="00FA53FF" w:rsidRDefault="00FA53FF" w:rsidP="00FA53FF">
      <w:pPr>
        <w:rPr>
          <w:lang w:val="en-AU"/>
        </w:rPr>
      </w:pPr>
      <w:hyperlink r:id="rId29" w:anchor="3_10_1" w:history="1">
        <w:r w:rsidRPr="00FA53FF">
          <w:rPr>
            <w:rStyle w:val="Hyperlink"/>
            <w:lang w:val="en-AU"/>
          </w:rPr>
          <w:t>3.10.1 Previous visa compliance – paragraph 602.215(1)(a)</w:t>
        </w:r>
      </w:hyperlink>
    </w:p>
    <w:p w14:paraId="5019DF2C" w14:textId="77777777" w:rsidR="00FA53FF" w:rsidRPr="00FA53FF" w:rsidRDefault="00FA53FF" w:rsidP="00FA53FF">
      <w:pPr>
        <w:rPr>
          <w:lang w:val="en-AU"/>
        </w:rPr>
      </w:pPr>
      <w:hyperlink r:id="rId30" w:anchor="3_10_2" w:history="1">
        <w:r w:rsidRPr="00FA53FF">
          <w:rPr>
            <w:rStyle w:val="Hyperlink"/>
            <w:lang w:val="en-AU"/>
          </w:rPr>
          <w:t>3.10.2 Intention to comply with Subclass 602 conditions – paragraph 602.215(1)(b)</w:t>
        </w:r>
      </w:hyperlink>
    </w:p>
    <w:p w14:paraId="0B936BFC" w14:textId="77777777" w:rsidR="00FA53FF" w:rsidRPr="00FA53FF" w:rsidRDefault="00FA53FF" w:rsidP="00FA53FF">
      <w:pPr>
        <w:rPr>
          <w:lang w:val="en-AU"/>
        </w:rPr>
      </w:pPr>
      <w:hyperlink r:id="rId31" w:anchor="3_10_3" w:history="1">
        <w:r w:rsidRPr="00FA53FF">
          <w:rPr>
            <w:rStyle w:val="Hyperlink"/>
            <w:lang w:val="en-AU"/>
          </w:rPr>
          <w:t>3.10.3 Any other relevant matter – paragraph 602.215(1)(c)</w:t>
        </w:r>
      </w:hyperlink>
    </w:p>
    <w:p w14:paraId="31A26396" w14:textId="77777777" w:rsidR="00FA53FF" w:rsidRPr="00FA53FF" w:rsidRDefault="00FA53FF" w:rsidP="00FA53FF">
      <w:pPr>
        <w:rPr>
          <w:lang w:val="en-AU"/>
        </w:rPr>
      </w:pPr>
      <w:hyperlink r:id="rId32" w:anchor="3_10_4" w:history="1">
        <w:r w:rsidRPr="00FA53FF">
          <w:rPr>
            <w:rStyle w:val="Hyperlink"/>
            <w:lang w:val="en-AU"/>
          </w:rPr>
          <w:t>3.10.4 Requesting further evidence</w:t>
        </w:r>
      </w:hyperlink>
    </w:p>
    <w:p w14:paraId="3DD33E72" w14:textId="77777777" w:rsidR="00FA53FF" w:rsidRPr="00FA53FF" w:rsidRDefault="00FA53FF" w:rsidP="00FA53FF">
      <w:pPr>
        <w:rPr>
          <w:lang w:val="en-AU"/>
        </w:rPr>
      </w:pPr>
      <w:hyperlink r:id="rId33" w:anchor="3_10_5" w:history="1">
        <w:r w:rsidRPr="00FA53FF">
          <w:rPr>
            <w:rStyle w:val="Hyperlink"/>
            <w:lang w:val="en-AU"/>
          </w:rPr>
          <w:t>3.10.5 Palliative care</w:t>
        </w:r>
      </w:hyperlink>
    </w:p>
    <w:p w14:paraId="6C0F63CB" w14:textId="77777777" w:rsidR="00FA53FF" w:rsidRPr="00FA53FF" w:rsidRDefault="00FA53FF" w:rsidP="00FA53FF">
      <w:pPr>
        <w:rPr>
          <w:lang w:val="en-AU"/>
        </w:rPr>
      </w:pPr>
      <w:hyperlink r:id="rId34" w:anchor="3_10_6" w:history="1">
        <w:r w:rsidRPr="00FA53FF">
          <w:rPr>
            <w:rStyle w:val="Hyperlink"/>
            <w:lang w:val="en-AU"/>
          </w:rPr>
          <w:t>3.10.6 Ongoing treatment</w:t>
        </w:r>
      </w:hyperlink>
    </w:p>
    <w:p w14:paraId="25744E6C" w14:textId="77777777" w:rsidR="00FA53FF" w:rsidRPr="00FA53FF" w:rsidRDefault="00FA53FF" w:rsidP="00FA53FF">
      <w:pPr>
        <w:rPr>
          <w:lang w:val="en-AU"/>
        </w:rPr>
      </w:pPr>
      <w:hyperlink r:id="rId35" w:anchor="3_10_7" w:history="1">
        <w:r w:rsidRPr="00FA53FF">
          <w:rPr>
            <w:rStyle w:val="Hyperlink"/>
            <w:lang w:val="en-AU"/>
          </w:rPr>
          <w:t>3.10.7 Availability of treatment overseas</w:t>
        </w:r>
      </w:hyperlink>
    </w:p>
    <w:p w14:paraId="79F13975" w14:textId="77777777" w:rsidR="00FA53FF" w:rsidRPr="00FA53FF" w:rsidRDefault="00FA53FF" w:rsidP="00FA53FF">
      <w:pPr>
        <w:rPr>
          <w:lang w:val="en-AU"/>
        </w:rPr>
      </w:pPr>
      <w:hyperlink r:id="rId36" w:anchor="3_11" w:history="1">
        <w:r w:rsidRPr="00FA53FF">
          <w:rPr>
            <w:rStyle w:val="Hyperlink"/>
            <w:lang w:val="en-AU"/>
          </w:rPr>
          <w:t>3.11 Adequate means of support – clause 602.216</w:t>
        </w:r>
      </w:hyperlink>
    </w:p>
    <w:p w14:paraId="36362E7F" w14:textId="77777777" w:rsidR="00FA53FF" w:rsidRPr="00FA53FF" w:rsidRDefault="00FA53FF" w:rsidP="00FA53FF">
      <w:pPr>
        <w:rPr>
          <w:lang w:val="en-AU"/>
        </w:rPr>
      </w:pPr>
      <w:hyperlink r:id="rId37" w:anchor="3_11_1" w:history="1">
        <w:r w:rsidRPr="00FA53FF">
          <w:rPr>
            <w:rStyle w:val="Hyperlink"/>
            <w:lang w:val="en-AU"/>
          </w:rPr>
          <w:t>3.11.1 Evidence in relation to adequate means of support</w:t>
        </w:r>
      </w:hyperlink>
    </w:p>
    <w:p w14:paraId="57A294AE" w14:textId="77777777" w:rsidR="00FA53FF" w:rsidRPr="00FA53FF" w:rsidRDefault="00FA53FF" w:rsidP="00FA53FF">
      <w:pPr>
        <w:rPr>
          <w:lang w:val="en-AU"/>
        </w:rPr>
      </w:pPr>
      <w:hyperlink r:id="rId38" w:anchor="3_12" w:history="1">
        <w:r w:rsidRPr="00FA53FF">
          <w:rPr>
            <w:rStyle w:val="Hyperlink"/>
            <w:lang w:val="en-AU"/>
          </w:rPr>
          <w:t>3.12 Public Interest Criteria (PIC) - clause 602.217</w:t>
        </w:r>
      </w:hyperlink>
    </w:p>
    <w:p w14:paraId="132EA930" w14:textId="77777777" w:rsidR="00FA53FF" w:rsidRPr="00FA53FF" w:rsidRDefault="00FA53FF" w:rsidP="00FA53FF">
      <w:pPr>
        <w:rPr>
          <w:lang w:val="en-AU"/>
        </w:rPr>
      </w:pPr>
      <w:hyperlink r:id="rId39" w:anchor="3_12_1" w:history="1">
        <w:r w:rsidRPr="00FA53FF">
          <w:rPr>
            <w:rStyle w:val="Hyperlink"/>
            <w:lang w:val="en-AU"/>
          </w:rPr>
          <w:t>3.12.1 PIC 4001, 4002 and 4003 – Character- and security-related criteria</w:t>
        </w:r>
      </w:hyperlink>
    </w:p>
    <w:p w14:paraId="001D3EFA" w14:textId="77777777" w:rsidR="00FA53FF" w:rsidRPr="00FA53FF" w:rsidRDefault="00FA53FF" w:rsidP="00FA53FF">
      <w:pPr>
        <w:rPr>
          <w:lang w:val="en-AU"/>
        </w:rPr>
      </w:pPr>
      <w:hyperlink r:id="rId40" w:anchor="3_12_2" w:history="1">
        <w:r w:rsidRPr="00FA53FF">
          <w:rPr>
            <w:rStyle w:val="Hyperlink"/>
            <w:lang w:val="en-AU"/>
          </w:rPr>
          <w:t>3.12.2 PIC 4004 - Debt to the Commonwealth</w:t>
        </w:r>
      </w:hyperlink>
    </w:p>
    <w:p w14:paraId="7D05BA8F" w14:textId="77777777" w:rsidR="00FA53FF" w:rsidRPr="00FA53FF" w:rsidRDefault="00FA53FF" w:rsidP="00FA53FF">
      <w:pPr>
        <w:rPr>
          <w:lang w:val="en-AU"/>
        </w:rPr>
      </w:pPr>
      <w:hyperlink r:id="rId41" w:anchor="3_12_3" w:history="1">
        <w:r w:rsidRPr="00FA53FF">
          <w:rPr>
            <w:rStyle w:val="Hyperlink"/>
            <w:lang w:val="en-AU"/>
          </w:rPr>
          <w:t>3.12.3 PIC 4013 and 4014 - Immigration history-related criteria</w:t>
        </w:r>
      </w:hyperlink>
    </w:p>
    <w:p w14:paraId="5FD2F390" w14:textId="77777777" w:rsidR="00FA53FF" w:rsidRPr="00FA53FF" w:rsidRDefault="00FA53FF" w:rsidP="00FA53FF">
      <w:pPr>
        <w:rPr>
          <w:lang w:val="en-AU"/>
        </w:rPr>
      </w:pPr>
      <w:hyperlink r:id="rId42" w:anchor="3_13" w:history="1">
        <w:r w:rsidRPr="00FA53FF">
          <w:rPr>
            <w:rStyle w:val="Hyperlink"/>
            <w:lang w:val="en-AU"/>
          </w:rPr>
          <w:t>3.13 PIC 4020 and 4021- Passport requirement and the integrity PIC – clause 602.218</w:t>
        </w:r>
      </w:hyperlink>
    </w:p>
    <w:p w14:paraId="3AD6CE07" w14:textId="77777777" w:rsidR="00FA53FF" w:rsidRPr="00FA53FF" w:rsidRDefault="00FA53FF" w:rsidP="00FA53FF">
      <w:pPr>
        <w:rPr>
          <w:lang w:val="en-AU"/>
        </w:rPr>
      </w:pPr>
      <w:hyperlink r:id="rId43" w:anchor="3_14" w:history="1">
        <w:r w:rsidRPr="00FA53FF">
          <w:rPr>
            <w:rStyle w:val="Hyperlink"/>
            <w:lang w:val="en-AU"/>
          </w:rPr>
          <w:t>3.14 PIC 4012, 4017 and 4018 - Applicants under 18 years of age - clause 602.219</w:t>
        </w:r>
      </w:hyperlink>
    </w:p>
    <w:p w14:paraId="5DAABFE7" w14:textId="77777777" w:rsidR="00FA53FF" w:rsidRPr="00FA53FF" w:rsidRDefault="00FA53FF" w:rsidP="00FA53FF">
      <w:pPr>
        <w:rPr>
          <w:lang w:val="en-AU"/>
        </w:rPr>
      </w:pPr>
      <w:hyperlink r:id="rId44" w:anchor="3_15" w:history="1">
        <w:r w:rsidRPr="00FA53FF">
          <w:rPr>
            <w:rStyle w:val="Hyperlink"/>
            <w:lang w:val="en-AU"/>
          </w:rPr>
          <w:t>3.15 Special return criteria (SRC) – clause 602.219A</w:t>
        </w:r>
      </w:hyperlink>
    </w:p>
    <w:p w14:paraId="7A90E731" w14:textId="77777777" w:rsidR="00FA53FF" w:rsidRPr="00FA53FF" w:rsidRDefault="00FA53FF" w:rsidP="00FA53FF">
      <w:pPr>
        <w:rPr>
          <w:lang w:val="en-AU"/>
        </w:rPr>
      </w:pPr>
      <w:hyperlink r:id="rId45" w:anchor="3_16" w:history="1">
        <w:r w:rsidRPr="00FA53FF">
          <w:rPr>
            <w:rStyle w:val="Hyperlink"/>
            <w:lang w:val="en-AU"/>
          </w:rPr>
          <w:t>3.16 If total stay will exceed 12 consecutive months – clause 602.219B</w:t>
        </w:r>
      </w:hyperlink>
    </w:p>
    <w:p w14:paraId="240240AF" w14:textId="77777777" w:rsidR="00FA53FF" w:rsidRPr="00FA53FF" w:rsidRDefault="00FA53FF" w:rsidP="00FA53FF">
      <w:pPr>
        <w:rPr>
          <w:lang w:val="en-AU"/>
        </w:rPr>
      </w:pPr>
      <w:hyperlink r:id="rId46" w:anchor="3_17" w:history="1">
        <w:r w:rsidRPr="00FA53FF">
          <w:rPr>
            <w:rStyle w:val="Hyperlink"/>
            <w:lang w:val="en-AU"/>
          </w:rPr>
          <w:t>3.17 Secondary criteria – Division 602.3</w:t>
        </w:r>
      </w:hyperlink>
    </w:p>
    <w:p w14:paraId="0578330C" w14:textId="77777777" w:rsidR="00FA53FF" w:rsidRPr="00FA53FF" w:rsidRDefault="00FA53FF" w:rsidP="00FA53FF">
      <w:pPr>
        <w:rPr>
          <w:lang w:val="en-AU"/>
        </w:rPr>
      </w:pPr>
      <w:hyperlink r:id="rId47" w:anchor="3_18" w:history="1">
        <w:r w:rsidRPr="00FA53FF">
          <w:rPr>
            <w:rStyle w:val="Hyperlink"/>
            <w:lang w:val="en-AU"/>
          </w:rPr>
          <w:t>3.18 Medical Officers of the Commonwealth (MOC)</w:t>
        </w:r>
      </w:hyperlink>
    </w:p>
    <w:p w14:paraId="6F4B130C" w14:textId="77777777" w:rsidR="00FA53FF" w:rsidRPr="00FA53FF" w:rsidRDefault="00FA53FF" w:rsidP="00FA53FF">
      <w:pPr>
        <w:rPr>
          <w:lang w:val="en-AU"/>
        </w:rPr>
      </w:pPr>
      <w:hyperlink r:id="rId48" w:anchor="3_18_1" w:history="1">
        <w:r w:rsidRPr="00FA53FF">
          <w:rPr>
            <w:rStyle w:val="Hyperlink"/>
            <w:lang w:val="en-AU"/>
          </w:rPr>
          <w:t>3.18.1 When a formal MOC opinion is required under regulation 2.25A</w:t>
        </w:r>
      </w:hyperlink>
    </w:p>
    <w:p w14:paraId="2E269C56" w14:textId="77777777" w:rsidR="00FA53FF" w:rsidRPr="00FA53FF" w:rsidRDefault="00FA53FF" w:rsidP="00FA53FF">
      <w:pPr>
        <w:rPr>
          <w:lang w:val="en-AU"/>
        </w:rPr>
      </w:pPr>
      <w:hyperlink r:id="rId49" w:anchor="3_18_2" w:history="1">
        <w:r w:rsidRPr="00FA53FF">
          <w:rPr>
            <w:rStyle w:val="Hyperlink"/>
            <w:lang w:val="en-AU"/>
          </w:rPr>
          <w:t>3.18.2 Informal MOC opinion and independent medical advice</w:t>
        </w:r>
      </w:hyperlink>
    </w:p>
    <w:p w14:paraId="1A485527" w14:textId="77777777" w:rsidR="00FA53FF" w:rsidRPr="00FA53FF" w:rsidRDefault="00FA53FF" w:rsidP="00FA53FF">
      <w:pPr>
        <w:rPr>
          <w:lang w:val="en-AU"/>
        </w:rPr>
      </w:pPr>
      <w:hyperlink r:id="rId50" w:anchor="3_18_3" w:history="1">
        <w:r w:rsidRPr="00FA53FF">
          <w:rPr>
            <w:rStyle w:val="Hyperlink"/>
            <w:lang w:val="en-AU"/>
          </w:rPr>
          <w:t>3.18.3 Medical services</w:t>
        </w:r>
      </w:hyperlink>
    </w:p>
    <w:p w14:paraId="63F77EB3" w14:textId="77777777" w:rsidR="00FA53FF" w:rsidRPr="00FA53FF" w:rsidRDefault="00FA53FF" w:rsidP="00FA53FF">
      <w:pPr>
        <w:rPr>
          <w:lang w:val="en-AU"/>
        </w:rPr>
      </w:pPr>
      <w:hyperlink r:id="rId51" w:anchor="3_18_4" w:history="1">
        <w:r w:rsidRPr="00FA53FF">
          <w:rPr>
            <w:rStyle w:val="Hyperlink"/>
            <w:lang w:val="en-AU"/>
          </w:rPr>
          <w:t>3.18.4 Medical evidence</w:t>
        </w:r>
      </w:hyperlink>
    </w:p>
    <w:p w14:paraId="28C48873" w14:textId="77777777" w:rsidR="00FA53FF" w:rsidRPr="00FA53FF" w:rsidRDefault="00FA53FF" w:rsidP="00FA53FF">
      <w:pPr>
        <w:rPr>
          <w:lang w:val="en-AU"/>
        </w:rPr>
      </w:pPr>
      <w:hyperlink r:id="rId52" w:anchor="3_19" w:history="1">
        <w:r w:rsidRPr="00FA53FF">
          <w:rPr>
            <w:rStyle w:val="Hyperlink"/>
            <w:lang w:val="en-AU"/>
          </w:rPr>
          <w:t>3.19 Charitable organisations</w:t>
        </w:r>
      </w:hyperlink>
    </w:p>
    <w:p w14:paraId="16B35B14" w14:textId="77777777" w:rsidR="00FA53FF" w:rsidRPr="00FA53FF" w:rsidRDefault="00FA53FF" w:rsidP="00FA53FF">
      <w:pPr>
        <w:rPr>
          <w:lang w:val="en-AU"/>
        </w:rPr>
      </w:pPr>
      <w:hyperlink r:id="rId53" w:anchor="3_19_1" w:history="1">
        <w:r w:rsidRPr="00FA53FF">
          <w:rPr>
            <w:rStyle w:val="Hyperlink"/>
            <w:lang w:val="en-AU"/>
          </w:rPr>
          <w:t>3.19.1 ROMAC cases</w:t>
        </w:r>
      </w:hyperlink>
    </w:p>
    <w:p w14:paraId="79B9C3B0" w14:textId="77777777" w:rsidR="00FA53FF" w:rsidRPr="00FA53FF" w:rsidRDefault="00FA53FF" w:rsidP="00FA53FF">
      <w:pPr>
        <w:rPr>
          <w:lang w:val="en-AU"/>
        </w:rPr>
      </w:pPr>
      <w:hyperlink r:id="rId54" w:anchor="3_20" w:history="1">
        <w:r w:rsidRPr="00FA53FF">
          <w:rPr>
            <w:rStyle w:val="Hyperlink"/>
            <w:lang w:val="en-AU"/>
          </w:rPr>
          <w:t>3.20 Complex visa applications</w:t>
        </w:r>
      </w:hyperlink>
    </w:p>
    <w:p w14:paraId="66952455" w14:textId="77777777" w:rsidR="00FA53FF" w:rsidRPr="00FA53FF" w:rsidRDefault="00FA53FF" w:rsidP="00FA53FF">
      <w:pPr>
        <w:rPr>
          <w:lang w:val="en-AU"/>
        </w:rPr>
      </w:pPr>
      <w:hyperlink r:id="rId55" w:anchor="3_20_1" w:history="1">
        <w:r w:rsidRPr="00FA53FF">
          <w:rPr>
            <w:rStyle w:val="Hyperlink"/>
            <w:lang w:val="en-AU"/>
          </w:rPr>
          <w:t>3.20.1 Applicants in Australia – MTV refused</w:t>
        </w:r>
      </w:hyperlink>
    </w:p>
    <w:p w14:paraId="029FB237" w14:textId="77777777" w:rsidR="00FA53FF" w:rsidRPr="00FA53FF" w:rsidRDefault="00FA53FF" w:rsidP="00FA53FF">
      <w:pPr>
        <w:rPr>
          <w:lang w:val="en-AU"/>
        </w:rPr>
      </w:pPr>
      <w:hyperlink r:id="rId56" w:anchor="3_20_2" w:history="1">
        <w:r w:rsidRPr="00FA53FF">
          <w:rPr>
            <w:rStyle w:val="Hyperlink"/>
            <w:lang w:val="en-AU"/>
          </w:rPr>
          <w:t>3.20.2 Pregnant visa applicants</w:t>
        </w:r>
      </w:hyperlink>
    </w:p>
    <w:p w14:paraId="43849995" w14:textId="77777777" w:rsidR="00FA53FF" w:rsidRPr="00FA53FF" w:rsidRDefault="00FA53FF" w:rsidP="00FA53FF">
      <w:pPr>
        <w:rPr>
          <w:lang w:val="en-AU"/>
        </w:rPr>
      </w:pPr>
      <w:hyperlink r:id="rId57" w:anchor="3_20_3" w:history="1">
        <w:r w:rsidRPr="00FA53FF">
          <w:rPr>
            <w:rStyle w:val="Hyperlink"/>
            <w:lang w:val="en-AU"/>
          </w:rPr>
          <w:t>3.20.3 Applicants who are ‘medically unfit’ – seeking an extended stay under another MTV category</w:t>
        </w:r>
      </w:hyperlink>
    </w:p>
    <w:p w14:paraId="5104CC69" w14:textId="77777777" w:rsidR="00FA53FF" w:rsidRPr="00FA53FF" w:rsidRDefault="00FA53FF" w:rsidP="00FA53FF">
      <w:pPr>
        <w:rPr>
          <w:lang w:val="en-AU"/>
        </w:rPr>
      </w:pPr>
      <w:hyperlink r:id="rId58" w:anchor="3_21" w:history="1">
        <w:r w:rsidRPr="00FA53FF">
          <w:rPr>
            <w:rStyle w:val="Hyperlink"/>
            <w:lang w:val="en-AU"/>
          </w:rPr>
          <w:t>3.21 Urgent MTV and Emergency Evacuation Procedure</w:t>
        </w:r>
      </w:hyperlink>
    </w:p>
    <w:p w14:paraId="4022BC79" w14:textId="77777777" w:rsidR="00FA53FF" w:rsidRPr="00FA53FF" w:rsidRDefault="00FA53FF" w:rsidP="00FA53FF">
      <w:pPr>
        <w:rPr>
          <w:lang w:val="en-AU"/>
        </w:rPr>
      </w:pPr>
      <w:hyperlink r:id="rId59" w:anchor="3_21_1" w:history="1">
        <w:r w:rsidRPr="00FA53FF">
          <w:rPr>
            <w:rStyle w:val="Hyperlink"/>
            <w:lang w:val="en-AU"/>
          </w:rPr>
          <w:t>3.21.1 Medical evacuation cases from New Caledonia</w:t>
        </w:r>
      </w:hyperlink>
    </w:p>
    <w:p w14:paraId="0FA5501E" w14:textId="77777777" w:rsidR="00FA53FF" w:rsidRPr="00FA53FF" w:rsidRDefault="00FA53FF" w:rsidP="00FA53FF">
      <w:pPr>
        <w:rPr>
          <w:lang w:val="en-AU"/>
        </w:rPr>
      </w:pPr>
      <w:hyperlink r:id="rId60" w:anchor="3_21_2" w:history="1">
        <w:r w:rsidRPr="00FA53FF">
          <w:rPr>
            <w:rStyle w:val="Hyperlink"/>
            <w:lang w:val="en-AU"/>
          </w:rPr>
          <w:t>3.21.2 Persons in Australia admitted for emergency treatment</w:t>
        </w:r>
      </w:hyperlink>
    </w:p>
    <w:p w14:paraId="53FF406D" w14:textId="77777777" w:rsidR="00FA53FF" w:rsidRPr="00FA53FF" w:rsidRDefault="00FA53FF" w:rsidP="00FA53FF">
      <w:pPr>
        <w:rPr>
          <w:lang w:val="en-AU"/>
        </w:rPr>
      </w:pPr>
      <w:hyperlink r:id="rId61" w:anchor="3_22" w:history="1">
        <w:r w:rsidRPr="00FA53FF">
          <w:rPr>
            <w:rStyle w:val="Hyperlink"/>
            <w:lang w:val="en-AU"/>
          </w:rPr>
          <w:t>3.22 Finalising the visa</w:t>
        </w:r>
      </w:hyperlink>
    </w:p>
    <w:p w14:paraId="025771EA" w14:textId="77777777" w:rsidR="00FA53FF" w:rsidRPr="00FA53FF" w:rsidRDefault="00FA53FF" w:rsidP="00FA53FF">
      <w:pPr>
        <w:rPr>
          <w:lang w:val="en-AU"/>
        </w:rPr>
      </w:pPr>
      <w:hyperlink r:id="rId62" w:anchor="3_22_1" w:history="1">
        <w:r w:rsidRPr="00FA53FF">
          <w:rPr>
            <w:rStyle w:val="Hyperlink"/>
            <w:lang w:val="en-AU"/>
          </w:rPr>
          <w:t>3.22.1 Visa travel validity, stay periods and entries</w:t>
        </w:r>
      </w:hyperlink>
    </w:p>
    <w:p w14:paraId="6FB9C917" w14:textId="77777777" w:rsidR="00FA53FF" w:rsidRPr="00FA53FF" w:rsidRDefault="00FA53FF" w:rsidP="00FA53FF">
      <w:pPr>
        <w:rPr>
          <w:lang w:val="en-AU"/>
        </w:rPr>
      </w:pPr>
      <w:hyperlink r:id="rId63" w:anchor="3_23" w:history="1">
        <w:r w:rsidRPr="00FA53FF">
          <w:rPr>
            <w:rStyle w:val="Hyperlink"/>
            <w:lang w:val="en-AU"/>
          </w:rPr>
          <w:t>3.23 MTV conditions – Division 602.6</w:t>
        </w:r>
      </w:hyperlink>
    </w:p>
    <w:p w14:paraId="45646235" w14:textId="77777777" w:rsidR="00FA53FF" w:rsidRPr="00FA53FF" w:rsidRDefault="00FA53FF" w:rsidP="00FA53FF">
      <w:pPr>
        <w:rPr>
          <w:lang w:val="en-AU"/>
        </w:rPr>
      </w:pPr>
      <w:hyperlink r:id="rId64" w:anchor="3_24" w:history="1">
        <w:r w:rsidRPr="00FA53FF">
          <w:rPr>
            <w:rStyle w:val="Hyperlink"/>
            <w:lang w:val="en-AU"/>
          </w:rPr>
          <w:t>3.24 Application withdrawals and Visa application charge (VAC) refunds</w:t>
        </w:r>
      </w:hyperlink>
    </w:p>
    <w:p w14:paraId="3718568F" w14:textId="77777777" w:rsidR="00FA53FF" w:rsidRPr="00FA53FF" w:rsidRDefault="00FA53FF" w:rsidP="00FA53FF">
      <w:pPr>
        <w:rPr>
          <w:lang w:val="en-AU"/>
        </w:rPr>
      </w:pPr>
      <w:hyperlink r:id="rId65" w:anchor="3_25" w:history="1">
        <w:r w:rsidRPr="00FA53FF">
          <w:rPr>
            <w:rStyle w:val="Hyperlink"/>
            <w:lang w:val="en-AU"/>
          </w:rPr>
          <w:t>3.25 Cancellation</w:t>
        </w:r>
      </w:hyperlink>
    </w:p>
    <w:p w14:paraId="3BBD747B" w14:textId="77777777" w:rsidR="00FA53FF" w:rsidRPr="00FA53FF" w:rsidRDefault="00FA53FF" w:rsidP="00FA53FF">
      <w:pPr>
        <w:rPr>
          <w:lang w:val="en-AU"/>
        </w:rPr>
      </w:pPr>
      <w:hyperlink r:id="rId66" w:anchor="3_26" w:history="1">
        <w:r w:rsidRPr="00FA53FF">
          <w:rPr>
            <w:rStyle w:val="Hyperlink"/>
            <w:lang w:val="en-AU"/>
          </w:rPr>
          <w:t>3.26 Merits Review</w:t>
        </w:r>
      </w:hyperlink>
    </w:p>
    <w:p w14:paraId="6E2A65ED" w14:textId="77777777" w:rsidR="00FA53FF" w:rsidRPr="00FA53FF" w:rsidRDefault="00FA53FF" w:rsidP="00FA53FF">
      <w:pPr>
        <w:rPr>
          <w:lang w:val="en-AU"/>
        </w:rPr>
      </w:pPr>
      <w:hyperlink r:id="rId67" w:anchor="4" w:history="1">
        <w:r w:rsidRPr="00FA53FF">
          <w:rPr>
            <w:rStyle w:val="Hyperlink"/>
            <w:lang w:val="en-AU"/>
          </w:rPr>
          <w:t>4. Accountabilities and Responsibilities</w:t>
        </w:r>
      </w:hyperlink>
    </w:p>
    <w:p w14:paraId="6B952DBB" w14:textId="77777777" w:rsidR="00FA53FF" w:rsidRPr="00FA53FF" w:rsidRDefault="00FA53FF" w:rsidP="00FA53FF">
      <w:pPr>
        <w:rPr>
          <w:lang w:val="en-AU"/>
        </w:rPr>
      </w:pPr>
      <w:hyperlink r:id="rId68" w:anchor="atta" w:history="1">
        <w:r w:rsidRPr="00FA53FF">
          <w:rPr>
            <w:rStyle w:val="Hyperlink"/>
            <w:lang w:val="en-AU"/>
          </w:rPr>
          <w:t>Attachment A – Definitions</w:t>
        </w:r>
      </w:hyperlink>
    </w:p>
    <w:p w14:paraId="550849DB" w14:textId="77777777" w:rsidR="00FA53FF" w:rsidRPr="00FA53FF" w:rsidRDefault="00FA53FF" w:rsidP="00FA53FF">
      <w:pPr>
        <w:rPr>
          <w:lang w:val="en-AU"/>
        </w:rPr>
      </w:pPr>
      <w:hyperlink r:id="rId69" w:anchor="attb" w:history="1">
        <w:r w:rsidRPr="00FA53FF">
          <w:rPr>
            <w:rStyle w:val="Hyperlink"/>
            <w:lang w:val="en-AU"/>
          </w:rPr>
          <w:t>Attachment B - Assurance and Control Matrix</w:t>
        </w:r>
      </w:hyperlink>
    </w:p>
    <w:p w14:paraId="3A063831" w14:textId="77777777" w:rsidR="00FA53FF" w:rsidRPr="00FA53FF" w:rsidRDefault="00FA53FF" w:rsidP="00FA53FF">
      <w:pPr>
        <w:rPr>
          <w:lang w:val="en-AU"/>
        </w:rPr>
      </w:pPr>
      <w:hyperlink r:id="rId70" w:anchor="attb1" w:history="1">
        <w:r w:rsidRPr="00FA53FF">
          <w:rPr>
            <w:rStyle w:val="Hyperlink"/>
            <w:lang w:val="en-AU"/>
          </w:rPr>
          <w:t>1.1 Powers and Obligations</w:t>
        </w:r>
      </w:hyperlink>
    </w:p>
    <w:p w14:paraId="1BA67D47" w14:textId="77777777" w:rsidR="00FA53FF" w:rsidRPr="00FA53FF" w:rsidRDefault="00FA53FF" w:rsidP="00FA53FF">
      <w:pPr>
        <w:rPr>
          <w:lang w:val="en-AU"/>
        </w:rPr>
      </w:pPr>
      <w:hyperlink r:id="rId71" w:anchor="attb2" w:history="1">
        <w:r w:rsidRPr="00FA53FF">
          <w:rPr>
            <w:rStyle w:val="Hyperlink"/>
            <w:lang w:val="en-AU"/>
          </w:rPr>
          <w:t>1.2 Controls and Assurance</w:t>
        </w:r>
      </w:hyperlink>
    </w:p>
    <w:p w14:paraId="5D20DF96" w14:textId="77777777" w:rsidR="00FA53FF" w:rsidRPr="00FA53FF" w:rsidRDefault="00FA53FF" w:rsidP="00FA53FF">
      <w:pPr>
        <w:rPr>
          <w:lang w:val="en-AU"/>
        </w:rPr>
      </w:pPr>
      <w:hyperlink r:id="rId72" w:anchor="attc" w:history="1">
        <w:r w:rsidRPr="00FA53FF">
          <w:rPr>
            <w:rStyle w:val="Hyperlink"/>
            <w:lang w:val="en-AU"/>
          </w:rPr>
          <w:t>Attachment C – Consultation</w:t>
        </w:r>
      </w:hyperlink>
    </w:p>
    <w:p w14:paraId="512E72AE" w14:textId="77777777" w:rsidR="00FA53FF" w:rsidRPr="00FA53FF" w:rsidRDefault="00FA53FF" w:rsidP="00FA53FF">
      <w:pPr>
        <w:rPr>
          <w:lang w:val="en-AU"/>
        </w:rPr>
      </w:pPr>
      <w:hyperlink r:id="rId73" w:anchor="attc1" w:history="1">
        <w:r w:rsidRPr="00FA53FF">
          <w:rPr>
            <w:rStyle w:val="Hyperlink"/>
            <w:lang w:val="en-AU"/>
          </w:rPr>
          <w:t>1.1 Internal Consultation</w:t>
        </w:r>
      </w:hyperlink>
    </w:p>
    <w:p w14:paraId="7DF25A58" w14:textId="77777777" w:rsidR="00FA53FF" w:rsidRPr="00FA53FF" w:rsidRDefault="00FA53FF" w:rsidP="00FA53FF">
      <w:pPr>
        <w:rPr>
          <w:lang w:val="en-AU"/>
        </w:rPr>
      </w:pPr>
      <w:r w:rsidRPr="00FA53FF">
        <w:rPr>
          <w:lang w:val="en-AU"/>
        </w:rPr>
        <w:t> </w:t>
      </w:r>
    </w:p>
    <w:p w14:paraId="5580D9B4" w14:textId="77777777" w:rsidR="00FA53FF" w:rsidRPr="00FA53FF" w:rsidRDefault="00FA53FF" w:rsidP="00FA53FF">
      <w:pPr>
        <w:rPr>
          <w:b/>
          <w:bCs/>
          <w:lang w:val="en-AU"/>
        </w:rPr>
      </w:pPr>
      <w:bookmarkStart w:id="0" w:name="1"/>
      <w:bookmarkEnd w:id="0"/>
      <w:r w:rsidRPr="00FA53FF">
        <w:rPr>
          <w:b/>
          <w:bCs/>
          <w:lang w:val="en-AU"/>
        </w:rPr>
        <w:t>1. Purpose</w:t>
      </w:r>
    </w:p>
    <w:p w14:paraId="4B2CB26B" w14:textId="77777777" w:rsidR="00FA53FF" w:rsidRPr="00FA53FF" w:rsidRDefault="00FA53FF" w:rsidP="00FA53FF">
      <w:pPr>
        <w:rPr>
          <w:lang w:val="en-AU"/>
        </w:rPr>
      </w:pPr>
      <w:r w:rsidRPr="00FA53FF">
        <w:rPr>
          <w:lang w:val="en-AU"/>
        </w:rPr>
        <w:t>The purpose of this Procedural Instruction (PI) is to identify the legal requirements, related policy and procedures that apply to the Subclass </w:t>
      </w:r>
      <w:hyperlink r:id="rId74" w:history="1">
        <w:r w:rsidRPr="00FA53FF">
          <w:rPr>
            <w:rStyle w:val="Hyperlink"/>
            <w:lang w:val="en-AU"/>
          </w:rPr>
          <w:t>602</w:t>
        </w:r>
      </w:hyperlink>
      <w:r w:rsidRPr="00FA53FF">
        <w:rPr>
          <w:lang w:val="en-AU"/>
        </w:rPr>
        <w:t> (Medical Treatment) visa (the MTV).</w:t>
      </w:r>
    </w:p>
    <w:p w14:paraId="0CC59F85" w14:textId="77777777" w:rsidR="00FA53FF" w:rsidRPr="00FA53FF" w:rsidRDefault="00FA53FF" w:rsidP="00FA53FF">
      <w:pPr>
        <w:rPr>
          <w:lang w:val="en-AU"/>
        </w:rPr>
      </w:pPr>
      <w:r w:rsidRPr="00FA53FF">
        <w:rPr>
          <w:lang w:val="en-AU"/>
        </w:rPr>
        <w:t>Officers are required to understand and apply the relevant law as set out in the </w:t>
      </w:r>
      <w:hyperlink r:id="rId75" w:history="1">
        <w:r w:rsidRPr="00FA53FF">
          <w:rPr>
            <w:rStyle w:val="Hyperlink"/>
            <w:i/>
            <w:iCs/>
            <w:lang w:val="en-AU"/>
          </w:rPr>
          <w:t>Migration Act 1958</w:t>
        </w:r>
      </w:hyperlink>
      <w:r w:rsidRPr="00FA53FF">
        <w:rPr>
          <w:lang w:val="en-AU"/>
        </w:rPr>
        <w:t> (the Act) and the </w:t>
      </w:r>
      <w:hyperlink r:id="rId76" w:history="1">
        <w:r w:rsidRPr="00FA53FF">
          <w:rPr>
            <w:rStyle w:val="Hyperlink"/>
            <w:i/>
            <w:iCs/>
            <w:lang w:val="en-AU"/>
          </w:rPr>
          <w:t>Migration Regulations 1994</w:t>
        </w:r>
      </w:hyperlink>
      <w:r w:rsidRPr="00FA53FF">
        <w:rPr>
          <w:lang w:val="en-AU"/>
        </w:rPr>
        <w:t> (the Regulations). Many of the requirements in the Act are expressed in objective terms and do not allow any discretion for officers in decision making. To the extent that the Act and Regulations allow for discretion, officers must consider the approved policy and procedures of the Department of Home Affairs (the Department) where relevant and appropriate in decision making. This will ensure that decision making is consistent to the extent that it is appropriate, reducing the likelihood of arbitrary outcomes.</w:t>
      </w:r>
    </w:p>
    <w:p w14:paraId="14857355" w14:textId="77777777" w:rsidR="00FA53FF" w:rsidRPr="00FA53FF" w:rsidRDefault="00FA53FF" w:rsidP="00FA53FF">
      <w:pPr>
        <w:rPr>
          <w:lang w:val="en-AU"/>
        </w:rPr>
      </w:pPr>
      <w:r w:rsidRPr="00FA53FF">
        <w:rPr>
          <w:lang w:val="en-AU"/>
        </w:rPr>
        <w:t>However, policy and procedures do not have the force of law. When exercising powers or making decisions under legislation, officers must give policy documents due weight, and consider the merits of each individual case and only apply policy flexibly where required and appropriate. In order to make a fair, reasonable and lawful decision, it may be appropriate to depart from the approved policy and procedures, depending on the facts of the particular case. Before departing from approved policy or procedure, officers must first discuss with their immediate manager, and escalate to the instruction owner when required. In all cases, an explanatory note detailing the reasons for departing from approved policy or procedure must be added to the client’s record in the Department’s systems.</w:t>
      </w:r>
    </w:p>
    <w:p w14:paraId="5EA63854" w14:textId="77777777" w:rsidR="00FA53FF" w:rsidRPr="00FA53FF" w:rsidRDefault="00FA53FF" w:rsidP="00FA53FF">
      <w:pPr>
        <w:rPr>
          <w:b/>
          <w:bCs/>
          <w:lang w:val="en-AU"/>
        </w:rPr>
      </w:pPr>
      <w:bookmarkStart w:id="1" w:name="2"/>
      <w:bookmarkEnd w:id="1"/>
      <w:r w:rsidRPr="00FA53FF">
        <w:rPr>
          <w:b/>
          <w:bCs/>
          <w:lang w:val="en-AU"/>
        </w:rPr>
        <w:t>2. Scope</w:t>
      </w:r>
    </w:p>
    <w:p w14:paraId="29CBCE0D" w14:textId="77777777" w:rsidR="00FA53FF" w:rsidRPr="00FA53FF" w:rsidRDefault="00FA53FF" w:rsidP="00FA53FF">
      <w:pPr>
        <w:rPr>
          <w:lang w:val="en-AU"/>
        </w:rPr>
      </w:pPr>
      <w:r w:rsidRPr="00FA53FF">
        <w:rPr>
          <w:lang w:val="en-AU"/>
        </w:rPr>
        <w:t>This PI provides policy and procedural guidance on the legal requirements for the MTV.</w:t>
      </w:r>
    </w:p>
    <w:p w14:paraId="0AAC92E8" w14:textId="77777777" w:rsidR="00FA53FF" w:rsidRPr="00FA53FF" w:rsidRDefault="00FA53FF" w:rsidP="00FA53FF">
      <w:pPr>
        <w:rPr>
          <w:b/>
          <w:bCs/>
          <w:lang w:val="en-AU"/>
        </w:rPr>
      </w:pPr>
      <w:bookmarkStart w:id="2" w:name="3"/>
      <w:bookmarkEnd w:id="2"/>
      <w:r w:rsidRPr="00FA53FF">
        <w:rPr>
          <w:b/>
          <w:bCs/>
          <w:lang w:val="en-AU"/>
        </w:rPr>
        <w:t>3. Procedural Instruction</w:t>
      </w:r>
    </w:p>
    <w:p w14:paraId="198C7B04" w14:textId="77777777" w:rsidR="00FA53FF" w:rsidRPr="00FA53FF" w:rsidRDefault="00FA53FF" w:rsidP="00FA53FF">
      <w:pPr>
        <w:rPr>
          <w:lang w:val="en-AU"/>
        </w:rPr>
      </w:pPr>
      <w:r w:rsidRPr="00FA53FF">
        <w:rPr>
          <w:lang w:val="en-AU"/>
        </w:rPr>
        <w:lastRenderedPageBreak/>
        <w:t>This PI includes guidance in relation to Schedule 1 requirements (contained in item </w:t>
      </w:r>
      <w:hyperlink r:id="rId77" w:anchor="JD_1214A-MedicalTreatment40Visitor4140ClassUB41" w:history="1">
        <w:r w:rsidRPr="00FA53FF">
          <w:rPr>
            <w:rStyle w:val="Hyperlink"/>
            <w:lang w:val="en-AU"/>
          </w:rPr>
          <w:t>1214A</w:t>
        </w:r>
      </w:hyperlink>
      <w:r w:rsidRPr="00FA53FF">
        <w:rPr>
          <w:lang w:val="en-AU"/>
        </w:rPr>
        <w:t>) and Schedule 2 criteria (contained in Part </w:t>
      </w:r>
      <w:hyperlink r:id="rId78" w:history="1">
        <w:r w:rsidRPr="00FA53FF">
          <w:rPr>
            <w:rStyle w:val="Hyperlink"/>
            <w:lang w:val="en-AU"/>
          </w:rPr>
          <w:t>602</w:t>
        </w:r>
      </w:hyperlink>
      <w:r w:rsidRPr="00FA53FF">
        <w:rPr>
          <w:lang w:val="en-AU"/>
        </w:rPr>
        <w:t>) of the Regulations, as well as other related provisions.</w:t>
      </w:r>
    </w:p>
    <w:p w14:paraId="3D580CCA" w14:textId="77777777" w:rsidR="00FA53FF" w:rsidRPr="00FA53FF" w:rsidRDefault="00FA53FF" w:rsidP="00FA53FF">
      <w:pPr>
        <w:rPr>
          <w:b/>
          <w:bCs/>
          <w:lang w:val="en-AU"/>
        </w:rPr>
      </w:pPr>
      <w:bookmarkStart w:id="3" w:name="3_1"/>
      <w:bookmarkEnd w:id="3"/>
      <w:r w:rsidRPr="00FA53FF">
        <w:rPr>
          <w:b/>
          <w:bCs/>
          <w:lang w:val="en-AU"/>
        </w:rPr>
        <w:t>3.1. About the Medical Treatment visa (MTV)</w:t>
      </w:r>
    </w:p>
    <w:p w14:paraId="75EF6E08" w14:textId="77777777" w:rsidR="00FA53FF" w:rsidRPr="00FA53FF" w:rsidRDefault="00FA53FF" w:rsidP="00FA53FF">
      <w:pPr>
        <w:rPr>
          <w:lang w:val="en-AU"/>
        </w:rPr>
      </w:pPr>
      <w:r w:rsidRPr="00FA53FF">
        <w:rPr>
          <w:lang w:val="en-AU"/>
        </w:rPr>
        <w:t>The MTV is for non-citizens intending to travel to or stay in Australia for short periods for the purpose of obtaining medical treatment.</w:t>
      </w:r>
    </w:p>
    <w:p w14:paraId="7D5D2223" w14:textId="77777777" w:rsidR="00FA53FF" w:rsidRPr="00FA53FF" w:rsidRDefault="00FA53FF" w:rsidP="00FA53FF">
      <w:pPr>
        <w:rPr>
          <w:lang w:val="en-AU"/>
        </w:rPr>
      </w:pPr>
      <w:r w:rsidRPr="00FA53FF">
        <w:rPr>
          <w:lang w:val="en-AU"/>
        </w:rPr>
        <w:t>Non-citizens planning to support someone needing medical treatment may also be eligible to apply for an MTV, refer to </w:t>
      </w:r>
      <w:hyperlink r:id="rId79" w:anchor="3_7_3" w:history="1">
        <w:r w:rsidRPr="00FA53FF">
          <w:rPr>
            <w:rStyle w:val="Hyperlink"/>
            <w:lang w:val="en-AU"/>
          </w:rPr>
          <w:t>3.7.3 Support person category – subclause 602.212(4)</w:t>
        </w:r>
      </w:hyperlink>
      <w:r w:rsidRPr="00FA53FF">
        <w:rPr>
          <w:lang w:val="en-AU"/>
        </w:rPr>
        <w:t>.</w:t>
      </w:r>
    </w:p>
    <w:p w14:paraId="78F39505" w14:textId="77777777" w:rsidR="00FA53FF" w:rsidRPr="00FA53FF" w:rsidRDefault="00FA53FF" w:rsidP="00FA53FF">
      <w:pPr>
        <w:rPr>
          <w:lang w:val="en-AU"/>
        </w:rPr>
      </w:pPr>
      <w:r w:rsidRPr="00FA53FF">
        <w:rPr>
          <w:lang w:val="en-AU"/>
        </w:rPr>
        <w:t>In most cases, MTVs are not appropriate for persons intending to stay in Australia for periods beyond 12 months. This is because MTVs are considered to be Visitor visas and have conditions imposed that reflect this. For example, MTV holders are not permitted to work and are only permitted to engage in study, or training, for a maximum of three months, refer to </w:t>
      </w:r>
      <w:hyperlink r:id="rId80" w:history="1">
        <w:r w:rsidRPr="00FA53FF">
          <w:rPr>
            <w:rStyle w:val="Hyperlink"/>
            <w:lang w:val="en-AU"/>
          </w:rPr>
          <w:t>Subclass 600 (Visitor) visa</w:t>
        </w:r>
      </w:hyperlink>
      <w:r w:rsidRPr="00FA53FF">
        <w:rPr>
          <w:lang w:val="en-AU"/>
        </w:rPr>
        <w:t> - Procedural Instruction (VM-3190) and </w:t>
      </w:r>
      <w:hyperlink r:id="rId81" w:history="1">
        <w:r w:rsidRPr="00FA53FF">
          <w:rPr>
            <w:rStyle w:val="Hyperlink"/>
            <w:lang w:val="en-AU"/>
          </w:rPr>
          <w:t>Schedule 8 - Visa conditions applicable to visitor visas</w:t>
        </w:r>
      </w:hyperlink>
      <w:r w:rsidRPr="00FA53FF">
        <w:rPr>
          <w:lang w:val="en-AU"/>
        </w:rPr>
        <w:t> - Procedural Instruction (BE- 6526). Special provisions apply in some cases, refer to </w:t>
      </w:r>
      <w:hyperlink r:id="rId82" w:anchor="3_7_6" w:history="1">
        <w:r w:rsidRPr="00FA53FF">
          <w:rPr>
            <w:rStyle w:val="Hyperlink"/>
            <w:lang w:val="en-AU"/>
          </w:rPr>
          <w:t>3.7.6 Financial hardship category – subclause 602.212(7)</w:t>
        </w:r>
      </w:hyperlink>
      <w:r w:rsidRPr="00FA53FF">
        <w:rPr>
          <w:lang w:val="en-AU"/>
        </w:rPr>
        <w:t>.</w:t>
      </w:r>
    </w:p>
    <w:p w14:paraId="33A8C7D8" w14:textId="77777777" w:rsidR="00FA53FF" w:rsidRPr="00FA53FF" w:rsidRDefault="00FA53FF" w:rsidP="00FA53FF">
      <w:pPr>
        <w:rPr>
          <w:b/>
          <w:bCs/>
          <w:lang w:val="en-AU"/>
        </w:rPr>
      </w:pPr>
      <w:bookmarkStart w:id="4" w:name="3_2"/>
      <w:bookmarkEnd w:id="4"/>
      <w:r w:rsidRPr="00FA53FF">
        <w:rPr>
          <w:b/>
          <w:bCs/>
          <w:lang w:val="en-AU"/>
        </w:rPr>
        <w:t>3.2 The regulatory framework</w:t>
      </w:r>
    </w:p>
    <w:p w14:paraId="6D077A04" w14:textId="77777777" w:rsidR="00FA53FF" w:rsidRPr="00FA53FF" w:rsidRDefault="00FA53FF" w:rsidP="00FA53FF">
      <w:pPr>
        <w:rPr>
          <w:lang w:val="en-AU"/>
        </w:rPr>
      </w:pPr>
      <w:r w:rsidRPr="00FA53FF">
        <w:rPr>
          <w:lang w:val="en-AU"/>
        </w:rPr>
        <w:t>The MTV is prescribed in Item </w:t>
      </w:r>
      <w:hyperlink r:id="rId83" w:anchor="JD_1214A-MedicalTreatment40Visitor4140ClassUB41" w:history="1">
        <w:r w:rsidRPr="00FA53FF">
          <w:rPr>
            <w:rStyle w:val="Hyperlink"/>
            <w:lang w:val="en-AU"/>
          </w:rPr>
          <w:t>1214A</w:t>
        </w:r>
      </w:hyperlink>
      <w:r w:rsidRPr="00FA53FF">
        <w:rPr>
          <w:lang w:val="en-AU"/>
        </w:rPr>
        <w:t> of Schedule 1 to the Regulations as the only subclass of the Medical Treatment (Visitor) (Class UB) visa class. For policy and procedure on the requirements for making a valid MTV application, refer to </w:t>
      </w:r>
      <w:hyperlink r:id="rId84" w:anchor="3_3" w:history="1">
        <w:r w:rsidRPr="00FA53FF">
          <w:rPr>
            <w:rStyle w:val="Hyperlink"/>
            <w:lang w:val="en-AU"/>
          </w:rPr>
          <w:t>3.3 Applying for an MTV</w:t>
        </w:r>
      </w:hyperlink>
      <w:r w:rsidRPr="00FA53FF">
        <w:rPr>
          <w:lang w:val="en-AU"/>
        </w:rPr>
        <w:t>.</w:t>
      </w:r>
    </w:p>
    <w:p w14:paraId="52E0CF68" w14:textId="77777777" w:rsidR="00FA53FF" w:rsidRPr="00FA53FF" w:rsidRDefault="00FA53FF" w:rsidP="00FA53FF">
      <w:pPr>
        <w:rPr>
          <w:b/>
          <w:bCs/>
          <w:lang w:val="en-AU"/>
        </w:rPr>
      </w:pPr>
      <w:bookmarkStart w:id="5" w:name="3_3"/>
      <w:bookmarkEnd w:id="5"/>
      <w:r w:rsidRPr="00FA53FF">
        <w:rPr>
          <w:b/>
          <w:bCs/>
          <w:lang w:val="en-AU"/>
        </w:rPr>
        <w:t>3.3 Applying for an MTV</w:t>
      </w:r>
    </w:p>
    <w:p w14:paraId="1581AE9D" w14:textId="77777777" w:rsidR="00FA53FF" w:rsidRPr="00FA53FF" w:rsidRDefault="00FA53FF" w:rsidP="00FA53FF">
      <w:pPr>
        <w:rPr>
          <w:lang w:val="en-AU"/>
        </w:rPr>
      </w:pPr>
      <w:r w:rsidRPr="00FA53FF">
        <w:rPr>
          <w:lang w:val="en-AU"/>
        </w:rPr>
        <w:t>Item 1214A of Schedule 1 outlines the requirements for making a valid MTV application.</w:t>
      </w:r>
    </w:p>
    <w:p w14:paraId="2B146ABE" w14:textId="77777777" w:rsidR="00FA53FF" w:rsidRPr="00FA53FF" w:rsidRDefault="00FA53FF" w:rsidP="00FA53FF">
      <w:pPr>
        <w:numPr>
          <w:ilvl w:val="0"/>
          <w:numId w:val="1"/>
        </w:numPr>
        <w:rPr>
          <w:lang w:val="en-AU"/>
        </w:rPr>
      </w:pPr>
      <w:r w:rsidRPr="00FA53FF">
        <w:rPr>
          <w:lang w:val="en-AU"/>
        </w:rPr>
        <w:t>For policy and procedure on valid applications, refer to </w:t>
      </w:r>
      <w:hyperlink r:id="rId85" w:history="1">
        <w:r w:rsidRPr="00FA53FF">
          <w:rPr>
            <w:rStyle w:val="Hyperlink"/>
            <w:lang w:val="en-AU"/>
          </w:rPr>
          <w:t>GenGuideA - All visas - Visa application procedures</w:t>
        </w:r>
      </w:hyperlink>
      <w:r w:rsidRPr="00FA53FF">
        <w:rPr>
          <w:lang w:val="en-AU"/>
        </w:rPr>
        <w:t> – Procedural Instruction (LS-1849)</w:t>
      </w:r>
    </w:p>
    <w:p w14:paraId="494FCD38" w14:textId="77777777" w:rsidR="00FA53FF" w:rsidRPr="00FA53FF" w:rsidRDefault="00FA53FF" w:rsidP="00FA53FF">
      <w:pPr>
        <w:numPr>
          <w:ilvl w:val="0"/>
          <w:numId w:val="1"/>
        </w:numPr>
        <w:rPr>
          <w:lang w:val="en-AU"/>
        </w:rPr>
      </w:pPr>
      <w:r w:rsidRPr="00FA53FF">
        <w:rPr>
          <w:lang w:val="en-AU"/>
        </w:rPr>
        <w:t>For policy and procedure on visa application charges, refer to </w:t>
      </w:r>
      <w:hyperlink r:id="rId86" w:history="1">
        <w:r w:rsidRPr="00FA53FF">
          <w:rPr>
            <w:rStyle w:val="Hyperlink"/>
            <w:lang w:val="en-AU"/>
          </w:rPr>
          <w:t>Div. 2.2A of the Migration Regulations 1994 – Visa Application Charge</w:t>
        </w:r>
      </w:hyperlink>
      <w:r w:rsidRPr="00FA53FF">
        <w:rPr>
          <w:lang w:val="en-AU"/>
        </w:rPr>
        <w:t> – Procedural Instruction (VM-6647).</w:t>
      </w:r>
    </w:p>
    <w:p w14:paraId="1580C127" w14:textId="77777777" w:rsidR="00FA53FF" w:rsidRPr="00FA53FF" w:rsidRDefault="00FA53FF" w:rsidP="00FA53FF">
      <w:pPr>
        <w:rPr>
          <w:lang w:val="en-AU"/>
        </w:rPr>
      </w:pPr>
      <w:hyperlink r:id="rId87" w:history="1">
        <w:r w:rsidRPr="00FA53FF">
          <w:rPr>
            <w:rStyle w:val="Hyperlink"/>
            <w:i/>
            <w:iCs/>
            <w:lang w:val="en-AU"/>
          </w:rPr>
          <w:t>Migration (LIN 19/046: Arrangements for Medical Treatment (Visitor) (Class UB) Visa Applications) Instrument 2019</w:t>
        </w:r>
      </w:hyperlink>
      <w:r w:rsidRPr="00FA53FF">
        <w:rPr>
          <w:lang w:val="en-AU"/>
        </w:rPr>
        <w:t> (LIN 19/046) specifies that an application for an MTV must be lodged online (through ImmiAccount), or, if a person has received authorisation confirmation from the Department, by using paper Form 48ME </w:t>
      </w:r>
      <w:r w:rsidRPr="00FA53FF">
        <w:rPr>
          <w:i/>
          <w:iCs/>
          <w:lang w:val="en-AU"/>
        </w:rPr>
        <w:t>Application for a Medical Treatment visa</w:t>
      </w:r>
      <w:r w:rsidRPr="00FA53FF">
        <w:rPr>
          <w:lang w:val="en-AU"/>
        </w:rPr>
        <w:t xml:space="preserve"> (available on LEGEND) and following the directions provided by the Department. Under policy, the authorising officer (that is, a Visitor Visa Program Management officer, an Australian based (A-based) officer outside Australia, or an APS6 </w:t>
      </w:r>
      <w:r w:rsidRPr="00FA53FF">
        <w:rPr>
          <w:lang w:val="en-AU"/>
        </w:rPr>
        <w:lastRenderedPageBreak/>
        <w:t>(or higher classification) officer at an onshore Visitor visa processing location) must be satisfied there are exceptional reasons or circumstances why the person cannot lodge their MTV application online through ImmiAccount.</w:t>
      </w:r>
    </w:p>
    <w:p w14:paraId="077EA68D" w14:textId="77777777" w:rsidR="00FA53FF" w:rsidRPr="00FA53FF" w:rsidRDefault="00FA53FF" w:rsidP="00FA53FF">
      <w:pPr>
        <w:rPr>
          <w:lang w:val="en-AU"/>
        </w:rPr>
      </w:pPr>
      <w:r w:rsidRPr="00FA53FF">
        <w:rPr>
          <w:lang w:val="en-AU"/>
        </w:rPr>
        <w:t>MTV applicants will need to complete separate applications with the exception of those persons included in their passport in which case their applications may be combined, refer to paragraph </w:t>
      </w:r>
      <w:hyperlink r:id="rId88" w:anchor="1214A3" w:history="1">
        <w:r w:rsidRPr="00FA53FF">
          <w:rPr>
            <w:rStyle w:val="Hyperlink"/>
            <w:lang w:val="en-AU"/>
          </w:rPr>
          <w:t>1214A(3)(d)</w:t>
        </w:r>
      </w:hyperlink>
      <w:r w:rsidRPr="00FA53FF">
        <w:rPr>
          <w:lang w:val="en-AU"/>
        </w:rPr>
        <w:t> of Schedule 1. All related applications must be considered together when making a decision. For policy and procedure, refer to </w:t>
      </w:r>
      <w:hyperlink r:id="rId89" w:history="1">
        <w:r w:rsidRPr="00FA53FF">
          <w:rPr>
            <w:rStyle w:val="Hyperlink"/>
            <w:lang w:val="en-AU"/>
          </w:rPr>
          <w:t>GenGuideA - All visas - Visa application procedures</w:t>
        </w:r>
      </w:hyperlink>
      <w:r w:rsidRPr="00FA53FF">
        <w:rPr>
          <w:lang w:val="en-AU"/>
        </w:rPr>
        <w:t> – Procedural Instruction (LS-1849).</w:t>
      </w:r>
    </w:p>
    <w:p w14:paraId="20C8173D" w14:textId="77777777" w:rsidR="00FA53FF" w:rsidRPr="00FA53FF" w:rsidRDefault="00FA53FF" w:rsidP="00FA53FF">
      <w:pPr>
        <w:rPr>
          <w:b/>
          <w:bCs/>
          <w:lang w:val="en-AU"/>
        </w:rPr>
      </w:pPr>
      <w:bookmarkStart w:id="6" w:name="3_3_1"/>
      <w:bookmarkStart w:id="7" w:name="ql-temp1"/>
      <w:bookmarkEnd w:id="6"/>
      <w:bookmarkEnd w:id="7"/>
      <w:r w:rsidRPr="00FA53FF">
        <w:rPr>
          <w:b/>
          <w:bCs/>
          <w:lang w:val="en-AU"/>
        </w:rPr>
        <w:t> 3.3.1 Applications made in Australia</w:t>
      </w:r>
    </w:p>
    <w:p w14:paraId="3730327D" w14:textId="77777777" w:rsidR="00FA53FF" w:rsidRPr="00FA53FF" w:rsidRDefault="00FA53FF" w:rsidP="00FA53FF">
      <w:pPr>
        <w:rPr>
          <w:b/>
          <w:bCs/>
          <w:lang w:val="en-AU"/>
        </w:rPr>
      </w:pPr>
      <w:bookmarkStart w:id="8" w:name="3_3_1_1"/>
      <w:bookmarkEnd w:id="8"/>
      <w:r w:rsidRPr="00FA53FF">
        <w:rPr>
          <w:b/>
          <w:bCs/>
          <w:lang w:val="en-AU"/>
        </w:rPr>
        <w:t>3.3.1.1 If a “no further stay” condition applies</w:t>
      </w:r>
    </w:p>
    <w:p w14:paraId="4F0DA925" w14:textId="77777777" w:rsidR="00FA53FF" w:rsidRPr="00FA53FF" w:rsidRDefault="00FA53FF" w:rsidP="00FA53FF">
      <w:pPr>
        <w:rPr>
          <w:lang w:val="en-AU"/>
        </w:rPr>
      </w:pPr>
      <w:r w:rsidRPr="00FA53FF">
        <w:rPr>
          <w:lang w:val="en-AU"/>
        </w:rPr>
        <w:t>Under subsection </w:t>
      </w:r>
      <w:hyperlink r:id="rId90" w:anchor="JD461A" w:history="1">
        <w:r w:rsidRPr="00FA53FF">
          <w:rPr>
            <w:rStyle w:val="Hyperlink"/>
            <w:lang w:val="en-AU"/>
          </w:rPr>
          <w:t>46(1A</w:t>
        </w:r>
      </w:hyperlink>
      <w:r w:rsidRPr="00FA53FF">
        <w:rPr>
          <w:lang w:val="en-AU"/>
        </w:rPr>
        <w:t>) of the Act, a valid MTV application cannot be made by a person in Australia if the visa currently held (or last held) has a “no further stay” condition imposed (that is, conditions </w:t>
      </w:r>
      <w:hyperlink r:id="rId91" w:anchor="JD_8503" w:history="1">
        <w:r w:rsidRPr="00FA53FF">
          <w:rPr>
            <w:rStyle w:val="Hyperlink"/>
            <w:lang w:val="en-AU"/>
          </w:rPr>
          <w:t>8503</w:t>
        </w:r>
      </w:hyperlink>
      <w:r w:rsidRPr="00FA53FF">
        <w:rPr>
          <w:lang w:val="en-AU"/>
        </w:rPr>
        <w:t>, </w:t>
      </w:r>
      <w:hyperlink r:id="rId92" w:anchor="JD_8534" w:history="1">
        <w:r w:rsidRPr="00FA53FF">
          <w:rPr>
            <w:rStyle w:val="Hyperlink"/>
            <w:lang w:val="en-AU"/>
          </w:rPr>
          <w:t>8534</w:t>
        </w:r>
      </w:hyperlink>
      <w:r w:rsidRPr="00FA53FF">
        <w:rPr>
          <w:lang w:val="en-AU"/>
        </w:rPr>
        <w:t>, </w:t>
      </w:r>
      <w:hyperlink r:id="rId93" w:anchor="JD_8535" w:history="1">
        <w:r w:rsidRPr="00FA53FF">
          <w:rPr>
            <w:rStyle w:val="Hyperlink"/>
            <w:lang w:val="en-AU"/>
          </w:rPr>
          <w:t>8535</w:t>
        </w:r>
      </w:hyperlink>
      <w:r w:rsidRPr="00FA53FF">
        <w:rPr>
          <w:lang w:val="en-AU"/>
        </w:rPr>
        <w:t> or </w:t>
      </w:r>
      <w:hyperlink r:id="rId94" w:anchor="JD_8540" w:history="1">
        <w:r w:rsidRPr="00FA53FF">
          <w:rPr>
            <w:rStyle w:val="Hyperlink"/>
            <w:lang w:val="en-AU"/>
          </w:rPr>
          <w:t>8540</w:t>
        </w:r>
      </w:hyperlink>
      <w:r w:rsidRPr="00FA53FF">
        <w:rPr>
          <w:lang w:val="en-AU"/>
        </w:rPr>
        <w:t>), unless that condition has been waived, refer to </w:t>
      </w:r>
      <w:hyperlink r:id="rId95" w:history="1">
        <w:r w:rsidRPr="00FA53FF">
          <w:rPr>
            <w:rStyle w:val="Hyperlink"/>
            <w:lang w:val="en-AU"/>
          </w:rPr>
          <w:t>Schedule 8 - Visa conditions applicable to visitor visas</w:t>
        </w:r>
      </w:hyperlink>
      <w:r w:rsidRPr="00FA53FF">
        <w:rPr>
          <w:lang w:val="en-AU"/>
        </w:rPr>
        <w:t> - Procedural Instruction (BE-6526) and </w:t>
      </w:r>
      <w:hyperlink r:id="rId96" w:history="1">
        <w:r w:rsidRPr="00FA53FF">
          <w:rPr>
            <w:rStyle w:val="Hyperlink"/>
            <w:lang w:val="en-AU"/>
          </w:rPr>
          <w:t>Schedule 8 – ‘No further application’ Conditions</w:t>
        </w:r>
      </w:hyperlink>
      <w:r w:rsidRPr="00FA53FF">
        <w:rPr>
          <w:lang w:val="en-AU"/>
        </w:rPr>
        <w:t> – Procedural Instruction (VM-3197).</w:t>
      </w:r>
    </w:p>
    <w:p w14:paraId="5A1ED212" w14:textId="77777777" w:rsidR="00FA53FF" w:rsidRPr="00FA53FF" w:rsidRDefault="00FA53FF" w:rsidP="00FA53FF">
      <w:pPr>
        <w:rPr>
          <w:b/>
          <w:bCs/>
          <w:lang w:val="en-AU"/>
        </w:rPr>
      </w:pPr>
      <w:bookmarkStart w:id="9" w:name="3_3_1_2"/>
      <w:bookmarkEnd w:id="9"/>
      <w:r w:rsidRPr="00FA53FF">
        <w:rPr>
          <w:b/>
          <w:bCs/>
          <w:lang w:val="en-AU"/>
        </w:rPr>
        <w:t>3.3.1.2 Statutory bars</w:t>
      </w:r>
    </w:p>
    <w:p w14:paraId="6B6DF060" w14:textId="77777777" w:rsidR="00FA53FF" w:rsidRPr="00FA53FF" w:rsidRDefault="00FA53FF" w:rsidP="00FA53FF">
      <w:pPr>
        <w:rPr>
          <w:lang w:val="en-AU"/>
        </w:rPr>
      </w:pPr>
      <w:r w:rsidRPr="00FA53FF">
        <w:rPr>
          <w:lang w:val="en-AU"/>
        </w:rPr>
        <w:t>Section </w:t>
      </w:r>
      <w:hyperlink r:id="rId97" w:anchor="JD_48-Non-citizenrefusedavisaorwhosevisacancelledmayonlyapplyforparticularvisas-heading" w:history="1">
        <w:r w:rsidRPr="00FA53FF">
          <w:rPr>
            <w:rStyle w:val="Hyperlink"/>
            <w:lang w:val="en-AU"/>
          </w:rPr>
          <w:t>48</w:t>
        </w:r>
      </w:hyperlink>
      <w:r w:rsidRPr="00FA53FF">
        <w:rPr>
          <w:lang w:val="en-AU"/>
        </w:rPr>
        <w:t> of the Act operates to bar applications for further visas by persons who:</w:t>
      </w:r>
    </w:p>
    <w:p w14:paraId="73AB8C08" w14:textId="77777777" w:rsidR="00FA53FF" w:rsidRPr="00FA53FF" w:rsidRDefault="00FA53FF" w:rsidP="00FA53FF">
      <w:pPr>
        <w:numPr>
          <w:ilvl w:val="0"/>
          <w:numId w:val="2"/>
        </w:numPr>
        <w:rPr>
          <w:lang w:val="en-AU"/>
        </w:rPr>
      </w:pPr>
      <w:r w:rsidRPr="00FA53FF">
        <w:rPr>
          <w:lang w:val="en-AU"/>
        </w:rPr>
        <w:t>are in Australia,</w:t>
      </w:r>
    </w:p>
    <w:p w14:paraId="1728042C" w14:textId="77777777" w:rsidR="00FA53FF" w:rsidRPr="00FA53FF" w:rsidRDefault="00FA53FF" w:rsidP="00FA53FF">
      <w:pPr>
        <w:numPr>
          <w:ilvl w:val="0"/>
          <w:numId w:val="2"/>
        </w:numPr>
        <w:rPr>
          <w:lang w:val="en-AU"/>
        </w:rPr>
      </w:pPr>
      <w:r w:rsidRPr="00FA53FF">
        <w:rPr>
          <w:lang w:val="en-AU"/>
        </w:rPr>
        <w:t>do not hold a substantive visa, and</w:t>
      </w:r>
    </w:p>
    <w:p w14:paraId="7534C9CC" w14:textId="77777777" w:rsidR="00FA53FF" w:rsidRPr="00FA53FF" w:rsidRDefault="00FA53FF" w:rsidP="00FA53FF">
      <w:pPr>
        <w:numPr>
          <w:ilvl w:val="0"/>
          <w:numId w:val="2"/>
        </w:numPr>
        <w:rPr>
          <w:lang w:val="en-AU"/>
        </w:rPr>
      </w:pPr>
      <w:r w:rsidRPr="00FA53FF">
        <w:rPr>
          <w:lang w:val="en-AU"/>
        </w:rPr>
        <w:t>since last entering Australia, have been refused a substantive visa or, had a visa cancelled under certain provisions in the Act, unless that further application is for a visa prescribed in regulation </w:t>
      </w:r>
      <w:hyperlink r:id="rId98" w:anchor="JD_212-Certainnon-citizenswhoseapplicationsrefusedinAustralia40Acts4841" w:history="1">
        <w:r w:rsidRPr="00FA53FF">
          <w:rPr>
            <w:rStyle w:val="Hyperlink"/>
            <w:lang w:val="en-AU"/>
          </w:rPr>
          <w:t>2.12</w:t>
        </w:r>
      </w:hyperlink>
      <w:r w:rsidRPr="00FA53FF">
        <w:rPr>
          <w:lang w:val="en-AU"/>
        </w:rPr>
        <w:t> of the Regulations.</w:t>
      </w:r>
    </w:p>
    <w:p w14:paraId="052E91B2" w14:textId="77777777" w:rsidR="00FA53FF" w:rsidRPr="00FA53FF" w:rsidRDefault="00FA53FF" w:rsidP="00FA53FF">
      <w:pPr>
        <w:rPr>
          <w:lang w:val="en-AU"/>
        </w:rPr>
      </w:pPr>
      <w:r w:rsidRPr="00FA53FF">
        <w:rPr>
          <w:lang w:val="en-AU"/>
        </w:rPr>
        <w:t>Applications for MTVs are not affected by the section 48 bar, refer to paragraph </w:t>
      </w:r>
      <w:hyperlink r:id="rId99" w:anchor="JD_212-Certainnon-citizenswhoseapplicationsrefusedinAustralia40Acts4841" w:history="1">
        <w:r w:rsidRPr="00FA53FF">
          <w:rPr>
            <w:rStyle w:val="Hyperlink"/>
            <w:lang w:val="en-AU"/>
          </w:rPr>
          <w:t>2.12(ca)</w:t>
        </w:r>
      </w:hyperlink>
      <w:r w:rsidRPr="00FA53FF">
        <w:rPr>
          <w:lang w:val="en-AU"/>
        </w:rPr>
        <w:t> of the Regulations. This means that if a person is refused a visa in Australia they can make a valid application for an MTV provided that they meet all the validity requirements (and provided no other application bar applies, such as section </w:t>
      </w:r>
      <w:hyperlink r:id="rId100" w:anchor="JD461A" w:history="1">
        <w:r w:rsidRPr="00FA53FF">
          <w:rPr>
            <w:rStyle w:val="Hyperlink"/>
            <w:lang w:val="en-AU"/>
          </w:rPr>
          <w:t>46(1A)</w:t>
        </w:r>
      </w:hyperlink>
      <w:r w:rsidRPr="00FA53FF">
        <w:rPr>
          <w:lang w:val="en-AU"/>
        </w:rPr>
        <w:t>, section </w:t>
      </w:r>
      <w:hyperlink r:id="rId101" w:anchor="JD_46A-Visaapplicationsbyoffshoreentrypersons" w:history="1">
        <w:r w:rsidRPr="00FA53FF">
          <w:rPr>
            <w:rStyle w:val="Hyperlink"/>
            <w:lang w:val="en-AU"/>
          </w:rPr>
          <w:t>46A</w:t>
        </w:r>
      </w:hyperlink>
      <w:r w:rsidRPr="00FA53FF">
        <w:rPr>
          <w:lang w:val="en-AU"/>
        </w:rPr>
        <w:t>, section </w:t>
      </w:r>
      <w:hyperlink r:id="rId102" w:anchor="JD_46B-Visaapplicationsbytransitorypersons" w:history="1">
        <w:r w:rsidRPr="00FA53FF">
          <w:rPr>
            <w:rStyle w:val="Hyperlink"/>
            <w:lang w:val="en-AU"/>
          </w:rPr>
          <w:t>46B</w:t>
        </w:r>
      </w:hyperlink>
      <w:r w:rsidRPr="00FA53FF">
        <w:rPr>
          <w:lang w:val="en-AU"/>
        </w:rPr>
        <w:t> or section </w:t>
      </w:r>
      <w:hyperlink r:id="rId103" w:anchor="JD_91K-SubdivAJnon-citzsunabletomakecertainapplications" w:history="1">
        <w:r w:rsidRPr="00FA53FF">
          <w:rPr>
            <w:rStyle w:val="Hyperlink"/>
            <w:lang w:val="en-AU"/>
          </w:rPr>
          <w:t>91K</w:t>
        </w:r>
      </w:hyperlink>
      <w:r w:rsidRPr="00FA53FF">
        <w:rPr>
          <w:lang w:val="en-AU"/>
        </w:rPr>
        <w:t> of the Act). For further advice refer to </w:t>
      </w:r>
      <w:hyperlink r:id="rId104" w:history="1">
        <w:r w:rsidRPr="00FA53FF">
          <w:rPr>
            <w:rStyle w:val="Hyperlink"/>
            <w:lang w:val="en-AU"/>
          </w:rPr>
          <w:t>GenGuideA - All visas - Visa application procedures</w:t>
        </w:r>
      </w:hyperlink>
      <w:r w:rsidRPr="00FA53FF">
        <w:rPr>
          <w:lang w:val="en-AU"/>
        </w:rPr>
        <w:t> – Procedural Instruction (LS-1849) - Persons refused visas or who have had visas cancelled (s</w:t>
      </w:r>
      <w:hyperlink r:id="rId105" w:anchor="JD_48-Non-citizenrefusedavisaorwhosevisacancelledmayonlyapplyforparticularvisas-heading" w:history="1">
        <w:r w:rsidRPr="00FA53FF">
          <w:rPr>
            <w:rStyle w:val="Hyperlink"/>
            <w:lang w:val="en-AU"/>
          </w:rPr>
          <w:t>48</w:t>
        </w:r>
      </w:hyperlink>
      <w:r w:rsidRPr="00FA53FF">
        <w:rPr>
          <w:lang w:val="en-AU"/>
        </w:rPr>
        <w:t>).</w:t>
      </w:r>
    </w:p>
    <w:p w14:paraId="6698136F" w14:textId="77777777" w:rsidR="00FA53FF" w:rsidRPr="00FA53FF" w:rsidRDefault="00FA53FF" w:rsidP="00FA53FF">
      <w:pPr>
        <w:rPr>
          <w:b/>
          <w:bCs/>
          <w:lang w:val="en-AU"/>
        </w:rPr>
      </w:pPr>
      <w:bookmarkStart w:id="10" w:name="3_3_1_3"/>
      <w:bookmarkEnd w:id="10"/>
      <w:r w:rsidRPr="00FA53FF">
        <w:rPr>
          <w:b/>
          <w:bCs/>
          <w:lang w:val="en-AU"/>
        </w:rPr>
        <w:t>3.3.1.3 Applicant does not hold a substantive visa</w:t>
      </w:r>
    </w:p>
    <w:p w14:paraId="732E64E2" w14:textId="77777777" w:rsidR="00FA53FF" w:rsidRPr="00FA53FF" w:rsidRDefault="00FA53FF" w:rsidP="00FA53FF">
      <w:pPr>
        <w:rPr>
          <w:lang w:val="en-AU"/>
        </w:rPr>
      </w:pPr>
      <w:r w:rsidRPr="00FA53FF">
        <w:rPr>
          <w:lang w:val="en-AU"/>
        </w:rPr>
        <w:t xml:space="preserve">In order for the MTV application to be considered valid, applicants in Australia who do not hold a substantive visa (whether they are the person seeking treatment or acting in the role of support person) must submit Form 1507 Evidence of intended medical </w:t>
      </w:r>
      <w:r w:rsidRPr="00FA53FF">
        <w:rPr>
          <w:lang w:val="en-AU"/>
        </w:rPr>
        <w:lastRenderedPageBreak/>
        <w:t>treatment (including consultation) with their MTV application, completed and signed by an Australian registered medical practitioner. This is in line with paragraph </w:t>
      </w:r>
      <w:hyperlink r:id="rId106" w:anchor="1214A3" w:history="1">
        <w:r w:rsidRPr="00FA53FF">
          <w:rPr>
            <w:rStyle w:val="Hyperlink"/>
            <w:lang w:val="en-AU"/>
          </w:rPr>
          <w:t>1214A (3)(e)</w:t>
        </w:r>
      </w:hyperlink>
      <w:r w:rsidRPr="00FA53FF">
        <w:rPr>
          <w:lang w:val="en-AU"/>
        </w:rPr>
        <w:t> of Schedule 1 to the Regulations and </w:t>
      </w:r>
      <w:hyperlink r:id="rId107" w:history="1">
        <w:r w:rsidRPr="00FA53FF">
          <w:rPr>
            <w:rStyle w:val="Hyperlink"/>
            <w:i/>
            <w:iCs/>
            <w:lang w:val="en-AU"/>
          </w:rPr>
          <w:t>Migration (IMMI 17/030: Subclass 602 (Medical Treatment) Visa - Approved Form) Instrument 2017</w:t>
        </w:r>
      </w:hyperlink>
      <w:r w:rsidRPr="00FA53FF">
        <w:rPr>
          <w:lang w:val="en-AU"/>
        </w:rPr>
        <w:t> (IMMI 17/030).</w:t>
      </w:r>
    </w:p>
    <w:p w14:paraId="55E130F4" w14:textId="77777777" w:rsidR="00FA53FF" w:rsidRPr="00FA53FF" w:rsidRDefault="00FA53FF" w:rsidP="00FA53FF">
      <w:pPr>
        <w:rPr>
          <w:lang w:val="en-AU"/>
        </w:rPr>
      </w:pPr>
      <w:r w:rsidRPr="00FA53FF">
        <w:rPr>
          <w:lang w:val="en-AU"/>
        </w:rPr>
        <w:t>Only one Form 1507 is required where the support person applies at the same time as the applicant seeking treatment.</w:t>
      </w:r>
    </w:p>
    <w:p w14:paraId="3B1FEE69" w14:textId="77777777" w:rsidR="00FA53FF" w:rsidRPr="00FA53FF" w:rsidRDefault="00FA53FF" w:rsidP="00FA53FF">
      <w:pPr>
        <w:rPr>
          <w:lang w:val="en-AU"/>
        </w:rPr>
      </w:pPr>
      <w:r w:rsidRPr="00FA53FF">
        <w:rPr>
          <w:lang w:val="en-AU"/>
        </w:rPr>
        <w:t>However, where the support person holds no substantive visa and applies after the applicant seeking treatment, they must submit with their MTV application a separate Form 1507 with regard to the applicant seeking treatment. This form must be completed and signed by an Australian registered medical practitioner.</w:t>
      </w:r>
    </w:p>
    <w:p w14:paraId="530A0FF4" w14:textId="77777777" w:rsidR="00FA53FF" w:rsidRPr="00FA53FF" w:rsidRDefault="00FA53FF" w:rsidP="00FA53FF">
      <w:pPr>
        <w:rPr>
          <w:lang w:val="en-AU"/>
        </w:rPr>
      </w:pPr>
      <w:r w:rsidRPr="00FA53FF">
        <w:rPr>
          <w:lang w:val="en-AU"/>
        </w:rPr>
        <w:t>Only when the person seeking treatment has been granted the MTV can the support person be granted the MTV. If the person seeking treatment is refused the visa, then the support person must also be refused.</w:t>
      </w:r>
    </w:p>
    <w:p w14:paraId="4412ED5D" w14:textId="77777777" w:rsidR="00FA53FF" w:rsidRPr="00FA53FF" w:rsidRDefault="00FA53FF" w:rsidP="00FA53FF">
      <w:pPr>
        <w:rPr>
          <w:b/>
          <w:bCs/>
          <w:lang w:val="en-AU"/>
        </w:rPr>
      </w:pPr>
      <w:bookmarkStart w:id="11" w:name="3_4"/>
      <w:bookmarkEnd w:id="11"/>
      <w:r w:rsidRPr="00FA53FF">
        <w:rPr>
          <w:b/>
          <w:bCs/>
          <w:lang w:val="en-AU"/>
        </w:rPr>
        <w:t>3.4 Assessing MTV applications</w:t>
      </w:r>
    </w:p>
    <w:p w14:paraId="2528EDF1" w14:textId="77777777" w:rsidR="00FA53FF" w:rsidRPr="00FA53FF" w:rsidRDefault="00FA53FF" w:rsidP="00FA53FF">
      <w:pPr>
        <w:rPr>
          <w:lang w:val="en-AU"/>
        </w:rPr>
      </w:pPr>
      <w:r w:rsidRPr="00FA53FF">
        <w:rPr>
          <w:lang w:val="en-AU"/>
        </w:rPr>
        <w:t>When assessing an application for an MTV, officers must have regard not only to the current visa application, but also to the outcomes and evidence presented for any previous visa application where relevant.</w:t>
      </w:r>
    </w:p>
    <w:p w14:paraId="2E3CF245" w14:textId="77777777" w:rsidR="00FA53FF" w:rsidRPr="00FA53FF" w:rsidRDefault="00FA53FF" w:rsidP="00FA53FF">
      <w:pPr>
        <w:rPr>
          <w:lang w:val="en-AU"/>
        </w:rPr>
      </w:pPr>
      <w:r w:rsidRPr="00FA53FF">
        <w:rPr>
          <w:lang w:val="en-AU"/>
        </w:rPr>
        <w:t>It is quite common for applicants to seek long-term (more than three months), or multiple-entry, MTVs. To fully assess the application, it is important to review any past MTV history, including treatment plans, financial statements and genuine visitor status.</w:t>
      </w:r>
    </w:p>
    <w:p w14:paraId="732711FC" w14:textId="77777777" w:rsidR="00FA53FF" w:rsidRPr="00FA53FF" w:rsidRDefault="00FA53FF" w:rsidP="00FA53FF">
      <w:pPr>
        <w:rPr>
          <w:lang w:val="en-AU"/>
        </w:rPr>
      </w:pPr>
      <w:r w:rsidRPr="00FA53FF">
        <w:rPr>
          <w:lang w:val="en-AU"/>
        </w:rPr>
        <w:t>When deciding the application, officers must:</w:t>
      </w:r>
    </w:p>
    <w:p w14:paraId="3CE9F758" w14:textId="77777777" w:rsidR="00FA53FF" w:rsidRPr="00FA53FF" w:rsidRDefault="00FA53FF" w:rsidP="00FA53FF">
      <w:pPr>
        <w:numPr>
          <w:ilvl w:val="0"/>
          <w:numId w:val="3"/>
        </w:numPr>
        <w:rPr>
          <w:lang w:val="en-AU"/>
        </w:rPr>
      </w:pPr>
      <w:r w:rsidRPr="00FA53FF">
        <w:rPr>
          <w:lang w:val="en-AU"/>
        </w:rPr>
        <w:t>ensure the decision is made without unreasonable delay and without unnecessary requests for information;</w:t>
      </w:r>
    </w:p>
    <w:p w14:paraId="76C2BC1D" w14:textId="77777777" w:rsidR="00FA53FF" w:rsidRPr="00FA53FF" w:rsidRDefault="00FA53FF" w:rsidP="00FA53FF">
      <w:pPr>
        <w:numPr>
          <w:ilvl w:val="0"/>
          <w:numId w:val="3"/>
        </w:numPr>
        <w:rPr>
          <w:lang w:val="en-AU"/>
        </w:rPr>
      </w:pPr>
      <w:r w:rsidRPr="00FA53FF">
        <w:rPr>
          <w:lang w:val="en-AU"/>
        </w:rPr>
        <w:t>have regard to all information in the application, including information the applicant has provided until the decision is made;</w:t>
      </w:r>
    </w:p>
    <w:p w14:paraId="27B799E0" w14:textId="77777777" w:rsidR="00FA53FF" w:rsidRPr="00FA53FF" w:rsidRDefault="00FA53FF" w:rsidP="00FA53FF">
      <w:pPr>
        <w:numPr>
          <w:ilvl w:val="0"/>
          <w:numId w:val="3"/>
        </w:numPr>
        <w:rPr>
          <w:lang w:val="en-AU"/>
        </w:rPr>
      </w:pPr>
      <w:r w:rsidRPr="00FA53FF">
        <w:rPr>
          <w:lang w:val="en-AU"/>
        </w:rPr>
        <w:t>consider if there is sufficient evidence to make a lawful, fair and logical decision, or whether further information is to be requested from the applicant;</w:t>
      </w:r>
    </w:p>
    <w:p w14:paraId="4996EB3C" w14:textId="77777777" w:rsidR="00FA53FF" w:rsidRPr="00FA53FF" w:rsidRDefault="00FA53FF" w:rsidP="00FA53FF">
      <w:pPr>
        <w:numPr>
          <w:ilvl w:val="0"/>
          <w:numId w:val="3"/>
        </w:numPr>
        <w:rPr>
          <w:lang w:val="en-AU"/>
        </w:rPr>
      </w:pPr>
      <w:r w:rsidRPr="00FA53FF">
        <w:rPr>
          <w:lang w:val="en-AU"/>
        </w:rPr>
        <w:t>provide the applicant an opportunity to comment on adverse information not provided directly by the applicant, if relevant to the decision;</w:t>
      </w:r>
    </w:p>
    <w:p w14:paraId="3DCB33DD" w14:textId="77777777" w:rsidR="00FA53FF" w:rsidRPr="00FA53FF" w:rsidRDefault="00FA53FF" w:rsidP="00FA53FF">
      <w:pPr>
        <w:numPr>
          <w:ilvl w:val="0"/>
          <w:numId w:val="3"/>
        </w:numPr>
        <w:rPr>
          <w:lang w:val="en-AU"/>
        </w:rPr>
      </w:pPr>
      <w:r w:rsidRPr="00FA53FF">
        <w:rPr>
          <w:lang w:val="en-AU"/>
        </w:rPr>
        <w:t>not breach privacy;</w:t>
      </w:r>
    </w:p>
    <w:p w14:paraId="379181AC" w14:textId="77777777" w:rsidR="00FA53FF" w:rsidRPr="00FA53FF" w:rsidRDefault="00FA53FF" w:rsidP="00FA53FF">
      <w:pPr>
        <w:numPr>
          <w:ilvl w:val="0"/>
          <w:numId w:val="3"/>
        </w:numPr>
        <w:rPr>
          <w:lang w:val="en-AU"/>
        </w:rPr>
      </w:pPr>
      <w:r w:rsidRPr="00FA53FF">
        <w:rPr>
          <w:lang w:val="en-AU"/>
        </w:rPr>
        <w:t>ensure that the applicant is given the correct notification period and that a decision is not made prior to any prescribed timeframe ending; and</w:t>
      </w:r>
    </w:p>
    <w:p w14:paraId="64287BE6" w14:textId="77777777" w:rsidR="00FA53FF" w:rsidRPr="00FA53FF" w:rsidRDefault="00FA53FF" w:rsidP="00FA53FF">
      <w:pPr>
        <w:numPr>
          <w:ilvl w:val="0"/>
          <w:numId w:val="3"/>
        </w:numPr>
        <w:rPr>
          <w:lang w:val="en-AU"/>
        </w:rPr>
      </w:pPr>
      <w:r w:rsidRPr="00FA53FF">
        <w:rPr>
          <w:lang w:val="en-AU"/>
        </w:rPr>
        <w:t>be aware of any possible adverse consequences of refusing the application on the applicant or an Australian citizen or permanent resident.</w:t>
      </w:r>
    </w:p>
    <w:p w14:paraId="00260D49" w14:textId="77777777" w:rsidR="00FA53FF" w:rsidRPr="00FA53FF" w:rsidRDefault="00FA53FF" w:rsidP="00FA53FF">
      <w:pPr>
        <w:rPr>
          <w:lang w:val="en-AU"/>
        </w:rPr>
      </w:pPr>
      <w:r w:rsidRPr="00FA53FF">
        <w:rPr>
          <w:lang w:val="en-AU"/>
        </w:rPr>
        <w:lastRenderedPageBreak/>
        <w:t>Officers may consider providing counselling to applicants (including providing an opportunity for the applicant to withdraw the application), particularly if the applicant is in Australia and may seek to apply for another visa or if there are any compelling circumstances. For the purposes of sections </w:t>
      </w:r>
      <w:hyperlink r:id="rId108" w:anchor="JD_48-Non-citizenrefusedavisaorwhosevisacancelledmayonlyapplyforparticularvisas-heading" w:history="1">
        <w:r w:rsidRPr="00FA53FF">
          <w:rPr>
            <w:rStyle w:val="Hyperlink"/>
            <w:lang w:val="en-AU"/>
          </w:rPr>
          <w:t>48</w:t>
        </w:r>
      </w:hyperlink>
      <w:r w:rsidRPr="00FA53FF">
        <w:rPr>
          <w:lang w:val="en-AU"/>
        </w:rPr>
        <w:t> and </w:t>
      </w:r>
      <w:hyperlink r:id="rId109" w:anchor="JD_48A-Non-citizenrefusedaprotectionvisamaynotmakefurtherapplicationforprotectionvisa" w:history="1">
        <w:r w:rsidRPr="00FA53FF">
          <w:rPr>
            <w:rStyle w:val="Hyperlink"/>
            <w:lang w:val="en-AU"/>
          </w:rPr>
          <w:t>48A</w:t>
        </w:r>
      </w:hyperlink>
      <w:r w:rsidRPr="00FA53FF">
        <w:rPr>
          <w:lang w:val="en-AU"/>
        </w:rPr>
        <w:t> of the Act, the Minister is not taken to have refused to grant the visa if the application is withdrawn before the refusal (subsection </w:t>
      </w:r>
      <w:hyperlink r:id="rId110" w:anchor="JD_49-Withdrawalofvisaapplication40heading41" w:history="1">
        <w:r w:rsidRPr="00FA53FF">
          <w:rPr>
            <w:rStyle w:val="Hyperlink"/>
            <w:lang w:val="en-AU"/>
          </w:rPr>
          <w:t>49(3)</w:t>
        </w:r>
      </w:hyperlink>
      <w:r w:rsidRPr="00FA53FF">
        <w:rPr>
          <w:lang w:val="en-AU"/>
        </w:rPr>
        <w:t> of the Act), refer to </w:t>
      </w:r>
      <w:hyperlink r:id="rId111" w:anchor="3_24" w:history="1">
        <w:r w:rsidRPr="00FA53FF">
          <w:rPr>
            <w:rStyle w:val="Hyperlink"/>
            <w:lang w:val="en-AU"/>
          </w:rPr>
          <w:t>3.24. Application withdrawals and Visa application charge (VAC) refunds</w:t>
        </w:r>
      </w:hyperlink>
      <w:r w:rsidRPr="00FA53FF">
        <w:rPr>
          <w:lang w:val="en-AU"/>
        </w:rPr>
        <w:t>.</w:t>
      </w:r>
    </w:p>
    <w:p w14:paraId="4ED85E1E" w14:textId="77777777" w:rsidR="00FA53FF" w:rsidRPr="00FA53FF" w:rsidRDefault="00FA53FF" w:rsidP="00FA53FF">
      <w:pPr>
        <w:rPr>
          <w:b/>
          <w:bCs/>
          <w:lang w:val="en-AU"/>
        </w:rPr>
      </w:pPr>
      <w:bookmarkStart w:id="12" w:name="3_5"/>
      <w:bookmarkEnd w:id="12"/>
      <w:r w:rsidRPr="00FA53FF">
        <w:rPr>
          <w:b/>
          <w:bCs/>
          <w:lang w:val="en-AU"/>
        </w:rPr>
        <w:t>3.5 Schedule 2 criteria</w:t>
      </w:r>
    </w:p>
    <w:p w14:paraId="5D9F925E" w14:textId="77777777" w:rsidR="00FA53FF" w:rsidRPr="00FA53FF" w:rsidRDefault="00FA53FF" w:rsidP="00FA53FF">
      <w:pPr>
        <w:rPr>
          <w:lang w:val="en-AU"/>
        </w:rPr>
      </w:pPr>
      <w:r w:rsidRPr="00FA53FF">
        <w:rPr>
          <w:lang w:val="en-AU"/>
        </w:rPr>
        <w:t>Division </w:t>
      </w:r>
      <w:hyperlink r:id="rId112" w:anchor="JD_6022" w:history="1">
        <w:r w:rsidRPr="00FA53FF">
          <w:rPr>
            <w:rStyle w:val="Hyperlink"/>
            <w:lang w:val="en-AU"/>
          </w:rPr>
          <w:t>602.2</w:t>
        </w:r>
      </w:hyperlink>
      <w:r w:rsidRPr="00FA53FF">
        <w:rPr>
          <w:lang w:val="en-AU"/>
        </w:rPr>
        <w:t> of Schedule 2 to the Regulations provides the primary criteria that all applicants must satisfy for the grant of an MTV, unless the applicants are a member of the family unit of a person who was granted an MTV in the ‘unfit to depart’ category, refer to </w:t>
      </w:r>
      <w:hyperlink r:id="rId113" w:anchor="3_7_5" w:history="1">
        <w:r w:rsidRPr="00FA53FF">
          <w:rPr>
            <w:rStyle w:val="Hyperlink"/>
            <w:lang w:val="en-AU"/>
          </w:rPr>
          <w:t>3.7.5 Unfit to depart category – subclause 602.212(6)</w:t>
        </w:r>
      </w:hyperlink>
      <w:r w:rsidRPr="00FA53FF">
        <w:rPr>
          <w:lang w:val="en-AU"/>
        </w:rPr>
        <w:t>.</w:t>
      </w:r>
    </w:p>
    <w:p w14:paraId="4DBF16D6" w14:textId="77777777" w:rsidR="00FA53FF" w:rsidRPr="00FA53FF" w:rsidRDefault="00FA53FF" w:rsidP="00FA53FF">
      <w:pPr>
        <w:rPr>
          <w:lang w:val="en-AU"/>
        </w:rPr>
      </w:pPr>
      <w:r w:rsidRPr="00FA53FF">
        <w:rPr>
          <w:lang w:val="en-AU"/>
        </w:rPr>
        <w:t>Division </w:t>
      </w:r>
      <w:hyperlink r:id="rId114" w:anchor="JD_6023" w:history="1">
        <w:r w:rsidRPr="00FA53FF">
          <w:rPr>
            <w:rStyle w:val="Hyperlink"/>
            <w:lang w:val="en-AU"/>
          </w:rPr>
          <w:t>602.3</w:t>
        </w:r>
      </w:hyperlink>
      <w:r w:rsidRPr="00FA53FF">
        <w:rPr>
          <w:lang w:val="en-AU"/>
        </w:rPr>
        <w:t> of Schedule 2 provides the secondary criteria that applicants who are a member of the family unit of a person who was granted an MTV in the ‘unfit to depart’ category must satisfy. The secondary criteria apply to this category of applicants only, refer to </w:t>
      </w:r>
      <w:hyperlink r:id="rId115" w:anchor="3_17" w:history="1">
        <w:r w:rsidRPr="00FA53FF">
          <w:rPr>
            <w:rStyle w:val="Hyperlink"/>
            <w:lang w:val="en-AU"/>
          </w:rPr>
          <w:t>3.17 Secondary criteria – Division 602.3</w:t>
        </w:r>
      </w:hyperlink>
      <w:r w:rsidRPr="00FA53FF">
        <w:rPr>
          <w:lang w:val="en-AU"/>
        </w:rPr>
        <w:t>.</w:t>
      </w:r>
    </w:p>
    <w:p w14:paraId="36DBDECB" w14:textId="77777777" w:rsidR="00FA53FF" w:rsidRPr="00FA53FF" w:rsidRDefault="00FA53FF" w:rsidP="00FA53FF">
      <w:pPr>
        <w:rPr>
          <w:b/>
          <w:bCs/>
          <w:lang w:val="en-AU"/>
        </w:rPr>
      </w:pPr>
      <w:bookmarkStart w:id="13" w:name="3_6"/>
      <w:bookmarkEnd w:id="13"/>
      <w:r w:rsidRPr="00FA53FF">
        <w:rPr>
          <w:b/>
          <w:bCs/>
          <w:lang w:val="en-AU"/>
        </w:rPr>
        <w:t>3.6 Purpose of visit – clause 602.211</w:t>
      </w:r>
    </w:p>
    <w:p w14:paraId="2BFEDD6D" w14:textId="77777777" w:rsidR="00FA53FF" w:rsidRPr="00FA53FF" w:rsidRDefault="00FA53FF" w:rsidP="00FA53FF">
      <w:pPr>
        <w:rPr>
          <w:lang w:val="en-AU"/>
        </w:rPr>
      </w:pPr>
      <w:r w:rsidRPr="00FA53FF">
        <w:rPr>
          <w:lang w:val="en-AU"/>
        </w:rPr>
        <w:t>MTV applicants must be seeking to visit Australia, or remain in Australia temporarily, for the purposes of ‘medical treatment or related purposes’ (clause </w:t>
      </w:r>
      <w:hyperlink r:id="rId116" w:anchor="JD_602211" w:history="1">
        <w:r w:rsidRPr="00FA53FF">
          <w:rPr>
            <w:rStyle w:val="Hyperlink"/>
            <w:lang w:val="en-AU"/>
          </w:rPr>
          <w:t>602.211</w:t>
        </w:r>
      </w:hyperlink>
      <w:r w:rsidRPr="00FA53FF">
        <w:rPr>
          <w:lang w:val="en-AU"/>
        </w:rPr>
        <w:t>). Generally, applicants who satisfy ‘unfit to depart’ requirements under subclause </w:t>
      </w:r>
      <w:hyperlink r:id="rId117" w:anchor="JD_60221240641" w:history="1">
        <w:r w:rsidRPr="00FA53FF">
          <w:rPr>
            <w:rStyle w:val="Hyperlink"/>
            <w:lang w:val="en-AU"/>
          </w:rPr>
          <w:t>602.212(6)</w:t>
        </w:r>
      </w:hyperlink>
      <w:r w:rsidRPr="00FA53FF">
        <w:rPr>
          <w:lang w:val="en-AU"/>
        </w:rPr>
        <w:t> would also be likely to satisfy the requirements under clause 602.211.</w:t>
      </w:r>
    </w:p>
    <w:p w14:paraId="6B81639B" w14:textId="77777777" w:rsidR="00FA53FF" w:rsidRPr="00FA53FF" w:rsidRDefault="00FA53FF" w:rsidP="00FA53FF">
      <w:pPr>
        <w:rPr>
          <w:b/>
          <w:bCs/>
          <w:lang w:val="en-AU"/>
        </w:rPr>
      </w:pPr>
      <w:bookmarkStart w:id="14" w:name="3_6_1"/>
      <w:bookmarkStart w:id="15" w:name="ql-temp2"/>
      <w:bookmarkEnd w:id="14"/>
      <w:bookmarkEnd w:id="15"/>
      <w:r w:rsidRPr="00FA53FF">
        <w:rPr>
          <w:b/>
          <w:bCs/>
          <w:lang w:val="en-AU"/>
        </w:rPr>
        <w:t> 3.6.1 Definition of ‘Medical treatment’</w:t>
      </w:r>
    </w:p>
    <w:p w14:paraId="5DD7164F" w14:textId="77777777" w:rsidR="00FA53FF" w:rsidRPr="00FA53FF" w:rsidRDefault="00FA53FF" w:rsidP="00FA53FF">
      <w:pPr>
        <w:rPr>
          <w:lang w:val="en-AU"/>
        </w:rPr>
      </w:pPr>
      <w:r w:rsidRPr="00FA53FF">
        <w:rPr>
          <w:lang w:val="en-AU"/>
        </w:rPr>
        <w:t>‘Medical treatment’ (refer to subclause </w:t>
      </w:r>
      <w:hyperlink r:id="rId118" w:anchor="JD_60221240241" w:history="1">
        <w:r w:rsidRPr="00FA53FF">
          <w:rPr>
            <w:rStyle w:val="Hyperlink"/>
            <w:lang w:val="en-AU"/>
          </w:rPr>
          <w:t>602.212(2)</w:t>
        </w:r>
      </w:hyperlink>
      <w:r w:rsidRPr="00FA53FF">
        <w:rPr>
          <w:lang w:val="en-AU"/>
        </w:rPr>
        <w:t>) can include all medical procedures (for example, tests, surgery and/or consultations), whether:</w:t>
      </w:r>
    </w:p>
    <w:p w14:paraId="1F7FCF36" w14:textId="77777777" w:rsidR="00FA53FF" w:rsidRPr="00FA53FF" w:rsidRDefault="00FA53FF" w:rsidP="00FA53FF">
      <w:pPr>
        <w:numPr>
          <w:ilvl w:val="0"/>
          <w:numId w:val="4"/>
        </w:numPr>
        <w:rPr>
          <w:lang w:val="en-AU"/>
        </w:rPr>
      </w:pPr>
      <w:r w:rsidRPr="00FA53FF">
        <w:rPr>
          <w:lang w:val="en-AU"/>
        </w:rPr>
        <w:t>minor or major;</w:t>
      </w:r>
    </w:p>
    <w:p w14:paraId="053CFD6C" w14:textId="77777777" w:rsidR="00FA53FF" w:rsidRPr="00FA53FF" w:rsidRDefault="00FA53FF" w:rsidP="00FA53FF">
      <w:pPr>
        <w:numPr>
          <w:ilvl w:val="0"/>
          <w:numId w:val="4"/>
        </w:numPr>
        <w:rPr>
          <w:lang w:val="en-AU"/>
        </w:rPr>
      </w:pPr>
      <w:r w:rsidRPr="00FA53FF">
        <w:rPr>
          <w:lang w:val="en-AU"/>
        </w:rPr>
        <w:t>life-saving or cosmetic;</w:t>
      </w:r>
    </w:p>
    <w:p w14:paraId="0FD2D18F" w14:textId="77777777" w:rsidR="00FA53FF" w:rsidRPr="00FA53FF" w:rsidRDefault="00FA53FF" w:rsidP="00FA53FF">
      <w:pPr>
        <w:numPr>
          <w:ilvl w:val="0"/>
          <w:numId w:val="4"/>
        </w:numPr>
        <w:rPr>
          <w:lang w:val="en-AU"/>
        </w:rPr>
      </w:pPr>
      <w:r w:rsidRPr="00FA53FF">
        <w:rPr>
          <w:lang w:val="en-AU"/>
        </w:rPr>
        <w:t>consultation or surgery; or</w:t>
      </w:r>
    </w:p>
    <w:p w14:paraId="25BE0CB4" w14:textId="77777777" w:rsidR="00FA53FF" w:rsidRPr="00FA53FF" w:rsidRDefault="00FA53FF" w:rsidP="00FA53FF">
      <w:pPr>
        <w:numPr>
          <w:ilvl w:val="0"/>
          <w:numId w:val="4"/>
        </w:numPr>
        <w:rPr>
          <w:lang w:val="en-AU"/>
        </w:rPr>
      </w:pPr>
      <w:r w:rsidRPr="00FA53FF">
        <w:rPr>
          <w:lang w:val="en-AU"/>
        </w:rPr>
        <w:t>available in the home country or not.</w:t>
      </w:r>
    </w:p>
    <w:p w14:paraId="06FA203F" w14:textId="77777777" w:rsidR="00FA53FF" w:rsidRPr="00FA53FF" w:rsidRDefault="00FA53FF" w:rsidP="00FA53FF">
      <w:pPr>
        <w:rPr>
          <w:lang w:val="en-AU"/>
        </w:rPr>
      </w:pPr>
      <w:r w:rsidRPr="00FA53FF">
        <w:rPr>
          <w:lang w:val="en-AU"/>
        </w:rPr>
        <w:t>Medical treatment also covers:</w:t>
      </w:r>
    </w:p>
    <w:p w14:paraId="44B3D5F8" w14:textId="77777777" w:rsidR="00FA53FF" w:rsidRPr="00FA53FF" w:rsidRDefault="00FA53FF" w:rsidP="00FA53FF">
      <w:pPr>
        <w:numPr>
          <w:ilvl w:val="0"/>
          <w:numId w:val="5"/>
        </w:numPr>
        <w:rPr>
          <w:lang w:val="en-AU"/>
        </w:rPr>
      </w:pPr>
      <w:r w:rsidRPr="00FA53FF">
        <w:rPr>
          <w:lang w:val="en-AU"/>
        </w:rPr>
        <w:t>in-vitro fertilisation (IVF); or</w:t>
      </w:r>
    </w:p>
    <w:p w14:paraId="42247711" w14:textId="77777777" w:rsidR="00FA53FF" w:rsidRPr="00FA53FF" w:rsidRDefault="00FA53FF" w:rsidP="00FA53FF">
      <w:pPr>
        <w:numPr>
          <w:ilvl w:val="0"/>
          <w:numId w:val="5"/>
        </w:numPr>
        <w:rPr>
          <w:lang w:val="en-AU"/>
        </w:rPr>
      </w:pPr>
      <w:r w:rsidRPr="00FA53FF">
        <w:rPr>
          <w:lang w:val="en-AU"/>
        </w:rPr>
        <w:t>donation of ova, refer to </w:t>
      </w:r>
      <w:hyperlink r:id="rId119" w:anchor="3_7_1" w:history="1">
        <w:r w:rsidRPr="00FA53FF">
          <w:rPr>
            <w:rStyle w:val="Hyperlink"/>
            <w:lang w:val="en-AU"/>
          </w:rPr>
          <w:t>3.7.1 Medical treatment category – subclause 602.212(2)</w:t>
        </w:r>
      </w:hyperlink>
    </w:p>
    <w:p w14:paraId="0BF89734" w14:textId="77777777" w:rsidR="00FA53FF" w:rsidRPr="00FA53FF" w:rsidRDefault="00FA53FF" w:rsidP="00FA53FF">
      <w:pPr>
        <w:rPr>
          <w:lang w:val="en-AU"/>
        </w:rPr>
      </w:pPr>
      <w:r w:rsidRPr="00FA53FF">
        <w:rPr>
          <w:lang w:val="en-AU"/>
        </w:rPr>
        <w:t>but excludes:</w:t>
      </w:r>
    </w:p>
    <w:p w14:paraId="5ACD5911" w14:textId="77777777" w:rsidR="00FA53FF" w:rsidRPr="00FA53FF" w:rsidRDefault="00FA53FF" w:rsidP="00FA53FF">
      <w:pPr>
        <w:numPr>
          <w:ilvl w:val="0"/>
          <w:numId w:val="6"/>
        </w:numPr>
        <w:rPr>
          <w:lang w:val="en-AU"/>
        </w:rPr>
      </w:pPr>
      <w:r w:rsidRPr="00FA53FF">
        <w:rPr>
          <w:lang w:val="en-AU"/>
        </w:rPr>
        <w:lastRenderedPageBreak/>
        <w:t>alternative health care services such as homeopathy; or</w:t>
      </w:r>
    </w:p>
    <w:p w14:paraId="12DEBD57" w14:textId="77777777" w:rsidR="00FA53FF" w:rsidRPr="00FA53FF" w:rsidRDefault="00FA53FF" w:rsidP="00FA53FF">
      <w:pPr>
        <w:numPr>
          <w:ilvl w:val="0"/>
          <w:numId w:val="6"/>
        </w:numPr>
        <w:rPr>
          <w:lang w:val="en-AU"/>
        </w:rPr>
      </w:pPr>
      <w:r w:rsidRPr="00FA53FF">
        <w:rPr>
          <w:lang w:val="en-AU"/>
        </w:rPr>
        <w:t>‘surrogate motherhood’ (which is specifically excluded by the Regulations from the definition of medical treatment, meaning applicants who seek to travel to Australia to give birth to a surrogate child are ineligible for an MTV).</w:t>
      </w:r>
    </w:p>
    <w:p w14:paraId="0612761F" w14:textId="77777777" w:rsidR="00FA53FF" w:rsidRPr="00FA53FF" w:rsidRDefault="00FA53FF" w:rsidP="00FA53FF">
      <w:pPr>
        <w:rPr>
          <w:b/>
          <w:bCs/>
          <w:lang w:val="en-AU"/>
        </w:rPr>
      </w:pPr>
      <w:bookmarkStart w:id="16" w:name="3_7"/>
      <w:bookmarkEnd w:id="16"/>
      <w:r w:rsidRPr="00FA53FF">
        <w:rPr>
          <w:b/>
          <w:bCs/>
          <w:lang w:val="en-AU"/>
        </w:rPr>
        <w:t>3.7 Medical Treatment Visa categories – clause 602.212</w:t>
      </w:r>
    </w:p>
    <w:p w14:paraId="0D4A29A1" w14:textId="77777777" w:rsidR="00FA53FF" w:rsidRPr="00FA53FF" w:rsidRDefault="00FA53FF" w:rsidP="00FA53FF">
      <w:pPr>
        <w:rPr>
          <w:lang w:val="en-AU"/>
        </w:rPr>
      </w:pPr>
      <w:r w:rsidRPr="00FA53FF">
        <w:rPr>
          <w:lang w:val="en-AU"/>
        </w:rPr>
        <w:t>The applicant must satisfy the requirements for one of the following seven MTV categories (subclause </w:t>
      </w:r>
      <w:hyperlink r:id="rId120" w:anchor="JD_602212" w:history="1">
        <w:r w:rsidRPr="00FA53FF">
          <w:rPr>
            <w:rStyle w:val="Hyperlink"/>
            <w:lang w:val="en-AU"/>
          </w:rPr>
          <w:t>602.212(1)</w:t>
        </w:r>
      </w:hyperlink>
      <w:r w:rsidRPr="00FA53FF">
        <w:rPr>
          <w:lang w:val="en-AU"/>
        </w:rPr>
        <w:t>), depending on the reason for their proposed visit to Australia:</w:t>
      </w:r>
    </w:p>
    <w:p w14:paraId="712BB8F6" w14:textId="77777777" w:rsidR="00FA53FF" w:rsidRPr="00FA53FF" w:rsidRDefault="00FA53FF" w:rsidP="00FA53FF">
      <w:pPr>
        <w:rPr>
          <w:lang w:val="en-AU"/>
        </w:rPr>
      </w:pPr>
      <w:r w:rsidRPr="00FA53FF">
        <w:rPr>
          <w:i/>
          <w:iCs/>
          <w:lang w:val="en-AU"/>
        </w:rPr>
        <w:t>Table 1: Summary of Schedule 2 MTV categories subclauses 602.212(2) - 602.212(6)</w:t>
      </w:r>
    </w:p>
    <w:tbl>
      <w:tblPr>
        <w:tblW w:w="0" w:type="auto"/>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428"/>
        <w:gridCol w:w="1594"/>
        <w:gridCol w:w="5988"/>
      </w:tblGrid>
      <w:tr w:rsidR="00FA53FF" w:rsidRPr="00FA53FF" w14:paraId="3B5E8522" w14:textId="77777777">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563AD67" w14:textId="77777777" w:rsidR="00FA53FF" w:rsidRPr="00FA53FF" w:rsidRDefault="00FA53FF" w:rsidP="00FA53FF">
            <w:pPr>
              <w:rPr>
                <w:lang w:val="en-AU"/>
              </w:rPr>
            </w:pPr>
            <w:r w:rsidRPr="00FA53FF">
              <w:rPr>
                <w:b/>
                <w:bCs/>
                <w:lang w:val="en-AU"/>
              </w:rPr>
              <w:t>Subclause</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0021F5" w14:textId="77777777" w:rsidR="00FA53FF" w:rsidRPr="00FA53FF" w:rsidRDefault="00FA53FF" w:rsidP="00FA53FF">
            <w:pPr>
              <w:rPr>
                <w:lang w:val="en-AU"/>
              </w:rPr>
            </w:pPr>
            <w:r w:rsidRPr="00FA53FF">
              <w:rPr>
                <w:b/>
                <w:bCs/>
                <w:lang w:val="en-AU"/>
              </w:rPr>
              <w:t>Category</w:t>
            </w:r>
          </w:p>
        </w:tc>
        <w:tc>
          <w:tcPr>
            <w:tcW w:w="98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23902B" w14:textId="77777777" w:rsidR="00FA53FF" w:rsidRPr="00FA53FF" w:rsidRDefault="00FA53FF" w:rsidP="00FA53FF">
            <w:pPr>
              <w:rPr>
                <w:lang w:val="en-AU"/>
              </w:rPr>
            </w:pPr>
            <w:r w:rsidRPr="00FA53FF">
              <w:rPr>
                <w:b/>
                <w:bCs/>
                <w:lang w:val="en-AU"/>
              </w:rPr>
              <w:t>Details</w:t>
            </w:r>
          </w:p>
        </w:tc>
      </w:tr>
      <w:tr w:rsidR="00FA53FF" w:rsidRPr="00FA53FF" w14:paraId="2BA30013" w14:textId="77777777">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4263614" w14:textId="77777777" w:rsidR="00FA53FF" w:rsidRPr="00FA53FF" w:rsidRDefault="00FA53FF" w:rsidP="00FA53FF">
            <w:pPr>
              <w:rPr>
                <w:lang w:val="en-AU"/>
              </w:rPr>
            </w:pPr>
            <w:hyperlink r:id="rId121" w:anchor="JD_60221240241" w:history="1">
              <w:r w:rsidRPr="00FA53FF">
                <w:rPr>
                  <w:rStyle w:val="Hyperlink"/>
                  <w:lang w:val="en-AU"/>
                </w:rPr>
                <w:t>602.212(2)</w:t>
              </w:r>
            </w:hyperlink>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8F5771B" w14:textId="77777777" w:rsidR="00FA53FF" w:rsidRPr="00FA53FF" w:rsidRDefault="00FA53FF" w:rsidP="00FA53FF">
            <w:pPr>
              <w:rPr>
                <w:lang w:val="en-AU"/>
              </w:rPr>
            </w:pPr>
            <w:r w:rsidRPr="00FA53FF">
              <w:rPr>
                <w:lang w:val="en-AU"/>
              </w:rPr>
              <w:t>Medical treatment</w:t>
            </w:r>
          </w:p>
        </w:tc>
        <w:tc>
          <w:tcPr>
            <w:tcW w:w="98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BE7187B" w14:textId="77777777" w:rsidR="00FA53FF" w:rsidRPr="00FA53FF" w:rsidRDefault="00FA53FF" w:rsidP="00FA53FF">
            <w:pPr>
              <w:rPr>
                <w:lang w:val="en-AU"/>
              </w:rPr>
            </w:pPr>
            <w:r w:rsidRPr="00FA53FF">
              <w:rPr>
                <w:lang w:val="en-AU"/>
              </w:rPr>
              <w:t>The applicant seeks to undertake medical treatment (including consultation) other than for the purposes of surrogate motherhood</w:t>
            </w:r>
          </w:p>
        </w:tc>
      </w:tr>
      <w:tr w:rsidR="00FA53FF" w:rsidRPr="00FA53FF" w14:paraId="119899E3" w14:textId="77777777">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46A721" w14:textId="77777777" w:rsidR="00FA53FF" w:rsidRPr="00FA53FF" w:rsidRDefault="00FA53FF" w:rsidP="00FA53FF">
            <w:pPr>
              <w:rPr>
                <w:lang w:val="en-AU"/>
              </w:rPr>
            </w:pPr>
            <w:hyperlink r:id="rId122" w:anchor="JD_60221240341" w:history="1">
              <w:r w:rsidRPr="00FA53FF">
                <w:rPr>
                  <w:rStyle w:val="Hyperlink"/>
                  <w:lang w:val="en-AU"/>
                </w:rPr>
                <w:t>602.212(3)</w:t>
              </w:r>
            </w:hyperlink>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C8668BD" w14:textId="77777777" w:rsidR="00FA53FF" w:rsidRPr="00FA53FF" w:rsidRDefault="00FA53FF" w:rsidP="00FA53FF">
            <w:pPr>
              <w:rPr>
                <w:lang w:val="en-AU"/>
              </w:rPr>
            </w:pPr>
            <w:r w:rsidRPr="00FA53FF">
              <w:rPr>
                <w:lang w:val="en-AU"/>
              </w:rPr>
              <w:t>Organ donor</w:t>
            </w:r>
          </w:p>
        </w:tc>
        <w:tc>
          <w:tcPr>
            <w:tcW w:w="98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B6D0D01" w14:textId="77777777" w:rsidR="00FA53FF" w:rsidRPr="00FA53FF" w:rsidRDefault="00FA53FF" w:rsidP="00FA53FF">
            <w:pPr>
              <w:rPr>
                <w:lang w:val="en-AU"/>
              </w:rPr>
            </w:pPr>
            <w:r w:rsidRPr="00FA53FF">
              <w:rPr>
                <w:lang w:val="en-AU"/>
              </w:rPr>
              <w:t>The applicant seeks to donate an organ for transplant in Australia</w:t>
            </w:r>
          </w:p>
        </w:tc>
      </w:tr>
      <w:tr w:rsidR="00FA53FF" w:rsidRPr="00FA53FF" w14:paraId="3E67C5E9" w14:textId="77777777">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54479F" w14:textId="77777777" w:rsidR="00FA53FF" w:rsidRPr="00FA53FF" w:rsidRDefault="00FA53FF" w:rsidP="00FA53FF">
            <w:pPr>
              <w:rPr>
                <w:lang w:val="en-AU"/>
              </w:rPr>
            </w:pPr>
            <w:hyperlink r:id="rId123" w:anchor="JD_60221240441" w:history="1">
              <w:r w:rsidRPr="00FA53FF">
                <w:rPr>
                  <w:rStyle w:val="Hyperlink"/>
                  <w:lang w:val="en-AU"/>
                </w:rPr>
                <w:t>602.212(4)</w:t>
              </w:r>
            </w:hyperlink>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4C7469" w14:textId="77777777" w:rsidR="00FA53FF" w:rsidRPr="00FA53FF" w:rsidRDefault="00FA53FF" w:rsidP="00FA53FF">
            <w:pPr>
              <w:rPr>
                <w:lang w:val="en-AU"/>
              </w:rPr>
            </w:pPr>
            <w:r w:rsidRPr="00FA53FF">
              <w:rPr>
                <w:lang w:val="en-AU"/>
              </w:rPr>
              <w:t>Support person</w:t>
            </w:r>
          </w:p>
        </w:tc>
        <w:tc>
          <w:tcPr>
            <w:tcW w:w="98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21A84DC" w14:textId="77777777" w:rsidR="00FA53FF" w:rsidRPr="00FA53FF" w:rsidRDefault="00FA53FF" w:rsidP="00FA53FF">
            <w:pPr>
              <w:rPr>
                <w:lang w:val="en-AU"/>
              </w:rPr>
            </w:pPr>
            <w:r w:rsidRPr="00FA53FF">
              <w:rPr>
                <w:lang w:val="en-AU"/>
              </w:rPr>
              <w:t>The applicant seeks to accompany a person in either of the above situations</w:t>
            </w:r>
          </w:p>
        </w:tc>
      </w:tr>
      <w:tr w:rsidR="00FA53FF" w:rsidRPr="00FA53FF" w14:paraId="42BFE6A3" w14:textId="77777777">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205B41" w14:textId="77777777" w:rsidR="00FA53FF" w:rsidRPr="00FA53FF" w:rsidRDefault="00FA53FF" w:rsidP="00FA53FF">
            <w:pPr>
              <w:rPr>
                <w:lang w:val="en-AU"/>
              </w:rPr>
            </w:pPr>
            <w:hyperlink r:id="rId124" w:anchor="JD_60221240541" w:history="1">
              <w:r w:rsidRPr="00FA53FF">
                <w:rPr>
                  <w:rStyle w:val="Hyperlink"/>
                  <w:lang w:val="en-AU"/>
                </w:rPr>
                <w:t>602.212(5)</w:t>
              </w:r>
            </w:hyperlink>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A599DC3" w14:textId="77777777" w:rsidR="00FA53FF" w:rsidRPr="00FA53FF" w:rsidRDefault="00FA53FF" w:rsidP="00FA53FF">
            <w:pPr>
              <w:rPr>
                <w:lang w:val="en-AU"/>
              </w:rPr>
            </w:pPr>
            <w:r w:rsidRPr="00FA53FF">
              <w:rPr>
                <w:lang w:val="en-AU"/>
              </w:rPr>
              <w:t>Western Province of Papua New Guinea (PNG)</w:t>
            </w:r>
          </w:p>
        </w:tc>
        <w:tc>
          <w:tcPr>
            <w:tcW w:w="98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0610D0" w14:textId="77777777" w:rsidR="00FA53FF" w:rsidRPr="00FA53FF" w:rsidRDefault="00FA53FF" w:rsidP="00FA53FF">
            <w:pPr>
              <w:rPr>
                <w:lang w:val="en-AU"/>
              </w:rPr>
            </w:pPr>
            <w:r w:rsidRPr="00FA53FF">
              <w:rPr>
                <w:lang w:val="en-AU"/>
              </w:rPr>
              <w:t>For medical evacuation to or medical treatment in a hospital in Queensland of a PNG citizen applicant who resides in the Western Province of PNG, where approved by Qld Department of Health</w:t>
            </w:r>
          </w:p>
        </w:tc>
      </w:tr>
      <w:tr w:rsidR="00FA53FF" w:rsidRPr="00FA53FF" w14:paraId="4AAF77A8" w14:textId="77777777">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6FFC458" w14:textId="77777777" w:rsidR="00FA53FF" w:rsidRPr="00FA53FF" w:rsidRDefault="00FA53FF" w:rsidP="00FA53FF">
            <w:pPr>
              <w:rPr>
                <w:lang w:val="en-AU"/>
              </w:rPr>
            </w:pPr>
            <w:hyperlink r:id="rId125" w:anchor="JD_60221240641" w:history="1">
              <w:r w:rsidRPr="00FA53FF">
                <w:rPr>
                  <w:rStyle w:val="Hyperlink"/>
                  <w:lang w:val="en-AU"/>
                </w:rPr>
                <w:t>602.212(6)</w:t>
              </w:r>
            </w:hyperlink>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1C4899" w14:textId="77777777" w:rsidR="00FA53FF" w:rsidRPr="00FA53FF" w:rsidRDefault="00FA53FF" w:rsidP="00FA53FF">
            <w:pPr>
              <w:rPr>
                <w:lang w:val="en-AU"/>
              </w:rPr>
            </w:pPr>
            <w:r w:rsidRPr="00FA53FF">
              <w:rPr>
                <w:lang w:val="en-AU"/>
              </w:rPr>
              <w:t>Unfit to depart</w:t>
            </w:r>
          </w:p>
        </w:tc>
        <w:tc>
          <w:tcPr>
            <w:tcW w:w="98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19ED40" w14:textId="77777777" w:rsidR="00FA53FF" w:rsidRPr="00FA53FF" w:rsidRDefault="00FA53FF" w:rsidP="00FA53FF">
            <w:pPr>
              <w:rPr>
                <w:lang w:val="en-AU"/>
              </w:rPr>
            </w:pPr>
            <w:r w:rsidRPr="00FA53FF">
              <w:rPr>
                <w:lang w:val="en-AU"/>
              </w:rPr>
              <w:t>For certain unsuccessful permanent visa applicants (and members of their family unit) in Australia who are ‘unfit to depart’</w:t>
            </w:r>
          </w:p>
        </w:tc>
      </w:tr>
    </w:tbl>
    <w:p w14:paraId="488E45D7" w14:textId="77777777" w:rsidR="00FA53FF" w:rsidRPr="00FA53FF" w:rsidRDefault="00FA53FF" w:rsidP="00FA53FF">
      <w:pPr>
        <w:rPr>
          <w:lang w:val="en-AU"/>
        </w:rPr>
      </w:pPr>
      <w:r w:rsidRPr="00FA53FF">
        <w:rPr>
          <w:lang w:val="en-AU"/>
        </w:rPr>
        <w:t>Subject to certain requirements of the above subclauses being met, applicants in Australia may also be eligible for an MTV in the following additional categories:</w:t>
      </w:r>
    </w:p>
    <w:p w14:paraId="151A32D5" w14:textId="77777777" w:rsidR="00FA53FF" w:rsidRPr="00FA53FF" w:rsidRDefault="00FA53FF" w:rsidP="00FA53FF">
      <w:pPr>
        <w:rPr>
          <w:lang w:val="en-AU"/>
        </w:rPr>
      </w:pPr>
      <w:r w:rsidRPr="00FA53FF">
        <w:rPr>
          <w:i/>
          <w:iCs/>
          <w:lang w:val="en-AU"/>
        </w:rPr>
        <w:t>Table 2: Summary of Schedule 2 MTV categories subclauses 602.212(7) - 602.212(8)</w:t>
      </w:r>
    </w:p>
    <w:tbl>
      <w:tblPr>
        <w:tblW w:w="0" w:type="auto"/>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429"/>
        <w:gridCol w:w="1674"/>
        <w:gridCol w:w="5907"/>
      </w:tblGrid>
      <w:tr w:rsidR="00FA53FF" w:rsidRPr="00FA53FF" w14:paraId="632C8E7E" w14:textId="77777777">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1CD42C" w14:textId="77777777" w:rsidR="00FA53FF" w:rsidRPr="00FA53FF" w:rsidRDefault="00FA53FF" w:rsidP="00FA53FF">
            <w:pPr>
              <w:rPr>
                <w:lang w:val="en-AU"/>
              </w:rPr>
            </w:pPr>
            <w:r w:rsidRPr="00FA53FF">
              <w:rPr>
                <w:b/>
                <w:bCs/>
                <w:lang w:val="en-AU"/>
              </w:rPr>
              <w:t>Subclause</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20457B4" w14:textId="77777777" w:rsidR="00FA53FF" w:rsidRPr="00FA53FF" w:rsidRDefault="00FA53FF" w:rsidP="00FA53FF">
            <w:pPr>
              <w:rPr>
                <w:lang w:val="en-AU"/>
              </w:rPr>
            </w:pPr>
            <w:r w:rsidRPr="00FA53FF">
              <w:rPr>
                <w:b/>
                <w:bCs/>
                <w:lang w:val="en-AU"/>
              </w:rPr>
              <w:t>Category</w:t>
            </w:r>
          </w:p>
        </w:tc>
        <w:tc>
          <w:tcPr>
            <w:tcW w:w="98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BA56551" w14:textId="77777777" w:rsidR="00FA53FF" w:rsidRPr="00FA53FF" w:rsidRDefault="00FA53FF" w:rsidP="00FA53FF">
            <w:pPr>
              <w:rPr>
                <w:lang w:val="en-AU"/>
              </w:rPr>
            </w:pPr>
            <w:r w:rsidRPr="00FA53FF">
              <w:rPr>
                <w:b/>
                <w:bCs/>
                <w:lang w:val="en-AU"/>
              </w:rPr>
              <w:t>Details</w:t>
            </w:r>
          </w:p>
        </w:tc>
      </w:tr>
      <w:tr w:rsidR="00FA53FF" w:rsidRPr="00FA53FF" w14:paraId="62073BC2" w14:textId="77777777">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F636F36" w14:textId="77777777" w:rsidR="00FA53FF" w:rsidRPr="00FA53FF" w:rsidRDefault="00FA53FF" w:rsidP="00FA53FF">
            <w:pPr>
              <w:rPr>
                <w:lang w:val="en-AU"/>
              </w:rPr>
            </w:pPr>
            <w:hyperlink r:id="rId126" w:anchor="JD_60221240741" w:history="1">
              <w:r w:rsidRPr="00FA53FF">
                <w:rPr>
                  <w:rStyle w:val="Hyperlink"/>
                  <w:lang w:val="en-AU"/>
                </w:rPr>
                <w:t>602.212(7)</w:t>
              </w:r>
            </w:hyperlink>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4AE329F" w14:textId="77777777" w:rsidR="00FA53FF" w:rsidRPr="00FA53FF" w:rsidRDefault="00FA53FF" w:rsidP="00FA53FF">
            <w:pPr>
              <w:rPr>
                <w:lang w:val="en-AU"/>
              </w:rPr>
            </w:pPr>
            <w:r w:rsidRPr="00FA53FF">
              <w:rPr>
                <w:lang w:val="en-AU"/>
              </w:rPr>
              <w:t>Financial hardship</w:t>
            </w:r>
          </w:p>
        </w:tc>
        <w:tc>
          <w:tcPr>
            <w:tcW w:w="98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D8ECF5" w14:textId="77777777" w:rsidR="00FA53FF" w:rsidRPr="00FA53FF" w:rsidRDefault="00FA53FF" w:rsidP="00FA53FF">
            <w:pPr>
              <w:rPr>
                <w:lang w:val="en-AU"/>
              </w:rPr>
            </w:pPr>
            <w:r w:rsidRPr="00FA53FF">
              <w:rPr>
                <w:lang w:val="en-AU"/>
              </w:rPr>
              <w:t>For certain applicants who hold an MTV, and are suffering financial hardship</w:t>
            </w:r>
          </w:p>
        </w:tc>
      </w:tr>
      <w:tr w:rsidR="00FA53FF" w:rsidRPr="00FA53FF" w14:paraId="77F522E8" w14:textId="77777777">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8C69A0" w14:textId="77777777" w:rsidR="00FA53FF" w:rsidRPr="00FA53FF" w:rsidRDefault="00FA53FF" w:rsidP="00FA53FF">
            <w:pPr>
              <w:rPr>
                <w:lang w:val="en-AU"/>
              </w:rPr>
            </w:pPr>
            <w:hyperlink r:id="rId127" w:anchor="JD_60221240841" w:history="1">
              <w:r w:rsidRPr="00FA53FF">
                <w:rPr>
                  <w:rStyle w:val="Hyperlink"/>
                  <w:lang w:val="en-AU"/>
                </w:rPr>
                <w:t>602.212(8)</w:t>
              </w:r>
            </w:hyperlink>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7BD0B66" w14:textId="77777777" w:rsidR="00FA53FF" w:rsidRPr="00FA53FF" w:rsidRDefault="00FA53FF" w:rsidP="00FA53FF">
            <w:pPr>
              <w:rPr>
                <w:lang w:val="en-AU"/>
              </w:rPr>
            </w:pPr>
            <w:r w:rsidRPr="00FA53FF">
              <w:rPr>
                <w:lang w:val="en-AU"/>
              </w:rPr>
              <w:t>Compelling personal reasons</w:t>
            </w:r>
          </w:p>
        </w:tc>
        <w:tc>
          <w:tcPr>
            <w:tcW w:w="98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A6B0D96" w14:textId="77777777" w:rsidR="00FA53FF" w:rsidRPr="00FA53FF" w:rsidRDefault="00FA53FF" w:rsidP="00FA53FF">
            <w:pPr>
              <w:rPr>
                <w:lang w:val="en-AU"/>
              </w:rPr>
            </w:pPr>
            <w:r w:rsidRPr="00FA53FF">
              <w:rPr>
                <w:lang w:val="en-AU"/>
              </w:rPr>
              <w:t>For certain applicants who have compelling personal reasons for the grant of the visa</w:t>
            </w:r>
          </w:p>
        </w:tc>
      </w:tr>
    </w:tbl>
    <w:p w14:paraId="12492262" w14:textId="77777777" w:rsidR="00FA53FF" w:rsidRPr="00FA53FF" w:rsidRDefault="00FA53FF" w:rsidP="00FA53FF">
      <w:pPr>
        <w:rPr>
          <w:b/>
          <w:bCs/>
          <w:lang w:val="en-AU"/>
        </w:rPr>
      </w:pPr>
      <w:bookmarkStart w:id="17" w:name="3_7_1"/>
      <w:bookmarkStart w:id="18" w:name="ql-temp3"/>
      <w:bookmarkEnd w:id="17"/>
      <w:bookmarkEnd w:id="18"/>
      <w:r w:rsidRPr="00FA53FF">
        <w:rPr>
          <w:b/>
          <w:bCs/>
          <w:lang w:val="en-AU"/>
        </w:rPr>
        <w:t>3.7.1 Medical treatment category - subclause 602.212(2)</w:t>
      </w:r>
    </w:p>
    <w:p w14:paraId="1AB8C612" w14:textId="77777777" w:rsidR="00FA53FF" w:rsidRPr="00FA53FF" w:rsidRDefault="00FA53FF" w:rsidP="00FA53FF">
      <w:pPr>
        <w:rPr>
          <w:lang w:val="en-AU"/>
        </w:rPr>
      </w:pPr>
      <w:r w:rsidRPr="00FA53FF">
        <w:rPr>
          <w:lang w:val="en-AU"/>
        </w:rPr>
        <w:t>Subclause </w:t>
      </w:r>
      <w:hyperlink r:id="rId128" w:anchor="JD_60221240241" w:history="1">
        <w:r w:rsidRPr="00FA53FF">
          <w:rPr>
            <w:rStyle w:val="Hyperlink"/>
            <w:lang w:val="en-AU"/>
          </w:rPr>
          <w:t>602.212(2)</w:t>
        </w:r>
      </w:hyperlink>
      <w:r w:rsidRPr="00FA53FF">
        <w:rPr>
          <w:lang w:val="en-AU"/>
        </w:rPr>
        <w:t> outlines specific criteria that MTV applicants must satisfy if they are seeking entry for medical treatment and/or consultation.</w:t>
      </w:r>
    </w:p>
    <w:p w14:paraId="3D936A6B" w14:textId="77777777" w:rsidR="00FA53FF" w:rsidRPr="00FA53FF" w:rsidRDefault="00FA53FF" w:rsidP="00FA53FF">
      <w:pPr>
        <w:rPr>
          <w:b/>
          <w:bCs/>
          <w:lang w:val="en-AU"/>
        </w:rPr>
      </w:pPr>
      <w:bookmarkStart w:id="19" w:name="3_7_1_1"/>
      <w:bookmarkEnd w:id="19"/>
      <w:r w:rsidRPr="00FA53FF">
        <w:rPr>
          <w:b/>
          <w:bCs/>
          <w:lang w:val="en-AU"/>
        </w:rPr>
        <w:t>3.7.1.1 Must be seeking entry for ‘medical treatment’</w:t>
      </w:r>
    </w:p>
    <w:p w14:paraId="5B666875" w14:textId="77777777" w:rsidR="00FA53FF" w:rsidRPr="00FA53FF" w:rsidRDefault="00FA53FF" w:rsidP="00FA53FF">
      <w:pPr>
        <w:rPr>
          <w:lang w:val="en-AU"/>
        </w:rPr>
      </w:pPr>
      <w:r w:rsidRPr="00FA53FF">
        <w:rPr>
          <w:lang w:val="en-AU"/>
        </w:rPr>
        <w:t>Applicants in this category must generally provide evidence of:</w:t>
      </w:r>
    </w:p>
    <w:p w14:paraId="02C22554" w14:textId="77777777" w:rsidR="00FA53FF" w:rsidRPr="00FA53FF" w:rsidRDefault="00FA53FF" w:rsidP="00FA53FF">
      <w:pPr>
        <w:numPr>
          <w:ilvl w:val="0"/>
          <w:numId w:val="7"/>
        </w:numPr>
        <w:rPr>
          <w:lang w:val="en-AU"/>
        </w:rPr>
      </w:pPr>
      <w:r w:rsidRPr="00FA53FF">
        <w:rPr>
          <w:lang w:val="en-AU"/>
        </w:rPr>
        <w:t>the treatment to be undertaken; and</w:t>
      </w:r>
    </w:p>
    <w:p w14:paraId="6D1EAC4E" w14:textId="77777777" w:rsidR="00FA53FF" w:rsidRPr="00FA53FF" w:rsidRDefault="00FA53FF" w:rsidP="00FA53FF">
      <w:pPr>
        <w:numPr>
          <w:ilvl w:val="0"/>
          <w:numId w:val="7"/>
        </w:numPr>
        <w:rPr>
          <w:lang w:val="en-AU"/>
        </w:rPr>
      </w:pPr>
      <w:r w:rsidRPr="00FA53FF">
        <w:rPr>
          <w:lang w:val="en-AU"/>
        </w:rPr>
        <w:t>where the treatment will be provided (for example, in which Australian hospital, clinic, surgery or other medical facility) and whether the treating facility is a public or private institution.</w:t>
      </w:r>
    </w:p>
    <w:p w14:paraId="4CC50D4C" w14:textId="77777777" w:rsidR="00FA53FF" w:rsidRPr="00FA53FF" w:rsidRDefault="00FA53FF" w:rsidP="00FA53FF">
      <w:pPr>
        <w:rPr>
          <w:lang w:val="en-AU"/>
        </w:rPr>
      </w:pPr>
      <w:r w:rsidRPr="00FA53FF">
        <w:rPr>
          <w:lang w:val="en-AU"/>
        </w:rPr>
        <w:t>For the definition of medical treatment under policy, refer to Definition of ‘</w:t>
      </w:r>
      <w:hyperlink r:id="rId129" w:anchor="3_6_1" w:history="1">
        <w:r w:rsidRPr="00FA53FF">
          <w:rPr>
            <w:rStyle w:val="Hyperlink"/>
            <w:lang w:val="en-AU"/>
          </w:rPr>
          <w:t>Medical treatment</w:t>
        </w:r>
      </w:hyperlink>
      <w:r w:rsidRPr="00FA53FF">
        <w:rPr>
          <w:lang w:val="en-AU"/>
        </w:rPr>
        <w:t>’.</w:t>
      </w:r>
    </w:p>
    <w:p w14:paraId="3E9BE8D0" w14:textId="77777777" w:rsidR="00FA53FF" w:rsidRPr="00FA53FF" w:rsidRDefault="00FA53FF" w:rsidP="00FA53FF">
      <w:pPr>
        <w:rPr>
          <w:lang w:val="en-AU"/>
        </w:rPr>
      </w:pPr>
      <w:r w:rsidRPr="00FA53FF">
        <w:rPr>
          <w:lang w:val="en-AU"/>
        </w:rPr>
        <w:t>Under subclause </w:t>
      </w:r>
      <w:hyperlink r:id="rId130" w:anchor="JD_602214" w:history="1">
        <w:r w:rsidRPr="00FA53FF">
          <w:rPr>
            <w:rStyle w:val="Hyperlink"/>
            <w:lang w:val="en-AU"/>
          </w:rPr>
          <w:t>602.214(1)</w:t>
        </w:r>
      </w:hyperlink>
      <w:r w:rsidRPr="00FA53FF">
        <w:rPr>
          <w:lang w:val="en-AU"/>
        </w:rPr>
        <w:t> the proposed treatment must not result in disadvantage to an Australian citizen or permanent resident if a visa were to be granted - refer to </w:t>
      </w:r>
      <w:hyperlink r:id="rId131" w:anchor="3_9" w:history="1">
        <w:r w:rsidRPr="00FA53FF">
          <w:rPr>
            <w:rStyle w:val="Hyperlink"/>
            <w:lang w:val="en-AU"/>
          </w:rPr>
          <w:t>3.9 Australian citizens or permanent residents must not be disadvantaged – clause 602.214</w:t>
        </w:r>
      </w:hyperlink>
      <w:r w:rsidRPr="00FA53FF">
        <w:rPr>
          <w:lang w:val="en-AU"/>
        </w:rPr>
        <w:t>.</w:t>
      </w:r>
    </w:p>
    <w:p w14:paraId="7E3F42FC" w14:textId="77777777" w:rsidR="00FA53FF" w:rsidRPr="00FA53FF" w:rsidRDefault="00FA53FF" w:rsidP="00FA53FF">
      <w:pPr>
        <w:rPr>
          <w:b/>
          <w:bCs/>
          <w:lang w:val="en-AU"/>
        </w:rPr>
      </w:pPr>
      <w:bookmarkStart w:id="20" w:name="3_7_1_2"/>
      <w:bookmarkEnd w:id="20"/>
      <w:r w:rsidRPr="00FA53FF">
        <w:rPr>
          <w:b/>
          <w:bCs/>
          <w:lang w:val="en-AU"/>
        </w:rPr>
        <w:t>3.7.1.2 Arrangements for treatment must have been finalised</w:t>
      </w:r>
    </w:p>
    <w:p w14:paraId="5BF9AC11" w14:textId="77777777" w:rsidR="00FA53FF" w:rsidRPr="00FA53FF" w:rsidRDefault="00FA53FF" w:rsidP="00FA53FF">
      <w:pPr>
        <w:rPr>
          <w:lang w:val="en-AU"/>
        </w:rPr>
      </w:pPr>
      <w:r w:rsidRPr="00FA53FF">
        <w:rPr>
          <w:lang w:val="en-AU"/>
        </w:rPr>
        <w:t>Under paragraph </w:t>
      </w:r>
      <w:hyperlink r:id="rId132" w:anchor="JD_60221240241" w:history="1">
        <w:r w:rsidRPr="00FA53FF">
          <w:rPr>
            <w:rStyle w:val="Hyperlink"/>
            <w:lang w:val="en-AU"/>
          </w:rPr>
          <w:t>602.212(2)(b)</w:t>
        </w:r>
      </w:hyperlink>
      <w:r w:rsidRPr="00FA53FF">
        <w:rPr>
          <w:lang w:val="en-AU"/>
        </w:rPr>
        <w:t>, applicants seeking to arrive or remain in Australia temporarily for medical treatment must have finalised arrangements to carry out the proposed treatment.</w:t>
      </w:r>
    </w:p>
    <w:p w14:paraId="144ADF05" w14:textId="77777777" w:rsidR="00FA53FF" w:rsidRPr="00FA53FF" w:rsidRDefault="00FA53FF" w:rsidP="00FA53FF">
      <w:pPr>
        <w:rPr>
          <w:lang w:val="en-AU"/>
        </w:rPr>
      </w:pPr>
      <w:r w:rsidRPr="00FA53FF">
        <w:rPr>
          <w:lang w:val="en-AU"/>
        </w:rPr>
        <w:t>Applicants in this category must generally demonstrate finalised arrangements by providing the officer with:</w:t>
      </w:r>
    </w:p>
    <w:p w14:paraId="175A8A4D" w14:textId="77777777" w:rsidR="00FA53FF" w:rsidRPr="00FA53FF" w:rsidRDefault="00FA53FF" w:rsidP="00FA53FF">
      <w:pPr>
        <w:numPr>
          <w:ilvl w:val="0"/>
          <w:numId w:val="8"/>
        </w:numPr>
        <w:rPr>
          <w:lang w:val="en-AU"/>
        </w:rPr>
      </w:pPr>
      <w:r w:rsidRPr="00FA53FF">
        <w:rPr>
          <w:lang w:val="en-AU"/>
        </w:rPr>
        <w:t>the name and address of the relevant medical practitioner and medical facility in Australia (that is, the hospital or clinic in Australia to which the applicant has been referred for treatment)</w:t>
      </w:r>
    </w:p>
    <w:p w14:paraId="07786A64" w14:textId="77777777" w:rsidR="00FA53FF" w:rsidRPr="00FA53FF" w:rsidRDefault="00FA53FF" w:rsidP="00FA53FF">
      <w:pPr>
        <w:rPr>
          <w:lang w:val="en-AU"/>
        </w:rPr>
      </w:pPr>
      <w:r w:rsidRPr="00FA53FF">
        <w:rPr>
          <w:lang w:val="en-AU"/>
        </w:rPr>
        <w:t>and</w:t>
      </w:r>
    </w:p>
    <w:p w14:paraId="31963D92" w14:textId="77777777" w:rsidR="00FA53FF" w:rsidRPr="00FA53FF" w:rsidRDefault="00FA53FF" w:rsidP="00FA53FF">
      <w:pPr>
        <w:numPr>
          <w:ilvl w:val="0"/>
          <w:numId w:val="9"/>
        </w:numPr>
        <w:rPr>
          <w:lang w:val="en-AU"/>
        </w:rPr>
      </w:pPr>
      <w:r w:rsidRPr="00FA53FF">
        <w:rPr>
          <w:lang w:val="en-AU"/>
        </w:rPr>
        <w:t>written confirmation from the medical practitioner and/or medical establishment that they agree to treat the patient, including details of:</w:t>
      </w:r>
    </w:p>
    <w:p w14:paraId="6BC4C934" w14:textId="77777777" w:rsidR="00FA53FF" w:rsidRPr="00FA53FF" w:rsidRDefault="00FA53FF" w:rsidP="00FA53FF">
      <w:pPr>
        <w:numPr>
          <w:ilvl w:val="1"/>
          <w:numId w:val="9"/>
        </w:numPr>
        <w:rPr>
          <w:lang w:val="en-AU"/>
        </w:rPr>
      </w:pPr>
      <w:r w:rsidRPr="00FA53FF">
        <w:rPr>
          <w:lang w:val="en-AU"/>
        </w:rPr>
        <w:t>the nature and estimated duration of the treatment;</w:t>
      </w:r>
    </w:p>
    <w:p w14:paraId="7767AE72" w14:textId="77777777" w:rsidR="00FA53FF" w:rsidRPr="00FA53FF" w:rsidRDefault="00FA53FF" w:rsidP="00FA53FF">
      <w:pPr>
        <w:numPr>
          <w:ilvl w:val="1"/>
          <w:numId w:val="9"/>
        </w:numPr>
        <w:rPr>
          <w:lang w:val="en-AU"/>
        </w:rPr>
      </w:pPr>
      <w:r w:rsidRPr="00FA53FF">
        <w:rPr>
          <w:lang w:val="en-AU"/>
        </w:rPr>
        <w:t>proposed dates of treatment and/or consultation;</w:t>
      </w:r>
    </w:p>
    <w:p w14:paraId="5F9C549B" w14:textId="77777777" w:rsidR="00FA53FF" w:rsidRPr="00FA53FF" w:rsidRDefault="00FA53FF" w:rsidP="00FA53FF">
      <w:pPr>
        <w:numPr>
          <w:ilvl w:val="1"/>
          <w:numId w:val="9"/>
        </w:numPr>
        <w:rPr>
          <w:lang w:val="en-AU"/>
        </w:rPr>
      </w:pPr>
      <w:r w:rsidRPr="00FA53FF">
        <w:rPr>
          <w:lang w:val="en-AU"/>
        </w:rPr>
        <w:lastRenderedPageBreak/>
        <w:t>the possible cost of treatments, and likely treatment scenarios if an applicant is coming to Australia for a consultation only; and</w:t>
      </w:r>
    </w:p>
    <w:p w14:paraId="0B66AEA1" w14:textId="77777777" w:rsidR="00FA53FF" w:rsidRPr="00FA53FF" w:rsidRDefault="00FA53FF" w:rsidP="00FA53FF">
      <w:pPr>
        <w:numPr>
          <w:ilvl w:val="1"/>
          <w:numId w:val="9"/>
        </w:numPr>
        <w:rPr>
          <w:lang w:val="en-AU"/>
        </w:rPr>
      </w:pPr>
      <w:r w:rsidRPr="00FA53FF">
        <w:rPr>
          <w:lang w:val="en-AU"/>
        </w:rPr>
        <w:t>if applicable, a proposed date of admission to the relevant medical facility.</w:t>
      </w:r>
    </w:p>
    <w:p w14:paraId="7D4614AD" w14:textId="77777777" w:rsidR="00FA53FF" w:rsidRPr="00FA53FF" w:rsidRDefault="00FA53FF" w:rsidP="00FA53FF">
      <w:pPr>
        <w:rPr>
          <w:b/>
          <w:bCs/>
          <w:lang w:val="en-AU"/>
        </w:rPr>
      </w:pPr>
      <w:bookmarkStart w:id="21" w:name="3_7_1_3"/>
      <w:bookmarkEnd w:id="21"/>
      <w:r w:rsidRPr="00FA53FF">
        <w:rPr>
          <w:b/>
          <w:bCs/>
          <w:lang w:val="en-AU"/>
        </w:rPr>
        <w:t>3.7.1.3 Organ recipient</w:t>
      </w:r>
    </w:p>
    <w:p w14:paraId="049427EA" w14:textId="77777777" w:rsidR="00FA53FF" w:rsidRPr="00FA53FF" w:rsidRDefault="00FA53FF" w:rsidP="00FA53FF">
      <w:pPr>
        <w:rPr>
          <w:lang w:val="en-AU"/>
        </w:rPr>
      </w:pPr>
      <w:r w:rsidRPr="00FA53FF">
        <w:rPr>
          <w:lang w:val="en-AU"/>
        </w:rPr>
        <w:t>Under paragraph </w:t>
      </w:r>
      <w:hyperlink r:id="rId133" w:anchor="JD_60221240241" w:history="1">
        <w:r w:rsidRPr="00FA53FF">
          <w:rPr>
            <w:rStyle w:val="Hyperlink"/>
            <w:lang w:val="en-AU"/>
          </w:rPr>
          <w:t>602.212(2)(c)</w:t>
        </w:r>
      </w:hyperlink>
      <w:r w:rsidRPr="00FA53FF">
        <w:rPr>
          <w:lang w:val="en-AU"/>
        </w:rPr>
        <w:t>, if an applicant seeking medical treatment is travelling to Australia to receive an organ transplant, officers must ensure that either:</w:t>
      </w:r>
    </w:p>
    <w:p w14:paraId="42CBE13F" w14:textId="77777777" w:rsidR="00FA53FF" w:rsidRPr="00FA53FF" w:rsidRDefault="00FA53FF" w:rsidP="00FA53FF">
      <w:pPr>
        <w:numPr>
          <w:ilvl w:val="0"/>
          <w:numId w:val="10"/>
        </w:numPr>
        <w:rPr>
          <w:lang w:val="en-AU"/>
        </w:rPr>
      </w:pPr>
      <w:r w:rsidRPr="00FA53FF">
        <w:rPr>
          <w:lang w:val="en-AU"/>
        </w:rPr>
        <w:t>there is a donor accompanying the applicant (and there is evidence of compatibility between the donor and applicant); or</w:t>
      </w:r>
    </w:p>
    <w:p w14:paraId="228D124B" w14:textId="77777777" w:rsidR="00FA53FF" w:rsidRPr="00FA53FF" w:rsidRDefault="00FA53FF" w:rsidP="00FA53FF">
      <w:pPr>
        <w:numPr>
          <w:ilvl w:val="0"/>
          <w:numId w:val="10"/>
        </w:numPr>
        <w:rPr>
          <w:lang w:val="en-AU"/>
        </w:rPr>
      </w:pPr>
      <w:r w:rsidRPr="00FA53FF">
        <w:rPr>
          <w:lang w:val="en-AU"/>
        </w:rPr>
        <w:t>the medical facility or medical practitioner in Australia has confirmed that all arrangements for the organ donation have been finalised, and that as far as possible, compatibility investigations have been undertaken.</w:t>
      </w:r>
    </w:p>
    <w:p w14:paraId="19038A03" w14:textId="77777777" w:rsidR="00FA53FF" w:rsidRPr="00FA53FF" w:rsidRDefault="00FA53FF" w:rsidP="00FA53FF">
      <w:pPr>
        <w:rPr>
          <w:lang w:val="en-AU"/>
        </w:rPr>
      </w:pPr>
      <w:r w:rsidRPr="00FA53FF">
        <w:rPr>
          <w:lang w:val="en-AU"/>
        </w:rPr>
        <w:t>As disadvantage to an Australian citizen and/or permanent resident is possible given organ transplants are considered a service in short supply, refer to </w:t>
      </w:r>
      <w:hyperlink r:id="rId134" w:anchor="3_9" w:history="1">
        <w:r w:rsidRPr="00FA53FF">
          <w:rPr>
            <w:rStyle w:val="Hyperlink"/>
            <w:lang w:val="en-AU"/>
          </w:rPr>
          <w:t>3.9 Australian citizens or permanent residents must not be disadvantaged– Clause 602.214</w:t>
        </w:r>
      </w:hyperlink>
      <w:r w:rsidRPr="00FA53FF">
        <w:rPr>
          <w:lang w:val="en-AU"/>
        </w:rPr>
        <w:t> for further advice.</w:t>
      </w:r>
    </w:p>
    <w:p w14:paraId="37D2427F" w14:textId="77777777" w:rsidR="00FA53FF" w:rsidRPr="00FA53FF" w:rsidRDefault="00FA53FF" w:rsidP="00FA53FF">
      <w:pPr>
        <w:rPr>
          <w:lang w:val="en-AU"/>
        </w:rPr>
      </w:pPr>
      <w:r w:rsidRPr="00FA53FF">
        <w:rPr>
          <w:lang w:val="en-AU"/>
        </w:rPr>
        <w:t>If the donor plans to accompany the applicant, information to this effect must be provided by the medical facility in Australia. For example, a letter from the hospital’s treating doctor detailing that two brothers are compatible for organ donation surgery and are due to be treated at the facility together, with one donating to the other. In this situation, the recipient and donor’s visa applications must be processed together - refer to </w:t>
      </w:r>
      <w:hyperlink r:id="rId135" w:anchor="3_7_2" w:history="1">
        <w:r w:rsidRPr="00FA53FF">
          <w:rPr>
            <w:rStyle w:val="Hyperlink"/>
            <w:lang w:val="en-AU"/>
          </w:rPr>
          <w:t>3.7.2 Organ donor category – subclause 602.212(3)</w:t>
        </w:r>
      </w:hyperlink>
      <w:r w:rsidRPr="00FA53FF">
        <w:rPr>
          <w:lang w:val="en-AU"/>
        </w:rPr>
        <w:t>. This is because unless the donor satisfies the visa criteria in subclause </w:t>
      </w:r>
      <w:hyperlink r:id="rId136" w:anchor="JD_60221240341" w:history="1">
        <w:r w:rsidRPr="00FA53FF">
          <w:rPr>
            <w:rStyle w:val="Hyperlink"/>
            <w:lang w:val="en-AU"/>
          </w:rPr>
          <w:t>602.212(3)</w:t>
        </w:r>
      </w:hyperlink>
      <w:r w:rsidRPr="00FA53FF">
        <w:rPr>
          <w:lang w:val="en-AU"/>
        </w:rPr>
        <w:t> to be granted an MTV to ‘accompany’ the recipient, the organ recipient cannot satisfy subclause </w:t>
      </w:r>
      <w:hyperlink r:id="rId137" w:anchor="JD_60221240241" w:history="1">
        <w:r w:rsidRPr="00FA53FF">
          <w:rPr>
            <w:rStyle w:val="Hyperlink"/>
            <w:lang w:val="en-AU"/>
          </w:rPr>
          <w:t>602.212(2)</w:t>
        </w:r>
      </w:hyperlink>
      <w:r w:rsidRPr="00FA53FF">
        <w:rPr>
          <w:lang w:val="en-AU"/>
        </w:rPr>
        <w:t> for visa grant. Noting that paragraph </w:t>
      </w:r>
      <w:hyperlink r:id="rId138" w:anchor="JD_60221240341" w:history="1">
        <w:r w:rsidRPr="00FA53FF">
          <w:rPr>
            <w:rStyle w:val="Hyperlink"/>
            <w:lang w:val="en-AU"/>
          </w:rPr>
          <w:t>602.212(3)(b)</w:t>
        </w:r>
      </w:hyperlink>
      <w:r w:rsidRPr="00FA53FF">
        <w:rPr>
          <w:lang w:val="en-AU"/>
        </w:rPr>
        <w:t> requires the criteria in subclause 602.212(2) to be met only if the organ recipient is also an MTV applicant.</w:t>
      </w:r>
    </w:p>
    <w:p w14:paraId="184DDED3" w14:textId="77777777" w:rsidR="00FA53FF" w:rsidRPr="00FA53FF" w:rsidRDefault="00FA53FF" w:rsidP="00FA53FF">
      <w:pPr>
        <w:rPr>
          <w:lang w:val="en-AU"/>
        </w:rPr>
      </w:pPr>
      <w:r w:rsidRPr="00FA53FF">
        <w:rPr>
          <w:lang w:val="en-AU"/>
        </w:rPr>
        <w:t>“Accompanying the applicant” does not mean that the organ donor and recipient must travel to Australia together. For example, if the organ recipient was required to enter Australia a week prior to the donor to prepare for the procedure and the donor (for example, his brother) was travelling shortly to then join the recipient at the same hospital for the donation, this would generally be acceptable.</w:t>
      </w:r>
    </w:p>
    <w:p w14:paraId="7E6A1293" w14:textId="77777777" w:rsidR="00FA53FF" w:rsidRPr="00FA53FF" w:rsidRDefault="00FA53FF" w:rsidP="00FA53FF">
      <w:pPr>
        <w:rPr>
          <w:b/>
          <w:bCs/>
          <w:lang w:val="en-AU"/>
        </w:rPr>
      </w:pPr>
      <w:bookmarkStart w:id="22" w:name="3_7_1_4"/>
      <w:bookmarkEnd w:id="22"/>
      <w:r w:rsidRPr="00FA53FF">
        <w:rPr>
          <w:b/>
          <w:bCs/>
          <w:lang w:val="en-AU"/>
        </w:rPr>
        <w:t>3.7.1.4 Must not be a risk to public health</w:t>
      </w:r>
    </w:p>
    <w:p w14:paraId="46578E02" w14:textId="77777777" w:rsidR="00FA53FF" w:rsidRPr="00FA53FF" w:rsidRDefault="00FA53FF" w:rsidP="00FA53FF">
      <w:pPr>
        <w:rPr>
          <w:lang w:val="en-AU"/>
        </w:rPr>
      </w:pPr>
      <w:r w:rsidRPr="00FA53FF">
        <w:rPr>
          <w:lang w:val="en-AU"/>
        </w:rPr>
        <w:t>The Public Interest Criteria (PIC) health requirements (PICs </w:t>
      </w:r>
      <w:hyperlink r:id="rId139" w:anchor="JD_4005" w:history="1">
        <w:r w:rsidRPr="00FA53FF">
          <w:rPr>
            <w:rStyle w:val="Hyperlink"/>
            <w:lang w:val="en-AU"/>
          </w:rPr>
          <w:t>4005</w:t>
        </w:r>
      </w:hyperlink>
      <w:r w:rsidRPr="00FA53FF">
        <w:rPr>
          <w:lang w:val="en-AU"/>
        </w:rPr>
        <w:t> to </w:t>
      </w:r>
      <w:hyperlink r:id="rId140" w:anchor="JD_4007" w:history="1">
        <w:r w:rsidRPr="00FA53FF">
          <w:rPr>
            <w:rStyle w:val="Hyperlink"/>
            <w:lang w:val="en-AU"/>
          </w:rPr>
          <w:t>4007</w:t>
        </w:r>
      </w:hyperlink>
      <w:r w:rsidRPr="00FA53FF">
        <w:rPr>
          <w:lang w:val="en-AU"/>
        </w:rPr>
        <w:t xml:space="preserve">) do not apply to MTV applicants seeking medical treatment. All applicants seeking medical treatment must, however, satisfy an officer that they are free from a disease or condition that may result in the applicant being a threat to public health in Australia or a danger to the </w:t>
      </w:r>
      <w:r w:rsidRPr="00FA53FF">
        <w:rPr>
          <w:lang w:val="en-AU"/>
        </w:rPr>
        <w:lastRenderedPageBreak/>
        <w:t>Australian community as per the requirements of paragraph </w:t>
      </w:r>
      <w:hyperlink r:id="rId141" w:anchor="6022122d" w:history="1">
        <w:r w:rsidRPr="00FA53FF">
          <w:rPr>
            <w:rStyle w:val="Hyperlink"/>
            <w:lang w:val="en-AU"/>
          </w:rPr>
          <w:t>602.212(2)(d)</w:t>
        </w:r>
      </w:hyperlink>
      <w:r w:rsidRPr="00FA53FF">
        <w:rPr>
          <w:lang w:val="en-AU"/>
        </w:rPr>
        <w:t>. Under policy, this equates to the applicant being free of active tuberculosis (TB).</w:t>
      </w:r>
    </w:p>
    <w:p w14:paraId="27EFBF44" w14:textId="77777777" w:rsidR="00FA53FF" w:rsidRPr="00FA53FF" w:rsidRDefault="00FA53FF" w:rsidP="00FA53FF">
      <w:pPr>
        <w:rPr>
          <w:lang w:val="en-AU"/>
        </w:rPr>
      </w:pPr>
      <w:r w:rsidRPr="00FA53FF">
        <w:rPr>
          <w:lang w:val="en-AU"/>
        </w:rPr>
        <w:t>Applicants from lower TB-risk countries satisfy the requirements of paragraph 602.212(2)(d) without undergoing health examinations, unless information is known to the Department that the requirements of this clause might not be met. For details on the required health examinations per age group or high TB risk, refer to </w:t>
      </w:r>
      <w:hyperlink r:id="rId142" w:history="1">
        <w:r w:rsidRPr="00FA53FF">
          <w:rPr>
            <w:rStyle w:val="Hyperlink"/>
            <w:lang w:val="en-AU"/>
          </w:rPr>
          <w:t>Sch4/4005-4007 - The Health Requirement</w:t>
        </w:r>
      </w:hyperlink>
      <w:r w:rsidRPr="00FA53FF">
        <w:rPr>
          <w:lang w:val="en-AU"/>
        </w:rPr>
        <w:t> - Procedural Instruction (VM-1027).</w:t>
      </w:r>
    </w:p>
    <w:p w14:paraId="338953B1" w14:textId="77777777" w:rsidR="00FA53FF" w:rsidRPr="00FA53FF" w:rsidRDefault="00FA53FF" w:rsidP="00FA53FF">
      <w:pPr>
        <w:rPr>
          <w:lang w:val="en-AU"/>
        </w:rPr>
      </w:pPr>
      <w:r w:rsidRPr="00FA53FF">
        <w:rPr>
          <w:lang w:val="en-AU"/>
        </w:rPr>
        <w:t>Where an applicant in Australia is already receiving treatment in a medical facility and is unable to attend a Migration Medical Services Provider (MMSP) facility because of their medical condition, officers may be satisfied that paragraph 602.212(2)(d) is met on the basis of:</w:t>
      </w:r>
    </w:p>
    <w:p w14:paraId="365C8BC9" w14:textId="77777777" w:rsidR="00FA53FF" w:rsidRPr="00FA53FF" w:rsidRDefault="00FA53FF" w:rsidP="00FA53FF">
      <w:pPr>
        <w:numPr>
          <w:ilvl w:val="0"/>
          <w:numId w:val="11"/>
        </w:numPr>
        <w:rPr>
          <w:lang w:val="en-AU"/>
        </w:rPr>
      </w:pPr>
      <w:r w:rsidRPr="00FA53FF">
        <w:rPr>
          <w:lang w:val="en-AU"/>
        </w:rPr>
        <w:t>written confirmation from the treating facility that the applicant does not have any symptoms of tuberculosis; or</w:t>
      </w:r>
    </w:p>
    <w:p w14:paraId="176B79BC" w14:textId="77777777" w:rsidR="00FA53FF" w:rsidRPr="00FA53FF" w:rsidRDefault="00FA53FF" w:rsidP="00FA53FF">
      <w:pPr>
        <w:numPr>
          <w:ilvl w:val="0"/>
          <w:numId w:val="11"/>
        </w:numPr>
        <w:rPr>
          <w:lang w:val="en-AU"/>
        </w:rPr>
      </w:pPr>
      <w:r w:rsidRPr="00FA53FF">
        <w:rPr>
          <w:lang w:val="en-AU"/>
        </w:rPr>
        <w:t>previous health examination results in Health Assessment Portal (HAP) if undertaken with the MMSP in Australia, where the applicant has not departed Australia since that time, and the examination results contained no indications of possible tuberculosis.</w:t>
      </w:r>
    </w:p>
    <w:p w14:paraId="1129E15D" w14:textId="77777777" w:rsidR="00FA53FF" w:rsidRPr="00FA53FF" w:rsidRDefault="00FA53FF" w:rsidP="00FA53FF">
      <w:pPr>
        <w:rPr>
          <w:lang w:val="en-AU"/>
        </w:rPr>
      </w:pPr>
      <w:r w:rsidRPr="00FA53FF">
        <w:rPr>
          <w:lang w:val="en-AU"/>
        </w:rPr>
        <w:t>For applicants outside Australia with an urgent and critical need to travel, refer to </w:t>
      </w:r>
      <w:r w:rsidRPr="00FA53FF">
        <w:rPr>
          <w:i/>
          <w:iCs/>
          <w:lang w:val="en-AU"/>
        </w:rPr>
        <w:t>Urgent Medical Treatment (subclass 602) visa and emergency evacuation procedure</w:t>
      </w:r>
      <w:r w:rsidRPr="00FA53FF">
        <w:rPr>
          <w:lang w:val="en-AU"/>
        </w:rPr>
        <w:t> available on the Department’s intranet page.</w:t>
      </w:r>
    </w:p>
    <w:p w14:paraId="0EB76BE1" w14:textId="77777777" w:rsidR="00FA53FF" w:rsidRPr="00FA53FF" w:rsidRDefault="00FA53FF" w:rsidP="00FA53FF">
      <w:pPr>
        <w:rPr>
          <w:lang w:val="en-AU"/>
        </w:rPr>
      </w:pPr>
      <w:r w:rsidRPr="00FA53FF">
        <w:rPr>
          <w:lang w:val="en-AU"/>
        </w:rPr>
        <w:t>Officers who have other concerns about the applicant’s health condition and the proposed treatment must contact Visitor Visa Program Management before requesting any further examinations. For example, an applicant intending to travel to Australia with a critically sick infant (due to pertussis/whooping cough) for the purposes of treatment in Australia may present additional risk considerations which requires further investigation and consideration.</w:t>
      </w:r>
    </w:p>
    <w:p w14:paraId="2DB247F8" w14:textId="77777777" w:rsidR="00FA53FF" w:rsidRPr="00FA53FF" w:rsidRDefault="00FA53FF" w:rsidP="00FA53FF">
      <w:pPr>
        <w:rPr>
          <w:b/>
          <w:bCs/>
          <w:lang w:val="en-AU"/>
        </w:rPr>
      </w:pPr>
      <w:bookmarkStart w:id="23" w:name="3_7_1_5"/>
      <w:bookmarkEnd w:id="23"/>
      <w:r w:rsidRPr="00FA53FF">
        <w:rPr>
          <w:b/>
          <w:bCs/>
          <w:lang w:val="en-AU"/>
        </w:rPr>
        <w:t>3.7.1.5 Applicants must be able to cover cost of medical treatment</w:t>
      </w:r>
    </w:p>
    <w:p w14:paraId="2B7FB589" w14:textId="77777777" w:rsidR="00FA53FF" w:rsidRPr="00FA53FF" w:rsidRDefault="00FA53FF" w:rsidP="00FA53FF">
      <w:pPr>
        <w:rPr>
          <w:lang w:val="en-AU"/>
        </w:rPr>
      </w:pPr>
      <w:r w:rsidRPr="00FA53FF">
        <w:rPr>
          <w:lang w:val="en-AU"/>
        </w:rPr>
        <w:t xml:space="preserve">MTV applicants, except those who meet the requirements in the categories outlined below, must have concluded arrangements for payment related to their treatment and stay in Australia. Under policy, they are generally expected to make such payments themselves, or have concluded arrangements for such payments by a person, organisation or a relevant government authority on their behalf. They are required to satisfy the officer at time of decision that they have finalised arrangements to cover the costs of their treatment and stay in Australia, including the expenses of any person accompanying them, and that the payment of costs will not become a charge on the Commonwealth, a State, a Territory or a public authority in Australia (or evidence is </w:t>
      </w:r>
      <w:r w:rsidRPr="00FA53FF">
        <w:rPr>
          <w:lang w:val="en-AU"/>
        </w:rPr>
        <w:lastRenderedPageBreak/>
        <w:t>produced that the relevant government authority has approved the payment of those costs), refer to paragraph </w:t>
      </w:r>
      <w:hyperlink r:id="rId143" w:anchor="6022122d" w:history="1">
        <w:r w:rsidRPr="00FA53FF">
          <w:rPr>
            <w:rStyle w:val="Hyperlink"/>
            <w:lang w:val="en-AU"/>
          </w:rPr>
          <w:t>602.212(2)(e)</w:t>
        </w:r>
      </w:hyperlink>
      <w:r w:rsidRPr="00FA53FF">
        <w:rPr>
          <w:lang w:val="en-AU"/>
        </w:rPr>
        <w:t> and paragraph </w:t>
      </w:r>
      <w:hyperlink r:id="rId144" w:anchor="6022122d" w:history="1">
        <w:r w:rsidRPr="00FA53FF">
          <w:rPr>
            <w:rStyle w:val="Hyperlink"/>
            <w:lang w:val="en-AU"/>
          </w:rPr>
          <w:t>602.212(2)(f)</w:t>
        </w:r>
      </w:hyperlink>
      <w:r w:rsidRPr="00FA53FF">
        <w:rPr>
          <w:lang w:val="en-AU"/>
        </w:rPr>
        <w:t>.</w:t>
      </w:r>
    </w:p>
    <w:p w14:paraId="5D640456" w14:textId="77777777" w:rsidR="00FA53FF" w:rsidRPr="00FA53FF" w:rsidRDefault="00FA53FF" w:rsidP="00FA53FF">
      <w:pPr>
        <w:rPr>
          <w:lang w:val="en-AU"/>
        </w:rPr>
      </w:pPr>
      <w:r w:rsidRPr="00FA53FF">
        <w:rPr>
          <w:lang w:val="en-AU"/>
        </w:rPr>
        <w:t>The evidence that must generally be provided to satisfy these requirements, which depend on whether the proposed treatment will be carried out in a public or private hospital, as applicable, is outlined under the following:</w:t>
      </w:r>
    </w:p>
    <w:p w14:paraId="61074097" w14:textId="77777777" w:rsidR="00FA53FF" w:rsidRPr="00FA53FF" w:rsidRDefault="00FA53FF" w:rsidP="00FA53FF">
      <w:pPr>
        <w:numPr>
          <w:ilvl w:val="0"/>
          <w:numId w:val="12"/>
        </w:numPr>
        <w:rPr>
          <w:lang w:val="en-AU"/>
        </w:rPr>
      </w:pPr>
      <w:hyperlink r:id="rId145" w:anchor="3_7_1_6" w:history="1">
        <w:r w:rsidRPr="00FA53FF">
          <w:rPr>
            <w:rStyle w:val="Hyperlink"/>
            <w:lang w:val="en-AU"/>
          </w:rPr>
          <w:t>3.7.1.6 Evidence of payment arrangements - public hospital/clinic</w:t>
        </w:r>
      </w:hyperlink>
      <w:r w:rsidRPr="00FA53FF">
        <w:rPr>
          <w:lang w:val="en-AU"/>
        </w:rPr>
        <w:t>; and</w:t>
      </w:r>
    </w:p>
    <w:p w14:paraId="6E45C987" w14:textId="77777777" w:rsidR="00FA53FF" w:rsidRPr="00FA53FF" w:rsidRDefault="00FA53FF" w:rsidP="00FA53FF">
      <w:pPr>
        <w:numPr>
          <w:ilvl w:val="0"/>
          <w:numId w:val="12"/>
        </w:numPr>
        <w:rPr>
          <w:lang w:val="en-AU"/>
        </w:rPr>
      </w:pPr>
      <w:hyperlink r:id="rId146" w:anchor="3_7_1_7" w:history="1">
        <w:r w:rsidRPr="00FA53FF">
          <w:rPr>
            <w:rStyle w:val="Hyperlink"/>
            <w:lang w:val="en-AU"/>
          </w:rPr>
          <w:t>3.7.1.7 Evidence of payment arrangements - private hospital/clinic</w:t>
        </w:r>
      </w:hyperlink>
      <w:r w:rsidRPr="00FA53FF">
        <w:rPr>
          <w:lang w:val="en-AU"/>
        </w:rPr>
        <w:t>.</w:t>
      </w:r>
    </w:p>
    <w:p w14:paraId="065136BC" w14:textId="77777777" w:rsidR="00FA53FF" w:rsidRPr="00FA53FF" w:rsidRDefault="00FA53FF" w:rsidP="00FA53FF">
      <w:pPr>
        <w:rPr>
          <w:lang w:val="en-AU"/>
        </w:rPr>
      </w:pPr>
      <w:r w:rsidRPr="00FA53FF">
        <w:rPr>
          <w:lang w:val="en-AU"/>
        </w:rPr>
        <w:t>The </w:t>
      </w:r>
      <w:r w:rsidRPr="00FA53FF">
        <w:rPr>
          <w:b/>
          <w:bCs/>
          <w:lang w:val="en-AU"/>
        </w:rPr>
        <w:t>only exceptions</w:t>
      </w:r>
      <w:r w:rsidRPr="00FA53FF">
        <w:rPr>
          <w:lang w:val="en-AU"/>
        </w:rPr>
        <w:t> to this are:</w:t>
      </w:r>
    </w:p>
    <w:p w14:paraId="74AD72FB" w14:textId="77777777" w:rsidR="00FA53FF" w:rsidRPr="00FA53FF" w:rsidRDefault="00FA53FF" w:rsidP="00FA53FF">
      <w:pPr>
        <w:numPr>
          <w:ilvl w:val="0"/>
          <w:numId w:val="13"/>
        </w:numPr>
        <w:rPr>
          <w:lang w:val="en-AU"/>
        </w:rPr>
      </w:pPr>
      <w:r w:rsidRPr="00FA53FF">
        <w:rPr>
          <w:lang w:val="en-AU"/>
        </w:rPr>
        <w:t>if the applicant is being supported by a charitable organisation that regularly brings applicants to Australia for medical treatment (such as the Rotary Oceania Medical Aid for Children (ROMAC) or the Children’s First Foundation (CFF)), refer to </w:t>
      </w:r>
      <w:hyperlink r:id="rId147" w:anchor="3_19" w:history="1">
        <w:r w:rsidRPr="00FA53FF">
          <w:rPr>
            <w:rStyle w:val="Hyperlink"/>
            <w:lang w:val="en-AU"/>
          </w:rPr>
          <w:t>3.19 Charitable organisations</w:t>
        </w:r>
      </w:hyperlink>
      <w:r w:rsidRPr="00FA53FF">
        <w:rPr>
          <w:lang w:val="en-AU"/>
        </w:rPr>
        <w:t>; or</w:t>
      </w:r>
    </w:p>
    <w:p w14:paraId="3D20F93A" w14:textId="77777777" w:rsidR="00FA53FF" w:rsidRPr="00FA53FF" w:rsidRDefault="00FA53FF" w:rsidP="00FA53FF">
      <w:pPr>
        <w:numPr>
          <w:ilvl w:val="0"/>
          <w:numId w:val="13"/>
        </w:numPr>
        <w:rPr>
          <w:lang w:val="en-AU"/>
        </w:rPr>
      </w:pPr>
      <w:r w:rsidRPr="00FA53FF">
        <w:rPr>
          <w:lang w:val="en-AU"/>
        </w:rPr>
        <w:t>if the costs will be covered by a New Caledonian agency, for example </w:t>
      </w:r>
      <w:r w:rsidRPr="00FA53FF">
        <w:rPr>
          <w:i/>
          <w:iCs/>
          <w:lang w:val="en-AU"/>
        </w:rPr>
        <w:t>Caisse de Compensation des Prestations Familiales des Accident du Travail et de Prévoyance Familiales des Travailleurs de la Nouvelle-Caledonie et Dépendances (CAFAT)</w:t>
      </w:r>
      <w:r w:rsidRPr="00FA53FF">
        <w:rPr>
          <w:lang w:val="en-AU"/>
        </w:rPr>
        <w:t>; or</w:t>
      </w:r>
    </w:p>
    <w:p w14:paraId="3505EB3B" w14:textId="77777777" w:rsidR="00FA53FF" w:rsidRPr="00FA53FF" w:rsidRDefault="00FA53FF" w:rsidP="00FA53FF">
      <w:pPr>
        <w:numPr>
          <w:ilvl w:val="0"/>
          <w:numId w:val="13"/>
        </w:numPr>
        <w:rPr>
          <w:lang w:val="en-AU"/>
        </w:rPr>
      </w:pPr>
      <w:r w:rsidRPr="00FA53FF">
        <w:rPr>
          <w:lang w:val="en-AU"/>
        </w:rPr>
        <w:t>if the applicant in Australia provides a letter from Medicare confirming that the payment will be covered under a reciprocal health care agreement (RHCA). Such agreements do not cover medical treatment pre-arranged by MTV applicants outside Australia, but only covers treatment that is medically essential, that is, ill-health or injury that arises while the person is in Australia and treatment is required prior to departure from Australia. A list of countries Australia has RHCAs with is available on the </w:t>
      </w:r>
      <w:hyperlink r:id="rId148" w:history="1">
        <w:r w:rsidRPr="00FA53FF">
          <w:rPr>
            <w:rStyle w:val="Hyperlink"/>
            <w:lang w:val="en-AU"/>
          </w:rPr>
          <w:t>Services Australia</w:t>
        </w:r>
      </w:hyperlink>
      <w:r w:rsidRPr="00FA53FF">
        <w:rPr>
          <w:lang w:val="en-AU"/>
        </w:rPr>
        <w:t> website.</w:t>
      </w:r>
    </w:p>
    <w:p w14:paraId="3F1E0303" w14:textId="77777777" w:rsidR="00FA53FF" w:rsidRPr="00FA53FF" w:rsidRDefault="00FA53FF" w:rsidP="00FA53FF">
      <w:pPr>
        <w:rPr>
          <w:b/>
          <w:bCs/>
          <w:lang w:val="en-AU"/>
        </w:rPr>
      </w:pPr>
      <w:bookmarkStart w:id="24" w:name="3_7_1_6"/>
      <w:bookmarkEnd w:id="24"/>
      <w:r w:rsidRPr="00FA53FF">
        <w:rPr>
          <w:b/>
          <w:bCs/>
          <w:lang w:val="en-AU"/>
        </w:rPr>
        <w:t>3.7.1.6 Evidence of payment arrangements - public hospital/clinic</w:t>
      </w:r>
    </w:p>
    <w:p w14:paraId="7D6655FD" w14:textId="77777777" w:rsidR="00FA53FF" w:rsidRPr="00FA53FF" w:rsidRDefault="00FA53FF" w:rsidP="00FA53FF">
      <w:pPr>
        <w:rPr>
          <w:lang w:val="en-AU"/>
        </w:rPr>
      </w:pPr>
      <w:r w:rsidRPr="00FA53FF">
        <w:rPr>
          <w:lang w:val="en-AU"/>
        </w:rPr>
        <w:t>If the treatment is to be provided by a public hospital or clinic in Australia, applicants must generally provide written confirmation from the public hospital or clinic:</w:t>
      </w:r>
    </w:p>
    <w:p w14:paraId="59FDCB30" w14:textId="77777777" w:rsidR="00FA53FF" w:rsidRPr="00FA53FF" w:rsidRDefault="00FA53FF" w:rsidP="00FA53FF">
      <w:pPr>
        <w:numPr>
          <w:ilvl w:val="0"/>
          <w:numId w:val="14"/>
        </w:numPr>
        <w:rPr>
          <w:lang w:val="en-AU"/>
        </w:rPr>
      </w:pPr>
      <w:r w:rsidRPr="00FA53FF">
        <w:rPr>
          <w:lang w:val="en-AU"/>
        </w:rPr>
        <w:t>that the relevant hospital or clinic undertakes to treat the applicant in that public hospital; and</w:t>
      </w:r>
    </w:p>
    <w:p w14:paraId="7868C913" w14:textId="77777777" w:rsidR="00FA53FF" w:rsidRPr="00FA53FF" w:rsidRDefault="00FA53FF" w:rsidP="00FA53FF">
      <w:pPr>
        <w:numPr>
          <w:ilvl w:val="0"/>
          <w:numId w:val="14"/>
        </w:numPr>
        <w:rPr>
          <w:lang w:val="en-AU"/>
        </w:rPr>
      </w:pPr>
      <w:r w:rsidRPr="00FA53FF">
        <w:rPr>
          <w:lang w:val="en-AU"/>
        </w:rPr>
        <w:t>that the relevant hospital or clinic is satisfied as to the arrangements for the payment of all costs related to the treatment, including:</w:t>
      </w:r>
    </w:p>
    <w:p w14:paraId="66F6D988" w14:textId="77777777" w:rsidR="00FA53FF" w:rsidRPr="00FA53FF" w:rsidRDefault="00FA53FF" w:rsidP="00FA53FF">
      <w:pPr>
        <w:numPr>
          <w:ilvl w:val="1"/>
          <w:numId w:val="14"/>
        </w:numPr>
        <w:rPr>
          <w:lang w:val="en-AU"/>
        </w:rPr>
      </w:pPr>
      <w:r w:rsidRPr="00FA53FF">
        <w:rPr>
          <w:lang w:val="en-AU"/>
        </w:rPr>
        <w:t>fees for consultation, treatment and hospital accommodation; and</w:t>
      </w:r>
    </w:p>
    <w:p w14:paraId="27042B85" w14:textId="77777777" w:rsidR="00FA53FF" w:rsidRPr="00FA53FF" w:rsidRDefault="00FA53FF" w:rsidP="00FA53FF">
      <w:pPr>
        <w:numPr>
          <w:ilvl w:val="1"/>
          <w:numId w:val="14"/>
        </w:numPr>
        <w:rPr>
          <w:lang w:val="en-AU"/>
        </w:rPr>
      </w:pPr>
      <w:r w:rsidRPr="00FA53FF">
        <w:rPr>
          <w:lang w:val="en-AU"/>
        </w:rPr>
        <w:t>those costs that are in excess of any reimbursement under private health insurance, workers compensation, third party insurance or other indemnity provisions.</w:t>
      </w:r>
    </w:p>
    <w:p w14:paraId="6606637B" w14:textId="77777777" w:rsidR="00FA53FF" w:rsidRPr="00FA53FF" w:rsidRDefault="00FA53FF" w:rsidP="00FA53FF">
      <w:pPr>
        <w:rPr>
          <w:b/>
          <w:bCs/>
          <w:lang w:val="en-AU"/>
        </w:rPr>
      </w:pPr>
      <w:bookmarkStart w:id="25" w:name="3_7_1_7"/>
      <w:bookmarkEnd w:id="25"/>
      <w:r w:rsidRPr="00FA53FF">
        <w:rPr>
          <w:b/>
          <w:bCs/>
          <w:lang w:val="en-AU"/>
        </w:rPr>
        <w:lastRenderedPageBreak/>
        <w:t>3.7.1.7 Evidence of payment arrangements - private hospital/clinic</w:t>
      </w:r>
    </w:p>
    <w:p w14:paraId="1E23618B" w14:textId="77777777" w:rsidR="00FA53FF" w:rsidRPr="00FA53FF" w:rsidRDefault="00FA53FF" w:rsidP="00FA53FF">
      <w:pPr>
        <w:rPr>
          <w:lang w:val="en-AU"/>
        </w:rPr>
      </w:pPr>
      <w:r w:rsidRPr="00FA53FF">
        <w:rPr>
          <w:lang w:val="en-AU"/>
        </w:rPr>
        <w:t>If the treatment is to be provided by a private hospital/clinic or by a private medical practitioner (including a private medical practitioner in a public hospital), applicants must generally provide written confirmation from the relevant hospital, clinic or medical practitioner that the relevant hospital, clinic or medical practitioner undertakes to treat the applicant, and either:</w:t>
      </w:r>
    </w:p>
    <w:p w14:paraId="4E61CEA3" w14:textId="77777777" w:rsidR="00FA53FF" w:rsidRPr="00FA53FF" w:rsidRDefault="00FA53FF" w:rsidP="00FA53FF">
      <w:pPr>
        <w:numPr>
          <w:ilvl w:val="0"/>
          <w:numId w:val="15"/>
        </w:numPr>
        <w:rPr>
          <w:lang w:val="en-AU"/>
        </w:rPr>
      </w:pPr>
      <w:r w:rsidRPr="00FA53FF">
        <w:rPr>
          <w:lang w:val="en-AU"/>
        </w:rPr>
        <w:t>that the relevant hospital, clinic or medical practitioner is satisfied as to the arrangements for the payment of all costs related to the treatment (including fees for consultation, treatment and hospital accommodation and those costs that are in excess of any reimbursement under private health insurance, workers compensation, third party insurance or other indemnity provisions), or</w:t>
      </w:r>
    </w:p>
    <w:p w14:paraId="19412573" w14:textId="77777777" w:rsidR="00FA53FF" w:rsidRPr="00FA53FF" w:rsidRDefault="00FA53FF" w:rsidP="00FA53FF">
      <w:pPr>
        <w:numPr>
          <w:ilvl w:val="0"/>
          <w:numId w:val="15"/>
        </w:numPr>
        <w:rPr>
          <w:lang w:val="en-AU"/>
        </w:rPr>
      </w:pPr>
      <w:r w:rsidRPr="00FA53FF">
        <w:rPr>
          <w:lang w:val="en-AU"/>
        </w:rPr>
        <w:t>that the relevant hospital, medical practitioner and/or other health care providers have agreed to give their services free of charge.</w:t>
      </w:r>
    </w:p>
    <w:p w14:paraId="73466545" w14:textId="77777777" w:rsidR="00FA53FF" w:rsidRPr="00FA53FF" w:rsidRDefault="00FA53FF" w:rsidP="00FA53FF">
      <w:pPr>
        <w:rPr>
          <w:b/>
          <w:bCs/>
          <w:lang w:val="en-AU"/>
        </w:rPr>
      </w:pPr>
      <w:bookmarkStart w:id="26" w:name="3_7_2"/>
      <w:bookmarkStart w:id="27" w:name="ql-temp4"/>
      <w:bookmarkEnd w:id="26"/>
      <w:bookmarkEnd w:id="27"/>
      <w:r w:rsidRPr="00FA53FF">
        <w:rPr>
          <w:b/>
          <w:bCs/>
          <w:lang w:val="en-AU"/>
        </w:rPr>
        <w:t> 3.7.2 Organ donor category - subclause 602.212(3)</w:t>
      </w:r>
    </w:p>
    <w:p w14:paraId="6EA8069E" w14:textId="77777777" w:rsidR="00FA53FF" w:rsidRPr="00FA53FF" w:rsidRDefault="00FA53FF" w:rsidP="00FA53FF">
      <w:pPr>
        <w:rPr>
          <w:lang w:val="en-AU"/>
        </w:rPr>
      </w:pPr>
      <w:r w:rsidRPr="00FA53FF">
        <w:rPr>
          <w:lang w:val="en-AU"/>
        </w:rPr>
        <w:t>Subclause </w:t>
      </w:r>
      <w:hyperlink r:id="rId149" w:anchor="JD_60221240341" w:history="1">
        <w:r w:rsidRPr="00FA53FF">
          <w:rPr>
            <w:rStyle w:val="Hyperlink"/>
            <w:lang w:val="en-AU"/>
          </w:rPr>
          <w:t>602.212(3</w:t>
        </w:r>
      </w:hyperlink>
      <w:r w:rsidRPr="00FA53FF">
        <w:rPr>
          <w:lang w:val="en-AU"/>
        </w:rPr>
        <w:t>) outlines specific criteria that MTV applicants must satisfy if they are seeking to travel to Australia to donate an organ.</w:t>
      </w:r>
    </w:p>
    <w:p w14:paraId="3F12D3A9" w14:textId="77777777" w:rsidR="00FA53FF" w:rsidRPr="00FA53FF" w:rsidRDefault="00FA53FF" w:rsidP="00FA53FF">
      <w:pPr>
        <w:rPr>
          <w:b/>
          <w:bCs/>
          <w:lang w:val="en-AU"/>
        </w:rPr>
      </w:pPr>
      <w:bookmarkStart w:id="28" w:name="3_7_2_1"/>
      <w:bookmarkEnd w:id="28"/>
      <w:r w:rsidRPr="00FA53FF">
        <w:rPr>
          <w:b/>
          <w:bCs/>
          <w:lang w:val="en-AU"/>
        </w:rPr>
        <w:t>3.7.2.1 Applicant must be seeking to donate an organ</w:t>
      </w:r>
    </w:p>
    <w:p w14:paraId="504EC266" w14:textId="77777777" w:rsidR="00FA53FF" w:rsidRPr="00FA53FF" w:rsidRDefault="00FA53FF" w:rsidP="00FA53FF">
      <w:pPr>
        <w:rPr>
          <w:lang w:val="en-AU"/>
        </w:rPr>
      </w:pPr>
      <w:r w:rsidRPr="00FA53FF">
        <w:rPr>
          <w:lang w:val="en-AU"/>
        </w:rPr>
        <w:t>Applicants in this category must be seeking to donate an organ for transplant in Australia (refer to paragraph </w:t>
      </w:r>
      <w:hyperlink r:id="rId150" w:anchor="JD_60221240341" w:history="1">
        <w:r w:rsidRPr="00FA53FF">
          <w:rPr>
            <w:rStyle w:val="Hyperlink"/>
            <w:lang w:val="en-AU"/>
          </w:rPr>
          <w:t>602.212(3)(a)</w:t>
        </w:r>
      </w:hyperlink>
      <w:r w:rsidRPr="00FA53FF">
        <w:rPr>
          <w:lang w:val="en-AU"/>
        </w:rPr>
        <w:t>). They must provide:</w:t>
      </w:r>
    </w:p>
    <w:p w14:paraId="7884B23F" w14:textId="77777777" w:rsidR="00FA53FF" w:rsidRPr="00FA53FF" w:rsidRDefault="00FA53FF" w:rsidP="00FA53FF">
      <w:pPr>
        <w:numPr>
          <w:ilvl w:val="0"/>
          <w:numId w:val="16"/>
        </w:numPr>
        <w:rPr>
          <w:lang w:val="en-AU"/>
        </w:rPr>
      </w:pPr>
      <w:r w:rsidRPr="00FA53FF">
        <w:rPr>
          <w:lang w:val="en-AU"/>
        </w:rPr>
        <w:t>if applicable, the name and address of the referral source (that is, the referring doctor or hospital in the donor applicant’s home country); and</w:t>
      </w:r>
    </w:p>
    <w:p w14:paraId="15B70A02" w14:textId="77777777" w:rsidR="00FA53FF" w:rsidRPr="00FA53FF" w:rsidRDefault="00FA53FF" w:rsidP="00FA53FF">
      <w:pPr>
        <w:numPr>
          <w:ilvl w:val="0"/>
          <w:numId w:val="16"/>
        </w:numPr>
        <w:rPr>
          <w:lang w:val="en-AU"/>
        </w:rPr>
      </w:pPr>
      <w:r w:rsidRPr="00FA53FF">
        <w:rPr>
          <w:lang w:val="en-AU"/>
        </w:rPr>
        <w:t>the name and address of the relevant medical practitioner and medical facility in Australia (that is, the hospital or clinic treating the donor applicant); and</w:t>
      </w:r>
    </w:p>
    <w:p w14:paraId="2A07B097" w14:textId="77777777" w:rsidR="00FA53FF" w:rsidRPr="00FA53FF" w:rsidRDefault="00FA53FF" w:rsidP="00FA53FF">
      <w:pPr>
        <w:numPr>
          <w:ilvl w:val="0"/>
          <w:numId w:val="16"/>
        </w:numPr>
        <w:rPr>
          <w:lang w:val="en-AU"/>
        </w:rPr>
      </w:pPr>
      <w:r w:rsidRPr="00FA53FF">
        <w:rPr>
          <w:lang w:val="en-AU"/>
        </w:rPr>
        <w:t>written confirmation from that medical practitioner or medical facility in Australia that they agree to treat the donor, and that includes:</w:t>
      </w:r>
    </w:p>
    <w:p w14:paraId="040E5DBC" w14:textId="77777777" w:rsidR="00FA53FF" w:rsidRPr="00FA53FF" w:rsidRDefault="00FA53FF" w:rsidP="00FA53FF">
      <w:pPr>
        <w:numPr>
          <w:ilvl w:val="1"/>
          <w:numId w:val="16"/>
        </w:numPr>
        <w:rPr>
          <w:lang w:val="en-AU"/>
        </w:rPr>
      </w:pPr>
      <w:r w:rsidRPr="00FA53FF">
        <w:rPr>
          <w:lang w:val="en-AU"/>
        </w:rPr>
        <w:t>the details of the nature and estimated duration of the treatment;</w:t>
      </w:r>
    </w:p>
    <w:p w14:paraId="362EB6B6" w14:textId="77777777" w:rsidR="00FA53FF" w:rsidRPr="00FA53FF" w:rsidRDefault="00FA53FF" w:rsidP="00FA53FF">
      <w:pPr>
        <w:numPr>
          <w:ilvl w:val="1"/>
          <w:numId w:val="16"/>
        </w:numPr>
        <w:rPr>
          <w:lang w:val="en-AU"/>
        </w:rPr>
      </w:pPr>
      <w:r w:rsidRPr="00FA53FF">
        <w:rPr>
          <w:lang w:val="en-AU"/>
        </w:rPr>
        <w:t>the proposed dates of treatment (if applicable); and</w:t>
      </w:r>
    </w:p>
    <w:p w14:paraId="39242D8C" w14:textId="77777777" w:rsidR="00FA53FF" w:rsidRPr="00FA53FF" w:rsidRDefault="00FA53FF" w:rsidP="00FA53FF">
      <w:pPr>
        <w:numPr>
          <w:ilvl w:val="1"/>
          <w:numId w:val="16"/>
        </w:numPr>
        <w:rPr>
          <w:lang w:val="en-AU"/>
        </w:rPr>
      </w:pPr>
      <w:r w:rsidRPr="00FA53FF">
        <w:rPr>
          <w:lang w:val="en-AU"/>
        </w:rPr>
        <w:t>a proposed date of admission to the relevant medical facility.</w:t>
      </w:r>
    </w:p>
    <w:p w14:paraId="3BF42E00" w14:textId="77777777" w:rsidR="00FA53FF" w:rsidRPr="00FA53FF" w:rsidRDefault="00FA53FF" w:rsidP="00FA53FF">
      <w:pPr>
        <w:rPr>
          <w:lang w:val="en-AU"/>
        </w:rPr>
      </w:pPr>
      <w:r w:rsidRPr="00FA53FF">
        <w:rPr>
          <w:lang w:val="en-AU"/>
        </w:rPr>
        <w:t>There is no legal or policy requirement that the recipient and donor travel to Australia together or remain in Australia over the same period. However, under policy, if the organ recipient is applying to come to Australia as well as the donor, both applications must be considered and processed together to ensure that both applicants meet the criteria for visa grant. This is because unless the donor satisfies the visa criteria in subclause </w:t>
      </w:r>
      <w:hyperlink r:id="rId151" w:anchor="JD_60221240341" w:history="1">
        <w:r w:rsidRPr="00FA53FF">
          <w:rPr>
            <w:rStyle w:val="Hyperlink"/>
            <w:lang w:val="en-AU"/>
          </w:rPr>
          <w:t>602.212(3)</w:t>
        </w:r>
      </w:hyperlink>
      <w:r w:rsidRPr="00FA53FF">
        <w:rPr>
          <w:lang w:val="en-AU"/>
        </w:rPr>
        <w:t xml:space="preserve"> to be granted an MTV to ‘accompany’ the recipient, the organ </w:t>
      </w:r>
      <w:r w:rsidRPr="00FA53FF">
        <w:rPr>
          <w:lang w:val="en-AU"/>
        </w:rPr>
        <w:lastRenderedPageBreak/>
        <w:t>recipient cannot satisfy subclause </w:t>
      </w:r>
      <w:hyperlink r:id="rId152" w:anchor="JD_60221240241" w:history="1">
        <w:r w:rsidRPr="00FA53FF">
          <w:rPr>
            <w:rStyle w:val="Hyperlink"/>
            <w:lang w:val="en-AU"/>
          </w:rPr>
          <w:t>602.212(2)</w:t>
        </w:r>
      </w:hyperlink>
      <w:r w:rsidRPr="00FA53FF">
        <w:rPr>
          <w:lang w:val="en-AU"/>
        </w:rPr>
        <w:t> for visa grant. Where an organ donor is applying for an MTV, paragraph </w:t>
      </w:r>
      <w:hyperlink r:id="rId153" w:anchor="JD_60221240341" w:history="1">
        <w:r w:rsidRPr="00FA53FF">
          <w:rPr>
            <w:rStyle w:val="Hyperlink"/>
            <w:lang w:val="en-AU"/>
          </w:rPr>
          <w:t>602.212(3)(b)</w:t>
        </w:r>
      </w:hyperlink>
      <w:r w:rsidRPr="00FA53FF">
        <w:rPr>
          <w:lang w:val="en-AU"/>
        </w:rPr>
        <w:t> requires the criteria in subclause 602.212(2) to be met only if the organ recipient is also an MTV applicant.</w:t>
      </w:r>
    </w:p>
    <w:p w14:paraId="21957D2F" w14:textId="77777777" w:rsidR="00FA53FF" w:rsidRPr="00FA53FF" w:rsidRDefault="00FA53FF" w:rsidP="00FA53FF">
      <w:pPr>
        <w:rPr>
          <w:lang w:val="en-AU"/>
        </w:rPr>
      </w:pPr>
      <w:r w:rsidRPr="00FA53FF">
        <w:rPr>
          <w:lang w:val="en-AU"/>
        </w:rPr>
        <w:t>Under policy, the definition of “donate an organ” includes the donation of bone marrow.</w:t>
      </w:r>
    </w:p>
    <w:p w14:paraId="7EF03CFA" w14:textId="77777777" w:rsidR="00FA53FF" w:rsidRPr="00FA53FF" w:rsidRDefault="00FA53FF" w:rsidP="00FA53FF">
      <w:pPr>
        <w:rPr>
          <w:b/>
          <w:bCs/>
          <w:lang w:val="en-AU"/>
        </w:rPr>
      </w:pPr>
      <w:bookmarkStart w:id="29" w:name="3_7_2_2"/>
      <w:bookmarkEnd w:id="29"/>
      <w:r w:rsidRPr="00FA53FF">
        <w:rPr>
          <w:b/>
          <w:bCs/>
          <w:lang w:val="en-AU"/>
        </w:rPr>
        <w:t>3.7.2.2 Health requirements</w:t>
      </w:r>
    </w:p>
    <w:p w14:paraId="616038E8" w14:textId="77777777" w:rsidR="00FA53FF" w:rsidRPr="00FA53FF" w:rsidRDefault="00FA53FF" w:rsidP="00FA53FF">
      <w:pPr>
        <w:rPr>
          <w:lang w:val="en-AU"/>
        </w:rPr>
      </w:pPr>
      <w:r w:rsidRPr="00FA53FF">
        <w:rPr>
          <w:lang w:val="en-AU"/>
        </w:rPr>
        <w:t>Under paragraph </w:t>
      </w:r>
      <w:hyperlink r:id="rId154" w:anchor="JD_60221240341" w:history="1">
        <w:r w:rsidRPr="00FA53FF">
          <w:rPr>
            <w:rStyle w:val="Hyperlink"/>
            <w:lang w:val="en-AU"/>
          </w:rPr>
          <w:t>602.212(3)(c)</w:t>
        </w:r>
      </w:hyperlink>
      <w:r w:rsidRPr="00FA53FF">
        <w:rPr>
          <w:lang w:val="en-AU"/>
        </w:rPr>
        <w:t>, PIC </w:t>
      </w:r>
      <w:hyperlink r:id="rId155" w:anchor="JD_4005" w:history="1">
        <w:r w:rsidRPr="00FA53FF">
          <w:rPr>
            <w:rStyle w:val="Hyperlink"/>
            <w:lang w:val="en-AU"/>
          </w:rPr>
          <w:t>4005</w:t>
        </w:r>
      </w:hyperlink>
      <w:r w:rsidRPr="00FA53FF">
        <w:rPr>
          <w:lang w:val="en-AU"/>
        </w:rPr>
        <w:t> applies to organ donor applicants. For policy and procedure, refer to </w:t>
      </w:r>
      <w:hyperlink r:id="rId156" w:history="1">
        <w:r w:rsidRPr="00FA53FF">
          <w:rPr>
            <w:rStyle w:val="Hyperlink"/>
            <w:lang w:val="en-AU"/>
          </w:rPr>
          <w:t>Sch4/4005-4007 - The Health Requirement</w:t>
        </w:r>
      </w:hyperlink>
      <w:r w:rsidRPr="00FA53FF">
        <w:rPr>
          <w:lang w:val="en-AU"/>
        </w:rPr>
        <w:t> – Procedural Instruction (VM-1027).</w:t>
      </w:r>
    </w:p>
    <w:p w14:paraId="43740050" w14:textId="77777777" w:rsidR="00FA53FF" w:rsidRPr="00FA53FF" w:rsidRDefault="00FA53FF" w:rsidP="00FA53FF">
      <w:pPr>
        <w:rPr>
          <w:lang w:val="en-AU"/>
        </w:rPr>
      </w:pPr>
      <w:r w:rsidRPr="00FA53FF">
        <w:rPr>
          <w:lang w:val="en-AU"/>
        </w:rPr>
        <w:t>For organ donor applicants, ‘Visit’ must be selected as the reason for entering a hospital or health care facility in response to that particular Health Declaration question. Selecting ‘Treatment’ will generate the health exam requirement for applicants intending to undergo medical treatment, which may be different in certain circumstances. If an organ donor applicant has incorrectly selected ‘Treatment’, officers must amend the answer as necessary in order to re-determine the required health examinations. Refer to </w:t>
      </w:r>
      <w:r w:rsidRPr="00FA53FF">
        <w:rPr>
          <w:i/>
          <w:iCs/>
          <w:lang w:val="en-AU"/>
        </w:rPr>
        <w:t>‘How do I re-determine generated examinations’ in the ‘HAP – Health declarations processes’ guidelines document on the Migration health processing guidelines for visa processing officers</w:t>
      </w:r>
      <w:r w:rsidRPr="00FA53FF">
        <w:rPr>
          <w:lang w:val="en-AU"/>
        </w:rPr>
        <w:t> page of the Department’s intranet for details on this process.</w:t>
      </w:r>
    </w:p>
    <w:p w14:paraId="543CC358" w14:textId="77777777" w:rsidR="00FA53FF" w:rsidRPr="00FA53FF" w:rsidRDefault="00FA53FF" w:rsidP="00FA53FF">
      <w:pPr>
        <w:rPr>
          <w:lang w:val="en-AU"/>
        </w:rPr>
      </w:pPr>
      <w:r w:rsidRPr="00FA53FF">
        <w:rPr>
          <w:lang w:val="en-AU"/>
        </w:rPr>
        <w:t>If an organ donor applicant undergoes health examinations and the results do not appear as ‘A Grade’ in the HAP, officers must contact Migration Health and Visitor Visa Program Management for advice.</w:t>
      </w:r>
    </w:p>
    <w:p w14:paraId="3A1EEF58" w14:textId="77777777" w:rsidR="00FA53FF" w:rsidRPr="00FA53FF" w:rsidRDefault="00FA53FF" w:rsidP="00FA53FF">
      <w:pPr>
        <w:rPr>
          <w:b/>
          <w:bCs/>
          <w:lang w:val="en-AU"/>
        </w:rPr>
      </w:pPr>
      <w:bookmarkStart w:id="30" w:name="3_7_2_3"/>
      <w:bookmarkEnd w:id="30"/>
      <w:r w:rsidRPr="00FA53FF">
        <w:rPr>
          <w:b/>
          <w:bCs/>
          <w:lang w:val="en-AU"/>
        </w:rPr>
        <w:t>3.7.2.3 Payment of costs</w:t>
      </w:r>
    </w:p>
    <w:p w14:paraId="4FD0DDC8" w14:textId="77777777" w:rsidR="00FA53FF" w:rsidRPr="00FA53FF" w:rsidRDefault="00FA53FF" w:rsidP="00FA53FF">
      <w:pPr>
        <w:rPr>
          <w:lang w:val="en-AU"/>
        </w:rPr>
      </w:pPr>
      <w:r w:rsidRPr="00FA53FF">
        <w:rPr>
          <w:lang w:val="en-AU"/>
        </w:rPr>
        <w:t>The officer must be satisfied that arrangements have been successfully concluded for the payment of all costs related to the organ transplant and to the applicant’s stay in Australia, including the expenses of any person accompanying the applicant, and that the payment of these costs will not be a charge on an Australian government or public authority resources unless otherwise approved, refer to paragraphs </w:t>
      </w:r>
      <w:hyperlink r:id="rId157" w:anchor="JD_60221240341" w:history="1">
        <w:r w:rsidRPr="00FA53FF">
          <w:rPr>
            <w:rStyle w:val="Hyperlink"/>
            <w:lang w:val="en-AU"/>
          </w:rPr>
          <w:t>602.212(3)(d)</w:t>
        </w:r>
      </w:hyperlink>
      <w:r w:rsidRPr="00FA53FF">
        <w:rPr>
          <w:lang w:val="en-AU"/>
        </w:rPr>
        <w:t> and </w:t>
      </w:r>
      <w:hyperlink r:id="rId158" w:anchor="JD_60221240341" w:history="1">
        <w:r w:rsidRPr="00FA53FF">
          <w:rPr>
            <w:rStyle w:val="Hyperlink"/>
            <w:lang w:val="en-AU"/>
          </w:rPr>
          <w:t>602.212(3)(e)</w:t>
        </w:r>
      </w:hyperlink>
      <w:r w:rsidRPr="00FA53FF">
        <w:rPr>
          <w:lang w:val="en-AU"/>
        </w:rPr>
        <w:t>, and </w:t>
      </w:r>
      <w:hyperlink r:id="rId159" w:anchor="3_7_1_5" w:history="1">
        <w:r w:rsidRPr="00FA53FF">
          <w:rPr>
            <w:rStyle w:val="Hyperlink"/>
            <w:lang w:val="en-AU"/>
          </w:rPr>
          <w:t>3.7.1.5 Applicants must be able to cover cost of medical treatment</w:t>
        </w:r>
      </w:hyperlink>
      <w:r w:rsidRPr="00FA53FF">
        <w:rPr>
          <w:lang w:val="en-AU"/>
        </w:rPr>
        <w:t>.</w:t>
      </w:r>
    </w:p>
    <w:p w14:paraId="1AD92131" w14:textId="77777777" w:rsidR="00FA53FF" w:rsidRPr="00FA53FF" w:rsidRDefault="00FA53FF" w:rsidP="00FA53FF">
      <w:pPr>
        <w:rPr>
          <w:lang w:val="en-AU"/>
        </w:rPr>
      </w:pPr>
      <w:r w:rsidRPr="00FA53FF">
        <w:rPr>
          <w:lang w:val="en-AU"/>
        </w:rPr>
        <w:t>A Medicare-ineligible MTV applicant seeking to donate a kidney to a Medicare-eligible recipient may provide a confirmation letter from Medicare, or the treating hospital, that all associated medical costs in relation to the donor can be claimed under the recipient’s Medicare card number. This confirmation from Medicare or the treating hospital will suffice as evidence of satisfactory arrangements for the payment of all costs related to the organ transplant, and evidence that the relevant government authority has approved payment of those costs.</w:t>
      </w:r>
    </w:p>
    <w:p w14:paraId="16DB1EFC" w14:textId="77777777" w:rsidR="00FA53FF" w:rsidRPr="00FA53FF" w:rsidRDefault="00FA53FF" w:rsidP="00FA53FF">
      <w:pPr>
        <w:rPr>
          <w:b/>
          <w:bCs/>
          <w:lang w:val="en-AU"/>
        </w:rPr>
      </w:pPr>
      <w:bookmarkStart w:id="31" w:name="3_7_3"/>
      <w:bookmarkStart w:id="32" w:name="ql-temp5"/>
      <w:bookmarkEnd w:id="31"/>
      <w:bookmarkEnd w:id="32"/>
      <w:r w:rsidRPr="00FA53FF">
        <w:rPr>
          <w:b/>
          <w:bCs/>
          <w:lang w:val="en-AU"/>
        </w:rPr>
        <w:t> 3.7.3 Support person category - subclause 602.212(4)</w:t>
      </w:r>
    </w:p>
    <w:p w14:paraId="6F405647" w14:textId="77777777" w:rsidR="00FA53FF" w:rsidRPr="00FA53FF" w:rsidRDefault="00FA53FF" w:rsidP="00FA53FF">
      <w:pPr>
        <w:rPr>
          <w:lang w:val="en-AU"/>
        </w:rPr>
      </w:pPr>
      <w:r w:rsidRPr="00FA53FF">
        <w:rPr>
          <w:lang w:val="en-AU"/>
        </w:rPr>
        <w:lastRenderedPageBreak/>
        <w:t>Subclause </w:t>
      </w:r>
      <w:hyperlink r:id="rId160" w:anchor="JD_60221240441" w:history="1">
        <w:r w:rsidRPr="00FA53FF">
          <w:rPr>
            <w:rStyle w:val="Hyperlink"/>
            <w:lang w:val="en-AU"/>
          </w:rPr>
          <w:t>602.212(4)</w:t>
        </w:r>
      </w:hyperlink>
      <w:r w:rsidRPr="00FA53FF">
        <w:rPr>
          <w:lang w:val="en-AU"/>
        </w:rPr>
        <w:t> outlines specific criteria that MTV applicants must satisfy if they are seeking to travel to or remain in Australia to accompany another MTV applicant for emotional and other support.</w:t>
      </w:r>
    </w:p>
    <w:p w14:paraId="123ACC7E" w14:textId="77777777" w:rsidR="00FA53FF" w:rsidRPr="00FA53FF" w:rsidRDefault="00FA53FF" w:rsidP="00FA53FF">
      <w:pPr>
        <w:rPr>
          <w:lang w:val="en-AU"/>
        </w:rPr>
      </w:pPr>
      <w:r w:rsidRPr="00FA53FF">
        <w:rPr>
          <w:lang w:val="en-AU"/>
        </w:rPr>
        <w:t>For example, an applicant in this category may undertake to:</w:t>
      </w:r>
    </w:p>
    <w:p w14:paraId="74C3CA6C" w14:textId="77777777" w:rsidR="00FA53FF" w:rsidRPr="00FA53FF" w:rsidRDefault="00FA53FF" w:rsidP="00FA53FF">
      <w:pPr>
        <w:numPr>
          <w:ilvl w:val="0"/>
          <w:numId w:val="17"/>
        </w:numPr>
        <w:rPr>
          <w:lang w:val="en-AU"/>
        </w:rPr>
      </w:pPr>
      <w:r w:rsidRPr="00FA53FF">
        <w:rPr>
          <w:lang w:val="en-AU"/>
        </w:rPr>
        <w:t>provide moral support;</w:t>
      </w:r>
    </w:p>
    <w:p w14:paraId="16398A79" w14:textId="77777777" w:rsidR="00FA53FF" w:rsidRPr="00FA53FF" w:rsidRDefault="00FA53FF" w:rsidP="00FA53FF">
      <w:pPr>
        <w:numPr>
          <w:ilvl w:val="0"/>
          <w:numId w:val="17"/>
        </w:numPr>
        <w:rPr>
          <w:lang w:val="en-AU"/>
        </w:rPr>
      </w:pPr>
      <w:r w:rsidRPr="00FA53FF">
        <w:rPr>
          <w:lang w:val="en-AU"/>
        </w:rPr>
        <w:t>liaise with health care providers on behalf of the other applicant;</w:t>
      </w:r>
    </w:p>
    <w:p w14:paraId="3881F38A" w14:textId="77777777" w:rsidR="00FA53FF" w:rsidRPr="00FA53FF" w:rsidRDefault="00FA53FF" w:rsidP="00FA53FF">
      <w:pPr>
        <w:numPr>
          <w:ilvl w:val="0"/>
          <w:numId w:val="17"/>
        </w:numPr>
        <w:rPr>
          <w:lang w:val="en-AU"/>
        </w:rPr>
      </w:pPr>
      <w:r w:rsidRPr="00FA53FF">
        <w:rPr>
          <w:lang w:val="en-AU"/>
        </w:rPr>
        <w:t>provide assistance as necessary (for example, translation and literacy support);</w:t>
      </w:r>
    </w:p>
    <w:p w14:paraId="6C68B5B8" w14:textId="77777777" w:rsidR="00FA53FF" w:rsidRPr="00FA53FF" w:rsidRDefault="00FA53FF" w:rsidP="00FA53FF">
      <w:pPr>
        <w:numPr>
          <w:ilvl w:val="0"/>
          <w:numId w:val="17"/>
        </w:numPr>
        <w:rPr>
          <w:lang w:val="en-AU"/>
        </w:rPr>
      </w:pPr>
      <w:r w:rsidRPr="00FA53FF">
        <w:rPr>
          <w:lang w:val="en-AU"/>
        </w:rPr>
        <w:t>arrange further treatment for the person seeking treatment if required;</w:t>
      </w:r>
    </w:p>
    <w:p w14:paraId="081043B7" w14:textId="77777777" w:rsidR="00FA53FF" w:rsidRPr="00FA53FF" w:rsidRDefault="00FA53FF" w:rsidP="00FA53FF">
      <w:pPr>
        <w:numPr>
          <w:ilvl w:val="0"/>
          <w:numId w:val="17"/>
        </w:numPr>
        <w:rPr>
          <w:lang w:val="en-AU"/>
        </w:rPr>
      </w:pPr>
      <w:r w:rsidRPr="00FA53FF">
        <w:rPr>
          <w:lang w:val="en-AU"/>
        </w:rPr>
        <w:t>arrange accommodation for the person seeking treatment if they are advised to spend some recovery time in Australia before returning to their home country;</w:t>
      </w:r>
    </w:p>
    <w:p w14:paraId="73027E4C" w14:textId="77777777" w:rsidR="00FA53FF" w:rsidRPr="00FA53FF" w:rsidRDefault="00FA53FF" w:rsidP="00FA53FF">
      <w:pPr>
        <w:numPr>
          <w:ilvl w:val="0"/>
          <w:numId w:val="17"/>
        </w:numPr>
        <w:rPr>
          <w:lang w:val="en-AU"/>
        </w:rPr>
      </w:pPr>
      <w:r w:rsidRPr="00FA53FF">
        <w:rPr>
          <w:lang w:val="en-AU"/>
        </w:rPr>
        <w:t>arrange transport for the other applicant; and/or</w:t>
      </w:r>
    </w:p>
    <w:p w14:paraId="41B41A01" w14:textId="77777777" w:rsidR="00FA53FF" w:rsidRPr="00FA53FF" w:rsidRDefault="00FA53FF" w:rsidP="00FA53FF">
      <w:pPr>
        <w:numPr>
          <w:ilvl w:val="0"/>
          <w:numId w:val="17"/>
        </w:numPr>
        <w:rPr>
          <w:lang w:val="en-AU"/>
        </w:rPr>
      </w:pPr>
      <w:r w:rsidRPr="00FA53FF">
        <w:rPr>
          <w:lang w:val="en-AU"/>
        </w:rPr>
        <w:t>contact friends and relatives on behalf of the other applicant.</w:t>
      </w:r>
    </w:p>
    <w:p w14:paraId="35565D86" w14:textId="77777777" w:rsidR="00FA53FF" w:rsidRPr="00FA53FF" w:rsidRDefault="00FA53FF" w:rsidP="00FA53FF">
      <w:pPr>
        <w:rPr>
          <w:lang w:val="en-AU"/>
        </w:rPr>
      </w:pPr>
      <w:r w:rsidRPr="00FA53FF">
        <w:rPr>
          <w:lang w:val="en-AU"/>
        </w:rPr>
        <w:t>Although an applicant in this category may often be the relative of another MTV applicant, this is not a requirement. The applicant may, for example, be a close friend of the other applicant or a medical advisor or advocate.</w:t>
      </w:r>
    </w:p>
    <w:p w14:paraId="4D4EAA42" w14:textId="77777777" w:rsidR="00FA53FF" w:rsidRPr="00FA53FF" w:rsidRDefault="00FA53FF" w:rsidP="00FA53FF">
      <w:pPr>
        <w:rPr>
          <w:lang w:val="en-AU"/>
        </w:rPr>
      </w:pPr>
      <w:r w:rsidRPr="00FA53FF">
        <w:rPr>
          <w:lang w:val="en-AU"/>
        </w:rPr>
        <w:t>Although the “no work” condition applies to MTVs granted to persons outside Australia, it is expected that some support persons will be accompanying an applicant for medical treatment in the support person’s professional capacity. For example, support persons such as nurses, medical advisors or carers may be eligible under this category if they are required to accompany their employer to Australia as it may be unreasonable or impractical to expect an employer based outside of Australia to replace an important member of their medical support group. These applicants may be considered lower risk due to evidence of ongoing employment outside Australia. For further advice refer to condition </w:t>
      </w:r>
      <w:hyperlink r:id="rId161" w:anchor="JD_8101" w:history="1">
        <w:r w:rsidRPr="00FA53FF">
          <w:rPr>
            <w:rStyle w:val="Hyperlink"/>
            <w:lang w:val="en-AU"/>
          </w:rPr>
          <w:t>8101</w:t>
        </w:r>
      </w:hyperlink>
      <w:r w:rsidRPr="00FA53FF">
        <w:rPr>
          <w:lang w:val="en-AU"/>
        </w:rPr>
        <w:t> in </w:t>
      </w:r>
      <w:hyperlink r:id="rId162" w:history="1">
        <w:r w:rsidRPr="00FA53FF">
          <w:rPr>
            <w:rStyle w:val="Hyperlink"/>
            <w:lang w:val="en-AU"/>
          </w:rPr>
          <w:t>Schedule 8 – Visa conditions applicable to visitor visas</w:t>
        </w:r>
      </w:hyperlink>
      <w:r w:rsidRPr="00FA53FF">
        <w:rPr>
          <w:lang w:val="en-AU"/>
        </w:rPr>
        <w:t> – Procedural Instruction (BE-6526). Officers may contact Visitor Visa Program Management for further advice if required.</w:t>
      </w:r>
    </w:p>
    <w:p w14:paraId="5DE671E1" w14:textId="77777777" w:rsidR="00FA53FF" w:rsidRPr="00FA53FF" w:rsidRDefault="00FA53FF" w:rsidP="00FA53FF">
      <w:pPr>
        <w:rPr>
          <w:lang w:val="en-AU"/>
        </w:rPr>
      </w:pPr>
      <w:r w:rsidRPr="00FA53FF">
        <w:rPr>
          <w:lang w:val="en-AU"/>
        </w:rPr>
        <w:t>Although there is no limit as to how many support persons may accompany an MTV applicant, if more than one support person (for example, the whole family unit) applies for a visa to accompany another MTV applicant, this may raise questions about whether each applicant is a genuine visitor - refer to </w:t>
      </w:r>
      <w:hyperlink r:id="rId163" w:anchor="3_10" w:history="1">
        <w:r w:rsidRPr="00FA53FF">
          <w:rPr>
            <w:rStyle w:val="Hyperlink"/>
            <w:lang w:val="en-AU"/>
          </w:rPr>
          <w:t>3.10 Genuine intention to stay temporarily in Australia - clause 602.215</w:t>
        </w:r>
      </w:hyperlink>
      <w:r w:rsidRPr="00FA53FF">
        <w:rPr>
          <w:lang w:val="en-AU"/>
        </w:rPr>
        <w:t>.</w:t>
      </w:r>
    </w:p>
    <w:p w14:paraId="6CAB9EA6" w14:textId="77777777" w:rsidR="00FA53FF" w:rsidRPr="00FA53FF" w:rsidRDefault="00FA53FF" w:rsidP="00FA53FF">
      <w:pPr>
        <w:rPr>
          <w:b/>
          <w:bCs/>
          <w:lang w:val="en-AU"/>
        </w:rPr>
      </w:pPr>
      <w:bookmarkStart w:id="33" w:name="3_7_3_1"/>
      <w:bookmarkEnd w:id="33"/>
      <w:r w:rsidRPr="00FA53FF">
        <w:rPr>
          <w:b/>
          <w:bCs/>
          <w:lang w:val="en-AU"/>
        </w:rPr>
        <w:t>3.7.3.1 The person requiring treatment must have been granted a visa</w:t>
      </w:r>
    </w:p>
    <w:p w14:paraId="0EF24550" w14:textId="77777777" w:rsidR="00FA53FF" w:rsidRPr="00FA53FF" w:rsidRDefault="00FA53FF" w:rsidP="00FA53FF">
      <w:pPr>
        <w:rPr>
          <w:lang w:val="en-AU"/>
        </w:rPr>
      </w:pPr>
      <w:r w:rsidRPr="00FA53FF">
        <w:rPr>
          <w:lang w:val="en-AU"/>
        </w:rPr>
        <w:t>Applications for support persons must be processed after the application of the person requiring medical treatment, as it is a requirement that the person whom they intend to support has been granted an MTV (refer to paragraph </w:t>
      </w:r>
      <w:hyperlink r:id="rId164" w:anchor="JD_60221240441" w:history="1">
        <w:r w:rsidRPr="00FA53FF">
          <w:rPr>
            <w:rStyle w:val="Hyperlink"/>
            <w:lang w:val="en-AU"/>
          </w:rPr>
          <w:t>602.212(4)(b)</w:t>
        </w:r>
      </w:hyperlink>
      <w:r w:rsidRPr="00FA53FF">
        <w:rPr>
          <w:lang w:val="en-AU"/>
        </w:rPr>
        <w:t>).</w:t>
      </w:r>
    </w:p>
    <w:p w14:paraId="7F59BD0A" w14:textId="77777777" w:rsidR="00FA53FF" w:rsidRPr="00FA53FF" w:rsidRDefault="00FA53FF" w:rsidP="00FA53FF">
      <w:pPr>
        <w:rPr>
          <w:lang w:val="en-AU"/>
        </w:rPr>
      </w:pPr>
      <w:r w:rsidRPr="00FA53FF">
        <w:rPr>
          <w:lang w:val="en-AU"/>
        </w:rPr>
        <w:lastRenderedPageBreak/>
        <w:t>There is no requirement that the applicant requiring medical treatment and the applicant providing support travel to Australia together or remain in Australia over the same period. Both applications are to be assessed together, where possible, as to whether they satisfy the criteria for an MTV, although this may not be practical if the applicant requiring treatment requires urgent medical treatment.</w:t>
      </w:r>
    </w:p>
    <w:p w14:paraId="30B62491" w14:textId="77777777" w:rsidR="00FA53FF" w:rsidRPr="00FA53FF" w:rsidRDefault="00FA53FF" w:rsidP="00FA53FF">
      <w:pPr>
        <w:rPr>
          <w:b/>
          <w:bCs/>
          <w:lang w:val="en-AU"/>
        </w:rPr>
      </w:pPr>
      <w:bookmarkStart w:id="34" w:name="3_7_3_2"/>
      <w:bookmarkEnd w:id="34"/>
      <w:r w:rsidRPr="00FA53FF">
        <w:rPr>
          <w:b/>
          <w:bCs/>
          <w:lang w:val="en-AU"/>
        </w:rPr>
        <w:t>3.7.3.2 Health requirements</w:t>
      </w:r>
    </w:p>
    <w:p w14:paraId="56A592EF" w14:textId="77777777" w:rsidR="00FA53FF" w:rsidRPr="00FA53FF" w:rsidRDefault="00FA53FF" w:rsidP="00FA53FF">
      <w:pPr>
        <w:rPr>
          <w:lang w:val="en-AU"/>
        </w:rPr>
      </w:pPr>
      <w:r w:rsidRPr="00FA53FF">
        <w:rPr>
          <w:lang w:val="en-AU"/>
        </w:rPr>
        <w:t>Under paragraph </w:t>
      </w:r>
      <w:hyperlink r:id="rId165" w:anchor="JD_60221240441" w:history="1">
        <w:r w:rsidRPr="00FA53FF">
          <w:rPr>
            <w:rStyle w:val="Hyperlink"/>
            <w:lang w:val="en-AU"/>
          </w:rPr>
          <w:t>602.212(4)(c)</w:t>
        </w:r>
      </w:hyperlink>
      <w:r w:rsidRPr="00FA53FF">
        <w:rPr>
          <w:lang w:val="en-AU"/>
        </w:rPr>
        <w:t>, PIC </w:t>
      </w:r>
      <w:hyperlink r:id="rId166" w:anchor="JD_4005" w:history="1">
        <w:r w:rsidRPr="00FA53FF">
          <w:rPr>
            <w:rStyle w:val="Hyperlink"/>
            <w:lang w:val="en-AU"/>
          </w:rPr>
          <w:t>4005</w:t>
        </w:r>
      </w:hyperlink>
      <w:r w:rsidRPr="00FA53FF">
        <w:rPr>
          <w:lang w:val="en-AU"/>
        </w:rPr>
        <w:t> applies to this group of applicants. For policy and procedure, refer to </w:t>
      </w:r>
      <w:hyperlink r:id="rId167" w:history="1">
        <w:r w:rsidRPr="00FA53FF">
          <w:rPr>
            <w:rStyle w:val="Hyperlink"/>
            <w:lang w:val="en-AU"/>
          </w:rPr>
          <w:t>Sch4/4005-4007 - The Health Requirement</w:t>
        </w:r>
      </w:hyperlink>
      <w:r w:rsidRPr="00FA53FF">
        <w:rPr>
          <w:lang w:val="en-AU"/>
        </w:rPr>
        <w:t> – Procedural Instruction (VM-1027).</w:t>
      </w:r>
    </w:p>
    <w:p w14:paraId="2902C6DF" w14:textId="77777777" w:rsidR="00FA53FF" w:rsidRPr="00FA53FF" w:rsidRDefault="00FA53FF" w:rsidP="00FA53FF">
      <w:pPr>
        <w:rPr>
          <w:b/>
          <w:bCs/>
          <w:lang w:val="en-AU"/>
        </w:rPr>
      </w:pPr>
      <w:bookmarkStart w:id="35" w:name="3_7_4"/>
      <w:bookmarkStart w:id="36" w:name="ql-temp6"/>
      <w:bookmarkEnd w:id="35"/>
      <w:bookmarkEnd w:id="36"/>
      <w:r w:rsidRPr="00FA53FF">
        <w:rPr>
          <w:b/>
          <w:bCs/>
          <w:lang w:val="en-AU"/>
        </w:rPr>
        <w:t> 3.7.4 Western Province PNG residents with support from Queensland Health category – subclause 602.212(5)</w:t>
      </w:r>
    </w:p>
    <w:p w14:paraId="6A943000" w14:textId="77777777" w:rsidR="00FA53FF" w:rsidRPr="00FA53FF" w:rsidRDefault="00FA53FF" w:rsidP="00FA53FF">
      <w:pPr>
        <w:rPr>
          <w:lang w:val="en-AU"/>
        </w:rPr>
      </w:pPr>
      <w:r w:rsidRPr="00FA53FF">
        <w:rPr>
          <w:lang w:val="en-AU"/>
        </w:rPr>
        <w:t>Subclause </w:t>
      </w:r>
      <w:hyperlink r:id="rId168" w:anchor="JD_60221240541" w:history="1">
        <w:r w:rsidRPr="00FA53FF">
          <w:rPr>
            <w:rStyle w:val="Hyperlink"/>
            <w:lang w:val="en-AU"/>
          </w:rPr>
          <w:t>602.212(5)</w:t>
        </w:r>
      </w:hyperlink>
      <w:r w:rsidRPr="00FA53FF">
        <w:rPr>
          <w:lang w:val="en-AU"/>
        </w:rPr>
        <w:t> outlines the special provisions within Schedule 2 for the grant of MTVs to certain visa applicants from Papua New Guinea (PNG).</w:t>
      </w:r>
    </w:p>
    <w:p w14:paraId="52026BC8" w14:textId="77777777" w:rsidR="00FA53FF" w:rsidRPr="00FA53FF" w:rsidRDefault="00FA53FF" w:rsidP="00FA53FF">
      <w:pPr>
        <w:rPr>
          <w:lang w:val="en-AU"/>
        </w:rPr>
      </w:pPr>
      <w:r w:rsidRPr="00FA53FF">
        <w:rPr>
          <w:lang w:val="en-AU"/>
        </w:rPr>
        <w:t>Under subclause 602.212(5), these arrangements apply only to applicants who:</w:t>
      </w:r>
    </w:p>
    <w:p w14:paraId="41EDB431" w14:textId="77777777" w:rsidR="00FA53FF" w:rsidRPr="00FA53FF" w:rsidRDefault="00FA53FF" w:rsidP="00FA53FF">
      <w:pPr>
        <w:numPr>
          <w:ilvl w:val="0"/>
          <w:numId w:val="18"/>
        </w:numPr>
        <w:rPr>
          <w:lang w:val="en-AU"/>
        </w:rPr>
      </w:pPr>
      <w:r w:rsidRPr="00FA53FF">
        <w:rPr>
          <w:lang w:val="en-AU"/>
        </w:rPr>
        <w:t>are PNG citizens living in PNG’s Western Province (Western Province is south west PNG bordering Irian Jaya); and</w:t>
      </w:r>
    </w:p>
    <w:p w14:paraId="5726A227" w14:textId="77777777" w:rsidR="00FA53FF" w:rsidRPr="00FA53FF" w:rsidRDefault="00FA53FF" w:rsidP="00FA53FF">
      <w:pPr>
        <w:numPr>
          <w:ilvl w:val="0"/>
          <w:numId w:val="18"/>
        </w:numPr>
        <w:rPr>
          <w:lang w:val="en-AU"/>
        </w:rPr>
      </w:pPr>
      <w:r w:rsidRPr="00FA53FF">
        <w:rPr>
          <w:lang w:val="en-AU"/>
        </w:rPr>
        <w:t>are approved by the Queensland Department of Health for medical evacuation to or for medical treatment in a hospital in Queensland.</w:t>
      </w:r>
    </w:p>
    <w:p w14:paraId="002790A8" w14:textId="77777777" w:rsidR="00FA53FF" w:rsidRPr="00FA53FF" w:rsidRDefault="00FA53FF" w:rsidP="00FA53FF">
      <w:pPr>
        <w:rPr>
          <w:lang w:val="en-AU"/>
        </w:rPr>
      </w:pPr>
      <w:r w:rsidRPr="00FA53FF">
        <w:rPr>
          <w:lang w:val="en-AU"/>
        </w:rPr>
        <w:t>A passport or other official documentation should be requested as proof of identity. If officers have concerns they may ask the applicant to supply further information and/or supporting documentation.</w:t>
      </w:r>
    </w:p>
    <w:p w14:paraId="08E53262" w14:textId="77777777" w:rsidR="00FA53FF" w:rsidRPr="00FA53FF" w:rsidRDefault="00FA53FF" w:rsidP="00FA53FF">
      <w:pPr>
        <w:rPr>
          <w:lang w:val="en-AU"/>
        </w:rPr>
      </w:pPr>
      <w:r w:rsidRPr="00FA53FF">
        <w:rPr>
          <w:lang w:val="en-AU"/>
        </w:rPr>
        <w:t>For other urgent cases, refer to </w:t>
      </w:r>
      <w:hyperlink r:id="rId169" w:anchor="3_21" w:history="1">
        <w:r w:rsidRPr="00FA53FF">
          <w:rPr>
            <w:rStyle w:val="Hyperlink"/>
            <w:lang w:val="en-AU"/>
          </w:rPr>
          <w:t>3.21 Urgent MTV and Emergency Evacuation Procedure</w:t>
        </w:r>
      </w:hyperlink>
      <w:r w:rsidRPr="00FA53FF">
        <w:rPr>
          <w:lang w:val="en-AU"/>
        </w:rPr>
        <w:t>.</w:t>
      </w:r>
    </w:p>
    <w:p w14:paraId="5BCA99AA" w14:textId="77777777" w:rsidR="00FA53FF" w:rsidRPr="00FA53FF" w:rsidRDefault="00FA53FF" w:rsidP="00FA53FF">
      <w:pPr>
        <w:rPr>
          <w:b/>
          <w:bCs/>
          <w:lang w:val="en-AU"/>
        </w:rPr>
      </w:pPr>
      <w:bookmarkStart w:id="37" w:name="3_7_4_1"/>
      <w:bookmarkEnd w:id="37"/>
      <w:r w:rsidRPr="00FA53FF">
        <w:rPr>
          <w:b/>
          <w:bCs/>
          <w:lang w:val="en-AU"/>
        </w:rPr>
        <w:t>3.7.4.1 Purpose of visit</w:t>
      </w:r>
    </w:p>
    <w:p w14:paraId="06760297" w14:textId="77777777" w:rsidR="00FA53FF" w:rsidRPr="00FA53FF" w:rsidRDefault="00FA53FF" w:rsidP="00FA53FF">
      <w:pPr>
        <w:rPr>
          <w:lang w:val="en-AU"/>
        </w:rPr>
      </w:pPr>
      <w:r w:rsidRPr="00FA53FF">
        <w:rPr>
          <w:lang w:val="en-AU"/>
        </w:rPr>
        <w:t>It is expected that applicants under this provision provide documentation from the Queensland Department of Health indicating:</w:t>
      </w:r>
    </w:p>
    <w:p w14:paraId="784E1E5D" w14:textId="77777777" w:rsidR="00FA53FF" w:rsidRPr="00FA53FF" w:rsidRDefault="00FA53FF" w:rsidP="00FA53FF">
      <w:pPr>
        <w:numPr>
          <w:ilvl w:val="0"/>
          <w:numId w:val="19"/>
        </w:numPr>
        <w:rPr>
          <w:lang w:val="en-AU"/>
        </w:rPr>
      </w:pPr>
      <w:r w:rsidRPr="00FA53FF">
        <w:rPr>
          <w:lang w:val="en-AU"/>
        </w:rPr>
        <w:t>approval of medical evaluation or that the applicant would be treated in a Queensland hospital;</w:t>
      </w:r>
    </w:p>
    <w:p w14:paraId="67EFC8DF" w14:textId="77777777" w:rsidR="00FA53FF" w:rsidRPr="00FA53FF" w:rsidRDefault="00FA53FF" w:rsidP="00FA53FF">
      <w:pPr>
        <w:numPr>
          <w:ilvl w:val="0"/>
          <w:numId w:val="19"/>
        </w:numPr>
        <w:rPr>
          <w:lang w:val="en-AU"/>
        </w:rPr>
      </w:pPr>
      <w:r w:rsidRPr="00FA53FF">
        <w:rPr>
          <w:lang w:val="en-AU"/>
        </w:rPr>
        <w:t>the hospital to which the applicant will be admitted;</w:t>
      </w:r>
    </w:p>
    <w:p w14:paraId="74FA1336" w14:textId="77777777" w:rsidR="00FA53FF" w:rsidRPr="00FA53FF" w:rsidRDefault="00FA53FF" w:rsidP="00FA53FF">
      <w:pPr>
        <w:numPr>
          <w:ilvl w:val="0"/>
          <w:numId w:val="19"/>
        </w:numPr>
        <w:rPr>
          <w:lang w:val="en-AU"/>
        </w:rPr>
      </w:pPr>
      <w:r w:rsidRPr="00FA53FF">
        <w:rPr>
          <w:lang w:val="en-AU"/>
        </w:rPr>
        <w:t>the proposed date of admission;</w:t>
      </w:r>
    </w:p>
    <w:p w14:paraId="38BFF6A7" w14:textId="77777777" w:rsidR="00FA53FF" w:rsidRPr="00FA53FF" w:rsidRDefault="00FA53FF" w:rsidP="00FA53FF">
      <w:pPr>
        <w:numPr>
          <w:ilvl w:val="0"/>
          <w:numId w:val="19"/>
        </w:numPr>
        <w:rPr>
          <w:lang w:val="en-AU"/>
        </w:rPr>
      </w:pPr>
      <w:r w:rsidRPr="00FA53FF">
        <w:rPr>
          <w:lang w:val="en-AU"/>
        </w:rPr>
        <w:t>the condition being treated;</w:t>
      </w:r>
    </w:p>
    <w:p w14:paraId="37663E35" w14:textId="77777777" w:rsidR="00FA53FF" w:rsidRPr="00FA53FF" w:rsidRDefault="00FA53FF" w:rsidP="00FA53FF">
      <w:pPr>
        <w:numPr>
          <w:ilvl w:val="0"/>
          <w:numId w:val="19"/>
        </w:numPr>
        <w:rPr>
          <w:lang w:val="en-AU"/>
        </w:rPr>
      </w:pPr>
      <w:r w:rsidRPr="00FA53FF">
        <w:rPr>
          <w:lang w:val="en-AU"/>
        </w:rPr>
        <w:t>the nature of the treatment; and</w:t>
      </w:r>
    </w:p>
    <w:p w14:paraId="686D536A" w14:textId="77777777" w:rsidR="00FA53FF" w:rsidRPr="00FA53FF" w:rsidRDefault="00FA53FF" w:rsidP="00FA53FF">
      <w:pPr>
        <w:numPr>
          <w:ilvl w:val="0"/>
          <w:numId w:val="19"/>
        </w:numPr>
        <w:rPr>
          <w:lang w:val="en-AU"/>
        </w:rPr>
      </w:pPr>
      <w:r w:rsidRPr="00FA53FF">
        <w:rPr>
          <w:lang w:val="en-AU"/>
        </w:rPr>
        <w:t>the expected duration of the applicant’s treatment during the proposed visit.</w:t>
      </w:r>
    </w:p>
    <w:p w14:paraId="4525F362" w14:textId="77777777" w:rsidR="00FA53FF" w:rsidRPr="00FA53FF" w:rsidRDefault="00FA53FF" w:rsidP="00FA53FF">
      <w:pPr>
        <w:rPr>
          <w:lang w:val="en-AU"/>
        </w:rPr>
      </w:pPr>
      <w:r w:rsidRPr="00FA53FF">
        <w:rPr>
          <w:lang w:val="en-AU"/>
        </w:rPr>
        <w:lastRenderedPageBreak/>
        <w:t>If the applicant is already in Australia they must provide documentation from the Queensland Department of Health which indicates that they have begun, or it is necessary to begin treatment in Queensland.</w:t>
      </w:r>
    </w:p>
    <w:p w14:paraId="5BF6C354" w14:textId="77777777" w:rsidR="00FA53FF" w:rsidRPr="00FA53FF" w:rsidRDefault="00FA53FF" w:rsidP="00FA53FF">
      <w:pPr>
        <w:rPr>
          <w:b/>
          <w:bCs/>
          <w:lang w:val="en-AU"/>
        </w:rPr>
      </w:pPr>
      <w:bookmarkStart w:id="38" w:name="3_7_4_2"/>
      <w:bookmarkEnd w:id="38"/>
      <w:r w:rsidRPr="00FA53FF">
        <w:rPr>
          <w:b/>
          <w:bCs/>
          <w:lang w:val="en-AU"/>
        </w:rPr>
        <w:t>3.7.4.2 Health requirements</w:t>
      </w:r>
    </w:p>
    <w:p w14:paraId="24B0475B" w14:textId="77777777" w:rsidR="00FA53FF" w:rsidRPr="00FA53FF" w:rsidRDefault="00FA53FF" w:rsidP="00FA53FF">
      <w:pPr>
        <w:rPr>
          <w:lang w:val="en-AU"/>
        </w:rPr>
      </w:pPr>
      <w:r w:rsidRPr="00FA53FF">
        <w:rPr>
          <w:lang w:val="en-AU"/>
        </w:rPr>
        <w:t>There are no health-related visa criteria for this cohort, that is PIC </w:t>
      </w:r>
      <w:hyperlink r:id="rId170" w:anchor="JD_4005" w:history="1">
        <w:r w:rsidRPr="00FA53FF">
          <w:rPr>
            <w:rStyle w:val="Hyperlink"/>
            <w:lang w:val="en-AU"/>
          </w:rPr>
          <w:t>4005</w:t>
        </w:r>
      </w:hyperlink>
      <w:r w:rsidRPr="00FA53FF">
        <w:rPr>
          <w:lang w:val="en-AU"/>
        </w:rPr>
        <w:t> does not apply. The Department has arrangements in place with the Queensland Government for residents of the Western Province of Papua New Guinea to be admitted to hospitals in Queensland without having undergone TB screening, on the basis that the necessary precautions will be in place.</w:t>
      </w:r>
    </w:p>
    <w:p w14:paraId="19AE3FBC" w14:textId="77777777" w:rsidR="00FA53FF" w:rsidRPr="00FA53FF" w:rsidRDefault="00FA53FF" w:rsidP="00FA53FF">
      <w:pPr>
        <w:rPr>
          <w:b/>
          <w:bCs/>
          <w:lang w:val="en-AU"/>
        </w:rPr>
      </w:pPr>
      <w:bookmarkStart w:id="39" w:name="3_7_5"/>
      <w:bookmarkStart w:id="40" w:name="ql-temp7"/>
      <w:bookmarkEnd w:id="39"/>
      <w:bookmarkEnd w:id="40"/>
      <w:r w:rsidRPr="00FA53FF">
        <w:rPr>
          <w:b/>
          <w:bCs/>
          <w:lang w:val="en-AU"/>
        </w:rPr>
        <w:t> 3.7.5 Unfit to depart category - subclause 602.212(6)</w:t>
      </w:r>
    </w:p>
    <w:p w14:paraId="4CCFC253" w14:textId="77777777" w:rsidR="00FA53FF" w:rsidRPr="00FA53FF" w:rsidRDefault="00FA53FF" w:rsidP="00FA53FF">
      <w:pPr>
        <w:rPr>
          <w:lang w:val="en-AU"/>
        </w:rPr>
      </w:pPr>
      <w:r w:rsidRPr="00FA53FF">
        <w:rPr>
          <w:lang w:val="en-AU"/>
        </w:rPr>
        <w:t>Subclause </w:t>
      </w:r>
      <w:hyperlink r:id="rId171" w:anchor="JD_60221240641" w:history="1">
        <w:r w:rsidRPr="00FA53FF">
          <w:rPr>
            <w:rStyle w:val="Hyperlink"/>
            <w:lang w:val="en-AU"/>
          </w:rPr>
          <w:t>602.212(6)</w:t>
        </w:r>
      </w:hyperlink>
      <w:r w:rsidRPr="00FA53FF">
        <w:rPr>
          <w:lang w:val="en-AU"/>
        </w:rPr>
        <w:t> outlines the special provisions within Schedule 2 for the grant of MTVs to certain visa applicants, who are ‘unfit to depart’.</w:t>
      </w:r>
    </w:p>
    <w:p w14:paraId="595EB860" w14:textId="77777777" w:rsidR="00FA53FF" w:rsidRPr="00FA53FF" w:rsidRDefault="00FA53FF" w:rsidP="00FA53FF">
      <w:pPr>
        <w:rPr>
          <w:lang w:val="en-AU"/>
        </w:rPr>
      </w:pPr>
      <w:r w:rsidRPr="00FA53FF">
        <w:rPr>
          <w:lang w:val="en-AU"/>
        </w:rPr>
        <w:t>Under subclause 602.212(6), these applicants must be:</w:t>
      </w:r>
    </w:p>
    <w:p w14:paraId="21D42CFE" w14:textId="77777777" w:rsidR="00FA53FF" w:rsidRPr="00FA53FF" w:rsidRDefault="00FA53FF" w:rsidP="00FA53FF">
      <w:pPr>
        <w:numPr>
          <w:ilvl w:val="0"/>
          <w:numId w:val="20"/>
        </w:numPr>
        <w:rPr>
          <w:lang w:val="en-AU"/>
        </w:rPr>
      </w:pPr>
      <w:r w:rsidRPr="00FA53FF">
        <w:rPr>
          <w:lang w:val="en-AU"/>
        </w:rPr>
        <w:t>in Australia;</w:t>
      </w:r>
    </w:p>
    <w:p w14:paraId="63CED840" w14:textId="77777777" w:rsidR="00FA53FF" w:rsidRPr="00FA53FF" w:rsidRDefault="00FA53FF" w:rsidP="00FA53FF">
      <w:pPr>
        <w:numPr>
          <w:ilvl w:val="0"/>
          <w:numId w:val="20"/>
        </w:numPr>
        <w:rPr>
          <w:lang w:val="en-AU"/>
        </w:rPr>
      </w:pPr>
      <w:r w:rsidRPr="00FA53FF">
        <w:rPr>
          <w:lang w:val="en-AU"/>
        </w:rPr>
        <w:t>50 years of age or older;</w:t>
      </w:r>
    </w:p>
    <w:p w14:paraId="114AF023" w14:textId="77777777" w:rsidR="00FA53FF" w:rsidRPr="00FA53FF" w:rsidRDefault="00FA53FF" w:rsidP="00FA53FF">
      <w:pPr>
        <w:numPr>
          <w:ilvl w:val="0"/>
          <w:numId w:val="20"/>
        </w:numPr>
        <w:rPr>
          <w:lang w:val="en-AU"/>
        </w:rPr>
      </w:pPr>
      <w:r w:rsidRPr="00FA53FF">
        <w:rPr>
          <w:lang w:val="en-AU"/>
        </w:rPr>
        <w:t>a person who has applied for a permanent visa and appears to have met all criteria for that visa other than health (that is, PIC </w:t>
      </w:r>
      <w:hyperlink r:id="rId172" w:anchor="JD_4005" w:history="1">
        <w:r w:rsidRPr="00FA53FF">
          <w:rPr>
            <w:rStyle w:val="Hyperlink"/>
            <w:lang w:val="en-AU"/>
          </w:rPr>
          <w:t>4005</w:t>
        </w:r>
      </w:hyperlink>
      <w:r w:rsidRPr="00FA53FF">
        <w:rPr>
          <w:lang w:val="en-AU"/>
        </w:rPr>
        <w:t> or PIC </w:t>
      </w:r>
      <w:hyperlink r:id="rId173" w:anchor="JD_4007" w:history="1">
        <w:r w:rsidRPr="00FA53FF">
          <w:rPr>
            <w:rStyle w:val="Hyperlink"/>
            <w:lang w:val="en-AU"/>
          </w:rPr>
          <w:t>4007</w:t>
        </w:r>
      </w:hyperlink>
      <w:r w:rsidRPr="00FA53FF">
        <w:rPr>
          <w:lang w:val="en-AU"/>
        </w:rPr>
        <w:t>) and has been refused that permanent visa;</w:t>
      </w:r>
    </w:p>
    <w:p w14:paraId="02EB1CE0" w14:textId="77777777" w:rsidR="00FA53FF" w:rsidRPr="00FA53FF" w:rsidRDefault="00FA53FF" w:rsidP="00FA53FF">
      <w:pPr>
        <w:numPr>
          <w:ilvl w:val="0"/>
          <w:numId w:val="20"/>
        </w:numPr>
        <w:rPr>
          <w:lang w:val="en-AU"/>
        </w:rPr>
      </w:pPr>
      <w:r w:rsidRPr="00FA53FF">
        <w:rPr>
          <w:lang w:val="en-AU"/>
        </w:rPr>
        <w:t>medically unfit to depart Australia due to a permanent or deteriorating disease or health condition, as evidenced by a written statement to that effect from a Medical Officer of the Commonwealth (MOC).</w:t>
      </w:r>
    </w:p>
    <w:p w14:paraId="10BF6CA8" w14:textId="77777777" w:rsidR="00FA53FF" w:rsidRPr="00FA53FF" w:rsidRDefault="00FA53FF" w:rsidP="00FA53FF">
      <w:pPr>
        <w:rPr>
          <w:lang w:val="en-AU"/>
        </w:rPr>
      </w:pPr>
      <w:r w:rsidRPr="00FA53FF">
        <w:rPr>
          <w:lang w:val="en-AU"/>
        </w:rPr>
        <w:t>Applicants who are unable to meet the ‘Unfit to depart’ category under subclause 602.212(6) but who are ‘medically unable’ to depart Australia must be considered under another category. They may still be granted an MTV such that they would be authorised to stay in Australia for more than 12 consecutive months as the holder of one or more visitor visas, provided that they meet the necessary criteria. For guidance refer to </w:t>
      </w:r>
      <w:hyperlink r:id="rId174" w:anchor="3_20_3" w:history="1">
        <w:r w:rsidRPr="00FA53FF">
          <w:rPr>
            <w:rStyle w:val="Hyperlink"/>
            <w:lang w:val="en-AU"/>
          </w:rPr>
          <w:t>3.20.3 Applicants who are ‘medically unfit’</w:t>
        </w:r>
      </w:hyperlink>
      <w:r w:rsidRPr="00FA53FF">
        <w:rPr>
          <w:lang w:val="en-AU"/>
        </w:rPr>
        <w:t> – seeking an extended stay under a category other than the ‘unfit to depart’ category – subclause 602.212(6) and </w:t>
      </w:r>
      <w:hyperlink r:id="rId175" w:anchor="3_22_1" w:history="1">
        <w:r w:rsidRPr="00FA53FF">
          <w:rPr>
            <w:rStyle w:val="Hyperlink"/>
            <w:lang w:val="en-AU"/>
          </w:rPr>
          <w:t>3.22.1 Visa travel validity, stay period and entries</w:t>
        </w:r>
      </w:hyperlink>
      <w:r w:rsidRPr="00FA53FF">
        <w:rPr>
          <w:lang w:val="en-AU"/>
        </w:rPr>
        <w:t>.</w:t>
      </w:r>
    </w:p>
    <w:p w14:paraId="1AB8341D" w14:textId="77777777" w:rsidR="00FA53FF" w:rsidRPr="00FA53FF" w:rsidRDefault="00FA53FF" w:rsidP="00FA53FF">
      <w:pPr>
        <w:rPr>
          <w:b/>
          <w:bCs/>
          <w:lang w:val="en-AU"/>
        </w:rPr>
      </w:pPr>
      <w:bookmarkStart w:id="41" w:name="3_7_5_1"/>
      <w:bookmarkEnd w:id="41"/>
      <w:r w:rsidRPr="00FA53FF">
        <w:rPr>
          <w:b/>
          <w:bCs/>
          <w:lang w:val="en-AU"/>
        </w:rPr>
        <w:t>3.7.5.1 Meaning of ‘Unfit to depart’</w:t>
      </w:r>
    </w:p>
    <w:p w14:paraId="27B4072A" w14:textId="77777777" w:rsidR="00FA53FF" w:rsidRPr="00FA53FF" w:rsidRDefault="00FA53FF" w:rsidP="00FA53FF">
      <w:pPr>
        <w:rPr>
          <w:lang w:val="en-AU"/>
        </w:rPr>
      </w:pPr>
      <w:r w:rsidRPr="00FA53FF">
        <w:rPr>
          <w:lang w:val="en-AU"/>
        </w:rPr>
        <w:t>Applicants in this category need to establish that they are unfit to depart (leave) Australia due to a permanent or deteriorating disease or health condition by providing a written statement to that effect from a MOC, refer to paragraph </w:t>
      </w:r>
      <w:hyperlink r:id="rId176" w:anchor="JD_60221240641" w:history="1">
        <w:r w:rsidRPr="00FA53FF">
          <w:rPr>
            <w:rStyle w:val="Hyperlink"/>
            <w:lang w:val="en-AU"/>
          </w:rPr>
          <w:t>602.212(6)(f)</w:t>
        </w:r>
      </w:hyperlink>
      <w:r w:rsidRPr="00FA53FF">
        <w:rPr>
          <w:lang w:val="en-AU"/>
        </w:rPr>
        <w:t>.</w:t>
      </w:r>
    </w:p>
    <w:p w14:paraId="4083ACCD" w14:textId="77777777" w:rsidR="00FA53FF" w:rsidRPr="00FA53FF" w:rsidRDefault="00FA53FF" w:rsidP="00FA53FF">
      <w:pPr>
        <w:rPr>
          <w:lang w:val="en-AU"/>
        </w:rPr>
      </w:pPr>
      <w:r w:rsidRPr="00FA53FF">
        <w:rPr>
          <w:lang w:val="en-AU"/>
        </w:rPr>
        <w:t>Generally, an applicant would be considered fit to depart if they:</w:t>
      </w:r>
    </w:p>
    <w:p w14:paraId="16890672" w14:textId="77777777" w:rsidR="00FA53FF" w:rsidRPr="00FA53FF" w:rsidRDefault="00FA53FF" w:rsidP="00FA53FF">
      <w:pPr>
        <w:numPr>
          <w:ilvl w:val="0"/>
          <w:numId w:val="21"/>
        </w:numPr>
        <w:rPr>
          <w:lang w:val="en-AU"/>
        </w:rPr>
      </w:pPr>
      <w:r w:rsidRPr="00FA53FF">
        <w:rPr>
          <w:lang w:val="en-AU"/>
        </w:rPr>
        <w:lastRenderedPageBreak/>
        <w:t>are able to travel unassisted and unaccompanied on an international flight; and</w:t>
      </w:r>
    </w:p>
    <w:p w14:paraId="21C91251" w14:textId="77777777" w:rsidR="00FA53FF" w:rsidRPr="00FA53FF" w:rsidRDefault="00FA53FF" w:rsidP="00FA53FF">
      <w:pPr>
        <w:numPr>
          <w:ilvl w:val="0"/>
          <w:numId w:val="21"/>
        </w:numPr>
        <w:rPr>
          <w:lang w:val="en-AU"/>
        </w:rPr>
      </w:pPr>
      <w:r w:rsidRPr="00FA53FF">
        <w:rPr>
          <w:lang w:val="en-AU"/>
        </w:rPr>
        <w:t>require no special health arrangements for the flight; and</w:t>
      </w:r>
    </w:p>
    <w:p w14:paraId="39D06B2B" w14:textId="77777777" w:rsidR="00FA53FF" w:rsidRPr="00FA53FF" w:rsidRDefault="00FA53FF" w:rsidP="00FA53FF">
      <w:pPr>
        <w:numPr>
          <w:ilvl w:val="0"/>
          <w:numId w:val="21"/>
        </w:numPr>
        <w:rPr>
          <w:lang w:val="en-AU"/>
        </w:rPr>
      </w:pPr>
      <w:r w:rsidRPr="00FA53FF">
        <w:rPr>
          <w:lang w:val="en-AU"/>
        </w:rPr>
        <w:t>are able to travel without undue discomfort; and</w:t>
      </w:r>
    </w:p>
    <w:p w14:paraId="0BAC1DE0" w14:textId="77777777" w:rsidR="00FA53FF" w:rsidRPr="00FA53FF" w:rsidRDefault="00FA53FF" w:rsidP="00FA53FF">
      <w:pPr>
        <w:numPr>
          <w:ilvl w:val="0"/>
          <w:numId w:val="21"/>
        </w:numPr>
        <w:rPr>
          <w:lang w:val="en-AU"/>
        </w:rPr>
      </w:pPr>
      <w:r w:rsidRPr="00FA53FF">
        <w:rPr>
          <w:lang w:val="en-AU"/>
        </w:rPr>
        <w:t>are unlikely to suffer significant psychological trauma or distress, for example by being parted from family in Australia.</w:t>
      </w:r>
    </w:p>
    <w:p w14:paraId="6502D844" w14:textId="77777777" w:rsidR="00FA53FF" w:rsidRPr="00FA53FF" w:rsidRDefault="00FA53FF" w:rsidP="00FA53FF">
      <w:pPr>
        <w:rPr>
          <w:b/>
          <w:bCs/>
          <w:lang w:val="en-AU"/>
        </w:rPr>
      </w:pPr>
      <w:bookmarkStart w:id="42" w:name="3_7_5_2"/>
      <w:bookmarkEnd w:id="42"/>
      <w:r w:rsidRPr="00FA53FF">
        <w:rPr>
          <w:b/>
          <w:bCs/>
          <w:lang w:val="en-AU"/>
        </w:rPr>
        <w:t>3.7.5.2 Certain criteria do not apply</w:t>
      </w:r>
    </w:p>
    <w:p w14:paraId="392F83E4" w14:textId="77777777" w:rsidR="00FA53FF" w:rsidRPr="00FA53FF" w:rsidRDefault="00FA53FF" w:rsidP="00FA53FF">
      <w:pPr>
        <w:rPr>
          <w:lang w:val="en-AU"/>
        </w:rPr>
      </w:pPr>
      <w:r w:rsidRPr="00FA53FF">
        <w:rPr>
          <w:lang w:val="en-AU"/>
        </w:rPr>
        <w:t>Applicants in this category do not need to demonstrate that:</w:t>
      </w:r>
    </w:p>
    <w:p w14:paraId="6EE39DD6" w14:textId="77777777" w:rsidR="00FA53FF" w:rsidRPr="00FA53FF" w:rsidRDefault="00FA53FF" w:rsidP="00FA53FF">
      <w:pPr>
        <w:numPr>
          <w:ilvl w:val="0"/>
          <w:numId w:val="22"/>
        </w:numPr>
        <w:rPr>
          <w:lang w:val="en-AU"/>
        </w:rPr>
      </w:pPr>
      <w:r w:rsidRPr="00FA53FF">
        <w:rPr>
          <w:lang w:val="en-AU"/>
        </w:rPr>
        <w:t>they have a genuine intention to stay temporarily in Australia (clause </w:t>
      </w:r>
      <w:hyperlink r:id="rId177" w:anchor="JD_602215" w:history="1">
        <w:r w:rsidRPr="00FA53FF">
          <w:rPr>
            <w:rStyle w:val="Hyperlink"/>
            <w:lang w:val="en-AU"/>
          </w:rPr>
          <w:t>602.215</w:t>
        </w:r>
      </w:hyperlink>
      <w:r w:rsidRPr="00FA53FF">
        <w:rPr>
          <w:lang w:val="en-AU"/>
        </w:rPr>
        <w:t>);</w:t>
      </w:r>
    </w:p>
    <w:p w14:paraId="2D2B1D0B" w14:textId="77777777" w:rsidR="00FA53FF" w:rsidRPr="00FA53FF" w:rsidRDefault="00FA53FF" w:rsidP="00FA53FF">
      <w:pPr>
        <w:numPr>
          <w:ilvl w:val="0"/>
          <w:numId w:val="22"/>
        </w:numPr>
        <w:rPr>
          <w:lang w:val="en-AU"/>
        </w:rPr>
      </w:pPr>
      <w:r w:rsidRPr="00FA53FF">
        <w:rPr>
          <w:lang w:val="en-AU"/>
        </w:rPr>
        <w:t>they have a treatment plan;</w:t>
      </w:r>
    </w:p>
    <w:p w14:paraId="6A06040A" w14:textId="77777777" w:rsidR="00FA53FF" w:rsidRPr="00FA53FF" w:rsidRDefault="00FA53FF" w:rsidP="00FA53FF">
      <w:pPr>
        <w:numPr>
          <w:ilvl w:val="0"/>
          <w:numId w:val="22"/>
        </w:numPr>
        <w:rPr>
          <w:lang w:val="en-AU"/>
        </w:rPr>
      </w:pPr>
      <w:r w:rsidRPr="00FA53FF">
        <w:rPr>
          <w:lang w:val="en-AU"/>
        </w:rPr>
        <w:t>they can pay for the costs of their treatment or will have them covered;</w:t>
      </w:r>
    </w:p>
    <w:p w14:paraId="03D5D3B2" w14:textId="77777777" w:rsidR="00FA53FF" w:rsidRPr="00FA53FF" w:rsidRDefault="00FA53FF" w:rsidP="00FA53FF">
      <w:pPr>
        <w:numPr>
          <w:ilvl w:val="0"/>
          <w:numId w:val="22"/>
        </w:numPr>
        <w:rPr>
          <w:lang w:val="en-AU"/>
        </w:rPr>
      </w:pPr>
      <w:r w:rsidRPr="00FA53FF">
        <w:rPr>
          <w:lang w:val="en-AU"/>
        </w:rPr>
        <w:t>they have sufficient funds to support themselves (clause </w:t>
      </w:r>
      <w:hyperlink r:id="rId178" w:anchor="JD_602216" w:history="1">
        <w:r w:rsidRPr="00FA53FF">
          <w:rPr>
            <w:rStyle w:val="Hyperlink"/>
            <w:lang w:val="en-AU"/>
          </w:rPr>
          <w:t>602.216</w:t>
        </w:r>
      </w:hyperlink>
      <w:r w:rsidRPr="00FA53FF">
        <w:rPr>
          <w:lang w:val="en-AU"/>
        </w:rPr>
        <w:t>);</w:t>
      </w:r>
    </w:p>
    <w:p w14:paraId="3D2701E5" w14:textId="77777777" w:rsidR="00FA53FF" w:rsidRPr="00FA53FF" w:rsidRDefault="00FA53FF" w:rsidP="00FA53FF">
      <w:pPr>
        <w:numPr>
          <w:ilvl w:val="0"/>
          <w:numId w:val="22"/>
        </w:numPr>
        <w:rPr>
          <w:lang w:val="en-AU"/>
        </w:rPr>
      </w:pPr>
      <w:r w:rsidRPr="00FA53FF">
        <w:rPr>
          <w:lang w:val="en-AU"/>
        </w:rPr>
        <w:t>the grant of their visa will not disadvantage an Australian citizen or permanent resident (clause </w:t>
      </w:r>
      <w:hyperlink r:id="rId179" w:anchor="JD_602214" w:history="1">
        <w:r w:rsidRPr="00FA53FF">
          <w:rPr>
            <w:rStyle w:val="Hyperlink"/>
            <w:lang w:val="en-AU"/>
          </w:rPr>
          <w:t>602.214</w:t>
        </w:r>
      </w:hyperlink>
      <w:r w:rsidRPr="00FA53FF">
        <w:rPr>
          <w:lang w:val="en-AU"/>
        </w:rPr>
        <w:t>);</w:t>
      </w:r>
    </w:p>
    <w:p w14:paraId="1C808ACE" w14:textId="77777777" w:rsidR="00FA53FF" w:rsidRPr="00FA53FF" w:rsidRDefault="00FA53FF" w:rsidP="00FA53FF">
      <w:pPr>
        <w:numPr>
          <w:ilvl w:val="0"/>
          <w:numId w:val="22"/>
        </w:numPr>
        <w:rPr>
          <w:lang w:val="en-AU"/>
        </w:rPr>
      </w:pPr>
      <w:r w:rsidRPr="00FA53FF">
        <w:rPr>
          <w:lang w:val="en-AU"/>
        </w:rPr>
        <w:t>they do not hold, or the last substantive visa held must not have been, a Subclass 403 (Temporary Work (International Relations)) visa that was granted in the Domestic Worker (Diplomatic or Consular) stream (clause </w:t>
      </w:r>
      <w:hyperlink r:id="rId180" w:anchor="JD_602213" w:history="1">
        <w:r w:rsidRPr="00FA53FF">
          <w:rPr>
            <w:rStyle w:val="Hyperlink"/>
            <w:lang w:val="en-AU"/>
          </w:rPr>
          <w:t>602.213</w:t>
        </w:r>
      </w:hyperlink>
      <w:r w:rsidRPr="00FA53FF">
        <w:rPr>
          <w:lang w:val="en-AU"/>
        </w:rPr>
        <w:t>);</w:t>
      </w:r>
    </w:p>
    <w:p w14:paraId="0A59C7CC" w14:textId="77777777" w:rsidR="00FA53FF" w:rsidRPr="00FA53FF" w:rsidRDefault="00FA53FF" w:rsidP="00FA53FF">
      <w:pPr>
        <w:numPr>
          <w:ilvl w:val="0"/>
          <w:numId w:val="22"/>
        </w:numPr>
        <w:rPr>
          <w:lang w:val="en-AU"/>
        </w:rPr>
      </w:pPr>
      <w:r w:rsidRPr="00FA53FF">
        <w:rPr>
          <w:lang w:val="en-AU"/>
        </w:rPr>
        <w:t>the period of stay in Australia to which the application relates is not sought for the purpose of commencing, continuing or completing any studies or training subclause; and</w:t>
      </w:r>
    </w:p>
    <w:p w14:paraId="3152911C" w14:textId="77777777" w:rsidR="00FA53FF" w:rsidRPr="00FA53FF" w:rsidRDefault="00FA53FF" w:rsidP="00FA53FF">
      <w:pPr>
        <w:numPr>
          <w:ilvl w:val="0"/>
          <w:numId w:val="22"/>
        </w:numPr>
        <w:rPr>
          <w:lang w:val="en-AU"/>
        </w:rPr>
      </w:pPr>
      <w:r w:rsidRPr="00FA53FF">
        <w:rPr>
          <w:lang w:val="en-AU"/>
        </w:rPr>
        <w:t>if the grant of a visa would result in the applicant staying in Australia for more than 12 consecutive months as the holder of one or more Visitor visas, compelling personal reasons or exceptional circumstances exist for the grant of the visa (subclause </w:t>
      </w:r>
      <w:hyperlink r:id="rId181" w:anchor="JD_602219B" w:history="1">
        <w:r w:rsidRPr="00FA53FF">
          <w:rPr>
            <w:rStyle w:val="Hyperlink"/>
            <w:lang w:val="en-AU"/>
          </w:rPr>
          <w:t>602.219B(2)</w:t>
        </w:r>
      </w:hyperlink>
      <w:r w:rsidRPr="00FA53FF">
        <w:rPr>
          <w:lang w:val="en-AU"/>
        </w:rPr>
        <w:t>).</w:t>
      </w:r>
    </w:p>
    <w:p w14:paraId="4795BB42" w14:textId="77777777" w:rsidR="00FA53FF" w:rsidRPr="00FA53FF" w:rsidRDefault="00FA53FF" w:rsidP="00FA53FF">
      <w:pPr>
        <w:rPr>
          <w:lang w:val="en-AU"/>
        </w:rPr>
      </w:pPr>
      <w:r w:rsidRPr="00FA53FF">
        <w:rPr>
          <w:lang w:val="en-AU"/>
        </w:rPr>
        <w:t>Under subclause </w:t>
      </w:r>
      <w:hyperlink r:id="rId182" w:anchor="JD_602217" w:history="1">
        <w:r w:rsidRPr="00FA53FF">
          <w:rPr>
            <w:rStyle w:val="Hyperlink"/>
            <w:lang w:val="en-AU"/>
          </w:rPr>
          <w:t>602.217(2)</w:t>
        </w:r>
      </w:hyperlink>
      <w:r w:rsidRPr="00FA53FF">
        <w:rPr>
          <w:lang w:val="en-AU"/>
        </w:rPr>
        <w:t>, the following public interest criteria do not apply to applicants who meet the ‘Unfit to depart’ requirements:</w:t>
      </w:r>
    </w:p>
    <w:p w14:paraId="563DB5E2" w14:textId="77777777" w:rsidR="00FA53FF" w:rsidRPr="00FA53FF" w:rsidRDefault="00FA53FF" w:rsidP="00FA53FF">
      <w:pPr>
        <w:numPr>
          <w:ilvl w:val="0"/>
          <w:numId w:val="23"/>
        </w:numPr>
        <w:rPr>
          <w:lang w:val="en-AU"/>
        </w:rPr>
      </w:pPr>
      <w:r w:rsidRPr="00FA53FF">
        <w:rPr>
          <w:lang w:val="en-AU"/>
        </w:rPr>
        <w:t>Character- and security-related PICs </w:t>
      </w:r>
      <w:hyperlink r:id="rId183" w:anchor="JD_4001" w:history="1">
        <w:r w:rsidRPr="00FA53FF">
          <w:rPr>
            <w:rStyle w:val="Hyperlink"/>
            <w:lang w:val="en-AU"/>
          </w:rPr>
          <w:t>4001</w:t>
        </w:r>
      </w:hyperlink>
      <w:r w:rsidRPr="00FA53FF">
        <w:rPr>
          <w:lang w:val="en-AU"/>
        </w:rPr>
        <w:t>, </w:t>
      </w:r>
      <w:hyperlink r:id="rId184" w:anchor="JD_4002" w:history="1">
        <w:r w:rsidRPr="00FA53FF">
          <w:rPr>
            <w:rStyle w:val="Hyperlink"/>
            <w:lang w:val="en-AU"/>
          </w:rPr>
          <w:t>4002</w:t>
        </w:r>
      </w:hyperlink>
      <w:r w:rsidRPr="00FA53FF">
        <w:rPr>
          <w:lang w:val="en-AU"/>
        </w:rPr>
        <w:t> and </w:t>
      </w:r>
      <w:hyperlink r:id="rId185" w:anchor="JD_4003" w:history="1">
        <w:r w:rsidRPr="00FA53FF">
          <w:rPr>
            <w:rStyle w:val="Hyperlink"/>
            <w:lang w:val="en-AU"/>
          </w:rPr>
          <w:t>4003</w:t>
        </w:r>
      </w:hyperlink>
      <w:r w:rsidRPr="00FA53FF">
        <w:rPr>
          <w:lang w:val="en-AU"/>
        </w:rPr>
        <w:t>;</w:t>
      </w:r>
    </w:p>
    <w:p w14:paraId="18776FF4" w14:textId="77777777" w:rsidR="00FA53FF" w:rsidRPr="00FA53FF" w:rsidRDefault="00FA53FF" w:rsidP="00FA53FF">
      <w:pPr>
        <w:numPr>
          <w:ilvl w:val="0"/>
          <w:numId w:val="23"/>
        </w:numPr>
        <w:rPr>
          <w:lang w:val="en-AU"/>
        </w:rPr>
      </w:pPr>
      <w:r w:rsidRPr="00FA53FF">
        <w:rPr>
          <w:lang w:val="en-AU"/>
        </w:rPr>
        <w:t>Debt to the Commonwealth PIC </w:t>
      </w:r>
      <w:hyperlink r:id="rId186" w:anchor="JD_4004" w:history="1">
        <w:r w:rsidRPr="00FA53FF">
          <w:rPr>
            <w:rStyle w:val="Hyperlink"/>
            <w:lang w:val="en-AU"/>
          </w:rPr>
          <w:t>4004</w:t>
        </w:r>
      </w:hyperlink>
      <w:r w:rsidRPr="00FA53FF">
        <w:rPr>
          <w:lang w:val="en-AU"/>
        </w:rPr>
        <w:t>;</w:t>
      </w:r>
    </w:p>
    <w:p w14:paraId="390E96BE" w14:textId="77777777" w:rsidR="00FA53FF" w:rsidRPr="00FA53FF" w:rsidRDefault="00FA53FF" w:rsidP="00FA53FF">
      <w:pPr>
        <w:numPr>
          <w:ilvl w:val="0"/>
          <w:numId w:val="23"/>
        </w:numPr>
        <w:rPr>
          <w:lang w:val="en-AU"/>
        </w:rPr>
      </w:pPr>
      <w:r w:rsidRPr="00FA53FF">
        <w:rPr>
          <w:lang w:val="en-AU"/>
        </w:rPr>
        <w:t>Immigration history related criteria PICs </w:t>
      </w:r>
      <w:hyperlink r:id="rId187" w:anchor="JD_4013" w:history="1">
        <w:r w:rsidRPr="00FA53FF">
          <w:rPr>
            <w:rStyle w:val="Hyperlink"/>
            <w:lang w:val="en-AU"/>
          </w:rPr>
          <w:t>4013</w:t>
        </w:r>
      </w:hyperlink>
      <w:r w:rsidRPr="00FA53FF">
        <w:rPr>
          <w:lang w:val="en-AU"/>
        </w:rPr>
        <w:t> and </w:t>
      </w:r>
      <w:hyperlink r:id="rId188" w:anchor="JD_4014" w:history="1">
        <w:r w:rsidRPr="00FA53FF">
          <w:rPr>
            <w:rStyle w:val="Hyperlink"/>
            <w:lang w:val="en-AU"/>
          </w:rPr>
          <w:t>4014</w:t>
        </w:r>
      </w:hyperlink>
      <w:r w:rsidRPr="00FA53FF">
        <w:rPr>
          <w:lang w:val="en-AU"/>
        </w:rPr>
        <w:t>.</w:t>
      </w:r>
    </w:p>
    <w:p w14:paraId="7FB9CC37" w14:textId="77777777" w:rsidR="00FA53FF" w:rsidRPr="00FA53FF" w:rsidRDefault="00FA53FF" w:rsidP="00FA53FF">
      <w:pPr>
        <w:rPr>
          <w:lang w:val="en-AU"/>
        </w:rPr>
      </w:pPr>
      <w:r w:rsidRPr="00FA53FF">
        <w:rPr>
          <w:lang w:val="en-AU"/>
        </w:rPr>
        <w:t>However, if there is adverse information known to the Department regarding the applicant’s ability to satisfy PIC 4001, PIC 4002 and PIC 4003 criteria, officers must contact Visitor Visa Program Management for advice, as the power to refuse to grant the visa under section 501 by the Minister or section 501 delegate remains available.</w:t>
      </w:r>
    </w:p>
    <w:p w14:paraId="15DC47FA" w14:textId="77777777" w:rsidR="00FA53FF" w:rsidRPr="00FA53FF" w:rsidRDefault="00FA53FF" w:rsidP="00FA53FF">
      <w:pPr>
        <w:rPr>
          <w:b/>
          <w:bCs/>
          <w:lang w:val="en-AU"/>
        </w:rPr>
      </w:pPr>
      <w:bookmarkStart w:id="43" w:name="3_7_5_3"/>
      <w:bookmarkEnd w:id="43"/>
      <w:r w:rsidRPr="00FA53FF">
        <w:rPr>
          <w:b/>
          <w:bCs/>
          <w:lang w:val="en-AU"/>
        </w:rPr>
        <w:lastRenderedPageBreak/>
        <w:t>3.7.5.3 Failure to meet health for permanent residence</w:t>
      </w:r>
    </w:p>
    <w:p w14:paraId="3EC20E2C" w14:textId="77777777" w:rsidR="00FA53FF" w:rsidRPr="00FA53FF" w:rsidRDefault="00FA53FF" w:rsidP="00FA53FF">
      <w:pPr>
        <w:rPr>
          <w:lang w:val="en-AU"/>
        </w:rPr>
      </w:pPr>
      <w:r w:rsidRPr="00FA53FF">
        <w:rPr>
          <w:lang w:val="en-AU"/>
        </w:rPr>
        <w:t>MTV applicants in this category must have had a previous permanent visa in Australia refused on the basis that they failed to meet public interest criteria related to health. Officers must check the visa refusal decision record in the relevant systems to determine whether the applicant failed to meet a public interest criterion related to health. It is irrelevant whether the applicant applied for merits review and the refusal decision was affirmed or whether the applicant is currently seeking merits review of the decision to refuse to grant the permanent visa. Applicants who do not complete the required immigration medical examination (IME) for a permanent visa are not eligible to meet the requirements under subclause </w:t>
      </w:r>
      <w:hyperlink r:id="rId189" w:anchor="JD_60221240641" w:history="1">
        <w:r w:rsidRPr="00FA53FF">
          <w:rPr>
            <w:rStyle w:val="Hyperlink"/>
            <w:lang w:val="en-AU"/>
          </w:rPr>
          <w:t>602.212(6)</w:t>
        </w:r>
      </w:hyperlink>
      <w:r w:rsidRPr="00FA53FF">
        <w:rPr>
          <w:lang w:val="en-AU"/>
        </w:rPr>
        <w:t>.</w:t>
      </w:r>
    </w:p>
    <w:p w14:paraId="35A68B59" w14:textId="77777777" w:rsidR="00FA53FF" w:rsidRPr="00FA53FF" w:rsidRDefault="00FA53FF" w:rsidP="00FA53FF">
      <w:pPr>
        <w:rPr>
          <w:lang w:val="en-AU"/>
        </w:rPr>
      </w:pPr>
      <w:r w:rsidRPr="00FA53FF">
        <w:rPr>
          <w:lang w:val="en-AU"/>
        </w:rPr>
        <w:t>Under policy, officers may be satisfied that the applicant was refused a permanent visa in Australia on health grounds as long as the refusal reason recorded in the visa processing system is health-related or the decision record indicates that the applicant did not meet the health requirement. There is no requirement under subclause 602.212(6) that the applicant was the primary applicant in respect of that permanent visa application. Therefore, the applicant can be a member of a family unit making a permanent visa application.</w:t>
      </w:r>
    </w:p>
    <w:p w14:paraId="513C953F" w14:textId="77777777" w:rsidR="00FA53FF" w:rsidRPr="00FA53FF" w:rsidRDefault="00FA53FF" w:rsidP="00FA53FF">
      <w:pPr>
        <w:rPr>
          <w:lang w:val="en-AU"/>
        </w:rPr>
      </w:pPr>
      <w:r w:rsidRPr="00FA53FF">
        <w:rPr>
          <w:lang w:val="en-AU"/>
        </w:rPr>
        <w:t>Applicants who do not complete the required immigration medical examination/s (IMEs) for a temporary visa or have failed the public interest criteria related to health and consequently, refused a temporary visa in Australia, are not eligible to meet the requirements under subclause 602.212(6).</w:t>
      </w:r>
    </w:p>
    <w:p w14:paraId="1C366968" w14:textId="77777777" w:rsidR="00FA53FF" w:rsidRPr="00FA53FF" w:rsidRDefault="00FA53FF" w:rsidP="00FA53FF">
      <w:pPr>
        <w:rPr>
          <w:b/>
          <w:bCs/>
          <w:lang w:val="en-AU"/>
        </w:rPr>
      </w:pPr>
      <w:bookmarkStart w:id="44" w:name="3_7_5_4"/>
      <w:bookmarkEnd w:id="44"/>
      <w:r w:rsidRPr="00FA53FF">
        <w:rPr>
          <w:b/>
          <w:bCs/>
          <w:lang w:val="en-AU"/>
        </w:rPr>
        <w:t>3.7.5.4 Assessing ‘unfit to depart’ cases</w:t>
      </w:r>
    </w:p>
    <w:p w14:paraId="6E767440" w14:textId="77777777" w:rsidR="00FA53FF" w:rsidRPr="00FA53FF" w:rsidRDefault="00FA53FF" w:rsidP="00FA53FF">
      <w:pPr>
        <w:rPr>
          <w:lang w:val="en-AU"/>
        </w:rPr>
      </w:pPr>
      <w:r w:rsidRPr="00FA53FF">
        <w:rPr>
          <w:lang w:val="en-AU"/>
        </w:rPr>
        <w:t>Form 1148 </w:t>
      </w:r>
      <w:r w:rsidRPr="00FA53FF">
        <w:rPr>
          <w:i/>
          <w:iCs/>
          <w:lang w:val="en-AU"/>
        </w:rPr>
        <w:t>Assessment of Medical Condition (Referred Health Assessment) for use in Australia only</w:t>
      </w:r>
      <w:r w:rsidRPr="00FA53FF">
        <w:rPr>
          <w:lang w:val="en-AU"/>
        </w:rPr>
        <w:t>, which is available only in LEGEND, is used for the “fitness to depart” test.</w:t>
      </w:r>
    </w:p>
    <w:p w14:paraId="5156A14D" w14:textId="77777777" w:rsidR="00FA53FF" w:rsidRPr="00FA53FF" w:rsidRDefault="00FA53FF" w:rsidP="00FA53FF">
      <w:pPr>
        <w:rPr>
          <w:lang w:val="en-AU"/>
        </w:rPr>
      </w:pPr>
      <w:r w:rsidRPr="00FA53FF">
        <w:rPr>
          <w:lang w:val="en-AU"/>
        </w:rPr>
        <w:t>If needed, officers must use the assessment referral letter to request further medical documentation from the applicant. This letter helps the visa applicant and their treating doctor provide the information relevant to assessing the applicant against ‘unfit to depart’ criteria.</w:t>
      </w:r>
    </w:p>
    <w:p w14:paraId="0376F01A" w14:textId="77777777" w:rsidR="00FA53FF" w:rsidRPr="00FA53FF" w:rsidRDefault="00FA53FF" w:rsidP="00FA53FF">
      <w:pPr>
        <w:rPr>
          <w:lang w:val="en-AU"/>
        </w:rPr>
      </w:pPr>
      <w:r w:rsidRPr="00FA53FF">
        <w:rPr>
          <w:lang w:val="en-AU"/>
        </w:rPr>
        <w:t>Officers must complete two parts of the Form 1148 </w:t>
      </w:r>
      <w:r w:rsidRPr="00FA53FF">
        <w:rPr>
          <w:i/>
          <w:iCs/>
          <w:lang w:val="en-AU"/>
        </w:rPr>
        <w:t>Assessment of Medical Condition (Referred Health Assessment) for use in Australia only:</w:t>
      </w:r>
    </w:p>
    <w:p w14:paraId="04E5C2DB" w14:textId="77777777" w:rsidR="00FA53FF" w:rsidRPr="00FA53FF" w:rsidRDefault="00FA53FF" w:rsidP="00FA53FF">
      <w:pPr>
        <w:numPr>
          <w:ilvl w:val="0"/>
          <w:numId w:val="24"/>
        </w:numPr>
        <w:rPr>
          <w:lang w:val="en-AU"/>
        </w:rPr>
      </w:pPr>
      <w:r w:rsidRPr="00FA53FF">
        <w:rPr>
          <w:lang w:val="en-AU"/>
        </w:rPr>
        <w:t>Part A - applicant details and the referring officer’s contact details</w:t>
      </w:r>
    </w:p>
    <w:p w14:paraId="7D7101E1" w14:textId="77777777" w:rsidR="00FA53FF" w:rsidRPr="00FA53FF" w:rsidRDefault="00FA53FF" w:rsidP="00FA53FF">
      <w:pPr>
        <w:numPr>
          <w:ilvl w:val="0"/>
          <w:numId w:val="24"/>
        </w:numPr>
        <w:rPr>
          <w:lang w:val="en-AU"/>
        </w:rPr>
      </w:pPr>
      <w:r w:rsidRPr="00FA53FF">
        <w:rPr>
          <w:lang w:val="en-AU"/>
        </w:rPr>
        <w:t>Part B - medical assessment required for the applicant seeking an MTV on ‘unfit to depart’ grounds</w:t>
      </w:r>
    </w:p>
    <w:p w14:paraId="73620906" w14:textId="77777777" w:rsidR="00FA53FF" w:rsidRPr="00FA53FF" w:rsidRDefault="00FA53FF" w:rsidP="00FA53FF">
      <w:pPr>
        <w:rPr>
          <w:lang w:val="en-AU"/>
        </w:rPr>
      </w:pPr>
      <w:r w:rsidRPr="00FA53FF">
        <w:rPr>
          <w:lang w:val="en-AU"/>
        </w:rPr>
        <w:t>Officers must then send the completed Form 1148 and copies of any relevant documents to the Migration Medical Services Provider (MMSP) for an “on the papers” assessment by a MOC. For further advice, refer to </w:t>
      </w:r>
      <w:r w:rsidRPr="00FA53FF">
        <w:rPr>
          <w:i/>
          <w:iCs/>
          <w:lang w:val="en-AU"/>
        </w:rPr>
        <w:t xml:space="preserve">Migration medical services provider </w:t>
      </w:r>
      <w:r w:rsidRPr="00FA53FF">
        <w:rPr>
          <w:i/>
          <w:iCs/>
          <w:lang w:val="en-AU"/>
        </w:rPr>
        <w:lastRenderedPageBreak/>
        <w:t>communication protocols document on the Migration health</w:t>
      </w:r>
      <w:r w:rsidRPr="00FA53FF">
        <w:rPr>
          <w:lang w:val="en-AU"/>
        </w:rPr>
        <w:t> page of the Department’s intranet.</w:t>
      </w:r>
    </w:p>
    <w:p w14:paraId="130127CA" w14:textId="77777777" w:rsidR="00FA53FF" w:rsidRPr="00FA53FF" w:rsidRDefault="00FA53FF" w:rsidP="00FA53FF">
      <w:pPr>
        <w:rPr>
          <w:lang w:val="en-AU"/>
        </w:rPr>
      </w:pPr>
      <w:r w:rsidRPr="00FA53FF">
        <w:rPr>
          <w:lang w:val="en-AU"/>
        </w:rPr>
        <w:t>Officers must ensure the applicant has provided consent to the Department to refer their relevant medical information to the MMSP for the purpose of the assessment.</w:t>
      </w:r>
    </w:p>
    <w:p w14:paraId="2E60268F" w14:textId="77777777" w:rsidR="00FA53FF" w:rsidRPr="00FA53FF" w:rsidRDefault="00FA53FF" w:rsidP="00FA53FF">
      <w:pPr>
        <w:rPr>
          <w:lang w:val="en-AU"/>
        </w:rPr>
      </w:pPr>
      <w:r w:rsidRPr="00FA53FF">
        <w:rPr>
          <w:lang w:val="en-AU"/>
        </w:rPr>
        <w:t>If the MMSP cannot make an assessment on the papers, the applicant may be asked to attend a physical examination with the MMSP. In such cases, officers must:</w:t>
      </w:r>
    </w:p>
    <w:p w14:paraId="39B3FBF0" w14:textId="77777777" w:rsidR="00FA53FF" w:rsidRPr="00FA53FF" w:rsidRDefault="00FA53FF" w:rsidP="00FA53FF">
      <w:pPr>
        <w:numPr>
          <w:ilvl w:val="0"/>
          <w:numId w:val="25"/>
        </w:numPr>
        <w:rPr>
          <w:lang w:val="en-AU"/>
        </w:rPr>
      </w:pPr>
      <w:r w:rsidRPr="00FA53FF">
        <w:rPr>
          <w:lang w:val="en-AU"/>
        </w:rPr>
        <w:t>in all instances contact the MMSP Contract Management Team through migration health policy and provide the Form 1148 with Section A completed and with medical reports attached to the request.</w:t>
      </w:r>
    </w:p>
    <w:p w14:paraId="48D504AC" w14:textId="77777777" w:rsidR="00FA53FF" w:rsidRPr="00FA53FF" w:rsidRDefault="00FA53FF" w:rsidP="00FA53FF">
      <w:pPr>
        <w:numPr>
          <w:ilvl w:val="0"/>
          <w:numId w:val="25"/>
        </w:numPr>
        <w:rPr>
          <w:lang w:val="en-AU"/>
        </w:rPr>
      </w:pPr>
      <w:r w:rsidRPr="00FA53FF">
        <w:rPr>
          <w:lang w:val="en-AU"/>
        </w:rPr>
        <w:t>provide the applicant with the assessment referral letter</w:t>
      </w:r>
    </w:p>
    <w:p w14:paraId="2F211633" w14:textId="77777777" w:rsidR="00FA53FF" w:rsidRPr="00FA53FF" w:rsidRDefault="00FA53FF" w:rsidP="00FA53FF">
      <w:pPr>
        <w:numPr>
          <w:ilvl w:val="0"/>
          <w:numId w:val="25"/>
        </w:numPr>
        <w:rPr>
          <w:lang w:val="en-AU"/>
        </w:rPr>
      </w:pPr>
      <w:r w:rsidRPr="00FA53FF">
        <w:rPr>
          <w:lang w:val="en-AU"/>
        </w:rPr>
        <w:t>advise the applicant (or authorised contact):</w:t>
      </w:r>
    </w:p>
    <w:p w14:paraId="235D6298" w14:textId="77777777" w:rsidR="00FA53FF" w:rsidRPr="00FA53FF" w:rsidRDefault="00FA53FF" w:rsidP="00FA53FF">
      <w:pPr>
        <w:numPr>
          <w:ilvl w:val="1"/>
          <w:numId w:val="25"/>
        </w:numPr>
        <w:rPr>
          <w:lang w:val="en-AU"/>
        </w:rPr>
      </w:pPr>
      <w:r w:rsidRPr="00FA53FF">
        <w:rPr>
          <w:lang w:val="en-AU"/>
        </w:rPr>
        <w:t>that the MMSP will assess their medical condition and there will be a fee for this service;</w:t>
      </w:r>
    </w:p>
    <w:p w14:paraId="509C204F" w14:textId="77777777" w:rsidR="00FA53FF" w:rsidRPr="00FA53FF" w:rsidRDefault="00FA53FF" w:rsidP="00FA53FF">
      <w:pPr>
        <w:numPr>
          <w:ilvl w:val="1"/>
          <w:numId w:val="25"/>
        </w:numPr>
        <w:rPr>
          <w:lang w:val="en-AU"/>
        </w:rPr>
      </w:pPr>
      <w:r w:rsidRPr="00FA53FF">
        <w:rPr>
          <w:lang w:val="en-AU"/>
        </w:rPr>
        <w:t>to take a recent passport photo, their passport and any relevant medical reports and test results to their appointment.</w:t>
      </w:r>
    </w:p>
    <w:p w14:paraId="10904E4B" w14:textId="77777777" w:rsidR="00FA53FF" w:rsidRPr="00FA53FF" w:rsidRDefault="00FA53FF" w:rsidP="00FA53FF">
      <w:pPr>
        <w:rPr>
          <w:lang w:val="en-AU"/>
        </w:rPr>
      </w:pPr>
      <w:r w:rsidRPr="00FA53FF">
        <w:rPr>
          <w:lang w:val="en-AU"/>
        </w:rPr>
        <w:t>If the applicant is not well enough to attend an MMSP office and can provide a medical certificate accordingly, an ‘in home’ assessment can be requested. Such requests can be escalated to Visitor Visa Program Management so that a quote can be obtained from the MMSP for the additional cost involved.</w:t>
      </w:r>
    </w:p>
    <w:p w14:paraId="0B1853B0" w14:textId="77777777" w:rsidR="00FA53FF" w:rsidRPr="00FA53FF" w:rsidRDefault="00FA53FF" w:rsidP="00FA53FF">
      <w:pPr>
        <w:rPr>
          <w:b/>
          <w:bCs/>
          <w:lang w:val="en-AU"/>
        </w:rPr>
      </w:pPr>
      <w:bookmarkStart w:id="45" w:name="3_7_5_5"/>
      <w:bookmarkEnd w:id="45"/>
      <w:r w:rsidRPr="00FA53FF">
        <w:rPr>
          <w:b/>
          <w:bCs/>
          <w:lang w:val="en-AU"/>
        </w:rPr>
        <w:t>3.7.5.5 ‘Unfit to depart’ – the MTV travel component</w:t>
      </w:r>
    </w:p>
    <w:p w14:paraId="3F4F4282" w14:textId="77777777" w:rsidR="00FA53FF" w:rsidRPr="00FA53FF" w:rsidRDefault="00FA53FF" w:rsidP="00FA53FF">
      <w:pPr>
        <w:rPr>
          <w:lang w:val="en-AU"/>
        </w:rPr>
      </w:pPr>
      <w:r w:rsidRPr="00FA53FF">
        <w:rPr>
          <w:lang w:val="en-AU"/>
        </w:rPr>
        <w:t>Under policy, a person granted an MTV under the subclause </w:t>
      </w:r>
      <w:hyperlink r:id="rId190" w:anchor="JD_60221240641" w:history="1">
        <w:r w:rsidRPr="00FA53FF">
          <w:rPr>
            <w:rStyle w:val="Hyperlink"/>
            <w:lang w:val="en-AU"/>
          </w:rPr>
          <w:t>602.212(6)</w:t>
        </w:r>
      </w:hyperlink>
      <w:r w:rsidRPr="00FA53FF">
        <w:rPr>
          <w:lang w:val="en-AU"/>
        </w:rPr>
        <w:t> provision must not be granted a multiple entry visa. This is because these applicants have been granted an MTV on the grounds that they are medically unfit to depart Australia, so are therefore not expected to travel. Under clause </w:t>
      </w:r>
      <w:hyperlink r:id="rId191" w:anchor="JD_602511" w:history="1">
        <w:r w:rsidRPr="00FA53FF">
          <w:rPr>
            <w:rStyle w:val="Hyperlink"/>
            <w:lang w:val="en-AU"/>
          </w:rPr>
          <w:t>602.511</w:t>
        </w:r>
      </w:hyperlink>
      <w:r w:rsidRPr="00FA53FF">
        <w:rPr>
          <w:lang w:val="en-AU"/>
        </w:rPr>
        <w:t> however, an MTV cannot be granted without a travel component, meaning that a single entry visa is the only alternative to a multiple entry visa, that is, if the visa holder leaves Australia, they can return to Australia only once on this visa.</w:t>
      </w:r>
    </w:p>
    <w:p w14:paraId="5EB73836" w14:textId="77777777" w:rsidR="00FA53FF" w:rsidRPr="00FA53FF" w:rsidRDefault="00FA53FF" w:rsidP="00FA53FF">
      <w:pPr>
        <w:rPr>
          <w:b/>
          <w:bCs/>
          <w:lang w:val="en-AU"/>
        </w:rPr>
      </w:pPr>
      <w:bookmarkStart w:id="46" w:name="3_7_5_6"/>
      <w:bookmarkEnd w:id="46"/>
      <w:r w:rsidRPr="00FA53FF">
        <w:rPr>
          <w:b/>
          <w:bCs/>
          <w:lang w:val="en-AU"/>
        </w:rPr>
        <w:t>3.7.5.6 ‘Unfit to depart’ - the MTV stay period</w:t>
      </w:r>
    </w:p>
    <w:p w14:paraId="35F4584B" w14:textId="77777777" w:rsidR="00FA53FF" w:rsidRPr="00FA53FF" w:rsidRDefault="00FA53FF" w:rsidP="00FA53FF">
      <w:pPr>
        <w:rPr>
          <w:lang w:val="en-AU"/>
        </w:rPr>
      </w:pPr>
      <w:r w:rsidRPr="00FA53FF">
        <w:rPr>
          <w:lang w:val="en-AU"/>
        </w:rPr>
        <w:t>Applicants granted a visa under this category may be granted a visa for an extended period, to reflect that they have been assessed as having a permanent or deteriorating disease or condition which prevents them from being able to depart Australia. Officers may contact the Visitor Visa Program Management for guidance, if required. Refer to </w:t>
      </w:r>
      <w:hyperlink r:id="rId192" w:anchor="3_22_1" w:history="1">
        <w:r w:rsidRPr="00FA53FF">
          <w:rPr>
            <w:rStyle w:val="Hyperlink"/>
            <w:lang w:val="en-AU"/>
          </w:rPr>
          <w:t>3.22.1 Visa travel validity, stay periods and entries</w:t>
        </w:r>
      </w:hyperlink>
      <w:r w:rsidRPr="00FA53FF">
        <w:rPr>
          <w:lang w:val="en-AU"/>
        </w:rPr>
        <w:t>.</w:t>
      </w:r>
    </w:p>
    <w:p w14:paraId="79EC0591" w14:textId="77777777" w:rsidR="00FA53FF" w:rsidRPr="00FA53FF" w:rsidRDefault="00FA53FF" w:rsidP="00FA53FF">
      <w:pPr>
        <w:rPr>
          <w:b/>
          <w:bCs/>
          <w:lang w:val="en-AU"/>
        </w:rPr>
      </w:pPr>
      <w:bookmarkStart w:id="47" w:name="3_7_5_7"/>
      <w:bookmarkEnd w:id="47"/>
      <w:r w:rsidRPr="00FA53FF">
        <w:rPr>
          <w:b/>
          <w:bCs/>
          <w:lang w:val="en-AU"/>
        </w:rPr>
        <w:t>3.7.5.7 Accompanying family members of ‘unfit to depart’ MTV holders</w:t>
      </w:r>
    </w:p>
    <w:p w14:paraId="6E9E8116" w14:textId="77777777" w:rsidR="00FA53FF" w:rsidRPr="00FA53FF" w:rsidRDefault="00FA53FF" w:rsidP="00FA53FF">
      <w:pPr>
        <w:rPr>
          <w:lang w:val="en-AU"/>
        </w:rPr>
      </w:pPr>
      <w:r w:rsidRPr="00FA53FF">
        <w:rPr>
          <w:lang w:val="en-AU"/>
        </w:rPr>
        <w:lastRenderedPageBreak/>
        <w:t>MTV secondary criteria (refer to clause </w:t>
      </w:r>
      <w:hyperlink r:id="rId193" w:anchor="JD_602311" w:history="1">
        <w:r w:rsidRPr="00FA53FF">
          <w:rPr>
            <w:rStyle w:val="Hyperlink"/>
            <w:lang w:val="en-AU"/>
          </w:rPr>
          <w:t>602.311</w:t>
        </w:r>
      </w:hyperlink>
      <w:r w:rsidRPr="00FA53FF">
        <w:rPr>
          <w:lang w:val="en-AU"/>
        </w:rPr>
        <w:t>) apply to members of the family unit of a person who has satisfied the “unfit to depart" primary criteria and has been granted an MTV. Refer to </w:t>
      </w:r>
      <w:hyperlink r:id="rId194" w:anchor="3_17" w:history="1">
        <w:r w:rsidRPr="00FA53FF">
          <w:rPr>
            <w:rStyle w:val="Hyperlink"/>
            <w:lang w:val="en-AU"/>
          </w:rPr>
          <w:t>3.17 Secondary criteria – Division 602.3</w:t>
        </w:r>
      </w:hyperlink>
      <w:r w:rsidRPr="00FA53FF">
        <w:rPr>
          <w:lang w:val="en-AU"/>
        </w:rPr>
        <w:t>.</w:t>
      </w:r>
    </w:p>
    <w:p w14:paraId="51CB1B1B" w14:textId="77777777" w:rsidR="00FA53FF" w:rsidRPr="00FA53FF" w:rsidRDefault="00FA53FF" w:rsidP="00FA53FF">
      <w:pPr>
        <w:rPr>
          <w:b/>
          <w:bCs/>
          <w:lang w:val="en-AU"/>
        </w:rPr>
      </w:pPr>
      <w:bookmarkStart w:id="48" w:name="3_7_6"/>
      <w:bookmarkStart w:id="49" w:name="ql-temp8"/>
      <w:bookmarkEnd w:id="48"/>
      <w:bookmarkEnd w:id="49"/>
      <w:r w:rsidRPr="00FA53FF">
        <w:rPr>
          <w:b/>
          <w:bCs/>
          <w:lang w:val="en-AU"/>
        </w:rPr>
        <w:t> 3.7.6 Financial hardship category – subclause 602.212(7)</w:t>
      </w:r>
    </w:p>
    <w:p w14:paraId="77DBCD39" w14:textId="77777777" w:rsidR="00FA53FF" w:rsidRPr="00FA53FF" w:rsidRDefault="00FA53FF" w:rsidP="00FA53FF">
      <w:pPr>
        <w:rPr>
          <w:lang w:val="en-AU"/>
        </w:rPr>
      </w:pPr>
      <w:r w:rsidRPr="00FA53FF">
        <w:rPr>
          <w:lang w:val="en-AU"/>
        </w:rPr>
        <w:t>MTV holders in Australia who are in financial hardship are, in certain circumstances, able to be granted an MTV with work rights attached (that is, condition </w:t>
      </w:r>
      <w:hyperlink r:id="rId195" w:anchor="JD_8101" w:history="1">
        <w:r w:rsidRPr="00FA53FF">
          <w:rPr>
            <w:rStyle w:val="Hyperlink"/>
            <w:lang w:val="en-AU"/>
          </w:rPr>
          <w:t>8101</w:t>
        </w:r>
      </w:hyperlink>
      <w:r w:rsidRPr="00FA53FF">
        <w:rPr>
          <w:lang w:val="en-AU"/>
        </w:rPr>
        <w:t> does not apply to the visa – refer to subclause </w:t>
      </w:r>
      <w:hyperlink r:id="rId196" w:anchor="JD_602611" w:history="1">
        <w:r w:rsidRPr="00FA53FF">
          <w:rPr>
            <w:rStyle w:val="Hyperlink"/>
            <w:lang w:val="en-AU"/>
          </w:rPr>
          <w:t>602.611(1)</w:t>
        </w:r>
      </w:hyperlink>
      <w:r w:rsidRPr="00FA53FF">
        <w:rPr>
          <w:lang w:val="en-AU"/>
        </w:rPr>
        <w:t> in conjunction with subclause </w:t>
      </w:r>
      <w:hyperlink r:id="rId197" w:anchor="6026113" w:history="1">
        <w:r w:rsidRPr="00FA53FF">
          <w:rPr>
            <w:rStyle w:val="Hyperlink"/>
            <w:lang w:val="en-AU"/>
          </w:rPr>
          <w:t>602.611(3)</w:t>
        </w:r>
      </w:hyperlink>
      <w:r w:rsidRPr="00FA53FF">
        <w:rPr>
          <w:lang w:val="en-AU"/>
        </w:rPr>
        <w:t>).</w:t>
      </w:r>
    </w:p>
    <w:p w14:paraId="465CEB8F" w14:textId="77777777" w:rsidR="00FA53FF" w:rsidRPr="00FA53FF" w:rsidRDefault="00FA53FF" w:rsidP="00FA53FF">
      <w:pPr>
        <w:rPr>
          <w:lang w:val="en-AU"/>
        </w:rPr>
      </w:pPr>
      <w:r w:rsidRPr="00FA53FF">
        <w:rPr>
          <w:lang w:val="en-AU"/>
        </w:rPr>
        <w:t>To be granted an MTV with work rights, applicants:</w:t>
      </w:r>
    </w:p>
    <w:p w14:paraId="75C59D7F" w14:textId="77777777" w:rsidR="00FA53FF" w:rsidRPr="00FA53FF" w:rsidRDefault="00FA53FF" w:rsidP="00FA53FF">
      <w:pPr>
        <w:numPr>
          <w:ilvl w:val="0"/>
          <w:numId w:val="26"/>
        </w:numPr>
        <w:rPr>
          <w:lang w:val="en-AU"/>
        </w:rPr>
      </w:pPr>
      <w:r w:rsidRPr="00FA53FF">
        <w:rPr>
          <w:lang w:val="en-AU"/>
        </w:rPr>
        <w:t>must continue to satisfy criteria under either the medical treatment (paragraphs </w:t>
      </w:r>
      <w:hyperlink r:id="rId198" w:anchor="JD_60221240241" w:history="1">
        <w:r w:rsidRPr="00FA53FF">
          <w:rPr>
            <w:rStyle w:val="Hyperlink"/>
            <w:lang w:val="en-AU"/>
          </w:rPr>
          <w:t>602.212(2)(a)</w:t>
        </w:r>
      </w:hyperlink>
      <w:r w:rsidRPr="00FA53FF">
        <w:rPr>
          <w:lang w:val="en-AU"/>
        </w:rPr>
        <w:t> to </w:t>
      </w:r>
      <w:hyperlink r:id="rId199" w:anchor="JD_60221240241" w:history="1">
        <w:r w:rsidRPr="00FA53FF">
          <w:rPr>
            <w:rStyle w:val="Hyperlink"/>
            <w:lang w:val="en-AU"/>
          </w:rPr>
          <w:t>602.212(2)(c)</w:t>
        </w:r>
      </w:hyperlink>
      <w:r w:rsidRPr="00FA53FF">
        <w:rPr>
          <w:lang w:val="en-AU"/>
        </w:rPr>
        <w:t>), organ donor (paragraphs </w:t>
      </w:r>
      <w:hyperlink r:id="rId200" w:anchor="JD_60221240341" w:history="1">
        <w:r w:rsidRPr="00FA53FF">
          <w:rPr>
            <w:rStyle w:val="Hyperlink"/>
            <w:lang w:val="en-AU"/>
          </w:rPr>
          <w:t>602.212(3)(a)</w:t>
        </w:r>
      </w:hyperlink>
      <w:r w:rsidRPr="00FA53FF">
        <w:rPr>
          <w:lang w:val="en-AU"/>
        </w:rPr>
        <w:t> and </w:t>
      </w:r>
      <w:hyperlink r:id="rId201" w:anchor="JD_60221240341" w:history="1">
        <w:r w:rsidRPr="00FA53FF">
          <w:rPr>
            <w:rStyle w:val="Hyperlink"/>
            <w:lang w:val="en-AU"/>
          </w:rPr>
          <w:t>602.212(3)(b)</w:t>
        </w:r>
      </w:hyperlink>
      <w:r w:rsidRPr="00FA53FF">
        <w:rPr>
          <w:lang w:val="en-AU"/>
        </w:rPr>
        <w:t>), support person (paragraphs </w:t>
      </w:r>
      <w:hyperlink r:id="rId202" w:anchor="JD_60221240441" w:history="1">
        <w:r w:rsidRPr="00FA53FF">
          <w:rPr>
            <w:rStyle w:val="Hyperlink"/>
            <w:lang w:val="en-AU"/>
          </w:rPr>
          <w:t>602.212(4)(a)</w:t>
        </w:r>
      </w:hyperlink>
      <w:r w:rsidRPr="00FA53FF">
        <w:rPr>
          <w:lang w:val="en-AU"/>
        </w:rPr>
        <w:t> and </w:t>
      </w:r>
      <w:hyperlink r:id="rId203" w:anchor="JD_60221240441" w:history="1">
        <w:r w:rsidRPr="00FA53FF">
          <w:rPr>
            <w:rStyle w:val="Hyperlink"/>
            <w:lang w:val="en-AU"/>
          </w:rPr>
          <w:t>602.212(4)(b)</w:t>
        </w:r>
      </w:hyperlink>
      <w:r w:rsidRPr="00FA53FF">
        <w:rPr>
          <w:lang w:val="en-AU"/>
        </w:rPr>
        <w:t>), Western Province of Papua New Guinea (paragraph </w:t>
      </w:r>
      <w:hyperlink r:id="rId204" w:anchor="JD_60221240541" w:history="1">
        <w:r w:rsidRPr="00FA53FF">
          <w:rPr>
            <w:rStyle w:val="Hyperlink"/>
            <w:lang w:val="en-AU"/>
          </w:rPr>
          <w:t>602.212(5)</w:t>
        </w:r>
      </w:hyperlink>
      <w:r w:rsidRPr="00FA53FF">
        <w:rPr>
          <w:lang w:val="en-AU"/>
        </w:rPr>
        <w:t>), or unfit to depart (paragraphs </w:t>
      </w:r>
      <w:hyperlink r:id="rId205" w:anchor="JD_60221240641" w:history="1">
        <w:r w:rsidRPr="00FA53FF">
          <w:rPr>
            <w:rStyle w:val="Hyperlink"/>
            <w:lang w:val="en-AU"/>
          </w:rPr>
          <w:t>602.212(6)(a)</w:t>
        </w:r>
      </w:hyperlink>
      <w:r w:rsidRPr="00FA53FF">
        <w:rPr>
          <w:lang w:val="en-AU"/>
        </w:rPr>
        <w:t> to </w:t>
      </w:r>
      <w:hyperlink r:id="rId206" w:anchor="JD_60221240641" w:history="1">
        <w:r w:rsidRPr="00FA53FF">
          <w:rPr>
            <w:rStyle w:val="Hyperlink"/>
            <w:lang w:val="en-AU"/>
          </w:rPr>
          <w:t>602.212(6)(e)</w:t>
        </w:r>
      </w:hyperlink>
      <w:r w:rsidRPr="00FA53FF">
        <w:rPr>
          <w:lang w:val="en-AU"/>
        </w:rPr>
        <w:t>) category;</w:t>
      </w:r>
    </w:p>
    <w:p w14:paraId="3937F518" w14:textId="77777777" w:rsidR="00FA53FF" w:rsidRPr="00FA53FF" w:rsidRDefault="00FA53FF" w:rsidP="00FA53FF">
      <w:pPr>
        <w:numPr>
          <w:ilvl w:val="0"/>
          <w:numId w:val="26"/>
        </w:numPr>
        <w:rPr>
          <w:lang w:val="en-AU"/>
        </w:rPr>
      </w:pPr>
      <w:r w:rsidRPr="00FA53FF">
        <w:rPr>
          <w:lang w:val="en-AU"/>
        </w:rPr>
        <w:t>must be in Australia;</w:t>
      </w:r>
    </w:p>
    <w:p w14:paraId="32C2592F" w14:textId="77777777" w:rsidR="00FA53FF" w:rsidRPr="00FA53FF" w:rsidRDefault="00FA53FF" w:rsidP="00FA53FF">
      <w:pPr>
        <w:numPr>
          <w:ilvl w:val="0"/>
          <w:numId w:val="26"/>
        </w:numPr>
        <w:rPr>
          <w:lang w:val="en-AU"/>
        </w:rPr>
      </w:pPr>
      <w:r w:rsidRPr="00FA53FF">
        <w:rPr>
          <w:lang w:val="en-AU"/>
        </w:rPr>
        <w:t>must hold an MTV;</w:t>
      </w:r>
    </w:p>
    <w:p w14:paraId="64E43424" w14:textId="77777777" w:rsidR="00FA53FF" w:rsidRPr="00FA53FF" w:rsidRDefault="00FA53FF" w:rsidP="00FA53FF">
      <w:pPr>
        <w:numPr>
          <w:ilvl w:val="0"/>
          <w:numId w:val="26"/>
        </w:numPr>
        <w:rPr>
          <w:lang w:val="en-AU"/>
        </w:rPr>
      </w:pPr>
      <w:r w:rsidRPr="00FA53FF">
        <w:rPr>
          <w:lang w:val="en-AU"/>
        </w:rPr>
        <w:t>must be suffering financial hardship as a result of changed circumstances after entering Australia;</w:t>
      </w:r>
    </w:p>
    <w:p w14:paraId="21B141A4" w14:textId="77777777" w:rsidR="00FA53FF" w:rsidRPr="00FA53FF" w:rsidRDefault="00FA53FF" w:rsidP="00FA53FF">
      <w:pPr>
        <w:numPr>
          <w:ilvl w:val="0"/>
          <w:numId w:val="26"/>
        </w:numPr>
        <w:rPr>
          <w:lang w:val="en-AU"/>
        </w:rPr>
      </w:pPr>
      <w:r w:rsidRPr="00FA53FF">
        <w:rPr>
          <w:lang w:val="en-AU"/>
        </w:rPr>
        <w:t>must, or a member of their family must, be likely to become a charge on the Commonwealth, a state or territory or a public authority;</w:t>
      </w:r>
    </w:p>
    <w:p w14:paraId="282FEE05" w14:textId="77777777" w:rsidR="00FA53FF" w:rsidRPr="00FA53FF" w:rsidRDefault="00FA53FF" w:rsidP="00FA53FF">
      <w:pPr>
        <w:numPr>
          <w:ilvl w:val="0"/>
          <w:numId w:val="26"/>
        </w:numPr>
        <w:rPr>
          <w:lang w:val="en-AU"/>
        </w:rPr>
      </w:pPr>
      <w:r w:rsidRPr="00FA53FF">
        <w:rPr>
          <w:lang w:val="en-AU"/>
        </w:rPr>
        <w:t>must, or a member of their family must, be unable to leave Australia for reasons beyond their control;</w:t>
      </w:r>
    </w:p>
    <w:p w14:paraId="51CB0D8F" w14:textId="77777777" w:rsidR="00FA53FF" w:rsidRPr="00FA53FF" w:rsidRDefault="00FA53FF" w:rsidP="00FA53FF">
      <w:pPr>
        <w:numPr>
          <w:ilvl w:val="0"/>
          <w:numId w:val="26"/>
        </w:numPr>
        <w:rPr>
          <w:lang w:val="en-AU"/>
        </w:rPr>
      </w:pPr>
      <w:r w:rsidRPr="00FA53FF">
        <w:rPr>
          <w:lang w:val="en-AU"/>
        </w:rPr>
        <w:t>must have compelling personal reasons to work; and</w:t>
      </w:r>
    </w:p>
    <w:p w14:paraId="75D3F552" w14:textId="77777777" w:rsidR="00FA53FF" w:rsidRPr="00FA53FF" w:rsidRDefault="00FA53FF" w:rsidP="00FA53FF">
      <w:pPr>
        <w:numPr>
          <w:ilvl w:val="0"/>
          <w:numId w:val="26"/>
        </w:numPr>
        <w:rPr>
          <w:lang w:val="en-AU"/>
        </w:rPr>
      </w:pPr>
      <w:r w:rsidRPr="00FA53FF">
        <w:rPr>
          <w:lang w:val="en-AU"/>
        </w:rPr>
        <w:t>must satisfy PIC </w:t>
      </w:r>
      <w:hyperlink r:id="rId207" w:anchor="JD_4005" w:history="1">
        <w:r w:rsidRPr="00FA53FF">
          <w:rPr>
            <w:rStyle w:val="Hyperlink"/>
            <w:lang w:val="en-AU"/>
          </w:rPr>
          <w:t>4005</w:t>
        </w:r>
      </w:hyperlink>
      <w:r w:rsidRPr="00FA53FF">
        <w:rPr>
          <w:lang w:val="en-AU"/>
        </w:rPr>
        <w:t>.</w:t>
      </w:r>
    </w:p>
    <w:p w14:paraId="5F774AD7" w14:textId="77777777" w:rsidR="00FA53FF" w:rsidRPr="00FA53FF" w:rsidRDefault="00FA53FF" w:rsidP="00FA53FF">
      <w:pPr>
        <w:rPr>
          <w:b/>
          <w:bCs/>
          <w:lang w:val="en-AU"/>
        </w:rPr>
      </w:pPr>
      <w:bookmarkStart w:id="50" w:name="3_7_6_1"/>
      <w:bookmarkEnd w:id="50"/>
      <w:r w:rsidRPr="00FA53FF">
        <w:rPr>
          <w:b/>
          <w:bCs/>
          <w:lang w:val="en-AU"/>
        </w:rPr>
        <w:t>3.7.6.1 Assessing the Financial hardship criterion</w:t>
      </w:r>
    </w:p>
    <w:p w14:paraId="7E7F0446" w14:textId="77777777" w:rsidR="00FA53FF" w:rsidRPr="00FA53FF" w:rsidRDefault="00FA53FF" w:rsidP="00FA53FF">
      <w:pPr>
        <w:rPr>
          <w:lang w:val="en-AU"/>
        </w:rPr>
      </w:pPr>
      <w:r w:rsidRPr="00FA53FF">
        <w:rPr>
          <w:lang w:val="en-AU"/>
        </w:rPr>
        <w:t>Under paragraph </w:t>
      </w:r>
      <w:hyperlink r:id="rId208" w:anchor="6022127d" w:history="1">
        <w:r w:rsidRPr="00FA53FF">
          <w:rPr>
            <w:rStyle w:val="Hyperlink"/>
            <w:lang w:val="en-AU"/>
          </w:rPr>
          <w:t>602.212(7)(d)</w:t>
        </w:r>
      </w:hyperlink>
      <w:r w:rsidRPr="00FA53FF">
        <w:rPr>
          <w:lang w:val="en-AU"/>
        </w:rPr>
        <w:t>, applicants for an MTV permitting the applicant to work must demonstrate that their need to work has arisen due to changed circumstances since entering Australia. This is because granting an MTV without condition 8101 attached in general undermines the principle that MTV holders must have adequate funds for their support during the period of their visit.</w:t>
      </w:r>
    </w:p>
    <w:p w14:paraId="69D40064" w14:textId="77777777" w:rsidR="00FA53FF" w:rsidRPr="00FA53FF" w:rsidRDefault="00FA53FF" w:rsidP="00FA53FF">
      <w:pPr>
        <w:rPr>
          <w:lang w:val="en-AU"/>
        </w:rPr>
      </w:pPr>
      <w:r w:rsidRPr="00FA53FF">
        <w:rPr>
          <w:lang w:val="en-AU"/>
        </w:rPr>
        <w:t>Under paragraph </w:t>
      </w:r>
      <w:hyperlink r:id="rId209" w:anchor="6022127d" w:history="1">
        <w:r w:rsidRPr="00FA53FF">
          <w:rPr>
            <w:rStyle w:val="Hyperlink"/>
            <w:lang w:val="en-AU"/>
          </w:rPr>
          <w:t>602.212(7)(e)</w:t>
        </w:r>
      </w:hyperlink>
      <w:r w:rsidRPr="00FA53FF">
        <w:rPr>
          <w:lang w:val="en-AU"/>
        </w:rPr>
        <w:t>, officers must be satisfied that the applicant or a member of their immediate family is likely to become a charge on public funds if work is not permitted.</w:t>
      </w:r>
    </w:p>
    <w:p w14:paraId="051FEC0D" w14:textId="77777777" w:rsidR="00FA53FF" w:rsidRPr="00FA53FF" w:rsidRDefault="00FA53FF" w:rsidP="00FA53FF">
      <w:pPr>
        <w:rPr>
          <w:lang w:val="en-AU"/>
        </w:rPr>
      </w:pPr>
      <w:r w:rsidRPr="00FA53FF">
        <w:rPr>
          <w:lang w:val="en-AU"/>
        </w:rPr>
        <w:lastRenderedPageBreak/>
        <w:t>As applicants seeking work rights must satisfy PIC </w:t>
      </w:r>
      <w:hyperlink r:id="rId210" w:anchor="JD_4005" w:history="1">
        <w:r w:rsidRPr="00FA53FF">
          <w:rPr>
            <w:rStyle w:val="Hyperlink"/>
            <w:lang w:val="en-AU"/>
          </w:rPr>
          <w:t>4005</w:t>
        </w:r>
      </w:hyperlink>
      <w:r w:rsidRPr="00FA53FF">
        <w:rPr>
          <w:lang w:val="en-AU"/>
        </w:rPr>
        <w:t>, any expected ‘charge on public funds’ must, as per the requirements of sub-subparagraph </w:t>
      </w:r>
      <w:hyperlink r:id="rId211" w:anchor="40051c11A" w:history="1">
        <w:r w:rsidRPr="00FA53FF">
          <w:rPr>
            <w:rStyle w:val="Hyperlink"/>
            <w:lang w:val="en-AU"/>
          </w:rPr>
          <w:t>4005(1)(c)(ii)(A)</w:t>
        </w:r>
      </w:hyperlink>
      <w:r w:rsidRPr="00FA53FF">
        <w:rPr>
          <w:lang w:val="en-AU"/>
        </w:rPr>
        <w:t> of PIC 4005 not result in a significant cost to the Australian community in the areas of health care and community services.</w:t>
      </w:r>
    </w:p>
    <w:p w14:paraId="34AF5B88" w14:textId="77777777" w:rsidR="00FA53FF" w:rsidRPr="00FA53FF" w:rsidRDefault="00FA53FF" w:rsidP="00FA53FF">
      <w:pPr>
        <w:rPr>
          <w:lang w:val="en-AU"/>
        </w:rPr>
      </w:pPr>
      <w:r w:rsidRPr="00FA53FF">
        <w:rPr>
          <w:lang w:val="en-AU"/>
        </w:rPr>
        <w:t>Under paragraph </w:t>
      </w:r>
      <w:hyperlink r:id="rId212" w:anchor="6022127d" w:history="1">
        <w:r w:rsidRPr="00FA53FF">
          <w:rPr>
            <w:rStyle w:val="Hyperlink"/>
            <w:lang w:val="en-AU"/>
          </w:rPr>
          <w:t>602.212(7)(f)</w:t>
        </w:r>
      </w:hyperlink>
      <w:r w:rsidRPr="00FA53FF">
        <w:rPr>
          <w:lang w:val="en-AU"/>
        </w:rPr>
        <w:t>, the applicant, or a member of their immediate family, must demonstrate that they cannot leave Australia for reasons beyond their control. To satisfy the further criterion under paragraph 602.212(7)(f), where relevant and appropriate to the circumstances of the matter, applicants must be able to demonstrate that they have explored all alternatives to enable them to leave Australia, including seeking assistance from their government’s representatives in Australia and/or from family/friends.</w:t>
      </w:r>
    </w:p>
    <w:p w14:paraId="46573BB6" w14:textId="77777777" w:rsidR="00FA53FF" w:rsidRPr="00FA53FF" w:rsidRDefault="00FA53FF" w:rsidP="00FA53FF">
      <w:pPr>
        <w:rPr>
          <w:lang w:val="en-AU"/>
        </w:rPr>
      </w:pPr>
      <w:r w:rsidRPr="00FA53FF">
        <w:rPr>
          <w:lang w:val="en-AU"/>
        </w:rPr>
        <w:t>When assessing the criterion under paragraph </w:t>
      </w:r>
      <w:hyperlink r:id="rId213" w:anchor="6022127d" w:history="1">
        <w:r w:rsidRPr="00FA53FF">
          <w:rPr>
            <w:rStyle w:val="Hyperlink"/>
            <w:lang w:val="en-AU"/>
          </w:rPr>
          <w:t>602.212(7)(g)</w:t>
        </w:r>
      </w:hyperlink>
      <w:r w:rsidRPr="00FA53FF">
        <w:rPr>
          <w:lang w:val="en-AU"/>
        </w:rPr>
        <w:t>, ‘compelling personal reasons’ is generally taken to refer to circumstances that are involuntary and characterised by necessity such that the applicant is faced with a situation in which there is little, or no alternative, but to seek permission to work in Australia. Paragraph </w:t>
      </w:r>
      <w:hyperlink r:id="rId214" w:anchor="212F2db" w:history="1">
        <w:r w:rsidRPr="00FA53FF">
          <w:rPr>
            <w:rStyle w:val="Hyperlink"/>
            <w:lang w:val="en-AU"/>
          </w:rPr>
          <w:t>2.12F(2)(db)</w:t>
        </w:r>
      </w:hyperlink>
      <w:r w:rsidRPr="00FA53FF">
        <w:rPr>
          <w:lang w:val="en-AU"/>
        </w:rPr>
        <w:t> of the Regulations requires that applicants, who satisfy financial hardship criteria and are granted a visa permitting work, be refunded the visa application charge. There is no refund available if an MTV is granted without permission to work or the grant of the MTV is refused.</w:t>
      </w:r>
    </w:p>
    <w:p w14:paraId="1B9A7DA6" w14:textId="77777777" w:rsidR="00FA53FF" w:rsidRPr="00FA53FF" w:rsidRDefault="00FA53FF" w:rsidP="00FA53FF">
      <w:pPr>
        <w:rPr>
          <w:lang w:val="en-AU"/>
        </w:rPr>
      </w:pPr>
      <w:r w:rsidRPr="00FA53FF">
        <w:rPr>
          <w:lang w:val="en-AU"/>
        </w:rPr>
        <w:t>Evidence to be considered when assessing the financial hardship criteria may include information held in departmental systems as well as evidence provided by the applicant as part of the current and previous visa applications as well as on entry to Australia; for example:</w:t>
      </w:r>
    </w:p>
    <w:p w14:paraId="10D31C8E" w14:textId="77777777" w:rsidR="00FA53FF" w:rsidRPr="00FA53FF" w:rsidRDefault="00FA53FF" w:rsidP="00FA53FF">
      <w:pPr>
        <w:numPr>
          <w:ilvl w:val="0"/>
          <w:numId w:val="27"/>
        </w:numPr>
        <w:rPr>
          <w:lang w:val="en-AU"/>
        </w:rPr>
      </w:pPr>
      <w:r w:rsidRPr="00FA53FF">
        <w:rPr>
          <w:lang w:val="en-AU"/>
        </w:rPr>
        <w:t>documents such as bank statements, evidence of employment and evidence of family support;</w:t>
      </w:r>
    </w:p>
    <w:p w14:paraId="0DFB1F7F" w14:textId="77777777" w:rsidR="00FA53FF" w:rsidRPr="00FA53FF" w:rsidRDefault="00FA53FF" w:rsidP="00FA53FF">
      <w:pPr>
        <w:numPr>
          <w:ilvl w:val="0"/>
          <w:numId w:val="27"/>
        </w:numPr>
        <w:rPr>
          <w:lang w:val="en-AU"/>
        </w:rPr>
      </w:pPr>
      <w:r w:rsidRPr="00FA53FF">
        <w:rPr>
          <w:lang w:val="en-AU"/>
        </w:rPr>
        <w:t>declarations and evidence in relation to the applicant’s health, employment status and intentions in Australia.</w:t>
      </w:r>
    </w:p>
    <w:p w14:paraId="75F40F8B" w14:textId="77777777" w:rsidR="00FA53FF" w:rsidRPr="00FA53FF" w:rsidRDefault="00FA53FF" w:rsidP="00FA53FF">
      <w:pPr>
        <w:rPr>
          <w:lang w:val="en-AU"/>
        </w:rPr>
      </w:pPr>
      <w:r w:rsidRPr="00FA53FF">
        <w:rPr>
          <w:lang w:val="en-AU"/>
        </w:rPr>
        <w:t>Officers may compare available information to assist in determining if the need to work has arisen due to changed circumstances since entering Australia, noting that the provision of incorrect information must be considered as part of the PIC </w:t>
      </w:r>
      <w:hyperlink r:id="rId215" w:anchor="JD_4020" w:history="1">
        <w:r w:rsidRPr="00FA53FF">
          <w:rPr>
            <w:rStyle w:val="Hyperlink"/>
            <w:lang w:val="en-AU"/>
          </w:rPr>
          <w:t>4020</w:t>
        </w:r>
      </w:hyperlink>
      <w:r w:rsidRPr="00FA53FF">
        <w:rPr>
          <w:lang w:val="en-AU"/>
        </w:rPr>
        <w:t> assessment (under clause </w:t>
      </w:r>
      <w:hyperlink r:id="rId216" w:anchor="JD_602218" w:history="1">
        <w:r w:rsidRPr="00FA53FF">
          <w:rPr>
            <w:rStyle w:val="Hyperlink"/>
            <w:lang w:val="en-AU"/>
          </w:rPr>
          <w:t>602.218</w:t>
        </w:r>
      </w:hyperlink>
      <w:r w:rsidRPr="00FA53FF">
        <w:rPr>
          <w:lang w:val="en-AU"/>
        </w:rPr>
        <w:t>).</w:t>
      </w:r>
    </w:p>
    <w:p w14:paraId="2F05417B" w14:textId="77777777" w:rsidR="00FA53FF" w:rsidRPr="00FA53FF" w:rsidRDefault="00FA53FF" w:rsidP="00FA53FF">
      <w:pPr>
        <w:rPr>
          <w:lang w:val="en-AU"/>
        </w:rPr>
      </w:pPr>
      <w:r w:rsidRPr="00FA53FF">
        <w:rPr>
          <w:lang w:val="en-AU"/>
        </w:rPr>
        <w:t>Officers must also consider the plausibility of information provided; for example further evidence (including an interview) may be sought from an applicant who has declared a need to work due to financial hardship but who has declared a health condition that prevents travel, whereas a support person may need to work to support another family member who has had an accident in Australia and requires treatment. Refer to </w:t>
      </w:r>
      <w:hyperlink r:id="rId217" w:history="1">
        <w:r w:rsidRPr="00FA53FF">
          <w:rPr>
            <w:rStyle w:val="Hyperlink"/>
            <w:lang w:val="en-AU"/>
          </w:rPr>
          <w:t xml:space="preserve">Div. 2.2A </w:t>
        </w:r>
        <w:r w:rsidRPr="00FA53FF">
          <w:rPr>
            <w:rStyle w:val="Hyperlink"/>
            <w:lang w:val="en-AU"/>
          </w:rPr>
          <w:lastRenderedPageBreak/>
          <w:t>of the Migration Regulations 1994 – Visa Application Charge</w:t>
        </w:r>
      </w:hyperlink>
      <w:r w:rsidRPr="00FA53FF">
        <w:rPr>
          <w:lang w:val="en-AU"/>
        </w:rPr>
        <w:t> – Procedural Instruction (VM-6647).</w:t>
      </w:r>
    </w:p>
    <w:p w14:paraId="77ADDA6E" w14:textId="77777777" w:rsidR="00FA53FF" w:rsidRPr="00FA53FF" w:rsidRDefault="00FA53FF" w:rsidP="00FA53FF">
      <w:pPr>
        <w:rPr>
          <w:b/>
          <w:bCs/>
          <w:lang w:val="en-AU"/>
        </w:rPr>
      </w:pPr>
      <w:bookmarkStart w:id="51" w:name="3_7_6_2"/>
      <w:bookmarkEnd w:id="51"/>
      <w:r w:rsidRPr="00FA53FF">
        <w:rPr>
          <w:b/>
          <w:bCs/>
          <w:lang w:val="en-AU"/>
        </w:rPr>
        <w:t>3.7.6.2 Health requirements</w:t>
      </w:r>
    </w:p>
    <w:p w14:paraId="63A1AA7D" w14:textId="77777777" w:rsidR="00FA53FF" w:rsidRPr="00FA53FF" w:rsidRDefault="00FA53FF" w:rsidP="00FA53FF">
      <w:pPr>
        <w:rPr>
          <w:lang w:val="en-AU"/>
        </w:rPr>
      </w:pPr>
      <w:r w:rsidRPr="00FA53FF">
        <w:rPr>
          <w:lang w:val="en-AU"/>
        </w:rPr>
        <w:t>Applicants under the Financial Hardship category must satisfy PIC </w:t>
      </w:r>
      <w:hyperlink r:id="rId218" w:anchor="JD_4005" w:history="1">
        <w:r w:rsidRPr="00FA53FF">
          <w:rPr>
            <w:rStyle w:val="Hyperlink"/>
            <w:lang w:val="en-AU"/>
          </w:rPr>
          <w:t>4005</w:t>
        </w:r>
      </w:hyperlink>
      <w:r w:rsidRPr="00FA53FF">
        <w:rPr>
          <w:lang w:val="en-AU"/>
        </w:rPr>
        <w:t> – for policy and procedure, refer to </w:t>
      </w:r>
      <w:hyperlink r:id="rId219" w:history="1">
        <w:r w:rsidRPr="00FA53FF">
          <w:rPr>
            <w:rStyle w:val="Hyperlink"/>
            <w:lang w:val="en-AU"/>
          </w:rPr>
          <w:t>Sch4/4005-4007 - The Health Requirement</w:t>
        </w:r>
      </w:hyperlink>
      <w:r w:rsidRPr="00FA53FF">
        <w:rPr>
          <w:lang w:val="en-AU"/>
        </w:rPr>
        <w:t> - Procedural Instruction (VM-1027).</w:t>
      </w:r>
    </w:p>
    <w:p w14:paraId="4C16796B" w14:textId="77777777" w:rsidR="00FA53FF" w:rsidRPr="00FA53FF" w:rsidRDefault="00FA53FF" w:rsidP="00FA53FF">
      <w:pPr>
        <w:rPr>
          <w:b/>
          <w:bCs/>
          <w:lang w:val="en-AU"/>
        </w:rPr>
      </w:pPr>
      <w:bookmarkStart w:id="52" w:name="3_7_6_3"/>
      <w:bookmarkEnd w:id="52"/>
      <w:r w:rsidRPr="00FA53FF">
        <w:rPr>
          <w:b/>
          <w:bCs/>
          <w:lang w:val="en-AU"/>
        </w:rPr>
        <w:t>3.7.6.3 Certain criteria do not apply</w:t>
      </w:r>
    </w:p>
    <w:p w14:paraId="153CC8F4" w14:textId="77777777" w:rsidR="00FA53FF" w:rsidRPr="00FA53FF" w:rsidRDefault="00FA53FF" w:rsidP="00FA53FF">
      <w:pPr>
        <w:rPr>
          <w:lang w:val="en-AU"/>
        </w:rPr>
      </w:pPr>
      <w:r w:rsidRPr="00FA53FF">
        <w:rPr>
          <w:lang w:val="en-AU"/>
        </w:rPr>
        <w:t>Under subclause </w:t>
      </w:r>
      <w:hyperlink r:id="rId220" w:anchor="JD_602217" w:history="1">
        <w:r w:rsidRPr="00FA53FF">
          <w:rPr>
            <w:rStyle w:val="Hyperlink"/>
            <w:lang w:val="en-AU"/>
          </w:rPr>
          <w:t>602.217(2)</w:t>
        </w:r>
      </w:hyperlink>
      <w:r w:rsidRPr="00FA53FF">
        <w:rPr>
          <w:lang w:val="en-AU"/>
        </w:rPr>
        <w:t>, if the applicant meets the requirements described in subclauses </w:t>
      </w:r>
      <w:hyperlink r:id="rId221" w:anchor="JD_60221240641" w:history="1">
        <w:r w:rsidRPr="00FA53FF">
          <w:rPr>
            <w:rStyle w:val="Hyperlink"/>
            <w:lang w:val="en-AU"/>
          </w:rPr>
          <w:t>602.212(6)</w:t>
        </w:r>
      </w:hyperlink>
      <w:r w:rsidRPr="00FA53FF">
        <w:rPr>
          <w:lang w:val="en-AU"/>
        </w:rPr>
        <w:t>, </w:t>
      </w:r>
      <w:hyperlink r:id="rId222" w:anchor="JD_60221240741" w:history="1">
        <w:r w:rsidRPr="00FA53FF">
          <w:rPr>
            <w:rStyle w:val="Hyperlink"/>
            <w:lang w:val="en-AU"/>
          </w:rPr>
          <w:t>602.212(7)</w:t>
        </w:r>
      </w:hyperlink>
      <w:r w:rsidRPr="00FA53FF">
        <w:rPr>
          <w:lang w:val="en-AU"/>
        </w:rPr>
        <w:t> or </w:t>
      </w:r>
      <w:hyperlink r:id="rId223" w:anchor="JD_60221240841" w:history="1">
        <w:r w:rsidRPr="00FA53FF">
          <w:rPr>
            <w:rStyle w:val="Hyperlink"/>
            <w:lang w:val="en-AU"/>
          </w:rPr>
          <w:t>602.212(8)</w:t>
        </w:r>
      </w:hyperlink>
      <w:r w:rsidRPr="00FA53FF">
        <w:rPr>
          <w:lang w:val="en-AU"/>
        </w:rPr>
        <w:t>, the following public interest criteria do not apply to applicants who meet the ‘Financial hardship’ requirements:</w:t>
      </w:r>
    </w:p>
    <w:p w14:paraId="57F5EC44" w14:textId="77777777" w:rsidR="00FA53FF" w:rsidRPr="00FA53FF" w:rsidRDefault="00FA53FF" w:rsidP="00FA53FF">
      <w:pPr>
        <w:numPr>
          <w:ilvl w:val="0"/>
          <w:numId w:val="28"/>
        </w:numPr>
        <w:rPr>
          <w:lang w:val="en-AU"/>
        </w:rPr>
      </w:pPr>
      <w:r w:rsidRPr="00FA53FF">
        <w:rPr>
          <w:lang w:val="en-AU"/>
        </w:rPr>
        <w:t>Character- and security-related PICs </w:t>
      </w:r>
      <w:hyperlink r:id="rId224" w:anchor="JD_4001" w:history="1">
        <w:r w:rsidRPr="00FA53FF">
          <w:rPr>
            <w:rStyle w:val="Hyperlink"/>
            <w:lang w:val="en-AU"/>
          </w:rPr>
          <w:t>4001</w:t>
        </w:r>
      </w:hyperlink>
      <w:r w:rsidRPr="00FA53FF">
        <w:rPr>
          <w:lang w:val="en-AU"/>
        </w:rPr>
        <w:t>, </w:t>
      </w:r>
      <w:hyperlink r:id="rId225" w:anchor="JD_4002" w:history="1">
        <w:r w:rsidRPr="00FA53FF">
          <w:rPr>
            <w:rStyle w:val="Hyperlink"/>
            <w:lang w:val="en-AU"/>
          </w:rPr>
          <w:t>4002</w:t>
        </w:r>
      </w:hyperlink>
      <w:r w:rsidRPr="00FA53FF">
        <w:rPr>
          <w:lang w:val="en-AU"/>
        </w:rPr>
        <w:t> and </w:t>
      </w:r>
      <w:hyperlink r:id="rId226" w:anchor="JD_4003" w:history="1">
        <w:r w:rsidRPr="00FA53FF">
          <w:rPr>
            <w:rStyle w:val="Hyperlink"/>
            <w:lang w:val="en-AU"/>
          </w:rPr>
          <w:t>4003</w:t>
        </w:r>
      </w:hyperlink>
      <w:r w:rsidRPr="00FA53FF">
        <w:rPr>
          <w:lang w:val="en-AU"/>
        </w:rPr>
        <w:t>;</w:t>
      </w:r>
    </w:p>
    <w:p w14:paraId="1075CC51" w14:textId="77777777" w:rsidR="00FA53FF" w:rsidRPr="00FA53FF" w:rsidRDefault="00FA53FF" w:rsidP="00FA53FF">
      <w:pPr>
        <w:numPr>
          <w:ilvl w:val="0"/>
          <w:numId w:val="28"/>
        </w:numPr>
        <w:rPr>
          <w:lang w:val="en-AU"/>
        </w:rPr>
      </w:pPr>
      <w:r w:rsidRPr="00FA53FF">
        <w:rPr>
          <w:lang w:val="en-AU"/>
        </w:rPr>
        <w:t>Debt to the Commonwealth PIC </w:t>
      </w:r>
      <w:hyperlink r:id="rId227" w:anchor="JD_4004" w:history="1">
        <w:r w:rsidRPr="00FA53FF">
          <w:rPr>
            <w:rStyle w:val="Hyperlink"/>
            <w:lang w:val="en-AU"/>
          </w:rPr>
          <w:t>4004</w:t>
        </w:r>
      </w:hyperlink>
      <w:r w:rsidRPr="00FA53FF">
        <w:rPr>
          <w:lang w:val="en-AU"/>
        </w:rPr>
        <w:t>;</w:t>
      </w:r>
    </w:p>
    <w:p w14:paraId="122BEA37" w14:textId="77777777" w:rsidR="00FA53FF" w:rsidRPr="00FA53FF" w:rsidRDefault="00FA53FF" w:rsidP="00FA53FF">
      <w:pPr>
        <w:numPr>
          <w:ilvl w:val="0"/>
          <w:numId w:val="28"/>
        </w:numPr>
        <w:rPr>
          <w:lang w:val="en-AU"/>
        </w:rPr>
      </w:pPr>
      <w:r w:rsidRPr="00FA53FF">
        <w:rPr>
          <w:lang w:val="en-AU"/>
        </w:rPr>
        <w:t>Immigration history related criteria PICs </w:t>
      </w:r>
      <w:hyperlink r:id="rId228" w:anchor="JD_4013" w:history="1">
        <w:r w:rsidRPr="00FA53FF">
          <w:rPr>
            <w:rStyle w:val="Hyperlink"/>
            <w:lang w:val="en-AU"/>
          </w:rPr>
          <w:t>4013</w:t>
        </w:r>
      </w:hyperlink>
      <w:r w:rsidRPr="00FA53FF">
        <w:rPr>
          <w:lang w:val="en-AU"/>
        </w:rPr>
        <w:t> and </w:t>
      </w:r>
      <w:hyperlink r:id="rId229" w:anchor="JD_4014" w:history="1">
        <w:r w:rsidRPr="00FA53FF">
          <w:rPr>
            <w:rStyle w:val="Hyperlink"/>
            <w:lang w:val="en-AU"/>
          </w:rPr>
          <w:t>4014</w:t>
        </w:r>
      </w:hyperlink>
      <w:r w:rsidRPr="00FA53FF">
        <w:rPr>
          <w:lang w:val="en-AU"/>
        </w:rPr>
        <w:t>.</w:t>
      </w:r>
    </w:p>
    <w:p w14:paraId="39C4E898" w14:textId="77777777" w:rsidR="00FA53FF" w:rsidRPr="00FA53FF" w:rsidRDefault="00FA53FF" w:rsidP="00FA53FF">
      <w:pPr>
        <w:rPr>
          <w:lang w:val="en-AU"/>
        </w:rPr>
      </w:pPr>
      <w:r w:rsidRPr="00FA53FF">
        <w:rPr>
          <w:lang w:val="en-AU"/>
        </w:rPr>
        <w:t>However, if there is adverse information known to the Department regarding the applicant’s ability to satisfy PIC 4001, PIC 4002 and PIC 4003 criteria, officers must contact Visitor Visa Program Management for advice, as the power to refuse to grant the visa under section 501 by the Minister or section 501 delegate remains available.</w:t>
      </w:r>
    </w:p>
    <w:p w14:paraId="521BD3ED" w14:textId="77777777" w:rsidR="00FA53FF" w:rsidRPr="00FA53FF" w:rsidRDefault="00FA53FF" w:rsidP="00FA53FF">
      <w:pPr>
        <w:rPr>
          <w:lang w:val="en-AU"/>
        </w:rPr>
      </w:pPr>
      <w:r w:rsidRPr="00FA53FF">
        <w:rPr>
          <w:lang w:val="en-AU"/>
        </w:rPr>
        <w:t>Under subclause </w:t>
      </w:r>
      <w:hyperlink r:id="rId230" w:anchor="JD_602219B" w:history="1">
        <w:r w:rsidRPr="00FA53FF">
          <w:rPr>
            <w:rStyle w:val="Hyperlink"/>
            <w:lang w:val="en-AU"/>
          </w:rPr>
          <w:t>602.219B(2)</w:t>
        </w:r>
      </w:hyperlink>
      <w:r w:rsidRPr="00FA53FF">
        <w:rPr>
          <w:lang w:val="en-AU"/>
        </w:rPr>
        <w:t>, onshore applicants in the ‘financial hardship’ category do not need to demonstrate that the period of stay in Australia to which the application relates is not sought for the purpose of commencing, continuing or completing any studies or training and if the grant of the visa would result in the applicant staying in Australia for more than 12 consecutive months as the holder of one or more Visitor visas, compelling personal reasons or exceptional circumstances exist for the grant of the visa. Refer to </w:t>
      </w:r>
      <w:hyperlink r:id="rId231" w:anchor="3_16" w:history="1">
        <w:r w:rsidRPr="00FA53FF">
          <w:rPr>
            <w:rStyle w:val="Hyperlink"/>
            <w:lang w:val="en-AU"/>
          </w:rPr>
          <w:t>3.16 If total stay will exceed 12 consecutive months – clause 602.219B</w:t>
        </w:r>
      </w:hyperlink>
      <w:r w:rsidRPr="00FA53FF">
        <w:rPr>
          <w:lang w:val="en-AU"/>
        </w:rPr>
        <w:t>.</w:t>
      </w:r>
    </w:p>
    <w:p w14:paraId="109E1A98" w14:textId="77777777" w:rsidR="00FA53FF" w:rsidRPr="00FA53FF" w:rsidRDefault="00FA53FF" w:rsidP="00FA53FF">
      <w:pPr>
        <w:rPr>
          <w:b/>
          <w:bCs/>
          <w:lang w:val="en-AU"/>
        </w:rPr>
      </w:pPr>
      <w:bookmarkStart w:id="53" w:name="3_7_7"/>
      <w:bookmarkStart w:id="54" w:name="ql-temp9"/>
      <w:bookmarkEnd w:id="53"/>
      <w:bookmarkEnd w:id="54"/>
      <w:r w:rsidRPr="00FA53FF">
        <w:rPr>
          <w:b/>
          <w:bCs/>
          <w:lang w:val="en-AU"/>
        </w:rPr>
        <w:t>3.7.7 Compelling personal reasons category - subclause 602.212(8)</w:t>
      </w:r>
    </w:p>
    <w:p w14:paraId="1C6EF77D" w14:textId="77777777" w:rsidR="00FA53FF" w:rsidRPr="00FA53FF" w:rsidRDefault="00FA53FF" w:rsidP="00FA53FF">
      <w:pPr>
        <w:rPr>
          <w:lang w:val="en-AU"/>
        </w:rPr>
      </w:pPr>
      <w:r w:rsidRPr="00FA53FF">
        <w:rPr>
          <w:lang w:val="en-AU"/>
        </w:rPr>
        <w:t>An MTV can be granted to an applicant who is in Australia if there are compelling personal reasons to do so (refer to subclause 602.212(8)) and provided the applicant satisfies the officer that they:</w:t>
      </w:r>
    </w:p>
    <w:p w14:paraId="681927B6" w14:textId="77777777" w:rsidR="00FA53FF" w:rsidRPr="00FA53FF" w:rsidRDefault="00FA53FF" w:rsidP="00FA53FF">
      <w:pPr>
        <w:numPr>
          <w:ilvl w:val="0"/>
          <w:numId w:val="29"/>
        </w:numPr>
        <w:rPr>
          <w:lang w:val="en-AU"/>
        </w:rPr>
      </w:pPr>
      <w:r w:rsidRPr="00FA53FF">
        <w:rPr>
          <w:lang w:val="en-AU"/>
        </w:rPr>
        <w:t>have compelling personal reasons for the grant of the visa</w:t>
      </w:r>
    </w:p>
    <w:p w14:paraId="28155EE4" w14:textId="77777777" w:rsidR="00FA53FF" w:rsidRPr="00FA53FF" w:rsidRDefault="00FA53FF" w:rsidP="00FA53FF">
      <w:pPr>
        <w:numPr>
          <w:ilvl w:val="0"/>
          <w:numId w:val="29"/>
        </w:numPr>
        <w:rPr>
          <w:lang w:val="en-AU"/>
        </w:rPr>
      </w:pPr>
      <w:r w:rsidRPr="00FA53FF">
        <w:rPr>
          <w:lang w:val="en-AU"/>
        </w:rPr>
        <w:t>satisfy PIC </w:t>
      </w:r>
      <w:hyperlink r:id="rId232" w:anchor="JD_4005" w:history="1">
        <w:r w:rsidRPr="00FA53FF">
          <w:rPr>
            <w:rStyle w:val="Hyperlink"/>
            <w:lang w:val="en-AU"/>
          </w:rPr>
          <w:t>4005</w:t>
        </w:r>
      </w:hyperlink>
      <w:r w:rsidRPr="00FA53FF">
        <w:rPr>
          <w:lang w:val="en-AU"/>
        </w:rPr>
        <w:t> (except </w:t>
      </w:r>
      <w:hyperlink r:id="rId233" w:anchor="4005%281%29%28c%29" w:history="1">
        <w:r w:rsidRPr="00FA53FF">
          <w:rPr>
            <w:rStyle w:val="Hyperlink"/>
            <w:lang w:val="en-AU"/>
          </w:rPr>
          <w:t>4005(1)(c)</w:t>
        </w:r>
      </w:hyperlink>
      <w:r w:rsidRPr="00FA53FF">
        <w:rPr>
          <w:lang w:val="en-AU"/>
        </w:rPr>
        <w:t>) and</w:t>
      </w:r>
    </w:p>
    <w:p w14:paraId="56E60846" w14:textId="77777777" w:rsidR="00FA53FF" w:rsidRPr="00FA53FF" w:rsidRDefault="00FA53FF" w:rsidP="00FA53FF">
      <w:pPr>
        <w:numPr>
          <w:ilvl w:val="0"/>
          <w:numId w:val="29"/>
        </w:numPr>
        <w:rPr>
          <w:lang w:val="en-AU"/>
        </w:rPr>
      </w:pPr>
      <w:r w:rsidRPr="00FA53FF">
        <w:rPr>
          <w:lang w:val="en-AU"/>
        </w:rPr>
        <w:t>satisfy:</w:t>
      </w:r>
    </w:p>
    <w:p w14:paraId="51D84F27" w14:textId="77777777" w:rsidR="00FA53FF" w:rsidRPr="00FA53FF" w:rsidRDefault="00FA53FF" w:rsidP="00FA53FF">
      <w:pPr>
        <w:numPr>
          <w:ilvl w:val="1"/>
          <w:numId w:val="29"/>
        </w:numPr>
        <w:rPr>
          <w:lang w:val="en-AU"/>
        </w:rPr>
      </w:pPr>
      <w:r w:rsidRPr="00FA53FF">
        <w:rPr>
          <w:lang w:val="en-AU"/>
        </w:rPr>
        <w:t>medical treatment criteria paragraph </w:t>
      </w:r>
      <w:hyperlink r:id="rId234" w:anchor="JD_60221240241" w:history="1">
        <w:r w:rsidRPr="00FA53FF">
          <w:rPr>
            <w:rStyle w:val="Hyperlink"/>
            <w:lang w:val="en-AU"/>
          </w:rPr>
          <w:t>602.212(2)(a)</w:t>
        </w:r>
      </w:hyperlink>
      <w:r w:rsidRPr="00FA53FF">
        <w:rPr>
          <w:lang w:val="en-AU"/>
        </w:rPr>
        <w:t> to paragraph </w:t>
      </w:r>
      <w:hyperlink r:id="rId235" w:anchor="JD_60221240241" w:history="1">
        <w:r w:rsidRPr="00FA53FF">
          <w:rPr>
            <w:rStyle w:val="Hyperlink"/>
            <w:lang w:val="en-AU"/>
          </w:rPr>
          <w:t>602.212(2)(c)</w:t>
        </w:r>
      </w:hyperlink>
      <w:r w:rsidRPr="00FA53FF">
        <w:rPr>
          <w:lang w:val="en-AU"/>
        </w:rPr>
        <w:t>; or</w:t>
      </w:r>
    </w:p>
    <w:p w14:paraId="72617052" w14:textId="77777777" w:rsidR="00FA53FF" w:rsidRPr="00FA53FF" w:rsidRDefault="00FA53FF" w:rsidP="00FA53FF">
      <w:pPr>
        <w:numPr>
          <w:ilvl w:val="1"/>
          <w:numId w:val="29"/>
        </w:numPr>
        <w:rPr>
          <w:lang w:val="en-AU"/>
        </w:rPr>
      </w:pPr>
      <w:r w:rsidRPr="00FA53FF">
        <w:rPr>
          <w:lang w:val="en-AU"/>
        </w:rPr>
        <w:lastRenderedPageBreak/>
        <w:t>organ donation criteria paragraph </w:t>
      </w:r>
      <w:hyperlink r:id="rId236" w:anchor="JD_60221240341" w:history="1">
        <w:r w:rsidRPr="00FA53FF">
          <w:rPr>
            <w:rStyle w:val="Hyperlink"/>
            <w:lang w:val="en-AU"/>
          </w:rPr>
          <w:t>602.212(3)(a)</w:t>
        </w:r>
      </w:hyperlink>
      <w:r w:rsidRPr="00FA53FF">
        <w:rPr>
          <w:lang w:val="en-AU"/>
        </w:rPr>
        <w:t> and paragraph </w:t>
      </w:r>
      <w:hyperlink r:id="rId237" w:anchor="JD_60221240341" w:history="1">
        <w:r w:rsidRPr="00FA53FF">
          <w:rPr>
            <w:rStyle w:val="Hyperlink"/>
            <w:lang w:val="en-AU"/>
          </w:rPr>
          <w:t>602.212(3)(b)</w:t>
        </w:r>
      </w:hyperlink>
      <w:r w:rsidRPr="00FA53FF">
        <w:rPr>
          <w:lang w:val="en-AU"/>
        </w:rPr>
        <w:t>; or</w:t>
      </w:r>
    </w:p>
    <w:p w14:paraId="1F1EDBDF" w14:textId="77777777" w:rsidR="00FA53FF" w:rsidRPr="00FA53FF" w:rsidRDefault="00FA53FF" w:rsidP="00FA53FF">
      <w:pPr>
        <w:numPr>
          <w:ilvl w:val="1"/>
          <w:numId w:val="29"/>
        </w:numPr>
        <w:rPr>
          <w:lang w:val="en-AU"/>
        </w:rPr>
      </w:pPr>
      <w:r w:rsidRPr="00FA53FF">
        <w:rPr>
          <w:lang w:val="en-AU"/>
        </w:rPr>
        <w:t>support person criteria paragraph </w:t>
      </w:r>
      <w:hyperlink r:id="rId238" w:anchor="JD_60221240441" w:history="1">
        <w:r w:rsidRPr="00FA53FF">
          <w:rPr>
            <w:rStyle w:val="Hyperlink"/>
            <w:lang w:val="en-AU"/>
          </w:rPr>
          <w:t>602.212(4)(a)</w:t>
        </w:r>
      </w:hyperlink>
      <w:r w:rsidRPr="00FA53FF">
        <w:rPr>
          <w:lang w:val="en-AU"/>
        </w:rPr>
        <w:t> and paragraph </w:t>
      </w:r>
      <w:hyperlink r:id="rId239" w:anchor="JD_60221240441" w:history="1">
        <w:r w:rsidRPr="00FA53FF">
          <w:rPr>
            <w:rStyle w:val="Hyperlink"/>
            <w:lang w:val="en-AU"/>
          </w:rPr>
          <w:t>602.212(4)(b)</w:t>
        </w:r>
      </w:hyperlink>
      <w:r w:rsidRPr="00FA53FF">
        <w:rPr>
          <w:lang w:val="en-AU"/>
        </w:rPr>
        <w:t>; or</w:t>
      </w:r>
    </w:p>
    <w:p w14:paraId="7DE5CB01" w14:textId="77777777" w:rsidR="00FA53FF" w:rsidRPr="00FA53FF" w:rsidRDefault="00FA53FF" w:rsidP="00FA53FF">
      <w:pPr>
        <w:numPr>
          <w:ilvl w:val="1"/>
          <w:numId w:val="29"/>
        </w:numPr>
        <w:rPr>
          <w:lang w:val="en-AU"/>
        </w:rPr>
      </w:pPr>
      <w:r w:rsidRPr="00FA53FF">
        <w:rPr>
          <w:lang w:val="en-AU"/>
        </w:rPr>
        <w:t>Western Province of Papua New Guinea criteria (paragraph </w:t>
      </w:r>
      <w:hyperlink r:id="rId240" w:anchor="JD_60221240541" w:history="1">
        <w:r w:rsidRPr="00FA53FF">
          <w:rPr>
            <w:rStyle w:val="Hyperlink"/>
            <w:lang w:val="en-AU"/>
          </w:rPr>
          <w:t>602.212(5)</w:t>
        </w:r>
      </w:hyperlink>
      <w:r w:rsidRPr="00FA53FF">
        <w:rPr>
          <w:lang w:val="en-AU"/>
        </w:rPr>
        <w:t>); or</w:t>
      </w:r>
    </w:p>
    <w:p w14:paraId="73A9F320" w14:textId="77777777" w:rsidR="00FA53FF" w:rsidRPr="00FA53FF" w:rsidRDefault="00FA53FF" w:rsidP="00FA53FF">
      <w:pPr>
        <w:numPr>
          <w:ilvl w:val="1"/>
          <w:numId w:val="29"/>
        </w:numPr>
        <w:rPr>
          <w:lang w:val="en-AU"/>
        </w:rPr>
      </w:pPr>
      <w:r w:rsidRPr="00FA53FF">
        <w:rPr>
          <w:lang w:val="en-AU"/>
        </w:rPr>
        <w:t>‘unfit to depart’ criteria paragraph </w:t>
      </w:r>
      <w:hyperlink r:id="rId241" w:anchor="JD_60221240641" w:history="1">
        <w:r w:rsidRPr="00FA53FF">
          <w:rPr>
            <w:rStyle w:val="Hyperlink"/>
            <w:lang w:val="en-AU"/>
          </w:rPr>
          <w:t>602.212(6)(a)</w:t>
        </w:r>
      </w:hyperlink>
      <w:r w:rsidRPr="00FA53FF">
        <w:rPr>
          <w:lang w:val="en-AU"/>
        </w:rPr>
        <w:t> to paragraph </w:t>
      </w:r>
      <w:hyperlink r:id="rId242" w:anchor="JD_60221240641" w:history="1">
        <w:r w:rsidRPr="00FA53FF">
          <w:rPr>
            <w:rStyle w:val="Hyperlink"/>
            <w:lang w:val="en-AU"/>
          </w:rPr>
          <w:t>602.212(6)(e)</w:t>
        </w:r>
      </w:hyperlink>
      <w:r w:rsidRPr="00FA53FF">
        <w:rPr>
          <w:lang w:val="en-AU"/>
        </w:rPr>
        <w:t>.</w:t>
      </w:r>
    </w:p>
    <w:p w14:paraId="59E105F0" w14:textId="77777777" w:rsidR="00FA53FF" w:rsidRPr="00FA53FF" w:rsidRDefault="00FA53FF" w:rsidP="00FA53FF">
      <w:pPr>
        <w:rPr>
          <w:lang w:val="en-AU"/>
        </w:rPr>
      </w:pPr>
      <w:r w:rsidRPr="00FA53FF">
        <w:rPr>
          <w:lang w:val="en-AU"/>
        </w:rPr>
        <w:t>There is currently no MTV-specific policy as to what constitutes ‘compelling personal reasons’. Officers must contact Visitor Visa Program Management for guidance if considering granting an MTV under the ‘compelling personal reasons’ criteria.</w:t>
      </w:r>
    </w:p>
    <w:p w14:paraId="28ADB702" w14:textId="77777777" w:rsidR="00FA53FF" w:rsidRPr="00FA53FF" w:rsidRDefault="00FA53FF" w:rsidP="00FA53FF">
      <w:pPr>
        <w:rPr>
          <w:b/>
          <w:bCs/>
          <w:lang w:val="en-AU"/>
        </w:rPr>
      </w:pPr>
      <w:bookmarkStart w:id="55" w:name="3_7_7_1"/>
      <w:bookmarkEnd w:id="55"/>
      <w:r w:rsidRPr="00FA53FF">
        <w:rPr>
          <w:b/>
          <w:bCs/>
          <w:lang w:val="en-AU"/>
        </w:rPr>
        <w:t>3.7.7.1 Health requirements</w:t>
      </w:r>
    </w:p>
    <w:p w14:paraId="2B529401" w14:textId="77777777" w:rsidR="00FA53FF" w:rsidRPr="00FA53FF" w:rsidRDefault="00FA53FF" w:rsidP="00FA53FF">
      <w:pPr>
        <w:rPr>
          <w:lang w:val="en-AU"/>
        </w:rPr>
      </w:pPr>
      <w:r w:rsidRPr="00FA53FF">
        <w:rPr>
          <w:lang w:val="en-AU"/>
        </w:rPr>
        <w:t>As applicants under the ‘compelling personal reasons’ category need to meet PIC </w:t>
      </w:r>
      <w:hyperlink r:id="rId243" w:anchor="JD_4005" w:history="1">
        <w:r w:rsidRPr="00FA53FF">
          <w:rPr>
            <w:rStyle w:val="Hyperlink"/>
            <w:lang w:val="en-AU"/>
          </w:rPr>
          <w:t>4005</w:t>
        </w:r>
      </w:hyperlink>
      <w:r w:rsidRPr="00FA53FF">
        <w:rPr>
          <w:lang w:val="en-AU"/>
        </w:rPr>
        <w:t>, except PIC </w:t>
      </w:r>
      <w:hyperlink r:id="rId244" w:anchor="4005%281%29%28c%29" w:history="1">
        <w:r w:rsidRPr="00FA53FF">
          <w:rPr>
            <w:rStyle w:val="Hyperlink"/>
            <w:lang w:val="en-AU"/>
          </w:rPr>
          <w:t>4005(1)(c)</w:t>
        </w:r>
      </w:hyperlink>
      <w:r w:rsidRPr="00FA53FF">
        <w:rPr>
          <w:lang w:val="en-AU"/>
        </w:rPr>
        <w:t>, MTV applicants in this category must still be assessed for risks to public health through a chest x-ray and medical examination, but are exempted from needing to meet requirements in relation to significant costs to the Australian community in health care and community services. Although applicants being considered under the ‘compelling personal reasons’ criteria are not required to meet PIC </w:t>
      </w:r>
      <w:hyperlink r:id="rId245" w:anchor="40051ciiB" w:history="1">
        <w:r w:rsidRPr="00FA53FF">
          <w:rPr>
            <w:rStyle w:val="Hyperlink"/>
            <w:lang w:val="en-AU"/>
          </w:rPr>
          <w:t>4005(1)(c)(ii)(B)</w:t>
        </w:r>
      </w:hyperlink>
      <w:r w:rsidRPr="00FA53FF">
        <w:rPr>
          <w:lang w:val="en-AU"/>
        </w:rPr>
        <w:t> in relation to prejudice to access, all MTV applicants who are required to satisfy the primary criteria are required to satisfy clause </w:t>
      </w:r>
      <w:hyperlink r:id="rId246" w:anchor="JD_602214" w:history="1">
        <w:r w:rsidRPr="00FA53FF">
          <w:rPr>
            <w:rStyle w:val="Hyperlink"/>
            <w:lang w:val="en-AU"/>
          </w:rPr>
          <w:t>602.214</w:t>
        </w:r>
      </w:hyperlink>
      <w:r w:rsidRPr="00FA53FF">
        <w:rPr>
          <w:lang w:val="en-AU"/>
        </w:rPr>
        <w:t> such that no Australian citizen or permanent resident would be disadvantaged in obtaining medical treatment or consultation if the visa was granted.</w:t>
      </w:r>
    </w:p>
    <w:p w14:paraId="1A04C0C2" w14:textId="77777777" w:rsidR="00FA53FF" w:rsidRPr="00FA53FF" w:rsidRDefault="00FA53FF" w:rsidP="00FA53FF">
      <w:pPr>
        <w:rPr>
          <w:b/>
          <w:bCs/>
          <w:lang w:val="en-AU"/>
        </w:rPr>
      </w:pPr>
      <w:bookmarkStart w:id="56" w:name="3_7_7_2"/>
      <w:bookmarkEnd w:id="56"/>
      <w:r w:rsidRPr="00FA53FF">
        <w:rPr>
          <w:b/>
          <w:bCs/>
          <w:lang w:val="en-AU"/>
        </w:rPr>
        <w:t>3.7.7.2 Certain criteria do not apply</w:t>
      </w:r>
    </w:p>
    <w:p w14:paraId="43639683" w14:textId="77777777" w:rsidR="00FA53FF" w:rsidRPr="00FA53FF" w:rsidRDefault="00FA53FF" w:rsidP="00FA53FF">
      <w:pPr>
        <w:rPr>
          <w:lang w:val="en-AU"/>
        </w:rPr>
      </w:pPr>
      <w:r w:rsidRPr="00FA53FF">
        <w:rPr>
          <w:lang w:val="en-AU"/>
        </w:rPr>
        <w:t>Under subclause </w:t>
      </w:r>
      <w:hyperlink r:id="rId247" w:anchor="JD_602217" w:history="1">
        <w:r w:rsidRPr="00FA53FF">
          <w:rPr>
            <w:rStyle w:val="Hyperlink"/>
            <w:lang w:val="en-AU"/>
          </w:rPr>
          <w:t>602.217(2)</w:t>
        </w:r>
      </w:hyperlink>
      <w:r w:rsidRPr="00FA53FF">
        <w:rPr>
          <w:lang w:val="en-AU"/>
        </w:rPr>
        <w:t> the following public interest criteria do not apply to applicants who meet the ‘Compelling personal reasons’ requirements:</w:t>
      </w:r>
    </w:p>
    <w:p w14:paraId="5E91F6BB" w14:textId="77777777" w:rsidR="00FA53FF" w:rsidRPr="00FA53FF" w:rsidRDefault="00FA53FF" w:rsidP="00FA53FF">
      <w:pPr>
        <w:numPr>
          <w:ilvl w:val="0"/>
          <w:numId w:val="30"/>
        </w:numPr>
        <w:rPr>
          <w:lang w:val="en-AU"/>
        </w:rPr>
      </w:pPr>
      <w:r w:rsidRPr="00FA53FF">
        <w:rPr>
          <w:lang w:val="en-AU"/>
        </w:rPr>
        <w:t>Character- and security-related PICs </w:t>
      </w:r>
      <w:hyperlink r:id="rId248" w:anchor="JD_4001" w:history="1">
        <w:r w:rsidRPr="00FA53FF">
          <w:rPr>
            <w:rStyle w:val="Hyperlink"/>
            <w:lang w:val="en-AU"/>
          </w:rPr>
          <w:t>4001</w:t>
        </w:r>
      </w:hyperlink>
      <w:r w:rsidRPr="00FA53FF">
        <w:rPr>
          <w:lang w:val="en-AU"/>
        </w:rPr>
        <w:t>, </w:t>
      </w:r>
      <w:hyperlink r:id="rId249" w:anchor="JD_4002" w:history="1">
        <w:r w:rsidRPr="00FA53FF">
          <w:rPr>
            <w:rStyle w:val="Hyperlink"/>
            <w:lang w:val="en-AU"/>
          </w:rPr>
          <w:t>4002</w:t>
        </w:r>
      </w:hyperlink>
      <w:r w:rsidRPr="00FA53FF">
        <w:rPr>
          <w:lang w:val="en-AU"/>
        </w:rPr>
        <w:t> and </w:t>
      </w:r>
      <w:hyperlink r:id="rId250" w:anchor="JD_4003" w:history="1">
        <w:r w:rsidRPr="00FA53FF">
          <w:rPr>
            <w:rStyle w:val="Hyperlink"/>
            <w:lang w:val="en-AU"/>
          </w:rPr>
          <w:t>4003</w:t>
        </w:r>
      </w:hyperlink>
      <w:r w:rsidRPr="00FA53FF">
        <w:rPr>
          <w:lang w:val="en-AU"/>
        </w:rPr>
        <w:t>;</w:t>
      </w:r>
    </w:p>
    <w:p w14:paraId="20B3474A" w14:textId="77777777" w:rsidR="00FA53FF" w:rsidRPr="00FA53FF" w:rsidRDefault="00FA53FF" w:rsidP="00FA53FF">
      <w:pPr>
        <w:numPr>
          <w:ilvl w:val="0"/>
          <w:numId w:val="30"/>
        </w:numPr>
        <w:rPr>
          <w:lang w:val="en-AU"/>
        </w:rPr>
      </w:pPr>
      <w:r w:rsidRPr="00FA53FF">
        <w:rPr>
          <w:lang w:val="en-AU"/>
        </w:rPr>
        <w:t>Debt to the Commonwealth PIC </w:t>
      </w:r>
      <w:hyperlink r:id="rId251" w:anchor="JD_4004" w:history="1">
        <w:r w:rsidRPr="00FA53FF">
          <w:rPr>
            <w:rStyle w:val="Hyperlink"/>
            <w:lang w:val="en-AU"/>
          </w:rPr>
          <w:t>4004</w:t>
        </w:r>
      </w:hyperlink>
      <w:r w:rsidRPr="00FA53FF">
        <w:rPr>
          <w:lang w:val="en-AU"/>
        </w:rPr>
        <w:t>;</w:t>
      </w:r>
    </w:p>
    <w:p w14:paraId="18C2B62E" w14:textId="77777777" w:rsidR="00FA53FF" w:rsidRPr="00FA53FF" w:rsidRDefault="00FA53FF" w:rsidP="00FA53FF">
      <w:pPr>
        <w:numPr>
          <w:ilvl w:val="0"/>
          <w:numId w:val="30"/>
        </w:numPr>
        <w:rPr>
          <w:lang w:val="en-AU"/>
        </w:rPr>
      </w:pPr>
      <w:r w:rsidRPr="00FA53FF">
        <w:rPr>
          <w:lang w:val="en-AU"/>
        </w:rPr>
        <w:t>Immigration history related criteria PICs </w:t>
      </w:r>
      <w:hyperlink r:id="rId252" w:anchor="JD_4013" w:history="1">
        <w:r w:rsidRPr="00FA53FF">
          <w:rPr>
            <w:rStyle w:val="Hyperlink"/>
            <w:lang w:val="en-AU"/>
          </w:rPr>
          <w:t>4013</w:t>
        </w:r>
      </w:hyperlink>
      <w:r w:rsidRPr="00FA53FF">
        <w:rPr>
          <w:lang w:val="en-AU"/>
        </w:rPr>
        <w:t> and </w:t>
      </w:r>
      <w:hyperlink r:id="rId253" w:anchor="JD_4014" w:history="1">
        <w:r w:rsidRPr="00FA53FF">
          <w:rPr>
            <w:rStyle w:val="Hyperlink"/>
            <w:lang w:val="en-AU"/>
          </w:rPr>
          <w:t>4014</w:t>
        </w:r>
      </w:hyperlink>
      <w:r w:rsidRPr="00FA53FF">
        <w:rPr>
          <w:lang w:val="en-AU"/>
        </w:rPr>
        <w:t>.</w:t>
      </w:r>
    </w:p>
    <w:p w14:paraId="00D3C374" w14:textId="77777777" w:rsidR="00FA53FF" w:rsidRPr="00FA53FF" w:rsidRDefault="00FA53FF" w:rsidP="00FA53FF">
      <w:pPr>
        <w:rPr>
          <w:lang w:val="en-AU"/>
        </w:rPr>
      </w:pPr>
      <w:r w:rsidRPr="00FA53FF">
        <w:rPr>
          <w:lang w:val="en-AU"/>
        </w:rPr>
        <w:t>However, if there is adverse information known to the Department regarding the applicant’s ability to satisfy PIC 4001, PIC 4002 and PIC 4003 criteria, officers must contact Visitor Visa Program Management for advice, as the power to refuse to grant the visa under section 501 by the Minister or section 501 delegate remains available.</w:t>
      </w:r>
    </w:p>
    <w:p w14:paraId="56FDEA38" w14:textId="77777777" w:rsidR="00FA53FF" w:rsidRPr="00FA53FF" w:rsidRDefault="00FA53FF" w:rsidP="00FA53FF">
      <w:pPr>
        <w:rPr>
          <w:lang w:val="en-AU"/>
        </w:rPr>
      </w:pPr>
      <w:r w:rsidRPr="00FA53FF">
        <w:rPr>
          <w:lang w:val="en-AU"/>
        </w:rPr>
        <w:t>Under subclause</w:t>
      </w:r>
      <w:hyperlink r:id="rId254" w:anchor="JD_602219B" w:history="1">
        <w:r w:rsidRPr="00FA53FF">
          <w:rPr>
            <w:rStyle w:val="Hyperlink"/>
            <w:lang w:val="en-AU"/>
          </w:rPr>
          <w:t> 602.219B(2)</w:t>
        </w:r>
      </w:hyperlink>
      <w:r w:rsidRPr="00FA53FF">
        <w:rPr>
          <w:lang w:val="en-AU"/>
        </w:rPr>
        <w:t xml:space="preserve">, onshore applicants in the ‘compelling personal reasons’ category do not need to demonstrate that the period of stay in Australia to which the application relates is not sought for the purpose of commencing, continuing or completing any studies or training and if the grant of the visa would result in the </w:t>
      </w:r>
      <w:r w:rsidRPr="00FA53FF">
        <w:rPr>
          <w:lang w:val="en-AU"/>
        </w:rPr>
        <w:lastRenderedPageBreak/>
        <w:t>applicant staying in Australia for more than 12 consecutive months as the holder of one or more Visitor visas, compelling personal reasons or exceptional circumstances exist for the grant of the visa. Refer to</w:t>
      </w:r>
      <w:hyperlink r:id="rId255" w:anchor="3_16" w:history="1">
        <w:r w:rsidRPr="00FA53FF">
          <w:rPr>
            <w:rStyle w:val="Hyperlink"/>
            <w:lang w:val="en-AU"/>
          </w:rPr>
          <w:t> 3.16 If total stay will exceed 12 consecutive months – clause 602.219B</w:t>
        </w:r>
      </w:hyperlink>
      <w:r w:rsidRPr="00FA53FF">
        <w:rPr>
          <w:lang w:val="en-AU"/>
        </w:rPr>
        <w:t>.</w:t>
      </w:r>
    </w:p>
    <w:p w14:paraId="660F3F35" w14:textId="77777777" w:rsidR="00FA53FF" w:rsidRPr="00FA53FF" w:rsidRDefault="00FA53FF" w:rsidP="00FA53FF">
      <w:pPr>
        <w:rPr>
          <w:b/>
          <w:bCs/>
          <w:lang w:val="en-AU"/>
        </w:rPr>
      </w:pPr>
      <w:bookmarkStart w:id="57" w:name="3_8"/>
      <w:bookmarkEnd w:id="57"/>
      <w:r w:rsidRPr="00FA53FF">
        <w:rPr>
          <w:b/>
          <w:bCs/>
          <w:lang w:val="en-AU"/>
        </w:rPr>
        <w:t>3.8 Immigration status – clause 602.213</w:t>
      </w:r>
    </w:p>
    <w:p w14:paraId="71F8C9E3" w14:textId="77777777" w:rsidR="00FA53FF" w:rsidRPr="00FA53FF" w:rsidRDefault="00FA53FF" w:rsidP="00FA53FF">
      <w:pPr>
        <w:rPr>
          <w:lang w:val="en-AU"/>
        </w:rPr>
      </w:pPr>
      <w:r w:rsidRPr="00FA53FF">
        <w:rPr>
          <w:lang w:val="en-AU"/>
        </w:rPr>
        <w:t>Except those who meet subclause </w:t>
      </w:r>
      <w:hyperlink r:id="rId256" w:anchor="JD_60221240641" w:history="1">
        <w:r w:rsidRPr="00FA53FF">
          <w:rPr>
            <w:rStyle w:val="Hyperlink"/>
            <w:lang w:val="en-AU"/>
          </w:rPr>
          <w:t>602.212(6)</w:t>
        </w:r>
      </w:hyperlink>
      <w:r w:rsidRPr="00FA53FF">
        <w:rPr>
          <w:lang w:val="en-AU"/>
        </w:rPr>
        <w:t> (unfit to depart), clause </w:t>
      </w:r>
      <w:hyperlink r:id="rId257" w:anchor="JD_602213" w:history="1">
        <w:r w:rsidRPr="00FA53FF">
          <w:rPr>
            <w:rStyle w:val="Hyperlink"/>
            <w:lang w:val="en-AU"/>
          </w:rPr>
          <w:t>602.213</w:t>
        </w:r>
      </w:hyperlink>
      <w:r w:rsidRPr="00FA53FF">
        <w:rPr>
          <w:lang w:val="en-AU"/>
        </w:rPr>
        <w:t> requires that for an MTV applicant in Australia, must not have held at the time of application, or the last substantive visa held must not have been, a Subclass </w:t>
      </w:r>
      <w:hyperlink r:id="rId258" w:anchor="JD_403" w:history="1">
        <w:r w:rsidRPr="00FA53FF">
          <w:rPr>
            <w:rStyle w:val="Hyperlink"/>
            <w:lang w:val="en-AU"/>
          </w:rPr>
          <w:t>403</w:t>
        </w:r>
      </w:hyperlink>
      <w:r w:rsidRPr="00FA53FF">
        <w:rPr>
          <w:lang w:val="en-AU"/>
        </w:rPr>
        <w:t> (Temporary Work (International Relations)) visa that was granted in the Domestic Worker (Diplomatic or Consular) stream.</w:t>
      </w:r>
    </w:p>
    <w:p w14:paraId="70661068" w14:textId="77777777" w:rsidR="00FA53FF" w:rsidRPr="00FA53FF" w:rsidRDefault="00FA53FF" w:rsidP="00FA53FF">
      <w:pPr>
        <w:rPr>
          <w:lang w:val="en-AU"/>
        </w:rPr>
      </w:pPr>
      <w:r w:rsidRPr="00FA53FF">
        <w:rPr>
          <w:lang w:val="en-AU"/>
        </w:rPr>
        <w:t>While these applicants in Australia are ineligible to be granted an MTV, they are not precluded from applying for an MTV unless they hold or have held a visa with Condition </w:t>
      </w:r>
      <w:hyperlink r:id="rId259" w:anchor="JD_8503%208503" w:history="1">
        <w:r w:rsidRPr="00FA53FF">
          <w:rPr>
            <w:rStyle w:val="Hyperlink"/>
            <w:lang w:val="en-AU"/>
          </w:rPr>
          <w:t>8503</w:t>
        </w:r>
      </w:hyperlink>
      <w:r w:rsidRPr="00FA53FF">
        <w:rPr>
          <w:lang w:val="en-AU"/>
        </w:rPr>
        <w:t> No Further Application (“No Further Stay”) since last entering Australia.</w:t>
      </w:r>
    </w:p>
    <w:p w14:paraId="16906B3B" w14:textId="77777777" w:rsidR="00FA53FF" w:rsidRPr="00FA53FF" w:rsidRDefault="00FA53FF" w:rsidP="00FA53FF">
      <w:pPr>
        <w:rPr>
          <w:b/>
          <w:bCs/>
          <w:lang w:val="en-AU"/>
        </w:rPr>
      </w:pPr>
      <w:bookmarkStart w:id="58" w:name="3_9"/>
      <w:bookmarkEnd w:id="58"/>
      <w:r w:rsidRPr="00FA53FF">
        <w:rPr>
          <w:b/>
          <w:bCs/>
          <w:lang w:val="en-AU"/>
        </w:rPr>
        <w:t>3.9 Australian citizens or permanent residents must not be disadvantaged - clause 602.214</w:t>
      </w:r>
    </w:p>
    <w:p w14:paraId="3D6E7D3E" w14:textId="77777777" w:rsidR="00FA53FF" w:rsidRPr="00FA53FF" w:rsidRDefault="00FA53FF" w:rsidP="00FA53FF">
      <w:pPr>
        <w:rPr>
          <w:lang w:val="en-AU"/>
        </w:rPr>
      </w:pPr>
      <w:r w:rsidRPr="00FA53FF">
        <w:rPr>
          <w:lang w:val="en-AU"/>
        </w:rPr>
        <w:t>MTV applicants seeking medical treatment or consultation (except applicants who meet the requirements under subclause </w:t>
      </w:r>
      <w:hyperlink r:id="rId260" w:anchor="JD_60221240641" w:history="1">
        <w:r w:rsidRPr="00FA53FF">
          <w:rPr>
            <w:rStyle w:val="Hyperlink"/>
            <w:lang w:val="en-AU"/>
          </w:rPr>
          <w:t>602.212(6)</w:t>
        </w:r>
      </w:hyperlink>
      <w:r w:rsidRPr="00FA53FF">
        <w:rPr>
          <w:lang w:val="en-AU"/>
        </w:rPr>
        <w:t>, refer to </w:t>
      </w:r>
      <w:hyperlink r:id="rId261" w:anchor="3_7_5" w:history="1">
        <w:r w:rsidRPr="00FA53FF">
          <w:rPr>
            <w:rStyle w:val="Hyperlink"/>
            <w:lang w:val="en-AU"/>
          </w:rPr>
          <w:t>3.7.5 Unfit to depart category – subclause 602.212(6)</w:t>
        </w:r>
      </w:hyperlink>
      <w:r w:rsidRPr="00FA53FF">
        <w:rPr>
          <w:lang w:val="en-AU"/>
        </w:rPr>
        <w:t>) must demonstrate that the grant of the MTV will not result in disadvantage to an Australian citizen or permanent resident.</w:t>
      </w:r>
    </w:p>
    <w:p w14:paraId="52C77FF3" w14:textId="77777777" w:rsidR="00FA53FF" w:rsidRPr="00FA53FF" w:rsidRDefault="00FA53FF" w:rsidP="00FA53FF">
      <w:pPr>
        <w:rPr>
          <w:lang w:val="en-AU"/>
        </w:rPr>
      </w:pPr>
      <w:r w:rsidRPr="00FA53FF">
        <w:rPr>
          <w:lang w:val="en-AU"/>
        </w:rPr>
        <w:t>Under policy, such disadvantage is likely to result if the MTV applicant is required to access services that are considered by the Department of Health to be in short supply. These services are outlined under Section </w:t>
      </w:r>
      <w:hyperlink r:id="rId262" w:anchor="17_5" w:history="1">
        <w:r w:rsidRPr="00FA53FF">
          <w:rPr>
            <w:rStyle w:val="Hyperlink"/>
            <w:b/>
            <w:bCs/>
            <w:lang w:val="en-AU"/>
          </w:rPr>
          <w:t>17.5 Prejudice to access</w:t>
        </w:r>
      </w:hyperlink>
      <w:r w:rsidRPr="00FA53FF">
        <w:rPr>
          <w:lang w:val="en-AU"/>
        </w:rPr>
        <w:t> in Sch4/4005-4007 - The Health Requirement - Procedural Instruction (VM-1027), and currently include:</w:t>
      </w:r>
    </w:p>
    <w:p w14:paraId="4A84719B" w14:textId="77777777" w:rsidR="00FA53FF" w:rsidRPr="00FA53FF" w:rsidRDefault="00FA53FF" w:rsidP="00FA53FF">
      <w:pPr>
        <w:numPr>
          <w:ilvl w:val="0"/>
          <w:numId w:val="31"/>
        </w:numPr>
        <w:rPr>
          <w:lang w:val="en-AU"/>
        </w:rPr>
      </w:pPr>
      <w:r w:rsidRPr="00FA53FF">
        <w:rPr>
          <w:lang w:val="en-AU"/>
        </w:rPr>
        <w:t>organ transplants (including haemopoietic stem cell transplants) (unless the patient is accompanied by an organ donor from overseas, refer to </w:t>
      </w:r>
      <w:hyperlink r:id="rId263" w:anchor="3_7_2" w:history="1">
        <w:r w:rsidRPr="00FA53FF">
          <w:rPr>
            <w:rStyle w:val="Hyperlink"/>
            <w:lang w:val="en-AU"/>
          </w:rPr>
          <w:t>3.7.2 Organ donor category – subclause 602.212(3)</w:t>
        </w:r>
      </w:hyperlink>
      <w:r w:rsidRPr="00FA53FF">
        <w:rPr>
          <w:lang w:val="en-AU"/>
        </w:rPr>
        <w:t>); and</w:t>
      </w:r>
    </w:p>
    <w:p w14:paraId="56072977" w14:textId="77777777" w:rsidR="00FA53FF" w:rsidRPr="00FA53FF" w:rsidRDefault="00FA53FF" w:rsidP="00FA53FF">
      <w:pPr>
        <w:numPr>
          <w:ilvl w:val="0"/>
          <w:numId w:val="31"/>
        </w:numPr>
        <w:rPr>
          <w:lang w:val="en-AU"/>
        </w:rPr>
      </w:pPr>
      <w:r w:rsidRPr="00FA53FF">
        <w:rPr>
          <w:lang w:val="en-AU"/>
        </w:rPr>
        <w:t>dialysis.</w:t>
      </w:r>
    </w:p>
    <w:p w14:paraId="6BCE921E" w14:textId="77777777" w:rsidR="00FA53FF" w:rsidRPr="00FA53FF" w:rsidRDefault="00FA53FF" w:rsidP="00FA53FF">
      <w:pPr>
        <w:rPr>
          <w:b/>
          <w:bCs/>
          <w:lang w:val="en-AU"/>
        </w:rPr>
      </w:pPr>
      <w:bookmarkStart w:id="59" w:name="3_9_1"/>
      <w:bookmarkStart w:id="60" w:name="ql-temp10"/>
      <w:bookmarkEnd w:id="59"/>
      <w:bookmarkEnd w:id="60"/>
      <w:r w:rsidRPr="00FA53FF">
        <w:rPr>
          <w:b/>
          <w:bCs/>
          <w:lang w:val="en-AU"/>
        </w:rPr>
        <w:t> 3.9.1 Evidence regarding services in short supply</w:t>
      </w:r>
    </w:p>
    <w:p w14:paraId="6EC88B92" w14:textId="77777777" w:rsidR="00FA53FF" w:rsidRPr="00FA53FF" w:rsidRDefault="00FA53FF" w:rsidP="00FA53FF">
      <w:pPr>
        <w:rPr>
          <w:lang w:val="en-AU"/>
        </w:rPr>
      </w:pPr>
      <w:r w:rsidRPr="00FA53FF">
        <w:rPr>
          <w:lang w:val="en-AU"/>
        </w:rPr>
        <w:t>If an MTV applicant’s treatment plan includes organ transplant or dialysis, officers are asked to facilitate an initial assessment as to whether there may be disadvantage to Australian citizens or permanent residents and then contact Visitor Visa Program Management to engage with a MOC to request an ‘informal’ MOC opinion (refer to </w:t>
      </w:r>
      <w:hyperlink r:id="rId264" w:anchor="3_18_2" w:history="1">
        <w:r w:rsidRPr="00FA53FF">
          <w:rPr>
            <w:rStyle w:val="Hyperlink"/>
            <w:lang w:val="en-AU"/>
          </w:rPr>
          <w:t>3.18.2 Informal MOC opinion and independent medical advice</w:t>
        </w:r>
      </w:hyperlink>
      <w:r w:rsidRPr="00FA53FF">
        <w:rPr>
          <w:lang w:val="en-AU"/>
        </w:rPr>
        <w:t>). Any advice provided back to the officer in these circumstances is not a binding opinion, however officers must take into account all available, relevant information when making a decision as to whether the applicant meets the criteria for the grant of an MTV.</w:t>
      </w:r>
    </w:p>
    <w:p w14:paraId="1E9F57DA" w14:textId="77777777" w:rsidR="00FA53FF" w:rsidRPr="00FA53FF" w:rsidRDefault="00FA53FF" w:rsidP="00FA53FF">
      <w:pPr>
        <w:rPr>
          <w:lang w:val="en-AU"/>
        </w:rPr>
      </w:pPr>
      <w:r w:rsidRPr="00FA53FF">
        <w:rPr>
          <w:lang w:val="en-AU"/>
        </w:rPr>
        <w:lastRenderedPageBreak/>
        <w:t>If the applicant has applied for an MTV for the purpose of a consultation only, but appears likely to remain in Australia after consultation for further treatment that may disadvantage an Australian citizen or a permanent resident, officers may consider granting an MTV that covers the period of the consultation only. It would then be open for the MTV holder to apply for a further MTV in Australia to cover any subsequent treatment. This way, a new assessment can be made as to whether any disadvantage to an Australian citizen or permanent resident will result.</w:t>
      </w:r>
    </w:p>
    <w:p w14:paraId="61FA0AC1" w14:textId="77777777" w:rsidR="00FA53FF" w:rsidRPr="00FA53FF" w:rsidRDefault="00FA53FF" w:rsidP="00FA53FF">
      <w:pPr>
        <w:rPr>
          <w:b/>
          <w:bCs/>
          <w:lang w:val="en-AU"/>
        </w:rPr>
      </w:pPr>
      <w:bookmarkStart w:id="61" w:name="3_9_1_1"/>
      <w:bookmarkEnd w:id="61"/>
      <w:r w:rsidRPr="00FA53FF">
        <w:rPr>
          <w:b/>
          <w:bCs/>
          <w:lang w:val="en-AU"/>
        </w:rPr>
        <w:t>3.9.1.1 Organ transplant recipients</w:t>
      </w:r>
    </w:p>
    <w:p w14:paraId="507B6FAB" w14:textId="77777777" w:rsidR="00FA53FF" w:rsidRPr="00FA53FF" w:rsidRDefault="00FA53FF" w:rsidP="00FA53FF">
      <w:pPr>
        <w:rPr>
          <w:lang w:val="en-AU"/>
        </w:rPr>
      </w:pPr>
      <w:r w:rsidRPr="00FA53FF">
        <w:rPr>
          <w:lang w:val="en-AU"/>
        </w:rPr>
        <w:t>Officers are asked to seek, from the applicant, if necessary:</w:t>
      </w:r>
    </w:p>
    <w:p w14:paraId="2A77DFFE" w14:textId="77777777" w:rsidR="00FA53FF" w:rsidRPr="00FA53FF" w:rsidRDefault="00FA53FF" w:rsidP="00FA53FF">
      <w:pPr>
        <w:numPr>
          <w:ilvl w:val="0"/>
          <w:numId w:val="32"/>
        </w:numPr>
        <w:rPr>
          <w:lang w:val="en-AU"/>
        </w:rPr>
      </w:pPr>
      <w:r w:rsidRPr="00FA53FF">
        <w:rPr>
          <w:lang w:val="en-AU"/>
        </w:rPr>
        <w:t>advice on what organ/s will be transplanted during the operation;</w:t>
      </w:r>
    </w:p>
    <w:p w14:paraId="53D8EA30" w14:textId="77777777" w:rsidR="00FA53FF" w:rsidRPr="00FA53FF" w:rsidRDefault="00FA53FF" w:rsidP="00FA53FF">
      <w:pPr>
        <w:numPr>
          <w:ilvl w:val="0"/>
          <w:numId w:val="32"/>
        </w:numPr>
        <w:rPr>
          <w:lang w:val="en-AU"/>
        </w:rPr>
      </w:pPr>
      <w:r w:rsidRPr="00FA53FF">
        <w:rPr>
          <w:lang w:val="en-AU"/>
        </w:rPr>
        <w:t>advice on who is providing the donor organ and whether that person is an Australian resident or will be accompanying the applicant from overseas; and</w:t>
      </w:r>
    </w:p>
    <w:p w14:paraId="439D2840" w14:textId="77777777" w:rsidR="00FA53FF" w:rsidRPr="00FA53FF" w:rsidRDefault="00FA53FF" w:rsidP="00FA53FF">
      <w:pPr>
        <w:numPr>
          <w:ilvl w:val="0"/>
          <w:numId w:val="32"/>
        </w:numPr>
        <w:rPr>
          <w:lang w:val="en-AU"/>
        </w:rPr>
      </w:pPr>
      <w:r w:rsidRPr="00FA53FF">
        <w:rPr>
          <w:lang w:val="en-AU"/>
        </w:rPr>
        <w:t>evidence indicating that compatibility and suitability testing has been undertaken (noting that this is not a legislative requirement but may lend weight to the assessment), for related advice refer to Section </w:t>
      </w:r>
      <w:hyperlink r:id="rId265" w:anchor="17_5" w:history="1">
        <w:r w:rsidRPr="00FA53FF">
          <w:rPr>
            <w:rStyle w:val="Hyperlink"/>
            <w:b/>
            <w:bCs/>
            <w:lang w:val="en-AU"/>
          </w:rPr>
          <w:t>17.5 Prejudice to access</w:t>
        </w:r>
      </w:hyperlink>
      <w:r w:rsidRPr="00FA53FF">
        <w:rPr>
          <w:lang w:val="en-AU"/>
        </w:rPr>
        <w:t> in Sch4/4005-4007 - The Health Requirement - Procedural Instruction (VM-1027).</w:t>
      </w:r>
    </w:p>
    <w:p w14:paraId="7F1DFFE7" w14:textId="77777777" w:rsidR="00FA53FF" w:rsidRPr="00FA53FF" w:rsidRDefault="00FA53FF" w:rsidP="00FA53FF">
      <w:pPr>
        <w:rPr>
          <w:b/>
          <w:bCs/>
          <w:lang w:val="en-AU"/>
        </w:rPr>
      </w:pPr>
      <w:bookmarkStart w:id="62" w:name="3_9_1_2"/>
      <w:bookmarkEnd w:id="62"/>
      <w:r w:rsidRPr="00FA53FF">
        <w:rPr>
          <w:b/>
          <w:bCs/>
          <w:lang w:val="en-AU"/>
        </w:rPr>
        <w:t>3.9.1.2 Dialysis</w:t>
      </w:r>
    </w:p>
    <w:p w14:paraId="3CEF4D42" w14:textId="77777777" w:rsidR="00FA53FF" w:rsidRPr="00FA53FF" w:rsidRDefault="00FA53FF" w:rsidP="00FA53FF">
      <w:pPr>
        <w:rPr>
          <w:lang w:val="en-AU"/>
        </w:rPr>
      </w:pPr>
      <w:r w:rsidRPr="00FA53FF">
        <w:rPr>
          <w:lang w:val="en-AU"/>
        </w:rPr>
        <w:t>If the MOC has identified that the applicant is likely to require </w:t>
      </w:r>
      <w:r w:rsidRPr="00FA53FF">
        <w:rPr>
          <w:b/>
          <w:bCs/>
          <w:lang w:val="en-AU"/>
        </w:rPr>
        <w:t>dialysis</w:t>
      </w:r>
      <w:r w:rsidRPr="00FA53FF">
        <w:rPr>
          <w:lang w:val="en-AU"/>
        </w:rPr>
        <w:t>, favourable consideration may be given by the officer if documentary evidence has been provided that the applicant:</w:t>
      </w:r>
    </w:p>
    <w:p w14:paraId="4373BF0F" w14:textId="77777777" w:rsidR="00FA53FF" w:rsidRPr="00FA53FF" w:rsidRDefault="00FA53FF" w:rsidP="00FA53FF">
      <w:pPr>
        <w:numPr>
          <w:ilvl w:val="0"/>
          <w:numId w:val="33"/>
        </w:numPr>
        <w:rPr>
          <w:lang w:val="en-AU"/>
        </w:rPr>
      </w:pPr>
      <w:r w:rsidRPr="00FA53FF">
        <w:rPr>
          <w:lang w:val="en-AU"/>
        </w:rPr>
        <w:t>has a </w:t>
      </w:r>
      <w:r w:rsidRPr="00FA53FF">
        <w:rPr>
          <w:b/>
          <w:bCs/>
          <w:lang w:val="en-AU"/>
        </w:rPr>
        <w:t>demonstrated history</w:t>
      </w:r>
      <w:r w:rsidRPr="00FA53FF">
        <w:rPr>
          <w:lang w:val="en-AU"/>
        </w:rPr>
        <w:t> of accessing, and of having the financial capacity to continue accessing dialysis at a private clinic; or</w:t>
      </w:r>
    </w:p>
    <w:p w14:paraId="4A75735F" w14:textId="77777777" w:rsidR="00FA53FF" w:rsidRPr="00FA53FF" w:rsidRDefault="00FA53FF" w:rsidP="00FA53FF">
      <w:pPr>
        <w:numPr>
          <w:ilvl w:val="0"/>
          <w:numId w:val="33"/>
        </w:numPr>
        <w:rPr>
          <w:lang w:val="en-AU"/>
        </w:rPr>
      </w:pPr>
      <w:r w:rsidRPr="00FA53FF">
        <w:rPr>
          <w:lang w:val="en-AU"/>
        </w:rPr>
        <w:t>has Private Health Insurance which will cover the cost, </w:t>
      </w:r>
      <w:r w:rsidRPr="00FA53FF">
        <w:rPr>
          <w:b/>
          <w:bCs/>
          <w:lang w:val="en-AU"/>
        </w:rPr>
        <w:t>and</w:t>
      </w:r>
      <w:r w:rsidRPr="00FA53FF">
        <w:rPr>
          <w:lang w:val="en-AU"/>
        </w:rPr>
        <w:t> has a </w:t>
      </w:r>
      <w:r w:rsidRPr="00FA53FF">
        <w:rPr>
          <w:b/>
          <w:bCs/>
          <w:lang w:val="en-AU"/>
        </w:rPr>
        <w:t>demonstrated history</w:t>
      </w:r>
      <w:r w:rsidRPr="00FA53FF">
        <w:rPr>
          <w:lang w:val="en-AU"/>
        </w:rPr>
        <w:t> of accessing dialysis at a private clinic; or</w:t>
      </w:r>
    </w:p>
    <w:p w14:paraId="16D7E3F3" w14:textId="77777777" w:rsidR="00FA53FF" w:rsidRPr="00FA53FF" w:rsidRDefault="00FA53FF" w:rsidP="00FA53FF">
      <w:pPr>
        <w:numPr>
          <w:ilvl w:val="0"/>
          <w:numId w:val="33"/>
        </w:numPr>
        <w:rPr>
          <w:lang w:val="en-AU"/>
        </w:rPr>
      </w:pPr>
      <w:r w:rsidRPr="00FA53FF">
        <w:rPr>
          <w:lang w:val="en-AU"/>
        </w:rPr>
        <w:t>has reached an agreement with a Public Hospital who has agreed to provide dialysis to the applicant under the reciprocal health care agreement between the applicant’s home country and Australia – also refer to </w:t>
      </w:r>
      <w:hyperlink r:id="rId266" w:anchor="3_7_1_5" w:history="1">
        <w:r w:rsidRPr="00FA53FF">
          <w:rPr>
            <w:rStyle w:val="Hyperlink"/>
            <w:lang w:val="en-AU"/>
          </w:rPr>
          <w:t>3.7.1.5 Applicants must be able to cover cost of medical treatment</w:t>
        </w:r>
      </w:hyperlink>
      <w:r w:rsidRPr="00FA53FF">
        <w:rPr>
          <w:lang w:val="en-AU"/>
        </w:rPr>
        <w:t>.</w:t>
      </w:r>
    </w:p>
    <w:p w14:paraId="73508BFC" w14:textId="77777777" w:rsidR="00FA53FF" w:rsidRPr="00FA53FF" w:rsidRDefault="00FA53FF" w:rsidP="00FA53FF">
      <w:pPr>
        <w:rPr>
          <w:lang w:val="en-AU"/>
        </w:rPr>
      </w:pPr>
      <w:r w:rsidRPr="00FA53FF">
        <w:rPr>
          <w:b/>
          <w:bCs/>
          <w:lang w:val="en-AU"/>
        </w:rPr>
        <w:t>Note:</w:t>
      </w:r>
      <w:r w:rsidRPr="00FA53FF">
        <w:rPr>
          <w:lang w:val="en-AU"/>
        </w:rPr>
        <w:t> A lack of the documentary evidence mentioned above would be likely to lend weight to a recommendation being provided by Migration Health Section, not supporting grant of the visa.</w:t>
      </w:r>
    </w:p>
    <w:p w14:paraId="741730EA" w14:textId="77777777" w:rsidR="00FA53FF" w:rsidRPr="00FA53FF" w:rsidRDefault="00FA53FF" w:rsidP="00FA53FF">
      <w:pPr>
        <w:rPr>
          <w:lang w:val="en-AU"/>
        </w:rPr>
      </w:pPr>
      <w:r w:rsidRPr="00FA53FF">
        <w:rPr>
          <w:lang w:val="en-AU"/>
        </w:rPr>
        <w:t>Officers are asked to seek written confirmation from the treating medical facility:</w:t>
      </w:r>
    </w:p>
    <w:p w14:paraId="38BC7047" w14:textId="77777777" w:rsidR="00FA53FF" w:rsidRPr="00FA53FF" w:rsidRDefault="00FA53FF" w:rsidP="00FA53FF">
      <w:pPr>
        <w:numPr>
          <w:ilvl w:val="0"/>
          <w:numId w:val="34"/>
        </w:numPr>
        <w:rPr>
          <w:lang w:val="en-AU"/>
        </w:rPr>
      </w:pPr>
      <w:r w:rsidRPr="00FA53FF">
        <w:rPr>
          <w:lang w:val="en-AU"/>
        </w:rPr>
        <w:lastRenderedPageBreak/>
        <w:t>that the dialysis will be taking place in a private medical facility or in a public hospital who has agreed to provide dialysis under the reciprocal health care agreement between the applicant’s home country and Australia; and</w:t>
      </w:r>
    </w:p>
    <w:p w14:paraId="302C2398" w14:textId="77777777" w:rsidR="00FA53FF" w:rsidRPr="00FA53FF" w:rsidRDefault="00FA53FF" w:rsidP="00FA53FF">
      <w:pPr>
        <w:numPr>
          <w:ilvl w:val="0"/>
          <w:numId w:val="34"/>
        </w:numPr>
        <w:rPr>
          <w:lang w:val="en-AU"/>
        </w:rPr>
      </w:pPr>
      <w:r w:rsidRPr="00FA53FF">
        <w:rPr>
          <w:lang w:val="en-AU"/>
        </w:rPr>
        <w:t>that there will be no disadvantage to Australian citizens and or permanent residents (public patients) (the medical facility may be able to advise this). Refer to </w:t>
      </w:r>
      <w:hyperlink r:id="rId267" w:history="1">
        <w:r w:rsidRPr="00FA53FF">
          <w:rPr>
            <w:rStyle w:val="Hyperlink"/>
            <w:lang w:val="en-AU"/>
          </w:rPr>
          <w:t>Sch4/4005-4007 – The Heath Requirement</w:t>
        </w:r>
      </w:hyperlink>
      <w:r w:rsidRPr="00FA53FF">
        <w:rPr>
          <w:lang w:val="en-AU"/>
        </w:rPr>
        <w:t> – Procedural Instruction (VM-1027).</w:t>
      </w:r>
    </w:p>
    <w:p w14:paraId="285E42DB" w14:textId="77777777" w:rsidR="00FA53FF" w:rsidRPr="00FA53FF" w:rsidRDefault="00FA53FF" w:rsidP="00FA53FF">
      <w:pPr>
        <w:rPr>
          <w:b/>
          <w:bCs/>
          <w:lang w:val="en-AU"/>
        </w:rPr>
      </w:pPr>
      <w:bookmarkStart w:id="63" w:name="3_10"/>
      <w:bookmarkEnd w:id="63"/>
      <w:r w:rsidRPr="00FA53FF">
        <w:rPr>
          <w:b/>
          <w:bCs/>
          <w:lang w:val="en-AU"/>
        </w:rPr>
        <w:t>3.10 Genuine intention to stay temporarily in Australia - clause 602.215</w:t>
      </w:r>
    </w:p>
    <w:p w14:paraId="43378DB8" w14:textId="77777777" w:rsidR="00FA53FF" w:rsidRPr="00FA53FF" w:rsidRDefault="00FA53FF" w:rsidP="00FA53FF">
      <w:pPr>
        <w:rPr>
          <w:lang w:val="en-AU"/>
        </w:rPr>
      </w:pPr>
      <w:r w:rsidRPr="00FA53FF">
        <w:rPr>
          <w:lang w:val="en-AU"/>
        </w:rPr>
        <w:t>Under clause </w:t>
      </w:r>
      <w:hyperlink r:id="rId268" w:anchor="JD_602215" w:history="1">
        <w:r w:rsidRPr="00FA53FF">
          <w:rPr>
            <w:rStyle w:val="Hyperlink"/>
            <w:lang w:val="en-AU"/>
          </w:rPr>
          <w:t>602.215</w:t>
        </w:r>
      </w:hyperlink>
      <w:r w:rsidRPr="00FA53FF">
        <w:rPr>
          <w:lang w:val="en-AU"/>
        </w:rPr>
        <w:t>, MTV applicants, except applicants who meet the requirements of ‘unfit to depart’ category (subclause </w:t>
      </w:r>
      <w:hyperlink r:id="rId269" w:anchor="JD_60221240641" w:history="1">
        <w:r w:rsidRPr="00FA53FF">
          <w:rPr>
            <w:rStyle w:val="Hyperlink"/>
            <w:lang w:val="en-AU"/>
          </w:rPr>
          <w:t>602.212(6)</w:t>
        </w:r>
      </w:hyperlink>
      <w:r w:rsidRPr="00FA53FF">
        <w:rPr>
          <w:lang w:val="en-AU"/>
        </w:rPr>
        <w:t>), must satisfy the officer that they genuinely intend to stay temporarily in Australia for the purpose for which the visa is granted. To determine whether an applicant has a genuine intention to stay temporarily in Australia, an officer must consider the following:</w:t>
      </w:r>
    </w:p>
    <w:p w14:paraId="4544B498" w14:textId="77777777" w:rsidR="00FA53FF" w:rsidRPr="00FA53FF" w:rsidRDefault="00FA53FF" w:rsidP="00FA53FF">
      <w:pPr>
        <w:rPr>
          <w:lang w:val="en-AU"/>
        </w:rPr>
      </w:pPr>
      <w:r w:rsidRPr="00FA53FF">
        <w:rPr>
          <w:lang w:val="en-AU"/>
        </w:rPr>
        <w:t>(a) whether an applicant has complied substantially with the conditions of their last substantive visa, or any subsequent bridging visa, refer to </w:t>
      </w:r>
      <w:hyperlink r:id="rId270" w:anchor="3_10_1" w:history="1">
        <w:r w:rsidRPr="00FA53FF">
          <w:rPr>
            <w:rStyle w:val="Hyperlink"/>
            <w:lang w:val="en-AU"/>
          </w:rPr>
          <w:t>3.10.1 Previous visa compliance – paragraph 602.215(1)(a)</w:t>
        </w:r>
      </w:hyperlink>
    </w:p>
    <w:p w14:paraId="77D10282" w14:textId="77777777" w:rsidR="00FA53FF" w:rsidRPr="00FA53FF" w:rsidRDefault="00FA53FF" w:rsidP="00FA53FF">
      <w:pPr>
        <w:rPr>
          <w:lang w:val="en-AU"/>
        </w:rPr>
      </w:pPr>
      <w:r w:rsidRPr="00FA53FF">
        <w:rPr>
          <w:lang w:val="en-AU"/>
        </w:rPr>
        <w:t>(b) whether an applicant intends to comply with the conditions to which the Subclass </w:t>
      </w:r>
      <w:hyperlink r:id="rId271" w:anchor="Sub602" w:history="1">
        <w:r w:rsidRPr="00FA53FF">
          <w:rPr>
            <w:rStyle w:val="Hyperlink"/>
            <w:lang w:val="en-AU"/>
          </w:rPr>
          <w:t>602</w:t>
        </w:r>
      </w:hyperlink>
      <w:r w:rsidRPr="00FA53FF">
        <w:rPr>
          <w:lang w:val="en-AU"/>
        </w:rPr>
        <w:t> visa would be subject, refer to </w:t>
      </w:r>
      <w:hyperlink r:id="rId272" w:anchor="3_10_2" w:history="1">
        <w:r w:rsidRPr="00FA53FF">
          <w:rPr>
            <w:rStyle w:val="Hyperlink"/>
            <w:lang w:val="en-AU"/>
          </w:rPr>
          <w:t>3.10.2 Intention to comply with subclass 602 conditions – paragraph 602.215(1)(b)</w:t>
        </w:r>
      </w:hyperlink>
      <w:r w:rsidRPr="00FA53FF">
        <w:rPr>
          <w:lang w:val="en-AU"/>
        </w:rPr>
        <w:t>; and</w:t>
      </w:r>
    </w:p>
    <w:p w14:paraId="285A2685" w14:textId="77777777" w:rsidR="00FA53FF" w:rsidRPr="00FA53FF" w:rsidRDefault="00FA53FF" w:rsidP="00FA53FF">
      <w:pPr>
        <w:rPr>
          <w:lang w:val="en-AU"/>
        </w:rPr>
      </w:pPr>
      <w:r w:rsidRPr="00FA53FF">
        <w:rPr>
          <w:lang w:val="en-AU"/>
        </w:rPr>
        <w:t>(c) ‘any other relevant matter’, refer to </w:t>
      </w:r>
      <w:hyperlink r:id="rId273" w:anchor="3_10_3" w:history="1">
        <w:r w:rsidRPr="00FA53FF">
          <w:rPr>
            <w:rStyle w:val="Hyperlink"/>
            <w:lang w:val="en-AU"/>
          </w:rPr>
          <w:t>3.10.3 Any other relevant matter – paragraph 602.215(1)(c)</w:t>
        </w:r>
      </w:hyperlink>
      <w:r w:rsidRPr="00FA53FF">
        <w:rPr>
          <w:lang w:val="en-AU"/>
        </w:rPr>
        <w:t>.</w:t>
      </w:r>
    </w:p>
    <w:p w14:paraId="2584885F" w14:textId="77777777" w:rsidR="00FA53FF" w:rsidRPr="00FA53FF" w:rsidRDefault="00FA53FF" w:rsidP="00FA53FF">
      <w:pPr>
        <w:rPr>
          <w:lang w:val="en-AU"/>
        </w:rPr>
      </w:pPr>
      <w:r w:rsidRPr="00FA53FF">
        <w:rPr>
          <w:lang w:val="en-AU"/>
        </w:rPr>
        <w:t>A “genuine intention to stay temporarily” is not defined in the Act. However, under policy, officers must consider both the nature and duration of the proposed visit and the applicant’s genuine intention to leave Australia by the expiry of their visa, irrespective of the outcome of the medical treatment or the prognosis of the medical condition. This does not prevent a further MTV from being granted if the applicant continues to receive ongoing treatment, but the objective of the visit should remain to leave Australia by the expiry of their visa.</w:t>
      </w:r>
    </w:p>
    <w:p w14:paraId="687065FF" w14:textId="77777777" w:rsidR="00FA53FF" w:rsidRPr="00FA53FF" w:rsidRDefault="00FA53FF" w:rsidP="00FA53FF">
      <w:pPr>
        <w:rPr>
          <w:lang w:val="en-AU"/>
        </w:rPr>
      </w:pPr>
      <w:r w:rsidRPr="00FA53FF">
        <w:rPr>
          <w:lang w:val="en-AU"/>
        </w:rPr>
        <w:t>Officers must use risk information and an applicant's personal and declared circumstances (including an applicant's immigration history, reason for travel and family support) to assess the nature and degree of risk, the overall level of scrutiny, and whether further evidence is required for assessment of the MTV application.</w:t>
      </w:r>
    </w:p>
    <w:p w14:paraId="3B05DE66" w14:textId="77777777" w:rsidR="00FA53FF" w:rsidRPr="00FA53FF" w:rsidRDefault="00FA53FF" w:rsidP="00FA53FF">
      <w:pPr>
        <w:rPr>
          <w:lang w:val="en-AU"/>
        </w:rPr>
      </w:pPr>
      <w:r w:rsidRPr="00FA53FF">
        <w:rPr>
          <w:lang w:val="en-AU"/>
        </w:rPr>
        <w:t>Officers are to apply a streamlined approach for applications that present a lower risk by making decisions based on the information held by the Department and provided with the MTV application.</w:t>
      </w:r>
    </w:p>
    <w:p w14:paraId="6B31C512" w14:textId="77777777" w:rsidR="00FA53FF" w:rsidRPr="00FA53FF" w:rsidRDefault="00FA53FF" w:rsidP="00FA53FF">
      <w:pPr>
        <w:rPr>
          <w:lang w:val="en-AU"/>
        </w:rPr>
      </w:pPr>
      <w:r w:rsidRPr="00FA53FF">
        <w:rPr>
          <w:lang w:val="en-AU"/>
        </w:rPr>
        <w:lastRenderedPageBreak/>
        <w:t>Risks relate specifically to immigration risks associated with visa applications including fraud. The Department's risk systems and tools support officers to identify applicants and applications of concern where further scrutiny must be applied.</w:t>
      </w:r>
    </w:p>
    <w:p w14:paraId="6F623175" w14:textId="77777777" w:rsidR="00FA53FF" w:rsidRPr="00FA53FF" w:rsidRDefault="00FA53FF" w:rsidP="00FA53FF">
      <w:pPr>
        <w:rPr>
          <w:lang w:val="en-AU"/>
        </w:rPr>
      </w:pPr>
      <w:r w:rsidRPr="00FA53FF">
        <w:rPr>
          <w:lang w:val="en-AU"/>
        </w:rPr>
        <w:t>Officers must:</w:t>
      </w:r>
    </w:p>
    <w:p w14:paraId="25104154" w14:textId="77777777" w:rsidR="00FA53FF" w:rsidRPr="00FA53FF" w:rsidRDefault="00FA53FF" w:rsidP="00FA53FF">
      <w:pPr>
        <w:numPr>
          <w:ilvl w:val="0"/>
          <w:numId w:val="35"/>
        </w:numPr>
        <w:rPr>
          <w:lang w:val="en-AU"/>
        </w:rPr>
      </w:pPr>
      <w:r w:rsidRPr="00FA53FF">
        <w:rPr>
          <w:lang w:val="en-AU"/>
        </w:rPr>
        <w:t>ensure there is an appropriate balance between facilitating timely decisions for genuine visa applicants, while understanding the threat and risk environment;</w:t>
      </w:r>
    </w:p>
    <w:p w14:paraId="7BA6F5AD" w14:textId="77777777" w:rsidR="00FA53FF" w:rsidRPr="00FA53FF" w:rsidRDefault="00FA53FF" w:rsidP="00FA53FF">
      <w:pPr>
        <w:numPr>
          <w:ilvl w:val="0"/>
          <w:numId w:val="35"/>
        </w:numPr>
        <w:rPr>
          <w:lang w:val="en-AU"/>
        </w:rPr>
      </w:pPr>
      <w:r w:rsidRPr="00FA53FF">
        <w:rPr>
          <w:lang w:val="en-AU"/>
        </w:rPr>
        <w:t>limit the number of requests for non-public interest criteria information wherever possible;</w:t>
      </w:r>
    </w:p>
    <w:p w14:paraId="4F2BD699" w14:textId="77777777" w:rsidR="00FA53FF" w:rsidRPr="00FA53FF" w:rsidRDefault="00FA53FF" w:rsidP="00FA53FF">
      <w:pPr>
        <w:numPr>
          <w:ilvl w:val="0"/>
          <w:numId w:val="35"/>
        </w:numPr>
        <w:rPr>
          <w:lang w:val="en-AU"/>
        </w:rPr>
      </w:pPr>
      <w:r w:rsidRPr="00FA53FF">
        <w:rPr>
          <w:lang w:val="en-AU"/>
        </w:rPr>
        <w:t>identify and respond to any evidence of fraud or the exploitation of the visa system;</w:t>
      </w:r>
    </w:p>
    <w:p w14:paraId="5FD48306" w14:textId="77777777" w:rsidR="00FA53FF" w:rsidRPr="00FA53FF" w:rsidRDefault="00FA53FF" w:rsidP="00FA53FF">
      <w:pPr>
        <w:numPr>
          <w:ilvl w:val="0"/>
          <w:numId w:val="35"/>
        </w:numPr>
        <w:rPr>
          <w:lang w:val="en-AU"/>
        </w:rPr>
      </w:pPr>
      <w:r w:rsidRPr="00FA53FF">
        <w:rPr>
          <w:lang w:val="en-AU"/>
        </w:rPr>
        <w:t>act on risks in line with relevant legislation, procedural instructions and risk treatment protocols; and</w:t>
      </w:r>
    </w:p>
    <w:p w14:paraId="76B3560B" w14:textId="77777777" w:rsidR="00FA53FF" w:rsidRPr="00FA53FF" w:rsidRDefault="00FA53FF" w:rsidP="00FA53FF">
      <w:pPr>
        <w:numPr>
          <w:ilvl w:val="0"/>
          <w:numId w:val="35"/>
        </w:numPr>
        <w:rPr>
          <w:lang w:val="en-AU"/>
        </w:rPr>
      </w:pPr>
      <w:r w:rsidRPr="00FA53FF">
        <w:rPr>
          <w:lang w:val="en-AU"/>
        </w:rPr>
        <w:t>be aware of the consequences of risk in protecting the Australian community which extends to character, health, national security and fraud.</w:t>
      </w:r>
    </w:p>
    <w:p w14:paraId="58F8CE2B" w14:textId="77777777" w:rsidR="00FA53FF" w:rsidRPr="00FA53FF" w:rsidRDefault="00FA53FF" w:rsidP="00FA53FF">
      <w:pPr>
        <w:rPr>
          <w:lang w:val="en-AU"/>
        </w:rPr>
      </w:pPr>
      <w:r w:rsidRPr="00FA53FF">
        <w:rPr>
          <w:lang w:val="en-AU"/>
        </w:rPr>
        <w:t>Officers are also to consider:</w:t>
      </w:r>
    </w:p>
    <w:p w14:paraId="5C0A304B" w14:textId="77777777" w:rsidR="00FA53FF" w:rsidRPr="00FA53FF" w:rsidRDefault="00FA53FF" w:rsidP="00FA53FF">
      <w:pPr>
        <w:numPr>
          <w:ilvl w:val="0"/>
          <w:numId w:val="36"/>
        </w:numPr>
        <w:rPr>
          <w:lang w:val="en-AU"/>
        </w:rPr>
      </w:pPr>
      <w:r w:rsidRPr="00FA53FF">
        <w:rPr>
          <w:lang w:val="en-AU"/>
        </w:rPr>
        <w:t>information provided by the applicant;</w:t>
      </w:r>
    </w:p>
    <w:p w14:paraId="0DEBA3F0" w14:textId="77777777" w:rsidR="00FA53FF" w:rsidRPr="00FA53FF" w:rsidRDefault="00FA53FF" w:rsidP="00FA53FF">
      <w:pPr>
        <w:numPr>
          <w:ilvl w:val="0"/>
          <w:numId w:val="36"/>
        </w:numPr>
        <w:rPr>
          <w:lang w:val="en-AU"/>
        </w:rPr>
      </w:pPr>
      <w:r w:rsidRPr="00FA53FF">
        <w:rPr>
          <w:lang w:val="en-AU"/>
        </w:rPr>
        <w:t>relevant information contained in Departmental systems including any adverse information; and</w:t>
      </w:r>
    </w:p>
    <w:p w14:paraId="23FCD6E0" w14:textId="77777777" w:rsidR="00FA53FF" w:rsidRPr="00FA53FF" w:rsidRDefault="00FA53FF" w:rsidP="00FA53FF">
      <w:pPr>
        <w:numPr>
          <w:ilvl w:val="0"/>
          <w:numId w:val="36"/>
        </w:numPr>
        <w:rPr>
          <w:lang w:val="en-AU"/>
        </w:rPr>
      </w:pPr>
      <w:r w:rsidRPr="00FA53FF">
        <w:rPr>
          <w:lang w:val="en-AU"/>
        </w:rPr>
        <w:t>pre-decision verification checks, including open source research.</w:t>
      </w:r>
    </w:p>
    <w:p w14:paraId="35CC1B0E" w14:textId="77777777" w:rsidR="00FA53FF" w:rsidRPr="00FA53FF" w:rsidRDefault="00FA53FF" w:rsidP="00FA53FF">
      <w:pPr>
        <w:rPr>
          <w:lang w:val="en-AU"/>
        </w:rPr>
      </w:pPr>
      <w:r w:rsidRPr="00FA53FF">
        <w:rPr>
          <w:lang w:val="en-AU"/>
        </w:rPr>
        <w:t>For policy and procedural advice, refer to </w:t>
      </w:r>
      <w:hyperlink r:id="rId274" w:tooltip="&lt; DEPARTMENTAL ACCESS ONLY &gt;" w:history="1">
        <w:r w:rsidRPr="00FA53FF">
          <w:rPr>
            <w:rStyle w:val="Hyperlink"/>
            <w:lang w:val="en-AU"/>
          </w:rPr>
          <w:t>Visa and Citizenship Risk Systems</w:t>
        </w:r>
      </w:hyperlink>
      <w:r w:rsidRPr="00FA53FF">
        <w:rPr>
          <w:lang w:val="en-AU"/>
        </w:rPr>
        <w:t> – Procedural Instruction (VM-958).</w:t>
      </w:r>
    </w:p>
    <w:p w14:paraId="7236AD18" w14:textId="77777777" w:rsidR="00FA53FF" w:rsidRPr="00FA53FF" w:rsidRDefault="00FA53FF" w:rsidP="00FA53FF">
      <w:pPr>
        <w:rPr>
          <w:lang w:val="en-AU"/>
        </w:rPr>
      </w:pPr>
      <w:r w:rsidRPr="00FA53FF">
        <w:rPr>
          <w:lang w:val="en-AU"/>
        </w:rPr>
        <w:t>Note: this list is not exhaustive. There may be other factors to consider depending on an applicant’s individual circumstances. For further information in relation to the types of evidence that may be required refer to </w:t>
      </w:r>
      <w:hyperlink r:id="rId275" w:anchor="3_10_4" w:history="1">
        <w:r w:rsidRPr="00FA53FF">
          <w:rPr>
            <w:rStyle w:val="Hyperlink"/>
            <w:lang w:val="en-AU"/>
          </w:rPr>
          <w:t>3.10.4 Requesting further evidence</w:t>
        </w:r>
      </w:hyperlink>
      <w:r w:rsidRPr="00FA53FF">
        <w:rPr>
          <w:lang w:val="en-AU"/>
        </w:rPr>
        <w:t>.</w:t>
      </w:r>
    </w:p>
    <w:p w14:paraId="369B56B9" w14:textId="77777777" w:rsidR="00FA53FF" w:rsidRPr="00FA53FF" w:rsidRDefault="00FA53FF" w:rsidP="00FA53FF">
      <w:pPr>
        <w:rPr>
          <w:b/>
          <w:bCs/>
          <w:lang w:val="en-AU"/>
        </w:rPr>
      </w:pPr>
      <w:bookmarkStart w:id="64" w:name="3_10_1"/>
      <w:bookmarkStart w:id="65" w:name="ql-temp11"/>
      <w:bookmarkEnd w:id="64"/>
      <w:bookmarkEnd w:id="65"/>
      <w:r w:rsidRPr="00FA53FF">
        <w:rPr>
          <w:b/>
          <w:bCs/>
          <w:lang w:val="en-AU"/>
        </w:rPr>
        <w:t> 3.10.1 Previous visa compliance – paragraph 602.215(1)(a)</w:t>
      </w:r>
    </w:p>
    <w:p w14:paraId="005ACB5B" w14:textId="77777777" w:rsidR="00FA53FF" w:rsidRPr="00FA53FF" w:rsidRDefault="00FA53FF" w:rsidP="00FA53FF">
      <w:pPr>
        <w:rPr>
          <w:lang w:val="en-AU"/>
        </w:rPr>
      </w:pPr>
      <w:r w:rsidRPr="00FA53FF">
        <w:rPr>
          <w:lang w:val="en-AU"/>
        </w:rPr>
        <w:t>An applicant’s previous visa compliance record, including an applicant’s travel history to Australia, provides a key risk indicator that can be used to determine whether an MTV applicant genuinely intends to stay temporarily in Australia. In assessing paragraph </w:t>
      </w:r>
      <w:hyperlink r:id="rId276" w:anchor="JD_602215" w:history="1">
        <w:r w:rsidRPr="00FA53FF">
          <w:rPr>
            <w:rStyle w:val="Hyperlink"/>
            <w:lang w:val="en-AU"/>
          </w:rPr>
          <w:t>602.215(1)(a)</w:t>
        </w:r>
      </w:hyperlink>
      <w:r w:rsidRPr="00FA53FF">
        <w:rPr>
          <w:lang w:val="en-AU"/>
        </w:rPr>
        <w:t> officers must also determine whether an applicant substantially complied with the conditions of their last substantive visa or any subsequent bridging visa and departed Australia by the expiry of their visa. Officers must consider the seriousness of any non-compliance by an applicant, how recently the non-compliance occurred and whether there were circumstances beyond an applicant’s control that resulted in the non-compliance.</w:t>
      </w:r>
    </w:p>
    <w:p w14:paraId="363814DC" w14:textId="77777777" w:rsidR="00FA53FF" w:rsidRPr="00FA53FF" w:rsidRDefault="00FA53FF" w:rsidP="00FA53FF">
      <w:pPr>
        <w:rPr>
          <w:b/>
          <w:bCs/>
          <w:lang w:val="en-AU"/>
        </w:rPr>
      </w:pPr>
      <w:bookmarkStart w:id="66" w:name="3_10_2"/>
      <w:bookmarkEnd w:id="66"/>
      <w:r w:rsidRPr="00FA53FF">
        <w:rPr>
          <w:b/>
          <w:bCs/>
          <w:lang w:val="en-AU"/>
        </w:rPr>
        <w:lastRenderedPageBreak/>
        <w:t>3.10.2 Intention to comply with Subclass 602 conditions – paragraph 602.215(1)(b)</w:t>
      </w:r>
    </w:p>
    <w:p w14:paraId="20851B9C" w14:textId="77777777" w:rsidR="00FA53FF" w:rsidRPr="00FA53FF" w:rsidRDefault="00FA53FF" w:rsidP="00FA53FF">
      <w:pPr>
        <w:rPr>
          <w:lang w:val="en-AU"/>
        </w:rPr>
      </w:pPr>
      <w:r w:rsidRPr="00FA53FF">
        <w:rPr>
          <w:lang w:val="en-AU"/>
        </w:rPr>
        <w:t>When determining an applicant’s intention to comply with the conditions of the MTV, officers must consider:</w:t>
      </w:r>
    </w:p>
    <w:p w14:paraId="2D80EFD0" w14:textId="77777777" w:rsidR="00FA53FF" w:rsidRPr="00FA53FF" w:rsidRDefault="00FA53FF" w:rsidP="00FA53FF">
      <w:pPr>
        <w:numPr>
          <w:ilvl w:val="0"/>
          <w:numId w:val="37"/>
        </w:numPr>
        <w:rPr>
          <w:lang w:val="en-AU"/>
        </w:rPr>
      </w:pPr>
      <w:r w:rsidRPr="00FA53FF">
        <w:rPr>
          <w:lang w:val="en-AU"/>
        </w:rPr>
        <w:t>if there is any adverse information or allegations against an applicant or their contact(s) in Australia (noting that privacy and natural justice considerations apply);</w:t>
      </w:r>
    </w:p>
    <w:p w14:paraId="467CC49F" w14:textId="77777777" w:rsidR="00FA53FF" w:rsidRPr="00FA53FF" w:rsidRDefault="00FA53FF" w:rsidP="00FA53FF">
      <w:pPr>
        <w:numPr>
          <w:ilvl w:val="0"/>
          <w:numId w:val="37"/>
        </w:numPr>
        <w:rPr>
          <w:lang w:val="en-AU"/>
        </w:rPr>
      </w:pPr>
      <w:r w:rsidRPr="00FA53FF">
        <w:rPr>
          <w:lang w:val="en-AU"/>
        </w:rPr>
        <w:t>if there is any evidence that the applicant has provided any incorrect, misleading or fraudulent information (also refer to </w:t>
      </w:r>
      <w:hyperlink r:id="rId277" w:anchor="3_13" w:history="1">
        <w:r w:rsidRPr="00FA53FF">
          <w:rPr>
            <w:rStyle w:val="Hyperlink"/>
            <w:lang w:val="en-AU"/>
          </w:rPr>
          <w:t>3.13 PIC 4020 and 4021- Passport requirement and the integrity PIC – clause 602.218)</w:t>
        </w:r>
      </w:hyperlink>
      <w:r w:rsidRPr="00FA53FF">
        <w:rPr>
          <w:lang w:val="en-AU"/>
        </w:rPr>
        <w:t>;</w:t>
      </w:r>
    </w:p>
    <w:p w14:paraId="3B8FDB3C" w14:textId="77777777" w:rsidR="00FA53FF" w:rsidRPr="00FA53FF" w:rsidRDefault="00FA53FF" w:rsidP="00FA53FF">
      <w:pPr>
        <w:numPr>
          <w:ilvl w:val="0"/>
          <w:numId w:val="37"/>
        </w:numPr>
        <w:rPr>
          <w:lang w:val="en-AU"/>
        </w:rPr>
      </w:pPr>
      <w:r w:rsidRPr="00FA53FF">
        <w:rPr>
          <w:lang w:val="en-AU"/>
        </w:rPr>
        <w:t>if there is any evidence to suggest that an applicant intends to study for more than 3 months (in breach of condition </w:t>
      </w:r>
      <w:hyperlink r:id="rId278" w:anchor="JD_8201" w:history="1">
        <w:r w:rsidRPr="00FA53FF">
          <w:rPr>
            <w:rStyle w:val="Hyperlink"/>
            <w:lang w:val="en-AU"/>
          </w:rPr>
          <w:t>8201</w:t>
        </w:r>
      </w:hyperlink>
      <w:r w:rsidRPr="00FA53FF">
        <w:rPr>
          <w:lang w:val="en-AU"/>
        </w:rPr>
        <w:t>, if applied);</w:t>
      </w:r>
    </w:p>
    <w:p w14:paraId="18DA4D9D" w14:textId="77777777" w:rsidR="00FA53FF" w:rsidRPr="00FA53FF" w:rsidRDefault="00FA53FF" w:rsidP="00FA53FF">
      <w:pPr>
        <w:numPr>
          <w:ilvl w:val="0"/>
          <w:numId w:val="37"/>
        </w:numPr>
        <w:rPr>
          <w:lang w:val="en-AU"/>
        </w:rPr>
      </w:pPr>
      <w:r w:rsidRPr="00FA53FF">
        <w:rPr>
          <w:lang w:val="en-AU"/>
        </w:rPr>
        <w:t>if there is a risk that an applicant may work during their stay (in breach of condition </w:t>
      </w:r>
      <w:hyperlink r:id="rId279" w:anchor="JD_8101" w:history="1">
        <w:r w:rsidRPr="00FA53FF">
          <w:rPr>
            <w:rStyle w:val="Hyperlink"/>
            <w:lang w:val="en-AU"/>
          </w:rPr>
          <w:t>8101</w:t>
        </w:r>
      </w:hyperlink>
      <w:r w:rsidRPr="00FA53FF">
        <w:rPr>
          <w:lang w:val="en-AU"/>
        </w:rPr>
        <w:t>, if applied).</w:t>
      </w:r>
    </w:p>
    <w:p w14:paraId="09E03816" w14:textId="77777777" w:rsidR="00FA53FF" w:rsidRPr="00FA53FF" w:rsidRDefault="00FA53FF" w:rsidP="00FA53FF">
      <w:pPr>
        <w:numPr>
          <w:ilvl w:val="0"/>
          <w:numId w:val="37"/>
        </w:numPr>
        <w:rPr>
          <w:lang w:val="en-AU"/>
        </w:rPr>
      </w:pPr>
      <w:r w:rsidRPr="00FA53FF">
        <w:rPr>
          <w:lang w:val="en-AU"/>
        </w:rPr>
        <w:t>For example:</w:t>
      </w:r>
    </w:p>
    <w:p w14:paraId="79D4525F" w14:textId="77777777" w:rsidR="00FA53FF" w:rsidRPr="00FA53FF" w:rsidRDefault="00FA53FF" w:rsidP="00FA53FF">
      <w:pPr>
        <w:numPr>
          <w:ilvl w:val="1"/>
          <w:numId w:val="37"/>
        </w:numPr>
        <w:rPr>
          <w:lang w:val="en-AU"/>
        </w:rPr>
      </w:pPr>
      <w:r w:rsidRPr="00FA53FF">
        <w:rPr>
          <w:lang w:val="en-AU"/>
        </w:rPr>
        <w:t>an applicant’s contact in Australia is associated with a business in the same industry as the applicant’s usual employment and there are risk indications that the applicant may breach condition 8101;</w:t>
      </w:r>
    </w:p>
    <w:p w14:paraId="6168F10F" w14:textId="77777777" w:rsidR="00FA53FF" w:rsidRPr="00FA53FF" w:rsidRDefault="00FA53FF" w:rsidP="00FA53FF">
      <w:pPr>
        <w:numPr>
          <w:ilvl w:val="1"/>
          <w:numId w:val="37"/>
        </w:numPr>
        <w:rPr>
          <w:lang w:val="en-AU"/>
        </w:rPr>
      </w:pPr>
      <w:r w:rsidRPr="00FA53FF">
        <w:rPr>
          <w:lang w:val="en-AU"/>
        </w:rPr>
        <w:t>the applicant previously held a visa with work rights and is seeking to extend their stay in Australia to find a new employer or employment sponsorship;</w:t>
      </w:r>
    </w:p>
    <w:p w14:paraId="11F4B1AE" w14:textId="77777777" w:rsidR="00FA53FF" w:rsidRPr="00FA53FF" w:rsidRDefault="00FA53FF" w:rsidP="00FA53FF">
      <w:pPr>
        <w:numPr>
          <w:ilvl w:val="0"/>
          <w:numId w:val="37"/>
        </w:numPr>
        <w:rPr>
          <w:lang w:val="en-AU"/>
        </w:rPr>
      </w:pPr>
      <w:r w:rsidRPr="00FA53FF">
        <w:rPr>
          <w:lang w:val="en-AU"/>
        </w:rPr>
        <w:t>if there is any risk that an applicant may intend to:</w:t>
      </w:r>
    </w:p>
    <w:p w14:paraId="735122E5" w14:textId="77777777" w:rsidR="00FA53FF" w:rsidRPr="00FA53FF" w:rsidRDefault="00FA53FF" w:rsidP="00FA53FF">
      <w:pPr>
        <w:numPr>
          <w:ilvl w:val="1"/>
          <w:numId w:val="37"/>
        </w:numPr>
        <w:rPr>
          <w:lang w:val="en-AU"/>
        </w:rPr>
      </w:pPr>
      <w:r w:rsidRPr="00FA53FF">
        <w:rPr>
          <w:lang w:val="en-AU"/>
        </w:rPr>
        <w:t>remain in Australia for a longer period – that is, maintain ongoing residence in Australia;</w:t>
      </w:r>
    </w:p>
    <w:p w14:paraId="0AB49E5C" w14:textId="77777777" w:rsidR="00FA53FF" w:rsidRPr="00FA53FF" w:rsidRDefault="00FA53FF" w:rsidP="00FA53FF">
      <w:pPr>
        <w:numPr>
          <w:ilvl w:val="1"/>
          <w:numId w:val="37"/>
        </w:numPr>
        <w:rPr>
          <w:lang w:val="en-AU"/>
        </w:rPr>
      </w:pPr>
      <w:r w:rsidRPr="00FA53FF">
        <w:rPr>
          <w:lang w:val="en-AU"/>
        </w:rPr>
        <w:t>circumvent Australian migration laws.</w:t>
      </w:r>
    </w:p>
    <w:p w14:paraId="4E2BE9F1" w14:textId="77777777" w:rsidR="00FA53FF" w:rsidRPr="00FA53FF" w:rsidRDefault="00FA53FF" w:rsidP="00FA53FF">
      <w:pPr>
        <w:rPr>
          <w:b/>
          <w:bCs/>
          <w:lang w:val="en-AU"/>
        </w:rPr>
      </w:pPr>
      <w:bookmarkStart w:id="67" w:name="3_10_3"/>
      <w:bookmarkStart w:id="68" w:name="ql-temp12"/>
      <w:bookmarkEnd w:id="67"/>
      <w:bookmarkEnd w:id="68"/>
      <w:r w:rsidRPr="00FA53FF">
        <w:rPr>
          <w:b/>
          <w:bCs/>
          <w:lang w:val="en-AU"/>
        </w:rPr>
        <w:t> 3.10.3 Any other relevant matter – paragraph 602.215(1)(c)</w:t>
      </w:r>
    </w:p>
    <w:p w14:paraId="05BA9713" w14:textId="77777777" w:rsidR="00FA53FF" w:rsidRPr="00FA53FF" w:rsidRDefault="00FA53FF" w:rsidP="00FA53FF">
      <w:pPr>
        <w:rPr>
          <w:lang w:val="en-AU"/>
        </w:rPr>
      </w:pPr>
      <w:r w:rsidRPr="00FA53FF">
        <w:rPr>
          <w:lang w:val="en-AU"/>
        </w:rPr>
        <w:t>Officers must have regard to the following when assessing ‘any other relevant matter’:</w:t>
      </w:r>
    </w:p>
    <w:p w14:paraId="6242632E" w14:textId="77777777" w:rsidR="00FA53FF" w:rsidRPr="00FA53FF" w:rsidRDefault="00FA53FF" w:rsidP="00FA53FF">
      <w:pPr>
        <w:numPr>
          <w:ilvl w:val="0"/>
          <w:numId w:val="38"/>
        </w:numPr>
        <w:rPr>
          <w:lang w:val="en-AU"/>
        </w:rPr>
      </w:pPr>
      <w:r w:rsidRPr="00FA53FF">
        <w:rPr>
          <w:lang w:val="en-AU"/>
        </w:rPr>
        <w:t>an applicant’s employment and financial circumstances;</w:t>
      </w:r>
    </w:p>
    <w:p w14:paraId="27E3CD27" w14:textId="77777777" w:rsidR="00FA53FF" w:rsidRPr="00FA53FF" w:rsidRDefault="00FA53FF" w:rsidP="00FA53FF">
      <w:pPr>
        <w:numPr>
          <w:ilvl w:val="0"/>
          <w:numId w:val="38"/>
        </w:numPr>
        <w:rPr>
          <w:lang w:val="en-AU"/>
        </w:rPr>
      </w:pPr>
      <w:r w:rsidRPr="00FA53FF">
        <w:rPr>
          <w:lang w:val="en-AU"/>
        </w:rPr>
        <w:t>the economic situation in an applicant’s home country or usual country of residence (such as employment opportunities, unemployment rates, salary rates, and living conditions);</w:t>
      </w:r>
    </w:p>
    <w:p w14:paraId="69422B28" w14:textId="77777777" w:rsidR="00FA53FF" w:rsidRPr="00FA53FF" w:rsidRDefault="00FA53FF" w:rsidP="00FA53FF">
      <w:pPr>
        <w:numPr>
          <w:ilvl w:val="0"/>
          <w:numId w:val="38"/>
        </w:numPr>
        <w:rPr>
          <w:lang w:val="en-AU"/>
        </w:rPr>
      </w:pPr>
      <w:r w:rsidRPr="00FA53FF">
        <w:rPr>
          <w:lang w:val="en-AU"/>
        </w:rPr>
        <w:t>social unrest or conflict in an applicant’s home country or usual country of residence;</w:t>
      </w:r>
    </w:p>
    <w:p w14:paraId="2A7E7D24" w14:textId="77777777" w:rsidR="00FA53FF" w:rsidRPr="00FA53FF" w:rsidRDefault="00FA53FF" w:rsidP="00FA53FF">
      <w:pPr>
        <w:numPr>
          <w:ilvl w:val="0"/>
          <w:numId w:val="38"/>
        </w:numPr>
        <w:rPr>
          <w:lang w:val="en-AU"/>
        </w:rPr>
      </w:pPr>
      <w:r w:rsidRPr="00FA53FF">
        <w:rPr>
          <w:lang w:val="en-AU"/>
        </w:rPr>
        <w:lastRenderedPageBreak/>
        <w:t>an applicant’s incentive to return to their home country or usual country of residence (noting that the circumstances of an applicant’s home country or usual country of residence can only be considered in conjunction with an applicant’s personal circumstances);</w:t>
      </w:r>
    </w:p>
    <w:p w14:paraId="51939F3A" w14:textId="77777777" w:rsidR="00FA53FF" w:rsidRPr="00FA53FF" w:rsidRDefault="00FA53FF" w:rsidP="00FA53FF">
      <w:pPr>
        <w:numPr>
          <w:ilvl w:val="0"/>
          <w:numId w:val="38"/>
        </w:numPr>
        <w:rPr>
          <w:lang w:val="en-AU"/>
        </w:rPr>
      </w:pPr>
      <w:r w:rsidRPr="00FA53FF">
        <w:rPr>
          <w:lang w:val="en-AU"/>
        </w:rPr>
        <w:t>an applicant’s international travel history, in particular compliant travel to other developed countries;</w:t>
      </w:r>
    </w:p>
    <w:p w14:paraId="2750430C" w14:textId="77777777" w:rsidR="00FA53FF" w:rsidRPr="00FA53FF" w:rsidRDefault="00FA53FF" w:rsidP="00FA53FF">
      <w:pPr>
        <w:numPr>
          <w:ilvl w:val="0"/>
          <w:numId w:val="38"/>
        </w:numPr>
        <w:rPr>
          <w:lang w:val="en-AU"/>
        </w:rPr>
      </w:pPr>
      <w:r w:rsidRPr="00FA53FF">
        <w:rPr>
          <w:lang w:val="en-AU"/>
        </w:rPr>
        <w:t>an applicant’s ties to Australia and incentives to remain in Australia;</w:t>
      </w:r>
    </w:p>
    <w:p w14:paraId="4D28E811" w14:textId="77777777" w:rsidR="00FA53FF" w:rsidRPr="00FA53FF" w:rsidRDefault="00FA53FF" w:rsidP="00FA53FF">
      <w:pPr>
        <w:numPr>
          <w:ilvl w:val="0"/>
          <w:numId w:val="38"/>
        </w:numPr>
        <w:rPr>
          <w:lang w:val="en-AU"/>
        </w:rPr>
      </w:pPr>
      <w:r w:rsidRPr="00FA53FF">
        <w:rPr>
          <w:lang w:val="en-AU"/>
        </w:rPr>
        <w:t>the credibility and consistency of the information provided by an applicant;</w:t>
      </w:r>
    </w:p>
    <w:p w14:paraId="355BC3AC" w14:textId="77777777" w:rsidR="00FA53FF" w:rsidRPr="00FA53FF" w:rsidRDefault="00FA53FF" w:rsidP="00FA53FF">
      <w:pPr>
        <w:numPr>
          <w:ilvl w:val="0"/>
          <w:numId w:val="38"/>
        </w:numPr>
        <w:rPr>
          <w:lang w:val="en-AU"/>
        </w:rPr>
      </w:pPr>
      <w:r w:rsidRPr="00FA53FF">
        <w:rPr>
          <w:lang w:val="en-AU"/>
        </w:rPr>
        <w:t>offers of support provided by family and friends in Australia which may substantiate reasons for travel;</w:t>
      </w:r>
    </w:p>
    <w:p w14:paraId="1C6E5BC1" w14:textId="77777777" w:rsidR="00FA53FF" w:rsidRPr="00FA53FF" w:rsidRDefault="00FA53FF" w:rsidP="00FA53FF">
      <w:pPr>
        <w:numPr>
          <w:ilvl w:val="0"/>
          <w:numId w:val="38"/>
        </w:numPr>
        <w:rPr>
          <w:lang w:val="en-AU"/>
        </w:rPr>
      </w:pPr>
      <w:r w:rsidRPr="00FA53FF">
        <w:rPr>
          <w:lang w:val="en-AU"/>
        </w:rPr>
        <w:t>whether there are any compelling or compassionate reasons to travel (particularly if the decision may have adverse consequences on an Australian citizen or permanent resident);</w:t>
      </w:r>
    </w:p>
    <w:p w14:paraId="50C2AC6A" w14:textId="77777777" w:rsidR="00FA53FF" w:rsidRPr="00FA53FF" w:rsidRDefault="00FA53FF" w:rsidP="00FA53FF">
      <w:pPr>
        <w:numPr>
          <w:ilvl w:val="0"/>
          <w:numId w:val="38"/>
        </w:numPr>
        <w:rPr>
          <w:lang w:val="en-AU"/>
        </w:rPr>
      </w:pPr>
      <w:r w:rsidRPr="00FA53FF">
        <w:rPr>
          <w:lang w:val="en-AU"/>
        </w:rPr>
        <w:t>the best interests of a child in Australia who would be affected by the decision (which should be treated as a primary consideration); and</w:t>
      </w:r>
    </w:p>
    <w:p w14:paraId="575D4C47" w14:textId="77777777" w:rsidR="00FA53FF" w:rsidRPr="00FA53FF" w:rsidRDefault="00FA53FF" w:rsidP="00FA53FF">
      <w:pPr>
        <w:numPr>
          <w:ilvl w:val="0"/>
          <w:numId w:val="38"/>
        </w:numPr>
        <w:rPr>
          <w:lang w:val="en-AU"/>
        </w:rPr>
      </w:pPr>
      <w:r w:rsidRPr="00FA53FF">
        <w:rPr>
          <w:lang w:val="en-AU"/>
        </w:rPr>
        <w:t>the total length of time an applicant has already spent in Australia on temporary visas and whether an applicant genuinely intends to stay temporarily in Australia.</w:t>
      </w:r>
    </w:p>
    <w:p w14:paraId="31441D9B" w14:textId="77777777" w:rsidR="00FA53FF" w:rsidRPr="00FA53FF" w:rsidRDefault="00FA53FF" w:rsidP="00FA53FF">
      <w:pPr>
        <w:rPr>
          <w:b/>
          <w:bCs/>
          <w:lang w:val="en-AU"/>
        </w:rPr>
      </w:pPr>
      <w:bookmarkStart w:id="69" w:name="3_10_4"/>
      <w:bookmarkStart w:id="70" w:name="ql-temp13"/>
      <w:bookmarkEnd w:id="69"/>
      <w:bookmarkEnd w:id="70"/>
      <w:r w:rsidRPr="00FA53FF">
        <w:rPr>
          <w:b/>
          <w:bCs/>
          <w:lang w:val="en-AU"/>
        </w:rPr>
        <w:t> 3.10.4 Requesting further evidence</w:t>
      </w:r>
    </w:p>
    <w:p w14:paraId="1D3086AC" w14:textId="77777777" w:rsidR="00FA53FF" w:rsidRPr="00FA53FF" w:rsidRDefault="00FA53FF" w:rsidP="00FA53FF">
      <w:pPr>
        <w:rPr>
          <w:lang w:val="en-AU"/>
        </w:rPr>
      </w:pPr>
      <w:r w:rsidRPr="00FA53FF">
        <w:rPr>
          <w:lang w:val="en-AU"/>
        </w:rPr>
        <w:t>The following are examples of evidence that officers may consider requesting or if there is insufficient evidence to make a lawful, fair and logical decision in relation to the above:</w:t>
      </w:r>
    </w:p>
    <w:p w14:paraId="69AB3346" w14:textId="77777777" w:rsidR="00FA53FF" w:rsidRPr="00FA53FF" w:rsidRDefault="00FA53FF" w:rsidP="00FA53FF">
      <w:pPr>
        <w:numPr>
          <w:ilvl w:val="0"/>
          <w:numId w:val="39"/>
        </w:numPr>
        <w:rPr>
          <w:lang w:val="en-AU"/>
        </w:rPr>
      </w:pPr>
      <w:r w:rsidRPr="00FA53FF">
        <w:rPr>
          <w:lang w:val="en-AU"/>
        </w:rPr>
        <w:t>long term, ongoing employment, particularly in a skilled or well-paid occupation in the applicant’s home country or usual country of residence;</w:t>
      </w:r>
    </w:p>
    <w:p w14:paraId="67DAE682" w14:textId="77777777" w:rsidR="00FA53FF" w:rsidRPr="00FA53FF" w:rsidRDefault="00FA53FF" w:rsidP="00FA53FF">
      <w:pPr>
        <w:numPr>
          <w:ilvl w:val="0"/>
          <w:numId w:val="39"/>
        </w:numPr>
        <w:rPr>
          <w:lang w:val="en-AU"/>
        </w:rPr>
      </w:pPr>
      <w:r w:rsidRPr="00FA53FF">
        <w:rPr>
          <w:lang w:val="en-AU"/>
        </w:rPr>
        <w:t>ongoing study commitments, particularly at the tertiary level, together with evidence that the applicant is travelling for a short period and intends to return to continue studying;</w:t>
      </w:r>
    </w:p>
    <w:p w14:paraId="53CA0083" w14:textId="77777777" w:rsidR="00FA53FF" w:rsidRPr="00FA53FF" w:rsidRDefault="00FA53FF" w:rsidP="00FA53FF">
      <w:pPr>
        <w:numPr>
          <w:ilvl w:val="0"/>
          <w:numId w:val="39"/>
        </w:numPr>
        <w:rPr>
          <w:lang w:val="en-AU"/>
        </w:rPr>
      </w:pPr>
      <w:r w:rsidRPr="00FA53FF">
        <w:rPr>
          <w:lang w:val="en-AU"/>
        </w:rPr>
        <w:t>property ownership or assets in the applicant’s home country or usual country of residence;</w:t>
      </w:r>
    </w:p>
    <w:p w14:paraId="07828207" w14:textId="77777777" w:rsidR="00FA53FF" w:rsidRPr="00FA53FF" w:rsidRDefault="00FA53FF" w:rsidP="00FA53FF">
      <w:pPr>
        <w:numPr>
          <w:ilvl w:val="0"/>
          <w:numId w:val="39"/>
        </w:numPr>
        <w:rPr>
          <w:lang w:val="en-AU"/>
        </w:rPr>
      </w:pPr>
      <w:r w:rsidRPr="00FA53FF">
        <w:rPr>
          <w:lang w:val="en-AU"/>
        </w:rPr>
        <w:t>strong family and community ties to the applicant’s home country or usual country of residence;</w:t>
      </w:r>
    </w:p>
    <w:p w14:paraId="34C2F141" w14:textId="77777777" w:rsidR="00FA53FF" w:rsidRPr="00FA53FF" w:rsidRDefault="00FA53FF" w:rsidP="00FA53FF">
      <w:pPr>
        <w:numPr>
          <w:ilvl w:val="0"/>
          <w:numId w:val="39"/>
        </w:numPr>
        <w:rPr>
          <w:lang w:val="en-AU"/>
        </w:rPr>
      </w:pPr>
      <w:r w:rsidRPr="00FA53FF">
        <w:rPr>
          <w:lang w:val="en-AU"/>
        </w:rPr>
        <w:t>evidence of a low risk of an intention to work in Australia as the applicant has adequate funds to stay in Australia and to cover the costs of any medical treatment (also refer to </w:t>
      </w:r>
      <w:hyperlink r:id="rId280" w:anchor="3_11" w:history="1">
        <w:r w:rsidRPr="00FA53FF">
          <w:rPr>
            <w:rStyle w:val="Hyperlink"/>
            <w:lang w:val="en-AU"/>
          </w:rPr>
          <w:t>3.11 Adequate means of support – clause 602.216</w:t>
        </w:r>
      </w:hyperlink>
      <w:r w:rsidRPr="00FA53FF">
        <w:rPr>
          <w:lang w:val="en-AU"/>
        </w:rPr>
        <w:t>).</w:t>
      </w:r>
    </w:p>
    <w:p w14:paraId="35AE129F" w14:textId="77777777" w:rsidR="00FA53FF" w:rsidRPr="00FA53FF" w:rsidRDefault="00FA53FF" w:rsidP="00FA53FF">
      <w:pPr>
        <w:rPr>
          <w:lang w:val="en-AU"/>
        </w:rPr>
      </w:pPr>
      <w:r w:rsidRPr="00FA53FF">
        <w:rPr>
          <w:b/>
          <w:bCs/>
          <w:lang w:val="en-AU"/>
        </w:rPr>
        <w:lastRenderedPageBreak/>
        <w:t>Note:</w:t>
      </w:r>
      <w:r w:rsidRPr="00FA53FF">
        <w:rPr>
          <w:lang w:val="en-AU"/>
        </w:rPr>
        <w:t> this list is not exhaustive. There may be other factors to consider depending on an applicant’s individual circumstances.</w:t>
      </w:r>
    </w:p>
    <w:p w14:paraId="720D2697" w14:textId="77777777" w:rsidR="00FA53FF" w:rsidRPr="00FA53FF" w:rsidRDefault="00FA53FF" w:rsidP="00FA53FF">
      <w:pPr>
        <w:rPr>
          <w:lang w:val="en-AU"/>
        </w:rPr>
      </w:pPr>
      <w:r w:rsidRPr="00FA53FF">
        <w:rPr>
          <w:lang w:val="en-AU"/>
        </w:rPr>
        <w:t>The type of evidence and scrutiny required will depend on the applicant’s individual circumstances and the reason and purpose for applying for an MTV. For example, an officer may request evidence that the applicant has applied for a new passport to depart Australia (such as a letter from an issuing authority), if the applicant is in Australia; and:</w:t>
      </w:r>
    </w:p>
    <w:p w14:paraId="7D8E5DF8" w14:textId="77777777" w:rsidR="00FA53FF" w:rsidRPr="00FA53FF" w:rsidRDefault="00FA53FF" w:rsidP="00FA53FF">
      <w:pPr>
        <w:numPr>
          <w:ilvl w:val="0"/>
          <w:numId w:val="40"/>
        </w:numPr>
        <w:rPr>
          <w:lang w:val="en-AU"/>
        </w:rPr>
      </w:pPr>
      <w:r w:rsidRPr="00FA53FF">
        <w:rPr>
          <w:lang w:val="en-AU"/>
        </w:rPr>
        <w:t>the applicant presents a higher risk, and</w:t>
      </w:r>
    </w:p>
    <w:p w14:paraId="59B801AE" w14:textId="77777777" w:rsidR="00FA53FF" w:rsidRPr="00FA53FF" w:rsidRDefault="00FA53FF" w:rsidP="00FA53FF">
      <w:pPr>
        <w:numPr>
          <w:ilvl w:val="0"/>
          <w:numId w:val="40"/>
        </w:numPr>
        <w:rPr>
          <w:lang w:val="en-AU"/>
        </w:rPr>
      </w:pPr>
      <w:r w:rsidRPr="00FA53FF">
        <w:rPr>
          <w:lang w:val="en-AU"/>
        </w:rPr>
        <w:t>the applicant does not hold a current passport; or</w:t>
      </w:r>
    </w:p>
    <w:p w14:paraId="03256388" w14:textId="77777777" w:rsidR="00FA53FF" w:rsidRPr="00FA53FF" w:rsidRDefault="00FA53FF" w:rsidP="00FA53FF">
      <w:pPr>
        <w:numPr>
          <w:ilvl w:val="0"/>
          <w:numId w:val="40"/>
        </w:numPr>
        <w:rPr>
          <w:lang w:val="en-AU"/>
        </w:rPr>
      </w:pPr>
      <w:r w:rsidRPr="00FA53FF">
        <w:rPr>
          <w:lang w:val="en-AU"/>
        </w:rPr>
        <w:t>the applicant’s passport will expire prior to their intended departure date.</w:t>
      </w:r>
    </w:p>
    <w:p w14:paraId="4C67FA6C" w14:textId="77777777" w:rsidR="00FA53FF" w:rsidRPr="00FA53FF" w:rsidRDefault="00FA53FF" w:rsidP="00FA53FF">
      <w:pPr>
        <w:rPr>
          <w:lang w:val="en-AU"/>
        </w:rPr>
      </w:pPr>
      <w:r w:rsidRPr="00FA53FF">
        <w:rPr>
          <w:lang w:val="en-AU"/>
        </w:rPr>
        <w:t>When assessing evidence, officers must consider the plausibility, reliability and relevance of the information as well as the circumstances in an applicant’s home country or usual country of residence. Officers may not be satisfied with the plausibility of the information provided, where the purpose and duration of stay appears to be inconsistent with their declared treatment. For example, the applicant may not satisfy an officer that they have a genuine intention to stay temporarily in Australia, if they have lodged an MTV with a medical plan which includes a single medical consultation with a General Practitioner which could instead be undertaken whilst the applicant is in Australia on their current visa. Consultation/s with medical specialists, however, where there may be long waiting times, may be a plausible reason to apply for an MTV.</w:t>
      </w:r>
    </w:p>
    <w:p w14:paraId="4BFEECE9" w14:textId="77777777" w:rsidR="00FA53FF" w:rsidRPr="00FA53FF" w:rsidRDefault="00FA53FF" w:rsidP="00FA53FF">
      <w:pPr>
        <w:rPr>
          <w:b/>
          <w:bCs/>
          <w:lang w:val="en-AU"/>
        </w:rPr>
      </w:pPr>
      <w:bookmarkStart w:id="71" w:name="3_10_5"/>
      <w:bookmarkStart w:id="72" w:name="ql-temp14"/>
      <w:bookmarkEnd w:id="71"/>
      <w:bookmarkEnd w:id="72"/>
      <w:r w:rsidRPr="00FA53FF">
        <w:rPr>
          <w:b/>
          <w:bCs/>
          <w:lang w:val="en-AU"/>
        </w:rPr>
        <w:t> 3.10.5 Palliative care</w:t>
      </w:r>
    </w:p>
    <w:p w14:paraId="0DD371CD" w14:textId="77777777" w:rsidR="00FA53FF" w:rsidRPr="00FA53FF" w:rsidRDefault="00FA53FF" w:rsidP="00FA53FF">
      <w:pPr>
        <w:rPr>
          <w:lang w:val="en-AU"/>
        </w:rPr>
      </w:pPr>
      <w:r w:rsidRPr="00FA53FF">
        <w:rPr>
          <w:lang w:val="en-AU"/>
        </w:rPr>
        <w:t>If a visa applicant outside Australia is seeking an MTV on the basis of requiring treatment as part of a palliative care arrangement, officers must carefully consider implications for the genuine visit assessment as it is unlikely that the applicant will depart once in Australia.</w:t>
      </w:r>
    </w:p>
    <w:p w14:paraId="03C18012" w14:textId="77777777" w:rsidR="00FA53FF" w:rsidRPr="00FA53FF" w:rsidRDefault="00FA53FF" w:rsidP="00FA53FF">
      <w:pPr>
        <w:rPr>
          <w:lang w:val="en-AU"/>
        </w:rPr>
      </w:pPr>
      <w:r w:rsidRPr="00FA53FF">
        <w:rPr>
          <w:lang w:val="en-AU"/>
        </w:rPr>
        <w:t>If a visa applicant is in Australia, officers must sensitively consider an applicant’s individual circumstances, including the applicant’s ability to travel and to depart Australia (even if they intend to depart, they may not physically be able to) as well as the applicant’s life expectancy.</w:t>
      </w:r>
    </w:p>
    <w:p w14:paraId="315AE7AA" w14:textId="77777777" w:rsidR="00FA53FF" w:rsidRPr="00FA53FF" w:rsidRDefault="00FA53FF" w:rsidP="00FA53FF">
      <w:pPr>
        <w:rPr>
          <w:lang w:val="en-AU"/>
        </w:rPr>
      </w:pPr>
      <w:r w:rsidRPr="00FA53FF">
        <w:rPr>
          <w:lang w:val="en-AU"/>
        </w:rPr>
        <w:t>Officers can seek further guidance by contacting Visitor Visa Program Management.</w:t>
      </w:r>
    </w:p>
    <w:p w14:paraId="07763649" w14:textId="77777777" w:rsidR="00FA53FF" w:rsidRPr="00FA53FF" w:rsidRDefault="00FA53FF" w:rsidP="00FA53FF">
      <w:pPr>
        <w:rPr>
          <w:b/>
          <w:bCs/>
          <w:lang w:val="en-AU"/>
        </w:rPr>
      </w:pPr>
      <w:bookmarkStart w:id="73" w:name="3_10_6"/>
      <w:bookmarkStart w:id="74" w:name="ql-temp15"/>
      <w:bookmarkEnd w:id="73"/>
      <w:bookmarkEnd w:id="74"/>
      <w:r w:rsidRPr="00FA53FF">
        <w:rPr>
          <w:b/>
          <w:bCs/>
          <w:lang w:val="en-AU"/>
        </w:rPr>
        <w:t> 3.10.6 Ongoing treatment</w:t>
      </w:r>
    </w:p>
    <w:p w14:paraId="5D0D339C" w14:textId="77777777" w:rsidR="00FA53FF" w:rsidRPr="00FA53FF" w:rsidRDefault="00FA53FF" w:rsidP="00FA53FF">
      <w:pPr>
        <w:rPr>
          <w:lang w:val="en-AU"/>
        </w:rPr>
      </w:pPr>
      <w:r w:rsidRPr="00FA53FF">
        <w:rPr>
          <w:lang w:val="en-AU"/>
        </w:rPr>
        <w:t>Officers must carefully assess whether an MTV applicant intends to stay temporarily in Australia in circumstances where the applicant is seeking lengthy or multiple consecutive (‘rolling’) MTV applications. Officers must consider whether:</w:t>
      </w:r>
    </w:p>
    <w:p w14:paraId="5E81BE23" w14:textId="77777777" w:rsidR="00FA53FF" w:rsidRPr="00FA53FF" w:rsidRDefault="00FA53FF" w:rsidP="00FA53FF">
      <w:pPr>
        <w:numPr>
          <w:ilvl w:val="0"/>
          <w:numId w:val="41"/>
        </w:numPr>
        <w:rPr>
          <w:lang w:val="en-AU"/>
        </w:rPr>
      </w:pPr>
      <w:r w:rsidRPr="00FA53FF">
        <w:rPr>
          <w:lang w:val="en-AU"/>
        </w:rPr>
        <w:lastRenderedPageBreak/>
        <w:t>the applicant will require ongoing and regular medical treatment for a prolonged period; and</w:t>
      </w:r>
    </w:p>
    <w:p w14:paraId="32683615" w14:textId="77777777" w:rsidR="00FA53FF" w:rsidRPr="00FA53FF" w:rsidRDefault="00FA53FF" w:rsidP="00FA53FF">
      <w:pPr>
        <w:numPr>
          <w:ilvl w:val="0"/>
          <w:numId w:val="41"/>
        </w:numPr>
        <w:rPr>
          <w:lang w:val="en-AU"/>
        </w:rPr>
      </w:pPr>
      <w:r w:rsidRPr="00FA53FF">
        <w:rPr>
          <w:lang w:val="en-AU"/>
        </w:rPr>
        <w:t>it is the applicant’s preference to undergo treatment in Australia; and</w:t>
      </w:r>
    </w:p>
    <w:p w14:paraId="62EF96A6" w14:textId="77777777" w:rsidR="00FA53FF" w:rsidRPr="00FA53FF" w:rsidRDefault="00FA53FF" w:rsidP="00FA53FF">
      <w:pPr>
        <w:numPr>
          <w:ilvl w:val="0"/>
          <w:numId w:val="41"/>
        </w:numPr>
        <w:rPr>
          <w:lang w:val="en-AU"/>
        </w:rPr>
      </w:pPr>
      <w:r w:rsidRPr="00FA53FF">
        <w:rPr>
          <w:lang w:val="en-AU"/>
        </w:rPr>
        <w:t>the applicant may be medically capable of departing Australia.</w:t>
      </w:r>
    </w:p>
    <w:p w14:paraId="1C734209" w14:textId="77777777" w:rsidR="00FA53FF" w:rsidRPr="00FA53FF" w:rsidRDefault="00FA53FF" w:rsidP="00FA53FF">
      <w:pPr>
        <w:rPr>
          <w:lang w:val="en-AU"/>
        </w:rPr>
      </w:pPr>
      <w:r w:rsidRPr="00FA53FF">
        <w:rPr>
          <w:lang w:val="en-AU"/>
        </w:rPr>
        <w:t>It would be expected that applicants in this situation would not ordinarily meet the genuine visitor requirement.</w:t>
      </w:r>
    </w:p>
    <w:p w14:paraId="0CB9240C" w14:textId="77777777" w:rsidR="00FA53FF" w:rsidRPr="00FA53FF" w:rsidRDefault="00FA53FF" w:rsidP="00FA53FF">
      <w:pPr>
        <w:rPr>
          <w:lang w:val="en-AU"/>
        </w:rPr>
      </w:pPr>
      <w:r w:rsidRPr="00FA53FF">
        <w:rPr>
          <w:lang w:val="en-AU"/>
        </w:rPr>
        <w:t>The total length of time an applicant has spent in Australia on temporary visas is a relevant matter, particularly where an applicant has already spent considerable time in Australia and the applicant is assessed as intending to resume or maintain these arrangements.</w:t>
      </w:r>
    </w:p>
    <w:p w14:paraId="35A88C7E" w14:textId="77777777" w:rsidR="00FA53FF" w:rsidRPr="00FA53FF" w:rsidRDefault="00FA53FF" w:rsidP="00FA53FF">
      <w:pPr>
        <w:rPr>
          <w:b/>
          <w:bCs/>
          <w:lang w:val="en-AU"/>
        </w:rPr>
      </w:pPr>
      <w:bookmarkStart w:id="75" w:name="3_10_7"/>
      <w:bookmarkStart w:id="76" w:name="ql-temp16"/>
      <w:bookmarkEnd w:id="75"/>
      <w:bookmarkEnd w:id="76"/>
      <w:r w:rsidRPr="00FA53FF">
        <w:rPr>
          <w:b/>
          <w:bCs/>
          <w:lang w:val="en-AU"/>
        </w:rPr>
        <w:t> 3.10.7 Availability of treatment overseas</w:t>
      </w:r>
    </w:p>
    <w:p w14:paraId="1E229717" w14:textId="77777777" w:rsidR="00FA53FF" w:rsidRPr="00FA53FF" w:rsidRDefault="00FA53FF" w:rsidP="00FA53FF">
      <w:pPr>
        <w:rPr>
          <w:lang w:val="en-AU"/>
        </w:rPr>
      </w:pPr>
      <w:r w:rsidRPr="00FA53FF">
        <w:rPr>
          <w:lang w:val="en-AU"/>
        </w:rPr>
        <w:t>The availability or not of a similar treatment in the applicant’s home country or another convenient country as well as the type of treatment is irrelevant to the assessment of the proposed medical treatment.</w:t>
      </w:r>
    </w:p>
    <w:p w14:paraId="300B149D" w14:textId="77777777" w:rsidR="00FA53FF" w:rsidRPr="00FA53FF" w:rsidRDefault="00FA53FF" w:rsidP="00FA53FF">
      <w:pPr>
        <w:rPr>
          <w:lang w:val="en-AU"/>
        </w:rPr>
      </w:pPr>
      <w:r w:rsidRPr="00FA53FF">
        <w:rPr>
          <w:lang w:val="en-AU"/>
        </w:rPr>
        <w:t>An MTV application cannot be refused solely on the basis that:</w:t>
      </w:r>
    </w:p>
    <w:p w14:paraId="34229AE9" w14:textId="77777777" w:rsidR="00FA53FF" w:rsidRPr="00FA53FF" w:rsidRDefault="00FA53FF" w:rsidP="00FA53FF">
      <w:pPr>
        <w:numPr>
          <w:ilvl w:val="0"/>
          <w:numId w:val="42"/>
        </w:numPr>
        <w:rPr>
          <w:lang w:val="en-AU"/>
        </w:rPr>
      </w:pPr>
      <w:r w:rsidRPr="00FA53FF">
        <w:rPr>
          <w:lang w:val="en-AU"/>
        </w:rPr>
        <w:t>the treatment is also available in another country;</w:t>
      </w:r>
    </w:p>
    <w:p w14:paraId="2E9DA840" w14:textId="77777777" w:rsidR="00FA53FF" w:rsidRPr="00FA53FF" w:rsidRDefault="00FA53FF" w:rsidP="00FA53FF">
      <w:pPr>
        <w:numPr>
          <w:ilvl w:val="0"/>
          <w:numId w:val="42"/>
        </w:numPr>
        <w:rPr>
          <w:lang w:val="en-AU"/>
        </w:rPr>
      </w:pPr>
      <w:r w:rsidRPr="00FA53FF">
        <w:rPr>
          <w:lang w:val="en-AU"/>
        </w:rPr>
        <w:t>the treatment is not of a nature that is critical to patient’s survival; or</w:t>
      </w:r>
    </w:p>
    <w:p w14:paraId="714C5D4A" w14:textId="77777777" w:rsidR="00FA53FF" w:rsidRPr="00FA53FF" w:rsidRDefault="00FA53FF" w:rsidP="00FA53FF">
      <w:pPr>
        <w:numPr>
          <w:ilvl w:val="0"/>
          <w:numId w:val="42"/>
        </w:numPr>
        <w:rPr>
          <w:lang w:val="en-AU"/>
        </w:rPr>
      </w:pPr>
      <w:r w:rsidRPr="00FA53FF">
        <w:rPr>
          <w:lang w:val="en-AU"/>
        </w:rPr>
        <w:t>that Australia has leading experts in a particular medical field and the applicant has a preference to be treated by a particular doctor.</w:t>
      </w:r>
    </w:p>
    <w:p w14:paraId="19A3C903" w14:textId="77777777" w:rsidR="00FA53FF" w:rsidRPr="00FA53FF" w:rsidRDefault="00FA53FF" w:rsidP="00FA53FF">
      <w:pPr>
        <w:rPr>
          <w:lang w:val="en-AU"/>
        </w:rPr>
      </w:pPr>
      <w:r w:rsidRPr="00FA53FF">
        <w:rPr>
          <w:lang w:val="en-AU"/>
        </w:rPr>
        <w:t>The availability, cost and convenience of treatment in other countries may, however, be considered in the context of assessing the applicant’s genuine intention to stay temporarily in Australia. If this is a factor in the officer’s decision, it is expected that the assessment be supported by additional evidence, unrelated to the availability of treatment in another country.</w:t>
      </w:r>
    </w:p>
    <w:p w14:paraId="3B632592" w14:textId="77777777" w:rsidR="00FA53FF" w:rsidRPr="00FA53FF" w:rsidRDefault="00FA53FF" w:rsidP="00FA53FF">
      <w:pPr>
        <w:rPr>
          <w:lang w:val="en-AU"/>
        </w:rPr>
      </w:pPr>
      <w:r w:rsidRPr="00FA53FF">
        <w:rPr>
          <w:lang w:val="en-AU"/>
        </w:rPr>
        <w:t>Further scrutiny and additional checking to support informed decision making may be required, particularly if, overall, the applicant presents a higher level of proportionate risk or is intending to stay for ongoing treatment, refer to </w:t>
      </w:r>
      <w:hyperlink r:id="rId281" w:anchor="3_10" w:history="1">
        <w:r w:rsidRPr="00FA53FF">
          <w:rPr>
            <w:rStyle w:val="Hyperlink"/>
            <w:lang w:val="en-AU"/>
          </w:rPr>
          <w:t>3.10 Genuine intention to stay temporarily in Australia - clause 602.215</w:t>
        </w:r>
      </w:hyperlink>
      <w:r w:rsidRPr="00FA53FF">
        <w:rPr>
          <w:lang w:val="en-AU"/>
        </w:rPr>
        <w:t> and </w:t>
      </w:r>
      <w:hyperlink r:id="rId282" w:anchor="3_10_6" w:history="1">
        <w:r w:rsidRPr="00FA53FF">
          <w:rPr>
            <w:rStyle w:val="Hyperlink"/>
            <w:lang w:val="en-AU"/>
          </w:rPr>
          <w:t>3.10.6 Ongoing treatment</w:t>
        </w:r>
      </w:hyperlink>
      <w:r w:rsidRPr="00FA53FF">
        <w:rPr>
          <w:lang w:val="en-AU"/>
        </w:rPr>
        <w:t>.</w:t>
      </w:r>
    </w:p>
    <w:p w14:paraId="65A535B1" w14:textId="77777777" w:rsidR="00FA53FF" w:rsidRPr="00FA53FF" w:rsidRDefault="00FA53FF" w:rsidP="00FA53FF">
      <w:pPr>
        <w:rPr>
          <w:b/>
          <w:bCs/>
          <w:lang w:val="en-AU"/>
        </w:rPr>
      </w:pPr>
      <w:bookmarkStart w:id="77" w:name="3_11"/>
      <w:bookmarkEnd w:id="77"/>
      <w:r w:rsidRPr="00FA53FF">
        <w:rPr>
          <w:b/>
          <w:bCs/>
          <w:lang w:val="en-AU"/>
        </w:rPr>
        <w:t>3.11 Adequate means of support – clause 602.216</w:t>
      </w:r>
    </w:p>
    <w:p w14:paraId="0E09B779" w14:textId="77777777" w:rsidR="00FA53FF" w:rsidRPr="00FA53FF" w:rsidRDefault="00FA53FF" w:rsidP="00FA53FF">
      <w:pPr>
        <w:rPr>
          <w:lang w:val="en-AU"/>
        </w:rPr>
      </w:pPr>
      <w:r w:rsidRPr="00FA53FF">
        <w:rPr>
          <w:lang w:val="en-AU"/>
        </w:rPr>
        <w:t>MTV applicants, except applicants who meet the requirements of the ‘unfit to depart’ category (subclause</w:t>
      </w:r>
      <w:hyperlink r:id="rId283" w:anchor="JD_60221240641" w:history="1">
        <w:r w:rsidRPr="00FA53FF">
          <w:rPr>
            <w:rStyle w:val="Hyperlink"/>
            <w:lang w:val="en-AU"/>
          </w:rPr>
          <w:t> 602.212(6)</w:t>
        </w:r>
      </w:hyperlink>
      <w:r w:rsidRPr="00FA53FF">
        <w:rPr>
          <w:lang w:val="en-AU"/>
        </w:rPr>
        <w:t>), are required to demonstrate that, as well as paying for any required medical treatment, they have adequate funds, or access to adequate funds, for living expenses for the proposed period of stay.</w:t>
      </w:r>
    </w:p>
    <w:p w14:paraId="25D04D36" w14:textId="77777777" w:rsidR="00FA53FF" w:rsidRPr="00FA53FF" w:rsidRDefault="00FA53FF" w:rsidP="00FA53FF">
      <w:pPr>
        <w:rPr>
          <w:lang w:val="en-AU"/>
        </w:rPr>
      </w:pPr>
      <w:r w:rsidRPr="00FA53FF">
        <w:rPr>
          <w:lang w:val="en-AU"/>
        </w:rPr>
        <w:lastRenderedPageBreak/>
        <w:t>When assessing whether an MTV applicant has adequate means of support, officers must take into account an applicant's personal circumstances including length of stay sought as well as accommodation and living arrangements including circumstances where the applicant has already purchased accommodation and flights. A person coming to Australia for medical treatment who is being provided with food and lodging, for example, would not need to demonstrate the same level of funds as a person travelling without that support and paying for food, accommodation and other general living expenses.</w:t>
      </w:r>
    </w:p>
    <w:p w14:paraId="432EE98F" w14:textId="77777777" w:rsidR="00FA53FF" w:rsidRPr="00FA53FF" w:rsidRDefault="00FA53FF" w:rsidP="00FA53FF">
      <w:pPr>
        <w:rPr>
          <w:lang w:val="en-AU"/>
        </w:rPr>
      </w:pPr>
      <w:r w:rsidRPr="00FA53FF">
        <w:rPr>
          <w:lang w:val="en-AU"/>
        </w:rPr>
        <w:t>Under policy, written evidence from certain Australian and foreign medical aid organisations (for example, Rotary Oceania Medical Aid for Children (ROMAC), </w:t>
      </w:r>
      <w:r w:rsidRPr="00FA53FF">
        <w:rPr>
          <w:i/>
          <w:iCs/>
          <w:lang w:val="en-AU"/>
        </w:rPr>
        <w:t>Caisse de Compensation des Prestations Familiales des Accident du Travail et de Prévoyance Familiales des Travailleurs de la Nouvelle-Caledonie et Dépendances</w:t>
      </w:r>
      <w:r w:rsidRPr="00FA53FF">
        <w:rPr>
          <w:lang w:val="en-AU"/>
        </w:rPr>
        <w:t> (CAFAT) and Children First Foundation (CFF) is strong evidence that the applicant satisfies this criterion, refer to </w:t>
      </w:r>
      <w:hyperlink r:id="rId284" w:anchor="3_19" w:history="1">
        <w:r w:rsidRPr="00FA53FF">
          <w:rPr>
            <w:rStyle w:val="Hyperlink"/>
            <w:lang w:val="en-AU"/>
          </w:rPr>
          <w:t>3.20 Charitable organisations</w:t>
        </w:r>
      </w:hyperlink>
      <w:r w:rsidRPr="00FA53FF">
        <w:rPr>
          <w:lang w:val="en-AU"/>
        </w:rPr>
        <w:t>.</w:t>
      </w:r>
    </w:p>
    <w:p w14:paraId="79C2DDB9" w14:textId="77777777" w:rsidR="00FA53FF" w:rsidRPr="00FA53FF" w:rsidRDefault="00FA53FF" w:rsidP="00FA53FF">
      <w:pPr>
        <w:rPr>
          <w:lang w:val="en-AU"/>
        </w:rPr>
      </w:pPr>
      <w:r w:rsidRPr="00FA53FF">
        <w:rPr>
          <w:lang w:val="en-AU"/>
        </w:rPr>
        <w:t>For advice regarding MTV applicants being assessed under the financial hardship provisions and the application of these provisions, refer to </w:t>
      </w:r>
      <w:hyperlink r:id="rId285" w:anchor="3_7_6" w:history="1">
        <w:r w:rsidRPr="00FA53FF">
          <w:rPr>
            <w:rStyle w:val="Hyperlink"/>
            <w:lang w:val="en-AU"/>
          </w:rPr>
          <w:t>3.7.6 Financial hardship category – subclause 602.212(7)</w:t>
        </w:r>
      </w:hyperlink>
      <w:r w:rsidRPr="00FA53FF">
        <w:rPr>
          <w:lang w:val="en-AU"/>
        </w:rPr>
        <w:t>.</w:t>
      </w:r>
    </w:p>
    <w:p w14:paraId="43C10D0D" w14:textId="77777777" w:rsidR="00FA53FF" w:rsidRPr="00FA53FF" w:rsidRDefault="00FA53FF" w:rsidP="00FA53FF">
      <w:pPr>
        <w:rPr>
          <w:b/>
          <w:bCs/>
          <w:lang w:val="en-AU"/>
        </w:rPr>
      </w:pPr>
      <w:bookmarkStart w:id="78" w:name="3_11_1"/>
      <w:bookmarkStart w:id="79" w:name="ql-temp17"/>
      <w:bookmarkEnd w:id="78"/>
      <w:bookmarkEnd w:id="79"/>
      <w:r w:rsidRPr="00FA53FF">
        <w:rPr>
          <w:b/>
          <w:bCs/>
          <w:lang w:val="en-AU"/>
        </w:rPr>
        <w:t> 3.11.1 Evidence in relation to adequate means of support</w:t>
      </w:r>
    </w:p>
    <w:p w14:paraId="601E7587" w14:textId="77777777" w:rsidR="00FA53FF" w:rsidRPr="00FA53FF" w:rsidRDefault="00FA53FF" w:rsidP="00FA53FF">
      <w:pPr>
        <w:rPr>
          <w:lang w:val="en-AU"/>
        </w:rPr>
      </w:pPr>
      <w:r w:rsidRPr="00FA53FF">
        <w:rPr>
          <w:lang w:val="en-AU"/>
        </w:rPr>
        <w:t>The following are examples of evidence for adequate means of support which may need to be provided, depending on the level of likely risk presented by an applicant:</w:t>
      </w:r>
    </w:p>
    <w:p w14:paraId="0B8F92AA" w14:textId="77777777" w:rsidR="00FA53FF" w:rsidRPr="00FA53FF" w:rsidRDefault="00FA53FF" w:rsidP="00FA53FF">
      <w:pPr>
        <w:numPr>
          <w:ilvl w:val="0"/>
          <w:numId w:val="43"/>
        </w:numPr>
        <w:rPr>
          <w:lang w:val="en-AU"/>
        </w:rPr>
      </w:pPr>
      <w:r w:rsidRPr="00FA53FF">
        <w:rPr>
          <w:lang w:val="en-AU"/>
        </w:rPr>
        <w:t>itemised bank statements from at least the last three months including the source of funds, savings history and final balance, for example showing evidence of regular earnings or income from investments and retirement/pension plans (large single deposits held for a short period of time may indicate that these funds are not owned by the applicant and not available to spend);</w:t>
      </w:r>
    </w:p>
    <w:p w14:paraId="1DFA3656" w14:textId="77777777" w:rsidR="00FA53FF" w:rsidRPr="00FA53FF" w:rsidRDefault="00FA53FF" w:rsidP="00FA53FF">
      <w:pPr>
        <w:numPr>
          <w:ilvl w:val="0"/>
          <w:numId w:val="43"/>
        </w:numPr>
        <w:rPr>
          <w:lang w:val="en-AU"/>
        </w:rPr>
      </w:pPr>
      <w:r w:rsidRPr="00FA53FF">
        <w:rPr>
          <w:lang w:val="en-AU"/>
        </w:rPr>
        <w:t>financial documents, such as pay slips of salary payments, that support the applicant's claims in relation to their employment status;</w:t>
      </w:r>
    </w:p>
    <w:p w14:paraId="23034C06" w14:textId="77777777" w:rsidR="00FA53FF" w:rsidRPr="00FA53FF" w:rsidRDefault="00FA53FF" w:rsidP="00FA53FF">
      <w:pPr>
        <w:numPr>
          <w:ilvl w:val="0"/>
          <w:numId w:val="43"/>
        </w:numPr>
        <w:rPr>
          <w:lang w:val="en-AU"/>
        </w:rPr>
      </w:pPr>
      <w:r w:rsidRPr="00FA53FF">
        <w:rPr>
          <w:lang w:val="en-AU"/>
        </w:rPr>
        <w:t>other sources of funds, for example term deposits or credit card statements (access to sufficient credit must only be considered if the applicant demonstrates a history of consistently clearing any accumulated credit in full);</w:t>
      </w:r>
    </w:p>
    <w:p w14:paraId="5088404B" w14:textId="77777777" w:rsidR="00FA53FF" w:rsidRPr="00FA53FF" w:rsidRDefault="00FA53FF" w:rsidP="00FA53FF">
      <w:pPr>
        <w:numPr>
          <w:ilvl w:val="0"/>
          <w:numId w:val="43"/>
        </w:numPr>
        <w:rPr>
          <w:lang w:val="en-AU"/>
        </w:rPr>
      </w:pPr>
      <w:r w:rsidRPr="00FA53FF">
        <w:rPr>
          <w:lang w:val="en-AU"/>
        </w:rPr>
        <w:t>business registration or business and/or personal tax records which demonstrate self-employment and financial status;</w:t>
      </w:r>
    </w:p>
    <w:p w14:paraId="16176D57" w14:textId="77777777" w:rsidR="00FA53FF" w:rsidRPr="00FA53FF" w:rsidRDefault="00FA53FF" w:rsidP="00FA53FF">
      <w:pPr>
        <w:numPr>
          <w:ilvl w:val="0"/>
          <w:numId w:val="43"/>
        </w:numPr>
        <w:rPr>
          <w:lang w:val="en-AU"/>
        </w:rPr>
      </w:pPr>
      <w:r w:rsidRPr="00FA53FF">
        <w:rPr>
          <w:lang w:val="en-AU"/>
        </w:rPr>
        <w:t>overseas property title certificates with evidence of rental income</w:t>
      </w:r>
    </w:p>
    <w:p w14:paraId="1BCA7242" w14:textId="77777777" w:rsidR="00FA53FF" w:rsidRPr="00FA53FF" w:rsidRDefault="00FA53FF" w:rsidP="00FA53FF">
      <w:pPr>
        <w:numPr>
          <w:ilvl w:val="0"/>
          <w:numId w:val="43"/>
        </w:numPr>
        <w:rPr>
          <w:lang w:val="en-AU"/>
        </w:rPr>
      </w:pPr>
      <w:r w:rsidRPr="00FA53FF">
        <w:rPr>
          <w:lang w:val="en-AU"/>
        </w:rPr>
        <w:t>offers of support by relatives or friends in Australia (the person offering support must confirm their offer in writing and, if considered necessary, officers may require evidence that the person can provide the level of support offered).</w:t>
      </w:r>
    </w:p>
    <w:p w14:paraId="408E04AD" w14:textId="77777777" w:rsidR="00FA53FF" w:rsidRPr="00FA53FF" w:rsidRDefault="00FA53FF" w:rsidP="00FA53FF">
      <w:pPr>
        <w:rPr>
          <w:lang w:val="en-AU"/>
        </w:rPr>
      </w:pPr>
      <w:r w:rsidRPr="00FA53FF">
        <w:rPr>
          <w:lang w:val="en-AU"/>
        </w:rPr>
        <w:lastRenderedPageBreak/>
        <w:t>Note: this list is not exhaustive. There may be other factors to consider depending on an applicant's individual circumstances.</w:t>
      </w:r>
    </w:p>
    <w:p w14:paraId="23562B41" w14:textId="77777777" w:rsidR="00FA53FF" w:rsidRPr="00FA53FF" w:rsidRDefault="00FA53FF" w:rsidP="00FA53FF">
      <w:pPr>
        <w:rPr>
          <w:b/>
          <w:bCs/>
          <w:lang w:val="en-AU"/>
        </w:rPr>
      </w:pPr>
      <w:bookmarkStart w:id="80" w:name="3_12"/>
      <w:bookmarkEnd w:id="80"/>
      <w:r w:rsidRPr="00FA53FF">
        <w:rPr>
          <w:b/>
          <w:bCs/>
          <w:lang w:val="en-AU"/>
        </w:rPr>
        <w:t>3.12 Public Interest Criteria (PIC) - clause 602.217</w:t>
      </w:r>
    </w:p>
    <w:p w14:paraId="3BC61E40" w14:textId="77777777" w:rsidR="00FA53FF" w:rsidRPr="00FA53FF" w:rsidRDefault="00FA53FF" w:rsidP="00FA53FF">
      <w:pPr>
        <w:rPr>
          <w:b/>
          <w:bCs/>
          <w:lang w:val="en-AU"/>
        </w:rPr>
      </w:pPr>
      <w:bookmarkStart w:id="81" w:name="3_12_1"/>
      <w:bookmarkStart w:id="82" w:name="ql-temp18"/>
      <w:bookmarkEnd w:id="81"/>
      <w:bookmarkEnd w:id="82"/>
      <w:r w:rsidRPr="00FA53FF">
        <w:rPr>
          <w:b/>
          <w:bCs/>
          <w:lang w:val="en-AU"/>
        </w:rPr>
        <w:t> 3.12.1 PIC 4001, 4002 and 4003 – Character- and security-related criteria</w:t>
      </w:r>
    </w:p>
    <w:p w14:paraId="3A835B96" w14:textId="77777777" w:rsidR="00FA53FF" w:rsidRPr="00FA53FF" w:rsidRDefault="00FA53FF" w:rsidP="00FA53FF">
      <w:pPr>
        <w:rPr>
          <w:lang w:val="en-AU"/>
        </w:rPr>
      </w:pPr>
      <w:r w:rsidRPr="00FA53FF">
        <w:rPr>
          <w:lang w:val="en-AU"/>
        </w:rPr>
        <w:t>Policy and procedures must be strictly adhered to when assessing character- and security-related criteria. For further guidance on assessing PICs </w:t>
      </w:r>
      <w:hyperlink r:id="rId286" w:anchor="JD_4001" w:history="1">
        <w:r w:rsidRPr="00FA53FF">
          <w:rPr>
            <w:rStyle w:val="Hyperlink"/>
            <w:lang w:val="en-AU"/>
          </w:rPr>
          <w:t>4001</w:t>
        </w:r>
      </w:hyperlink>
      <w:r w:rsidRPr="00FA53FF">
        <w:rPr>
          <w:lang w:val="en-AU"/>
        </w:rPr>
        <w:t>-</w:t>
      </w:r>
      <w:hyperlink r:id="rId287" w:anchor="JD_4003" w:history="1">
        <w:r w:rsidRPr="00FA53FF">
          <w:rPr>
            <w:rStyle w:val="Hyperlink"/>
            <w:lang w:val="en-AU"/>
          </w:rPr>
          <w:t>4003</w:t>
        </w:r>
      </w:hyperlink>
      <w:r w:rsidRPr="00FA53FF">
        <w:rPr>
          <w:lang w:val="en-AU"/>
        </w:rPr>
        <w:t> refer to:</w:t>
      </w:r>
    </w:p>
    <w:p w14:paraId="5C5D5744" w14:textId="77777777" w:rsidR="00FA53FF" w:rsidRPr="00FA53FF" w:rsidRDefault="00FA53FF" w:rsidP="00FA53FF">
      <w:pPr>
        <w:numPr>
          <w:ilvl w:val="0"/>
          <w:numId w:val="44"/>
        </w:numPr>
        <w:rPr>
          <w:lang w:val="en-AU"/>
        </w:rPr>
      </w:pPr>
      <w:hyperlink r:id="rId288" w:tooltip="&lt; DEPARTMENTAL ACCESS ONLY &gt;" w:history="1">
        <w:r w:rsidRPr="00FA53FF">
          <w:rPr>
            <w:rStyle w:val="Hyperlink"/>
            <w:lang w:val="en-AU"/>
          </w:rPr>
          <w:t>Penal Checking Handbook</w:t>
        </w:r>
      </w:hyperlink>
      <w:r w:rsidRPr="00FA53FF">
        <w:rPr>
          <w:lang w:val="en-AU"/>
        </w:rPr>
        <w:t> – Procedural Instruction (VM-1002);</w:t>
      </w:r>
    </w:p>
    <w:p w14:paraId="03E9BA60" w14:textId="77777777" w:rsidR="00FA53FF" w:rsidRPr="00FA53FF" w:rsidRDefault="00FA53FF" w:rsidP="00FA53FF">
      <w:pPr>
        <w:numPr>
          <w:ilvl w:val="0"/>
          <w:numId w:val="44"/>
        </w:numPr>
        <w:rPr>
          <w:lang w:val="en-AU"/>
        </w:rPr>
      </w:pPr>
      <w:hyperlink r:id="rId289" w:history="1">
        <w:r w:rsidRPr="00FA53FF">
          <w:rPr>
            <w:rStyle w:val="Hyperlink"/>
            <w:lang w:val="en-AU"/>
          </w:rPr>
          <w:t>Section 501: The character test, visa refusal and visa cancellation</w:t>
        </w:r>
      </w:hyperlink>
      <w:r w:rsidRPr="00FA53FF">
        <w:rPr>
          <w:lang w:val="en-AU"/>
        </w:rPr>
        <w:t> – Procedural Instruction (VM-1001);</w:t>
      </w:r>
    </w:p>
    <w:p w14:paraId="389FB337" w14:textId="77777777" w:rsidR="00FA53FF" w:rsidRPr="00FA53FF" w:rsidRDefault="00FA53FF" w:rsidP="00FA53FF">
      <w:pPr>
        <w:numPr>
          <w:ilvl w:val="0"/>
          <w:numId w:val="44"/>
        </w:numPr>
        <w:rPr>
          <w:lang w:val="en-AU"/>
        </w:rPr>
      </w:pPr>
      <w:hyperlink r:id="rId290" w:history="1">
        <w:r w:rsidRPr="00FA53FF">
          <w:rPr>
            <w:rStyle w:val="Hyperlink"/>
            <w:lang w:val="en-AU"/>
          </w:rPr>
          <w:t>Direction no. 99 – Visa refusal and cancellation under section 501 and revocation of a mandatory cancellation of a visa under section 501CA</w:t>
        </w:r>
      </w:hyperlink>
      <w:r w:rsidRPr="00FA53FF">
        <w:rPr>
          <w:lang w:val="en-AU"/>
        </w:rPr>
        <w:t> (Direction No. 99);</w:t>
      </w:r>
    </w:p>
    <w:p w14:paraId="61AB239D" w14:textId="77777777" w:rsidR="00FA53FF" w:rsidRPr="00FA53FF" w:rsidRDefault="00FA53FF" w:rsidP="00FA53FF">
      <w:pPr>
        <w:numPr>
          <w:ilvl w:val="0"/>
          <w:numId w:val="44"/>
        </w:numPr>
        <w:rPr>
          <w:lang w:val="en-AU"/>
        </w:rPr>
      </w:pPr>
      <w:r w:rsidRPr="00FA53FF">
        <w:rPr>
          <w:lang w:val="en-AU"/>
        </w:rPr>
        <w:t>Visa Applicant Character Consideration Unit (VACCU) referral guidance on the Home Affairs intranet.</w:t>
      </w:r>
    </w:p>
    <w:p w14:paraId="7D8227AE" w14:textId="77777777" w:rsidR="00FA53FF" w:rsidRPr="00FA53FF" w:rsidRDefault="00FA53FF" w:rsidP="00FA53FF">
      <w:pPr>
        <w:numPr>
          <w:ilvl w:val="0"/>
          <w:numId w:val="44"/>
        </w:numPr>
        <w:rPr>
          <w:lang w:val="en-AU"/>
        </w:rPr>
      </w:pPr>
      <w:hyperlink r:id="rId291" w:tooltip="&lt; DEPARTMENTAL ACCESS ONLY &gt;" w:history="1">
        <w:r w:rsidRPr="00FA53FF">
          <w:rPr>
            <w:rStyle w:val="Hyperlink"/>
            <w:lang w:val="en-AU"/>
          </w:rPr>
          <w:t>Security Checking Handbook –White Pages</w:t>
        </w:r>
      </w:hyperlink>
      <w:r w:rsidRPr="00FA53FF">
        <w:rPr>
          <w:lang w:val="en-AU"/>
        </w:rPr>
        <w:t> – Procedural Instruction (BE-1716);</w:t>
      </w:r>
    </w:p>
    <w:p w14:paraId="053942C3" w14:textId="77777777" w:rsidR="00FA53FF" w:rsidRPr="00FA53FF" w:rsidRDefault="00FA53FF" w:rsidP="00FA53FF">
      <w:pPr>
        <w:numPr>
          <w:ilvl w:val="0"/>
          <w:numId w:val="44"/>
        </w:numPr>
        <w:rPr>
          <w:lang w:val="en-AU"/>
        </w:rPr>
      </w:pPr>
      <w:hyperlink r:id="rId292" w:history="1">
        <w:r w:rsidRPr="00FA53FF">
          <w:rPr>
            <w:rStyle w:val="Hyperlink"/>
            <w:lang w:val="en-AU"/>
          </w:rPr>
          <w:t>Foreign policy travel sanctions and autonomous travel sanctions</w:t>
        </w:r>
      </w:hyperlink>
      <w:r w:rsidRPr="00FA53FF">
        <w:rPr>
          <w:lang w:val="en-AU"/>
        </w:rPr>
        <w:t> – Procedural Instruction (VM-994);</w:t>
      </w:r>
    </w:p>
    <w:p w14:paraId="00C2F2C2" w14:textId="77777777" w:rsidR="00FA53FF" w:rsidRPr="00FA53FF" w:rsidRDefault="00FA53FF" w:rsidP="00FA53FF">
      <w:pPr>
        <w:numPr>
          <w:ilvl w:val="0"/>
          <w:numId w:val="44"/>
        </w:numPr>
        <w:rPr>
          <w:lang w:val="en-AU"/>
        </w:rPr>
      </w:pPr>
      <w:hyperlink r:id="rId293" w:tooltip="&lt; DEPARTMENTAL ACCESS ONLY &gt;" w:history="1">
        <w:r w:rsidRPr="00FA53FF">
          <w:rPr>
            <w:rStyle w:val="Hyperlink"/>
            <w:lang w:val="en-AU"/>
          </w:rPr>
          <w:t>Proliferation of Weapons of Mass Destruction – White pages</w:t>
        </w:r>
      </w:hyperlink>
      <w:r w:rsidRPr="00FA53FF">
        <w:rPr>
          <w:lang w:val="en-AU"/>
        </w:rPr>
        <w:t> – Procedural Instruction (BE-1723).</w:t>
      </w:r>
    </w:p>
    <w:p w14:paraId="51E7ADA1" w14:textId="77777777" w:rsidR="00FA53FF" w:rsidRPr="00FA53FF" w:rsidRDefault="00FA53FF" w:rsidP="00FA53FF">
      <w:pPr>
        <w:rPr>
          <w:lang w:val="en-AU"/>
        </w:rPr>
      </w:pPr>
      <w:r w:rsidRPr="00FA53FF">
        <w:rPr>
          <w:lang w:val="en-AU"/>
        </w:rPr>
        <w:t>Under subclause </w:t>
      </w:r>
      <w:hyperlink r:id="rId294" w:anchor="JD_602217" w:history="1">
        <w:r w:rsidRPr="00FA53FF">
          <w:rPr>
            <w:rStyle w:val="Hyperlink"/>
            <w:lang w:val="en-AU"/>
          </w:rPr>
          <w:t>602.217(2)</w:t>
        </w:r>
      </w:hyperlink>
      <w:r w:rsidRPr="00FA53FF">
        <w:rPr>
          <w:lang w:val="en-AU"/>
        </w:rPr>
        <w:t>, PICs </w:t>
      </w:r>
      <w:hyperlink r:id="rId295" w:anchor="JD_4001" w:history="1">
        <w:r w:rsidRPr="00FA53FF">
          <w:rPr>
            <w:rStyle w:val="Hyperlink"/>
            <w:lang w:val="en-AU"/>
          </w:rPr>
          <w:t>4001</w:t>
        </w:r>
      </w:hyperlink>
      <w:r w:rsidRPr="00FA53FF">
        <w:rPr>
          <w:lang w:val="en-AU"/>
        </w:rPr>
        <w:t>, </w:t>
      </w:r>
      <w:hyperlink r:id="rId296" w:anchor="JD_4002" w:history="1">
        <w:r w:rsidRPr="00FA53FF">
          <w:rPr>
            <w:rStyle w:val="Hyperlink"/>
            <w:lang w:val="en-AU"/>
          </w:rPr>
          <w:t>4002</w:t>
        </w:r>
      </w:hyperlink>
      <w:r w:rsidRPr="00FA53FF">
        <w:rPr>
          <w:lang w:val="en-AU"/>
        </w:rPr>
        <w:t>, </w:t>
      </w:r>
      <w:hyperlink r:id="rId297" w:anchor="JD_4003" w:history="1">
        <w:r w:rsidRPr="00FA53FF">
          <w:rPr>
            <w:rStyle w:val="Hyperlink"/>
            <w:lang w:val="en-AU"/>
          </w:rPr>
          <w:t>4003</w:t>
        </w:r>
      </w:hyperlink>
      <w:r w:rsidRPr="00FA53FF">
        <w:rPr>
          <w:lang w:val="en-AU"/>
        </w:rPr>
        <w:t>, </w:t>
      </w:r>
      <w:hyperlink r:id="rId298" w:anchor="JD_4004" w:history="1">
        <w:r w:rsidRPr="00FA53FF">
          <w:rPr>
            <w:rStyle w:val="Hyperlink"/>
            <w:lang w:val="en-AU"/>
          </w:rPr>
          <w:t>4004</w:t>
        </w:r>
      </w:hyperlink>
      <w:r w:rsidRPr="00FA53FF">
        <w:rPr>
          <w:lang w:val="en-AU"/>
        </w:rPr>
        <w:t>, </w:t>
      </w:r>
      <w:hyperlink r:id="rId299" w:anchor="JD_4013" w:history="1">
        <w:r w:rsidRPr="00FA53FF">
          <w:rPr>
            <w:rStyle w:val="Hyperlink"/>
            <w:lang w:val="en-AU"/>
          </w:rPr>
          <w:t>4013</w:t>
        </w:r>
      </w:hyperlink>
      <w:r w:rsidRPr="00FA53FF">
        <w:rPr>
          <w:lang w:val="en-AU"/>
        </w:rPr>
        <w:t> and </w:t>
      </w:r>
      <w:hyperlink r:id="rId300" w:anchor="JD_4014" w:history="1">
        <w:r w:rsidRPr="00FA53FF">
          <w:rPr>
            <w:rStyle w:val="Hyperlink"/>
            <w:lang w:val="en-AU"/>
          </w:rPr>
          <w:t>4014</w:t>
        </w:r>
      </w:hyperlink>
      <w:r w:rsidRPr="00FA53FF">
        <w:rPr>
          <w:lang w:val="en-AU"/>
        </w:rPr>
        <w:t> do not apply if the requirements described in subclauses </w:t>
      </w:r>
      <w:hyperlink r:id="rId301" w:anchor="JD_60221240641" w:history="1">
        <w:r w:rsidRPr="00FA53FF">
          <w:rPr>
            <w:rStyle w:val="Hyperlink"/>
            <w:lang w:val="en-AU"/>
          </w:rPr>
          <w:t>602.212(6)</w:t>
        </w:r>
      </w:hyperlink>
      <w:r w:rsidRPr="00FA53FF">
        <w:rPr>
          <w:lang w:val="en-AU"/>
        </w:rPr>
        <w:t>, </w:t>
      </w:r>
      <w:hyperlink r:id="rId302" w:anchor="JD_60221240741" w:history="1">
        <w:r w:rsidRPr="00FA53FF">
          <w:rPr>
            <w:rStyle w:val="Hyperlink"/>
            <w:lang w:val="en-AU"/>
          </w:rPr>
          <w:t>602.212(7)</w:t>
        </w:r>
      </w:hyperlink>
      <w:r w:rsidRPr="00FA53FF">
        <w:rPr>
          <w:lang w:val="en-AU"/>
        </w:rPr>
        <w:t> or </w:t>
      </w:r>
      <w:hyperlink r:id="rId303" w:anchor="JD_60221240841" w:history="1">
        <w:r w:rsidRPr="00FA53FF">
          <w:rPr>
            <w:rStyle w:val="Hyperlink"/>
            <w:lang w:val="en-AU"/>
          </w:rPr>
          <w:t>602.212(8)</w:t>
        </w:r>
      </w:hyperlink>
      <w:r w:rsidRPr="00FA53FF">
        <w:rPr>
          <w:lang w:val="en-AU"/>
        </w:rPr>
        <w:t> are met in relation to the applicant.</w:t>
      </w:r>
    </w:p>
    <w:p w14:paraId="3FFCD953" w14:textId="77777777" w:rsidR="00FA53FF" w:rsidRPr="00FA53FF" w:rsidRDefault="00FA53FF" w:rsidP="00FA53FF">
      <w:pPr>
        <w:rPr>
          <w:lang w:val="en-AU"/>
        </w:rPr>
      </w:pPr>
      <w:r w:rsidRPr="00FA53FF">
        <w:rPr>
          <w:lang w:val="en-AU"/>
        </w:rPr>
        <w:t>Therefore, character- and security-related criteria PIC 4001, PIC 4002 and PIC 4003 do not apply to:</w:t>
      </w:r>
    </w:p>
    <w:p w14:paraId="622A104E" w14:textId="77777777" w:rsidR="00FA53FF" w:rsidRPr="00FA53FF" w:rsidRDefault="00FA53FF" w:rsidP="00FA53FF">
      <w:pPr>
        <w:numPr>
          <w:ilvl w:val="0"/>
          <w:numId w:val="45"/>
        </w:numPr>
        <w:rPr>
          <w:lang w:val="en-AU"/>
        </w:rPr>
      </w:pPr>
      <w:r w:rsidRPr="00FA53FF">
        <w:rPr>
          <w:lang w:val="en-AU"/>
        </w:rPr>
        <w:t>the ‘unfit to depart’ category;</w:t>
      </w:r>
    </w:p>
    <w:p w14:paraId="02C0614C" w14:textId="77777777" w:rsidR="00FA53FF" w:rsidRPr="00FA53FF" w:rsidRDefault="00FA53FF" w:rsidP="00FA53FF">
      <w:pPr>
        <w:numPr>
          <w:ilvl w:val="0"/>
          <w:numId w:val="45"/>
        </w:numPr>
        <w:rPr>
          <w:lang w:val="en-AU"/>
        </w:rPr>
      </w:pPr>
      <w:r w:rsidRPr="00FA53FF">
        <w:rPr>
          <w:lang w:val="en-AU"/>
        </w:rPr>
        <w:t>the ‘financial hardship’ category;</w:t>
      </w:r>
    </w:p>
    <w:p w14:paraId="296155BC" w14:textId="77777777" w:rsidR="00FA53FF" w:rsidRPr="00FA53FF" w:rsidRDefault="00FA53FF" w:rsidP="00FA53FF">
      <w:pPr>
        <w:numPr>
          <w:ilvl w:val="0"/>
          <w:numId w:val="45"/>
        </w:numPr>
        <w:rPr>
          <w:lang w:val="en-AU"/>
        </w:rPr>
      </w:pPr>
      <w:r w:rsidRPr="00FA53FF">
        <w:rPr>
          <w:lang w:val="en-AU"/>
        </w:rPr>
        <w:t>the ‘compelling personal reasons’ category.</w:t>
      </w:r>
    </w:p>
    <w:p w14:paraId="1622DED3" w14:textId="77777777" w:rsidR="00FA53FF" w:rsidRPr="00FA53FF" w:rsidRDefault="00FA53FF" w:rsidP="00FA53FF">
      <w:pPr>
        <w:rPr>
          <w:lang w:val="en-AU"/>
        </w:rPr>
      </w:pPr>
      <w:r w:rsidRPr="00FA53FF">
        <w:rPr>
          <w:lang w:val="en-AU"/>
        </w:rPr>
        <w:t>However, if there is adverse information known to the Department regarding the applicant’s ability to satisfy PIC 4001, PIC 4002 and PIC 4003 criteria, officers must contact Visitor Visa Program Management for advice, as the power to refuse to grant the visa under section 501 by the Minister or section 501 delegate remains available.</w:t>
      </w:r>
    </w:p>
    <w:p w14:paraId="52CB00BE" w14:textId="77777777" w:rsidR="00FA53FF" w:rsidRPr="00FA53FF" w:rsidRDefault="00FA53FF" w:rsidP="00FA53FF">
      <w:pPr>
        <w:rPr>
          <w:b/>
          <w:bCs/>
          <w:lang w:val="en-AU"/>
        </w:rPr>
      </w:pPr>
      <w:bookmarkStart w:id="83" w:name="3_12_2"/>
      <w:bookmarkStart w:id="84" w:name="ql-temp19"/>
      <w:bookmarkEnd w:id="83"/>
      <w:bookmarkEnd w:id="84"/>
      <w:r w:rsidRPr="00FA53FF">
        <w:rPr>
          <w:b/>
          <w:bCs/>
          <w:lang w:val="en-AU"/>
        </w:rPr>
        <w:t> 3.12.2 PIC 4004 - Debt to the Commonwealth</w:t>
      </w:r>
    </w:p>
    <w:p w14:paraId="50E86CC9" w14:textId="77777777" w:rsidR="00FA53FF" w:rsidRPr="00FA53FF" w:rsidRDefault="00FA53FF" w:rsidP="00FA53FF">
      <w:pPr>
        <w:rPr>
          <w:lang w:val="en-AU"/>
        </w:rPr>
      </w:pPr>
      <w:r w:rsidRPr="00FA53FF">
        <w:rPr>
          <w:lang w:val="en-AU"/>
        </w:rPr>
        <w:lastRenderedPageBreak/>
        <w:t>Subclause </w:t>
      </w:r>
      <w:hyperlink r:id="rId304" w:anchor="JD_602217" w:history="1">
        <w:r w:rsidRPr="00FA53FF">
          <w:rPr>
            <w:rStyle w:val="Hyperlink"/>
            <w:lang w:val="en-AU"/>
          </w:rPr>
          <w:t>602.217(1)</w:t>
        </w:r>
      </w:hyperlink>
      <w:r w:rsidRPr="00FA53FF">
        <w:rPr>
          <w:lang w:val="en-AU"/>
        </w:rPr>
        <w:t> requires MTV applicants, except those who meet the requirements in the categories outlined below, to satisfy PIC </w:t>
      </w:r>
      <w:hyperlink r:id="rId305" w:anchor="JD_4004" w:history="1">
        <w:r w:rsidRPr="00FA53FF">
          <w:rPr>
            <w:rStyle w:val="Hyperlink"/>
            <w:lang w:val="en-AU"/>
          </w:rPr>
          <w:t>4004</w:t>
        </w:r>
      </w:hyperlink>
      <w:r w:rsidRPr="00FA53FF">
        <w:rPr>
          <w:lang w:val="en-AU"/>
        </w:rPr>
        <w:t> which states that </w:t>
      </w:r>
      <w:r w:rsidRPr="00FA53FF">
        <w:rPr>
          <w:i/>
          <w:iCs/>
          <w:lang w:val="en-AU"/>
        </w:rPr>
        <w:t>‘the applicant does not have outstanding debts to the Commonwealth unless the Minister is satisfied that appropriate arrangements have been made for payment’</w:t>
      </w:r>
      <w:r w:rsidRPr="00FA53FF">
        <w:rPr>
          <w:lang w:val="en-AU"/>
        </w:rPr>
        <w:t>. Where an applicant has a debt to the Commonwealth, an officer can be satisfied that appropriate arrangements have been made if:</w:t>
      </w:r>
    </w:p>
    <w:p w14:paraId="7FA24D35" w14:textId="77777777" w:rsidR="00FA53FF" w:rsidRPr="00FA53FF" w:rsidRDefault="00FA53FF" w:rsidP="00FA53FF">
      <w:pPr>
        <w:numPr>
          <w:ilvl w:val="0"/>
          <w:numId w:val="46"/>
        </w:numPr>
        <w:rPr>
          <w:lang w:val="en-AU"/>
        </w:rPr>
      </w:pPr>
      <w:r w:rsidRPr="00FA53FF">
        <w:rPr>
          <w:lang w:val="en-AU"/>
        </w:rPr>
        <w:t>the debt is paid in full; or</w:t>
      </w:r>
    </w:p>
    <w:p w14:paraId="1078E391" w14:textId="77777777" w:rsidR="00FA53FF" w:rsidRPr="00FA53FF" w:rsidRDefault="00FA53FF" w:rsidP="00FA53FF">
      <w:pPr>
        <w:numPr>
          <w:ilvl w:val="0"/>
          <w:numId w:val="46"/>
        </w:numPr>
        <w:rPr>
          <w:lang w:val="en-AU"/>
        </w:rPr>
      </w:pPr>
      <w:r w:rsidRPr="00FA53FF">
        <w:rPr>
          <w:lang w:val="en-AU"/>
        </w:rPr>
        <w:t>the applicant has entered into an approved instalment arrangement.</w:t>
      </w:r>
    </w:p>
    <w:p w14:paraId="08BEE827" w14:textId="77777777" w:rsidR="00FA53FF" w:rsidRPr="00FA53FF" w:rsidRDefault="00FA53FF" w:rsidP="00FA53FF">
      <w:pPr>
        <w:rPr>
          <w:lang w:val="en-AU"/>
        </w:rPr>
      </w:pPr>
      <w:r w:rsidRPr="00FA53FF">
        <w:rPr>
          <w:lang w:val="en-AU"/>
        </w:rPr>
        <w:t>Under subclause </w:t>
      </w:r>
      <w:hyperlink r:id="rId306" w:anchor="JD_602217" w:history="1">
        <w:r w:rsidRPr="00FA53FF">
          <w:rPr>
            <w:rStyle w:val="Hyperlink"/>
            <w:lang w:val="en-AU"/>
          </w:rPr>
          <w:t>602.217(2)</w:t>
        </w:r>
      </w:hyperlink>
      <w:r w:rsidRPr="00FA53FF">
        <w:rPr>
          <w:lang w:val="en-AU"/>
        </w:rPr>
        <w:t>, PICs </w:t>
      </w:r>
      <w:hyperlink r:id="rId307" w:anchor="JD_4001" w:history="1">
        <w:r w:rsidRPr="00FA53FF">
          <w:rPr>
            <w:rStyle w:val="Hyperlink"/>
            <w:lang w:val="en-AU"/>
          </w:rPr>
          <w:t>4001</w:t>
        </w:r>
      </w:hyperlink>
      <w:r w:rsidRPr="00FA53FF">
        <w:rPr>
          <w:lang w:val="en-AU"/>
        </w:rPr>
        <w:t>, </w:t>
      </w:r>
      <w:hyperlink r:id="rId308" w:anchor="JD_4002" w:history="1">
        <w:r w:rsidRPr="00FA53FF">
          <w:rPr>
            <w:rStyle w:val="Hyperlink"/>
            <w:lang w:val="en-AU"/>
          </w:rPr>
          <w:t>4002</w:t>
        </w:r>
      </w:hyperlink>
      <w:r w:rsidRPr="00FA53FF">
        <w:rPr>
          <w:lang w:val="en-AU"/>
        </w:rPr>
        <w:t>, </w:t>
      </w:r>
      <w:hyperlink r:id="rId309" w:anchor="JD_4003" w:history="1">
        <w:r w:rsidRPr="00FA53FF">
          <w:rPr>
            <w:rStyle w:val="Hyperlink"/>
            <w:lang w:val="en-AU"/>
          </w:rPr>
          <w:t>4003</w:t>
        </w:r>
      </w:hyperlink>
      <w:r w:rsidRPr="00FA53FF">
        <w:rPr>
          <w:lang w:val="en-AU"/>
        </w:rPr>
        <w:t>, </w:t>
      </w:r>
      <w:hyperlink r:id="rId310" w:anchor="JD_4004" w:history="1">
        <w:r w:rsidRPr="00FA53FF">
          <w:rPr>
            <w:rStyle w:val="Hyperlink"/>
            <w:lang w:val="en-AU"/>
          </w:rPr>
          <w:t>4004</w:t>
        </w:r>
      </w:hyperlink>
      <w:r w:rsidRPr="00FA53FF">
        <w:rPr>
          <w:lang w:val="en-AU"/>
        </w:rPr>
        <w:t>, </w:t>
      </w:r>
      <w:hyperlink r:id="rId311" w:anchor="JD_4013" w:history="1">
        <w:r w:rsidRPr="00FA53FF">
          <w:rPr>
            <w:rStyle w:val="Hyperlink"/>
            <w:lang w:val="en-AU"/>
          </w:rPr>
          <w:t>4013</w:t>
        </w:r>
      </w:hyperlink>
      <w:r w:rsidRPr="00FA53FF">
        <w:rPr>
          <w:lang w:val="en-AU"/>
        </w:rPr>
        <w:t> and </w:t>
      </w:r>
      <w:hyperlink r:id="rId312" w:anchor="JD_4014" w:history="1">
        <w:r w:rsidRPr="00FA53FF">
          <w:rPr>
            <w:rStyle w:val="Hyperlink"/>
            <w:lang w:val="en-AU"/>
          </w:rPr>
          <w:t>4014</w:t>
        </w:r>
      </w:hyperlink>
      <w:r w:rsidRPr="00FA53FF">
        <w:rPr>
          <w:lang w:val="en-AU"/>
        </w:rPr>
        <w:t> do not apply if the requirements described in subclause </w:t>
      </w:r>
      <w:hyperlink r:id="rId313" w:anchor="JD_60221240641" w:history="1">
        <w:r w:rsidRPr="00FA53FF">
          <w:rPr>
            <w:rStyle w:val="Hyperlink"/>
            <w:lang w:val="en-AU"/>
          </w:rPr>
          <w:t>602.212(6)</w:t>
        </w:r>
      </w:hyperlink>
      <w:r w:rsidRPr="00FA53FF">
        <w:rPr>
          <w:lang w:val="en-AU"/>
        </w:rPr>
        <w:t>, </w:t>
      </w:r>
      <w:hyperlink r:id="rId314" w:anchor="JD_60221240741" w:history="1">
        <w:r w:rsidRPr="00FA53FF">
          <w:rPr>
            <w:rStyle w:val="Hyperlink"/>
            <w:lang w:val="en-AU"/>
          </w:rPr>
          <w:t>602.212(7)</w:t>
        </w:r>
      </w:hyperlink>
      <w:r w:rsidRPr="00FA53FF">
        <w:rPr>
          <w:lang w:val="en-AU"/>
        </w:rPr>
        <w:t> or </w:t>
      </w:r>
      <w:hyperlink r:id="rId315" w:anchor="JD_60221240841" w:history="1">
        <w:r w:rsidRPr="00FA53FF">
          <w:rPr>
            <w:rStyle w:val="Hyperlink"/>
            <w:lang w:val="en-AU"/>
          </w:rPr>
          <w:t>602.212(8)</w:t>
        </w:r>
      </w:hyperlink>
      <w:r w:rsidRPr="00FA53FF">
        <w:rPr>
          <w:lang w:val="en-AU"/>
        </w:rPr>
        <w:t> are met in relation to the applicant.</w:t>
      </w:r>
    </w:p>
    <w:p w14:paraId="1EDCD5AB" w14:textId="77777777" w:rsidR="00FA53FF" w:rsidRPr="00FA53FF" w:rsidRDefault="00FA53FF" w:rsidP="00FA53FF">
      <w:pPr>
        <w:rPr>
          <w:lang w:val="en-AU"/>
        </w:rPr>
      </w:pPr>
      <w:r w:rsidRPr="00FA53FF">
        <w:rPr>
          <w:lang w:val="en-AU"/>
        </w:rPr>
        <w:t>Therefore, PIC 4004 </w:t>
      </w:r>
      <w:r w:rsidRPr="00FA53FF">
        <w:rPr>
          <w:b/>
          <w:bCs/>
          <w:lang w:val="en-AU"/>
        </w:rPr>
        <w:t>does not apply</w:t>
      </w:r>
      <w:r w:rsidRPr="00FA53FF">
        <w:rPr>
          <w:lang w:val="en-AU"/>
        </w:rPr>
        <w:t> to:</w:t>
      </w:r>
    </w:p>
    <w:p w14:paraId="18FDCF20" w14:textId="77777777" w:rsidR="00FA53FF" w:rsidRPr="00FA53FF" w:rsidRDefault="00FA53FF" w:rsidP="00FA53FF">
      <w:pPr>
        <w:numPr>
          <w:ilvl w:val="0"/>
          <w:numId w:val="47"/>
        </w:numPr>
        <w:rPr>
          <w:lang w:val="en-AU"/>
        </w:rPr>
      </w:pPr>
      <w:r w:rsidRPr="00FA53FF">
        <w:rPr>
          <w:lang w:val="en-AU"/>
        </w:rPr>
        <w:t>the ‘unfit to depart’ ‘category;</w:t>
      </w:r>
    </w:p>
    <w:p w14:paraId="5BFFB579" w14:textId="77777777" w:rsidR="00FA53FF" w:rsidRPr="00FA53FF" w:rsidRDefault="00FA53FF" w:rsidP="00FA53FF">
      <w:pPr>
        <w:numPr>
          <w:ilvl w:val="0"/>
          <w:numId w:val="47"/>
        </w:numPr>
        <w:rPr>
          <w:lang w:val="en-AU"/>
        </w:rPr>
      </w:pPr>
      <w:r w:rsidRPr="00FA53FF">
        <w:rPr>
          <w:lang w:val="en-AU"/>
        </w:rPr>
        <w:t>the ‘financial hardship’ category;</w:t>
      </w:r>
    </w:p>
    <w:p w14:paraId="7BE1BB4B" w14:textId="77777777" w:rsidR="00FA53FF" w:rsidRPr="00FA53FF" w:rsidRDefault="00FA53FF" w:rsidP="00FA53FF">
      <w:pPr>
        <w:numPr>
          <w:ilvl w:val="0"/>
          <w:numId w:val="47"/>
        </w:numPr>
        <w:rPr>
          <w:lang w:val="en-AU"/>
        </w:rPr>
      </w:pPr>
      <w:r w:rsidRPr="00FA53FF">
        <w:rPr>
          <w:lang w:val="en-AU"/>
        </w:rPr>
        <w:t>the ‘compelling personal reasons’ category.</w:t>
      </w:r>
    </w:p>
    <w:p w14:paraId="1DDB325F" w14:textId="77777777" w:rsidR="00FA53FF" w:rsidRPr="00FA53FF" w:rsidRDefault="00FA53FF" w:rsidP="00FA53FF">
      <w:pPr>
        <w:rPr>
          <w:lang w:val="en-AU"/>
        </w:rPr>
      </w:pPr>
      <w:r w:rsidRPr="00FA53FF">
        <w:rPr>
          <w:lang w:val="en-AU"/>
        </w:rPr>
        <w:t>For further guidance, refer to </w:t>
      </w:r>
      <w:hyperlink r:id="rId316" w:history="1">
        <w:r w:rsidRPr="00FA53FF">
          <w:rPr>
            <w:rStyle w:val="Hyperlink"/>
            <w:lang w:val="en-AU"/>
          </w:rPr>
          <w:t>Sch4/4004 - Debts to the Commonwealth</w:t>
        </w:r>
      </w:hyperlink>
      <w:r w:rsidRPr="00FA53FF">
        <w:rPr>
          <w:lang w:val="en-AU"/>
        </w:rPr>
        <w:t> – Procedural Instruction (FM-1237). However, if there is adverse information known to the Department regarding the applicant’s ability to satisfy PIC </w:t>
      </w:r>
      <w:hyperlink r:id="rId317" w:anchor="JD_4004" w:history="1">
        <w:r w:rsidRPr="00FA53FF">
          <w:rPr>
            <w:rStyle w:val="Hyperlink"/>
            <w:lang w:val="en-AU"/>
          </w:rPr>
          <w:t>4004</w:t>
        </w:r>
      </w:hyperlink>
      <w:r w:rsidRPr="00FA53FF">
        <w:rPr>
          <w:lang w:val="en-AU"/>
        </w:rPr>
        <w:t>, officers must contact Visitor Visa Program Management for advice.</w:t>
      </w:r>
    </w:p>
    <w:p w14:paraId="7D281F61" w14:textId="77777777" w:rsidR="00FA53FF" w:rsidRPr="00FA53FF" w:rsidRDefault="00FA53FF" w:rsidP="00FA53FF">
      <w:pPr>
        <w:rPr>
          <w:b/>
          <w:bCs/>
          <w:lang w:val="en-AU"/>
        </w:rPr>
      </w:pPr>
      <w:bookmarkStart w:id="85" w:name="3_12_3"/>
      <w:bookmarkStart w:id="86" w:name="ql-temp20"/>
      <w:bookmarkEnd w:id="85"/>
      <w:bookmarkEnd w:id="86"/>
      <w:r w:rsidRPr="00FA53FF">
        <w:rPr>
          <w:b/>
          <w:bCs/>
          <w:lang w:val="en-AU"/>
        </w:rPr>
        <w:t> 3.12.3 PIC 4013 and 4014 - Immigration history-related criteria</w:t>
      </w:r>
    </w:p>
    <w:p w14:paraId="0748C746" w14:textId="77777777" w:rsidR="00FA53FF" w:rsidRPr="00FA53FF" w:rsidRDefault="00FA53FF" w:rsidP="00FA53FF">
      <w:pPr>
        <w:rPr>
          <w:lang w:val="en-AU"/>
        </w:rPr>
      </w:pPr>
      <w:r w:rsidRPr="00FA53FF">
        <w:rPr>
          <w:lang w:val="en-AU"/>
        </w:rPr>
        <w:t>Under clause </w:t>
      </w:r>
      <w:hyperlink r:id="rId318" w:anchor="JD_602217" w:history="1">
        <w:r w:rsidRPr="00FA53FF">
          <w:rPr>
            <w:rStyle w:val="Hyperlink"/>
            <w:lang w:val="en-AU"/>
          </w:rPr>
          <w:t>602.217</w:t>
        </w:r>
      </w:hyperlink>
      <w:r w:rsidRPr="00FA53FF">
        <w:rPr>
          <w:lang w:val="en-AU"/>
        </w:rPr>
        <w:t>, PIC </w:t>
      </w:r>
      <w:hyperlink r:id="rId319" w:anchor="JD_4013" w:history="1">
        <w:r w:rsidRPr="00FA53FF">
          <w:rPr>
            <w:rStyle w:val="Hyperlink"/>
            <w:lang w:val="en-AU"/>
          </w:rPr>
          <w:t>4013</w:t>
        </w:r>
      </w:hyperlink>
      <w:r w:rsidRPr="00FA53FF">
        <w:rPr>
          <w:lang w:val="en-AU"/>
        </w:rPr>
        <w:t> and PIC </w:t>
      </w:r>
      <w:hyperlink r:id="rId320" w:anchor="JD_4014" w:history="1">
        <w:r w:rsidRPr="00FA53FF">
          <w:rPr>
            <w:rStyle w:val="Hyperlink"/>
            <w:lang w:val="en-AU"/>
          </w:rPr>
          <w:t>4014</w:t>
        </w:r>
      </w:hyperlink>
      <w:r w:rsidRPr="00FA53FF">
        <w:rPr>
          <w:lang w:val="en-AU"/>
        </w:rPr>
        <w:t> apply to all MTV applications except those by applicants in the following categories:</w:t>
      </w:r>
    </w:p>
    <w:p w14:paraId="0E1185CD" w14:textId="77777777" w:rsidR="00FA53FF" w:rsidRPr="00FA53FF" w:rsidRDefault="00FA53FF" w:rsidP="00FA53FF">
      <w:pPr>
        <w:numPr>
          <w:ilvl w:val="0"/>
          <w:numId w:val="48"/>
        </w:numPr>
        <w:rPr>
          <w:lang w:val="en-AU"/>
        </w:rPr>
      </w:pPr>
      <w:r w:rsidRPr="00FA53FF">
        <w:rPr>
          <w:lang w:val="en-AU"/>
        </w:rPr>
        <w:t>‘unfit to depart’;</w:t>
      </w:r>
    </w:p>
    <w:p w14:paraId="5146B3E2" w14:textId="77777777" w:rsidR="00FA53FF" w:rsidRPr="00FA53FF" w:rsidRDefault="00FA53FF" w:rsidP="00FA53FF">
      <w:pPr>
        <w:numPr>
          <w:ilvl w:val="0"/>
          <w:numId w:val="48"/>
        </w:numPr>
        <w:rPr>
          <w:lang w:val="en-AU"/>
        </w:rPr>
      </w:pPr>
      <w:r w:rsidRPr="00FA53FF">
        <w:rPr>
          <w:lang w:val="en-AU"/>
        </w:rPr>
        <w:t>‘financial hardship;</w:t>
      </w:r>
    </w:p>
    <w:p w14:paraId="206FB79A" w14:textId="77777777" w:rsidR="00FA53FF" w:rsidRPr="00FA53FF" w:rsidRDefault="00FA53FF" w:rsidP="00FA53FF">
      <w:pPr>
        <w:numPr>
          <w:ilvl w:val="0"/>
          <w:numId w:val="48"/>
        </w:numPr>
        <w:rPr>
          <w:lang w:val="en-AU"/>
        </w:rPr>
      </w:pPr>
      <w:r w:rsidRPr="00FA53FF">
        <w:rPr>
          <w:lang w:val="en-AU"/>
        </w:rPr>
        <w:t>‘compelling personal reasons’.</w:t>
      </w:r>
    </w:p>
    <w:p w14:paraId="78E341E5" w14:textId="77777777" w:rsidR="00FA53FF" w:rsidRPr="00FA53FF" w:rsidRDefault="00FA53FF" w:rsidP="00FA53FF">
      <w:pPr>
        <w:rPr>
          <w:lang w:val="en-AU"/>
        </w:rPr>
      </w:pPr>
      <w:r w:rsidRPr="00FA53FF">
        <w:rPr>
          <w:lang w:val="en-AU"/>
        </w:rPr>
        <w:t>The PICs affect applicants who are subject to exclusion periods as a consequence of having had a visa cancelled, or having departed Australia as an unlawful non-citizen or as the holder of certain bridging visas. Refer to </w:t>
      </w:r>
      <w:hyperlink r:id="rId321" w:history="1">
        <w:r w:rsidRPr="00FA53FF">
          <w:rPr>
            <w:rStyle w:val="Hyperlink"/>
            <w:lang w:val="en-AU"/>
          </w:rPr>
          <w:t>Exclusion periods</w:t>
        </w:r>
      </w:hyperlink>
      <w:r w:rsidRPr="00FA53FF">
        <w:rPr>
          <w:lang w:val="en-AU"/>
        </w:rPr>
        <w:t> – Procedural Instruction (VM-990). However, if there is adverse information known to the Department regarding the applicant’s ability to satisfy PIC </w:t>
      </w:r>
      <w:hyperlink r:id="rId322" w:anchor="JD_4013" w:history="1">
        <w:r w:rsidRPr="00FA53FF">
          <w:rPr>
            <w:rStyle w:val="Hyperlink"/>
            <w:lang w:val="en-AU"/>
          </w:rPr>
          <w:t>4013</w:t>
        </w:r>
      </w:hyperlink>
      <w:r w:rsidRPr="00FA53FF">
        <w:rPr>
          <w:lang w:val="en-AU"/>
        </w:rPr>
        <w:t> and </w:t>
      </w:r>
      <w:hyperlink r:id="rId323" w:anchor="JD_4014" w:history="1">
        <w:r w:rsidRPr="00FA53FF">
          <w:rPr>
            <w:rStyle w:val="Hyperlink"/>
            <w:lang w:val="en-AU"/>
          </w:rPr>
          <w:t>4014</w:t>
        </w:r>
      </w:hyperlink>
      <w:r w:rsidRPr="00FA53FF">
        <w:rPr>
          <w:lang w:val="en-AU"/>
        </w:rPr>
        <w:t>, officers must contact Visitor Visa Program Management for advice.</w:t>
      </w:r>
    </w:p>
    <w:p w14:paraId="4163DBD0" w14:textId="77777777" w:rsidR="00FA53FF" w:rsidRPr="00FA53FF" w:rsidRDefault="00FA53FF" w:rsidP="00FA53FF">
      <w:pPr>
        <w:rPr>
          <w:b/>
          <w:bCs/>
          <w:lang w:val="en-AU"/>
        </w:rPr>
      </w:pPr>
      <w:bookmarkStart w:id="87" w:name="3_13"/>
      <w:bookmarkEnd w:id="87"/>
      <w:r w:rsidRPr="00FA53FF">
        <w:rPr>
          <w:b/>
          <w:bCs/>
          <w:lang w:val="en-AU"/>
        </w:rPr>
        <w:t>3.13 PIC 4020 and 4021- Passport requirement and the integrity PIC – clause 602.218</w:t>
      </w:r>
    </w:p>
    <w:p w14:paraId="2EF48A83" w14:textId="77777777" w:rsidR="00FA53FF" w:rsidRPr="00FA53FF" w:rsidRDefault="00FA53FF" w:rsidP="00FA53FF">
      <w:pPr>
        <w:rPr>
          <w:lang w:val="en-AU"/>
        </w:rPr>
      </w:pPr>
      <w:r w:rsidRPr="00FA53FF">
        <w:rPr>
          <w:lang w:val="en-AU"/>
        </w:rPr>
        <w:lastRenderedPageBreak/>
        <w:t>This clause requires the applicant to satisfy PICs </w:t>
      </w:r>
      <w:hyperlink r:id="rId324" w:anchor="JD_4020" w:history="1">
        <w:r w:rsidRPr="00FA53FF">
          <w:rPr>
            <w:rStyle w:val="Hyperlink"/>
            <w:lang w:val="en-AU"/>
          </w:rPr>
          <w:t>4020</w:t>
        </w:r>
      </w:hyperlink>
      <w:r w:rsidRPr="00FA53FF">
        <w:rPr>
          <w:lang w:val="en-AU"/>
        </w:rPr>
        <w:t> and </w:t>
      </w:r>
      <w:hyperlink r:id="rId325" w:anchor="JD_4021" w:history="1">
        <w:r w:rsidRPr="00FA53FF">
          <w:rPr>
            <w:rStyle w:val="Hyperlink"/>
            <w:lang w:val="en-AU"/>
          </w:rPr>
          <w:t>4021</w:t>
        </w:r>
      </w:hyperlink>
      <w:r w:rsidRPr="00FA53FF">
        <w:rPr>
          <w:lang w:val="en-AU"/>
        </w:rPr>
        <w:t>. This applies to all applicants:</w:t>
      </w:r>
    </w:p>
    <w:p w14:paraId="76729628" w14:textId="77777777" w:rsidR="00FA53FF" w:rsidRPr="00FA53FF" w:rsidRDefault="00FA53FF" w:rsidP="00FA53FF">
      <w:pPr>
        <w:numPr>
          <w:ilvl w:val="0"/>
          <w:numId w:val="49"/>
        </w:numPr>
        <w:rPr>
          <w:lang w:val="en-AU"/>
        </w:rPr>
      </w:pPr>
      <w:r w:rsidRPr="00FA53FF">
        <w:rPr>
          <w:lang w:val="en-AU"/>
        </w:rPr>
        <w:t>for policy and procedure on the passport requirement (PIC 4021), refer to </w:t>
      </w:r>
      <w:hyperlink r:id="rId326" w:history="1">
        <w:r w:rsidRPr="00FA53FF">
          <w:rPr>
            <w:rStyle w:val="Hyperlink"/>
            <w:lang w:val="en-AU"/>
          </w:rPr>
          <w:t>Travel documents suitable for visa grant and PIC 4021</w:t>
        </w:r>
      </w:hyperlink>
      <w:r w:rsidRPr="00FA53FF">
        <w:rPr>
          <w:lang w:val="en-AU"/>
        </w:rPr>
        <w:t> – Procedural Instruction (VM-7059).</w:t>
      </w:r>
    </w:p>
    <w:p w14:paraId="24F7832E" w14:textId="77777777" w:rsidR="00FA53FF" w:rsidRPr="00FA53FF" w:rsidRDefault="00FA53FF" w:rsidP="00FA53FF">
      <w:pPr>
        <w:numPr>
          <w:ilvl w:val="0"/>
          <w:numId w:val="49"/>
        </w:numPr>
        <w:rPr>
          <w:lang w:val="en-AU"/>
        </w:rPr>
      </w:pPr>
      <w:r w:rsidRPr="00FA53FF">
        <w:rPr>
          <w:lang w:val="en-AU"/>
        </w:rPr>
        <w:t>for policy and procedure on the integrity PIC (PIC 4020), refer to </w:t>
      </w:r>
      <w:hyperlink r:id="rId327" w:history="1">
        <w:r w:rsidRPr="00FA53FF">
          <w:rPr>
            <w:rStyle w:val="Hyperlink"/>
            <w:lang w:val="en-AU"/>
          </w:rPr>
          <w:t>Sch4 4020 – Public Interest Criterion 4020 – The Integrity PIC</w:t>
        </w:r>
      </w:hyperlink>
      <w:r w:rsidRPr="00FA53FF">
        <w:rPr>
          <w:lang w:val="en-AU"/>
        </w:rPr>
        <w:t> – Procedural Instruction (VM-974).</w:t>
      </w:r>
    </w:p>
    <w:p w14:paraId="46703EEC" w14:textId="77777777" w:rsidR="00FA53FF" w:rsidRPr="00FA53FF" w:rsidRDefault="00FA53FF" w:rsidP="00FA53FF">
      <w:pPr>
        <w:rPr>
          <w:b/>
          <w:bCs/>
          <w:lang w:val="en-AU"/>
        </w:rPr>
      </w:pPr>
      <w:bookmarkStart w:id="88" w:name="3_14"/>
      <w:bookmarkEnd w:id="88"/>
      <w:r w:rsidRPr="00FA53FF">
        <w:rPr>
          <w:b/>
          <w:bCs/>
          <w:lang w:val="en-AU"/>
        </w:rPr>
        <w:t>3.14 PIC 4012, 4017 and 4018 - Applicants under 18 years of age - clause 602.219</w:t>
      </w:r>
    </w:p>
    <w:p w14:paraId="5B2ABAF3" w14:textId="77777777" w:rsidR="00FA53FF" w:rsidRPr="00FA53FF" w:rsidRDefault="00FA53FF" w:rsidP="00FA53FF">
      <w:pPr>
        <w:rPr>
          <w:lang w:val="en-AU"/>
        </w:rPr>
      </w:pPr>
      <w:r w:rsidRPr="00FA53FF">
        <w:rPr>
          <w:lang w:val="en-AU"/>
        </w:rPr>
        <w:t>Under clause 602.219, MTV applicants who are under 18 must also satisfy PIC </w:t>
      </w:r>
      <w:hyperlink r:id="rId328" w:anchor="JD_4012" w:history="1">
        <w:r w:rsidRPr="00FA53FF">
          <w:rPr>
            <w:rStyle w:val="Hyperlink"/>
            <w:lang w:val="en-AU"/>
          </w:rPr>
          <w:t>4012</w:t>
        </w:r>
      </w:hyperlink>
      <w:r w:rsidRPr="00FA53FF">
        <w:rPr>
          <w:lang w:val="en-AU"/>
        </w:rPr>
        <w:t>, </w:t>
      </w:r>
      <w:hyperlink r:id="rId329" w:anchor="JD_4017" w:history="1">
        <w:r w:rsidRPr="00FA53FF">
          <w:rPr>
            <w:rStyle w:val="Hyperlink"/>
            <w:lang w:val="en-AU"/>
          </w:rPr>
          <w:t>4017</w:t>
        </w:r>
      </w:hyperlink>
      <w:r w:rsidRPr="00FA53FF">
        <w:rPr>
          <w:lang w:val="en-AU"/>
        </w:rPr>
        <w:t> and </w:t>
      </w:r>
      <w:hyperlink r:id="rId330" w:anchor="JD_4018" w:history="1">
        <w:r w:rsidRPr="00FA53FF">
          <w:rPr>
            <w:rStyle w:val="Hyperlink"/>
            <w:lang w:val="en-AU"/>
          </w:rPr>
          <w:t>4018</w:t>
        </w:r>
      </w:hyperlink>
      <w:r w:rsidRPr="00FA53FF">
        <w:rPr>
          <w:lang w:val="en-AU"/>
        </w:rPr>
        <w:t> to ensure that their interests are protected and that Australia meets its international obligations in relation to children.</w:t>
      </w:r>
    </w:p>
    <w:p w14:paraId="1152E69B" w14:textId="77777777" w:rsidR="00FA53FF" w:rsidRPr="00FA53FF" w:rsidRDefault="00FA53FF" w:rsidP="00FA53FF">
      <w:pPr>
        <w:rPr>
          <w:lang w:val="en-AU"/>
        </w:rPr>
      </w:pPr>
      <w:r w:rsidRPr="00FA53FF">
        <w:rPr>
          <w:lang w:val="en-AU"/>
        </w:rPr>
        <w:t>For policy and procedural advice refer to:</w:t>
      </w:r>
    </w:p>
    <w:p w14:paraId="3465721F" w14:textId="77777777" w:rsidR="00FA53FF" w:rsidRPr="00FA53FF" w:rsidRDefault="00FA53FF" w:rsidP="00FA53FF">
      <w:pPr>
        <w:numPr>
          <w:ilvl w:val="0"/>
          <w:numId w:val="50"/>
        </w:numPr>
        <w:rPr>
          <w:lang w:val="en-AU"/>
        </w:rPr>
      </w:pPr>
      <w:hyperlink r:id="rId331" w:history="1">
        <w:r w:rsidRPr="00FA53FF">
          <w:rPr>
            <w:rStyle w:val="Hyperlink"/>
            <w:lang w:val="en-AU"/>
          </w:rPr>
          <w:t>Sch 4/4012 - Unaccompanied minors</w:t>
        </w:r>
      </w:hyperlink>
      <w:r w:rsidRPr="00FA53FF">
        <w:rPr>
          <w:lang w:val="en-AU"/>
        </w:rPr>
        <w:t> – Procedural Instruction (VM-1229);</w:t>
      </w:r>
    </w:p>
    <w:p w14:paraId="32D7D060" w14:textId="77777777" w:rsidR="00FA53FF" w:rsidRPr="00FA53FF" w:rsidRDefault="00FA53FF" w:rsidP="00FA53FF">
      <w:pPr>
        <w:numPr>
          <w:ilvl w:val="0"/>
          <w:numId w:val="50"/>
        </w:numPr>
        <w:rPr>
          <w:lang w:val="en-AU"/>
        </w:rPr>
      </w:pPr>
      <w:hyperlink r:id="rId332" w:history="1">
        <w:r w:rsidRPr="00FA53FF">
          <w:rPr>
            <w:rStyle w:val="Hyperlink"/>
            <w:lang w:val="en-AU"/>
          </w:rPr>
          <w:t>s5G - Relationships and family members – Custody (parental responsibility) for minor children</w:t>
        </w:r>
      </w:hyperlink>
      <w:r w:rsidRPr="00FA53FF">
        <w:rPr>
          <w:lang w:val="en-AU"/>
        </w:rPr>
        <w:t> – Procedural Instruction (VM-3066);</w:t>
      </w:r>
    </w:p>
    <w:p w14:paraId="1C61C6CC" w14:textId="77777777" w:rsidR="00FA53FF" w:rsidRPr="00FA53FF" w:rsidRDefault="00FA53FF" w:rsidP="00FA53FF">
      <w:pPr>
        <w:numPr>
          <w:ilvl w:val="0"/>
          <w:numId w:val="50"/>
        </w:numPr>
        <w:rPr>
          <w:lang w:val="en-AU"/>
        </w:rPr>
      </w:pPr>
      <w:hyperlink r:id="rId333" w:history="1">
        <w:r w:rsidRPr="00FA53FF">
          <w:rPr>
            <w:rStyle w:val="Hyperlink"/>
            <w:lang w:val="en-AU"/>
          </w:rPr>
          <w:t>s5G - Relationships and family members – best interests of minor children</w:t>
        </w:r>
      </w:hyperlink>
      <w:r w:rsidRPr="00FA53FF">
        <w:rPr>
          <w:lang w:val="en-AU"/>
        </w:rPr>
        <w:t> – Procedural Instruction (VM-3057); and</w:t>
      </w:r>
    </w:p>
    <w:p w14:paraId="6E14445E" w14:textId="77777777" w:rsidR="00FA53FF" w:rsidRPr="00FA53FF" w:rsidRDefault="00FA53FF" w:rsidP="00FA53FF">
      <w:pPr>
        <w:numPr>
          <w:ilvl w:val="0"/>
          <w:numId w:val="50"/>
        </w:numPr>
        <w:rPr>
          <w:lang w:val="en-AU"/>
        </w:rPr>
      </w:pPr>
      <w:hyperlink r:id="rId334" w:history="1">
        <w:r w:rsidRPr="00FA53FF">
          <w:rPr>
            <w:rStyle w:val="Hyperlink"/>
            <w:lang w:val="en-AU"/>
          </w:rPr>
          <w:t>Subclass 600 (Visitor) visa</w:t>
        </w:r>
      </w:hyperlink>
      <w:r w:rsidRPr="00FA53FF">
        <w:rPr>
          <w:lang w:val="en-AU"/>
        </w:rPr>
        <w:t> - Procedural Instruction (VM-3190).</w:t>
      </w:r>
    </w:p>
    <w:p w14:paraId="1A8FB633" w14:textId="77777777" w:rsidR="00FA53FF" w:rsidRPr="00FA53FF" w:rsidRDefault="00FA53FF" w:rsidP="00FA53FF">
      <w:pPr>
        <w:rPr>
          <w:b/>
          <w:bCs/>
          <w:lang w:val="en-AU"/>
        </w:rPr>
      </w:pPr>
      <w:bookmarkStart w:id="89" w:name="3_15"/>
      <w:bookmarkEnd w:id="89"/>
      <w:r w:rsidRPr="00FA53FF">
        <w:rPr>
          <w:b/>
          <w:bCs/>
          <w:lang w:val="en-AU"/>
        </w:rPr>
        <w:t>3.15 Special return criteria (SRC) – clause 602.219A</w:t>
      </w:r>
    </w:p>
    <w:p w14:paraId="164D734F" w14:textId="77777777" w:rsidR="00FA53FF" w:rsidRPr="00FA53FF" w:rsidRDefault="00FA53FF" w:rsidP="00FA53FF">
      <w:pPr>
        <w:rPr>
          <w:lang w:val="en-AU"/>
        </w:rPr>
      </w:pPr>
      <w:r w:rsidRPr="00FA53FF">
        <w:rPr>
          <w:lang w:val="en-AU"/>
        </w:rPr>
        <w:t>Under clause</w:t>
      </w:r>
      <w:hyperlink r:id="rId335" w:anchor="JD_602219A" w:history="1">
        <w:r w:rsidRPr="00FA53FF">
          <w:rPr>
            <w:rStyle w:val="Hyperlink"/>
            <w:lang w:val="en-AU"/>
          </w:rPr>
          <w:t> 602.219A</w:t>
        </w:r>
      </w:hyperlink>
      <w:r w:rsidRPr="00FA53FF">
        <w:rPr>
          <w:lang w:val="en-AU"/>
        </w:rPr>
        <w:t>, applicants for MTVs must satisfy special return criteria </w:t>
      </w:r>
      <w:hyperlink r:id="rId336" w:anchor="JD_5001" w:history="1">
        <w:r w:rsidRPr="00FA53FF">
          <w:rPr>
            <w:rStyle w:val="Hyperlink"/>
            <w:lang w:val="en-AU"/>
          </w:rPr>
          <w:t>5001</w:t>
        </w:r>
      </w:hyperlink>
      <w:r w:rsidRPr="00FA53FF">
        <w:rPr>
          <w:lang w:val="en-AU"/>
        </w:rPr>
        <w:t>, </w:t>
      </w:r>
      <w:hyperlink r:id="rId337" w:anchor="JD_5002" w:history="1">
        <w:r w:rsidRPr="00FA53FF">
          <w:rPr>
            <w:rStyle w:val="Hyperlink"/>
            <w:lang w:val="en-AU"/>
          </w:rPr>
          <w:t>5002</w:t>
        </w:r>
      </w:hyperlink>
      <w:r w:rsidRPr="00FA53FF">
        <w:rPr>
          <w:lang w:val="en-AU"/>
        </w:rPr>
        <w:t> and </w:t>
      </w:r>
      <w:hyperlink r:id="rId338" w:anchor="JD_5010" w:history="1">
        <w:r w:rsidRPr="00FA53FF">
          <w:rPr>
            <w:rStyle w:val="Hyperlink"/>
            <w:lang w:val="en-AU"/>
          </w:rPr>
          <w:t>5010</w:t>
        </w:r>
      </w:hyperlink>
      <w:r w:rsidRPr="00FA53FF">
        <w:rPr>
          <w:lang w:val="en-AU"/>
        </w:rPr>
        <w:t>, refer to </w:t>
      </w:r>
      <w:hyperlink r:id="rId339" w:history="1">
        <w:r w:rsidRPr="00FA53FF">
          <w:rPr>
            <w:rStyle w:val="Hyperlink"/>
            <w:lang w:val="en-AU"/>
          </w:rPr>
          <w:t>Exclusion periods</w:t>
        </w:r>
      </w:hyperlink>
      <w:r w:rsidRPr="00FA53FF">
        <w:rPr>
          <w:lang w:val="en-AU"/>
        </w:rPr>
        <w:t> - Procedural Instruction (VM-990).</w:t>
      </w:r>
    </w:p>
    <w:p w14:paraId="344D5AB1" w14:textId="77777777" w:rsidR="00FA53FF" w:rsidRPr="00FA53FF" w:rsidRDefault="00FA53FF" w:rsidP="00FA53FF">
      <w:pPr>
        <w:rPr>
          <w:b/>
          <w:bCs/>
          <w:lang w:val="en-AU"/>
        </w:rPr>
      </w:pPr>
      <w:bookmarkStart w:id="90" w:name="3_16"/>
      <w:bookmarkEnd w:id="90"/>
      <w:r w:rsidRPr="00FA53FF">
        <w:rPr>
          <w:b/>
          <w:bCs/>
          <w:lang w:val="en-AU"/>
        </w:rPr>
        <w:t>3.16 If total stay will exceed 12 consecutive months – clause 602.219B</w:t>
      </w:r>
    </w:p>
    <w:p w14:paraId="169D0C99" w14:textId="77777777" w:rsidR="00FA53FF" w:rsidRPr="00FA53FF" w:rsidRDefault="00FA53FF" w:rsidP="00FA53FF">
      <w:pPr>
        <w:rPr>
          <w:lang w:val="en-AU"/>
        </w:rPr>
      </w:pPr>
      <w:r w:rsidRPr="00FA53FF">
        <w:rPr>
          <w:lang w:val="en-AU"/>
        </w:rPr>
        <w:t>For applications made in Australia, except for applicants who meet the requirements in the categories outlined below, subclause </w:t>
      </w:r>
      <w:hyperlink r:id="rId340" w:anchor="JD_602219B" w:history="1">
        <w:r w:rsidRPr="00FA53FF">
          <w:rPr>
            <w:rStyle w:val="Hyperlink"/>
            <w:lang w:val="en-AU"/>
          </w:rPr>
          <w:t>602.219B(1)</w:t>
        </w:r>
      </w:hyperlink>
      <w:r w:rsidRPr="00FA53FF">
        <w:rPr>
          <w:lang w:val="en-AU"/>
        </w:rPr>
        <w:t> requires "compelling personal reasons or exceptional circumstances" to exist for the grant of an MTV if granting the MTV would result in the applicant being authorised to stay in Australia for more than 12 consecutive months as the holder of one or more visitor visas (including MTV).</w:t>
      </w:r>
    </w:p>
    <w:p w14:paraId="21F90A52" w14:textId="77777777" w:rsidR="00FA53FF" w:rsidRPr="00FA53FF" w:rsidRDefault="00FA53FF" w:rsidP="00FA53FF">
      <w:pPr>
        <w:rPr>
          <w:lang w:val="en-AU"/>
        </w:rPr>
      </w:pPr>
      <w:r w:rsidRPr="00FA53FF">
        <w:rPr>
          <w:lang w:val="en-AU"/>
        </w:rPr>
        <w:t xml:space="preserve">Exceptional circumstances are not defined in the Regulations but instead are recognised according to their ordinary dictionary meaning. As an MTV applicant may be in need of ongoing medical treatment (or is supporting a person who may be in need of ongoing medical treatment), this may be taken into consideration in determining </w:t>
      </w:r>
      <w:r w:rsidRPr="00FA53FF">
        <w:rPr>
          <w:lang w:val="en-AU"/>
        </w:rPr>
        <w:lastRenderedPageBreak/>
        <w:t>whether compelling personal reasons or exceptional circumstances exist for the purpose of subclause 602.219B(1).</w:t>
      </w:r>
    </w:p>
    <w:p w14:paraId="6A0DC33A" w14:textId="77777777" w:rsidR="00FA53FF" w:rsidRPr="00FA53FF" w:rsidRDefault="00FA53FF" w:rsidP="00FA53FF">
      <w:pPr>
        <w:rPr>
          <w:lang w:val="en-AU"/>
        </w:rPr>
      </w:pPr>
      <w:r w:rsidRPr="00FA53FF">
        <w:rPr>
          <w:lang w:val="en-AU"/>
        </w:rPr>
        <w:t>For applicants being assessed as a support person, applicants must provide supporting evidence of exceptional circumstances, for example documentary evidence from a medical practitioner outlining details of the family member’s serious medical condition as well as the circumstances requiring the applicant to provide support for a specified period. In circumstances where additional policy or procedural guidance is required, officers may contact Visitor Visa Program Management.</w:t>
      </w:r>
    </w:p>
    <w:p w14:paraId="2D07874D" w14:textId="77777777" w:rsidR="00FA53FF" w:rsidRPr="00FA53FF" w:rsidRDefault="00FA53FF" w:rsidP="00FA53FF">
      <w:pPr>
        <w:rPr>
          <w:lang w:val="en-AU"/>
        </w:rPr>
      </w:pPr>
      <w:r w:rsidRPr="00FA53FF">
        <w:rPr>
          <w:lang w:val="en-AU"/>
        </w:rPr>
        <w:t>Under subclause </w:t>
      </w:r>
      <w:hyperlink r:id="rId341" w:anchor="JD_602219B" w:history="1">
        <w:r w:rsidRPr="00FA53FF">
          <w:rPr>
            <w:rStyle w:val="Hyperlink"/>
            <w:lang w:val="en-AU"/>
          </w:rPr>
          <w:t>602.219B(2)</w:t>
        </w:r>
      </w:hyperlink>
      <w:r w:rsidRPr="00FA53FF">
        <w:rPr>
          <w:lang w:val="en-AU"/>
        </w:rPr>
        <w:t>, subclause </w:t>
      </w:r>
      <w:hyperlink r:id="rId342" w:anchor="JD_602219B" w:history="1">
        <w:r w:rsidRPr="00FA53FF">
          <w:rPr>
            <w:rStyle w:val="Hyperlink"/>
            <w:lang w:val="en-AU"/>
          </w:rPr>
          <w:t>602.219B(1)</w:t>
        </w:r>
      </w:hyperlink>
      <w:r w:rsidRPr="00FA53FF">
        <w:rPr>
          <w:lang w:val="en-AU"/>
        </w:rPr>
        <w:t> does not apply if the requirements described in subclause </w:t>
      </w:r>
      <w:hyperlink r:id="rId343" w:anchor="JD_60221240641" w:history="1">
        <w:r w:rsidRPr="00FA53FF">
          <w:rPr>
            <w:rStyle w:val="Hyperlink"/>
            <w:lang w:val="en-AU"/>
          </w:rPr>
          <w:t>602.212(6)</w:t>
        </w:r>
      </w:hyperlink>
      <w:r w:rsidRPr="00FA53FF">
        <w:rPr>
          <w:lang w:val="en-AU"/>
        </w:rPr>
        <w:t>, subclause </w:t>
      </w:r>
      <w:hyperlink r:id="rId344" w:anchor="JD_60221240741" w:history="1">
        <w:r w:rsidRPr="00FA53FF">
          <w:rPr>
            <w:rStyle w:val="Hyperlink"/>
            <w:lang w:val="en-AU"/>
          </w:rPr>
          <w:t>602.212(7)</w:t>
        </w:r>
      </w:hyperlink>
      <w:r w:rsidRPr="00FA53FF">
        <w:rPr>
          <w:lang w:val="en-AU"/>
        </w:rPr>
        <w:t> or subclause </w:t>
      </w:r>
      <w:hyperlink r:id="rId345" w:anchor="JD_60221240841" w:history="1">
        <w:r w:rsidRPr="00FA53FF">
          <w:rPr>
            <w:rStyle w:val="Hyperlink"/>
            <w:lang w:val="en-AU"/>
          </w:rPr>
          <w:t>602.212(8)</w:t>
        </w:r>
      </w:hyperlink>
      <w:r w:rsidRPr="00FA53FF">
        <w:rPr>
          <w:lang w:val="en-AU"/>
        </w:rPr>
        <w:t> are met in relation to the applicant.</w:t>
      </w:r>
    </w:p>
    <w:p w14:paraId="14DE58C9" w14:textId="77777777" w:rsidR="00FA53FF" w:rsidRPr="00FA53FF" w:rsidRDefault="00FA53FF" w:rsidP="00FA53FF">
      <w:pPr>
        <w:rPr>
          <w:lang w:val="en-AU"/>
        </w:rPr>
      </w:pPr>
      <w:r w:rsidRPr="00FA53FF">
        <w:rPr>
          <w:lang w:val="en-AU"/>
        </w:rPr>
        <w:t>These are applicants in Australia, who satisfy the following MTV categories:</w:t>
      </w:r>
    </w:p>
    <w:p w14:paraId="3100D942" w14:textId="77777777" w:rsidR="00FA53FF" w:rsidRPr="00FA53FF" w:rsidRDefault="00FA53FF" w:rsidP="00FA53FF">
      <w:pPr>
        <w:numPr>
          <w:ilvl w:val="0"/>
          <w:numId w:val="51"/>
        </w:numPr>
        <w:rPr>
          <w:lang w:val="en-AU"/>
        </w:rPr>
      </w:pPr>
      <w:r w:rsidRPr="00FA53FF">
        <w:rPr>
          <w:lang w:val="en-AU"/>
        </w:rPr>
        <w:t>‘unfit to depart’;</w:t>
      </w:r>
    </w:p>
    <w:p w14:paraId="089B8256" w14:textId="77777777" w:rsidR="00FA53FF" w:rsidRPr="00FA53FF" w:rsidRDefault="00FA53FF" w:rsidP="00FA53FF">
      <w:pPr>
        <w:numPr>
          <w:ilvl w:val="0"/>
          <w:numId w:val="51"/>
        </w:numPr>
        <w:rPr>
          <w:lang w:val="en-AU"/>
        </w:rPr>
      </w:pPr>
      <w:r w:rsidRPr="00FA53FF">
        <w:rPr>
          <w:lang w:val="en-AU"/>
        </w:rPr>
        <w:t>‘financial hardship’; or</w:t>
      </w:r>
    </w:p>
    <w:p w14:paraId="50E3CA0C" w14:textId="77777777" w:rsidR="00FA53FF" w:rsidRPr="00FA53FF" w:rsidRDefault="00FA53FF" w:rsidP="00FA53FF">
      <w:pPr>
        <w:numPr>
          <w:ilvl w:val="0"/>
          <w:numId w:val="51"/>
        </w:numPr>
        <w:rPr>
          <w:lang w:val="en-AU"/>
        </w:rPr>
      </w:pPr>
      <w:r w:rsidRPr="00FA53FF">
        <w:rPr>
          <w:lang w:val="en-AU"/>
        </w:rPr>
        <w:t>‘compelling personal reasons’.</w:t>
      </w:r>
    </w:p>
    <w:p w14:paraId="4DCB2006" w14:textId="77777777" w:rsidR="00FA53FF" w:rsidRPr="00FA53FF" w:rsidRDefault="00FA53FF" w:rsidP="00FA53FF">
      <w:pPr>
        <w:rPr>
          <w:b/>
          <w:bCs/>
          <w:lang w:val="en-AU"/>
        </w:rPr>
      </w:pPr>
      <w:bookmarkStart w:id="91" w:name="3_17"/>
      <w:bookmarkEnd w:id="91"/>
      <w:r w:rsidRPr="00FA53FF">
        <w:rPr>
          <w:b/>
          <w:bCs/>
          <w:lang w:val="en-AU"/>
        </w:rPr>
        <w:t>3.17 Secondary criteria – Division 602.3</w:t>
      </w:r>
    </w:p>
    <w:p w14:paraId="04987514" w14:textId="77777777" w:rsidR="00FA53FF" w:rsidRPr="00FA53FF" w:rsidRDefault="00FA53FF" w:rsidP="00FA53FF">
      <w:pPr>
        <w:rPr>
          <w:lang w:val="en-AU"/>
        </w:rPr>
      </w:pPr>
      <w:r w:rsidRPr="00FA53FF">
        <w:rPr>
          <w:lang w:val="en-AU"/>
        </w:rPr>
        <w:t>MTV secondary criteria (refer to clause </w:t>
      </w:r>
      <w:hyperlink r:id="rId346" w:anchor="JD_602311" w:history="1">
        <w:r w:rsidRPr="00FA53FF">
          <w:rPr>
            <w:rStyle w:val="Hyperlink"/>
            <w:lang w:val="en-AU"/>
          </w:rPr>
          <w:t>602.311</w:t>
        </w:r>
      </w:hyperlink>
      <w:r w:rsidRPr="00FA53FF">
        <w:rPr>
          <w:lang w:val="en-AU"/>
        </w:rPr>
        <w:t>) apply to members of the family unit of a person who has satisfied the “unfit to depart" primary criteria and has been granted an MTV on that basis. Refer to </w:t>
      </w:r>
      <w:hyperlink r:id="rId347" w:anchor="3_7_5" w:history="1">
        <w:r w:rsidRPr="00FA53FF">
          <w:rPr>
            <w:rStyle w:val="Hyperlink"/>
            <w:lang w:val="en-AU"/>
          </w:rPr>
          <w:t>3.7.5 Unfit to depart category – subclause 602.212(6)</w:t>
        </w:r>
      </w:hyperlink>
      <w:r w:rsidRPr="00FA53FF">
        <w:rPr>
          <w:lang w:val="en-AU"/>
        </w:rPr>
        <w:t>.</w:t>
      </w:r>
    </w:p>
    <w:p w14:paraId="67D02D25" w14:textId="77777777" w:rsidR="00FA53FF" w:rsidRPr="00FA53FF" w:rsidRDefault="00FA53FF" w:rsidP="00FA53FF">
      <w:pPr>
        <w:rPr>
          <w:lang w:val="en-AU"/>
        </w:rPr>
      </w:pPr>
      <w:r w:rsidRPr="00FA53FF">
        <w:rPr>
          <w:lang w:val="en-AU"/>
        </w:rPr>
        <w:t>Secondary applicants are required to satisfy:</w:t>
      </w:r>
    </w:p>
    <w:p w14:paraId="3860DD14" w14:textId="77777777" w:rsidR="00FA53FF" w:rsidRPr="00FA53FF" w:rsidRDefault="00FA53FF" w:rsidP="00FA53FF">
      <w:pPr>
        <w:numPr>
          <w:ilvl w:val="0"/>
          <w:numId w:val="52"/>
        </w:numPr>
        <w:rPr>
          <w:lang w:val="en-AU"/>
        </w:rPr>
      </w:pPr>
      <w:r w:rsidRPr="00FA53FF">
        <w:rPr>
          <w:lang w:val="en-AU"/>
        </w:rPr>
        <w:t>PICs </w:t>
      </w:r>
      <w:hyperlink r:id="rId348" w:anchor="JD_4020" w:history="1">
        <w:r w:rsidRPr="00FA53FF">
          <w:rPr>
            <w:rStyle w:val="Hyperlink"/>
            <w:lang w:val="en-AU"/>
          </w:rPr>
          <w:t>4020</w:t>
        </w:r>
      </w:hyperlink>
      <w:r w:rsidRPr="00FA53FF">
        <w:rPr>
          <w:lang w:val="en-AU"/>
        </w:rPr>
        <w:t> and </w:t>
      </w:r>
      <w:hyperlink r:id="rId349" w:anchor="JD_4021" w:history="1">
        <w:r w:rsidRPr="00FA53FF">
          <w:rPr>
            <w:rStyle w:val="Hyperlink"/>
            <w:lang w:val="en-AU"/>
          </w:rPr>
          <w:t>4021</w:t>
        </w:r>
      </w:hyperlink>
      <w:r w:rsidRPr="00FA53FF">
        <w:rPr>
          <w:lang w:val="en-AU"/>
        </w:rPr>
        <w:t> (subclause </w:t>
      </w:r>
      <w:hyperlink r:id="rId350" w:anchor="JD_602312" w:history="1">
        <w:r w:rsidRPr="00FA53FF">
          <w:rPr>
            <w:rStyle w:val="Hyperlink"/>
            <w:lang w:val="en-AU"/>
          </w:rPr>
          <w:t>602.312(1)</w:t>
        </w:r>
      </w:hyperlink>
      <w:r w:rsidRPr="00FA53FF">
        <w:rPr>
          <w:lang w:val="en-AU"/>
        </w:rPr>
        <w:t>) and;</w:t>
      </w:r>
    </w:p>
    <w:p w14:paraId="770E0CAC" w14:textId="77777777" w:rsidR="00FA53FF" w:rsidRPr="00FA53FF" w:rsidRDefault="00FA53FF" w:rsidP="00FA53FF">
      <w:pPr>
        <w:numPr>
          <w:ilvl w:val="0"/>
          <w:numId w:val="52"/>
        </w:numPr>
        <w:rPr>
          <w:lang w:val="en-AU"/>
        </w:rPr>
      </w:pPr>
      <w:r w:rsidRPr="00FA53FF">
        <w:rPr>
          <w:lang w:val="en-AU"/>
        </w:rPr>
        <w:t>if the applicants are under 18, PICs </w:t>
      </w:r>
      <w:hyperlink r:id="rId351" w:anchor="JD_4012" w:history="1">
        <w:r w:rsidRPr="00FA53FF">
          <w:rPr>
            <w:rStyle w:val="Hyperlink"/>
            <w:lang w:val="en-AU"/>
          </w:rPr>
          <w:t>4012</w:t>
        </w:r>
      </w:hyperlink>
      <w:r w:rsidRPr="00FA53FF">
        <w:rPr>
          <w:lang w:val="en-AU"/>
        </w:rPr>
        <w:t>, </w:t>
      </w:r>
      <w:hyperlink r:id="rId352" w:anchor="JD_4017" w:history="1">
        <w:r w:rsidRPr="00FA53FF">
          <w:rPr>
            <w:rStyle w:val="Hyperlink"/>
            <w:lang w:val="en-AU"/>
          </w:rPr>
          <w:t>4017</w:t>
        </w:r>
      </w:hyperlink>
      <w:r w:rsidRPr="00FA53FF">
        <w:rPr>
          <w:lang w:val="en-AU"/>
        </w:rPr>
        <w:t> and </w:t>
      </w:r>
      <w:hyperlink r:id="rId353" w:anchor="JD_4018" w:history="1">
        <w:r w:rsidRPr="00FA53FF">
          <w:rPr>
            <w:rStyle w:val="Hyperlink"/>
            <w:lang w:val="en-AU"/>
          </w:rPr>
          <w:t>4018</w:t>
        </w:r>
      </w:hyperlink>
      <w:r w:rsidRPr="00FA53FF">
        <w:rPr>
          <w:lang w:val="en-AU"/>
        </w:rPr>
        <w:t> (subclause </w:t>
      </w:r>
      <w:hyperlink r:id="rId354" w:anchor="JD_602312" w:history="1">
        <w:r w:rsidRPr="00FA53FF">
          <w:rPr>
            <w:rStyle w:val="Hyperlink"/>
            <w:lang w:val="en-AU"/>
          </w:rPr>
          <w:t>602.312(2)</w:t>
        </w:r>
      </w:hyperlink>
      <w:r w:rsidRPr="00FA53FF">
        <w:rPr>
          <w:lang w:val="en-AU"/>
        </w:rPr>
        <w:t>); and</w:t>
      </w:r>
    </w:p>
    <w:p w14:paraId="71091C77" w14:textId="77777777" w:rsidR="00FA53FF" w:rsidRPr="00FA53FF" w:rsidRDefault="00FA53FF" w:rsidP="00FA53FF">
      <w:pPr>
        <w:numPr>
          <w:ilvl w:val="0"/>
          <w:numId w:val="52"/>
        </w:numPr>
        <w:rPr>
          <w:lang w:val="en-AU"/>
        </w:rPr>
      </w:pPr>
      <w:r w:rsidRPr="00FA53FF">
        <w:rPr>
          <w:lang w:val="en-AU"/>
        </w:rPr>
        <w:t>SRC 5010 (clause </w:t>
      </w:r>
      <w:hyperlink r:id="rId355" w:anchor="JD_602213" w:history="1">
        <w:r w:rsidRPr="00FA53FF">
          <w:rPr>
            <w:rStyle w:val="Hyperlink"/>
            <w:lang w:val="en-AU"/>
          </w:rPr>
          <w:t>602.313</w:t>
        </w:r>
      </w:hyperlink>
      <w:r w:rsidRPr="00FA53FF">
        <w:rPr>
          <w:lang w:val="en-AU"/>
        </w:rPr>
        <w:t>).</w:t>
      </w:r>
    </w:p>
    <w:p w14:paraId="0595F659" w14:textId="77777777" w:rsidR="00FA53FF" w:rsidRPr="00FA53FF" w:rsidRDefault="00FA53FF" w:rsidP="00FA53FF">
      <w:pPr>
        <w:rPr>
          <w:lang w:val="en-AU"/>
        </w:rPr>
      </w:pPr>
      <w:r w:rsidRPr="00FA53FF">
        <w:rPr>
          <w:lang w:val="en-AU"/>
        </w:rPr>
        <w:t>Character- or security-related PICs (</w:t>
      </w:r>
      <w:hyperlink r:id="rId356" w:anchor="JD_4001" w:history="1">
        <w:r w:rsidRPr="00FA53FF">
          <w:rPr>
            <w:rStyle w:val="Hyperlink"/>
            <w:lang w:val="en-AU"/>
          </w:rPr>
          <w:t>4001</w:t>
        </w:r>
      </w:hyperlink>
      <w:r w:rsidRPr="00FA53FF">
        <w:rPr>
          <w:lang w:val="en-AU"/>
        </w:rPr>
        <w:t>, </w:t>
      </w:r>
      <w:hyperlink r:id="rId357" w:anchor="JD_4002" w:history="1">
        <w:r w:rsidRPr="00FA53FF">
          <w:rPr>
            <w:rStyle w:val="Hyperlink"/>
            <w:lang w:val="en-AU"/>
          </w:rPr>
          <w:t>4002</w:t>
        </w:r>
      </w:hyperlink>
      <w:r w:rsidRPr="00FA53FF">
        <w:rPr>
          <w:lang w:val="en-AU"/>
        </w:rPr>
        <w:t> and </w:t>
      </w:r>
      <w:hyperlink r:id="rId358" w:anchor="JD_4003" w:history="1">
        <w:r w:rsidRPr="00FA53FF">
          <w:rPr>
            <w:rStyle w:val="Hyperlink"/>
            <w:lang w:val="en-AU"/>
          </w:rPr>
          <w:t>4003</w:t>
        </w:r>
      </w:hyperlink>
      <w:r w:rsidRPr="00FA53FF">
        <w:rPr>
          <w:lang w:val="en-AU"/>
        </w:rPr>
        <w:t>) do not apply to these secondary applicants.However, if there is adverse information known to the Department, officers must contact Visitor Visa Program Management for advice, as the power to refuse to grant the visa under section 501 by the Minister or section 501 delegate remains available.</w:t>
      </w:r>
    </w:p>
    <w:p w14:paraId="65186436" w14:textId="77777777" w:rsidR="00FA53FF" w:rsidRPr="00FA53FF" w:rsidRDefault="00FA53FF" w:rsidP="00FA53FF">
      <w:pPr>
        <w:rPr>
          <w:lang w:val="en-AU"/>
        </w:rPr>
      </w:pPr>
      <w:r w:rsidRPr="00FA53FF">
        <w:rPr>
          <w:lang w:val="en-AU"/>
        </w:rPr>
        <w:t>Under policy, a member of the family unit granted an MTV on the basis of meeting the criteria under this Division should be granted the same visa period as that of the person who has satisfied subclause </w:t>
      </w:r>
      <w:hyperlink r:id="rId359" w:anchor="JD_60221240641" w:history="1">
        <w:r w:rsidRPr="00FA53FF">
          <w:rPr>
            <w:rStyle w:val="Hyperlink"/>
            <w:lang w:val="en-AU"/>
          </w:rPr>
          <w:t>602.212(6)</w:t>
        </w:r>
      </w:hyperlink>
      <w:r w:rsidRPr="00FA53FF">
        <w:rPr>
          <w:lang w:val="en-AU"/>
        </w:rPr>
        <w:t>. This is because the intent of visa grant is for these family members to remain with the MTV holder who is unable to depart Australia.</w:t>
      </w:r>
    </w:p>
    <w:p w14:paraId="73C94813" w14:textId="77777777" w:rsidR="00FA53FF" w:rsidRPr="00FA53FF" w:rsidRDefault="00FA53FF" w:rsidP="00FA53FF">
      <w:pPr>
        <w:rPr>
          <w:lang w:val="en-AU"/>
        </w:rPr>
      </w:pPr>
      <w:r w:rsidRPr="00FA53FF">
        <w:rPr>
          <w:lang w:val="en-AU"/>
        </w:rPr>
        <w:lastRenderedPageBreak/>
        <w:t>Persons granted an MTV on the basis of meeting the requirements under this Division may have work rights if they satisfy clause </w:t>
      </w:r>
      <w:hyperlink r:id="rId360" w:anchor="JD_602314" w:history="1">
        <w:r w:rsidRPr="00FA53FF">
          <w:rPr>
            <w:rStyle w:val="Hyperlink"/>
            <w:lang w:val="en-AU"/>
          </w:rPr>
          <w:t>602.314</w:t>
        </w:r>
      </w:hyperlink>
      <w:r w:rsidRPr="00FA53FF">
        <w:rPr>
          <w:lang w:val="en-AU"/>
        </w:rPr>
        <w:t> (financial hardship requirements). This means condition </w:t>
      </w:r>
      <w:hyperlink r:id="rId361" w:anchor="JD_8101" w:history="1">
        <w:r w:rsidRPr="00FA53FF">
          <w:rPr>
            <w:rStyle w:val="Hyperlink"/>
            <w:lang w:val="en-AU"/>
          </w:rPr>
          <w:t>8101</w:t>
        </w:r>
      </w:hyperlink>
      <w:r w:rsidRPr="00FA53FF">
        <w:rPr>
          <w:lang w:val="en-AU"/>
        </w:rPr>
        <w:t> is not a mandatory condition imposed on applicants granted an MTV on the basis of satisfying the secondary criteria as indicated in subclause </w:t>
      </w:r>
      <w:hyperlink r:id="rId362" w:anchor="JD_602611" w:history="1">
        <w:r w:rsidRPr="00FA53FF">
          <w:rPr>
            <w:rStyle w:val="Hyperlink"/>
            <w:lang w:val="en-AU"/>
          </w:rPr>
          <w:t>602.611(2)</w:t>
        </w:r>
      </w:hyperlink>
      <w:r w:rsidRPr="00FA53FF">
        <w:rPr>
          <w:lang w:val="en-AU"/>
        </w:rPr>
        <w:t>. For further guidance, refer to </w:t>
      </w:r>
      <w:hyperlink r:id="rId363" w:anchor="3_7_6" w:history="1">
        <w:r w:rsidRPr="00FA53FF">
          <w:rPr>
            <w:rStyle w:val="Hyperlink"/>
            <w:lang w:val="en-AU"/>
          </w:rPr>
          <w:t>3.7.6 Financial hardship category – subclause 602.212(7)</w:t>
        </w:r>
      </w:hyperlink>
      <w:r w:rsidRPr="00FA53FF">
        <w:rPr>
          <w:lang w:val="en-AU"/>
        </w:rPr>
        <w:t>.</w:t>
      </w:r>
    </w:p>
    <w:p w14:paraId="0BDF06A7" w14:textId="77777777" w:rsidR="00FA53FF" w:rsidRPr="00FA53FF" w:rsidRDefault="00FA53FF" w:rsidP="00FA53FF">
      <w:pPr>
        <w:rPr>
          <w:b/>
          <w:bCs/>
          <w:lang w:val="en-AU"/>
        </w:rPr>
      </w:pPr>
      <w:bookmarkStart w:id="92" w:name="3_18"/>
      <w:bookmarkEnd w:id="92"/>
      <w:r w:rsidRPr="00FA53FF">
        <w:rPr>
          <w:b/>
          <w:bCs/>
          <w:lang w:val="en-AU"/>
        </w:rPr>
        <w:t>3.18 Medical Officers of the Commonwealth (MOC)</w:t>
      </w:r>
    </w:p>
    <w:p w14:paraId="060EF0FD" w14:textId="77777777" w:rsidR="00FA53FF" w:rsidRPr="00FA53FF" w:rsidRDefault="00FA53FF" w:rsidP="00FA53FF">
      <w:pPr>
        <w:rPr>
          <w:lang w:val="en-AU"/>
        </w:rPr>
      </w:pPr>
      <w:r w:rsidRPr="00FA53FF">
        <w:rPr>
          <w:lang w:val="en-AU"/>
        </w:rPr>
        <w:t>It is the role of a section 65 delegate to decide whether or not an applicant meets the requirements for grant of an MTV. However, as outlined below, in certain circumstances, officers:</w:t>
      </w:r>
    </w:p>
    <w:p w14:paraId="063FD5DB" w14:textId="77777777" w:rsidR="00FA53FF" w:rsidRPr="00FA53FF" w:rsidRDefault="00FA53FF" w:rsidP="00FA53FF">
      <w:pPr>
        <w:numPr>
          <w:ilvl w:val="0"/>
          <w:numId w:val="53"/>
        </w:numPr>
        <w:rPr>
          <w:lang w:val="en-AU"/>
        </w:rPr>
      </w:pPr>
      <w:r w:rsidRPr="00FA53FF">
        <w:rPr>
          <w:b/>
          <w:bCs/>
          <w:lang w:val="en-AU"/>
        </w:rPr>
        <w:t>must</w:t>
      </w:r>
      <w:r w:rsidRPr="00FA53FF">
        <w:rPr>
          <w:lang w:val="en-AU"/>
        </w:rPr>
        <w:t> seek a formal (binding) MOC opinion regarding the health of an MTV applicant; or</w:t>
      </w:r>
    </w:p>
    <w:p w14:paraId="59FBF206" w14:textId="77777777" w:rsidR="00FA53FF" w:rsidRPr="00FA53FF" w:rsidRDefault="00FA53FF" w:rsidP="00FA53FF">
      <w:pPr>
        <w:numPr>
          <w:ilvl w:val="0"/>
          <w:numId w:val="53"/>
        </w:numPr>
        <w:rPr>
          <w:lang w:val="en-AU"/>
        </w:rPr>
      </w:pPr>
      <w:r w:rsidRPr="00FA53FF">
        <w:rPr>
          <w:b/>
          <w:bCs/>
          <w:lang w:val="en-AU"/>
        </w:rPr>
        <w:t>may</w:t>
      </w:r>
      <w:r w:rsidRPr="00FA53FF">
        <w:rPr>
          <w:lang w:val="en-AU"/>
        </w:rPr>
        <w:t> in limited circumstances and in consultation with Visitor Visa Program Management, consider seeking informal (‘non-binding’ opinion) MOC advice to assist them in making a decision on an MTV application, for example regarding the appropriate period of stay. Refer to </w:t>
      </w:r>
      <w:hyperlink r:id="rId364" w:anchor="3_18_2" w:history="1">
        <w:r w:rsidRPr="00FA53FF">
          <w:rPr>
            <w:rStyle w:val="Hyperlink"/>
            <w:lang w:val="en-AU"/>
          </w:rPr>
          <w:t>3.18.2 Informal MOC opinion and independent medical advice</w:t>
        </w:r>
      </w:hyperlink>
      <w:r w:rsidRPr="00FA53FF">
        <w:rPr>
          <w:lang w:val="en-AU"/>
        </w:rPr>
        <w:t>.</w:t>
      </w:r>
    </w:p>
    <w:p w14:paraId="3180A440" w14:textId="77777777" w:rsidR="00FA53FF" w:rsidRPr="00FA53FF" w:rsidRDefault="00FA53FF" w:rsidP="00FA53FF">
      <w:pPr>
        <w:rPr>
          <w:b/>
          <w:bCs/>
          <w:lang w:val="en-AU"/>
        </w:rPr>
      </w:pPr>
      <w:bookmarkStart w:id="93" w:name="3_18_1"/>
      <w:bookmarkStart w:id="94" w:name="ql-temp21"/>
      <w:bookmarkEnd w:id="93"/>
      <w:bookmarkEnd w:id="94"/>
      <w:r w:rsidRPr="00FA53FF">
        <w:rPr>
          <w:b/>
          <w:bCs/>
          <w:lang w:val="en-AU"/>
        </w:rPr>
        <w:t> 3.18.1 When a formal MOC opinion is required under regulation 2.25A</w:t>
      </w:r>
    </w:p>
    <w:p w14:paraId="2F29FD73" w14:textId="77777777" w:rsidR="00FA53FF" w:rsidRPr="00FA53FF" w:rsidRDefault="00FA53FF" w:rsidP="00FA53FF">
      <w:pPr>
        <w:rPr>
          <w:lang w:val="en-AU"/>
        </w:rPr>
      </w:pPr>
      <w:r w:rsidRPr="00FA53FF">
        <w:rPr>
          <w:lang w:val="en-AU"/>
        </w:rPr>
        <w:t>In accordance with regulation </w:t>
      </w:r>
      <w:hyperlink r:id="rId365" w:anchor="JD_225A-ReferraltoMOC" w:history="1">
        <w:r w:rsidRPr="00FA53FF">
          <w:rPr>
            <w:rStyle w:val="Hyperlink"/>
            <w:lang w:val="en-AU"/>
          </w:rPr>
          <w:t>2.25A</w:t>
        </w:r>
      </w:hyperlink>
      <w:r w:rsidRPr="00FA53FF">
        <w:rPr>
          <w:lang w:val="en-AU"/>
        </w:rPr>
        <w:t>, the advice of a MOC must be sought in assessing whether the applicant meets certain requirements of PIC </w:t>
      </w:r>
      <w:hyperlink r:id="rId366" w:anchor="JD_4005" w:history="1">
        <w:r w:rsidRPr="00FA53FF">
          <w:rPr>
            <w:rStyle w:val="Hyperlink"/>
            <w:lang w:val="en-AU"/>
          </w:rPr>
          <w:t>4005</w:t>
        </w:r>
      </w:hyperlink>
      <w:r w:rsidRPr="00FA53FF">
        <w:rPr>
          <w:lang w:val="en-AU"/>
        </w:rPr>
        <w:t> and paragraph </w:t>
      </w:r>
      <w:hyperlink r:id="rId367" w:anchor="JD_60221240241" w:history="1">
        <w:r w:rsidRPr="00FA53FF">
          <w:rPr>
            <w:rStyle w:val="Hyperlink"/>
            <w:lang w:val="en-AU"/>
          </w:rPr>
          <w:t>602.212(2)(d)</w:t>
        </w:r>
      </w:hyperlink>
      <w:r w:rsidRPr="00FA53FF">
        <w:rPr>
          <w:lang w:val="en-AU"/>
        </w:rPr>
        <w:t> of Schedule 2. This includes in the following circumstances:</w:t>
      </w:r>
    </w:p>
    <w:p w14:paraId="78ECE237" w14:textId="77777777" w:rsidR="00FA53FF" w:rsidRPr="00FA53FF" w:rsidRDefault="00FA53FF" w:rsidP="00FA53FF">
      <w:pPr>
        <w:numPr>
          <w:ilvl w:val="0"/>
          <w:numId w:val="54"/>
        </w:numPr>
        <w:rPr>
          <w:lang w:val="en-AU"/>
        </w:rPr>
      </w:pPr>
      <w:r w:rsidRPr="00FA53FF">
        <w:rPr>
          <w:lang w:val="en-AU"/>
        </w:rPr>
        <w:t>if information is known to the Department that a person seeking treatment may be a threat to public health or a danger to the Australian community (for example, the applicant’s chest x-ray is ‘B graded’) (paragraph 602.212(2)(d) of Schedule 2 and paragraph </w:t>
      </w:r>
      <w:hyperlink r:id="rId368" w:anchor="JD_4005" w:history="1">
        <w:r w:rsidRPr="00FA53FF">
          <w:rPr>
            <w:rStyle w:val="Hyperlink"/>
            <w:lang w:val="en-AU"/>
          </w:rPr>
          <w:t>4005(1)(b)</w:t>
        </w:r>
      </w:hyperlink>
      <w:r w:rsidRPr="00FA53FF">
        <w:rPr>
          <w:lang w:val="en-AU"/>
        </w:rPr>
        <w:t> of Schedule 4); or</w:t>
      </w:r>
    </w:p>
    <w:p w14:paraId="32AF5616" w14:textId="77777777" w:rsidR="00FA53FF" w:rsidRPr="00FA53FF" w:rsidRDefault="00FA53FF" w:rsidP="00FA53FF">
      <w:pPr>
        <w:numPr>
          <w:ilvl w:val="0"/>
          <w:numId w:val="54"/>
        </w:numPr>
        <w:rPr>
          <w:lang w:val="en-AU"/>
        </w:rPr>
      </w:pPr>
      <w:r w:rsidRPr="00FA53FF">
        <w:rPr>
          <w:lang w:val="en-AU"/>
        </w:rPr>
        <w:t>if information is known to the Department that a person seeking to donate an organ, or be a ‘support person’, or applying on the basis of financial hardship, may not satisfy paragraphs </w:t>
      </w:r>
      <w:hyperlink r:id="rId369" w:anchor="4005%281%29%28ab%29" w:history="1">
        <w:r w:rsidRPr="00FA53FF">
          <w:rPr>
            <w:rStyle w:val="Hyperlink"/>
            <w:lang w:val="en-AU"/>
          </w:rPr>
          <w:t>4005(1)(a)</w:t>
        </w:r>
      </w:hyperlink>
      <w:r w:rsidRPr="00FA53FF">
        <w:rPr>
          <w:lang w:val="en-AU"/>
        </w:rPr>
        <w:t> to </w:t>
      </w:r>
      <w:hyperlink r:id="rId370" w:anchor="4005%281%29%28ab%29" w:history="1">
        <w:r w:rsidRPr="00FA53FF">
          <w:rPr>
            <w:rStyle w:val="Hyperlink"/>
            <w:lang w:val="en-AU"/>
          </w:rPr>
          <w:t>(c)</w:t>
        </w:r>
      </w:hyperlink>
      <w:r w:rsidRPr="00FA53FF">
        <w:rPr>
          <w:lang w:val="en-AU"/>
        </w:rPr>
        <w:t> of Schedule 4 (for example, the applicant has a medical condition which will likely require health care in Australia and would likely to result in a significant cost to the Australian community in areas of health care and community services); or</w:t>
      </w:r>
    </w:p>
    <w:p w14:paraId="0B865872" w14:textId="77777777" w:rsidR="00FA53FF" w:rsidRPr="00FA53FF" w:rsidRDefault="00FA53FF" w:rsidP="00FA53FF">
      <w:pPr>
        <w:numPr>
          <w:ilvl w:val="0"/>
          <w:numId w:val="54"/>
        </w:numPr>
        <w:rPr>
          <w:lang w:val="en-AU"/>
        </w:rPr>
      </w:pPr>
      <w:r w:rsidRPr="00FA53FF">
        <w:rPr>
          <w:lang w:val="en-AU"/>
        </w:rPr>
        <w:t>if information is known to the Department that a person seeking to apply on the basis of compelling personal reasons is not free from tuberculosis or a disease or condition that may be a threat to public health or danger to the Australian community (paragraphs 4005(1)(a) and (b) of Schedule 4).</w:t>
      </w:r>
    </w:p>
    <w:p w14:paraId="3BFBC7B5" w14:textId="77777777" w:rsidR="00FA53FF" w:rsidRPr="00FA53FF" w:rsidRDefault="00FA53FF" w:rsidP="00FA53FF">
      <w:pPr>
        <w:rPr>
          <w:lang w:val="en-AU"/>
        </w:rPr>
      </w:pPr>
      <w:r w:rsidRPr="00FA53FF">
        <w:rPr>
          <w:lang w:val="en-AU"/>
        </w:rPr>
        <w:lastRenderedPageBreak/>
        <w:t>Once a MOC opinion is sought in the above circumstances, in accordance with regulation </w:t>
      </w:r>
      <w:hyperlink r:id="rId371" w:anchor="JD_225A-ReferraltoMOC" w:history="1">
        <w:r w:rsidRPr="00FA53FF">
          <w:rPr>
            <w:rStyle w:val="Hyperlink"/>
            <w:lang w:val="en-AU"/>
          </w:rPr>
          <w:t>2.25A</w:t>
        </w:r>
      </w:hyperlink>
      <w:r w:rsidRPr="00FA53FF">
        <w:rPr>
          <w:lang w:val="en-AU"/>
        </w:rPr>
        <w:t> the opinion is taken to be correct and must be applied by the officer in making a decision, refer to </w:t>
      </w:r>
      <w:hyperlink r:id="rId372" w:history="1">
        <w:r w:rsidRPr="00FA53FF">
          <w:rPr>
            <w:rStyle w:val="Hyperlink"/>
            <w:lang w:val="en-AU"/>
          </w:rPr>
          <w:t>Sch4/4005-4007 - The Health Requirement</w:t>
        </w:r>
      </w:hyperlink>
      <w:r w:rsidRPr="00FA53FF">
        <w:rPr>
          <w:lang w:val="en-AU"/>
        </w:rPr>
        <w:t> - Procedural Instruction (VM-1027).</w:t>
      </w:r>
    </w:p>
    <w:p w14:paraId="452950BB" w14:textId="77777777" w:rsidR="00FA53FF" w:rsidRPr="00FA53FF" w:rsidRDefault="00FA53FF" w:rsidP="00FA53FF">
      <w:pPr>
        <w:rPr>
          <w:b/>
          <w:bCs/>
          <w:lang w:val="en-AU"/>
        </w:rPr>
      </w:pPr>
      <w:bookmarkStart w:id="95" w:name="3_18_2"/>
      <w:bookmarkStart w:id="96" w:name="ql-temp22"/>
      <w:bookmarkEnd w:id="95"/>
      <w:bookmarkEnd w:id="96"/>
      <w:r w:rsidRPr="00FA53FF">
        <w:rPr>
          <w:b/>
          <w:bCs/>
          <w:lang w:val="en-AU"/>
        </w:rPr>
        <w:t> 3.18.2 Informal MOC opinion and independent medical advice</w:t>
      </w:r>
    </w:p>
    <w:p w14:paraId="5D0AF7F0" w14:textId="77777777" w:rsidR="00FA53FF" w:rsidRPr="00FA53FF" w:rsidRDefault="00FA53FF" w:rsidP="00FA53FF">
      <w:pPr>
        <w:rPr>
          <w:lang w:val="en-AU"/>
        </w:rPr>
      </w:pPr>
      <w:r w:rsidRPr="00FA53FF">
        <w:rPr>
          <w:lang w:val="en-AU"/>
        </w:rPr>
        <w:t>Officers may, in limited circumstances, wish to seek independent, informal (‘non-binding’) medical opinions or advice in relation to other issues surrounding MTVs, for example:</w:t>
      </w:r>
    </w:p>
    <w:p w14:paraId="08D6A282" w14:textId="77777777" w:rsidR="00FA53FF" w:rsidRPr="00FA53FF" w:rsidRDefault="00FA53FF" w:rsidP="00FA53FF">
      <w:pPr>
        <w:numPr>
          <w:ilvl w:val="0"/>
          <w:numId w:val="55"/>
        </w:numPr>
        <w:rPr>
          <w:lang w:val="en-AU"/>
        </w:rPr>
      </w:pPr>
      <w:r w:rsidRPr="00FA53FF">
        <w:rPr>
          <w:lang w:val="en-AU"/>
        </w:rPr>
        <w:t>if longer stays in Australia are requested, whether the proposed length of treatment in Australia is consistent with the applicant’s health condition; or</w:t>
      </w:r>
    </w:p>
    <w:p w14:paraId="2D25136B" w14:textId="77777777" w:rsidR="00FA53FF" w:rsidRPr="00FA53FF" w:rsidRDefault="00FA53FF" w:rsidP="00FA53FF">
      <w:pPr>
        <w:numPr>
          <w:ilvl w:val="0"/>
          <w:numId w:val="55"/>
        </w:numPr>
        <w:rPr>
          <w:lang w:val="en-AU"/>
        </w:rPr>
      </w:pPr>
      <w:r w:rsidRPr="00FA53FF">
        <w:rPr>
          <w:lang w:val="en-AU"/>
        </w:rPr>
        <w:t>if there is concern that the applicant may be seeking to access a service in short supply, refer to </w:t>
      </w:r>
      <w:hyperlink r:id="rId373" w:anchor="3_9" w:history="1">
        <w:r w:rsidRPr="00FA53FF">
          <w:rPr>
            <w:rStyle w:val="Hyperlink"/>
            <w:lang w:val="en-AU"/>
          </w:rPr>
          <w:t>3.9 Australian citizens or permanent residents must not be disadvantaged – clause 602.214</w:t>
        </w:r>
      </w:hyperlink>
      <w:r w:rsidRPr="00FA53FF">
        <w:rPr>
          <w:lang w:val="en-AU"/>
        </w:rPr>
        <w:t>.</w:t>
      </w:r>
    </w:p>
    <w:p w14:paraId="0266C093" w14:textId="77777777" w:rsidR="00FA53FF" w:rsidRPr="00FA53FF" w:rsidRDefault="00FA53FF" w:rsidP="00FA53FF">
      <w:pPr>
        <w:rPr>
          <w:lang w:val="en-AU"/>
        </w:rPr>
      </w:pPr>
      <w:r w:rsidRPr="00FA53FF">
        <w:rPr>
          <w:lang w:val="en-AU"/>
        </w:rPr>
        <w:t>Under policy, officers wishing to seek informal independent expert advice from the MOC, must refer the application by email to a MOC and copy the Visitor Visa Program Management. The referral must include all relevant information to be considered including HAP ID and any supporting medical information and documentation not already available in the HAP. For related guidance refer to</w:t>
      </w:r>
      <w:hyperlink r:id="rId374" w:anchor="3_20_3" w:history="1">
        <w:r w:rsidRPr="00FA53FF">
          <w:rPr>
            <w:rStyle w:val="Hyperlink"/>
            <w:lang w:val="en-AU"/>
          </w:rPr>
          <w:t> 3.20.3 Applicants who are ‘medically unfit’</w:t>
        </w:r>
      </w:hyperlink>
      <w:r w:rsidRPr="00FA53FF">
        <w:rPr>
          <w:lang w:val="en-AU"/>
        </w:rPr>
        <w:t> – seeking an extended stay under a category other than the ‘unfit to depart’ category – subclause 602.212(6).</w:t>
      </w:r>
    </w:p>
    <w:p w14:paraId="3AF66C91" w14:textId="77777777" w:rsidR="00FA53FF" w:rsidRPr="00FA53FF" w:rsidRDefault="00FA53FF" w:rsidP="00FA53FF">
      <w:pPr>
        <w:rPr>
          <w:lang w:val="en-AU"/>
        </w:rPr>
      </w:pPr>
      <w:r w:rsidRPr="00FA53FF">
        <w:rPr>
          <w:lang w:val="en-AU"/>
        </w:rPr>
        <w:t>Any advice provided back to the officer in these circumstances is not a formal MOC opinion and is ‘non-binding’, however officers must take into account all available, relevant information when making a decision as to whether the applicant meets the criteria for the grant of an MTV.</w:t>
      </w:r>
    </w:p>
    <w:p w14:paraId="1AAFD41E" w14:textId="77777777" w:rsidR="00FA53FF" w:rsidRPr="00FA53FF" w:rsidRDefault="00FA53FF" w:rsidP="00FA53FF">
      <w:pPr>
        <w:rPr>
          <w:lang w:val="en-AU"/>
        </w:rPr>
      </w:pPr>
      <w:r w:rsidRPr="00FA53FF">
        <w:rPr>
          <w:lang w:val="en-AU"/>
        </w:rPr>
        <w:t>Independent medical advice provided by a treating doctor is considered separately to any advice provided by the MOC. Officers may also decide to request further information from the treating doctor, for example information relevant to the ‘unfit to depart’ criteria or for pregnant applicants regarding due dates. Refer to </w:t>
      </w:r>
      <w:hyperlink r:id="rId375" w:anchor="3_7_5_5" w:history="1">
        <w:r w:rsidRPr="00FA53FF">
          <w:rPr>
            <w:rStyle w:val="Hyperlink"/>
            <w:lang w:val="en-AU"/>
          </w:rPr>
          <w:t>3.7.5.5 Assessing ‘unfit to depart’ cases</w:t>
        </w:r>
      </w:hyperlink>
      <w:r w:rsidRPr="00FA53FF">
        <w:rPr>
          <w:lang w:val="en-AU"/>
        </w:rPr>
        <w:t> and 3.21.2 Pregnant visa applicants.</w:t>
      </w:r>
    </w:p>
    <w:p w14:paraId="66693A6B" w14:textId="77777777" w:rsidR="00FA53FF" w:rsidRPr="00FA53FF" w:rsidRDefault="00FA53FF" w:rsidP="00FA53FF">
      <w:pPr>
        <w:rPr>
          <w:b/>
          <w:bCs/>
          <w:lang w:val="en-AU"/>
        </w:rPr>
      </w:pPr>
      <w:bookmarkStart w:id="97" w:name="3_18_3"/>
      <w:bookmarkStart w:id="98" w:name="ql-temp23"/>
      <w:bookmarkEnd w:id="97"/>
      <w:bookmarkEnd w:id="98"/>
      <w:r w:rsidRPr="00FA53FF">
        <w:rPr>
          <w:b/>
          <w:bCs/>
          <w:lang w:val="en-AU"/>
        </w:rPr>
        <w:t> 3.18.3 Medical services</w:t>
      </w:r>
    </w:p>
    <w:p w14:paraId="6DF30B90" w14:textId="77777777" w:rsidR="00FA53FF" w:rsidRPr="00FA53FF" w:rsidRDefault="00FA53FF" w:rsidP="00FA53FF">
      <w:pPr>
        <w:rPr>
          <w:lang w:val="en-AU"/>
        </w:rPr>
      </w:pPr>
      <w:r w:rsidRPr="00FA53FF">
        <w:rPr>
          <w:lang w:val="en-AU"/>
        </w:rPr>
        <w:t>Under contract to the Department and at a fee to applicants, the MMSP completes medical and chest x-ray examinations for visa applicants in Australia using a national network of doctors. In the case of MTVs, the MMSP may also determine whether an applicant in Australia is (or is not) fit to depart Australia, refer to </w:t>
      </w:r>
      <w:hyperlink r:id="rId376" w:anchor="3_7_5_1" w:history="1">
        <w:r w:rsidRPr="00FA53FF">
          <w:rPr>
            <w:rStyle w:val="Hyperlink"/>
            <w:lang w:val="en-AU"/>
          </w:rPr>
          <w:t>3.7.5.1 Meaning of ‘Unfit to depart’</w:t>
        </w:r>
      </w:hyperlink>
      <w:r w:rsidRPr="00FA53FF">
        <w:rPr>
          <w:lang w:val="en-AU"/>
        </w:rPr>
        <w:t>.</w:t>
      </w:r>
    </w:p>
    <w:p w14:paraId="200F7459" w14:textId="77777777" w:rsidR="00FA53FF" w:rsidRPr="00FA53FF" w:rsidRDefault="00FA53FF" w:rsidP="00FA53FF">
      <w:pPr>
        <w:rPr>
          <w:lang w:val="en-AU"/>
        </w:rPr>
      </w:pPr>
      <w:r w:rsidRPr="00FA53FF">
        <w:rPr>
          <w:lang w:val="en-AU"/>
        </w:rPr>
        <w:lastRenderedPageBreak/>
        <w:t>For applicants outside of Australia, any required medical examinations must be undertaken by one of the Department’s approved panel physicians or clinics in accordance with the </w:t>
      </w:r>
      <w:r w:rsidRPr="00FA53FF">
        <w:rPr>
          <w:i/>
          <w:iCs/>
          <w:lang w:val="en-AU"/>
        </w:rPr>
        <w:t>Migration Regulations 1994 – Specification of Required Medical Assessment (IMMI 15/144</w:t>
      </w:r>
      <w:r w:rsidRPr="00FA53FF">
        <w:rPr>
          <w:lang w:val="en-AU"/>
        </w:rPr>
        <w:t>) instrument.</w:t>
      </w:r>
    </w:p>
    <w:p w14:paraId="0BEF3681" w14:textId="77777777" w:rsidR="00FA53FF" w:rsidRPr="00FA53FF" w:rsidRDefault="00FA53FF" w:rsidP="00FA53FF">
      <w:pPr>
        <w:rPr>
          <w:b/>
          <w:bCs/>
          <w:lang w:val="en-AU"/>
        </w:rPr>
      </w:pPr>
      <w:bookmarkStart w:id="99" w:name="3_18_4"/>
      <w:bookmarkStart w:id="100" w:name="ql-temp24"/>
      <w:bookmarkEnd w:id="99"/>
      <w:bookmarkEnd w:id="100"/>
      <w:r w:rsidRPr="00FA53FF">
        <w:rPr>
          <w:b/>
          <w:bCs/>
          <w:lang w:val="en-AU"/>
        </w:rPr>
        <w:t> 3.18.4 Medical evidence</w:t>
      </w:r>
    </w:p>
    <w:p w14:paraId="730AA0DE" w14:textId="77777777" w:rsidR="00FA53FF" w:rsidRPr="00FA53FF" w:rsidRDefault="00FA53FF" w:rsidP="00FA53FF">
      <w:pPr>
        <w:rPr>
          <w:lang w:val="en-AU"/>
        </w:rPr>
      </w:pPr>
      <w:r w:rsidRPr="00FA53FF">
        <w:rPr>
          <w:lang w:val="en-AU"/>
        </w:rPr>
        <w:t>Form 1507, which must accompany a person’s application where relevant (for the purposes of paragraph </w:t>
      </w:r>
      <w:hyperlink r:id="rId377" w:anchor="1214A3" w:history="1">
        <w:r w:rsidRPr="00FA53FF">
          <w:rPr>
            <w:rStyle w:val="Hyperlink"/>
            <w:lang w:val="en-AU"/>
          </w:rPr>
          <w:t>1214A(3)(e)</w:t>
        </w:r>
      </w:hyperlink>
      <w:r w:rsidRPr="00FA53FF">
        <w:rPr>
          <w:lang w:val="en-AU"/>
        </w:rPr>
        <w:t> of Schedule 1 to the Regulations), must be completed and signed by a registered medical practitioner in accordance with </w:t>
      </w:r>
      <w:hyperlink r:id="rId378" w:history="1">
        <w:r w:rsidRPr="00FA53FF">
          <w:rPr>
            <w:rStyle w:val="Hyperlink"/>
            <w:lang w:val="en-AU"/>
          </w:rPr>
          <w:t>IMMI 17/030</w:t>
        </w:r>
      </w:hyperlink>
      <w:r w:rsidRPr="00FA53FF">
        <w:rPr>
          <w:lang w:val="en-AU"/>
        </w:rPr>
        <w:t>.</w:t>
      </w:r>
    </w:p>
    <w:p w14:paraId="79CA52B7" w14:textId="77777777" w:rsidR="00FA53FF" w:rsidRPr="00FA53FF" w:rsidRDefault="00FA53FF" w:rsidP="00FA53FF">
      <w:pPr>
        <w:rPr>
          <w:lang w:val="en-AU"/>
        </w:rPr>
      </w:pPr>
      <w:r w:rsidRPr="00FA53FF">
        <w:rPr>
          <w:lang w:val="en-AU"/>
        </w:rPr>
        <w:t>Other medical evidence provided by an applicant should be signed and dated by the issuing medical practitioner. Where possible, medical evidence should be obtained from an Australian registered medical practitioner, and such documents should be signed and dated by that practitioner. The details of the medical professional are usually contained in the letterhead or a standard form. If an officer is not satisfied that medical evidence is authentic, before continuing to process the application, they may decide to contact the medical professional who has authored the document. Officers should ensure, however, all other criteria are satisfied prior to contacting a medical practitioner. For example, if the officer is not satisfied the applicant satisfies clause </w:t>
      </w:r>
      <w:hyperlink r:id="rId379" w:anchor="JD_602215" w:history="1">
        <w:r w:rsidRPr="00FA53FF">
          <w:rPr>
            <w:rStyle w:val="Hyperlink"/>
            <w:lang w:val="en-AU"/>
          </w:rPr>
          <w:t>602.215</w:t>
        </w:r>
      </w:hyperlink>
      <w:r w:rsidRPr="00FA53FF">
        <w:rPr>
          <w:lang w:val="en-AU"/>
        </w:rPr>
        <w:t> (genuine intention to stay temporarily in Australia), the applicant should generally be refused the grant of the MTV without the need to make further enquiries into the authenticity of the medical evidence.</w:t>
      </w:r>
    </w:p>
    <w:p w14:paraId="61D4303D" w14:textId="77777777" w:rsidR="00FA53FF" w:rsidRPr="00FA53FF" w:rsidRDefault="00FA53FF" w:rsidP="00FA53FF">
      <w:pPr>
        <w:rPr>
          <w:lang w:val="en-AU"/>
        </w:rPr>
      </w:pPr>
      <w:r w:rsidRPr="00FA53FF">
        <w:rPr>
          <w:lang w:val="en-AU"/>
        </w:rPr>
        <w:t>For further advice, refer to </w:t>
      </w:r>
      <w:hyperlink r:id="rId380" w:history="1">
        <w:r w:rsidRPr="00FA53FF">
          <w:rPr>
            <w:rStyle w:val="Hyperlink"/>
            <w:lang w:val="en-AU"/>
          </w:rPr>
          <w:t>Bogus Documents: detection, seizure and retention</w:t>
        </w:r>
      </w:hyperlink>
      <w:r w:rsidRPr="00FA53FF">
        <w:rPr>
          <w:lang w:val="en-AU"/>
        </w:rPr>
        <w:t> - Procedural Instruction (IIB-1540) and </w:t>
      </w:r>
      <w:hyperlink r:id="rId381" w:history="1">
        <w:r w:rsidRPr="00FA53FF">
          <w:rPr>
            <w:rStyle w:val="Hyperlink"/>
            <w:lang w:val="en-AU"/>
          </w:rPr>
          <w:t>Sch4 4020 – Public Interest Criterion 4020 – The Integrity PIC</w:t>
        </w:r>
      </w:hyperlink>
      <w:r w:rsidRPr="00FA53FF">
        <w:rPr>
          <w:lang w:val="en-AU"/>
        </w:rPr>
        <w:t> - Procedural Instruction (VM-974).</w:t>
      </w:r>
    </w:p>
    <w:p w14:paraId="244B7472" w14:textId="77777777" w:rsidR="00FA53FF" w:rsidRPr="00FA53FF" w:rsidRDefault="00FA53FF" w:rsidP="00FA53FF">
      <w:pPr>
        <w:rPr>
          <w:b/>
          <w:bCs/>
          <w:lang w:val="en-AU"/>
        </w:rPr>
      </w:pPr>
      <w:bookmarkStart w:id="101" w:name="3_19"/>
      <w:bookmarkEnd w:id="101"/>
      <w:r w:rsidRPr="00FA53FF">
        <w:rPr>
          <w:b/>
          <w:bCs/>
          <w:lang w:val="en-AU"/>
        </w:rPr>
        <w:t>3.19 Charitable organisations</w:t>
      </w:r>
    </w:p>
    <w:p w14:paraId="7DBEFC8C" w14:textId="77777777" w:rsidR="00FA53FF" w:rsidRPr="00FA53FF" w:rsidRDefault="00FA53FF" w:rsidP="00FA53FF">
      <w:pPr>
        <w:rPr>
          <w:lang w:val="en-AU"/>
        </w:rPr>
      </w:pPr>
      <w:r w:rsidRPr="00FA53FF">
        <w:rPr>
          <w:lang w:val="en-AU"/>
        </w:rPr>
        <w:t>Charitable organisations often provide access to medical treatment predominantly for children from Australia’s neighbouring countries utilising Australia’s MTV program. These children would ordinarily not receive treatment because their home countries do not have the medical skills or facilities to treat their condition and the child’s family would probably not be able to afford the associated costs.</w:t>
      </w:r>
    </w:p>
    <w:p w14:paraId="22EB7D79" w14:textId="77777777" w:rsidR="00FA53FF" w:rsidRPr="00FA53FF" w:rsidRDefault="00FA53FF" w:rsidP="00FA53FF">
      <w:pPr>
        <w:rPr>
          <w:lang w:val="en-AU"/>
        </w:rPr>
      </w:pPr>
      <w:r w:rsidRPr="00FA53FF">
        <w:rPr>
          <w:lang w:val="en-AU"/>
        </w:rPr>
        <w:t>Organisations that regularly assist children are:</w:t>
      </w:r>
    </w:p>
    <w:p w14:paraId="3F39531D" w14:textId="77777777" w:rsidR="00FA53FF" w:rsidRPr="00FA53FF" w:rsidRDefault="00FA53FF" w:rsidP="00FA53FF">
      <w:pPr>
        <w:numPr>
          <w:ilvl w:val="0"/>
          <w:numId w:val="56"/>
        </w:numPr>
        <w:rPr>
          <w:lang w:val="en-AU"/>
        </w:rPr>
      </w:pPr>
      <w:r w:rsidRPr="00FA53FF">
        <w:rPr>
          <w:lang w:val="en-AU"/>
        </w:rPr>
        <w:t>the Rotary Oceania Medical Aid for Children (ROMAC);</w:t>
      </w:r>
    </w:p>
    <w:p w14:paraId="1536564E" w14:textId="77777777" w:rsidR="00FA53FF" w:rsidRPr="00FA53FF" w:rsidRDefault="00FA53FF" w:rsidP="00FA53FF">
      <w:pPr>
        <w:numPr>
          <w:ilvl w:val="0"/>
          <w:numId w:val="56"/>
        </w:numPr>
        <w:rPr>
          <w:lang w:val="en-AU"/>
        </w:rPr>
      </w:pPr>
      <w:r w:rsidRPr="00FA53FF">
        <w:rPr>
          <w:lang w:val="en-AU"/>
        </w:rPr>
        <w:t>the Children First Foundation (CFF); and</w:t>
      </w:r>
    </w:p>
    <w:p w14:paraId="6099AED9" w14:textId="77777777" w:rsidR="00FA53FF" w:rsidRPr="00FA53FF" w:rsidRDefault="00FA53FF" w:rsidP="00FA53FF">
      <w:pPr>
        <w:numPr>
          <w:ilvl w:val="0"/>
          <w:numId w:val="56"/>
        </w:numPr>
        <w:rPr>
          <w:lang w:val="en-AU"/>
        </w:rPr>
      </w:pPr>
      <w:r w:rsidRPr="00FA53FF">
        <w:rPr>
          <w:i/>
          <w:iCs/>
          <w:lang w:val="en-AU"/>
        </w:rPr>
        <w:t>Caisse de Compensation des Prestations Familiales des Accident du Travail et de Prévoyance Familiales des Travailleurs de la Nouvelle-Caledonie et Dépendances</w:t>
      </w:r>
      <w:r w:rsidRPr="00FA53FF">
        <w:rPr>
          <w:lang w:val="en-AU"/>
        </w:rPr>
        <w:t> (CAFAT).</w:t>
      </w:r>
    </w:p>
    <w:p w14:paraId="02D5A3BC" w14:textId="77777777" w:rsidR="00FA53FF" w:rsidRPr="00FA53FF" w:rsidRDefault="00FA53FF" w:rsidP="00FA53FF">
      <w:pPr>
        <w:rPr>
          <w:lang w:val="en-AU"/>
        </w:rPr>
      </w:pPr>
      <w:r w:rsidRPr="00FA53FF">
        <w:rPr>
          <w:lang w:val="en-AU"/>
        </w:rPr>
        <w:lastRenderedPageBreak/>
        <w:t>The MTV visa processing requirements outlined below use ROMAC as an example, but can also be similarly applied to cases supported by CFF and CAFAT.</w:t>
      </w:r>
    </w:p>
    <w:p w14:paraId="58F72229" w14:textId="77777777" w:rsidR="00FA53FF" w:rsidRPr="00FA53FF" w:rsidRDefault="00FA53FF" w:rsidP="00FA53FF">
      <w:pPr>
        <w:rPr>
          <w:lang w:val="en-AU"/>
        </w:rPr>
      </w:pPr>
      <w:r w:rsidRPr="00FA53FF">
        <w:rPr>
          <w:lang w:val="en-AU"/>
        </w:rPr>
        <w:t>Integrity for MTV applications lodged by ROMAC, CFF and CAFAT is generally high, and officers can usually have a high degree of confidence in the medical treatment and intended stay plans.</w:t>
      </w:r>
    </w:p>
    <w:p w14:paraId="1BE667F3" w14:textId="77777777" w:rsidR="00FA53FF" w:rsidRPr="00FA53FF" w:rsidRDefault="00FA53FF" w:rsidP="00FA53FF">
      <w:pPr>
        <w:rPr>
          <w:b/>
          <w:bCs/>
          <w:lang w:val="en-AU"/>
        </w:rPr>
      </w:pPr>
      <w:bookmarkStart w:id="102" w:name="3_19_1"/>
      <w:bookmarkStart w:id="103" w:name="ql-temp25"/>
      <w:bookmarkEnd w:id="102"/>
      <w:bookmarkEnd w:id="103"/>
      <w:r w:rsidRPr="00FA53FF">
        <w:rPr>
          <w:b/>
          <w:bCs/>
          <w:lang w:val="en-AU"/>
        </w:rPr>
        <w:t> 3.19.1 ROMAC cases</w:t>
      </w:r>
    </w:p>
    <w:p w14:paraId="712E92B7" w14:textId="77777777" w:rsidR="00FA53FF" w:rsidRPr="00FA53FF" w:rsidRDefault="00FA53FF" w:rsidP="00FA53FF">
      <w:pPr>
        <w:rPr>
          <w:lang w:val="en-AU"/>
        </w:rPr>
      </w:pPr>
      <w:r w:rsidRPr="00FA53FF">
        <w:rPr>
          <w:lang w:val="en-AU"/>
        </w:rPr>
        <w:t>ROMAC organises specialists and hospitals to provide care, and an estimation of costs and maximum expected length of stay. ROMAC-sponsored applicants are then assessed in line with all other MTV applicants, the only difference being that ROMAC organises all the treatment and absorbs all the associated costs.</w:t>
      </w:r>
    </w:p>
    <w:p w14:paraId="22BF7496" w14:textId="77777777" w:rsidR="00FA53FF" w:rsidRPr="00FA53FF" w:rsidRDefault="00FA53FF" w:rsidP="00FA53FF">
      <w:pPr>
        <w:rPr>
          <w:lang w:val="en-AU"/>
        </w:rPr>
      </w:pPr>
      <w:r w:rsidRPr="00FA53FF">
        <w:rPr>
          <w:lang w:val="en-AU"/>
        </w:rPr>
        <w:t>ROMAC patients who travel to Australia on an MTV are generally accompanied by a parent or guardian. The child and any accompanying person is usually hosted by a Rotary family.</w:t>
      </w:r>
    </w:p>
    <w:p w14:paraId="25E86CF2" w14:textId="77777777" w:rsidR="00FA53FF" w:rsidRPr="00FA53FF" w:rsidRDefault="00FA53FF" w:rsidP="00FA53FF">
      <w:pPr>
        <w:rPr>
          <w:lang w:val="en-AU"/>
        </w:rPr>
      </w:pPr>
      <w:r w:rsidRPr="00FA53FF">
        <w:rPr>
          <w:lang w:val="en-AU"/>
        </w:rPr>
        <w:t>Most ROMAC cases for medical treatment in Australia are from children in the Pacific region, including Fiji, Nauru, Vanuatu, Solomon Islands, Papua New Guinea and East Timor. ROMAC also sometimes organises medical aid for children from East Asia, for example Vietnam or the Philippines.</w:t>
      </w:r>
    </w:p>
    <w:p w14:paraId="60A83A35" w14:textId="77777777" w:rsidR="00FA53FF" w:rsidRPr="00FA53FF" w:rsidRDefault="00FA53FF" w:rsidP="00FA53FF">
      <w:pPr>
        <w:rPr>
          <w:b/>
          <w:bCs/>
          <w:lang w:val="en-AU"/>
        </w:rPr>
      </w:pPr>
      <w:bookmarkStart w:id="104" w:name="3_19_1_1"/>
      <w:bookmarkEnd w:id="104"/>
      <w:r w:rsidRPr="00FA53FF">
        <w:rPr>
          <w:b/>
          <w:bCs/>
          <w:lang w:val="en-AU"/>
        </w:rPr>
        <w:t>3.19.1.1 Contacts in ROMAC</w:t>
      </w:r>
    </w:p>
    <w:p w14:paraId="30CDE93C" w14:textId="77777777" w:rsidR="00FA53FF" w:rsidRPr="00FA53FF" w:rsidRDefault="00FA53FF" w:rsidP="00FA53FF">
      <w:pPr>
        <w:rPr>
          <w:lang w:val="en-AU"/>
        </w:rPr>
      </w:pPr>
      <w:r w:rsidRPr="00FA53FF">
        <w:rPr>
          <w:lang w:val="en-AU"/>
        </w:rPr>
        <w:t>Offices that regularly manage ROMAC cases (for example, Port Moresby, Dili, Suva) should have contact details on file for ROMAC both in Australia and their local representative.</w:t>
      </w:r>
    </w:p>
    <w:p w14:paraId="66795E70" w14:textId="77777777" w:rsidR="00FA53FF" w:rsidRPr="00FA53FF" w:rsidRDefault="00FA53FF" w:rsidP="00FA53FF">
      <w:pPr>
        <w:rPr>
          <w:lang w:val="en-AU"/>
        </w:rPr>
      </w:pPr>
      <w:r w:rsidRPr="00FA53FF">
        <w:rPr>
          <w:lang w:val="en-AU"/>
        </w:rPr>
        <w:t>Officers needing assistance with a ROMAC case may contact Visitor Visa Program Management.</w:t>
      </w:r>
    </w:p>
    <w:p w14:paraId="5928DF01" w14:textId="77777777" w:rsidR="00FA53FF" w:rsidRPr="00FA53FF" w:rsidRDefault="00FA53FF" w:rsidP="00FA53FF">
      <w:pPr>
        <w:rPr>
          <w:b/>
          <w:bCs/>
          <w:lang w:val="en-AU"/>
        </w:rPr>
      </w:pPr>
      <w:bookmarkStart w:id="105" w:name="3_19_1_2"/>
      <w:bookmarkEnd w:id="105"/>
      <w:r w:rsidRPr="00FA53FF">
        <w:rPr>
          <w:b/>
          <w:bCs/>
          <w:lang w:val="en-AU"/>
        </w:rPr>
        <w:t>3.19.1.2 Processing ROMAC cases</w:t>
      </w:r>
    </w:p>
    <w:p w14:paraId="10000DEC" w14:textId="77777777" w:rsidR="00FA53FF" w:rsidRPr="00FA53FF" w:rsidRDefault="00FA53FF" w:rsidP="00FA53FF">
      <w:pPr>
        <w:rPr>
          <w:lang w:val="en-AU"/>
        </w:rPr>
      </w:pPr>
      <w:r w:rsidRPr="00FA53FF">
        <w:rPr>
          <w:lang w:val="en-AU"/>
        </w:rPr>
        <w:t>For an MTV application, ROMAC should provide:</w:t>
      </w:r>
    </w:p>
    <w:p w14:paraId="6D22C111" w14:textId="77777777" w:rsidR="00FA53FF" w:rsidRPr="00FA53FF" w:rsidRDefault="00FA53FF" w:rsidP="00FA53FF">
      <w:pPr>
        <w:numPr>
          <w:ilvl w:val="0"/>
          <w:numId w:val="57"/>
        </w:numPr>
        <w:rPr>
          <w:lang w:val="en-AU"/>
        </w:rPr>
      </w:pPr>
      <w:r w:rsidRPr="00FA53FF">
        <w:rPr>
          <w:lang w:val="en-AU"/>
        </w:rPr>
        <w:t>a letter of financial support (that ROMAC will support the applicant and accompanying person(s));</w:t>
      </w:r>
    </w:p>
    <w:p w14:paraId="69559B11" w14:textId="77777777" w:rsidR="00FA53FF" w:rsidRPr="00FA53FF" w:rsidRDefault="00FA53FF" w:rsidP="00FA53FF">
      <w:pPr>
        <w:numPr>
          <w:ilvl w:val="0"/>
          <w:numId w:val="57"/>
        </w:numPr>
        <w:rPr>
          <w:lang w:val="en-AU"/>
        </w:rPr>
      </w:pPr>
      <w:r w:rsidRPr="00FA53FF">
        <w:rPr>
          <w:lang w:val="en-AU"/>
        </w:rPr>
        <w:t>a letter from a doctor outlining treatment and payment arrangements (or that the doctor is donating their service); and</w:t>
      </w:r>
    </w:p>
    <w:p w14:paraId="142AB89D" w14:textId="77777777" w:rsidR="00FA53FF" w:rsidRPr="00FA53FF" w:rsidRDefault="00FA53FF" w:rsidP="00FA53FF">
      <w:pPr>
        <w:numPr>
          <w:ilvl w:val="0"/>
          <w:numId w:val="57"/>
        </w:numPr>
        <w:rPr>
          <w:lang w:val="en-AU"/>
        </w:rPr>
      </w:pPr>
      <w:r w:rsidRPr="00FA53FF">
        <w:rPr>
          <w:lang w:val="en-AU"/>
        </w:rPr>
        <w:t>a copy of ROMAC’s internal Referral Form.</w:t>
      </w:r>
    </w:p>
    <w:p w14:paraId="45F925EB" w14:textId="77777777" w:rsidR="00FA53FF" w:rsidRPr="00FA53FF" w:rsidRDefault="00FA53FF" w:rsidP="00FA53FF">
      <w:pPr>
        <w:rPr>
          <w:lang w:val="en-AU"/>
        </w:rPr>
      </w:pPr>
      <w:r w:rsidRPr="00FA53FF">
        <w:rPr>
          <w:lang w:val="en-AU"/>
        </w:rPr>
        <w:t>For applicants supported by ROMAC (or other charitable organisations) who seek to meet the requirements of paragraph</w:t>
      </w:r>
      <w:hyperlink r:id="rId382" w:anchor="6022122d" w:history="1">
        <w:r w:rsidRPr="00FA53FF">
          <w:rPr>
            <w:rStyle w:val="Hyperlink"/>
            <w:lang w:val="en-AU"/>
          </w:rPr>
          <w:t> 602.212(2)(e)</w:t>
        </w:r>
      </w:hyperlink>
      <w:r w:rsidRPr="00FA53FF">
        <w:rPr>
          <w:lang w:val="en-AU"/>
        </w:rPr>
        <w:t>, the evidence provided by them, or by ROMAC on their behalf, must demonstrate that arrangements have been concluded for the payment of all costs related to the treatment and their stay in Australia.</w:t>
      </w:r>
    </w:p>
    <w:p w14:paraId="02307BC5" w14:textId="77777777" w:rsidR="00FA53FF" w:rsidRPr="00FA53FF" w:rsidRDefault="00FA53FF" w:rsidP="00FA53FF">
      <w:pPr>
        <w:rPr>
          <w:b/>
          <w:bCs/>
          <w:lang w:val="en-AU"/>
        </w:rPr>
      </w:pPr>
      <w:bookmarkStart w:id="106" w:name="3_19_1_3"/>
      <w:bookmarkEnd w:id="106"/>
      <w:r w:rsidRPr="00FA53FF">
        <w:rPr>
          <w:b/>
          <w:bCs/>
          <w:lang w:val="en-AU"/>
        </w:rPr>
        <w:lastRenderedPageBreak/>
        <w:t>3.19.1.3 Guardian consent</w:t>
      </w:r>
    </w:p>
    <w:p w14:paraId="1908EE6A" w14:textId="77777777" w:rsidR="00FA53FF" w:rsidRPr="00FA53FF" w:rsidRDefault="00FA53FF" w:rsidP="00FA53FF">
      <w:pPr>
        <w:rPr>
          <w:lang w:val="en-AU"/>
        </w:rPr>
      </w:pPr>
      <w:r w:rsidRPr="00FA53FF">
        <w:rPr>
          <w:lang w:val="en-AU"/>
        </w:rPr>
        <w:t>Officers must be satisfied that both parents (or all relevant legal guardians) consent to the child coming to Australia, in consideration of the laws of the relevant country as necessary and appropriate, given many applicants travelling with the support of a charitable organisation may be travelling without both parents. In the case of an orphan, guardianship must be recognised under the laws of the country of the child’s citizenship. For advice refer to </w:t>
      </w:r>
      <w:hyperlink r:id="rId383" w:anchor="3_14" w:history="1">
        <w:r w:rsidRPr="00FA53FF">
          <w:rPr>
            <w:rStyle w:val="Hyperlink"/>
            <w:lang w:val="en-AU"/>
          </w:rPr>
          <w:t>3.14 PIC 4012, 4017 and 4018 - Applicants under 18 years of age - clause 602.219</w:t>
        </w:r>
      </w:hyperlink>
      <w:r w:rsidRPr="00FA53FF">
        <w:rPr>
          <w:lang w:val="en-AU"/>
        </w:rPr>
        <w:t>.</w:t>
      </w:r>
    </w:p>
    <w:p w14:paraId="06AF14AE" w14:textId="77777777" w:rsidR="00FA53FF" w:rsidRPr="00FA53FF" w:rsidRDefault="00FA53FF" w:rsidP="00FA53FF">
      <w:pPr>
        <w:rPr>
          <w:b/>
          <w:bCs/>
          <w:lang w:val="en-AU"/>
        </w:rPr>
      </w:pPr>
      <w:bookmarkStart w:id="107" w:name="3_19_1_4"/>
      <w:bookmarkEnd w:id="107"/>
      <w:r w:rsidRPr="00FA53FF">
        <w:rPr>
          <w:b/>
          <w:bCs/>
          <w:lang w:val="en-AU"/>
        </w:rPr>
        <w:t>3.19.1.4 Do not apply 8503</w:t>
      </w:r>
    </w:p>
    <w:p w14:paraId="05B91C39" w14:textId="77777777" w:rsidR="00FA53FF" w:rsidRPr="00FA53FF" w:rsidRDefault="00FA53FF" w:rsidP="00FA53FF">
      <w:pPr>
        <w:rPr>
          <w:lang w:val="en-AU"/>
        </w:rPr>
      </w:pPr>
      <w:r w:rsidRPr="00FA53FF">
        <w:rPr>
          <w:lang w:val="en-AU"/>
        </w:rPr>
        <w:t>Because the course of medical treatment for these children is difficult to predict, it is policy for officers not to apply condition </w:t>
      </w:r>
      <w:hyperlink r:id="rId384" w:anchor="JD_8503%208503" w:history="1">
        <w:r w:rsidRPr="00FA53FF">
          <w:rPr>
            <w:rStyle w:val="Hyperlink"/>
            <w:lang w:val="en-AU"/>
          </w:rPr>
          <w:t>8503</w:t>
        </w:r>
      </w:hyperlink>
      <w:r w:rsidRPr="00FA53FF">
        <w:rPr>
          <w:lang w:val="en-AU"/>
        </w:rPr>
        <w:t> “no further application” to ROMAC MTVs, unless ROMAC requests it.</w:t>
      </w:r>
    </w:p>
    <w:p w14:paraId="297C7559" w14:textId="77777777" w:rsidR="00FA53FF" w:rsidRPr="00FA53FF" w:rsidRDefault="00FA53FF" w:rsidP="00FA53FF">
      <w:pPr>
        <w:rPr>
          <w:lang w:val="en-AU"/>
        </w:rPr>
      </w:pPr>
      <w:r w:rsidRPr="00FA53FF">
        <w:rPr>
          <w:lang w:val="en-AU"/>
        </w:rPr>
        <w:t>ROMAC actively monitors the arrival and departure of the child and accompanying support persons. If the child’s treatment takes longer than expected and the child’s MTV ceases, ROMAC will make a subsequent MTV application.</w:t>
      </w:r>
    </w:p>
    <w:p w14:paraId="26AEAB7A" w14:textId="77777777" w:rsidR="00FA53FF" w:rsidRPr="00FA53FF" w:rsidRDefault="00FA53FF" w:rsidP="00FA53FF">
      <w:pPr>
        <w:rPr>
          <w:b/>
          <w:bCs/>
          <w:lang w:val="en-AU"/>
        </w:rPr>
      </w:pPr>
      <w:bookmarkStart w:id="108" w:name="3_19_1_5"/>
      <w:bookmarkEnd w:id="108"/>
      <w:r w:rsidRPr="00FA53FF">
        <w:rPr>
          <w:b/>
          <w:bCs/>
          <w:lang w:val="en-AU"/>
        </w:rPr>
        <w:t>3.19.1.5 Emergency ROMAC cases</w:t>
      </w:r>
    </w:p>
    <w:p w14:paraId="15F5407D" w14:textId="77777777" w:rsidR="00FA53FF" w:rsidRPr="00FA53FF" w:rsidRDefault="00FA53FF" w:rsidP="00FA53FF">
      <w:pPr>
        <w:rPr>
          <w:lang w:val="en-AU"/>
        </w:rPr>
      </w:pPr>
      <w:r w:rsidRPr="00FA53FF">
        <w:rPr>
          <w:lang w:val="en-AU"/>
        </w:rPr>
        <w:t>ROMAC will sometimes bring children to Australia who require urgent medical treatment - refer to </w:t>
      </w:r>
      <w:r w:rsidRPr="00FA53FF">
        <w:rPr>
          <w:i/>
          <w:iCs/>
          <w:lang w:val="en-AU"/>
        </w:rPr>
        <w:t>Urgent MTV and emergency evacuation procedure</w:t>
      </w:r>
      <w:r w:rsidRPr="00FA53FF">
        <w:rPr>
          <w:lang w:val="en-AU"/>
        </w:rPr>
        <w:t> and </w:t>
      </w:r>
      <w:hyperlink r:id="rId385" w:anchor="3_21" w:history="1">
        <w:r w:rsidRPr="00FA53FF">
          <w:rPr>
            <w:rStyle w:val="Hyperlink"/>
            <w:lang w:val="en-AU"/>
          </w:rPr>
          <w:t>3.21 Urgent MTV and Emergency Evacuation Procedure</w:t>
        </w:r>
      </w:hyperlink>
      <w:r w:rsidRPr="00FA53FF">
        <w:rPr>
          <w:lang w:val="en-AU"/>
        </w:rPr>
        <w:t> of this PI.</w:t>
      </w:r>
    </w:p>
    <w:p w14:paraId="7CB7B4BA" w14:textId="77777777" w:rsidR="00FA53FF" w:rsidRPr="00FA53FF" w:rsidRDefault="00FA53FF" w:rsidP="00FA53FF">
      <w:pPr>
        <w:rPr>
          <w:b/>
          <w:bCs/>
          <w:lang w:val="en-AU"/>
        </w:rPr>
      </w:pPr>
      <w:bookmarkStart w:id="109" w:name="3_20"/>
      <w:bookmarkEnd w:id="109"/>
      <w:r w:rsidRPr="00FA53FF">
        <w:rPr>
          <w:b/>
          <w:bCs/>
          <w:lang w:val="en-AU"/>
        </w:rPr>
        <w:t>3.20 Complex visa applications</w:t>
      </w:r>
    </w:p>
    <w:p w14:paraId="2E9D420D" w14:textId="77777777" w:rsidR="00FA53FF" w:rsidRPr="00FA53FF" w:rsidRDefault="00FA53FF" w:rsidP="00FA53FF">
      <w:pPr>
        <w:rPr>
          <w:b/>
          <w:bCs/>
          <w:lang w:val="en-AU"/>
        </w:rPr>
      </w:pPr>
      <w:bookmarkStart w:id="110" w:name="3_20_1"/>
      <w:bookmarkStart w:id="111" w:name="ql-temp26"/>
      <w:bookmarkEnd w:id="110"/>
      <w:bookmarkEnd w:id="111"/>
      <w:r w:rsidRPr="00FA53FF">
        <w:rPr>
          <w:b/>
          <w:bCs/>
          <w:lang w:val="en-AU"/>
        </w:rPr>
        <w:t> 3.20.1 Applicants in Australia – MTV refused</w:t>
      </w:r>
    </w:p>
    <w:p w14:paraId="61FBB793" w14:textId="77777777" w:rsidR="00FA53FF" w:rsidRPr="00FA53FF" w:rsidRDefault="00FA53FF" w:rsidP="00FA53FF">
      <w:pPr>
        <w:rPr>
          <w:lang w:val="en-AU"/>
        </w:rPr>
      </w:pPr>
      <w:r w:rsidRPr="00FA53FF">
        <w:rPr>
          <w:lang w:val="en-AU"/>
        </w:rPr>
        <w:t>Officers must be sensitive when dealing with visa refusal decisions involving aged and/or vulnerable applicants in Australia. In complex cases, officers may consider counselling an applicant or requesting further information prior to refusing the MTV if the refusal may have any adverse consequences such as under section </w:t>
      </w:r>
      <w:hyperlink r:id="rId386" w:anchor="JD_48-Non-citizenrefusedavisaorwhosevisacancelledmayonlyapplyforparticularvisas-heading" w:history="1">
        <w:r w:rsidRPr="00FA53FF">
          <w:rPr>
            <w:rStyle w:val="Hyperlink"/>
            <w:lang w:val="en-AU"/>
          </w:rPr>
          <w:t>48</w:t>
        </w:r>
      </w:hyperlink>
      <w:r w:rsidRPr="00FA53FF">
        <w:rPr>
          <w:lang w:val="en-AU"/>
        </w:rPr>
        <w:t> of the Act, refer to </w:t>
      </w:r>
      <w:hyperlink r:id="rId387" w:history="1">
        <w:r w:rsidRPr="00FA53FF">
          <w:rPr>
            <w:rStyle w:val="Hyperlink"/>
            <w:lang w:val="en-AU"/>
          </w:rPr>
          <w:t>GenGuideA - All visas - Visa application procedures</w:t>
        </w:r>
      </w:hyperlink>
      <w:r w:rsidRPr="00FA53FF">
        <w:rPr>
          <w:lang w:val="en-AU"/>
        </w:rPr>
        <w:t> - Procedural Instruction (LS-1849).</w:t>
      </w:r>
    </w:p>
    <w:p w14:paraId="10BE6DDA" w14:textId="77777777" w:rsidR="00FA53FF" w:rsidRPr="00FA53FF" w:rsidRDefault="00FA53FF" w:rsidP="00FA53FF">
      <w:pPr>
        <w:rPr>
          <w:b/>
          <w:bCs/>
          <w:lang w:val="en-AU"/>
        </w:rPr>
      </w:pPr>
      <w:bookmarkStart w:id="112" w:name="3_20_2"/>
      <w:bookmarkStart w:id="113" w:name="ql-temp27"/>
      <w:bookmarkEnd w:id="112"/>
      <w:bookmarkEnd w:id="113"/>
      <w:r w:rsidRPr="00FA53FF">
        <w:rPr>
          <w:b/>
          <w:bCs/>
          <w:lang w:val="en-AU"/>
        </w:rPr>
        <w:t> 3.20.2 Pregnant visa applicants</w:t>
      </w:r>
    </w:p>
    <w:p w14:paraId="748909CD" w14:textId="77777777" w:rsidR="00FA53FF" w:rsidRPr="00FA53FF" w:rsidRDefault="00FA53FF" w:rsidP="00FA53FF">
      <w:pPr>
        <w:rPr>
          <w:lang w:val="en-AU"/>
        </w:rPr>
      </w:pPr>
      <w:r w:rsidRPr="00FA53FF">
        <w:rPr>
          <w:lang w:val="en-AU"/>
        </w:rPr>
        <w:t>If the applicant is travelling to or remaining in Australia for the main purpose of giving birth, an MTV will likely be the most appropriate visa, and officers can consider clause </w:t>
      </w:r>
      <w:hyperlink r:id="rId388" w:anchor="JD_602211" w:history="1">
        <w:r w:rsidRPr="00FA53FF">
          <w:rPr>
            <w:rStyle w:val="Hyperlink"/>
            <w:lang w:val="en-AU"/>
          </w:rPr>
          <w:t>602.211</w:t>
        </w:r>
      </w:hyperlink>
      <w:r w:rsidRPr="00FA53FF">
        <w:rPr>
          <w:lang w:val="en-AU"/>
        </w:rPr>
        <w:t> as satisfied. Note that the MTV regulations at paragraph </w:t>
      </w:r>
      <w:hyperlink r:id="rId389" w:anchor="JD_60221240241" w:history="1">
        <w:r w:rsidRPr="00FA53FF">
          <w:rPr>
            <w:rStyle w:val="Hyperlink"/>
            <w:lang w:val="en-AU"/>
          </w:rPr>
          <w:t>602.212(2)(a)</w:t>
        </w:r>
      </w:hyperlink>
      <w:r w:rsidRPr="00FA53FF">
        <w:rPr>
          <w:lang w:val="en-AU"/>
        </w:rPr>
        <w:t> specifically state that treatment for the purposes of surrogate motherhood is not considered medical treatment - refer to </w:t>
      </w:r>
      <w:hyperlink r:id="rId390" w:anchor="3_7_1" w:history="1">
        <w:r w:rsidRPr="00FA53FF">
          <w:rPr>
            <w:rStyle w:val="Hyperlink"/>
            <w:lang w:val="en-AU"/>
          </w:rPr>
          <w:t>3.7.1 Medical treatment category – subclause 602.212(2)</w:t>
        </w:r>
      </w:hyperlink>
      <w:r w:rsidRPr="00FA53FF">
        <w:rPr>
          <w:lang w:val="en-AU"/>
        </w:rPr>
        <w:t>.</w:t>
      </w:r>
    </w:p>
    <w:p w14:paraId="4849F3DC" w14:textId="77777777" w:rsidR="00FA53FF" w:rsidRPr="00FA53FF" w:rsidRDefault="00FA53FF" w:rsidP="00FA53FF">
      <w:pPr>
        <w:rPr>
          <w:lang w:val="en-AU"/>
        </w:rPr>
      </w:pPr>
      <w:r w:rsidRPr="00FA53FF">
        <w:rPr>
          <w:lang w:val="en-AU"/>
        </w:rPr>
        <w:lastRenderedPageBreak/>
        <w:t>MTV applicants seeking to give birth in Australia must also satisfy paragraph </w:t>
      </w:r>
      <w:hyperlink r:id="rId391" w:anchor="6022122d" w:history="1">
        <w:r w:rsidRPr="00FA53FF">
          <w:rPr>
            <w:rStyle w:val="Hyperlink"/>
            <w:lang w:val="en-AU"/>
          </w:rPr>
          <w:t>602.212(2)(e)</w:t>
        </w:r>
      </w:hyperlink>
      <w:r w:rsidRPr="00FA53FF">
        <w:rPr>
          <w:lang w:val="en-AU"/>
        </w:rPr>
        <w:t>, that arrangements for payment of all costs have been concluded.</w:t>
      </w:r>
    </w:p>
    <w:p w14:paraId="581D1876" w14:textId="77777777" w:rsidR="00FA53FF" w:rsidRPr="00FA53FF" w:rsidRDefault="00FA53FF" w:rsidP="00FA53FF">
      <w:pPr>
        <w:rPr>
          <w:lang w:val="en-AU"/>
        </w:rPr>
      </w:pPr>
      <w:r w:rsidRPr="00FA53FF">
        <w:rPr>
          <w:lang w:val="en-AU"/>
        </w:rPr>
        <w:t>For further guidance, refer to the following sections of the </w:t>
      </w:r>
      <w:hyperlink r:id="rId392" w:history="1">
        <w:r w:rsidRPr="00FA53FF">
          <w:rPr>
            <w:rStyle w:val="Hyperlink"/>
            <w:lang w:val="en-AU"/>
          </w:rPr>
          <w:t>Subclass 600 (Visitor) visa</w:t>
        </w:r>
      </w:hyperlink>
      <w:r w:rsidRPr="00FA53FF">
        <w:rPr>
          <w:lang w:val="en-AU"/>
        </w:rPr>
        <w:t> - Procedural Instruction (VM-3190):</w:t>
      </w:r>
    </w:p>
    <w:p w14:paraId="6F404307" w14:textId="77777777" w:rsidR="00FA53FF" w:rsidRPr="00FA53FF" w:rsidRDefault="00FA53FF" w:rsidP="00FA53FF">
      <w:pPr>
        <w:numPr>
          <w:ilvl w:val="0"/>
          <w:numId w:val="58"/>
        </w:numPr>
        <w:rPr>
          <w:lang w:val="en-AU"/>
        </w:rPr>
      </w:pPr>
      <w:r w:rsidRPr="00FA53FF">
        <w:rPr>
          <w:lang w:val="en-AU"/>
        </w:rPr>
        <w:t>Pregnant visa applicants;</w:t>
      </w:r>
    </w:p>
    <w:p w14:paraId="0F584D6C" w14:textId="77777777" w:rsidR="00FA53FF" w:rsidRPr="00FA53FF" w:rsidRDefault="00FA53FF" w:rsidP="00FA53FF">
      <w:pPr>
        <w:numPr>
          <w:ilvl w:val="0"/>
          <w:numId w:val="58"/>
        </w:numPr>
        <w:rPr>
          <w:lang w:val="en-AU"/>
        </w:rPr>
      </w:pPr>
      <w:r w:rsidRPr="00FA53FF">
        <w:rPr>
          <w:lang w:val="en-AU"/>
        </w:rPr>
        <w:t>Applicants intending to undertake medical treatment or visit a hospital or health care facility in Australia.</w:t>
      </w:r>
    </w:p>
    <w:p w14:paraId="499ECEAC" w14:textId="77777777" w:rsidR="00FA53FF" w:rsidRPr="00FA53FF" w:rsidRDefault="00FA53FF" w:rsidP="00FA53FF">
      <w:pPr>
        <w:rPr>
          <w:lang w:val="en-AU"/>
        </w:rPr>
      </w:pPr>
      <w:r w:rsidRPr="00FA53FF">
        <w:rPr>
          <w:lang w:val="en-AU"/>
        </w:rPr>
        <w:t>For advice on policy and procedures, including special significance criteria that will impact this group of applicants, refer to Section </w:t>
      </w:r>
      <w:hyperlink r:id="rId393" w:anchor="7" w:history="1">
        <w:r w:rsidRPr="00FA53FF">
          <w:rPr>
            <w:rStyle w:val="Hyperlink"/>
            <w:lang w:val="en-AU"/>
          </w:rPr>
          <w:t>7 </w:t>
        </w:r>
        <w:r w:rsidRPr="00FA53FF">
          <w:rPr>
            <w:rStyle w:val="Hyperlink"/>
            <w:b/>
            <w:bCs/>
            <w:lang w:val="en-AU"/>
          </w:rPr>
          <w:t>Pregnant visa applicants</w:t>
        </w:r>
      </w:hyperlink>
      <w:r w:rsidRPr="00FA53FF">
        <w:rPr>
          <w:lang w:val="en-AU"/>
        </w:rPr>
        <w:t> in Sch4/4005-4007 - The Health Requirement - Procedural Instruction (VM-1027).</w:t>
      </w:r>
    </w:p>
    <w:p w14:paraId="6C6B7D4A" w14:textId="77777777" w:rsidR="00FA53FF" w:rsidRPr="00FA53FF" w:rsidRDefault="00FA53FF" w:rsidP="00FA53FF">
      <w:pPr>
        <w:rPr>
          <w:b/>
          <w:bCs/>
          <w:lang w:val="en-AU"/>
        </w:rPr>
      </w:pPr>
      <w:bookmarkStart w:id="114" w:name="3_20_3"/>
      <w:bookmarkStart w:id="115" w:name="ql-temp28"/>
      <w:bookmarkEnd w:id="114"/>
      <w:bookmarkEnd w:id="115"/>
      <w:r w:rsidRPr="00FA53FF">
        <w:rPr>
          <w:b/>
          <w:bCs/>
          <w:lang w:val="en-AU"/>
        </w:rPr>
        <w:t> 3.20.3 Applicants who are ‘medically unfit’ – seeking an extended stay under another MTV category</w:t>
      </w:r>
    </w:p>
    <w:p w14:paraId="72B273CB" w14:textId="77777777" w:rsidR="00FA53FF" w:rsidRPr="00FA53FF" w:rsidRDefault="00FA53FF" w:rsidP="00FA53FF">
      <w:pPr>
        <w:rPr>
          <w:lang w:val="en-AU"/>
        </w:rPr>
      </w:pPr>
      <w:r w:rsidRPr="00FA53FF">
        <w:rPr>
          <w:lang w:val="en-AU"/>
        </w:rPr>
        <w:t>Applicants medically unable to depart Australia but do not satisfy the requirements under the ‘Unfit to depart’ category must be considered under another category. They may still be granted an MTV for an extended stay period (i.e. resulting in the applicant being authorised to stay in Australia for more than 12 consecutive months as the holder of one or more visitor visas), provided they meet all other relevant criteria.</w:t>
      </w:r>
    </w:p>
    <w:p w14:paraId="431132F3" w14:textId="77777777" w:rsidR="00FA53FF" w:rsidRPr="00FA53FF" w:rsidRDefault="00FA53FF" w:rsidP="00FA53FF">
      <w:pPr>
        <w:rPr>
          <w:lang w:val="en-AU"/>
        </w:rPr>
      </w:pPr>
      <w:r w:rsidRPr="00FA53FF">
        <w:rPr>
          <w:lang w:val="en-AU"/>
        </w:rPr>
        <w:t>Example:</w:t>
      </w:r>
    </w:p>
    <w:p w14:paraId="05DC6607" w14:textId="77777777" w:rsidR="00FA53FF" w:rsidRPr="00FA53FF" w:rsidRDefault="00FA53FF" w:rsidP="00FA53FF">
      <w:pPr>
        <w:numPr>
          <w:ilvl w:val="0"/>
          <w:numId w:val="59"/>
        </w:numPr>
        <w:rPr>
          <w:lang w:val="en-AU"/>
        </w:rPr>
      </w:pPr>
      <w:r w:rsidRPr="00FA53FF">
        <w:rPr>
          <w:lang w:val="en-AU"/>
        </w:rPr>
        <w:t>the applicant is medically unable to depart Australia, following a significant accident or diagnosis of a serious, progressive or terminal illness, as assessed by a medical practitioner; or</w:t>
      </w:r>
    </w:p>
    <w:p w14:paraId="7342D489" w14:textId="77777777" w:rsidR="00FA53FF" w:rsidRPr="00FA53FF" w:rsidRDefault="00FA53FF" w:rsidP="00FA53FF">
      <w:pPr>
        <w:numPr>
          <w:ilvl w:val="0"/>
          <w:numId w:val="59"/>
        </w:numPr>
        <w:rPr>
          <w:lang w:val="en-AU"/>
        </w:rPr>
      </w:pPr>
      <w:r w:rsidRPr="00FA53FF">
        <w:rPr>
          <w:lang w:val="en-AU"/>
        </w:rPr>
        <w:t>the medical practitioner has indicated an extended period of stay for the applicant is required for medical treatment, including follow-up treatments and convalescence due to a significant accident or diagnosis of a serious, progressive or terminal illness; and</w:t>
      </w:r>
    </w:p>
    <w:p w14:paraId="65E07C3C" w14:textId="77777777" w:rsidR="00FA53FF" w:rsidRPr="00FA53FF" w:rsidRDefault="00FA53FF" w:rsidP="00FA53FF">
      <w:pPr>
        <w:numPr>
          <w:ilvl w:val="0"/>
          <w:numId w:val="59"/>
        </w:numPr>
        <w:rPr>
          <w:lang w:val="en-AU"/>
        </w:rPr>
      </w:pPr>
      <w:r w:rsidRPr="00FA53FF">
        <w:rPr>
          <w:lang w:val="en-AU"/>
        </w:rPr>
        <w:t>the applicant is unable to satisfy all of the criteria under the ‘Unfit to depart’ category - subclause </w:t>
      </w:r>
      <w:hyperlink r:id="rId394" w:anchor="JD_60221240641" w:history="1">
        <w:r w:rsidRPr="00FA53FF">
          <w:rPr>
            <w:rStyle w:val="Hyperlink"/>
            <w:lang w:val="en-AU"/>
          </w:rPr>
          <w:t>602.212(6)</w:t>
        </w:r>
      </w:hyperlink>
      <w:r w:rsidRPr="00FA53FF">
        <w:rPr>
          <w:lang w:val="en-AU"/>
        </w:rPr>
        <w:t>.</w:t>
      </w:r>
    </w:p>
    <w:p w14:paraId="700AFC5C" w14:textId="77777777" w:rsidR="00FA53FF" w:rsidRPr="00FA53FF" w:rsidRDefault="00FA53FF" w:rsidP="00FA53FF">
      <w:pPr>
        <w:rPr>
          <w:lang w:val="en-AU"/>
        </w:rPr>
      </w:pPr>
      <w:r w:rsidRPr="00FA53FF">
        <w:rPr>
          <w:lang w:val="en-AU"/>
        </w:rPr>
        <w:t>The applicant must be considered under other categories under subclause </w:t>
      </w:r>
      <w:hyperlink r:id="rId395" w:anchor="JD_602212" w:history="1">
        <w:r w:rsidRPr="00FA53FF">
          <w:rPr>
            <w:rStyle w:val="Hyperlink"/>
            <w:lang w:val="en-AU"/>
          </w:rPr>
          <w:t>602.212</w:t>
        </w:r>
      </w:hyperlink>
      <w:r w:rsidRPr="00FA53FF">
        <w:rPr>
          <w:lang w:val="en-AU"/>
        </w:rPr>
        <w:t>, noting that in this example, it is likely that the ‘Medical Treatment’ category is the most relevant category.</w:t>
      </w:r>
    </w:p>
    <w:p w14:paraId="70804B35" w14:textId="77777777" w:rsidR="00FA53FF" w:rsidRPr="00FA53FF" w:rsidRDefault="00FA53FF" w:rsidP="00FA53FF">
      <w:pPr>
        <w:rPr>
          <w:lang w:val="en-AU"/>
        </w:rPr>
      </w:pPr>
      <w:r w:rsidRPr="00FA53FF">
        <w:rPr>
          <w:lang w:val="en-AU"/>
        </w:rPr>
        <w:t>Officers should bear in mind that a significant diagnosis or accident, in and of itself, is not sufficient for the applicant to satisfy the criteria under another category. They must also meet all of the other relevant requirements for the grant of the visa under a particular category.</w:t>
      </w:r>
    </w:p>
    <w:p w14:paraId="04D21EC7" w14:textId="77777777" w:rsidR="00FA53FF" w:rsidRPr="00FA53FF" w:rsidRDefault="00FA53FF" w:rsidP="00FA53FF">
      <w:pPr>
        <w:rPr>
          <w:lang w:val="en-AU"/>
        </w:rPr>
      </w:pPr>
      <w:r w:rsidRPr="00FA53FF">
        <w:rPr>
          <w:lang w:val="en-AU"/>
        </w:rPr>
        <w:lastRenderedPageBreak/>
        <w:t>The following are examples of the types of evidence that should be provided by applicants seeking a stay of over 12 consecutive months as the holder of one or more visitor visas:</w:t>
      </w:r>
    </w:p>
    <w:p w14:paraId="0BF368C6" w14:textId="77777777" w:rsidR="00FA53FF" w:rsidRPr="00FA53FF" w:rsidRDefault="00FA53FF" w:rsidP="00FA53FF">
      <w:pPr>
        <w:numPr>
          <w:ilvl w:val="0"/>
          <w:numId w:val="60"/>
        </w:numPr>
        <w:rPr>
          <w:lang w:val="en-AU"/>
        </w:rPr>
      </w:pPr>
      <w:r w:rsidRPr="00FA53FF">
        <w:rPr>
          <w:lang w:val="en-AU"/>
        </w:rPr>
        <w:t>a letter from the treating doctor (to confirm that the applicant has an inability to depart Australia or requires long-term ongoing treatment); and/or</w:t>
      </w:r>
    </w:p>
    <w:p w14:paraId="14073B6A" w14:textId="77777777" w:rsidR="00FA53FF" w:rsidRPr="00FA53FF" w:rsidRDefault="00FA53FF" w:rsidP="00FA53FF">
      <w:pPr>
        <w:numPr>
          <w:ilvl w:val="0"/>
          <w:numId w:val="60"/>
        </w:numPr>
        <w:rPr>
          <w:lang w:val="en-AU"/>
        </w:rPr>
      </w:pPr>
      <w:r w:rsidRPr="00FA53FF">
        <w:rPr>
          <w:lang w:val="en-AU"/>
        </w:rPr>
        <w:t>any other relevant evidence (for example, a letter from an insurance policy provider detailing a treatment plan covered under a work place injury claim).</w:t>
      </w:r>
    </w:p>
    <w:p w14:paraId="747F0FEC" w14:textId="77777777" w:rsidR="00FA53FF" w:rsidRPr="00FA53FF" w:rsidRDefault="00FA53FF" w:rsidP="00FA53FF">
      <w:pPr>
        <w:rPr>
          <w:lang w:val="en-AU"/>
        </w:rPr>
      </w:pPr>
      <w:r w:rsidRPr="00FA53FF">
        <w:rPr>
          <w:lang w:val="en-AU"/>
        </w:rPr>
        <w:t>Under policy, officers are to seek advice from Visitor Visa Program Management, if the period of stay is likely to be over 12 months. For advice, refer to </w:t>
      </w:r>
      <w:hyperlink r:id="rId396" w:anchor="3_22_1" w:history="1">
        <w:r w:rsidRPr="00FA53FF">
          <w:rPr>
            <w:rStyle w:val="Hyperlink"/>
            <w:lang w:val="en-AU"/>
          </w:rPr>
          <w:t>3.22.1 Visa travel validity, stay period and entries</w:t>
        </w:r>
      </w:hyperlink>
      <w:r w:rsidRPr="00FA53FF">
        <w:rPr>
          <w:lang w:val="en-AU"/>
        </w:rPr>
        <w:t>.</w:t>
      </w:r>
    </w:p>
    <w:p w14:paraId="4992B656" w14:textId="77777777" w:rsidR="00FA53FF" w:rsidRPr="00FA53FF" w:rsidRDefault="00FA53FF" w:rsidP="00FA53FF">
      <w:pPr>
        <w:rPr>
          <w:b/>
          <w:bCs/>
          <w:lang w:val="en-AU"/>
        </w:rPr>
      </w:pPr>
      <w:bookmarkStart w:id="116" w:name="3_21"/>
      <w:bookmarkEnd w:id="116"/>
      <w:r w:rsidRPr="00FA53FF">
        <w:rPr>
          <w:b/>
          <w:bCs/>
          <w:lang w:val="en-AU"/>
        </w:rPr>
        <w:t>3.21 Urgent MTV and Emergency Evacuation Procedure</w:t>
      </w:r>
    </w:p>
    <w:p w14:paraId="1C69E6C6" w14:textId="77777777" w:rsidR="00FA53FF" w:rsidRPr="00FA53FF" w:rsidRDefault="00FA53FF" w:rsidP="00FA53FF">
      <w:pPr>
        <w:rPr>
          <w:lang w:val="en-AU"/>
        </w:rPr>
      </w:pPr>
      <w:r w:rsidRPr="00FA53FF">
        <w:rPr>
          <w:lang w:val="en-AU"/>
        </w:rPr>
        <w:t>If an applicant outside Australia requires urgent medical treatment in Australia, an MTV may be granted within a short timeframe to allow travel to Australia. In these circumstances, if it is assessed that the applicant is unable to attend a panel clinic to undergo TB health examinations due to a life-threatening medical situation, the officer should advise the treating facility in Australia that TB screening has not been conducted so that necessary precautions can be taken.</w:t>
      </w:r>
    </w:p>
    <w:p w14:paraId="25C6F221" w14:textId="77777777" w:rsidR="00FA53FF" w:rsidRPr="00FA53FF" w:rsidRDefault="00FA53FF" w:rsidP="00FA53FF">
      <w:pPr>
        <w:rPr>
          <w:lang w:val="en-AU"/>
        </w:rPr>
      </w:pPr>
      <w:r w:rsidRPr="00FA53FF">
        <w:rPr>
          <w:lang w:val="en-AU"/>
        </w:rPr>
        <w:t>An MTV should not be granted if:</w:t>
      </w:r>
    </w:p>
    <w:p w14:paraId="5C43984E" w14:textId="77777777" w:rsidR="00FA53FF" w:rsidRPr="00FA53FF" w:rsidRDefault="00FA53FF" w:rsidP="00FA53FF">
      <w:pPr>
        <w:numPr>
          <w:ilvl w:val="0"/>
          <w:numId w:val="61"/>
        </w:numPr>
        <w:rPr>
          <w:lang w:val="en-AU"/>
        </w:rPr>
      </w:pPr>
      <w:r w:rsidRPr="00FA53FF">
        <w:rPr>
          <w:lang w:val="en-AU"/>
        </w:rPr>
        <w:t>an applicant’s health declarations include that they have had previous contact with TB;</w:t>
      </w:r>
    </w:p>
    <w:p w14:paraId="2836CAA5" w14:textId="77777777" w:rsidR="00FA53FF" w:rsidRPr="00FA53FF" w:rsidRDefault="00FA53FF" w:rsidP="00FA53FF">
      <w:pPr>
        <w:numPr>
          <w:ilvl w:val="0"/>
          <w:numId w:val="61"/>
        </w:numPr>
        <w:rPr>
          <w:lang w:val="en-AU"/>
        </w:rPr>
      </w:pPr>
      <w:r w:rsidRPr="00FA53FF">
        <w:rPr>
          <w:lang w:val="en-AU"/>
        </w:rPr>
        <w:t>or there is information known to the Department that the applicant has or had tuberculosis;</w:t>
      </w:r>
    </w:p>
    <w:p w14:paraId="5908DB68" w14:textId="77777777" w:rsidR="00FA53FF" w:rsidRPr="00FA53FF" w:rsidRDefault="00FA53FF" w:rsidP="00FA53FF">
      <w:pPr>
        <w:rPr>
          <w:lang w:val="en-AU"/>
        </w:rPr>
      </w:pPr>
      <w:r w:rsidRPr="00FA53FF">
        <w:rPr>
          <w:lang w:val="en-AU"/>
        </w:rPr>
        <w:t>as the requirements of paragraph </w:t>
      </w:r>
      <w:hyperlink r:id="rId397" w:anchor="JD_60221240241" w:history="1">
        <w:r w:rsidRPr="00FA53FF">
          <w:rPr>
            <w:rStyle w:val="Hyperlink"/>
            <w:lang w:val="en-AU"/>
          </w:rPr>
          <w:t>602.212(2)(d)</w:t>
        </w:r>
      </w:hyperlink>
      <w:r w:rsidRPr="00FA53FF">
        <w:rPr>
          <w:lang w:val="en-AU"/>
        </w:rPr>
        <w:t> will not be met without further investigation. Under subregulation </w:t>
      </w:r>
      <w:hyperlink r:id="rId398" w:anchor="JD_225A-ReferraltoMOC" w:history="1">
        <w:r w:rsidRPr="00FA53FF">
          <w:rPr>
            <w:rStyle w:val="Hyperlink"/>
            <w:lang w:val="en-AU"/>
          </w:rPr>
          <w:t>2.25A(2)</w:t>
        </w:r>
      </w:hyperlink>
      <w:r w:rsidRPr="00FA53FF">
        <w:rPr>
          <w:lang w:val="en-AU"/>
        </w:rPr>
        <w:t>, in such circumstances the opinion of a MOC must be sought.</w:t>
      </w:r>
    </w:p>
    <w:p w14:paraId="43D5F8DA" w14:textId="77777777" w:rsidR="00FA53FF" w:rsidRPr="00FA53FF" w:rsidRDefault="00FA53FF" w:rsidP="00FA53FF">
      <w:pPr>
        <w:rPr>
          <w:lang w:val="en-AU"/>
        </w:rPr>
      </w:pPr>
      <w:r w:rsidRPr="00FA53FF">
        <w:rPr>
          <w:lang w:val="en-AU"/>
        </w:rPr>
        <w:t>If urgent travel is required, officers must refer to the Department’s </w:t>
      </w:r>
      <w:r w:rsidRPr="00FA53FF">
        <w:rPr>
          <w:i/>
          <w:iCs/>
          <w:lang w:val="en-AU"/>
        </w:rPr>
        <w:t>Urgent Medical Treatment (subclass 602) visa and emergency evacuation procedur</w:t>
      </w:r>
      <w:r w:rsidRPr="00FA53FF">
        <w:rPr>
          <w:lang w:val="en-AU"/>
        </w:rPr>
        <w:t>e (available on the Department’s intranet page). This document provides guidance on granting an MTV or arranging an emergency evacuation without a visa, and relevant contact details. If an emergency evacuation is being organised, officers must refer to these procedures in the first instance.</w:t>
      </w:r>
    </w:p>
    <w:p w14:paraId="02B89565" w14:textId="77777777" w:rsidR="00FA53FF" w:rsidRPr="00FA53FF" w:rsidRDefault="00FA53FF" w:rsidP="00FA53FF">
      <w:pPr>
        <w:rPr>
          <w:b/>
          <w:bCs/>
          <w:lang w:val="en-AU"/>
        </w:rPr>
      </w:pPr>
      <w:bookmarkStart w:id="117" w:name="3_21_1"/>
      <w:bookmarkStart w:id="118" w:name="ql-temp29"/>
      <w:bookmarkEnd w:id="117"/>
      <w:bookmarkEnd w:id="118"/>
      <w:r w:rsidRPr="00FA53FF">
        <w:rPr>
          <w:b/>
          <w:bCs/>
          <w:lang w:val="en-AU"/>
        </w:rPr>
        <w:t> 3.21.1 Medical evacuation cases from New Caledonia</w:t>
      </w:r>
    </w:p>
    <w:p w14:paraId="7E480121" w14:textId="77777777" w:rsidR="00FA53FF" w:rsidRPr="00FA53FF" w:rsidRDefault="00FA53FF" w:rsidP="00FA53FF">
      <w:pPr>
        <w:rPr>
          <w:lang w:val="en-AU"/>
        </w:rPr>
      </w:pPr>
      <w:r w:rsidRPr="00FA53FF">
        <w:rPr>
          <w:lang w:val="en-AU"/>
        </w:rPr>
        <w:t xml:space="preserve">Australia has an agreement with New Caledonia regarding emergency medical evacuations for French nationals from Noumea. These evacuations are conducted by EVASAN (Evacuation Sanitaire) and CAFAT, who are usually assisted by the Suva </w:t>
      </w:r>
      <w:r w:rsidRPr="00FA53FF">
        <w:rPr>
          <w:lang w:val="en-AU"/>
        </w:rPr>
        <w:lastRenderedPageBreak/>
        <w:t>immigration post and/or the Australian Border Operations Centre (ABOC). For more information on the grant of urgent medical treatment visas and emergency medical evacuations, refer to Visitor Visa Program Management.</w:t>
      </w:r>
    </w:p>
    <w:p w14:paraId="2B604D19" w14:textId="77777777" w:rsidR="00FA53FF" w:rsidRPr="00FA53FF" w:rsidRDefault="00FA53FF" w:rsidP="00FA53FF">
      <w:pPr>
        <w:rPr>
          <w:lang w:val="en-AU"/>
        </w:rPr>
      </w:pPr>
      <w:r w:rsidRPr="00FA53FF">
        <w:rPr>
          <w:lang w:val="en-AU"/>
        </w:rPr>
        <w:t>For applicants outside Australia with a life threatening medical condition or in need of an emergency evacuation, refer to </w:t>
      </w:r>
      <w:r w:rsidRPr="00FA53FF">
        <w:rPr>
          <w:i/>
          <w:iCs/>
          <w:lang w:val="en-AU"/>
        </w:rPr>
        <w:t>Urgent Medical Treatment (subclass 602) visa and emergency evacuation procedure</w:t>
      </w:r>
      <w:r w:rsidRPr="00FA53FF">
        <w:rPr>
          <w:lang w:val="en-AU"/>
        </w:rPr>
        <w:t> available on the Department’s intranet page.</w:t>
      </w:r>
    </w:p>
    <w:p w14:paraId="287A7719" w14:textId="77777777" w:rsidR="00FA53FF" w:rsidRPr="00FA53FF" w:rsidRDefault="00FA53FF" w:rsidP="00FA53FF">
      <w:pPr>
        <w:rPr>
          <w:b/>
          <w:bCs/>
          <w:lang w:val="en-AU"/>
        </w:rPr>
      </w:pPr>
      <w:bookmarkStart w:id="119" w:name="3_21_2"/>
      <w:bookmarkStart w:id="120" w:name="ql-temp30"/>
      <w:bookmarkEnd w:id="119"/>
      <w:bookmarkEnd w:id="120"/>
      <w:r w:rsidRPr="00FA53FF">
        <w:rPr>
          <w:b/>
          <w:bCs/>
          <w:lang w:val="en-AU"/>
        </w:rPr>
        <w:t> 3.21.2 Persons in Australia admitted for emergency treatment</w:t>
      </w:r>
    </w:p>
    <w:p w14:paraId="7D37CAB4" w14:textId="77777777" w:rsidR="00FA53FF" w:rsidRPr="00FA53FF" w:rsidRDefault="00FA53FF" w:rsidP="00FA53FF">
      <w:pPr>
        <w:rPr>
          <w:lang w:val="en-AU"/>
        </w:rPr>
      </w:pPr>
      <w:r w:rsidRPr="00FA53FF">
        <w:rPr>
          <w:lang w:val="en-AU"/>
        </w:rPr>
        <w:t>Persons who are admitted for emergency treatment while in Australia will usually do so on their current visa. An MTV needs to be considered only when the applicant appears to require hospitalisation beyond their initial admittance for further treatment, and this hospitalisation would result in them breaching their current visa conditions or remaining in Australia without a substantive visa.</w:t>
      </w:r>
    </w:p>
    <w:p w14:paraId="60684650" w14:textId="77777777" w:rsidR="00FA53FF" w:rsidRPr="00FA53FF" w:rsidRDefault="00FA53FF" w:rsidP="00FA53FF">
      <w:pPr>
        <w:rPr>
          <w:lang w:val="en-AU"/>
        </w:rPr>
      </w:pPr>
      <w:r w:rsidRPr="00FA53FF">
        <w:rPr>
          <w:lang w:val="en-AU"/>
        </w:rPr>
        <w:t>The following applies if the person is incapacitated and unable to lodge their own forms or cannot complete required immigration health examinations.</w:t>
      </w:r>
    </w:p>
    <w:p w14:paraId="1B5E4CB2" w14:textId="77777777" w:rsidR="00FA53FF" w:rsidRPr="00FA53FF" w:rsidRDefault="00FA53FF" w:rsidP="00FA53FF">
      <w:pPr>
        <w:rPr>
          <w:lang w:val="en-AU"/>
        </w:rPr>
      </w:pPr>
      <w:r w:rsidRPr="00FA53FF">
        <w:rPr>
          <w:lang w:val="en-AU"/>
        </w:rPr>
        <w:t>If the applicant has a debilitating illness or medical condition that makes them physically </w:t>
      </w:r>
      <w:r w:rsidRPr="00FA53FF">
        <w:rPr>
          <w:b/>
          <w:bCs/>
          <w:lang w:val="en-AU"/>
        </w:rPr>
        <w:t>unable to provide personal identifiers</w:t>
      </w:r>
      <w:r w:rsidRPr="00FA53FF">
        <w:rPr>
          <w:lang w:val="en-AU"/>
        </w:rPr>
        <w:t> (such as a signature), a third party may fill out a form on a visa applicant’s behalf – refer to:</w:t>
      </w:r>
    </w:p>
    <w:p w14:paraId="0BB11625" w14:textId="77777777" w:rsidR="00FA53FF" w:rsidRPr="00FA53FF" w:rsidRDefault="00FA53FF" w:rsidP="00FA53FF">
      <w:pPr>
        <w:numPr>
          <w:ilvl w:val="0"/>
          <w:numId w:val="62"/>
        </w:numPr>
        <w:rPr>
          <w:lang w:val="en-AU"/>
        </w:rPr>
      </w:pPr>
      <w:hyperlink r:id="rId399" w:history="1">
        <w:r w:rsidRPr="00FA53FF">
          <w:rPr>
            <w:rStyle w:val="Hyperlink"/>
            <w:lang w:val="en-AU"/>
          </w:rPr>
          <w:t>GenGuideA - All visas - Visa application procedures</w:t>
        </w:r>
      </w:hyperlink>
      <w:r w:rsidRPr="00FA53FF">
        <w:rPr>
          <w:lang w:val="en-AU"/>
        </w:rPr>
        <w:t> - Procedural Instruction (LS-1849); and</w:t>
      </w:r>
    </w:p>
    <w:p w14:paraId="23AB35E0" w14:textId="77777777" w:rsidR="00FA53FF" w:rsidRPr="00FA53FF" w:rsidRDefault="00FA53FF" w:rsidP="00FA53FF">
      <w:pPr>
        <w:numPr>
          <w:ilvl w:val="0"/>
          <w:numId w:val="62"/>
        </w:numPr>
        <w:rPr>
          <w:lang w:val="en-AU"/>
        </w:rPr>
      </w:pPr>
      <w:hyperlink r:id="rId400" w:anchor="Identitybiometricsandimmigrationstatusdocuments" w:history="1">
        <w:r w:rsidRPr="00FA53FF">
          <w:rPr>
            <w:rStyle w:val="Hyperlink"/>
            <w:lang w:val="en-AU"/>
          </w:rPr>
          <w:t>Act - Identity, biometrics and immigration status instructions</w:t>
        </w:r>
      </w:hyperlink>
      <w:r w:rsidRPr="00FA53FF">
        <w:rPr>
          <w:lang w:val="en-AU"/>
        </w:rPr>
        <w:t>.</w:t>
      </w:r>
    </w:p>
    <w:p w14:paraId="7A3EA132" w14:textId="77777777" w:rsidR="00FA53FF" w:rsidRPr="00FA53FF" w:rsidRDefault="00FA53FF" w:rsidP="00FA53FF">
      <w:pPr>
        <w:rPr>
          <w:lang w:val="en-AU"/>
        </w:rPr>
      </w:pPr>
      <w:r w:rsidRPr="00FA53FF">
        <w:rPr>
          <w:lang w:val="en-AU"/>
        </w:rPr>
        <w:t>If the person is </w:t>
      </w:r>
      <w:r w:rsidRPr="00FA53FF">
        <w:rPr>
          <w:b/>
          <w:bCs/>
          <w:lang w:val="en-AU"/>
        </w:rPr>
        <w:t>unconscious and unable to consent</w:t>
      </w:r>
      <w:r w:rsidRPr="00FA53FF">
        <w:rPr>
          <w:lang w:val="en-AU"/>
        </w:rPr>
        <w:t> to an MTV application, a relative or a person who has the incapacitated person’s power of attorney (or guardianship order) will usually make an application on the incapacitated person’s behalf. The hospital will usually attempt to contact relatives of the injured person; those relatives may then lodge the MTV application on the incapacitated person’s behalf or, alternatively, organise for a person who has power of attorney to do so.</w:t>
      </w:r>
    </w:p>
    <w:p w14:paraId="4FBAFEAA" w14:textId="77777777" w:rsidR="00FA53FF" w:rsidRPr="00FA53FF" w:rsidRDefault="00FA53FF" w:rsidP="00FA53FF">
      <w:pPr>
        <w:rPr>
          <w:b/>
          <w:bCs/>
          <w:lang w:val="en-AU"/>
        </w:rPr>
      </w:pPr>
      <w:bookmarkStart w:id="121" w:name="3_22"/>
      <w:bookmarkEnd w:id="121"/>
      <w:r w:rsidRPr="00FA53FF">
        <w:rPr>
          <w:b/>
          <w:bCs/>
          <w:lang w:val="en-AU"/>
        </w:rPr>
        <w:t>3.22 Finalising the visa</w:t>
      </w:r>
    </w:p>
    <w:p w14:paraId="53C89134" w14:textId="77777777" w:rsidR="00FA53FF" w:rsidRPr="00FA53FF" w:rsidRDefault="00FA53FF" w:rsidP="00FA53FF">
      <w:pPr>
        <w:rPr>
          <w:lang w:val="en-AU"/>
        </w:rPr>
      </w:pPr>
      <w:r w:rsidRPr="00FA53FF">
        <w:rPr>
          <w:lang w:val="en-AU"/>
        </w:rPr>
        <w:t>An MTV visa applicant must satisfy the circumstances applicable to grant (Division </w:t>
      </w:r>
      <w:hyperlink r:id="rId401" w:anchor="JD_6024" w:history="1">
        <w:r w:rsidRPr="00FA53FF">
          <w:rPr>
            <w:rStyle w:val="Hyperlink"/>
            <w:lang w:val="en-AU"/>
          </w:rPr>
          <w:t>602.4</w:t>
        </w:r>
      </w:hyperlink>
      <w:r w:rsidRPr="00FA53FF">
        <w:rPr>
          <w:lang w:val="en-AU"/>
        </w:rPr>
        <w:t>) by being in the prescribed location at the time of grant:</w:t>
      </w:r>
    </w:p>
    <w:p w14:paraId="507762BD" w14:textId="77777777" w:rsidR="00FA53FF" w:rsidRPr="00FA53FF" w:rsidRDefault="00FA53FF" w:rsidP="00FA53FF">
      <w:pPr>
        <w:numPr>
          <w:ilvl w:val="0"/>
          <w:numId w:val="63"/>
        </w:numPr>
        <w:rPr>
          <w:lang w:val="en-AU"/>
        </w:rPr>
      </w:pPr>
      <w:r w:rsidRPr="00FA53FF">
        <w:rPr>
          <w:b/>
          <w:bCs/>
          <w:lang w:val="en-AU"/>
        </w:rPr>
        <w:t>applicant in Australia at the time of application:</w:t>
      </w:r>
      <w:r w:rsidRPr="00FA53FF">
        <w:rPr>
          <w:lang w:val="en-AU"/>
        </w:rPr>
        <w:t> applicant must be </w:t>
      </w:r>
      <w:hyperlink r:id="rId402" w:anchor="InAustralia" w:history="1">
        <w:r w:rsidRPr="00FA53FF">
          <w:rPr>
            <w:rStyle w:val="Hyperlink"/>
            <w:lang w:val="en-AU"/>
          </w:rPr>
          <w:t>in Australia</w:t>
        </w:r>
      </w:hyperlink>
      <w:r w:rsidRPr="00FA53FF">
        <w:rPr>
          <w:lang w:val="en-AU"/>
        </w:rPr>
        <w:t> at the time of grant – clause </w:t>
      </w:r>
      <w:hyperlink r:id="rId403" w:anchor="JD_602411" w:history="1">
        <w:r w:rsidRPr="00FA53FF">
          <w:rPr>
            <w:rStyle w:val="Hyperlink"/>
            <w:lang w:val="en-AU"/>
          </w:rPr>
          <w:t>602.411</w:t>
        </w:r>
      </w:hyperlink>
      <w:r w:rsidRPr="00FA53FF">
        <w:rPr>
          <w:lang w:val="en-AU"/>
        </w:rPr>
        <w:t>;</w:t>
      </w:r>
    </w:p>
    <w:p w14:paraId="0F13C740" w14:textId="77777777" w:rsidR="00FA53FF" w:rsidRPr="00FA53FF" w:rsidRDefault="00FA53FF" w:rsidP="00FA53FF">
      <w:pPr>
        <w:numPr>
          <w:ilvl w:val="0"/>
          <w:numId w:val="63"/>
        </w:numPr>
        <w:rPr>
          <w:lang w:val="en-AU"/>
        </w:rPr>
      </w:pPr>
      <w:r w:rsidRPr="00FA53FF">
        <w:rPr>
          <w:b/>
          <w:bCs/>
          <w:lang w:val="en-AU"/>
        </w:rPr>
        <w:t>applicant outside Australia at the time of application:</w:t>
      </w:r>
      <w:r w:rsidRPr="00FA53FF">
        <w:rPr>
          <w:lang w:val="en-AU"/>
        </w:rPr>
        <w:t> applicant must be outside Australia at the time of grant – clause </w:t>
      </w:r>
      <w:hyperlink r:id="rId404" w:anchor="JD_602412" w:history="1">
        <w:r w:rsidRPr="00FA53FF">
          <w:rPr>
            <w:rStyle w:val="Hyperlink"/>
            <w:lang w:val="en-AU"/>
          </w:rPr>
          <w:t>602.412</w:t>
        </w:r>
      </w:hyperlink>
      <w:r w:rsidRPr="00FA53FF">
        <w:rPr>
          <w:lang w:val="en-AU"/>
        </w:rPr>
        <w:t>.</w:t>
      </w:r>
    </w:p>
    <w:p w14:paraId="04CFACE2" w14:textId="77777777" w:rsidR="00FA53FF" w:rsidRPr="00FA53FF" w:rsidRDefault="00FA53FF" w:rsidP="00FA53FF">
      <w:pPr>
        <w:rPr>
          <w:lang w:val="en-AU"/>
        </w:rPr>
      </w:pPr>
      <w:r w:rsidRPr="00FA53FF">
        <w:rPr>
          <w:lang w:val="en-AU"/>
        </w:rPr>
        <w:t xml:space="preserve">If the visa is to be granted, a comprehensive case note must be made in the relevant processing system at the time of grant. The officer must include any relevant </w:t>
      </w:r>
      <w:r w:rsidRPr="00FA53FF">
        <w:rPr>
          <w:lang w:val="en-AU"/>
        </w:rPr>
        <w:lastRenderedPageBreak/>
        <w:t>information and evidence which was considered and provide reasoning, particularly, for example where a discretionary condition has been applied or the grant period departs from policy.</w:t>
      </w:r>
    </w:p>
    <w:p w14:paraId="2E280A48" w14:textId="77777777" w:rsidR="00FA53FF" w:rsidRPr="00FA53FF" w:rsidRDefault="00FA53FF" w:rsidP="00FA53FF">
      <w:pPr>
        <w:rPr>
          <w:lang w:val="en-AU"/>
        </w:rPr>
      </w:pPr>
      <w:r w:rsidRPr="00FA53FF">
        <w:rPr>
          <w:lang w:val="en-AU"/>
        </w:rPr>
        <w:t>If a visa application is finally determined and refused, the decision record must provide a reasonable and balanced consideration of the available evidence (which is not based on unrelated or subjective information, assumptions, or information not held by the Department) and include any additional information and reasoning the officer applied. The decision record must clearly detail the regulation the visa is refused under and provide a logical causal link between the decision and the evidence an officer considered. Officers should contact Visitor Visa Program Management if intending to refuse a sensitive case (such as an application associated with a person, organisation or event which has a public profile or where there may be media interest) to enable preparation of executive briefing material.</w:t>
      </w:r>
    </w:p>
    <w:p w14:paraId="511F3E21" w14:textId="77777777" w:rsidR="00FA53FF" w:rsidRPr="00FA53FF" w:rsidRDefault="00FA53FF" w:rsidP="00FA53FF">
      <w:pPr>
        <w:rPr>
          <w:b/>
          <w:bCs/>
          <w:lang w:val="en-AU"/>
        </w:rPr>
      </w:pPr>
      <w:bookmarkStart w:id="122" w:name="3_22_1"/>
      <w:bookmarkStart w:id="123" w:name="ql-temp31"/>
      <w:bookmarkEnd w:id="122"/>
      <w:bookmarkEnd w:id="123"/>
      <w:r w:rsidRPr="00FA53FF">
        <w:rPr>
          <w:b/>
          <w:bCs/>
          <w:lang w:val="en-AU"/>
        </w:rPr>
        <w:t> 3.22.1 Visa travel validity, stay periods and entries</w:t>
      </w:r>
    </w:p>
    <w:p w14:paraId="369F46E4" w14:textId="77777777" w:rsidR="00FA53FF" w:rsidRPr="00FA53FF" w:rsidRDefault="00FA53FF" w:rsidP="00FA53FF">
      <w:pPr>
        <w:rPr>
          <w:lang w:val="en-AU"/>
        </w:rPr>
      </w:pPr>
      <w:r w:rsidRPr="00FA53FF">
        <w:rPr>
          <w:lang w:val="en-AU"/>
        </w:rPr>
        <w:t>For an MTV granted to an applicant outside Australia, the travel validity period refers to the period the visa is in effect or ‘valid’ for the purposes of travel to Australia. If the visa is granted to an applicant in Australia and does not specify that the visa permits the holder to travel to and enter Australia, it is a temporary visa permitting the holder to remain in Australia for a period, or until a date, specified by the Minister.</w:t>
      </w:r>
    </w:p>
    <w:p w14:paraId="176F5692" w14:textId="77777777" w:rsidR="00FA53FF" w:rsidRPr="00FA53FF" w:rsidRDefault="00FA53FF" w:rsidP="00FA53FF">
      <w:pPr>
        <w:rPr>
          <w:lang w:val="en-AU"/>
        </w:rPr>
      </w:pPr>
      <w:r w:rsidRPr="00FA53FF">
        <w:rPr>
          <w:lang w:val="en-AU"/>
        </w:rPr>
        <w:t>Officers must consider treatment plans and medical advice when determining stay periods (for example, the period of grant is in line with the estimated treatment period provided by the treating doctor), however, under policy, 12 months is generally the longest period that an MTV would be granted. If complications occur or further treatment is required, the applicant may apply for a further MTV in Australia. Officers must also clearly record the information considered and the reasons for the stay period given as part of the assessment notes.</w:t>
      </w:r>
    </w:p>
    <w:p w14:paraId="2558EC4B" w14:textId="77777777" w:rsidR="00FA53FF" w:rsidRPr="00FA53FF" w:rsidRDefault="00FA53FF" w:rsidP="00FA53FF">
      <w:pPr>
        <w:rPr>
          <w:lang w:val="en-AU"/>
        </w:rPr>
      </w:pPr>
      <w:r w:rsidRPr="00FA53FF">
        <w:rPr>
          <w:lang w:val="en-AU"/>
        </w:rPr>
        <w:t>Under clause </w:t>
      </w:r>
      <w:hyperlink r:id="rId405" w:anchor="JD_602511" w:history="1">
        <w:r w:rsidRPr="00FA53FF">
          <w:rPr>
            <w:rStyle w:val="Hyperlink"/>
            <w:lang w:val="en-AU"/>
          </w:rPr>
          <w:t>602.511</w:t>
        </w:r>
      </w:hyperlink>
      <w:r w:rsidRPr="00FA53FF">
        <w:rPr>
          <w:lang w:val="en-AU"/>
        </w:rPr>
        <w:t>, an MTV must include a travel component, either a single entry or a multiple entry, irrespective of the MTV category or location of application. Under policy, however, the visa holder is usually permitted single entry (i.e. after entering Australia on the first occasion, the visa will not permit the holder to enter again if they decide to leave Australia). Officers must consider the applicant’s treatment plan and the dates for treatment in considering whether to grant an MTV with single or multiple entry.</w:t>
      </w:r>
    </w:p>
    <w:p w14:paraId="5F6DB723" w14:textId="77777777" w:rsidR="00FA53FF" w:rsidRPr="00FA53FF" w:rsidRDefault="00FA53FF" w:rsidP="00FA53FF">
      <w:pPr>
        <w:rPr>
          <w:lang w:val="en-AU"/>
        </w:rPr>
      </w:pPr>
      <w:r w:rsidRPr="00FA53FF">
        <w:rPr>
          <w:lang w:val="en-AU"/>
        </w:rPr>
        <w:t>Applicants seeking multiple short term treatments in Australia or medical appointments of short duration may consider applying for separate MTVs for each visit. A visa covering the entire period of multiple treatments may be granted provided all arrangements (including financial) have been made, and provided that the primary purpose of visiting or remaining in Australia is medical treatment.</w:t>
      </w:r>
    </w:p>
    <w:p w14:paraId="0F1794E8" w14:textId="77777777" w:rsidR="00FA53FF" w:rsidRPr="00FA53FF" w:rsidRDefault="00FA53FF" w:rsidP="00FA53FF">
      <w:pPr>
        <w:rPr>
          <w:b/>
          <w:bCs/>
          <w:lang w:val="en-AU"/>
        </w:rPr>
      </w:pPr>
      <w:bookmarkStart w:id="124" w:name="3_22_1_1"/>
      <w:bookmarkEnd w:id="124"/>
      <w:r w:rsidRPr="00FA53FF">
        <w:rPr>
          <w:b/>
          <w:bCs/>
          <w:lang w:val="en-AU"/>
        </w:rPr>
        <w:lastRenderedPageBreak/>
        <w:t>3.22.1.1 Granting with single entry</w:t>
      </w:r>
    </w:p>
    <w:p w14:paraId="16B83DEF" w14:textId="77777777" w:rsidR="00FA53FF" w:rsidRPr="00FA53FF" w:rsidRDefault="00FA53FF" w:rsidP="00FA53FF">
      <w:pPr>
        <w:rPr>
          <w:lang w:val="en-AU"/>
        </w:rPr>
      </w:pPr>
      <w:r w:rsidRPr="00FA53FF">
        <w:rPr>
          <w:lang w:val="en-AU"/>
        </w:rPr>
        <w:t>For a short period of stay, in circumstances where an applicant has provided evidence of a medical consultation in Australia with the intention of obtaining a treatment plan, it is policy that an MTV be granted for single entry only. The applicant can then apply for a further MTV in Australia and submit a treatment plan.</w:t>
      </w:r>
    </w:p>
    <w:p w14:paraId="352CAF66" w14:textId="77777777" w:rsidR="00FA53FF" w:rsidRPr="00FA53FF" w:rsidRDefault="00FA53FF" w:rsidP="00FA53FF">
      <w:pPr>
        <w:rPr>
          <w:b/>
          <w:bCs/>
          <w:lang w:val="en-AU"/>
        </w:rPr>
      </w:pPr>
      <w:bookmarkStart w:id="125" w:name="3_22_1_2"/>
      <w:bookmarkEnd w:id="125"/>
      <w:r w:rsidRPr="00FA53FF">
        <w:rPr>
          <w:b/>
          <w:bCs/>
          <w:lang w:val="en-AU"/>
        </w:rPr>
        <w:t>3.22.1.2 Granting with multiple entry</w:t>
      </w:r>
    </w:p>
    <w:p w14:paraId="0E51B107" w14:textId="77777777" w:rsidR="00FA53FF" w:rsidRPr="00FA53FF" w:rsidRDefault="00FA53FF" w:rsidP="00FA53FF">
      <w:pPr>
        <w:rPr>
          <w:lang w:val="en-AU"/>
        </w:rPr>
      </w:pPr>
      <w:r w:rsidRPr="00FA53FF">
        <w:rPr>
          <w:lang w:val="en-AU"/>
        </w:rPr>
        <w:t>As single entry is the standard product, multiple entry visas must only be granted where it is considered appropriate based on the applicant’s personal circumstances, the treatment plan and the nature of the treatment being obtained in Australia. Officers are encouraged to seek guidance from a supervisor if intending to grant multiple entry to an MTV applicant.</w:t>
      </w:r>
    </w:p>
    <w:p w14:paraId="6F010C44" w14:textId="77777777" w:rsidR="00FA53FF" w:rsidRPr="00FA53FF" w:rsidRDefault="00FA53FF" w:rsidP="00FA53FF">
      <w:pPr>
        <w:rPr>
          <w:lang w:val="en-AU"/>
        </w:rPr>
      </w:pPr>
      <w:r w:rsidRPr="00FA53FF">
        <w:rPr>
          <w:lang w:val="en-AU"/>
        </w:rPr>
        <w:t>Multiple entry may be considered if:</w:t>
      </w:r>
    </w:p>
    <w:p w14:paraId="16408BC9" w14:textId="77777777" w:rsidR="00FA53FF" w:rsidRPr="00FA53FF" w:rsidRDefault="00FA53FF" w:rsidP="00FA53FF">
      <w:pPr>
        <w:numPr>
          <w:ilvl w:val="0"/>
          <w:numId w:val="64"/>
        </w:numPr>
        <w:rPr>
          <w:lang w:val="en-AU"/>
        </w:rPr>
      </w:pPr>
      <w:r w:rsidRPr="00FA53FF">
        <w:rPr>
          <w:lang w:val="en-AU"/>
        </w:rPr>
        <w:t>the nature of the treatment is such that multiple visits to hospitals in Australia will be required at intervals (for example, the person will be undergoing chemotherapy); and</w:t>
      </w:r>
    </w:p>
    <w:p w14:paraId="453F53E5" w14:textId="77777777" w:rsidR="00FA53FF" w:rsidRPr="00FA53FF" w:rsidRDefault="00FA53FF" w:rsidP="00FA53FF">
      <w:pPr>
        <w:numPr>
          <w:ilvl w:val="0"/>
          <w:numId w:val="64"/>
        </w:numPr>
        <w:rPr>
          <w:lang w:val="en-AU"/>
        </w:rPr>
      </w:pPr>
      <w:r w:rsidRPr="00FA53FF">
        <w:rPr>
          <w:lang w:val="en-AU"/>
        </w:rPr>
        <w:t>the applicant has provided evidence of access to funds to cover the entire treatment and not just the initial treatment; or</w:t>
      </w:r>
    </w:p>
    <w:p w14:paraId="298242AC" w14:textId="77777777" w:rsidR="00FA53FF" w:rsidRPr="00FA53FF" w:rsidRDefault="00FA53FF" w:rsidP="00FA53FF">
      <w:pPr>
        <w:numPr>
          <w:ilvl w:val="0"/>
          <w:numId w:val="64"/>
        </w:numPr>
        <w:rPr>
          <w:lang w:val="en-AU"/>
        </w:rPr>
      </w:pPr>
      <w:r w:rsidRPr="00FA53FF">
        <w:rPr>
          <w:lang w:val="en-AU"/>
        </w:rPr>
        <w:t>the applicant’s insurance provider has provided evidence confirming that full treatment costs for the identified medical condition will be covered; or</w:t>
      </w:r>
    </w:p>
    <w:p w14:paraId="05448918" w14:textId="77777777" w:rsidR="00FA53FF" w:rsidRPr="00FA53FF" w:rsidRDefault="00FA53FF" w:rsidP="00FA53FF">
      <w:pPr>
        <w:numPr>
          <w:ilvl w:val="0"/>
          <w:numId w:val="64"/>
        </w:numPr>
        <w:rPr>
          <w:lang w:val="en-AU"/>
        </w:rPr>
      </w:pPr>
      <w:r w:rsidRPr="00FA53FF">
        <w:rPr>
          <w:lang w:val="en-AU"/>
        </w:rPr>
        <w:t>the applicant is applying as a support person, has compelling reasons for departure and return, and the person seeking treatment holds a longer-term MTV.</w:t>
      </w:r>
    </w:p>
    <w:p w14:paraId="314C1192" w14:textId="77777777" w:rsidR="00FA53FF" w:rsidRPr="00FA53FF" w:rsidRDefault="00FA53FF" w:rsidP="00FA53FF">
      <w:pPr>
        <w:rPr>
          <w:b/>
          <w:bCs/>
          <w:lang w:val="en-AU"/>
        </w:rPr>
      </w:pPr>
      <w:bookmarkStart w:id="126" w:name="3_22_1_3"/>
      <w:bookmarkEnd w:id="126"/>
      <w:r w:rsidRPr="00FA53FF">
        <w:rPr>
          <w:b/>
          <w:bCs/>
          <w:lang w:val="en-AU"/>
        </w:rPr>
        <w:t>3.22.1.3 ‘Unfit to depart’ category (subclause 602.212(6))</w:t>
      </w:r>
    </w:p>
    <w:p w14:paraId="4E4ADC30" w14:textId="77777777" w:rsidR="00FA53FF" w:rsidRPr="00FA53FF" w:rsidRDefault="00FA53FF" w:rsidP="00FA53FF">
      <w:pPr>
        <w:rPr>
          <w:lang w:val="en-AU"/>
        </w:rPr>
      </w:pPr>
      <w:r w:rsidRPr="00FA53FF">
        <w:rPr>
          <w:lang w:val="en-AU"/>
        </w:rPr>
        <w:t>Applicants eligible for the grant of an MTV under the ‘Unfit to depart’ category (subclause 602.212(6)) may be granted a visa for an extended period over 12 months, to reflect that they have been assessed as having a permanent or deteriorating disease or condition which prevents them from being able to depart Australia. Under policy, however, officers should refer the application to Visitor Visa Program Management for guidance, if considering a grant with a stay period of over 12 months.</w:t>
      </w:r>
    </w:p>
    <w:p w14:paraId="28EE0896" w14:textId="77777777" w:rsidR="00FA53FF" w:rsidRPr="00FA53FF" w:rsidRDefault="00FA53FF" w:rsidP="00FA53FF">
      <w:pPr>
        <w:rPr>
          <w:lang w:val="en-AU"/>
        </w:rPr>
      </w:pPr>
      <w:r w:rsidRPr="00FA53FF">
        <w:rPr>
          <w:lang w:val="en-AU"/>
        </w:rPr>
        <w:t>Onshore applicants who meet the ‘unfit to depart’ criteria would have been assessed by a MOC as being medically unfit to depart Australia due to a permanent or deteriorating disease or health condition. As such, it is not expected that such applicants will be able to leave Australia in the future, and so a longer stay period can be considered appropriate. Officers may be guided in this regard by the particular MOC assessment.</w:t>
      </w:r>
    </w:p>
    <w:p w14:paraId="4ECC3297" w14:textId="77777777" w:rsidR="00FA53FF" w:rsidRPr="00FA53FF" w:rsidRDefault="00FA53FF" w:rsidP="00FA53FF">
      <w:pPr>
        <w:rPr>
          <w:lang w:val="en-AU"/>
        </w:rPr>
      </w:pPr>
      <w:r w:rsidRPr="00FA53FF">
        <w:rPr>
          <w:lang w:val="en-AU"/>
        </w:rPr>
        <w:lastRenderedPageBreak/>
        <w:t>Under policy, multiple-entry visas must not be granted to MTV applicants who are assessed as unfit to depart Australia (refer to </w:t>
      </w:r>
      <w:hyperlink r:id="rId406" w:anchor="3_7_5_6" w:history="1">
        <w:r w:rsidRPr="00FA53FF">
          <w:rPr>
            <w:rStyle w:val="Hyperlink"/>
            <w:lang w:val="en-AU"/>
          </w:rPr>
          <w:t>3.7.5.6 ‘Unfit to depart’</w:t>
        </w:r>
      </w:hyperlink>
      <w:r w:rsidRPr="00FA53FF">
        <w:rPr>
          <w:lang w:val="en-AU"/>
        </w:rPr>
        <w:t> – the MTV travel component),but may be granted to their family unit members (persons who satisfy Division </w:t>
      </w:r>
      <w:hyperlink r:id="rId407" w:anchor="JD_6023" w:history="1">
        <w:r w:rsidRPr="00FA53FF">
          <w:rPr>
            <w:rStyle w:val="Hyperlink"/>
            <w:lang w:val="en-AU"/>
          </w:rPr>
          <w:t>602.3</w:t>
        </w:r>
      </w:hyperlink>
      <w:r w:rsidRPr="00FA53FF">
        <w:rPr>
          <w:lang w:val="en-AU"/>
        </w:rPr>
        <w:t>).</w:t>
      </w:r>
    </w:p>
    <w:p w14:paraId="0ABDAB5E" w14:textId="77777777" w:rsidR="00FA53FF" w:rsidRPr="00FA53FF" w:rsidRDefault="00FA53FF" w:rsidP="00FA53FF">
      <w:pPr>
        <w:rPr>
          <w:b/>
          <w:bCs/>
          <w:lang w:val="en-AU"/>
        </w:rPr>
      </w:pPr>
      <w:bookmarkStart w:id="127" w:name="3_22_1_4"/>
      <w:bookmarkEnd w:id="127"/>
      <w:r w:rsidRPr="00FA53FF">
        <w:rPr>
          <w:b/>
          <w:bCs/>
          <w:lang w:val="en-AU"/>
        </w:rPr>
        <w:t>3.22.1.4 Applicants who are medically unable to leave Australia under other MTV categories</w:t>
      </w:r>
    </w:p>
    <w:p w14:paraId="2963E6D4" w14:textId="77777777" w:rsidR="00FA53FF" w:rsidRPr="00FA53FF" w:rsidRDefault="00FA53FF" w:rsidP="00FA53FF">
      <w:pPr>
        <w:rPr>
          <w:lang w:val="en-AU"/>
        </w:rPr>
      </w:pPr>
      <w:r w:rsidRPr="00FA53FF">
        <w:rPr>
          <w:lang w:val="en-AU"/>
        </w:rPr>
        <w:t>Unless the applicant meets the requirements in subclause </w:t>
      </w:r>
      <w:hyperlink r:id="rId408" w:anchor="JD_60221240641" w:history="1">
        <w:r w:rsidRPr="00FA53FF">
          <w:rPr>
            <w:rStyle w:val="Hyperlink"/>
            <w:lang w:val="en-AU"/>
          </w:rPr>
          <w:t>602.212(6)</w:t>
        </w:r>
      </w:hyperlink>
      <w:r w:rsidRPr="00FA53FF">
        <w:rPr>
          <w:lang w:val="en-AU"/>
        </w:rPr>
        <w:t>, </w:t>
      </w:r>
      <w:hyperlink r:id="rId409" w:anchor="JD_60221240741" w:history="1">
        <w:r w:rsidRPr="00FA53FF">
          <w:rPr>
            <w:rStyle w:val="Hyperlink"/>
            <w:lang w:val="en-AU"/>
          </w:rPr>
          <w:t>(7)</w:t>
        </w:r>
      </w:hyperlink>
      <w:r w:rsidRPr="00FA53FF">
        <w:rPr>
          <w:lang w:val="en-AU"/>
        </w:rPr>
        <w:t> or </w:t>
      </w:r>
      <w:hyperlink r:id="rId410" w:anchor="JD_60221240841" w:history="1">
        <w:r w:rsidRPr="00FA53FF">
          <w:rPr>
            <w:rStyle w:val="Hyperlink"/>
            <w:lang w:val="en-AU"/>
          </w:rPr>
          <w:t>(8)</w:t>
        </w:r>
      </w:hyperlink>
      <w:r w:rsidRPr="00FA53FF">
        <w:rPr>
          <w:lang w:val="en-AU"/>
        </w:rPr>
        <w:t>, compelling personal reasons or exceptional circumstances must exist for the grant of the visa if it would result in the applicant being authorised to stay in Australia for more than 12 consecutive months as the holder of one or more visitor visas (clause </w:t>
      </w:r>
      <w:hyperlink r:id="rId411" w:anchor="JD_602219B" w:history="1">
        <w:r w:rsidRPr="00FA53FF">
          <w:rPr>
            <w:rStyle w:val="Hyperlink"/>
            <w:lang w:val="en-AU"/>
          </w:rPr>
          <w:t>602.219B</w:t>
        </w:r>
      </w:hyperlink>
      <w:r w:rsidRPr="00FA53FF">
        <w:rPr>
          <w:lang w:val="en-AU"/>
        </w:rPr>
        <w:t>).</w:t>
      </w:r>
    </w:p>
    <w:p w14:paraId="789B16E6" w14:textId="77777777" w:rsidR="00FA53FF" w:rsidRPr="00FA53FF" w:rsidRDefault="00FA53FF" w:rsidP="00FA53FF">
      <w:pPr>
        <w:rPr>
          <w:lang w:val="en-AU"/>
        </w:rPr>
      </w:pPr>
      <w:r w:rsidRPr="00FA53FF">
        <w:rPr>
          <w:lang w:val="en-AU"/>
        </w:rPr>
        <w:t>Under policy, a stay period of over 12 months can only be considered in limited circumstances, for example:</w:t>
      </w:r>
    </w:p>
    <w:p w14:paraId="70CA651F" w14:textId="77777777" w:rsidR="00FA53FF" w:rsidRPr="00FA53FF" w:rsidRDefault="00FA53FF" w:rsidP="00FA53FF">
      <w:pPr>
        <w:numPr>
          <w:ilvl w:val="0"/>
          <w:numId w:val="65"/>
        </w:numPr>
        <w:rPr>
          <w:lang w:val="en-AU"/>
        </w:rPr>
      </w:pPr>
      <w:r w:rsidRPr="00FA53FF">
        <w:rPr>
          <w:lang w:val="en-AU"/>
        </w:rPr>
        <w:t>an applicant who has suffered a serious workplace or motor vehicle accident or injury which is covered under insurance and who is required to undergo ongoing treatment in Australia in relation to the injury; or</w:t>
      </w:r>
    </w:p>
    <w:p w14:paraId="1F9641F0" w14:textId="77777777" w:rsidR="00FA53FF" w:rsidRPr="00FA53FF" w:rsidRDefault="00FA53FF" w:rsidP="00FA53FF">
      <w:pPr>
        <w:rPr>
          <w:lang w:val="en-AU"/>
        </w:rPr>
      </w:pPr>
      <w:r w:rsidRPr="00FA53FF">
        <w:rPr>
          <w:lang w:val="en-AU"/>
        </w:rPr>
        <w:t>an applicant in Australia is seeking a long-term MTV where the applicant is incapacitated, requires ongoing medical treatment and is unable to leave Australia due to a terminal, deteriorating health condition or due to a significant accident. Under policy, officers must refer the application to Visitor Visa Program Management for advice with appropriate supporting evidence if:</w:t>
      </w:r>
    </w:p>
    <w:p w14:paraId="626C4869" w14:textId="77777777" w:rsidR="00FA53FF" w:rsidRPr="00FA53FF" w:rsidRDefault="00FA53FF" w:rsidP="00FA53FF">
      <w:pPr>
        <w:numPr>
          <w:ilvl w:val="0"/>
          <w:numId w:val="66"/>
        </w:numPr>
        <w:rPr>
          <w:lang w:val="en-AU"/>
        </w:rPr>
      </w:pPr>
      <w:r w:rsidRPr="00FA53FF">
        <w:rPr>
          <w:lang w:val="en-AU"/>
        </w:rPr>
        <w:t>the applicant is </w:t>
      </w:r>
      <w:r w:rsidRPr="00FA53FF">
        <w:rPr>
          <w:u w:val="single"/>
          <w:lang w:val="en-AU"/>
        </w:rPr>
        <w:t>not</w:t>
      </w:r>
      <w:r w:rsidRPr="00FA53FF">
        <w:rPr>
          <w:lang w:val="en-AU"/>
        </w:rPr>
        <w:t> applying under the ‘Unfit to depart’ category subclause </w:t>
      </w:r>
      <w:hyperlink r:id="rId412" w:anchor="JD_60221240641" w:history="1">
        <w:r w:rsidRPr="00FA53FF">
          <w:rPr>
            <w:rStyle w:val="Hyperlink"/>
            <w:lang w:val="en-AU"/>
          </w:rPr>
          <w:t>602.212(6)</w:t>
        </w:r>
      </w:hyperlink>
      <w:r w:rsidRPr="00FA53FF">
        <w:rPr>
          <w:lang w:val="en-AU"/>
        </w:rPr>
        <w:t>; and</w:t>
      </w:r>
    </w:p>
    <w:p w14:paraId="6F22D522" w14:textId="77777777" w:rsidR="00FA53FF" w:rsidRPr="00FA53FF" w:rsidRDefault="00FA53FF" w:rsidP="00FA53FF">
      <w:pPr>
        <w:numPr>
          <w:ilvl w:val="0"/>
          <w:numId w:val="66"/>
        </w:numPr>
        <w:rPr>
          <w:lang w:val="en-AU"/>
        </w:rPr>
      </w:pPr>
      <w:r w:rsidRPr="00FA53FF">
        <w:rPr>
          <w:lang w:val="en-AU"/>
        </w:rPr>
        <w:t>the applicant is seeking an extended visa period of over 12 months.</w:t>
      </w:r>
    </w:p>
    <w:p w14:paraId="26577642" w14:textId="77777777" w:rsidR="00FA53FF" w:rsidRPr="00FA53FF" w:rsidRDefault="00FA53FF" w:rsidP="00FA53FF">
      <w:pPr>
        <w:rPr>
          <w:lang w:val="en-AU"/>
        </w:rPr>
      </w:pPr>
      <w:r w:rsidRPr="00FA53FF">
        <w:rPr>
          <w:lang w:val="en-AU"/>
        </w:rPr>
        <w:t>For related advice refer to </w:t>
      </w:r>
      <w:hyperlink r:id="rId413" w:anchor="3_20_3" w:history="1">
        <w:r w:rsidRPr="00FA53FF">
          <w:rPr>
            <w:rStyle w:val="Hyperlink"/>
            <w:lang w:val="en-AU"/>
          </w:rPr>
          <w:t>3.20.3 Applicants who are ‘medically unfit’</w:t>
        </w:r>
      </w:hyperlink>
      <w:r w:rsidRPr="00FA53FF">
        <w:rPr>
          <w:lang w:val="en-AU"/>
        </w:rPr>
        <w:t> – seeking an extended stay under a category other than the ‘unfit to depart’ category – subclause 602.212(6).</w:t>
      </w:r>
    </w:p>
    <w:p w14:paraId="04609407" w14:textId="77777777" w:rsidR="00FA53FF" w:rsidRPr="00FA53FF" w:rsidRDefault="00FA53FF" w:rsidP="00FA53FF">
      <w:pPr>
        <w:rPr>
          <w:b/>
          <w:bCs/>
          <w:lang w:val="en-AU"/>
        </w:rPr>
      </w:pPr>
      <w:bookmarkStart w:id="128" w:name="3_23"/>
      <w:bookmarkEnd w:id="128"/>
      <w:r w:rsidRPr="00FA53FF">
        <w:rPr>
          <w:b/>
          <w:bCs/>
          <w:lang w:val="en-AU"/>
        </w:rPr>
        <w:t>3.23 MTV conditions – Division 602.6</w:t>
      </w:r>
    </w:p>
    <w:p w14:paraId="081B800D" w14:textId="77777777" w:rsidR="00FA53FF" w:rsidRPr="00FA53FF" w:rsidRDefault="00FA53FF" w:rsidP="00FA53FF">
      <w:pPr>
        <w:rPr>
          <w:lang w:val="en-AU"/>
        </w:rPr>
      </w:pPr>
      <w:r w:rsidRPr="00FA53FF">
        <w:rPr>
          <w:i/>
          <w:iCs/>
          <w:lang w:val="en-AU"/>
        </w:rPr>
        <w:t>Table 3: Clause 602.611 - MTV mandatory visa conditions</w:t>
      </w:r>
    </w:p>
    <w:tbl>
      <w:tblPr>
        <w:tblW w:w="13485"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Caption w:val="Visa conditions by stream and type of application"/>
        <w:tblDescription w:val="For each visitor visa stream, the table lists mandatory and discretionary visa condiitons according to the type of application made."/>
      </w:tblPr>
      <w:tblGrid>
        <w:gridCol w:w="1978"/>
        <w:gridCol w:w="11507"/>
      </w:tblGrid>
      <w:tr w:rsidR="00FA53FF" w:rsidRPr="00FA53FF" w14:paraId="5B2D1CF3" w14:textId="77777777">
        <w:tc>
          <w:tcPr>
            <w:tcW w:w="1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0C2C58" w14:textId="77777777" w:rsidR="00FA53FF" w:rsidRPr="00FA53FF" w:rsidRDefault="00FA53FF" w:rsidP="00FA53FF">
            <w:pPr>
              <w:rPr>
                <w:lang w:val="en-AU"/>
              </w:rPr>
            </w:pPr>
            <w:r w:rsidRPr="00FA53FF">
              <w:rPr>
                <w:b/>
                <w:bCs/>
                <w:lang w:val="en-AU"/>
              </w:rPr>
              <w:t>MTV mandatory conditions</w:t>
            </w:r>
          </w:p>
        </w:tc>
        <w:tc>
          <w:tcPr>
            <w:tcW w:w="114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80DF998" w14:textId="77777777" w:rsidR="00FA53FF" w:rsidRPr="00FA53FF" w:rsidRDefault="00FA53FF" w:rsidP="00FA53FF">
            <w:pPr>
              <w:rPr>
                <w:lang w:val="en-AU"/>
              </w:rPr>
            </w:pPr>
            <w:r w:rsidRPr="00FA53FF">
              <w:rPr>
                <w:b/>
                <w:bCs/>
                <w:lang w:val="en-AU"/>
              </w:rPr>
              <w:t>Description</w:t>
            </w:r>
          </w:p>
        </w:tc>
      </w:tr>
      <w:tr w:rsidR="00FA53FF" w:rsidRPr="00FA53FF" w14:paraId="6914349F" w14:textId="77777777">
        <w:tc>
          <w:tcPr>
            <w:tcW w:w="1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CBC8338" w14:textId="77777777" w:rsidR="00FA53FF" w:rsidRPr="00FA53FF" w:rsidRDefault="00FA53FF" w:rsidP="00FA53FF">
            <w:pPr>
              <w:rPr>
                <w:lang w:val="en-AU"/>
              </w:rPr>
            </w:pPr>
            <w:r w:rsidRPr="00FA53FF">
              <w:rPr>
                <w:b/>
                <w:bCs/>
                <w:lang w:val="en-AU"/>
              </w:rPr>
              <w:t xml:space="preserve">Condition 8101 ‘The holder must not engage in </w:t>
            </w:r>
            <w:r w:rsidRPr="00FA53FF">
              <w:rPr>
                <w:b/>
                <w:bCs/>
                <w:lang w:val="en-AU"/>
              </w:rPr>
              <w:lastRenderedPageBreak/>
              <w:t>work in Australia.’</w:t>
            </w:r>
          </w:p>
        </w:tc>
        <w:tc>
          <w:tcPr>
            <w:tcW w:w="114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02FF98" w14:textId="77777777" w:rsidR="00FA53FF" w:rsidRPr="00FA53FF" w:rsidRDefault="00FA53FF" w:rsidP="00FA53FF">
            <w:pPr>
              <w:rPr>
                <w:lang w:val="en-AU"/>
              </w:rPr>
            </w:pPr>
            <w:r w:rsidRPr="00FA53FF">
              <w:rPr>
                <w:lang w:val="en-AU"/>
              </w:rPr>
              <w:lastRenderedPageBreak/>
              <w:t>Condition </w:t>
            </w:r>
            <w:hyperlink r:id="rId414" w:anchor="JD_8101" w:history="1">
              <w:r w:rsidRPr="00FA53FF">
                <w:rPr>
                  <w:rStyle w:val="Hyperlink"/>
                  <w:lang w:val="en-AU"/>
                </w:rPr>
                <w:t>8101</w:t>
              </w:r>
            </w:hyperlink>
            <w:r w:rsidRPr="00FA53FF">
              <w:rPr>
                <w:lang w:val="en-AU"/>
              </w:rPr>
              <w:t> requires that ‘the holder must not engage in work in Australia’.</w:t>
            </w:r>
            <w:r w:rsidRPr="00FA53FF">
              <w:rPr>
                <w:lang w:val="en-AU"/>
              </w:rPr>
              <w:br/>
              <w:t>The purpose of condition 8101 is to prevent the visa holder from undertaking work in Australia that would normally attract remuneration. </w:t>
            </w:r>
            <w:hyperlink r:id="rId415" w:anchor="JD_103-workdefinition" w:history="1">
              <w:r w:rsidRPr="00FA53FF">
                <w:rPr>
                  <w:rStyle w:val="Hyperlink"/>
                  <w:lang w:val="en-AU"/>
                </w:rPr>
                <w:t>Work</w:t>
              </w:r>
            </w:hyperlink>
            <w:r w:rsidRPr="00FA53FF">
              <w:rPr>
                <w:lang w:val="en-AU"/>
              </w:rPr>
              <w:t xml:space="preserve"> is defined in regulation 1.03 as ‘an activity that, in Australia, normally </w:t>
            </w:r>
            <w:r w:rsidRPr="00FA53FF">
              <w:rPr>
                <w:lang w:val="en-AU"/>
              </w:rPr>
              <w:lastRenderedPageBreak/>
              <w:t>attracts remuneration’.</w:t>
            </w:r>
            <w:r w:rsidRPr="00FA53FF">
              <w:rPr>
                <w:lang w:val="en-AU"/>
              </w:rPr>
              <w:br/>
              <w:t>This condition complements the requirement for MTV applicants to have adequate funds, or access to such funds, to support themselves during their time in Australia, refer to </w:t>
            </w:r>
            <w:hyperlink r:id="rId416" w:anchor="3_11" w:history="1">
              <w:r w:rsidRPr="00FA53FF">
                <w:rPr>
                  <w:rStyle w:val="Hyperlink"/>
                  <w:lang w:val="en-AU"/>
                </w:rPr>
                <w:t>3.11 Adequate means of support – clause 602.216</w:t>
              </w:r>
            </w:hyperlink>
            <w:r w:rsidRPr="00FA53FF">
              <w:rPr>
                <w:lang w:val="en-AU"/>
              </w:rPr>
              <w:t> and </w:t>
            </w:r>
            <w:hyperlink r:id="rId417" w:history="1">
              <w:r w:rsidRPr="00FA53FF">
                <w:rPr>
                  <w:rStyle w:val="Hyperlink"/>
                  <w:lang w:val="en-AU"/>
                </w:rPr>
                <w:t>Subclass 600 (Visitor) visa</w:t>
              </w:r>
            </w:hyperlink>
            <w:r w:rsidRPr="00FA53FF">
              <w:rPr>
                <w:lang w:val="en-AU"/>
              </w:rPr>
              <w:t> - Procedural Instruction (VM-3190) - </w:t>
            </w:r>
            <w:hyperlink r:id="rId418" w:anchor="3_5_2" w:history="1">
              <w:r w:rsidRPr="00FA53FF">
                <w:rPr>
                  <w:rStyle w:val="Hyperlink"/>
                  <w:lang w:val="en-AU"/>
                </w:rPr>
                <w:t>3.5.2. Adequate means of support – clause 600.212</w:t>
              </w:r>
            </w:hyperlink>
            <w:r w:rsidRPr="00FA53FF">
              <w:rPr>
                <w:lang w:val="en-AU"/>
              </w:rPr>
              <w:t>.</w:t>
            </w:r>
            <w:r w:rsidRPr="00FA53FF">
              <w:rPr>
                <w:lang w:val="en-AU"/>
              </w:rPr>
              <w:br/>
              <w:t>Where an applicant falls under subclause </w:t>
            </w:r>
            <w:hyperlink r:id="rId419" w:anchor="JD_602611" w:history="1">
              <w:r w:rsidRPr="00FA53FF">
                <w:rPr>
                  <w:rStyle w:val="Hyperlink"/>
                  <w:lang w:val="en-AU"/>
                </w:rPr>
                <w:t>602.611(1)</w:t>
              </w:r>
            </w:hyperlink>
            <w:r w:rsidRPr="00FA53FF">
              <w:rPr>
                <w:lang w:val="en-AU"/>
              </w:rPr>
              <w:t> or subclause </w:t>
            </w:r>
            <w:hyperlink r:id="rId420" w:anchor="JD_602611" w:history="1">
              <w:r w:rsidRPr="00FA53FF">
                <w:rPr>
                  <w:rStyle w:val="Hyperlink"/>
                  <w:lang w:val="en-AU"/>
                </w:rPr>
                <w:t>602.611(2)</w:t>
              </w:r>
            </w:hyperlink>
            <w:r w:rsidRPr="00FA53FF">
              <w:rPr>
                <w:lang w:val="en-AU"/>
              </w:rPr>
              <w:t>, condition 8101 does not need to be imposed (i.e. where an applicant is experiencing financial hardship and the applicant has applied for work rights), refer to </w:t>
            </w:r>
            <w:hyperlink r:id="rId421" w:anchor="3_7_6" w:history="1">
              <w:r w:rsidRPr="00FA53FF">
                <w:rPr>
                  <w:rStyle w:val="Hyperlink"/>
                  <w:lang w:val="en-AU"/>
                </w:rPr>
                <w:t>3.7.6 Financial hardship category – subclause 602.212(7)</w:t>
              </w:r>
            </w:hyperlink>
            <w:r w:rsidRPr="00FA53FF">
              <w:rPr>
                <w:lang w:val="en-AU"/>
              </w:rPr>
              <w:t>.</w:t>
            </w:r>
          </w:p>
        </w:tc>
      </w:tr>
      <w:tr w:rsidR="00FA53FF" w:rsidRPr="00FA53FF" w14:paraId="4923D2B9" w14:textId="77777777">
        <w:tc>
          <w:tcPr>
            <w:tcW w:w="1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7339FC3" w14:textId="77777777" w:rsidR="00FA53FF" w:rsidRPr="00FA53FF" w:rsidRDefault="00FA53FF" w:rsidP="00FA53FF">
            <w:pPr>
              <w:rPr>
                <w:lang w:val="en-AU"/>
              </w:rPr>
            </w:pPr>
            <w:r w:rsidRPr="00FA53FF">
              <w:rPr>
                <w:b/>
                <w:bCs/>
                <w:lang w:val="en-AU"/>
              </w:rPr>
              <w:lastRenderedPageBreak/>
              <w:t>Condition 8201 ‘While in Australia, the holder must not engage, for more than 3 months, in any studies or training.’</w:t>
            </w:r>
          </w:p>
        </w:tc>
        <w:tc>
          <w:tcPr>
            <w:tcW w:w="114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84DA2D" w14:textId="77777777" w:rsidR="00FA53FF" w:rsidRPr="00FA53FF" w:rsidRDefault="00FA53FF" w:rsidP="00FA53FF">
            <w:pPr>
              <w:rPr>
                <w:lang w:val="en-AU"/>
              </w:rPr>
            </w:pPr>
            <w:r w:rsidRPr="00FA53FF">
              <w:rPr>
                <w:lang w:val="en-AU"/>
              </w:rPr>
              <w:t>Condition </w:t>
            </w:r>
            <w:hyperlink r:id="rId422" w:anchor="JD_8201" w:history="1">
              <w:r w:rsidRPr="00FA53FF">
                <w:rPr>
                  <w:rStyle w:val="Hyperlink"/>
                  <w:lang w:val="en-AU"/>
                </w:rPr>
                <w:t>8201</w:t>
              </w:r>
            </w:hyperlink>
            <w:r w:rsidRPr="00FA53FF">
              <w:rPr>
                <w:lang w:val="en-AU"/>
              </w:rPr>
              <w:t> requires that ‘while in Australia, the holder must not engage, for more than 3 months, in any studies or training’. The purpose of condition 8201 is to preclude temporary visa holders from entering into longer term studies or training and circumventing the more stringent requirements of a student visa, which specifically relates to studying in Australia.</w:t>
            </w:r>
            <w:r w:rsidRPr="00FA53FF">
              <w:rPr>
                <w:lang w:val="en-AU"/>
              </w:rPr>
              <w:br/>
              <w:t>MTV holders can study for a maximum of three months – subject to the exemption for certain applicants aged under 18 years of age (as discussed below).</w:t>
            </w:r>
            <w:r w:rsidRPr="00FA53FF">
              <w:rPr>
                <w:lang w:val="en-AU"/>
              </w:rPr>
              <w:br/>
              <w:t>The 3 month period does not start again by leaving and re-entering Australia on the same MTV. MTV holders subject to condition 8201 will be considered in breach of the condition if studies or formal training courses in Australia exceed 3 months.</w:t>
            </w:r>
            <w:r w:rsidRPr="00FA53FF">
              <w:rPr>
                <w:lang w:val="en-AU"/>
              </w:rPr>
              <w:br/>
              <w:t>As condition 8201 applies to each visa granted, the three-month limitation restarts with each MTV granted, refer to </w:t>
            </w:r>
            <w:hyperlink r:id="rId423" w:history="1">
              <w:r w:rsidRPr="00FA53FF">
                <w:rPr>
                  <w:rStyle w:val="Hyperlink"/>
                  <w:lang w:val="en-AU"/>
                </w:rPr>
                <w:t>Schedule 8 - Visa conditions applicable to visitor visas</w:t>
              </w:r>
            </w:hyperlink>
            <w:r w:rsidRPr="00FA53FF">
              <w:rPr>
                <w:lang w:val="en-AU"/>
              </w:rPr>
              <w:t> - Procedural Instruction (BE-6526).</w:t>
            </w:r>
            <w:r w:rsidRPr="00FA53FF">
              <w:rPr>
                <w:lang w:val="en-AU"/>
              </w:rPr>
              <w:br/>
              <w:t>An MTV holder with condition 8201 imposed may nonetheless study for more than three months (item 1A of the table in subclause </w:t>
            </w:r>
            <w:hyperlink r:id="rId424" w:anchor="JD_8201" w:history="1">
              <w:r w:rsidRPr="00FA53FF">
                <w:rPr>
                  <w:rStyle w:val="Hyperlink"/>
                  <w:lang w:val="en-AU"/>
                </w:rPr>
                <w:t>8201(2)</w:t>
              </w:r>
            </w:hyperlink>
            <w:r w:rsidRPr="00FA53FF">
              <w:rPr>
                <w:lang w:val="en-AU"/>
              </w:rPr>
              <w:t> of Schedule 8 to the Migration Regulations) provided they:</w:t>
            </w:r>
          </w:p>
          <w:p w14:paraId="5DB2BE1F" w14:textId="77777777" w:rsidR="00FA53FF" w:rsidRPr="00FA53FF" w:rsidRDefault="00FA53FF" w:rsidP="00FA53FF">
            <w:pPr>
              <w:numPr>
                <w:ilvl w:val="0"/>
                <w:numId w:val="67"/>
              </w:numPr>
              <w:rPr>
                <w:lang w:val="en-AU"/>
              </w:rPr>
            </w:pPr>
            <w:r w:rsidRPr="00FA53FF">
              <w:rPr>
                <w:lang w:val="en-AU"/>
              </w:rPr>
              <w:t>are under 18 years old; and</w:t>
            </w:r>
          </w:p>
          <w:p w14:paraId="2D3499EF" w14:textId="77777777" w:rsidR="00FA53FF" w:rsidRPr="00FA53FF" w:rsidRDefault="00FA53FF" w:rsidP="00FA53FF">
            <w:pPr>
              <w:numPr>
                <w:ilvl w:val="0"/>
                <w:numId w:val="67"/>
              </w:numPr>
              <w:rPr>
                <w:lang w:val="en-AU"/>
              </w:rPr>
            </w:pPr>
            <w:r w:rsidRPr="00FA53FF">
              <w:rPr>
                <w:lang w:val="en-AU"/>
              </w:rPr>
              <w:t>have experienced a change of circumstances while in Australia; and</w:t>
            </w:r>
          </w:p>
          <w:p w14:paraId="5602242A" w14:textId="77777777" w:rsidR="00FA53FF" w:rsidRPr="00FA53FF" w:rsidRDefault="00FA53FF" w:rsidP="00FA53FF">
            <w:pPr>
              <w:numPr>
                <w:ilvl w:val="0"/>
                <w:numId w:val="67"/>
              </w:numPr>
              <w:rPr>
                <w:lang w:val="en-AU"/>
              </w:rPr>
            </w:pPr>
            <w:r w:rsidRPr="00FA53FF">
              <w:rPr>
                <w:lang w:val="en-AU"/>
              </w:rPr>
              <w:t>have the written permission of an officer to engage in studies or training for more than three months because compelling and compassionate circumstances exist (refer to Compelling and compassionate circumstances below).</w:t>
            </w:r>
          </w:p>
          <w:p w14:paraId="2B323DE5" w14:textId="77777777" w:rsidR="00FA53FF" w:rsidRPr="00FA53FF" w:rsidRDefault="00FA53FF" w:rsidP="00FA53FF">
            <w:pPr>
              <w:rPr>
                <w:lang w:val="en-AU"/>
              </w:rPr>
            </w:pPr>
            <w:r w:rsidRPr="00FA53FF">
              <w:rPr>
                <w:b/>
                <w:bCs/>
                <w:lang w:val="en-AU"/>
              </w:rPr>
              <w:t>Compelling and compassionate circumstances</w:t>
            </w:r>
            <w:r w:rsidRPr="00FA53FF">
              <w:rPr>
                <w:lang w:val="en-AU"/>
              </w:rPr>
              <w:br/>
              <w:t>As ‘compelling and compassionate circumstances’ is not defined in Australian migration law, an assessment must be based on the individual circumstances of the visa holder/applicant before written permission to engage for more than 3 months in studies or training is given. An officer may consider a person has compelling and compassionate circumstances without the need for them to demonstrate this if, for example:</w:t>
            </w:r>
          </w:p>
          <w:p w14:paraId="417D3D7A" w14:textId="77777777" w:rsidR="00FA53FF" w:rsidRPr="00FA53FF" w:rsidRDefault="00FA53FF" w:rsidP="00FA53FF">
            <w:pPr>
              <w:numPr>
                <w:ilvl w:val="0"/>
                <w:numId w:val="68"/>
              </w:numPr>
              <w:rPr>
                <w:lang w:val="en-AU"/>
              </w:rPr>
            </w:pPr>
            <w:r w:rsidRPr="00FA53FF">
              <w:rPr>
                <w:lang w:val="en-AU"/>
              </w:rPr>
              <w:t>the initial visa was granted on the basis of a treatment plan that has been extended since arrival in Australia for unforeseen circumstances, such as further deterioration or complications arising out of the treatment; or</w:t>
            </w:r>
          </w:p>
          <w:p w14:paraId="7CAC4F80" w14:textId="77777777" w:rsidR="00FA53FF" w:rsidRPr="00FA53FF" w:rsidRDefault="00FA53FF" w:rsidP="00FA53FF">
            <w:pPr>
              <w:numPr>
                <w:ilvl w:val="0"/>
                <w:numId w:val="68"/>
              </w:numPr>
              <w:rPr>
                <w:lang w:val="en-AU"/>
              </w:rPr>
            </w:pPr>
            <w:r w:rsidRPr="00FA53FF">
              <w:rPr>
                <w:lang w:val="en-AU"/>
              </w:rPr>
              <w:lastRenderedPageBreak/>
              <w:t>since arriving in Australia the visa holder/applicant, or a member of the family unit, has been injured as a result of a motor vehicle, workplace or other accident, or become ill, and they are unable to depart Australia or are undertaking a treatment plan as a result of that other illness or injury.</w:t>
            </w:r>
          </w:p>
          <w:p w14:paraId="7972EE10" w14:textId="77777777" w:rsidR="00FA53FF" w:rsidRPr="00FA53FF" w:rsidRDefault="00FA53FF" w:rsidP="00FA53FF">
            <w:pPr>
              <w:rPr>
                <w:lang w:val="en-AU"/>
              </w:rPr>
            </w:pPr>
            <w:r w:rsidRPr="00FA53FF">
              <w:rPr>
                <w:lang w:val="en-AU"/>
              </w:rPr>
              <w:t>If an officer decides that the circumstances described in item 1A of the table in subclause </w:t>
            </w:r>
            <w:hyperlink r:id="rId425" w:anchor="JD_8201" w:history="1">
              <w:r w:rsidRPr="00FA53FF">
                <w:rPr>
                  <w:rStyle w:val="Hyperlink"/>
                  <w:lang w:val="en-AU"/>
                </w:rPr>
                <w:t>8201(2)</w:t>
              </w:r>
            </w:hyperlink>
            <w:r w:rsidRPr="00FA53FF">
              <w:rPr>
                <w:lang w:val="en-AU"/>
              </w:rPr>
              <w:t>  are met, the visa grant notification must be amended to reflect that whilst condition </w:t>
            </w:r>
            <w:hyperlink r:id="rId426" w:anchor="JD_8201" w:history="1">
              <w:r w:rsidRPr="00FA53FF">
                <w:rPr>
                  <w:rStyle w:val="Hyperlink"/>
                  <w:lang w:val="en-AU"/>
                </w:rPr>
                <w:t>8201</w:t>
              </w:r>
            </w:hyperlink>
            <w:r w:rsidRPr="00FA53FF">
              <w:rPr>
                <w:lang w:val="en-AU"/>
              </w:rPr>
              <w:t> still applies, the holder may engage in studies, or training, for more than three months. This decision must also be noted within the MTV permission request in ICSE.</w:t>
            </w:r>
          </w:p>
        </w:tc>
      </w:tr>
    </w:tbl>
    <w:p w14:paraId="7E57E73C" w14:textId="77777777" w:rsidR="00FA53FF" w:rsidRPr="00FA53FF" w:rsidRDefault="00FA53FF" w:rsidP="00FA53FF">
      <w:pPr>
        <w:rPr>
          <w:lang w:val="en-AU"/>
        </w:rPr>
      </w:pPr>
      <w:r w:rsidRPr="00FA53FF">
        <w:rPr>
          <w:i/>
          <w:iCs/>
          <w:lang w:val="en-AU"/>
        </w:rPr>
        <w:lastRenderedPageBreak/>
        <w:t>Table 4: Clause 602.612 - MTV discretionary visa conditions</w:t>
      </w:r>
    </w:p>
    <w:tbl>
      <w:tblPr>
        <w:tblW w:w="1350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Caption w:val="Visa conditions by stream and type of application"/>
        <w:tblDescription w:val="For each visitor visa stream, the table lists mandatory and discretionary visa condiitons according to the type of application made."/>
      </w:tblPr>
      <w:tblGrid>
        <w:gridCol w:w="1978"/>
        <w:gridCol w:w="11522"/>
      </w:tblGrid>
      <w:tr w:rsidR="00FA53FF" w:rsidRPr="00FA53FF" w14:paraId="740A4826" w14:textId="77777777">
        <w:tc>
          <w:tcPr>
            <w:tcW w:w="1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4ED572" w14:textId="77777777" w:rsidR="00FA53FF" w:rsidRPr="00FA53FF" w:rsidRDefault="00FA53FF" w:rsidP="00FA53FF">
            <w:pPr>
              <w:rPr>
                <w:lang w:val="en-AU"/>
              </w:rPr>
            </w:pPr>
            <w:r w:rsidRPr="00FA53FF">
              <w:rPr>
                <w:b/>
                <w:bCs/>
                <w:lang w:val="en-AU"/>
              </w:rPr>
              <w:t>MTV discretionary condition</w:t>
            </w:r>
          </w:p>
        </w:tc>
        <w:tc>
          <w:tcPr>
            <w:tcW w:w="114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45F3894" w14:textId="77777777" w:rsidR="00FA53FF" w:rsidRPr="00FA53FF" w:rsidRDefault="00FA53FF" w:rsidP="00FA53FF">
            <w:pPr>
              <w:rPr>
                <w:lang w:val="en-AU"/>
              </w:rPr>
            </w:pPr>
            <w:r w:rsidRPr="00FA53FF">
              <w:rPr>
                <w:b/>
                <w:bCs/>
                <w:lang w:val="en-AU"/>
              </w:rPr>
              <w:t>Description</w:t>
            </w:r>
          </w:p>
        </w:tc>
      </w:tr>
      <w:tr w:rsidR="00FA53FF" w:rsidRPr="00FA53FF" w14:paraId="25C2D0A3" w14:textId="77777777">
        <w:tc>
          <w:tcPr>
            <w:tcW w:w="1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97ED776" w14:textId="77777777" w:rsidR="00FA53FF" w:rsidRPr="00FA53FF" w:rsidRDefault="00FA53FF" w:rsidP="00FA53FF">
            <w:pPr>
              <w:rPr>
                <w:lang w:val="en-AU"/>
              </w:rPr>
            </w:pPr>
            <w:r w:rsidRPr="00FA53FF">
              <w:rPr>
                <w:b/>
                <w:bCs/>
                <w:lang w:val="en-AU"/>
              </w:rPr>
              <w:t>Condition 8503 ‘The holder will not, after entering Australia, be entitled to be granted a substantive visa, other than a protection visa, while the holder remains in Australia.’</w:t>
            </w:r>
          </w:p>
        </w:tc>
        <w:tc>
          <w:tcPr>
            <w:tcW w:w="114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1C94DF" w14:textId="77777777" w:rsidR="00FA53FF" w:rsidRPr="00FA53FF" w:rsidRDefault="00FA53FF" w:rsidP="00FA53FF">
            <w:pPr>
              <w:rPr>
                <w:lang w:val="en-AU"/>
              </w:rPr>
            </w:pPr>
            <w:r w:rsidRPr="00FA53FF">
              <w:rPr>
                <w:lang w:val="en-AU"/>
              </w:rPr>
              <w:t>Condition </w:t>
            </w:r>
            <w:hyperlink r:id="rId427" w:anchor="JD_8503" w:history="1">
              <w:r w:rsidRPr="00FA53FF">
                <w:rPr>
                  <w:rStyle w:val="Hyperlink"/>
                  <w:lang w:val="en-AU"/>
                </w:rPr>
                <w:t>8503</w:t>
              </w:r>
            </w:hyperlink>
            <w:r w:rsidRPr="00FA53FF">
              <w:rPr>
                <w:lang w:val="en-AU"/>
              </w:rPr>
              <w:t> is a discretionary condition for MTVs and can be used by officers to provide extra surety that the visa holder will not be able to make a valid visa application for any new substantive visa (other than a Protection visa) while they are in Australia. The effect of this visa condition is that it will not be possible for the visa holder to apply to remain in Australia beyond the authorised period of stay of their visa. For policy and procedure, refer to </w:t>
            </w:r>
            <w:hyperlink r:id="rId428" w:history="1">
              <w:r w:rsidRPr="00FA53FF">
                <w:rPr>
                  <w:rStyle w:val="Hyperlink"/>
                  <w:lang w:val="en-AU"/>
                </w:rPr>
                <w:t>Schedule 8 - Visa conditions applicable to visitor visas</w:t>
              </w:r>
            </w:hyperlink>
            <w:r w:rsidRPr="00FA53FF">
              <w:rPr>
                <w:lang w:val="en-AU"/>
              </w:rPr>
              <w:t> - Procedural Instruction (BE-6526) and Div2.1/reg2.05 - Conditions applicable to visas – Waiver of ‘no further application’ conditions.</w:t>
            </w:r>
            <w:r w:rsidRPr="00FA53FF">
              <w:rPr>
                <w:lang w:val="en-AU"/>
              </w:rPr>
              <w:br/>
              <w:t>When deciding whether to apply condition 8503 to an MTV, officers must be aware that follow up medical treatment or an extension of the original medical treatment (for example, surgery) may be required beyond the  period of stay permitted by their MTV. This may necessitate the applicant making a subsequent MTV application. For this reason, an officer must not impose condition 8503 unless exceptional circumstances exist.</w:t>
            </w:r>
            <w:r w:rsidRPr="00FA53FF">
              <w:rPr>
                <w:lang w:val="en-AU"/>
              </w:rPr>
              <w:br/>
              <w:t>The policy intention is for the condition to only be imposed where the officer intends to limit the applicant from further applying for visas in Australia. The condition must not replace an appropriate assessment that the applicant genuinely intends to stay temporarily in Australia under clause </w:t>
            </w:r>
            <w:hyperlink r:id="rId429" w:anchor="JD_602211" w:history="1">
              <w:r w:rsidRPr="00FA53FF">
                <w:rPr>
                  <w:rStyle w:val="Hyperlink"/>
                  <w:lang w:val="en-AU"/>
                </w:rPr>
                <w:t>602.211</w:t>
              </w:r>
            </w:hyperlink>
            <w:r w:rsidRPr="00FA53FF">
              <w:rPr>
                <w:lang w:val="en-AU"/>
              </w:rPr>
              <w:t>.</w:t>
            </w:r>
          </w:p>
          <w:p w14:paraId="3D880208" w14:textId="77777777" w:rsidR="00FA53FF" w:rsidRPr="00FA53FF" w:rsidRDefault="00FA53FF" w:rsidP="00FA53FF">
            <w:pPr>
              <w:rPr>
                <w:lang w:val="en-AU"/>
              </w:rPr>
            </w:pPr>
            <w:r w:rsidRPr="00FA53FF">
              <w:rPr>
                <w:lang w:val="en-AU"/>
              </w:rPr>
              <w:t>Under policy, officers are to seek advice from a supervisor prior to imposing , noting the particular sensitivities with MTV applicants and that </w:t>
            </w:r>
            <w:hyperlink r:id="rId430" w:anchor="JD_8503" w:history="1">
              <w:r w:rsidRPr="00FA53FF">
                <w:rPr>
                  <w:rStyle w:val="Hyperlink"/>
                  <w:lang w:val="en-AU"/>
                </w:rPr>
                <w:t>8503</w:t>
              </w:r>
            </w:hyperlink>
            <w:r w:rsidRPr="00FA53FF">
              <w:rPr>
                <w:lang w:val="en-AU"/>
              </w:rPr>
              <w:t> must not be imposed unless there are exceptional circumstances.</w:t>
            </w:r>
          </w:p>
        </w:tc>
      </w:tr>
    </w:tbl>
    <w:p w14:paraId="3DCACDFD" w14:textId="77777777" w:rsidR="00FA53FF" w:rsidRPr="00FA53FF" w:rsidRDefault="00FA53FF" w:rsidP="00FA53FF">
      <w:pPr>
        <w:rPr>
          <w:b/>
          <w:bCs/>
          <w:lang w:val="en-AU"/>
        </w:rPr>
      </w:pPr>
      <w:bookmarkStart w:id="129" w:name="3_24"/>
      <w:bookmarkEnd w:id="129"/>
      <w:r w:rsidRPr="00FA53FF">
        <w:rPr>
          <w:b/>
          <w:bCs/>
          <w:lang w:val="en-AU"/>
        </w:rPr>
        <w:t>3.24 Application withdrawals and Visa application charge (VAC) refunds</w:t>
      </w:r>
    </w:p>
    <w:p w14:paraId="284D3568" w14:textId="77777777" w:rsidR="00FA53FF" w:rsidRPr="00FA53FF" w:rsidRDefault="00FA53FF" w:rsidP="00FA53FF">
      <w:pPr>
        <w:rPr>
          <w:lang w:val="en-AU"/>
        </w:rPr>
      </w:pPr>
      <w:r w:rsidRPr="00FA53FF">
        <w:rPr>
          <w:lang w:val="en-AU"/>
        </w:rPr>
        <w:t>Section </w:t>
      </w:r>
      <w:hyperlink r:id="rId431" w:anchor="JD_49-Withdrawalofvisaapplication40heading41" w:history="1">
        <w:r w:rsidRPr="00FA53FF">
          <w:rPr>
            <w:rStyle w:val="Hyperlink"/>
            <w:lang w:val="en-AU"/>
          </w:rPr>
          <w:t>49</w:t>
        </w:r>
      </w:hyperlink>
      <w:r w:rsidRPr="00FA53FF">
        <w:rPr>
          <w:lang w:val="en-AU"/>
        </w:rPr>
        <w:t> of the Act provides that an applicant for a visa may withdraw their application by providing written notice to the Minister. For further policy and procedural advice refer to </w:t>
      </w:r>
      <w:hyperlink r:id="rId432" w:history="1">
        <w:r w:rsidRPr="00FA53FF">
          <w:rPr>
            <w:rStyle w:val="Hyperlink"/>
            <w:lang w:val="en-AU"/>
          </w:rPr>
          <w:t>GenGuideA - All visas - Visa application procedures</w:t>
        </w:r>
      </w:hyperlink>
      <w:r w:rsidRPr="00FA53FF">
        <w:rPr>
          <w:lang w:val="en-AU"/>
        </w:rPr>
        <w:t> – Procedural Instruction (LS-1849). Subject to the Regulations, fees payable in respect of an MTV application that is withdrawn are not refundable.</w:t>
      </w:r>
    </w:p>
    <w:p w14:paraId="3506B019" w14:textId="77777777" w:rsidR="00FA53FF" w:rsidRPr="00FA53FF" w:rsidRDefault="00FA53FF" w:rsidP="00FA53FF">
      <w:pPr>
        <w:rPr>
          <w:lang w:val="en-AU"/>
        </w:rPr>
      </w:pPr>
      <w:r w:rsidRPr="00FA53FF">
        <w:rPr>
          <w:lang w:val="en-AU"/>
        </w:rPr>
        <w:t>Regulation </w:t>
      </w:r>
      <w:hyperlink r:id="rId433" w:anchor="JD_212F-Refundoffirstinstalmentofvisaapplicationcharge" w:history="1">
        <w:r w:rsidRPr="00FA53FF">
          <w:rPr>
            <w:rStyle w:val="Hyperlink"/>
            <w:lang w:val="en-AU"/>
          </w:rPr>
          <w:t>2.12F</w:t>
        </w:r>
      </w:hyperlink>
      <w:r w:rsidRPr="00FA53FF">
        <w:rPr>
          <w:lang w:val="en-AU"/>
        </w:rPr>
        <w:t> prescribes the circumstances in which the Minister must provide a refund of the first instalment of the VAC and the circumstances in which discretion may be used in relation to providing a refund.</w:t>
      </w:r>
    </w:p>
    <w:p w14:paraId="5C9E7656" w14:textId="77777777" w:rsidR="00FA53FF" w:rsidRPr="00FA53FF" w:rsidRDefault="00FA53FF" w:rsidP="00FA53FF">
      <w:pPr>
        <w:rPr>
          <w:lang w:val="en-AU"/>
        </w:rPr>
      </w:pPr>
      <w:r w:rsidRPr="00FA53FF">
        <w:rPr>
          <w:lang w:val="en-AU"/>
        </w:rPr>
        <w:lastRenderedPageBreak/>
        <w:t>Where an MTV applicant makes a request for a refund of the VAC, it is necessary for consideration to be given against both the mandatory and discretionary refund provisions.</w:t>
      </w:r>
    </w:p>
    <w:p w14:paraId="462EB77B" w14:textId="77777777" w:rsidR="00FA53FF" w:rsidRPr="00FA53FF" w:rsidRDefault="00FA53FF" w:rsidP="00FA53FF">
      <w:pPr>
        <w:rPr>
          <w:lang w:val="en-AU"/>
        </w:rPr>
      </w:pPr>
      <w:r w:rsidRPr="00FA53FF">
        <w:rPr>
          <w:lang w:val="en-AU"/>
        </w:rPr>
        <w:t>For VAC refunds relating to applicants who satisfy financial hardship criteria, refer to </w:t>
      </w:r>
      <w:hyperlink r:id="rId434" w:anchor="3_7_6_1" w:history="1">
        <w:r w:rsidRPr="00FA53FF">
          <w:rPr>
            <w:rStyle w:val="Hyperlink"/>
            <w:lang w:val="en-AU"/>
          </w:rPr>
          <w:t>3.7.6.1 Assessing the Financial hardship criterion</w:t>
        </w:r>
      </w:hyperlink>
      <w:r w:rsidRPr="00FA53FF">
        <w:rPr>
          <w:lang w:val="en-AU"/>
        </w:rPr>
        <w:t> and </w:t>
      </w:r>
      <w:hyperlink r:id="rId435" w:history="1">
        <w:r w:rsidRPr="00FA53FF">
          <w:rPr>
            <w:rStyle w:val="Hyperlink"/>
            <w:lang w:val="en-AU"/>
          </w:rPr>
          <w:t>Div. 2.2A of the Migration Regulations 1994 - Visa Application Charge</w:t>
        </w:r>
      </w:hyperlink>
      <w:r w:rsidRPr="00FA53FF">
        <w:rPr>
          <w:lang w:val="en-AU"/>
        </w:rPr>
        <w:t> – Procedural Instruction (VM-6647).</w:t>
      </w:r>
    </w:p>
    <w:p w14:paraId="0941B54A" w14:textId="77777777" w:rsidR="00FA53FF" w:rsidRPr="00FA53FF" w:rsidRDefault="00FA53FF" w:rsidP="00FA53FF">
      <w:pPr>
        <w:rPr>
          <w:b/>
          <w:bCs/>
          <w:lang w:val="en-AU"/>
        </w:rPr>
      </w:pPr>
      <w:bookmarkStart w:id="130" w:name="3_25"/>
      <w:bookmarkEnd w:id="130"/>
      <w:r w:rsidRPr="00FA53FF">
        <w:rPr>
          <w:b/>
          <w:bCs/>
          <w:lang w:val="en-AU"/>
        </w:rPr>
        <w:t>3.25 Cancellation</w:t>
      </w:r>
    </w:p>
    <w:p w14:paraId="38D495ED" w14:textId="77777777" w:rsidR="00FA53FF" w:rsidRPr="00FA53FF" w:rsidRDefault="00FA53FF" w:rsidP="00FA53FF">
      <w:pPr>
        <w:rPr>
          <w:lang w:val="en-AU"/>
        </w:rPr>
      </w:pPr>
      <w:r w:rsidRPr="00FA53FF">
        <w:rPr>
          <w:lang w:val="en-AU"/>
        </w:rPr>
        <w:t>General visa cancellation powers, as well as cancellation and refusal under section 501 of the Act, are applicable to MTVs. For policy and procedural guidance on:</w:t>
      </w:r>
    </w:p>
    <w:p w14:paraId="4E8867DC" w14:textId="77777777" w:rsidR="00FA53FF" w:rsidRPr="00FA53FF" w:rsidRDefault="00FA53FF" w:rsidP="00FA53FF">
      <w:pPr>
        <w:numPr>
          <w:ilvl w:val="0"/>
          <w:numId w:val="69"/>
        </w:numPr>
        <w:rPr>
          <w:lang w:val="en-AU"/>
        </w:rPr>
      </w:pPr>
      <w:r w:rsidRPr="00FA53FF">
        <w:rPr>
          <w:lang w:val="en-AU"/>
        </w:rPr>
        <w:t>general visa cancellation powers, refer to </w:t>
      </w:r>
      <w:hyperlink r:id="rId436" w:history="1">
        <w:r w:rsidRPr="00FA53FF">
          <w:rPr>
            <w:rStyle w:val="Hyperlink"/>
            <w:lang w:val="en-AU"/>
          </w:rPr>
          <w:t>General visa cancellation powers (s109, s116, s128, s134B and s140)</w:t>
        </w:r>
      </w:hyperlink>
      <w:r w:rsidRPr="00FA53FF">
        <w:rPr>
          <w:lang w:val="en-AU"/>
        </w:rPr>
        <w:t> – Procedural Instruction (VM-991); and</w:t>
      </w:r>
    </w:p>
    <w:p w14:paraId="620536B1" w14:textId="77777777" w:rsidR="00FA53FF" w:rsidRPr="00FA53FF" w:rsidRDefault="00FA53FF" w:rsidP="00FA53FF">
      <w:pPr>
        <w:numPr>
          <w:ilvl w:val="0"/>
          <w:numId w:val="69"/>
        </w:numPr>
        <w:rPr>
          <w:lang w:val="en-AU"/>
        </w:rPr>
      </w:pPr>
      <w:r w:rsidRPr="00FA53FF">
        <w:rPr>
          <w:lang w:val="en-AU"/>
        </w:rPr>
        <w:t>visa refusal or cancellation on character grounds, refer to </w:t>
      </w:r>
      <w:hyperlink r:id="rId437" w:history="1">
        <w:r w:rsidRPr="00FA53FF">
          <w:rPr>
            <w:rStyle w:val="Hyperlink"/>
            <w:lang w:val="en-AU"/>
          </w:rPr>
          <w:t>Section 501: The character test, visa refusal and visa cancellation</w:t>
        </w:r>
      </w:hyperlink>
      <w:r w:rsidRPr="00FA53FF">
        <w:rPr>
          <w:lang w:val="en-AU"/>
        </w:rPr>
        <w:t> – Procedural Instruction (VM-1001).</w:t>
      </w:r>
    </w:p>
    <w:p w14:paraId="7D1000FC" w14:textId="77777777" w:rsidR="00FA53FF" w:rsidRPr="00FA53FF" w:rsidRDefault="00FA53FF" w:rsidP="00FA53FF">
      <w:pPr>
        <w:rPr>
          <w:lang w:val="en-AU"/>
        </w:rPr>
      </w:pPr>
      <w:r w:rsidRPr="00FA53FF">
        <w:rPr>
          <w:lang w:val="en-AU"/>
        </w:rPr>
        <w:t>For additional guidance on grounds for cancellation, officers may contact Cancellation and Character Support Section or General Cancellations Network. Officers seeking further advice on Medical Treatment visa holders misusing the Medical Treatment visa program may contact Visitor Visa Program Management.</w:t>
      </w:r>
    </w:p>
    <w:p w14:paraId="6A02B7D5" w14:textId="77777777" w:rsidR="00FA53FF" w:rsidRPr="00FA53FF" w:rsidRDefault="00FA53FF" w:rsidP="00FA53FF">
      <w:pPr>
        <w:rPr>
          <w:b/>
          <w:bCs/>
          <w:lang w:val="en-AU"/>
        </w:rPr>
      </w:pPr>
      <w:bookmarkStart w:id="131" w:name="3_26"/>
      <w:bookmarkEnd w:id="131"/>
      <w:r w:rsidRPr="00FA53FF">
        <w:rPr>
          <w:b/>
          <w:bCs/>
          <w:lang w:val="en-AU"/>
        </w:rPr>
        <w:t>3.26 Merits Review</w:t>
      </w:r>
    </w:p>
    <w:p w14:paraId="055362FD" w14:textId="77777777" w:rsidR="00FA53FF" w:rsidRPr="00FA53FF" w:rsidRDefault="00FA53FF" w:rsidP="00FA53FF">
      <w:pPr>
        <w:rPr>
          <w:lang w:val="en-AU"/>
        </w:rPr>
      </w:pPr>
      <w:r w:rsidRPr="00FA53FF">
        <w:rPr>
          <w:lang w:val="en-AU"/>
        </w:rPr>
        <w:t>Under subsection </w:t>
      </w:r>
      <w:hyperlink r:id="rId438" w:anchor="JD_338-DecisionsreviewablebyMRT" w:history="1">
        <w:r w:rsidRPr="00FA53FF">
          <w:rPr>
            <w:rStyle w:val="Hyperlink"/>
            <w:lang w:val="en-AU"/>
          </w:rPr>
          <w:t>338(2)</w:t>
        </w:r>
      </w:hyperlink>
      <w:r w:rsidRPr="00FA53FF">
        <w:rPr>
          <w:lang w:val="en-AU"/>
        </w:rPr>
        <w:t> of the Act, a decision to refuse to grant an onshore applicant an MTV is a reviewable migration decision. The application for review must be made by the applicant whose application was refused, refer to paragraph </w:t>
      </w:r>
      <w:hyperlink r:id="rId439" w:anchor="347A" w:history="1">
        <w:r w:rsidRPr="00FA53FF">
          <w:rPr>
            <w:rStyle w:val="Hyperlink"/>
            <w:lang w:val="en-AU"/>
          </w:rPr>
          <w:t>347A(1)(a)</w:t>
        </w:r>
      </w:hyperlink>
      <w:r w:rsidRPr="00FA53FF">
        <w:rPr>
          <w:lang w:val="en-AU"/>
        </w:rPr>
        <w:t>, and they must be physically present in the migration zone when the application for review is made, refer to subsection </w:t>
      </w:r>
      <w:hyperlink r:id="rId440" w:anchor="347A" w:history="1">
        <w:r w:rsidRPr="00FA53FF">
          <w:rPr>
            <w:rStyle w:val="Hyperlink"/>
            <w:lang w:val="en-AU"/>
          </w:rPr>
          <w:t>347A(2)</w:t>
        </w:r>
      </w:hyperlink>
      <w:r w:rsidRPr="00FA53FF">
        <w:rPr>
          <w:lang w:val="en-AU"/>
        </w:rPr>
        <w:t>.</w:t>
      </w:r>
    </w:p>
    <w:p w14:paraId="6B093A02" w14:textId="77777777" w:rsidR="00FA53FF" w:rsidRPr="00FA53FF" w:rsidRDefault="00FA53FF" w:rsidP="00FA53FF">
      <w:pPr>
        <w:rPr>
          <w:lang w:val="en-AU"/>
        </w:rPr>
      </w:pPr>
      <w:r w:rsidRPr="00FA53FF">
        <w:rPr>
          <w:lang w:val="en-AU"/>
        </w:rPr>
        <w:t>For more information on the merits review process, refer to Merits Review by the </w:t>
      </w:r>
      <w:hyperlink r:id="rId441" w:history="1">
        <w:r w:rsidRPr="00FA53FF">
          <w:rPr>
            <w:rStyle w:val="Hyperlink"/>
            <w:lang w:val="en-AU"/>
          </w:rPr>
          <w:t>Administrative Review Tribunal</w:t>
        </w:r>
      </w:hyperlink>
      <w:r w:rsidRPr="00FA53FF">
        <w:rPr>
          <w:lang w:val="en-AU"/>
        </w:rPr>
        <w:t>– Procedural Instruction (VM-1803).</w:t>
      </w:r>
    </w:p>
    <w:p w14:paraId="5C033E1C" w14:textId="77777777" w:rsidR="00FA53FF" w:rsidRPr="00FA53FF" w:rsidRDefault="00FA53FF" w:rsidP="00FA53FF">
      <w:pPr>
        <w:rPr>
          <w:b/>
          <w:bCs/>
          <w:lang w:val="en-AU"/>
        </w:rPr>
      </w:pPr>
      <w:bookmarkStart w:id="132" w:name="4"/>
      <w:bookmarkEnd w:id="132"/>
      <w:r w:rsidRPr="00FA53FF">
        <w:rPr>
          <w:b/>
          <w:bCs/>
          <w:lang w:val="en-AU"/>
        </w:rPr>
        <w:t>4. Accountabilities and Responsibilities</w:t>
      </w:r>
    </w:p>
    <w:tbl>
      <w:tblPr>
        <w:tblW w:w="1350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658"/>
        <w:gridCol w:w="10842"/>
      </w:tblGrid>
      <w:tr w:rsidR="00FA53FF" w:rsidRPr="00FA53FF" w14:paraId="74473753" w14:textId="77777777">
        <w:tc>
          <w:tcPr>
            <w:tcW w:w="26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3729ADB" w14:textId="77777777" w:rsidR="00FA53FF" w:rsidRPr="00FA53FF" w:rsidRDefault="00FA53FF" w:rsidP="00FA53FF">
            <w:pPr>
              <w:rPr>
                <w:lang w:val="en-AU"/>
              </w:rPr>
            </w:pPr>
            <w:r w:rsidRPr="00FA53FF">
              <w:rPr>
                <w:b/>
                <w:bCs/>
                <w:lang w:val="en-AU"/>
              </w:rPr>
              <w:t>Role</w:t>
            </w:r>
          </w:p>
        </w:tc>
        <w:tc>
          <w:tcPr>
            <w:tcW w:w="10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EAB7F80" w14:textId="77777777" w:rsidR="00FA53FF" w:rsidRPr="00FA53FF" w:rsidRDefault="00FA53FF" w:rsidP="00FA53FF">
            <w:pPr>
              <w:rPr>
                <w:lang w:val="en-AU"/>
              </w:rPr>
            </w:pPr>
            <w:r w:rsidRPr="00FA53FF">
              <w:rPr>
                <w:b/>
                <w:bCs/>
                <w:lang w:val="en-AU"/>
              </w:rPr>
              <w:t>Description</w:t>
            </w:r>
          </w:p>
        </w:tc>
      </w:tr>
      <w:tr w:rsidR="00FA53FF" w:rsidRPr="00FA53FF" w14:paraId="11D9EC90" w14:textId="77777777">
        <w:tc>
          <w:tcPr>
            <w:tcW w:w="26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B226595" w14:textId="77777777" w:rsidR="00FA53FF" w:rsidRPr="00FA53FF" w:rsidRDefault="00FA53FF" w:rsidP="00FA53FF">
            <w:pPr>
              <w:rPr>
                <w:lang w:val="en-AU"/>
              </w:rPr>
            </w:pPr>
            <w:r w:rsidRPr="00FA53FF">
              <w:rPr>
                <w:lang w:val="en-AU"/>
              </w:rPr>
              <w:t>Officers delegated as decision makers including those in the overseas network</w:t>
            </w:r>
          </w:p>
        </w:tc>
        <w:tc>
          <w:tcPr>
            <w:tcW w:w="10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19FFDD7" w14:textId="77777777" w:rsidR="00FA53FF" w:rsidRPr="00FA53FF" w:rsidRDefault="00FA53FF" w:rsidP="00FA53FF">
            <w:pPr>
              <w:rPr>
                <w:lang w:val="en-AU"/>
              </w:rPr>
            </w:pPr>
            <w:r w:rsidRPr="00FA53FF">
              <w:rPr>
                <w:lang w:val="en-AU"/>
              </w:rPr>
              <w:t>Responsible for implementing and applying this to their decision making as part of making lawful, fair and reasonable decisions.</w:t>
            </w:r>
          </w:p>
        </w:tc>
      </w:tr>
      <w:tr w:rsidR="00FA53FF" w:rsidRPr="00FA53FF" w14:paraId="1C833AE6" w14:textId="77777777">
        <w:tc>
          <w:tcPr>
            <w:tcW w:w="26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055006A" w14:textId="77777777" w:rsidR="00FA53FF" w:rsidRPr="00FA53FF" w:rsidRDefault="00FA53FF" w:rsidP="00FA53FF">
            <w:pPr>
              <w:rPr>
                <w:lang w:val="en-AU"/>
              </w:rPr>
            </w:pPr>
            <w:r w:rsidRPr="00FA53FF">
              <w:rPr>
                <w:lang w:val="en-AU"/>
              </w:rPr>
              <w:lastRenderedPageBreak/>
              <w:t>Supervisors and managers</w:t>
            </w:r>
          </w:p>
        </w:tc>
        <w:tc>
          <w:tcPr>
            <w:tcW w:w="10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7FDD3E1" w14:textId="77777777" w:rsidR="00FA53FF" w:rsidRPr="00FA53FF" w:rsidRDefault="00FA53FF" w:rsidP="00FA53FF">
            <w:pPr>
              <w:rPr>
                <w:lang w:val="en-AU"/>
              </w:rPr>
            </w:pPr>
            <w:r w:rsidRPr="00FA53FF">
              <w:rPr>
                <w:lang w:val="en-AU"/>
              </w:rPr>
              <w:t>Responsible for ensuring officers are:</w:t>
            </w:r>
          </w:p>
          <w:p w14:paraId="2FB60B79" w14:textId="77777777" w:rsidR="00FA53FF" w:rsidRPr="00FA53FF" w:rsidRDefault="00FA53FF" w:rsidP="00FA53FF">
            <w:pPr>
              <w:numPr>
                <w:ilvl w:val="0"/>
                <w:numId w:val="70"/>
              </w:numPr>
              <w:rPr>
                <w:lang w:val="en-AU"/>
              </w:rPr>
            </w:pPr>
            <w:r w:rsidRPr="00FA53FF">
              <w:rPr>
                <w:lang w:val="en-AU"/>
              </w:rPr>
              <w:t>consistently applying the policy set in this PI wherever possible; and</w:t>
            </w:r>
          </w:p>
          <w:p w14:paraId="75E2E54A" w14:textId="77777777" w:rsidR="00FA53FF" w:rsidRPr="00FA53FF" w:rsidRDefault="00FA53FF" w:rsidP="00FA53FF">
            <w:pPr>
              <w:numPr>
                <w:ilvl w:val="0"/>
                <w:numId w:val="70"/>
              </w:numPr>
              <w:rPr>
                <w:lang w:val="en-AU"/>
              </w:rPr>
            </w:pPr>
            <w:r w:rsidRPr="00FA53FF">
              <w:rPr>
                <w:lang w:val="en-AU"/>
              </w:rPr>
              <w:t>exercising their powers appropriately.</w:t>
            </w:r>
          </w:p>
        </w:tc>
      </w:tr>
      <w:tr w:rsidR="00FA53FF" w:rsidRPr="00FA53FF" w14:paraId="11001A63" w14:textId="77777777">
        <w:tc>
          <w:tcPr>
            <w:tcW w:w="26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1775C7F" w14:textId="77777777" w:rsidR="00FA53FF" w:rsidRPr="00FA53FF" w:rsidRDefault="00FA53FF" w:rsidP="00FA53FF">
            <w:pPr>
              <w:rPr>
                <w:lang w:val="en-AU"/>
              </w:rPr>
            </w:pPr>
            <w:r w:rsidRPr="00FA53FF">
              <w:rPr>
                <w:lang w:val="en-AU"/>
              </w:rPr>
              <w:t>Visitor Visa Program Management</w:t>
            </w:r>
          </w:p>
        </w:tc>
        <w:tc>
          <w:tcPr>
            <w:tcW w:w="10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B247744" w14:textId="77777777" w:rsidR="00FA53FF" w:rsidRPr="00FA53FF" w:rsidRDefault="00FA53FF" w:rsidP="00FA53FF">
            <w:pPr>
              <w:rPr>
                <w:lang w:val="en-AU"/>
              </w:rPr>
            </w:pPr>
            <w:r w:rsidRPr="00FA53FF">
              <w:rPr>
                <w:lang w:val="en-AU"/>
              </w:rPr>
              <w:t>Responsible for providing accurate and appropriate advice in accordance with this PI and related legislation.</w:t>
            </w:r>
          </w:p>
        </w:tc>
      </w:tr>
      <w:tr w:rsidR="00FA53FF" w:rsidRPr="00FA53FF" w14:paraId="4B5FBA85" w14:textId="77777777">
        <w:tc>
          <w:tcPr>
            <w:tcW w:w="26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0101A9" w14:textId="77777777" w:rsidR="00FA53FF" w:rsidRPr="00FA53FF" w:rsidRDefault="00FA53FF" w:rsidP="00FA53FF">
            <w:pPr>
              <w:rPr>
                <w:lang w:val="en-AU"/>
              </w:rPr>
            </w:pPr>
            <w:r w:rsidRPr="00FA53FF">
              <w:rPr>
                <w:lang w:val="en-AU"/>
              </w:rPr>
              <w:t>Director, Visitor Visa Program Management</w:t>
            </w:r>
          </w:p>
        </w:tc>
        <w:tc>
          <w:tcPr>
            <w:tcW w:w="10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DA984FD" w14:textId="77777777" w:rsidR="00FA53FF" w:rsidRPr="00FA53FF" w:rsidRDefault="00FA53FF" w:rsidP="00FA53FF">
            <w:pPr>
              <w:rPr>
                <w:lang w:val="en-AU"/>
              </w:rPr>
            </w:pPr>
            <w:r w:rsidRPr="00FA53FF">
              <w:rPr>
                <w:lang w:val="en-AU"/>
              </w:rPr>
              <w:t>Accountable for ensuring that the information contained in this procedural instruction is up to date, accurate and meets stakeholder requirements.</w:t>
            </w:r>
          </w:p>
        </w:tc>
      </w:tr>
      <w:tr w:rsidR="00FA53FF" w:rsidRPr="00FA53FF" w14:paraId="03E169DB" w14:textId="77777777">
        <w:tc>
          <w:tcPr>
            <w:tcW w:w="26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2836DA3" w14:textId="77777777" w:rsidR="00FA53FF" w:rsidRPr="00FA53FF" w:rsidRDefault="00FA53FF" w:rsidP="00FA53FF">
            <w:pPr>
              <w:rPr>
                <w:lang w:val="en-AU"/>
              </w:rPr>
            </w:pPr>
            <w:r w:rsidRPr="00FA53FF">
              <w:rPr>
                <w:lang w:val="en-AU"/>
              </w:rPr>
              <w:t>Assistant Secretary, Temporary Visas Branch</w:t>
            </w:r>
          </w:p>
        </w:tc>
        <w:tc>
          <w:tcPr>
            <w:tcW w:w="10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711E093" w14:textId="77777777" w:rsidR="00FA53FF" w:rsidRPr="00FA53FF" w:rsidRDefault="00FA53FF" w:rsidP="00FA53FF">
            <w:pPr>
              <w:rPr>
                <w:lang w:val="en-AU"/>
              </w:rPr>
            </w:pPr>
            <w:r w:rsidRPr="00FA53FF">
              <w:rPr>
                <w:lang w:val="en-AU"/>
              </w:rPr>
              <w:t>Accountable for the quality and delivery of the policy and programs owned by the Temporary Visas Branch. Also responsible for ensuring this PI is fit for purpose and reviewed in line with the document management framework.</w:t>
            </w:r>
          </w:p>
        </w:tc>
      </w:tr>
    </w:tbl>
    <w:p w14:paraId="79A6B32C" w14:textId="77777777" w:rsidR="00FA53FF" w:rsidRPr="00FA53FF" w:rsidRDefault="00FA53FF" w:rsidP="00FA53FF">
      <w:pPr>
        <w:rPr>
          <w:b/>
          <w:bCs/>
          <w:lang w:val="en-AU"/>
        </w:rPr>
      </w:pPr>
      <w:bookmarkStart w:id="133" w:name="atta"/>
      <w:bookmarkEnd w:id="133"/>
      <w:r w:rsidRPr="00FA53FF">
        <w:rPr>
          <w:b/>
          <w:bCs/>
          <w:lang w:val="en-AU"/>
        </w:rPr>
        <w:t>Attachment A – Definitions</w:t>
      </w:r>
    </w:p>
    <w:tbl>
      <w:tblPr>
        <w:tblW w:w="1350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Caption w:val="table"/>
      </w:tblPr>
      <w:tblGrid>
        <w:gridCol w:w="2543"/>
        <w:gridCol w:w="1392"/>
        <w:gridCol w:w="9565"/>
      </w:tblGrid>
      <w:tr w:rsidR="00FA53FF" w:rsidRPr="00FA53FF" w14:paraId="46156236" w14:textId="77777777">
        <w:tc>
          <w:tcPr>
            <w:tcW w:w="25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B349D2B" w14:textId="77777777" w:rsidR="00FA53FF" w:rsidRPr="00FA53FF" w:rsidRDefault="00FA53FF" w:rsidP="00FA53FF">
            <w:pPr>
              <w:rPr>
                <w:lang w:val="en-AU"/>
              </w:rPr>
            </w:pPr>
            <w:r w:rsidRPr="00FA53FF">
              <w:rPr>
                <w:b/>
                <w:bCs/>
                <w:lang w:val="en-AU"/>
              </w:rPr>
              <w:t>Term</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C7E2999" w14:textId="77777777" w:rsidR="00FA53FF" w:rsidRPr="00FA53FF" w:rsidRDefault="00FA53FF" w:rsidP="00FA53FF">
            <w:pPr>
              <w:rPr>
                <w:lang w:val="en-AU"/>
              </w:rPr>
            </w:pPr>
            <w:r w:rsidRPr="00FA53FF">
              <w:rPr>
                <w:b/>
                <w:bCs/>
                <w:lang w:val="en-AU"/>
              </w:rPr>
              <w:t>Acronym</w:t>
            </w:r>
            <w:r w:rsidRPr="00FA53FF">
              <w:rPr>
                <w:lang w:val="en-AU"/>
              </w:rPr>
              <w:br/>
            </w:r>
            <w:r w:rsidRPr="00FA53FF">
              <w:rPr>
                <w:b/>
                <w:bCs/>
                <w:lang w:val="en-AU"/>
              </w:rPr>
              <w:t>(if applicable)</w:t>
            </w:r>
          </w:p>
        </w:tc>
        <w:tc>
          <w:tcPr>
            <w:tcW w:w="9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F0ECE84" w14:textId="77777777" w:rsidR="00FA53FF" w:rsidRPr="00FA53FF" w:rsidRDefault="00FA53FF" w:rsidP="00FA53FF">
            <w:pPr>
              <w:rPr>
                <w:lang w:val="en-AU"/>
              </w:rPr>
            </w:pPr>
            <w:r w:rsidRPr="00FA53FF">
              <w:rPr>
                <w:b/>
                <w:bCs/>
                <w:lang w:val="en-AU"/>
              </w:rPr>
              <w:t>Definition</w:t>
            </w:r>
          </w:p>
        </w:tc>
      </w:tr>
      <w:tr w:rsidR="00FA53FF" w:rsidRPr="00FA53FF" w14:paraId="6CFB7E28" w14:textId="77777777">
        <w:tc>
          <w:tcPr>
            <w:tcW w:w="25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659DAA" w14:textId="77777777" w:rsidR="00FA53FF" w:rsidRPr="00FA53FF" w:rsidRDefault="00FA53FF" w:rsidP="00FA53FF">
            <w:pPr>
              <w:rPr>
                <w:lang w:val="en-AU"/>
              </w:rPr>
            </w:pPr>
            <w:r w:rsidRPr="00FA53FF">
              <w:rPr>
                <w:lang w:val="en-AU"/>
              </w:rPr>
              <w:t>Binding</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5E59BF" w14:textId="77777777" w:rsidR="00FA53FF" w:rsidRPr="00FA53FF" w:rsidRDefault="00FA53FF" w:rsidP="00FA53FF">
            <w:pPr>
              <w:rPr>
                <w:lang w:val="en-AU"/>
              </w:rPr>
            </w:pPr>
          </w:p>
        </w:tc>
        <w:tc>
          <w:tcPr>
            <w:tcW w:w="9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A5F02C" w14:textId="77777777" w:rsidR="00FA53FF" w:rsidRPr="00FA53FF" w:rsidRDefault="00FA53FF" w:rsidP="00FA53FF">
            <w:pPr>
              <w:rPr>
                <w:lang w:val="en-AU"/>
              </w:rPr>
            </w:pPr>
            <w:r w:rsidRPr="00FA53FF">
              <w:rPr>
                <w:lang w:val="en-AU"/>
              </w:rPr>
              <w:t>For the purposes of this document, the term binding in the context of a formal opinion made by a Medical Officer of the Commonwealth (MOC), means an opinion that is required to be sought under regulation </w:t>
            </w:r>
            <w:hyperlink r:id="rId442" w:anchor="JD_225A-ReferraltoMOC" w:history="1">
              <w:r w:rsidRPr="00FA53FF">
                <w:rPr>
                  <w:rStyle w:val="Hyperlink"/>
                  <w:lang w:val="en-AU"/>
                </w:rPr>
                <w:t>2.25A</w:t>
              </w:r>
            </w:hyperlink>
            <w:r w:rsidRPr="00FA53FF">
              <w:rPr>
                <w:lang w:val="en-AU"/>
              </w:rPr>
              <w:t> of the Regulations.  As long as the officer determines the lawfulness of the MOC’s opinion, for example the MOC has referenced the correct applicant, information and Public Interest Criteria, the opinion is taken to be correct, refer to subregulation </w:t>
            </w:r>
            <w:hyperlink r:id="rId443" w:anchor="JD_225A-ReferraltoMOC" w:history="1">
              <w:r w:rsidRPr="00FA53FF">
                <w:rPr>
                  <w:rStyle w:val="Hyperlink"/>
                  <w:lang w:val="en-AU"/>
                </w:rPr>
                <w:t>2.25A(3)</w:t>
              </w:r>
            </w:hyperlink>
            <w:r w:rsidRPr="00FA53FF">
              <w:rPr>
                <w:lang w:val="en-AU"/>
              </w:rPr>
              <w:t>.</w:t>
            </w:r>
          </w:p>
        </w:tc>
      </w:tr>
      <w:tr w:rsidR="00FA53FF" w:rsidRPr="00FA53FF" w14:paraId="4D3BB140" w14:textId="77777777">
        <w:tc>
          <w:tcPr>
            <w:tcW w:w="25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723AAE3" w14:textId="77777777" w:rsidR="00FA53FF" w:rsidRPr="00FA53FF" w:rsidRDefault="00FA53FF" w:rsidP="00FA53FF">
            <w:pPr>
              <w:rPr>
                <w:lang w:val="en-AU"/>
              </w:rPr>
            </w:pPr>
            <w:r w:rsidRPr="00FA53FF">
              <w:rPr>
                <w:lang w:val="en-AU"/>
              </w:rPr>
              <w:t>Non-binding</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5F7EBC" w14:textId="77777777" w:rsidR="00FA53FF" w:rsidRPr="00FA53FF" w:rsidRDefault="00FA53FF" w:rsidP="00FA53FF">
            <w:pPr>
              <w:rPr>
                <w:lang w:val="en-AU"/>
              </w:rPr>
            </w:pPr>
          </w:p>
        </w:tc>
        <w:tc>
          <w:tcPr>
            <w:tcW w:w="9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08DDBF2" w14:textId="77777777" w:rsidR="00FA53FF" w:rsidRPr="00FA53FF" w:rsidRDefault="00FA53FF" w:rsidP="00FA53FF">
            <w:pPr>
              <w:rPr>
                <w:lang w:val="en-AU"/>
              </w:rPr>
            </w:pPr>
            <w:r w:rsidRPr="00FA53FF">
              <w:rPr>
                <w:lang w:val="en-AU"/>
              </w:rPr>
              <w:t>A non-binding decision in the context of MOC opinions is an opinion that is not legally required to be sought under regulation 2.25A of the Regulations. The purpose of the non-binding opinion is for officers to seek further information or advice in relation to more complex health matters, refer to </w:t>
            </w:r>
            <w:hyperlink r:id="rId444" w:anchor="3_18" w:history="1">
              <w:r w:rsidRPr="00FA53FF">
                <w:rPr>
                  <w:rStyle w:val="Hyperlink"/>
                  <w:lang w:val="en-AU"/>
                </w:rPr>
                <w:t>3.18 Medical Officers of the Commonwealth (MOC)</w:t>
              </w:r>
            </w:hyperlink>
            <w:r w:rsidRPr="00FA53FF">
              <w:rPr>
                <w:lang w:val="en-AU"/>
              </w:rPr>
              <w:t>.</w:t>
            </w:r>
          </w:p>
        </w:tc>
      </w:tr>
      <w:tr w:rsidR="00FA53FF" w:rsidRPr="00FA53FF" w14:paraId="4EE07967" w14:textId="77777777">
        <w:tc>
          <w:tcPr>
            <w:tcW w:w="25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0BB208" w14:textId="77777777" w:rsidR="00FA53FF" w:rsidRPr="00FA53FF" w:rsidRDefault="00FA53FF" w:rsidP="00FA53FF">
            <w:pPr>
              <w:rPr>
                <w:lang w:val="en-AU"/>
              </w:rPr>
            </w:pPr>
            <w:r w:rsidRPr="00FA53FF">
              <w:rPr>
                <w:lang w:val="en-AU"/>
              </w:rPr>
              <w:t>Children First Foundation</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B97EDA" w14:textId="77777777" w:rsidR="00FA53FF" w:rsidRPr="00FA53FF" w:rsidRDefault="00FA53FF" w:rsidP="00FA53FF">
            <w:pPr>
              <w:rPr>
                <w:lang w:val="en-AU"/>
              </w:rPr>
            </w:pPr>
            <w:r w:rsidRPr="00FA53FF">
              <w:rPr>
                <w:lang w:val="en-AU"/>
              </w:rPr>
              <w:t>CFF</w:t>
            </w:r>
          </w:p>
        </w:tc>
        <w:tc>
          <w:tcPr>
            <w:tcW w:w="9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C442F8A" w14:textId="77777777" w:rsidR="00FA53FF" w:rsidRPr="00FA53FF" w:rsidRDefault="00FA53FF" w:rsidP="00FA53FF">
            <w:pPr>
              <w:rPr>
                <w:lang w:val="en-AU"/>
              </w:rPr>
            </w:pPr>
            <w:r w:rsidRPr="00FA53FF">
              <w:rPr>
                <w:lang w:val="en-AU"/>
              </w:rPr>
              <w:t>Children First Foundation is a Melbourne based not-for-profit charity providing surgical and medical care to children.</w:t>
            </w:r>
          </w:p>
        </w:tc>
      </w:tr>
      <w:tr w:rsidR="00FA53FF" w:rsidRPr="00FA53FF" w14:paraId="7E341DAB" w14:textId="77777777">
        <w:tc>
          <w:tcPr>
            <w:tcW w:w="25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49E4E12" w14:textId="77777777" w:rsidR="00FA53FF" w:rsidRPr="00FA53FF" w:rsidRDefault="00FA53FF" w:rsidP="00FA53FF">
            <w:pPr>
              <w:rPr>
                <w:lang w:val="en-AU"/>
              </w:rPr>
            </w:pPr>
            <w:r w:rsidRPr="00FA53FF">
              <w:rPr>
                <w:lang w:val="en-AU"/>
              </w:rPr>
              <w:t>CAFAT</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25C05D" w14:textId="77777777" w:rsidR="00FA53FF" w:rsidRPr="00FA53FF" w:rsidRDefault="00FA53FF" w:rsidP="00FA53FF">
            <w:pPr>
              <w:rPr>
                <w:lang w:val="en-AU"/>
              </w:rPr>
            </w:pPr>
            <w:r w:rsidRPr="00FA53FF">
              <w:rPr>
                <w:lang w:val="en-AU"/>
              </w:rPr>
              <w:t>CAFAT</w:t>
            </w:r>
          </w:p>
        </w:tc>
        <w:tc>
          <w:tcPr>
            <w:tcW w:w="9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516F9F" w14:textId="77777777" w:rsidR="00FA53FF" w:rsidRPr="00FA53FF" w:rsidRDefault="00FA53FF" w:rsidP="00FA53FF">
            <w:pPr>
              <w:rPr>
                <w:lang w:val="en-AU"/>
              </w:rPr>
            </w:pPr>
            <w:r w:rsidRPr="00FA53FF">
              <w:rPr>
                <w:i/>
                <w:iCs/>
                <w:lang w:val="en-AU"/>
              </w:rPr>
              <w:t>Caisse de Compensation des Prestations Familiales des Accident du Travail et de Prévoyance Familiales des Travailleurs de la Nouvelle-Caledonie et Dépendances</w:t>
            </w:r>
            <w:r w:rsidRPr="00FA53FF">
              <w:rPr>
                <w:lang w:val="en-AU"/>
              </w:rPr>
              <w:t>. A New Caledonian government agency responsible for medical insurance matters for New Caledonian (French) nationals.</w:t>
            </w:r>
          </w:p>
        </w:tc>
      </w:tr>
      <w:tr w:rsidR="00FA53FF" w:rsidRPr="00FA53FF" w14:paraId="629FE7B0" w14:textId="77777777">
        <w:tc>
          <w:tcPr>
            <w:tcW w:w="25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0633384" w14:textId="77777777" w:rsidR="00FA53FF" w:rsidRPr="00FA53FF" w:rsidRDefault="00FA53FF" w:rsidP="00FA53FF">
            <w:pPr>
              <w:rPr>
                <w:lang w:val="en-AU"/>
              </w:rPr>
            </w:pPr>
            <w:r w:rsidRPr="00FA53FF">
              <w:rPr>
                <w:lang w:val="en-AU"/>
              </w:rPr>
              <w:t>EVASAN (</w:t>
            </w:r>
            <w:r w:rsidRPr="00FA53FF">
              <w:rPr>
                <w:i/>
                <w:iCs/>
                <w:lang w:val="en-AU"/>
              </w:rPr>
              <w:t>Evacuation Sanitaire)</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8BC154F" w14:textId="77777777" w:rsidR="00FA53FF" w:rsidRPr="00FA53FF" w:rsidRDefault="00FA53FF" w:rsidP="00FA53FF">
            <w:pPr>
              <w:rPr>
                <w:lang w:val="en-AU"/>
              </w:rPr>
            </w:pPr>
          </w:p>
        </w:tc>
        <w:tc>
          <w:tcPr>
            <w:tcW w:w="9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8A670C" w14:textId="77777777" w:rsidR="00FA53FF" w:rsidRPr="00FA53FF" w:rsidRDefault="00FA53FF" w:rsidP="00FA53FF">
            <w:pPr>
              <w:rPr>
                <w:lang w:val="en-AU"/>
              </w:rPr>
            </w:pPr>
            <w:r w:rsidRPr="00FA53FF">
              <w:rPr>
                <w:lang w:val="en-AU"/>
              </w:rPr>
              <w:t>A Swiss-based travel insurance and assistance company, who primarily provide medical and emergency assistance.</w:t>
            </w:r>
          </w:p>
        </w:tc>
      </w:tr>
      <w:tr w:rsidR="00FA53FF" w:rsidRPr="00FA53FF" w14:paraId="3BBBCBE9" w14:textId="77777777">
        <w:tc>
          <w:tcPr>
            <w:tcW w:w="25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B882AD9" w14:textId="77777777" w:rsidR="00FA53FF" w:rsidRPr="00FA53FF" w:rsidRDefault="00FA53FF" w:rsidP="00FA53FF">
            <w:pPr>
              <w:rPr>
                <w:lang w:val="en-AU"/>
              </w:rPr>
            </w:pPr>
            <w:r w:rsidRPr="00FA53FF">
              <w:rPr>
                <w:lang w:val="en-AU"/>
              </w:rPr>
              <w:lastRenderedPageBreak/>
              <w:t>Immigration Medical Examination</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1E08D7E" w14:textId="77777777" w:rsidR="00FA53FF" w:rsidRPr="00FA53FF" w:rsidRDefault="00FA53FF" w:rsidP="00FA53FF">
            <w:pPr>
              <w:rPr>
                <w:lang w:val="en-AU"/>
              </w:rPr>
            </w:pPr>
            <w:r w:rsidRPr="00FA53FF">
              <w:rPr>
                <w:lang w:val="en-AU"/>
              </w:rPr>
              <w:t>IME</w:t>
            </w:r>
          </w:p>
        </w:tc>
        <w:tc>
          <w:tcPr>
            <w:tcW w:w="9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EA0D944" w14:textId="77777777" w:rsidR="00FA53FF" w:rsidRPr="00FA53FF" w:rsidRDefault="00FA53FF" w:rsidP="00FA53FF">
            <w:pPr>
              <w:rPr>
                <w:lang w:val="en-AU"/>
              </w:rPr>
            </w:pPr>
            <w:r w:rsidRPr="00FA53FF">
              <w:rPr>
                <w:lang w:val="en-AU"/>
              </w:rPr>
              <w:t>The medical examinations required to determine whether a visa applicant satisfies the Health Requirement</w:t>
            </w:r>
          </w:p>
        </w:tc>
      </w:tr>
      <w:tr w:rsidR="00FA53FF" w:rsidRPr="00FA53FF" w14:paraId="71EA5180" w14:textId="77777777">
        <w:tc>
          <w:tcPr>
            <w:tcW w:w="25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8A8B0D" w14:textId="77777777" w:rsidR="00FA53FF" w:rsidRPr="00FA53FF" w:rsidRDefault="00FA53FF" w:rsidP="00FA53FF">
            <w:pPr>
              <w:rPr>
                <w:lang w:val="en-AU"/>
              </w:rPr>
            </w:pPr>
            <w:r w:rsidRPr="00FA53FF">
              <w:rPr>
                <w:lang w:val="en-AU"/>
              </w:rPr>
              <w:t>Medical Officer of the Commonwealth</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40550A9" w14:textId="77777777" w:rsidR="00FA53FF" w:rsidRPr="00FA53FF" w:rsidRDefault="00FA53FF" w:rsidP="00FA53FF">
            <w:pPr>
              <w:rPr>
                <w:lang w:val="en-AU"/>
              </w:rPr>
            </w:pPr>
            <w:r w:rsidRPr="00FA53FF">
              <w:rPr>
                <w:lang w:val="en-AU"/>
              </w:rPr>
              <w:t>MOC</w:t>
            </w:r>
          </w:p>
        </w:tc>
        <w:tc>
          <w:tcPr>
            <w:tcW w:w="9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AF41C31" w14:textId="77777777" w:rsidR="00FA53FF" w:rsidRPr="00FA53FF" w:rsidRDefault="00FA53FF" w:rsidP="00FA53FF">
            <w:pPr>
              <w:rPr>
                <w:lang w:val="en-AU"/>
              </w:rPr>
            </w:pPr>
            <w:r w:rsidRPr="00FA53FF">
              <w:rPr>
                <w:lang w:val="en-AU"/>
              </w:rPr>
              <w:t>Under regulation </w:t>
            </w:r>
            <w:hyperlink r:id="rId445" w:anchor="JD_legend_current_mrPop00155" w:history="1">
              <w:r w:rsidRPr="00FA53FF">
                <w:rPr>
                  <w:rStyle w:val="Hyperlink"/>
                  <w:lang w:val="en-AU"/>
                </w:rPr>
                <w:t>1.03</w:t>
              </w:r>
            </w:hyperlink>
            <w:r w:rsidRPr="00FA53FF">
              <w:rPr>
                <w:lang w:val="en-AU"/>
              </w:rPr>
              <w:t>, a medical practitioner appointed by the Minister in writing under regulation </w:t>
            </w:r>
            <w:hyperlink r:id="rId446" w:anchor="JD_116AA-AppointmentofMOC" w:history="1">
              <w:r w:rsidRPr="00FA53FF">
                <w:rPr>
                  <w:rStyle w:val="Hyperlink"/>
                  <w:lang w:val="en-AU"/>
                </w:rPr>
                <w:t>1.16AA</w:t>
              </w:r>
            </w:hyperlink>
            <w:r w:rsidRPr="00FA53FF">
              <w:rPr>
                <w:lang w:val="en-AU"/>
              </w:rPr>
              <w:t> of the Regulations. They may work directly for the Department or be employed by the Migration Medical Services Provider (MMSP).</w:t>
            </w:r>
          </w:p>
        </w:tc>
      </w:tr>
      <w:tr w:rsidR="00FA53FF" w:rsidRPr="00FA53FF" w14:paraId="210F73D0" w14:textId="77777777">
        <w:tc>
          <w:tcPr>
            <w:tcW w:w="25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458333" w14:textId="77777777" w:rsidR="00FA53FF" w:rsidRPr="00FA53FF" w:rsidRDefault="00FA53FF" w:rsidP="00FA53FF">
            <w:pPr>
              <w:rPr>
                <w:lang w:val="en-AU"/>
              </w:rPr>
            </w:pPr>
            <w:r w:rsidRPr="00FA53FF">
              <w:rPr>
                <w:lang w:val="en-AU"/>
              </w:rPr>
              <w:t>Migration Medical Services Provider</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C7245B" w14:textId="77777777" w:rsidR="00FA53FF" w:rsidRPr="00FA53FF" w:rsidRDefault="00FA53FF" w:rsidP="00FA53FF">
            <w:pPr>
              <w:rPr>
                <w:lang w:val="en-AU"/>
              </w:rPr>
            </w:pPr>
            <w:r w:rsidRPr="00FA53FF">
              <w:rPr>
                <w:lang w:val="en-AU"/>
              </w:rPr>
              <w:t>MMSP</w:t>
            </w:r>
          </w:p>
        </w:tc>
        <w:tc>
          <w:tcPr>
            <w:tcW w:w="9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0CA6EF4" w14:textId="77777777" w:rsidR="00FA53FF" w:rsidRPr="00FA53FF" w:rsidRDefault="00FA53FF" w:rsidP="00FA53FF">
            <w:pPr>
              <w:rPr>
                <w:lang w:val="en-AU"/>
              </w:rPr>
            </w:pPr>
            <w:r w:rsidRPr="00FA53FF">
              <w:rPr>
                <w:lang w:val="en-AU"/>
              </w:rPr>
              <w:t>A network of physicians contracted by the Department of Home Affairs to complete applicants’ immigration medical examinations in Australia.</w:t>
            </w:r>
          </w:p>
        </w:tc>
      </w:tr>
      <w:tr w:rsidR="00FA53FF" w:rsidRPr="00FA53FF" w14:paraId="53F8ED85" w14:textId="77777777">
        <w:tc>
          <w:tcPr>
            <w:tcW w:w="25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8DABF10" w14:textId="77777777" w:rsidR="00FA53FF" w:rsidRPr="00FA53FF" w:rsidRDefault="00FA53FF" w:rsidP="00FA53FF">
            <w:pPr>
              <w:rPr>
                <w:lang w:val="en-AU"/>
              </w:rPr>
            </w:pPr>
            <w:r w:rsidRPr="00FA53FF">
              <w:rPr>
                <w:lang w:val="en-AU"/>
              </w:rPr>
              <w:t>Lower Risk</w:t>
            </w:r>
            <w:r w:rsidRPr="00FA53FF">
              <w:rPr>
                <w:lang w:val="en-AU"/>
              </w:rPr>
              <w:br/>
              <w:t>Higher Risk </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AE0B41D" w14:textId="77777777" w:rsidR="00FA53FF" w:rsidRPr="00FA53FF" w:rsidRDefault="00FA53FF" w:rsidP="00FA53FF">
            <w:pPr>
              <w:rPr>
                <w:lang w:val="en-AU"/>
              </w:rPr>
            </w:pPr>
          </w:p>
        </w:tc>
        <w:tc>
          <w:tcPr>
            <w:tcW w:w="9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6A7436" w14:textId="77777777" w:rsidR="00FA53FF" w:rsidRPr="00FA53FF" w:rsidRDefault="00FA53FF" w:rsidP="00FA53FF">
            <w:pPr>
              <w:rPr>
                <w:lang w:val="en-AU"/>
              </w:rPr>
            </w:pPr>
            <w:r w:rsidRPr="00FA53FF">
              <w:rPr>
                <w:lang w:val="en-AU"/>
              </w:rPr>
              <w:t>Risks relate specifically to immigration risks associated with visa applications. The Department's risk systems and tools support officers to identify applicants and applications of concern where further scrutiny must be applied.</w:t>
            </w:r>
            <w:r w:rsidRPr="00FA53FF">
              <w:rPr>
                <w:lang w:val="en-AU"/>
              </w:rPr>
              <w:br/>
            </w:r>
            <w:r w:rsidRPr="00FA53FF">
              <w:rPr>
                <w:lang w:val="en-AU"/>
              </w:rPr>
              <w:br/>
              <w:t>Officers use risk information to assess the nature and severity of risk. An application that presents a higher level of  risk will require further scrutiny and additional checking to support informed decision making.</w:t>
            </w:r>
            <w:r w:rsidRPr="00FA53FF">
              <w:rPr>
                <w:lang w:val="en-AU"/>
              </w:rPr>
              <w:br/>
            </w:r>
            <w:r w:rsidRPr="00FA53FF">
              <w:rPr>
                <w:lang w:val="en-AU"/>
              </w:rPr>
              <w:br/>
              <w:t>An officer may apply a streamlined approach in the case of an application that presents a low risk (depending on the personal and declared circumstances of an applicant).</w:t>
            </w:r>
          </w:p>
        </w:tc>
      </w:tr>
      <w:tr w:rsidR="00FA53FF" w:rsidRPr="00FA53FF" w14:paraId="7A907E8A" w14:textId="77777777">
        <w:tc>
          <w:tcPr>
            <w:tcW w:w="25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FBCE01C" w14:textId="77777777" w:rsidR="00FA53FF" w:rsidRPr="00FA53FF" w:rsidRDefault="00FA53FF" w:rsidP="00FA53FF">
            <w:pPr>
              <w:rPr>
                <w:lang w:val="en-AU"/>
              </w:rPr>
            </w:pPr>
            <w:r w:rsidRPr="00FA53FF">
              <w:rPr>
                <w:lang w:val="en-AU"/>
              </w:rPr>
              <w:t>Rotary Oceania Medical Aid for Children</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BEE4F03" w14:textId="77777777" w:rsidR="00FA53FF" w:rsidRPr="00FA53FF" w:rsidRDefault="00FA53FF" w:rsidP="00FA53FF">
            <w:pPr>
              <w:rPr>
                <w:lang w:val="en-AU"/>
              </w:rPr>
            </w:pPr>
            <w:r w:rsidRPr="00FA53FF">
              <w:rPr>
                <w:lang w:val="en-AU"/>
              </w:rPr>
              <w:t>ROMAC</w:t>
            </w:r>
          </w:p>
        </w:tc>
        <w:tc>
          <w:tcPr>
            <w:tcW w:w="9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5A12CF" w14:textId="77777777" w:rsidR="00FA53FF" w:rsidRPr="00FA53FF" w:rsidRDefault="00FA53FF" w:rsidP="00FA53FF">
            <w:pPr>
              <w:rPr>
                <w:lang w:val="en-AU"/>
              </w:rPr>
            </w:pPr>
            <w:r w:rsidRPr="00FA53FF">
              <w:rPr>
                <w:lang w:val="en-AU"/>
              </w:rPr>
              <w:t>Provides surgical treatment in Australia and New Zealand for children from developing countries in the Pacific region.</w:t>
            </w:r>
          </w:p>
        </w:tc>
      </w:tr>
      <w:tr w:rsidR="00FA53FF" w:rsidRPr="00FA53FF" w14:paraId="3D54F2A8" w14:textId="77777777">
        <w:tc>
          <w:tcPr>
            <w:tcW w:w="25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4537131" w14:textId="77777777" w:rsidR="00FA53FF" w:rsidRPr="00FA53FF" w:rsidRDefault="00FA53FF" w:rsidP="00FA53FF">
            <w:pPr>
              <w:rPr>
                <w:lang w:val="en-AU"/>
              </w:rPr>
            </w:pPr>
            <w:r w:rsidRPr="00FA53FF">
              <w:rPr>
                <w:lang w:val="en-AU"/>
              </w:rPr>
              <w:t>Registered Medical Practitioner</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2A1E6B" w14:textId="77777777" w:rsidR="00FA53FF" w:rsidRPr="00FA53FF" w:rsidRDefault="00FA53FF" w:rsidP="00FA53FF">
            <w:pPr>
              <w:rPr>
                <w:lang w:val="en-AU"/>
              </w:rPr>
            </w:pPr>
          </w:p>
        </w:tc>
        <w:tc>
          <w:tcPr>
            <w:tcW w:w="9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DDE2DC" w14:textId="77777777" w:rsidR="00FA53FF" w:rsidRPr="00FA53FF" w:rsidRDefault="00FA53FF" w:rsidP="00FA53FF">
            <w:pPr>
              <w:rPr>
                <w:lang w:val="en-AU"/>
              </w:rPr>
            </w:pPr>
            <w:r w:rsidRPr="00FA53FF">
              <w:rPr>
                <w:lang w:val="en-AU"/>
              </w:rPr>
              <w:t>Form 1507 states ‘Medical practitioner’ means a person registered as a medical practitioner under the law of an Australian state or territory providing for the registration of medical practitioners.</w:t>
            </w:r>
            <w:r w:rsidRPr="00FA53FF">
              <w:rPr>
                <w:lang w:val="en-AU"/>
              </w:rPr>
              <w:br/>
              <w:t>The Australian Health Practitioner Regulation Agency (AHPRA) is the register where medical practitioners are listed. Medical practitioners can be identified by the prefix MED in the registration number.</w:t>
            </w:r>
          </w:p>
        </w:tc>
      </w:tr>
    </w:tbl>
    <w:p w14:paraId="7EEDDD9C" w14:textId="77777777" w:rsidR="00FA53FF" w:rsidRPr="00FA53FF" w:rsidRDefault="00FA53FF" w:rsidP="00FA53FF">
      <w:pPr>
        <w:rPr>
          <w:b/>
          <w:bCs/>
          <w:lang w:val="en-AU"/>
        </w:rPr>
      </w:pPr>
      <w:bookmarkStart w:id="134" w:name="attb"/>
      <w:bookmarkEnd w:id="134"/>
      <w:r w:rsidRPr="00FA53FF">
        <w:rPr>
          <w:b/>
          <w:bCs/>
          <w:lang w:val="en-AU"/>
        </w:rPr>
        <w:t>Attachment B - Assurance and Control Matrix</w:t>
      </w:r>
    </w:p>
    <w:p w14:paraId="065BADED" w14:textId="77777777" w:rsidR="00FA53FF" w:rsidRPr="00FA53FF" w:rsidRDefault="00FA53FF" w:rsidP="00FA53FF">
      <w:pPr>
        <w:rPr>
          <w:b/>
          <w:bCs/>
          <w:lang w:val="en-AU"/>
        </w:rPr>
      </w:pPr>
      <w:bookmarkStart w:id="135" w:name="attb1"/>
      <w:bookmarkEnd w:id="135"/>
      <w:r w:rsidRPr="00FA53FF">
        <w:rPr>
          <w:b/>
          <w:bCs/>
          <w:lang w:val="en-AU"/>
        </w:rPr>
        <w:t>1.1 Powers and Obligations</w:t>
      </w:r>
    </w:p>
    <w:p w14:paraId="062C0124" w14:textId="77777777" w:rsidR="00FA53FF" w:rsidRPr="00FA53FF" w:rsidRDefault="00FA53FF" w:rsidP="00FA53FF">
      <w:pPr>
        <w:rPr>
          <w:lang w:val="en-AU"/>
        </w:rPr>
      </w:pPr>
      <w:r w:rsidRPr="00FA53FF">
        <w:rPr>
          <w:b/>
          <w:bCs/>
          <w:u w:val="single"/>
          <w:lang w:val="en-AU"/>
        </w:rPr>
        <w:t>Please Note:</w:t>
      </w:r>
      <w:r w:rsidRPr="00FA53FF">
        <w:rPr>
          <w:lang w:val="en-AU"/>
        </w:rPr>
        <w:t> Staff exercising any powers, delegations or authorisations outlined in this PI (listed here) must check the latest delegation advice on the Intranet or the relevant instrument in LEGEND to ensure they currently hold the applicable power, delegation or authorisation.</w:t>
      </w:r>
    </w:p>
    <w:tbl>
      <w:tblPr>
        <w:tblW w:w="10185"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250"/>
        <w:gridCol w:w="1994"/>
        <w:gridCol w:w="2092"/>
        <w:gridCol w:w="1570"/>
        <w:gridCol w:w="2279"/>
      </w:tblGrid>
      <w:tr w:rsidR="00FA53FF" w:rsidRPr="00FA53FF" w14:paraId="336BADB3" w14:textId="77777777">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noWrap/>
            <w:tcMar>
              <w:top w:w="60" w:type="dxa"/>
              <w:left w:w="60" w:type="dxa"/>
              <w:bottom w:w="0" w:type="dxa"/>
              <w:right w:w="60" w:type="dxa"/>
            </w:tcMar>
            <w:vAlign w:val="center"/>
            <w:hideMark/>
          </w:tcPr>
          <w:p w14:paraId="613483B7" w14:textId="77777777" w:rsidR="00FA53FF" w:rsidRPr="00FA53FF" w:rsidRDefault="00FA53FF" w:rsidP="00FA53FF">
            <w:pPr>
              <w:rPr>
                <w:lang w:val="en-AU"/>
              </w:rPr>
            </w:pPr>
            <w:r w:rsidRPr="00FA53FF">
              <w:rPr>
                <w:b/>
                <w:bCs/>
                <w:lang w:val="en-AU"/>
              </w:rPr>
              <w:t>Legislative Provision</w:t>
            </w:r>
          </w:p>
        </w:tc>
        <w:tc>
          <w:tcPr>
            <w:tcW w:w="163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36ADE1D1" w14:textId="77777777" w:rsidR="00FA53FF" w:rsidRPr="00FA53FF" w:rsidRDefault="00FA53FF" w:rsidP="00FA53FF">
            <w:pPr>
              <w:rPr>
                <w:lang w:val="en-AU"/>
              </w:rPr>
            </w:pPr>
            <w:r w:rsidRPr="00FA53FF">
              <w:rPr>
                <w:b/>
                <w:bCs/>
                <w:lang w:val="en-AU"/>
              </w:rPr>
              <w:t>Is this power delegated?</w:t>
            </w:r>
          </w:p>
        </w:tc>
        <w:tc>
          <w:tcPr>
            <w:tcW w:w="30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47BCDCB4" w14:textId="77777777" w:rsidR="00FA53FF" w:rsidRPr="00FA53FF" w:rsidRDefault="00FA53FF" w:rsidP="00FA53FF">
            <w:pPr>
              <w:rPr>
                <w:lang w:val="en-AU"/>
              </w:rPr>
            </w:pPr>
            <w:r w:rsidRPr="00FA53FF">
              <w:rPr>
                <w:b/>
                <w:bCs/>
                <w:lang w:val="en-AU"/>
              </w:rPr>
              <w:t>If delegable, list the relevant instruments of delegation</w:t>
            </w:r>
          </w:p>
        </w:tc>
      </w:tr>
      <w:tr w:rsidR="00FA53FF" w:rsidRPr="00FA53FF" w14:paraId="196800DE" w14:textId="77777777">
        <w:tc>
          <w:tcPr>
            <w:tcW w:w="2250" w:type="dxa"/>
            <w:tcBorders>
              <w:top w:val="single" w:sz="6" w:space="0" w:color="000000"/>
              <w:left w:val="single" w:sz="6" w:space="0" w:color="000000"/>
              <w:bottom w:val="single" w:sz="6" w:space="0" w:color="000000"/>
              <w:right w:val="single" w:sz="6" w:space="0" w:color="000000"/>
            </w:tcBorders>
            <w:shd w:val="clear" w:color="auto" w:fill="FFFFFF"/>
            <w:noWrap/>
            <w:tcMar>
              <w:top w:w="60" w:type="dxa"/>
              <w:left w:w="60" w:type="dxa"/>
              <w:bottom w:w="0" w:type="dxa"/>
              <w:right w:w="60" w:type="dxa"/>
            </w:tcMar>
            <w:vAlign w:val="bottom"/>
            <w:hideMark/>
          </w:tcPr>
          <w:p w14:paraId="44F36A5E" w14:textId="77777777" w:rsidR="00FA53FF" w:rsidRPr="00FA53FF" w:rsidRDefault="00FA53FF" w:rsidP="00FA53FF">
            <w:pPr>
              <w:rPr>
                <w:lang w:val="en-AU"/>
              </w:rPr>
            </w:pPr>
            <w:r w:rsidRPr="00FA53FF">
              <w:rPr>
                <w:b/>
                <w:bCs/>
                <w:lang w:val="en-AU"/>
              </w:rPr>
              <w:lastRenderedPageBreak/>
              <w:t>Legislation</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494476C8" w14:textId="77777777" w:rsidR="00FA53FF" w:rsidRPr="00FA53FF" w:rsidRDefault="00FA53FF" w:rsidP="00FA53FF">
            <w:pPr>
              <w:rPr>
                <w:lang w:val="en-AU"/>
              </w:rPr>
            </w:pPr>
            <w:r w:rsidRPr="00FA53FF">
              <w:rPr>
                <w:b/>
                <w:bCs/>
                <w:lang w:val="en-AU"/>
              </w:rPr>
              <w:t>Reference</w:t>
            </w:r>
            <w:r w:rsidRPr="00FA53FF">
              <w:rPr>
                <w:lang w:val="en-AU"/>
              </w:rPr>
              <w:br/>
            </w:r>
            <w:r w:rsidRPr="00FA53FF">
              <w:rPr>
                <w:b/>
                <w:bCs/>
                <w:lang w:val="en-AU"/>
              </w:rPr>
              <w:t>(e.g. section)</w:t>
            </w:r>
          </w:p>
        </w:tc>
        <w:tc>
          <w:tcPr>
            <w:tcW w:w="1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628DC04E" w14:textId="77777777" w:rsidR="00FA53FF" w:rsidRPr="00FA53FF" w:rsidRDefault="00FA53FF" w:rsidP="00FA53FF">
            <w:pPr>
              <w:rPr>
                <w:lang w:val="en-AU"/>
              </w:rPr>
            </w:pPr>
            <w:r w:rsidRPr="00FA53FF">
              <w:rPr>
                <w:b/>
                <w:bCs/>
                <w:lang w:val="en-AU"/>
              </w:rPr>
              <w:t>Section heading/provision description</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3174E85" w14:textId="77777777" w:rsidR="00FA53FF" w:rsidRPr="00FA53FF" w:rsidRDefault="00FA53FF" w:rsidP="00FA53FF">
            <w:pPr>
              <w:rPr>
                <w:lang w:val="en-AU"/>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02C2A84" w14:textId="77777777" w:rsidR="00FA53FF" w:rsidRPr="00FA53FF" w:rsidRDefault="00FA53FF" w:rsidP="00FA53FF">
            <w:pPr>
              <w:rPr>
                <w:lang w:val="en-AU"/>
              </w:rPr>
            </w:pPr>
          </w:p>
        </w:tc>
      </w:tr>
      <w:tr w:rsidR="00FA53FF" w:rsidRPr="00FA53FF" w14:paraId="2B039839" w14:textId="77777777">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5F6023D" w14:textId="77777777" w:rsidR="00FA53FF" w:rsidRPr="00FA53FF" w:rsidRDefault="00FA53FF" w:rsidP="00FA53FF">
            <w:pPr>
              <w:rPr>
                <w:lang w:val="en-AU"/>
              </w:rPr>
            </w:pPr>
            <w:r w:rsidRPr="00FA53FF">
              <w:rPr>
                <w:i/>
                <w:iCs/>
                <w:lang w:val="en-AU"/>
              </w:rPr>
              <w:t>Migration Act 1958</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9C0C3D7" w14:textId="77777777" w:rsidR="00FA53FF" w:rsidRPr="00FA53FF" w:rsidRDefault="00FA53FF" w:rsidP="00FA53FF">
            <w:pPr>
              <w:rPr>
                <w:lang w:val="en-AU"/>
              </w:rPr>
            </w:pPr>
            <w:r w:rsidRPr="00FA53FF">
              <w:rPr>
                <w:lang w:val="en-AU"/>
              </w:rPr>
              <w:t>Subsection </w:t>
            </w:r>
            <w:hyperlink r:id="rId447" w:anchor="JD_65-Decisiontograntorrefusetograntvisa" w:history="1">
              <w:r w:rsidRPr="00FA53FF">
                <w:rPr>
                  <w:rStyle w:val="Hyperlink"/>
                  <w:lang w:val="en-AU"/>
                </w:rPr>
                <w:t>65(1)</w:t>
              </w:r>
            </w:hyperlink>
          </w:p>
        </w:tc>
        <w:tc>
          <w:tcPr>
            <w:tcW w:w="1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325D53D" w14:textId="77777777" w:rsidR="00FA53FF" w:rsidRPr="00FA53FF" w:rsidRDefault="00FA53FF" w:rsidP="00FA53FF">
            <w:pPr>
              <w:rPr>
                <w:lang w:val="en-AU"/>
              </w:rPr>
            </w:pPr>
            <w:r w:rsidRPr="00FA53FF">
              <w:rPr>
                <w:lang w:val="en-AU"/>
              </w:rPr>
              <w:t>Decision to grant or refuse to grant visa</w:t>
            </w:r>
          </w:p>
        </w:tc>
        <w:tc>
          <w:tcPr>
            <w:tcW w:w="16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D725F9A" w14:textId="77777777" w:rsidR="00FA53FF" w:rsidRPr="00FA53FF" w:rsidRDefault="00FA53FF" w:rsidP="00FA53FF">
            <w:pPr>
              <w:rPr>
                <w:lang w:val="en-AU"/>
              </w:rPr>
            </w:pPr>
            <w:r w:rsidRPr="00FA53FF">
              <w:rPr>
                <w:lang w:val="en-AU"/>
              </w:rPr>
              <w:t>Yes</w:t>
            </w:r>
          </w:p>
        </w:tc>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7CA53A3" w14:textId="77777777" w:rsidR="00FA53FF" w:rsidRPr="00FA53FF" w:rsidRDefault="00FA53FF" w:rsidP="00FA53FF">
            <w:pPr>
              <w:rPr>
                <w:lang w:val="en-AU"/>
              </w:rPr>
            </w:pPr>
            <w:r w:rsidRPr="00FA53FF">
              <w:rPr>
                <w:lang w:val="en-AU"/>
              </w:rPr>
              <w:t>ADMIN 21/051</w:t>
            </w:r>
          </w:p>
          <w:p w14:paraId="37F77300" w14:textId="77777777" w:rsidR="00FA53FF" w:rsidRPr="00FA53FF" w:rsidRDefault="00FA53FF" w:rsidP="00FA53FF">
            <w:pPr>
              <w:rPr>
                <w:lang w:val="en-AU"/>
              </w:rPr>
            </w:pPr>
            <w:r w:rsidRPr="00FA53FF">
              <w:rPr>
                <w:i/>
                <w:iCs/>
                <w:lang w:val="en-AU"/>
              </w:rPr>
              <w:t>Home Affairs Legislation (Minister – Operational powers for Immigration and Settlement Services Group and Social Cohesion and Citizenship Group) Delegation and Authorisation 2021</w:t>
            </w:r>
            <w:r w:rsidRPr="00FA53FF">
              <w:rPr>
                <w:lang w:val="en-AU"/>
              </w:rPr>
              <w:br/>
              <w:t>MHA No. 4 of 2018</w:t>
            </w:r>
          </w:p>
        </w:tc>
      </w:tr>
      <w:tr w:rsidR="00FA53FF" w:rsidRPr="00FA53FF" w14:paraId="5983855E" w14:textId="77777777">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3F398A6" w14:textId="77777777" w:rsidR="00FA53FF" w:rsidRPr="00FA53FF" w:rsidRDefault="00FA53FF" w:rsidP="00FA53FF">
            <w:pPr>
              <w:rPr>
                <w:lang w:val="en-AU"/>
              </w:rPr>
            </w:pPr>
            <w:r w:rsidRPr="00FA53FF">
              <w:rPr>
                <w:i/>
                <w:iCs/>
                <w:lang w:val="en-AU"/>
              </w:rPr>
              <w:t>Migration Act 1958</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333FF41" w14:textId="77777777" w:rsidR="00FA53FF" w:rsidRPr="00FA53FF" w:rsidRDefault="00FA53FF" w:rsidP="00FA53FF">
            <w:pPr>
              <w:rPr>
                <w:lang w:val="en-AU"/>
              </w:rPr>
            </w:pPr>
            <w:r w:rsidRPr="00FA53FF">
              <w:rPr>
                <w:lang w:val="en-AU"/>
              </w:rPr>
              <w:t>Section </w:t>
            </w:r>
            <w:hyperlink r:id="rId448" w:anchor="JD_109-Cancellationofvisaifinformationincorrect" w:history="1">
              <w:r w:rsidRPr="00FA53FF">
                <w:rPr>
                  <w:rStyle w:val="Hyperlink"/>
                  <w:lang w:val="en-AU"/>
                </w:rPr>
                <w:t>109</w:t>
              </w:r>
            </w:hyperlink>
          </w:p>
        </w:tc>
        <w:tc>
          <w:tcPr>
            <w:tcW w:w="1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CD4507C" w14:textId="77777777" w:rsidR="00FA53FF" w:rsidRPr="00FA53FF" w:rsidRDefault="00FA53FF" w:rsidP="00FA53FF">
            <w:pPr>
              <w:rPr>
                <w:lang w:val="en-AU"/>
              </w:rPr>
            </w:pPr>
            <w:r w:rsidRPr="00FA53FF">
              <w:rPr>
                <w:lang w:val="en-AU"/>
              </w:rPr>
              <w:t>Cancellation of visa if information incorrect</w:t>
            </w:r>
          </w:p>
        </w:tc>
        <w:tc>
          <w:tcPr>
            <w:tcW w:w="16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8205FDD" w14:textId="77777777" w:rsidR="00FA53FF" w:rsidRPr="00FA53FF" w:rsidRDefault="00FA53FF" w:rsidP="00FA53FF">
            <w:pPr>
              <w:rPr>
                <w:lang w:val="en-AU"/>
              </w:rPr>
            </w:pPr>
            <w:r w:rsidRPr="00FA53FF">
              <w:rPr>
                <w:lang w:val="en-AU"/>
              </w:rPr>
              <w:t>Yes</w:t>
            </w:r>
          </w:p>
        </w:tc>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D0A91AE" w14:textId="77777777" w:rsidR="00FA53FF" w:rsidRPr="00FA53FF" w:rsidRDefault="00FA53FF" w:rsidP="00FA53FF">
            <w:pPr>
              <w:rPr>
                <w:lang w:val="en-AU"/>
              </w:rPr>
            </w:pPr>
            <w:r w:rsidRPr="00FA53FF">
              <w:rPr>
                <w:lang w:val="en-AU"/>
              </w:rPr>
              <w:t>ADMIN 21/051</w:t>
            </w:r>
          </w:p>
        </w:tc>
      </w:tr>
      <w:tr w:rsidR="00FA53FF" w:rsidRPr="00FA53FF" w14:paraId="093C58C3" w14:textId="77777777">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5A05A17" w14:textId="77777777" w:rsidR="00FA53FF" w:rsidRPr="00FA53FF" w:rsidRDefault="00FA53FF" w:rsidP="00FA53FF">
            <w:pPr>
              <w:rPr>
                <w:lang w:val="en-AU"/>
              </w:rPr>
            </w:pPr>
            <w:r w:rsidRPr="00FA53FF">
              <w:rPr>
                <w:i/>
                <w:iCs/>
                <w:lang w:val="en-AU"/>
              </w:rPr>
              <w:t>Migration Act 1958</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3ACF043" w14:textId="77777777" w:rsidR="00FA53FF" w:rsidRPr="00FA53FF" w:rsidRDefault="00FA53FF" w:rsidP="00FA53FF">
            <w:pPr>
              <w:rPr>
                <w:lang w:val="en-AU"/>
              </w:rPr>
            </w:pPr>
            <w:r w:rsidRPr="00FA53FF">
              <w:rPr>
                <w:lang w:val="en-AU"/>
              </w:rPr>
              <w:t>Section </w:t>
            </w:r>
            <w:hyperlink r:id="rId449" w:anchor="JD_legend_current_maPop00485" w:history="1">
              <w:r w:rsidRPr="00FA53FF">
                <w:rPr>
                  <w:rStyle w:val="Hyperlink"/>
                  <w:lang w:val="en-AU"/>
                </w:rPr>
                <w:t>116</w:t>
              </w:r>
            </w:hyperlink>
          </w:p>
        </w:tc>
        <w:tc>
          <w:tcPr>
            <w:tcW w:w="1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C89EDE3" w14:textId="77777777" w:rsidR="00FA53FF" w:rsidRPr="00FA53FF" w:rsidRDefault="00FA53FF" w:rsidP="00FA53FF">
            <w:pPr>
              <w:rPr>
                <w:lang w:val="en-AU"/>
              </w:rPr>
            </w:pPr>
            <w:r w:rsidRPr="00FA53FF">
              <w:rPr>
                <w:lang w:val="en-AU"/>
              </w:rPr>
              <w:t>Power to cancel</w:t>
            </w:r>
          </w:p>
        </w:tc>
        <w:tc>
          <w:tcPr>
            <w:tcW w:w="16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2781C79" w14:textId="77777777" w:rsidR="00FA53FF" w:rsidRPr="00FA53FF" w:rsidRDefault="00FA53FF" w:rsidP="00FA53FF">
            <w:pPr>
              <w:rPr>
                <w:lang w:val="en-AU"/>
              </w:rPr>
            </w:pPr>
            <w:r w:rsidRPr="00FA53FF">
              <w:rPr>
                <w:lang w:val="en-AU"/>
              </w:rPr>
              <w:t>Yes</w:t>
            </w:r>
          </w:p>
        </w:tc>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4E8FCF0" w14:textId="77777777" w:rsidR="00FA53FF" w:rsidRPr="00FA53FF" w:rsidRDefault="00FA53FF" w:rsidP="00FA53FF">
            <w:pPr>
              <w:rPr>
                <w:lang w:val="en-AU"/>
              </w:rPr>
            </w:pPr>
            <w:r w:rsidRPr="00FA53FF">
              <w:rPr>
                <w:lang w:val="en-AU"/>
              </w:rPr>
              <w:t>ADMIN 21/051</w:t>
            </w:r>
          </w:p>
        </w:tc>
      </w:tr>
      <w:tr w:rsidR="00FA53FF" w:rsidRPr="00FA53FF" w14:paraId="7540919A" w14:textId="77777777">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B25E596" w14:textId="77777777" w:rsidR="00FA53FF" w:rsidRPr="00FA53FF" w:rsidRDefault="00FA53FF" w:rsidP="00FA53FF">
            <w:pPr>
              <w:rPr>
                <w:lang w:val="en-AU"/>
              </w:rPr>
            </w:pPr>
            <w:r w:rsidRPr="00FA53FF">
              <w:rPr>
                <w:i/>
                <w:iCs/>
                <w:lang w:val="en-AU"/>
              </w:rPr>
              <w:t>Migration Act 1958</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7E5A6E7" w14:textId="77777777" w:rsidR="00FA53FF" w:rsidRPr="00FA53FF" w:rsidRDefault="00FA53FF" w:rsidP="00FA53FF">
            <w:pPr>
              <w:rPr>
                <w:lang w:val="en-AU"/>
              </w:rPr>
            </w:pPr>
            <w:r w:rsidRPr="00FA53FF">
              <w:rPr>
                <w:lang w:val="en-AU"/>
              </w:rPr>
              <w:t>Section </w:t>
            </w:r>
            <w:hyperlink r:id="rId450" w:anchor="JD_128-CancellationofvisasofpeopleoutsideAustralia" w:history="1">
              <w:r w:rsidRPr="00FA53FF">
                <w:rPr>
                  <w:rStyle w:val="Hyperlink"/>
                  <w:lang w:val="en-AU"/>
                </w:rPr>
                <w:t>128</w:t>
              </w:r>
            </w:hyperlink>
          </w:p>
        </w:tc>
        <w:tc>
          <w:tcPr>
            <w:tcW w:w="1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040A5B0" w14:textId="77777777" w:rsidR="00FA53FF" w:rsidRPr="00FA53FF" w:rsidRDefault="00FA53FF" w:rsidP="00FA53FF">
            <w:pPr>
              <w:rPr>
                <w:lang w:val="en-AU"/>
              </w:rPr>
            </w:pPr>
            <w:r w:rsidRPr="00FA53FF">
              <w:rPr>
                <w:lang w:val="en-AU"/>
              </w:rPr>
              <w:t>Cancellation of visas of people outside Australia</w:t>
            </w:r>
          </w:p>
        </w:tc>
        <w:tc>
          <w:tcPr>
            <w:tcW w:w="16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B212C80" w14:textId="77777777" w:rsidR="00FA53FF" w:rsidRPr="00FA53FF" w:rsidRDefault="00FA53FF" w:rsidP="00FA53FF">
            <w:pPr>
              <w:rPr>
                <w:lang w:val="en-AU"/>
              </w:rPr>
            </w:pPr>
            <w:r w:rsidRPr="00FA53FF">
              <w:rPr>
                <w:lang w:val="en-AU"/>
              </w:rPr>
              <w:t>Yes</w:t>
            </w:r>
          </w:p>
        </w:tc>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2B502FF" w14:textId="77777777" w:rsidR="00FA53FF" w:rsidRPr="00FA53FF" w:rsidRDefault="00FA53FF" w:rsidP="00FA53FF">
            <w:pPr>
              <w:rPr>
                <w:lang w:val="en-AU"/>
              </w:rPr>
            </w:pPr>
            <w:r w:rsidRPr="00FA53FF">
              <w:rPr>
                <w:lang w:val="en-AU"/>
              </w:rPr>
              <w:t>ADMIN 21/051</w:t>
            </w:r>
          </w:p>
        </w:tc>
      </w:tr>
      <w:tr w:rsidR="00FA53FF" w:rsidRPr="00FA53FF" w14:paraId="35687F5C" w14:textId="77777777">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91EBE27" w14:textId="77777777" w:rsidR="00FA53FF" w:rsidRPr="00FA53FF" w:rsidRDefault="00FA53FF" w:rsidP="00FA53FF">
            <w:pPr>
              <w:rPr>
                <w:lang w:val="en-AU"/>
              </w:rPr>
            </w:pPr>
            <w:r w:rsidRPr="00FA53FF">
              <w:rPr>
                <w:i/>
                <w:iCs/>
                <w:lang w:val="en-AU"/>
              </w:rPr>
              <w:t>Migration Act 1958</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B71BCA7" w14:textId="77777777" w:rsidR="00FA53FF" w:rsidRPr="00FA53FF" w:rsidRDefault="00FA53FF" w:rsidP="00FA53FF">
            <w:pPr>
              <w:rPr>
                <w:lang w:val="en-AU"/>
              </w:rPr>
            </w:pPr>
            <w:r w:rsidRPr="00FA53FF">
              <w:rPr>
                <w:lang w:val="en-AU"/>
              </w:rPr>
              <w:t>Subsection </w:t>
            </w:r>
            <w:hyperlink r:id="rId451" w:anchor="JD_legend_current_maPop00565" w:history="1">
              <w:r w:rsidRPr="00FA53FF">
                <w:rPr>
                  <w:rStyle w:val="Hyperlink"/>
                  <w:lang w:val="en-AU"/>
                </w:rPr>
                <w:t>140(2)</w:t>
              </w:r>
            </w:hyperlink>
          </w:p>
        </w:tc>
        <w:tc>
          <w:tcPr>
            <w:tcW w:w="1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55F2E62" w14:textId="77777777" w:rsidR="00FA53FF" w:rsidRPr="00FA53FF" w:rsidRDefault="00FA53FF" w:rsidP="00FA53FF">
            <w:pPr>
              <w:rPr>
                <w:lang w:val="en-AU"/>
              </w:rPr>
            </w:pPr>
            <w:r w:rsidRPr="00FA53FF">
              <w:rPr>
                <w:lang w:val="en-AU"/>
              </w:rPr>
              <w:t>Cancellation of visa results in other cancellation</w:t>
            </w:r>
          </w:p>
        </w:tc>
        <w:tc>
          <w:tcPr>
            <w:tcW w:w="16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F8325A9" w14:textId="77777777" w:rsidR="00FA53FF" w:rsidRPr="00FA53FF" w:rsidRDefault="00FA53FF" w:rsidP="00FA53FF">
            <w:pPr>
              <w:rPr>
                <w:lang w:val="en-AU"/>
              </w:rPr>
            </w:pPr>
            <w:r w:rsidRPr="00FA53FF">
              <w:rPr>
                <w:lang w:val="en-AU"/>
              </w:rPr>
              <w:t>Yes</w:t>
            </w:r>
          </w:p>
        </w:tc>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548D035" w14:textId="77777777" w:rsidR="00FA53FF" w:rsidRPr="00FA53FF" w:rsidRDefault="00FA53FF" w:rsidP="00FA53FF">
            <w:pPr>
              <w:rPr>
                <w:lang w:val="en-AU"/>
              </w:rPr>
            </w:pPr>
            <w:r w:rsidRPr="00FA53FF">
              <w:rPr>
                <w:lang w:val="en-AU"/>
              </w:rPr>
              <w:t>ADMIN 21/051</w:t>
            </w:r>
          </w:p>
        </w:tc>
      </w:tr>
      <w:tr w:rsidR="00FA53FF" w:rsidRPr="00FA53FF" w14:paraId="3D44BCE6" w14:textId="77777777">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4EABACD" w14:textId="77777777" w:rsidR="00FA53FF" w:rsidRPr="00FA53FF" w:rsidRDefault="00FA53FF" w:rsidP="00FA53FF">
            <w:pPr>
              <w:rPr>
                <w:lang w:val="en-AU"/>
              </w:rPr>
            </w:pPr>
            <w:r w:rsidRPr="00FA53FF">
              <w:rPr>
                <w:i/>
                <w:iCs/>
                <w:lang w:val="en-AU"/>
              </w:rPr>
              <w:t>Migration Act 1958</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C0CFDCD" w14:textId="77777777" w:rsidR="00FA53FF" w:rsidRPr="00FA53FF" w:rsidRDefault="00FA53FF" w:rsidP="00FA53FF">
            <w:pPr>
              <w:rPr>
                <w:lang w:val="en-AU"/>
              </w:rPr>
            </w:pPr>
            <w:r w:rsidRPr="00FA53FF">
              <w:rPr>
                <w:lang w:val="en-AU"/>
              </w:rPr>
              <w:t>Section </w:t>
            </w:r>
            <w:hyperlink r:id="rId452" w:anchor="JD_269-Securities" w:history="1">
              <w:r w:rsidRPr="00FA53FF">
                <w:rPr>
                  <w:rStyle w:val="Hyperlink"/>
                  <w:lang w:val="en-AU"/>
                </w:rPr>
                <w:t>269</w:t>
              </w:r>
            </w:hyperlink>
          </w:p>
        </w:tc>
        <w:tc>
          <w:tcPr>
            <w:tcW w:w="18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9716535" w14:textId="77777777" w:rsidR="00FA53FF" w:rsidRPr="00FA53FF" w:rsidRDefault="00FA53FF" w:rsidP="00FA53FF">
            <w:pPr>
              <w:rPr>
                <w:lang w:val="en-AU"/>
              </w:rPr>
            </w:pPr>
            <w:r w:rsidRPr="00FA53FF">
              <w:rPr>
                <w:lang w:val="en-AU"/>
              </w:rPr>
              <w:t>Securities</w:t>
            </w:r>
          </w:p>
        </w:tc>
        <w:tc>
          <w:tcPr>
            <w:tcW w:w="16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E4483E2" w14:textId="77777777" w:rsidR="00FA53FF" w:rsidRPr="00FA53FF" w:rsidRDefault="00FA53FF" w:rsidP="00FA53FF">
            <w:pPr>
              <w:rPr>
                <w:lang w:val="en-AU"/>
              </w:rPr>
            </w:pPr>
            <w:r w:rsidRPr="00FA53FF">
              <w:rPr>
                <w:lang w:val="en-AU"/>
              </w:rPr>
              <w:t>Yes - authorisation</w:t>
            </w:r>
          </w:p>
        </w:tc>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58468F1" w14:textId="77777777" w:rsidR="00FA53FF" w:rsidRPr="00FA53FF" w:rsidRDefault="00FA53FF" w:rsidP="00FA53FF">
            <w:pPr>
              <w:rPr>
                <w:lang w:val="en-AU"/>
              </w:rPr>
            </w:pPr>
            <w:r w:rsidRPr="00FA53FF">
              <w:rPr>
                <w:lang w:val="en-AU"/>
              </w:rPr>
              <w:t>ADMIN 21/051</w:t>
            </w:r>
          </w:p>
          <w:p w14:paraId="53BAB87F" w14:textId="77777777" w:rsidR="00FA53FF" w:rsidRPr="00FA53FF" w:rsidRDefault="00FA53FF" w:rsidP="00FA53FF">
            <w:pPr>
              <w:rPr>
                <w:lang w:val="en-AU"/>
              </w:rPr>
            </w:pPr>
            <w:r w:rsidRPr="00FA53FF">
              <w:rPr>
                <w:i/>
                <w:iCs/>
                <w:lang w:val="en-AU"/>
              </w:rPr>
              <w:t xml:space="preserve">Home Affairs Legislation (Secretary—Powers for Social Cohesion and Citizenship Group and Immigration and </w:t>
            </w:r>
            <w:r w:rsidRPr="00FA53FF">
              <w:rPr>
                <w:i/>
                <w:iCs/>
                <w:lang w:val="en-AU"/>
              </w:rPr>
              <w:lastRenderedPageBreak/>
              <w:t>Settlement Services Group) Delegation and Authorisation 2021</w:t>
            </w:r>
          </w:p>
        </w:tc>
      </w:tr>
    </w:tbl>
    <w:p w14:paraId="110F9874" w14:textId="77777777" w:rsidR="00FA53FF" w:rsidRPr="00FA53FF" w:rsidRDefault="00FA53FF" w:rsidP="00FA53FF">
      <w:pPr>
        <w:rPr>
          <w:b/>
          <w:bCs/>
          <w:lang w:val="en-AU"/>
        </w:rPr>
      </w:pPr>
      <w:bookmarkStart w:id="136" w:name="attb2"/>
      <w:bookmarkEnd w:id="136"/>
      <w:r w:rsidRPr="00FA53FF">
        <w:rPr>
          <w:b/>
          <w:bCs/>
          <w:lang w:val="en-AU"/>
        </w:rPr>
        <w:lastRenderedPageBreak/>
        <w:t>1.2 Controls and Assurance</w:t>
      </w:r>
    </w:p>
    <w:tbl>
      <w:tblPr>
        <w:tblW w:w="1350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960"/>
        <w:gridCol w:w="10540"/>
      </w:tblGrid>
      <w:tr w:rsidR="00FA53FF" w:rsidRPr="00FA53FF" w14:paraId="7B048930" w14:textId="77777777">
        <w:tc>
          <w:tcPr>
            <w:tcW w:w="2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E5845E7" w14:textId="77777777" w:rsidR="00FA53FF" w:rsidRPr="00FA53FF" w:rsidRDefault="00FA53FF" w:rsidP="00FA53FF">
            <w:pPr>
              <w:rPr>
                <w:lang w:val="en-AU"/>
              </w:rPr>
            </w:pPr>
            <w:r w:rsidRPr="00FA53FF">
              <w:rPr>
                <w:b/>
                <w:bCs/>
                <w:lang w:val="en-AU"/>
              </w:rPr>
              <w:t>Related Policy</w:t>
            </w:r>
          </w:p>
        </w:tc>
        <w:tc>
          <w:tcPr>
            <w:tcW w:w="10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B7E6564" w14:textId="77777777" w:rsidR="00FA53FF" w:rsidRPr="00FA53FF" w:rsidRDefault="00FA53FF" w:rsidP="00FA53FF">
            <w:pPr>
              <w:numPr>
                <w:ilvl w:val="0"/>
                <w:numId w:val="71"/>
              </w:numPr>
              <w:rPr>
                <w:lang w:val="en-AU"/>
              </w:rPr>
            </w:pPr>
            <w:hyperlink r:id="rId453" w:history="1">
              <w:r w:rsidRPr="00FA53FF">
                <w:rPr>
                  <w:rStyle w:val="Hyperlink"/>
                  <w:lang w:val="en-AU"/>
                </w:rPr>
                <w:t>Travel documents suitable for visa grant and PIC 4021</w:t>
              </w:r>
            </w:hyperlink>
            <w:r w:rsidRPr="00FA53FF">
              <w:rPr>
                <w:lang w:val="en-AU"/>
              </w:rPr>
              <w:t> – Procedural Instruction (VM-7059).</w:t>
            </w:r>
          </w:p>
        </w:tc>
      </w:tr>
      <w:tr w:rsidR="00FA53FF" w:rsidRPr="00FA53FF" w14:paraId="7D4A6225" w14:textId="77777777">
        <w:tc>
          <w:tcPr>
            <w:tcW w:w="2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80FEACC" w14:textId="77777777" w:rsidR="00FA53FF" w:rsidRPr="00FA53FF" w:rsidRDefault="00FA53FF" w:rsidP="00FA53FF">
            <w:pPr>
              <w:rPr>
                <w:lang w:val="en-AU"/>
              </w:rPr>
            </w:pPr>
            <w:r w:rsidRPr="00FA53FF">
              <w:rPr>
                <w:b/>
                <w:bCs/>
                <w:lang w:val="en-AU"/>
              </w:rPr>
              <w:t>Procedures / Supporting Materials</w:t>
            </w:r>
          </w:p>
        </w:tc>
        <w:tc>
          <w:tcPr>
            <w:tcW w:w="10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5AF97C3" w14:textId="77777777" w:rsidR="00FA53FF" w:rsidRPr="00FA53FF" w:rsidRDefault="00FA53FF" w:rsidP="00FA53FF">
            <w:pPr>
              <w:numPr>
                <w:ilvl w:val="0"/>
                <w:numId w:val="72"/>
              </w:numPr>
              <w:rPr>
                <w:lang w:val="en-AU"/>
              </w:rPr>
            </w:pPr>
            <w:hyperlink r:id="rId454" w:tooltip="&lt; DEPARTMENTAL ACCESS ONLY &gt;" w:history="1">
              <w:r w:rsidRPr="00FA53FF">
                <w:rPr>
                  <w:rStyle w:val="Hyperlink"/>
                  <w:lang w:val="en-AU"/>
                </w:rPr>
                <w:t>Security Checking Handbook - White Pages</w:t>
              </w:r>
            </w:hyperlink>
            <w:r w:rsidRPr="00FA53FF">
              <w:rPr>
                <w:lang w:val="en-AU"/>
              </w:rPr>
              <w:t> - Procedural Instruction (BE-1716)</w:t>
            </w:r>
          </w:p>
          <w:p w14:paraId="0C5DCCDD" w14:textId="77777777" w:rsidR="00FA53FF" w:rsidRPr="00FA53FF" w:rsidRDefault="00FA53FF" w:rsidP="00FA53FF">
            <w:pPr>
              <w:numPr>
                <w:ilvl w:val="0"/>
                <w:numId w:val="72"/>
              </w:numPr>
              <w:rPr>
                <w:lang w:val="en-AU"/>
              </w:rPr>
            </w:pPr>
            <w:hyperlink r:id="rId455" w:tooltip="&lt; DEPARTMENTAL ACCESS ONLY &gt;" w:history="1">
              <w:r w:rsidRPr="00FA53FF">
                <w:rPr>
                  <w:rStyle w:val="Hyperlink"/>
                  <w:lang w:val="en-AU"/>
                </w:rPr>
                <w:t>Proliferation of Weapons of Mass Destruction – White pages</w:t>
              </w:r>
            </w:hyperlink>
            <w:r w:rsidRPr="00FA53FF">
              <w:rPr>
                <w:lang w:val="en-AU"/>
              </w:rPr>
              <w:t> - Procedural Instruction (BE-1723)</w:t>
            </w:r>
          </w:p>
          <w:p w14:paraId="0588F688" w14:textId="77777777" w:rsidR="00FA53FF" w:rsidRPr="00FA53FF" w:rsidRDefault="00FA53FF" w:rsidP="00FA53FF">
            <w:pPr>
              <w:numPr>
                <w:ilvl w:val="0"/>
                <w:numId w:val="72"/>
              </w:numPr>
              <w:rPr>
                <w:lang w:val="en-AU"/>
              </w:rPr>
            </w:pPr>
            <w:hyperlink r:id="rId456" w:history="1">
              <w:r w:rsidRPr="00FA53FF">
                <w:rPr>
                  <w:rStyle w:val="Hyperlink"/>
                  <w:lang w:val="en-AU"/>
                </w:rPr>
                <w:t>Schedule 8 - Visa conditions applicable to visitor visas</w:t>
              </w:r>
            </w:hyperlink>
            <w:r w:rsidRPr="00FA53FF">
              <w:rPr>
                <w:lang w:val="en-AU"/>
              </w:rPr>
              <w:t> - Procedural Instruction (BE-6526)</w:t>
            </w:r>
          </w:p>
          <w:p w14:paraId="72667461" w14:textId="77777777" w:rsidR="00FA53FF" w:rsidRPr="00FA53FF" w:rsidRDefault="00FA53FF" w:rsidP="00FA53FF">
            <w:pPr>
              <w:numPr>
                <w:ilvl w:val="0"/>
                <w:numId w:val="72"/>
              </w:numPr>
              <w:rPr>
                <w:lang w:val="en-AU"/>
              </w:rPr>
            </w:pPr>
            <w:hyperlink r:id="rId457" w:history="1">
              <w:r w:rsidRPr="00FA53FF">
                <w:rPr>
                  <w:rStyle w:val="Hyperlink"/>
                  <w:lang w:val="en-AU"/>
                </w:rPr>
                <w:t>Sch4/4004 - Debts to the Commonwealth</w:t>
              </w:r>
            </w:hyperlink>
            <w:r w:rsidRPr="00FA53FF">
              <w:rPr>
                <w:lang w:val="en-AU"/>
              </w:rPr>
              <w:t> - Procedural Instruction (FM-1237)</w:t>
            </w:r>
          </w:p>
          <w:p w14:paraId="5F8B972F" w14:textId="77777777" w:rsidR="00FA53FF" w:rsidRPr="00FA53FF" w:rsidRDefault="00FA53FF" w:rsidP="00FA53FF">
            <w:pPr>
              <w:numPr>
                <w:ilvl w:val="0"/>
                <w:numId w:val="72"/>
              </w:numPr>
              <w:rPr>
                <w:lang w:val="en-AU"/>
              </w:rPr>
            </w:pPr>
            <w:hyperlink r:id="rId458" w:tooltip="&lt; DEPARTMENTAL ACCESS ONLY &gt;" w:history="1">
              <w:r w:rsidRPr="00FA53FF">
                <w:rPr>
                  <w:rStyle w:val="Hyperlink"/>
                  <w:lang w:val="en-AU"/>
                </w:rPr>
                <w:t>Biometrics for offshore visa processing</w:t>
              </w:r>
            </w:hyperlink>
            <w:r w:rsidRPr="00FA53FF">
              <w:rPr>
                <w:lang w:val="en-AU"/>
              </w:rPr>
              <w:t> - Procedural Instruction (IIB-1486)</w:t>
            </w:r>
          </w:p>
          <w:p w14:paraId="0933E049" w14:textId="77777777" w:rsidR="00FA53FF" w:rsidRPr="00FA53FF" w:rsidRDefault="00FA53FF" w:rsidP="00FA53FF">
            <w:pPr>
              <w:numPr>
                <w:ilvl w:val="0"/>
                <w:numId w:val="72"/>
              </w:numPr>
              <w:rPr>
                <w:lang w:val="en-AU"/>
              </w:rPr>
            </w:pPr>
            <w:hyperlink r:id="rId459" w:history="1">
              <w:r w:rsidRPr="00FA53FF">
                <w:rPr>
                  <w:rStyle w:val="Hyperlink"/>
                  <w:lang w:val="en-AU"/>
                </w:rPr>
                <w:t>Bogus documents - detection, seizure and retention</w:t>
              </w:r>
            </w:hyperlink>
            <w:r w:rsidRPr="00FA53FF">
              <w:rPr>
                <w:lang w:val="en-AU"/>
              </w:rPr>
              <w:t> - Procedural Instruction (IIB-1540)</w:t>
            </w:r>
          </w:p>
          <w:p w14:paraId="26300DD0" w14:textId="77777777" w:rsidR="00FA53FF" w:rsidRPr="00FA53FF" w:rsidRDefault="00FA53FF" w:rsidP="00FA53FF">
            <w:pPr>
              <w:numPr>
                <w:ilvl w:val="0"/>
                <w:numId w:val="72"/>
              </w:numPr>
              <w:rPr>
                <w:lang w:val="en-AU"/>
              </w:rPr>
            </w:pPr>
            <w:hyperlink r:id="rId460" w:tooltip="&lt; DEPARTMENTAL ACCESS ONLY &gt;" w:history="1">
              <w:r w:rsidRPr="00FA53FF">
                <w:rPr>
                  <w:rStyle w:val="Hyperlink"/>
                  <w:lang w:val="en-AU"/>
                </w:rPr>
                <w:t>Identity Change: Managing correction of personal information and Commencement of Identity records</w:t>
              </w:r>
            </w:hyperlink>
            <w:r w:rsidRPr="00FA53FF">
              <w:rPr>
                <w:lang w:val="en-AU"/>
              </w:rPr>
              <w:t> – Procedural Instruction (IIB-5339)</w:t>
            </w:r>
          </w:p>
          <w:p w14:paraId="1C8EAE5F" w14:textId="77777777" w:rsidR="00FA53FF" w:rsidRPr="00FA53FF" w:rsidRDefault="00FA53FF" w:rsidP="00FA53FF">
            <w:pPr>
              <w:numPr>
                <w:ilvl w:val="0"/>
                <w:numId w:val="72"/>
              </w:numPr>
              <w:rPr>
                <w:lang w:val="en-AU"/>
              </w:rPr>
            </w:pPr>
            <w:hyperlink r:id="rId461" w:history="1">
              <w:r w:rsidRPr="00FA53FF">
                <w:rPr>
                  <w:rStyle w:val="Hyperlink"/>
                  <w:lang w:val="en-AU"/>
                </w:rPr>
                <w:t>Notification requirements</w:t>
              </w:r>
            </w:hyperlink>
            <w:r w:rsidRPr="00FA53FF">
              <w:rPr>
                <w:lang w:val="en-AU"/>
              </w:rPr>
              <w:t> - Procedural Instruction (LS-1818)</w:t>
            </w:r>
          </w:p>
          <w:p w14:paraId="28C422C4" w14:textId="77777777" w:rsidR="00FA53FF" w:rsidRPr="00FA53FF" w:rsidRDefault="00FA53FF" w:rsidP="00FA53FF">
            <w:pPr>
              <w:numPr>
                <w:ilvl w:val="0"/>
                <w:numId w:val="72"/>
              </w:numPr>
              <w:rPr>
                <w:lang w:val="en-AU"/>
              </w:rPr>
            </w:pPr>
            <w:hyperlink r:id="rId462" w:history="1">
              <w:r w:rsidRPr="00FA53FF">
                <w:rPr>
                  <w:rStyle w:val="Hyperlink"/>
                  <w:lang w:val="en-AU"/>
                </w:rPr>
                <w:t>GenGuideA - All visas - Visa application procedures</w:t>
              </w:r>
            </w:hyperlink>
            <w:r w:rsidRPr="00FA53FF">
              <w:rPr>
                <w:lang w:val="en-AU"/>
              </w:rPr>
              <w:t> – Procedural Instruction (LS-1849).</w:t>
            </w:r>
          </w:p>
          <w:p w14:paraId="07769226" w14:textId="77777777" w:rsidR="00FA53FF" w:rsidRPr="00FA53FF" w:rsidRDefault="00FA53FF" w:rsidP="00FA53FF">
            <w:pPr>
              <w:numPr>
                <w:ilvl w:val="0"/>
                <w:numId w:val="72"/>
              </w:numPr>
              <w:rPr>
                <w:lang w:val="en-AU"/>
              </w:rPr>
            </w:pPr>
            <w:hyperlink r:id="rId463" w:history="1">
              <w:r w:rsidRPr="00FA53FF">
                <w:rPr>
                  <w:rStyle w:val="Hyperlink"/>
                  <w:lang w:val="en-AU"/>
                </w:rPr>
                <w:t>Sch3 - Additional criteria applicable to unlawful non-citizens and certain bridging visa holders</w:t>
              </w:r>
            </w:hyperlink>
            <w:r w:rsidRPr="00FA53FF">
              <w:rPr>
                <w:lang w:val="en-AU"/>
              </w:rPr>
              <w:t> - Procedural Instruction (LS-1854)</w:t>
            </w:r>
          </w:p>
          <w:p w14:paraId="6AD16038" w14:textId="77777777" w:rsidR="00FA53FF" w:rsidRPr="00FA53FF" w:rsidRDefault="00FA53FF" w:rsidP="00FA53FF">
            <w:pPr>
              <w:numPr>
                <w:ilvl w:val="0"/>
                <w:numId w:val="72"/>
              </w:numPr>
              <w:rPr>
                <w:lang w:val="en-AU"/>
              </w:rPr>
            </w:pPr>
            <w:hyperlink r:id="rId464" w:history="1">
              <w:r w:rsidRPr="00FA53FF">
                <w:rPr>
                  <w:rStyle w:val="Hyperlink"/>
                  <w:lang w:val="en-AU"/>
                </w:rPr>
                <w:t>Sch4 - Public Interest Criteria</w:t>
              </w:r>
            </w:hyperlink>
            <w:r w:rsidRPr="00FA53FF">
              <w:rPr>
                <w:lang w:val="en-AU"/>
              </w:rPr>
              <w:t> - Supporting Material (LS-1855)</w:t>
            </w:r>
          </w:p>
          <w:p w14:paraId="7D6528D2" w14:textId="77777777" w:rsidR="00FA53FF" w:rsidRPr="00FA53FF" w:rsidRDefault="00FA53FF" w:rsidP="00FA53FF">
            <w:pPr>
              <w:numPr>
                <w:ilvl w:val="0"/>
                <w:numId w:val="72"/>
              </w:numPr>
              <w:rPr>
                <w:lang w:val="en-AU"/>
              </w:rPr>
            </w:pPr>
            <w:hyperlink r:id="rId465" w:history="1">
              <w:r w:rsidRPr="00FA53FF">
                <w:rPr>
                  <w:rStyle w:val="Hyperlink"/>
                  <w:lang w:val="en-AU"/>
                </w:rPr>
                <w:t>Sch8 - Visa Conditions - About visa conditions</w:t>
              </w:r>
            </w:hyperlink>
            <w:r w:rsidRPr="00FA53FF">
              <w:rPr>
                <w:lang w:val="en-AU"/>
              </w:rPr>
              <w:t> - Procedural Instruction (LS-1857)</w:t>
            </w:r>
          </w:p>
          <w:p w14:paraId="2CDBF075" w14:textId="77777777" w:rsidR="00FA53FF" w:rsidRPr="00FA53FF" w:rsidRDefault="00FA53FF" w:rsidP="00FA53FF">
            <w:pPr>
              <w:numPr>
                <w:ilvl w:val="0"/>
                <w:numId w:val="72"/>
              </w:numPr>
              <w:rPr>
                <w:lang w:val="en-AU"/>
              </w:rPr>
            </w:pPr>
            <w:hyperlink r:id="rId466" w:tooltip="&lt; DEPARTMENTAL ACCESS ONLY &gt;" w:history="1">
              <w:r w:rsidRPr="00FA53FF">
                <w:rPr>
                  <w:rStyle w:val="Hyperlink"/>
                  <w:lang w:val="en-AU"/>
                </w:rPr>
                <w:t>Conflict of Interest</w:t>
              </w:r>
            </w:hyperlink>
            <w:r w:rsidRPr="00FA53FF">
              <w:rPr>
                <w:lang w:val="en-AU"/>
              </w:rPr>
              <w:t> - Procedural Instruction (SM-1556)</w:t>
            </w:r>
          </w:p>
          <w:p w14:paraId="0CA48F33" w14:textId="77777777" w:rsidR="00FA53FF" w:rsidRPr="00FA53FF" w:rsidRDefault="00FA53FF" w:rsidP="00FA53FF">
            <w:pPr>
              <w:numPr>
                <w:ilvl w:val="0"/>
                <w:numId w:val="72"/>
              </w:numPr>
              <w:rPr>
                <w:lang w:val="en-AU"/>
              </w:rPr>
            </w:pPr>
            <w:hyperlink r:id="rId467" w:history="1">
              <w:r w:rsidRPr="00FA53FF">
                <w:rPr>
                  <w:rStyle w:val="Hyperlink"/>
                  <w:lang w:val="en-AU"/>
                </w:rPr>
                <w:t>Allowed inhabitants of the Protected Zone</w:t>
              </w:r>
            </w:hyperlink>
            <w:r w:rsidRPr="00FA53FF">
              <w:rPr>
                <w:lang w:val="en-AU"/>
              </w:rPr>
              <w:t> – Policy Statement (TT-2987)</w:t>
            </w:r>
          </w:p>
          <w:p w14:paraId="20165113" w14:textId="77777777" w:rsidR="00FA53FF" w:rsidRPr="00FA53FF" w:rsidRDefault="00FA53FF" w:rsidP="00FA53FF">
            <w:pPr>
              <w:numPr>
                <w:ilvl w:val="0"/>
                <w:numId w:val="72"/>
              </w:numPr>
              <w:rPr>
                <w:lang w:val="en-AU"/>
              </w:rPr>
            </w:pPr>
            <w:hyperlink r:id="rId468" w:history="1">
              <w:r w:rsidRPr="00FA53FF">
                <w:rPr>
                  <w:rStyle w:val="Hyperlink"/>
                  <w:lang w:val="en-AU"/>
                </w:rPr>
                <w:t>Visa and Citizenship Risk Systems</w:t>
              </w:r>
            </w:hyperlink>
            <w:r w:rsidRPr="00FA53FF">
              <w:rPr>
                <w:lang w:val="en-AU"/>
              </w:rPr>
              <w:t> – Procedural Instruction (VM-958)</w:t>
            </w:r>
          </w:p>
          <w:p w14:paraId="13310C90" w14:textId="77777777" w:rsidR="00FA53FF" w:rsidRPr="00FA53FF" w:rsidRDefault="00FA53FF" w:rsidP="00FA53FF">
            <w:pPr>
              <w:numPr>
                <w:ilvl w:val="0"/>
                <w:numId w:val="72"/>
              </w:numPr>
              <w:rPr>
                <w:lang w:val="en-AU"/>
              </w:rPr>
            </w:pPr>
            <w:hyperlink r:id="rId469" w:history="1">
              <w:r w:rsidRPr="00FA53FF">
                <w:rPr>
                  <w:rStyle w:val="Hyperlink"/>
                  <w:lang w:val="en-AU"/>
                </w:rPr>
                <w:t>Sch4 4020 - Public Interest Criterion 4020 – The Integrity PIC</w:t>
              </w:r>
            </w:hyperlink>
            <w:r w:rsidRPr="00FA53FF">
              <w:rPr>
                <w:lang w:val="en-AU"/>
              </w:rPr>
              <w:t> - Procedural Instruction (VM-974)</w:t>
            </w:r>
          </w:p>
          <w:p w14:paraId="5BBBAECD" w14:textId="77777777" w:rsidR="00FA53FF" w:rsidRPr="00FA53FF" w:rsidRDefault="00FA53FF" w:rsidP="00FA53FF">
            <w:pPr>
              <w:numPr>
                <w:ilvl w:val="0"/>
                <w:numId w:val="72"/>
              </w:numPr>
              <w:rPr>
                <w:lang w:val="en-AU"/>
              </w:rPr>
            </w:pPr>
            <w:hyperlink r:id="rId470" w:history="1">
              <w:r w:rsidRPr="00FA53FF">
                <w:rPr>
                  <w:rStyle w:val="Hyperlink"/>
                  <w:lang w:val="en-AU"/>
                </w:rPr>
                <w:t>Controversial visitors</w:t>
              </w:r>
            </w:hyperlink>
            <w:r w:rsidRPr="00FA53FF">
              <w:rPr>
                <w:lang w:val="en-AU"/>
              </w:rPr>
              <w:t> - Procedural Instruction (VM-989)</w:t>
            </w:r>
          </w:p>
          <w:p w14:paraId="4A2DDB0B" w14:textId="77777777" w:rsidR="00FA53FF" w:rsidRPr="00FA53FF" w:rsidRDefault="00FA53FF" w:rsidP="00FA53FF">
            <w:pPr>
              <w:numPr>
                <w:ilvl w:val="0"/>
                <w:numId w:val="72"/>
              </w:numPr>
              <w:rPr>
                <w:lang w:val="en-AU"/>
              </w:rPr>
            </w:pPr>
            <w:hyperlink r:id="rId471" w:history="1">
              <w:r w:rsidRPr="00FA53FF">
                <w:rPr>
                  <w:rStyle w:val="Hyperlink"/>
                  <w:lang w:val="en-AU"/>
                </w:rPr>
                <w:t>Exclusion Periods</w:t>
              </w:r>
            </w:hyperlink>
            <w:r w:rsidRPr="00FA53FF">
              <w:rPr>
                <w:lang w:val="en-AU"/>
              </w:rPr>
              <w:t> - Procedural Instruction (VM-990)</w:t>
            </w:r>
          </w:p>
          <w:p w14:paraId="5C391667" w14:textId="77777777" w:rsidR="00FA53FF" w:rsidRPr="00FA53FF" w:rsidRDefault="00FA53FF" w:rsidP="00FA53FF">
            <w:pPr>
              <w:numPr>
                <w:ilvl w:val="0"/>
                <w:numId w:val="72"/>
              </w:numPr>
              <w:rPr>
                <w:lang w:val="en-AU"/>
              </w:rPr>
            </w:pPr>
            <w:hyperlink r:id="rId472" w:history="1">
              <w:r w:rsidRPr="00FA53FF">
                <w:rPr>
                  <w:rStyle w:val="Hyperlink"/>
                  <w:lang w:val="en-AU"/>
                </w:rPr>
                <w:t>General visa cancellation powers (s109, s116, s128, s134B and s140)</w:t>
              </w:r>
            </w:hyperlink>
            <w:r w:rsidRPr="00FA53FF">
              <w:rPr>
                <w:lang w:val="en-AU"/>
              </w:rPr>
              <w:t> - Procedural Instruction (VM-991)</w:t>
            </w:r>
          </w:p>
          <w:p w14:paraId="151D4C5B" w14:textId="77777777" w:rsidR="00FA53FF" w:rsidRPr="00FA53FF" w:rsidRDefault="00FA53FF" w:rsidP="00FA53FF">
            <w:pPr>
              <w:numPr>
                <w:ilvl w:val="0"/>
                <w:numId w:val="72"/>
              </w:numPr>
              <w:rPr>
                <w:lang w:val="en-AU"/>
              </w:rPr>
            </w:pPr>
            <w:hyperlink r:id="rId473" w:history="1">
              <w:r w:rsidRPr="00FA53FF">
                <w:rPr>
                  <w:rStyle w:val="Hyperlink"/>
                  <w:lang w:val="en-AU"/>
                </w:rPr>
                <w:t>Foreign policy travel sanctions and autonomous travel sanctions</w:t>
              </w:r>
            </w:hyperlink>
            <w:r w:rsidRPr="00FA53FF">
              <w:rPr>
                <w:lang w:val="en-AU"/>
              </w:rPr>
              <w:t> - Procedural Instruction (VM-994)</w:t>
            </w:r>
          </w:p>
          <w:p w14:paraId="2006F7DB" w14:textId="77777777" w:rsidR="00FA53FF" w:rsidRPr="00FA53FF" w:rsidRDefault="00FA53FF" w:rsidP="00FA53FF">
            <w:pPr>
              <w:numPr>
                <w:ilvl w:val="0"/>
                <w:numId w:val="72"/>
              </w:numPr>
              <w:rPr>
                <w:lang w:val="en-AU"/>
              </w:rPr>
            </w:pPr>
            <w:hyperlink r:id="rId474" w:history="1">
              <w:r w:rsidRPr="00FA53FF">
                <w:rPr>
                  <w:rStyle w:val="Hyperlink"/>
                  <w:lang w:val="en-AU"/>
                </w:rPr>
                <w:t>Regulation 2.03AA - Criteria applicable to character tests and security assessments</w:t>
              </w:r>
            </w:hyperlink>
            <w:r w:rsidRPr="00FA53FF">
              <w:rPr>
                <w:lang w:val="en-AU"/>
              </w:rPr>
              <w:t> - Procedural Instruction (VM-995)</w:t>
            </w:r>
          </w:p>
          <w:p w14:paraId="465F5A42" w14:textId="77777777" w:rsidR="00FA53FF" w:rsidRPr="00FA53FF" w:rsidRDefault="00FA53FF" w:rsidP="00FA53FF">
            <w:pPr>
              <w:numPr>
                <w:ilvl w:val="0"/>
                <w:numId w:val="72"/>
              </w:numPr>
              <w:rPr>
                <w:lang w:val="en-AU"/>
              </w:rPr>
            </w:pPr>
            <w:hyperlink r:id="rId475" w:history="1">
              <w:r w:rsidRPr="00FA53FF">
                <w:rPr>
                  <w:rStyle w:val="Hyperlink"/>
                  <w:lang w:val="en-AU"/>
                </w:rPr>
                <w:t>Section 501: The character test, visa refusal and visa cancellation</w:t>
              </w:r>
            </w:hyperlink>
            <w:r w:rsidRPr="00FA53FF">
              <w:rPr>
                <w:lang w:val="en-AU"/>
              </w:rPr>
              <w:t> - Procedural Instruction (VM-1001)</w:t>
            </w:r>
          </w:p>
          <w:p w14:paraId="53167DAD" w14:textId="77777777" w:rsidR="00FA53FF" w:rsidRPr="00FA53FF" w:rsidRDefault="00FA53FF" w:rsidP="00FA53FF">
            <w:pPr>
              <w:numPr>
                <w:ilvl w:val="0"/>
                <w:numId w:val="72"/>
              </w:numPr>
              <w:rPr>
                <w:lang w:val="en-AU"/>
              </w:rPr>
            </w:pPr>
            <w:hyperlink r:id="rId476" w:tooltip="&lt; DEPARTMENTAL ACCESS ONLY &gt;" w:history="1">
              <w:r w:rsidRPr="00FA53FF">
                <w:rPr>
                  <w:rStyle w:val="Hyperlink"/>
                  <w:lang w:val="en-AU"/>
                </w:rPr>
                <w:t>Penal Checking Handbook</w:t>
              </w:r>
            </w:hyperlink>
            <w:r w:rsidRPr="00FA53FF">
              <w:rPr>
                <w:lang w:val="en-AU"/>
              </w:rPr>
              <w:t> - Procedural Instruction (VM-1002)</w:t>
            </w:r>
          </w:p>
          <w:p w14:paraId="20E03EAD" w14:textId="77777777" w:rsidR="00FA53FF" w:rsidRPr="00FA53FF" w:rsidRDefault="00FA53FF" w:rsidP="00FA53FF">
            <w:pPr>
              <w:numPr>
                <w:ilvl w:val="0"/>
                <w:numId w:val="72"/>
              </w:numPr>
              <w:rPr>
                <w:lang w:val="en-AU"/>
              </w:rPr>
            </w:pPr>
            <w:hyperlink r:id="rId477" w:history="1">
              <w:r w:rsidRPr="00FA53FF">
                <w:rPr>
                  <w:rStyle w:val="Hyperlink"/>
                  <w:lang w:val="en-AU"/>
                </w:rPr>
                <w:t>Sch4/4005-4007 - The Health Requirement</w:t>
              </w:r>
            </w:hyperlink>
            <w:r w:rsidRPr="00FA53FF">
              <w:rPr>
                <w:lang w:val="en-AU"/>
              </w:rPr>
              <w:t> - Procedural Instruction (VM-1027)</w:t>
            </w:r>
          </w:p>
          <w:p w14:paraId="55D12ABE" w14:textId="77777777" w:rsidR="00FA53FF" w:rsidRPr="00FA53FF" w:rsidRDefault="00FA53FF" w:rsidP="00FA53FF">
            <w:pPr>
              <w:numPr>
                <w:ilvl w:val="0"/>
                <w:numId w:val="72"/>
              </w:numPr>
              <w:rPr>
                <w:lang w:val="en-AU"/>
              </w:rPr>
            </w:pPr>
            <w:hyperlink r:id="rId478" w:history="1">
              <w:r w:rsidRPr="00FA53FF">
                <w:rPr>
                  <w:rStyle w:val="Hyperlink"/>
                  <w:lang w:val="en-AU"/>
                </w:rPr>
                <w:t>Sch 4/4012 - Unaccompanied minors</w:t>
              </w:r>
            </w:hyperlink>
            <w:r w:rsidRPr="00FA53FF">
              <w:rPr>
                <w:lang w:val="en-AU"/>
              </w:rPr>
              <w:t> - Procedural Instruction (VM-1229)</w:t>
            </w:r>
          </w:p>
          <w:p w14:paraId="5461A831" w14:textId="77777777" w:rsidR="00FA53FF" w:rsidRPr="00FA53FF" w:rsidRDefault="00FA53FF" w:rsidP="00FA53FF">
            <w:pPr>
              <w:numPr>
                <w:ilvl w:val="0"/>
                <w:numId w:val="72"/>
              </w:numPr>
              <w:rPr>
                <w:lang w:val="en-AU"/>
              </w:rPr>
            </w:pPr>
            <w:hyperlink r:id="rId479" w:history="1">
              <w:r w:rsidRPr="00FA53FF">
                <w:rPr>
                  <w:rStyle w:val="Hyperlink"/>
                  <w:lang w:val="en-AU"/>
                </w:rPr>
                <w:t>Merits Review by the Administrative Review Tribunal</w:t>
              </w:r>
            </w:hyperlink>
            <w:r w:rsidRPr="00FA53FF">
              <w:rPr>
                <w:lang w:val="en-AU"/>
              </w:rPr>
              <w:t> - Procedural Instruction (VM-1803)</w:t>
            </w:r>
          </w:p>
          <w:p w14:paraId="417E5297" w14:textId="77777777" w:rsidR="00FA53FF" w:rsidRPr="00FA53FF" w:rsidRDefault="00FA53FF" w:rsidP="00FA53FF">
            <w:pPr>
              <w:numPr>
                <w:ilvl w:val="0"/>
                <w:numId w:val="72"/>
              </w:numPr>
              <w:rPr>
                <w:lang w:val="en-AU"/>
              </w:rPr>
            </w:pPr>
            <w:hyperlink r:id="rId480" w:history="1">
              <w:r w:rsidRPr="00FA53FF">
                <w:rPr>
                  <w:rStyle w:val="Hyperlink"/>
                  <w:lang w:val="en-AU"/>
                </w:rPr>
                <w:t>s5G - Relationships and family members - best interests of minor children</w:t>
              </w:r>
            </w:hyperlink>
            <w:r w:rsidRPr="00FA53FF">
              <w:rPr>
                <w:lang w:val="en-AU"/>
              </w:rPr>
              <w:t> - Procedural Instruction (VM-3057)</w:t>
            </w:r>
          </w:p>
          <w:p w14:paraId="26334F30" w14:textId="77777777" w:rsidR="00FA53FF" w:rsidRPr="00FA53FF" w:rsidRDefault="00FA53FF" w:rsidP="00FA53FF">
            <w:pPr>
              <w:numPr>
                <w:ilvl w:val="0"/>
                <w:numId w:val="72"/>
              </w:numPr>
              <w:rPr>
                <w:lang w:val="en-AU"/>
              </w:rPr>
            </w:pPr>
            <w:hyperlink r:id="rId481" w:history="1">
              <w:r w:rsidRPr="00FA53FF">
                <w:rPr>
                  <w:rStyle w:val="Hyperlink"/>
                  <w:lang w:val="en-AU"/>
                </w:rPr>
                <w:t>s5G - Relationships and family members - Custody (parental responsibility) for minor children</w:t>
              </w:r>
            </w:hyperlink>
            <w:r w:rsidRPr="00FA53FF">
              <w:rPr>
                <w:lang w:val="en-AU"/>
              </w:rPr>
              <w:t> - Procedural Instruction (VM-3066)</w:t>
            </w:r>
          </w:p>
          <w:p w14:paraId="1971A03C" w14:textId="77777777" w:rsidR="00FA53FF" w:rsidRPr="00FA53FF" w:rsidRDefault="00FA53FF" w:rsidP="00FA53FF">
            <w:pPr>
              <w:numPr>
                <w:ilvl w:val="0"/>
                <w:numId w:val="72"/>
              </w:numPr>
              <w:rPr>
                <w:lang w:val="en-AU"/>
              </w:rPr>
            </w:pPr>
            <w:hyperlink r:id="rId482" w:history="1">
              <w:r w:rsidRPr="00FA53FF">
                <w:rPr>
                  <w:rStyle w:val="Hyperlink"/>
                  <w:lang w:val="en-AU"/>
                </w:rPr>
                <w:t>Bridging visas - Visa application and related procedures</w:t>
              </w:r>
            </w:hyperlink>
            <w:r w:rsidRPr="00FA53FF">
              <w:rPr>
                <w:lang w:val="en-AU"/>
              </w:rPr>
              <w:t> - Procedural Instruction (VM-3142)</w:t>
            </w:r>
          </w:p>
          <w:p w14:paraId="371CCF53" w14:textId="77777777" w:rsidR="00FA53FF" w:rsidRPr="00FA53FF" w:rsidRDefault="00FA53FF" w:rsidP="00FA53FF">
            <w:pPr>
              <w:numPr>
                <w:ilvl w:val="0"/>
                <w:numId w:val="72"/>
              </w:numPr>
              <w:rPr>
                <w:lang w:val="en-AU"/>
              </w:rPr>
            </w:pPr>
            <w:hyperlink r:id="rId483" w:history="1">
              <w:r w:rsidRPr="00FA53FF">
                <w:rPr>
                  <w:rStyle w:val="Hyperlink"/>
                  <w:lang w:val="en-AU"/>
                </w:rPr>
                <w:t>Subclass 600 (Visitor) visa</w:t>
              </w:r>
            </w:hyperlink>
            <w:r w:rsidRPr="00FA53FF">
              <w:rPr>
                <w:lang w:val="en-AU"/>
              </w:rPr>
              <w:t> - Procedural Instruction (VM-3190)</w:t>
            </w:r>
          </w:p>
          <w:p w14:paraId="674A7F76" w14:textId="77777777" w:rsidR="00FA53FF" w:rsidRPr="00FA53FF" w:rsidRDefault="00FA53FF" w:rsidP="00FA53FF">
            <w:pPr>
              <w:numPr>
                <w:ilvl w:val="0"/>
                <w:numId w:val="72"/>
              </w:numPr>
              <w:rPr>
                <w:lang w:val="en-AU"/>
              </w:rPr>
            </w:pPr>
            <w:hyperlink r:id="rId484" w:history="1">
              <w:r w:rsidRPr="00FA53FF">
                <w:rPr>
                  <w:rStyle w:val="Hyperlink"/>
                  <w:lang w:val="en-AU"/>
                </w:rPr>
                <w:t>Sch2 Visa 601 - Electronic Travel Authority</w:t>
              </w:r>
            </w:hyperlink>
            <w:r w:rsidRPr="00FA53FF">
              <w:rPr>
                <w:lang w:val="en-AU"/>
              </w:rPr>
              <w:t> - Procedural Instruction (VM-3191)</w:t>
            </w:r>
          </w:p>
          <w:p w14:paraId="3008C9AE" w14:textId="77777777" w:rsidR="00FA53FF" w:rsidRPr="00FA53FF" w:rsidRDefault="00FA53FF" w:rsidP="00FA53FF">
            <w:pPr>
              <w:numPr>
                <w:ilvl w:val="0"/>
                <w:numId w:val="72"/>
              </w:numPr>
              <w:rPr>
                <w:lang w:val="en-AU"/>
              </w:rPr>
            </w:pPr>
            <w:hyperlink r:id="rId485" w:history="1">
              <w:r w:rsidRPr="00FA53FF">
                <w:rPr>
                  <w:rStyle w:val="Hyperlink"/>
                  <w:lang w:val="en-AU"/>
                </w:rPr>
                <w:t>Subclass 651 (eVisitor) visa</w:t>
              </w:r>
            </w:hyperlink>
            <w:r w:rsidRPr="00FA53FF">
              <w:rPr>
                <w:lang w:val="en-AU"/>
              </w:rPr>
              <w:t> - Procedural Instruction (VM-3192)</w:t>
            </w:r>
          </w:p>
          <w:p w14:paraId="5C2DDCB2" w14:textId="77777777" w:rsidR="00FA53FF" w:rsidRPr="00FA53FF" w:rsidRDefault="00FA53FF" w:rsidP="00FA53FF">
            <w:pPr>
              <w:numPr>
                <w:ilvl w:val="0"/>
                <w:numId w:val="72"/>
              </w:numPr>
              <w:rPr>
                <w:lang w:val="en-AU"/>
              </w:rPr>
            </w:pPr>
            <w:hyperlink r:id="rId486" w:history="1">
              <w:r w:rsidRPr="00FA53FF">
                <w:rPr>
                  <w:rStyle w:val="Hyperlink"/>
                  <w:lang w:val="en-AU"/>
                </w:rPr>
                <w:t>Schedule 8 – ‘No further applications’ Conditions</w:t>
              </w:r>
            </w:hyperlink>
            <w:r w:rsidRPr="00FA53FF">
              <w:rPr>
                <w:lang w:val="en-AU"/>
              </w:rPr>
              <w:t> – Procedural Instruction (VM-3197)</w:t>
            </w:r>
          </w:p>
          <w:p w14:paraId="66787340" w14:textId="77777777" w:rsidR="00FA53FF" w:rsidRPr="00FA53FF" w:rsidRDefault="00FA53FF" w:rsidP="00FA53FF">
            <w:pPr>
              <w:numPr>
                <w:ilvl w:val="0"/>
                <w:numId w:val="72"/>
              </w:numPr>
              <w:rPr>
                <w:lang w:val="en-AU"/>
              </w:rPr>
            </w:pPr>
            <w:hyperlink r:id="rId487" w:tooltip="&lt; DEPARTMENTAL ACCESS ONLY &gt;" w:history="1">
              <w:r w:rsidRPr="00FA53FF">
                <w:rPr>
                  <w:rStyle w:val="Hyperlink"/>
                  <w:lang w:val="en-AU"/>
                </w:rPr>
                <w:t>Visa and Citizenship Pre-Decision Verification Checks</w:t>
              </w:r>
            </w:hyperlink>
            <w:r w:rsidRPr="00FA53FF">
              <w:rPr>
                <w:lang w:val="en-AU"/>
              </w:rPr>
              <w:t> - Procedural Instruction (VM-5415)</w:t>
            </w:r>
          </w:p>
          <w:p w14:paraId="35EA4F3E" w14:textId="77777777" w:rsidR="00FA53FF" w:rsidRPr="00FA53FF" w:rsidRDefault="00FA53FF" w:rsidP="00FA53FF">
            <w:pPr>
              <w:numPr>
                <w:ilvl w:val="0"/>
                <w:numId w:val="72"/>
              </w:numPr>
              <w:rPr>
                <w:lang w:val="en-AU"/>
              </w:rPr>
            </w:pPr>
            <w:hyperlink r:id="rId488" w:history="1">
              <w:r w:rsidRPr="00FA53FF">
                <w:rPr>
                  <w:rStyle w:val="Hyperlink"/>
                  <w:lang w:val="en-AU"/>
                </w:rPr>
                <w:t>Reg 2.07AA - Applications for certain visitor visas - The APEC Business Travel Card Scheme</w:t>
              </w:r>
            </w:hyperlink>
            <w:r w:rsidRPr="00FA53FF">
              <w:rPr>
                <w:lang w:val="en-AU"/>
              </w:rPr>
              <w:t> - Procedural Instruction (VM-6641)</w:t>
            </w:r>
          </w:p>
          <w:p w14:paraId="78EED410" w14:textId="77777777" w:rsidR="00FA53FF" w:rsidRPr="00FA53FF" w:rsidRDefault="00FA53FF" w:rsidP="00FA53FF">
            <w:pPr>
              <w:numPr>
                <w:ilvl w:val="0"/>
                <w:numId w:val="72"/>
              </w:numPr>
              <w:rPr>
                <w:lang w:val="en-AU"/>
              </w:rPr>
            </w:pPr>
            <w:hyperlink r:id="rId489" w:history="1">
              <w:r w:rsidRPr="00FA53FF">
                <w:rPr>
                  <w:rStyle w:val="Hyperlink"/>
                  <w:lang w:val="en-AU"/>
                </w:rPr>
                <w:t>Div. 2.2A of the Migration Regulations 1994 - Visa Application Charge</w:t>
              </w:r>
            </w:hyperlink>
            <w:r w:rsidRPr="00FA53FF">
              <w:rPr>
                <w:lang w:val="en-AU"/>
              </w:rPr>
              <w:t> - Procedural Instruction (VM-6647)</w:t>
            </w:r>
          </w:p>
        </w:tc>
      </w:tr>
      <w:tr w:rsidR="00FA53FF" w:rsidRPr="00FA53FF" w14:paraId="3A232C84" w14:textId="77777777">
        <w:tc>
          <w:tcPr>
            <w:tcW w:w="2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9A41ADB" w14:textId="77777777" w:rsidR="00FA53FF" w:rsidRPr="00FA53FF" w:rsidRDefault="00FA53FF" w:rsidP="00FA53FF">
            <w:pPr>
              <w:rPr>
                <w:lang w:val="en-AU"/>
              </w:rPr>
            </w:pPr>
            <w:r w:rsidRPr="00FA53FF">
              <w:rPr>
                <w:b/>
                <w:bCs/>
                <w:lang w:val="en-AU"/>
              </w:rPr>
              <w:lastRenderedPageBreak/>
              <w:t>Training/Certification or Accreditation</w:t>
            </w:r>
          </w:p>
        </w:tc>
        <w:tc>
          <w:tcPr>
            <w:tcW w:w="10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7A70F50" w14:textId="77777777" w:rsidR="00FA53FF" w:rsidRPr="00FA53FF" w:rsidRDefault="00FA53FF" w:rsidP="00FA53FF">
            <w:pPr>
              <w:numPr>
                <w:ilvl w:val="0"/>
                <w:numId w:val="73"/>
              </w:numPr>
              <w:rPr>
                <w:lang w:val="en-AU"/>
              </w:rPr>
            </w:pPr>
            <w:r w:rsidRPr="00FA53FF">
              <w:rPr>
                <w:lang w:val="en-AU"/>
              </w:rPr>
              <w:t>Training of visa decision makers by relevant program delivery area</w:t>
            </w:r>
          </w:p>
          <w:p w14:paraId="7F033C09" w14:textId="77777777" w:rsidR="00FA53FF" w:rsidRPr="00FA53FF" w:rsidRDefault="00FA53FF" w:rsidP="00FA53FF">
            <w:pPr>
              <w:numPr>
                <w:ilvl w:val="0"/>
                <w:numId w:val="73"/>
              </w:numPr>
              <w:rPr>
                <w:lang w:val="en-AU"/>
              </w:rPr>
            </w:pPr>
            <w:r w:rsidRPr="00FA53FF">
              <w:rPr>
                <w:lang w:val="en-AU"/>
              </w:rPr>
              <w:t>Visa and Citizenship Vocational Training Pathway (VCVTP) Foundation program</w:t>
            </w:r>
          </w:p>
        </w:tc>
      </w:tr>
      <w:tr w:rsidR="00FA53FF" w:rsidRPr="00FA53FF" w14:paraId="212A5BEB" w14:textId="77777777">
        <w:tc>
          <w:tcPr>
            <w:tcW w:w="2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26F988B" w14:textId="77777777" w:rsidR="00FA53FF" w:rsidRPr="00FA53FF" w:rsidRDefault="00FA53FF" w:rsidP="00FA53FF">
            <w:pPr>
              <w:rPr>
                <w:lang w:val="en-AU"/>
              </w:rPr>
            </w:pPr>
            <w:r w:rsidRPr="00FA53FF">
              <w:rPr>
                <w:b/>
                <w:bCs/>
                <w:lang w:val="en-AU"/>
              </w:rPr>
              <w:t>Other required job role requirements</w:t>
            </w:r>
          </w:p>
        </w:tc>
        <w:tc>
          <w:tcPr>
            <w:tcW w:w="10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E3C0F79" w14:textId="77777777" w:rsidR="00FA53FF" w:rsidRPr="00FA53FF" w:rsidRDefault="00FA53FF" w:rsidP="00FA53FF">
            <w:pPr>
              <w:rPr>
                <w:lang w:val="en-AU"/>
              </w:rPr>
            </w:pPr>
            <w:r w:rsidRPr="00FA53FF">
              <w:rPr>
                <w:lang w:val="en-AU"/>
              </w:rPr>
              <w:t>Nil</w:t>
            </w:r>
          </w:p>
        </w:tc>
      </w:tr>
      <w:tr w:rsidR="00FA53FF" w:rsidRPr="00FA53FF" w14:paraId="64A7DA6A" w14:textId="77777777">
        <w:tc>
          <w:tcPr>
            <w:tcW w:w="2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114FA5E" w14:textId="77777777" w:rsidR="00FA53FF" w:rsidRPr="00FA53FF" w:rsidRDefault="00FA53FF" w:rsidP="00FA53FF">
            <w:pPr>
              <w:rPr>
                <w:lang w:val="en-AU"/>
              </w:rPr>
            </w:pPr>
            <w:r w:rsidRPr="00FA53FF">
              <w:rPr>
                <w:b/>
                <w:bCs/>
                <w:lang w:val="en-AU"/>
              </w:rPr>
              <w:t xml:space="preserve">Other support mechanisms (e.g. who </w:t>
            </w:r>
            <w:r w:rsidRPr="00FA53FF">
              <w:rPr>
                <w:b/>
                <w:bCs/>
                <w:lang w:val="en-AU"/>
              </w:rPr>
              <w:lastRenderedPageBreak/>
              <w:t>can provide further assistance in relation to any aspects of this instruction)</w:t>
            </w:r>
          </w:p>
        </w:tc>
        <w:tc>
          <w:tcPr>
            <w:tcW w:w="10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CD5EA99" w14:textId="77777777" w:rsidR="00FA53FF" w:rsidRPr="00FA53FF" w:rsidRDefault="00FA53FF" w:rsidP="00FA53FF">
            <w:pPr>
              <w:rPr>
                <w:lang w:val="en-AU"/>
              </w:rPr>
            </w:pPr>
            <w:r w:rsidRPr="00FA53FF">
              <w:rPr>
                <w:lang w:val="en-AU"/>
              </w:rPr>
              <w:lastRenderedPageBreak/>
              <w:t>Officers are to raise any questions with their supervisors/managers in the first instance. Further guidance can be provided by:</w:t>
            </w:r>
          </w:p>
          <w:p w14:paraId="4595D290" w14:textId="77777777" w:rsidR="00FA53FF" w:rsidRPr="00FA53FF" w:rsidRDefault="00FA53FF" w:rsidP="00FA53FF">
            <w:pPr>
              <w:numPr>
                <w:ilvl w:val="0"/>
                <w:numId w:val="74"/>
              </w:numPr>
              <w:rPr>
                <w:lang w:val="en-AU"/>
              </w:rPr>
            </w:pPr>
            <w:r w:rsidRPr="00FA53FF">
              <w:rPr>
                <w:lang w:val="en-AU"/>
              </w:rPr>
              <w:lastRenderedPageBreak/>
              <w:t>Visitor Visa Program Management</w:t>
            </w:r>
          </w:p>
          <w:p w14:paraId="1FBBB621" w14:textId="77777777" w:rsidR="00FA53FF" w:rsidRPr="00FA53FF" w:rsidRDefault="00FA53FF" w:rsidP="00FA53FF">
            <w:pPr>
              <w:numPr>
                <w:ilvl w:val="0"/>
                <w:numId w:val="75"/>
              </w:numPr>
              <w:rPr>
                <w:lang w:val="en-AU"/>
              </w:rPr>
            </w:pPr>
            <w:r w:rsidRPr="00FA53FF">
              <w:rPr>
                <w:lang w:val="en-AU"/>
              </w:rPr>
              <w:t>General Cancellations Network</w:t>
            </w:r>
          </w:p>
          <w:p w14:paraId="7F46E554" w14:textId="77777777" w:rsidR="00FA53FF" w:rsidRPr="00FA53FF" w:rsidRDefault="00FA53FF" w:rsidP="00FA53FF">
            <w:pPr>
              <w:numPr>
                <w:ilvl w:val="0"/>
                <w:numId w:val="76"/>
              </w:numPr>
              <w:rPr>
                <w:lang w:val="en-AU"/>
              </w:rPr>
            </w:pPr>
            <w:r w:rsidRPr="00FA53FF">
              <w:rPr>
                <w:lang w:val="en-AU"/>
              </w:rPr>
              <w:t>Character and Cancellation Support Section</w:t>
            </w:r>
          </w:p>
          <w:p w14:paraId="5DD8C372" w14:textId="77777777" w:rsidR="00FA53FF" w:rsidRPr="00FA53FF" w:rsidRDefault="00FA53FF" w:rsidP="00FA53FF">
            <w:pPr>
              <w:numPr>
                <w:ilvl w:val="0"/>
                <w:numId w:val="77"/>
              </w:numPr>
              <w:rPr>
                <w:lang w:val="en-AU"/>
              </w:rPr>
            </w:pPr>
            <w:r w:rsidRPr="00FA53FF">
              <w:rPr>
                <w:lang w:val="en-AU"/>
              </w:rPr>
              <w:t>Australian Border Operations Centre (ABOC)</w:t>
            </w:r>
          </w:p>
          <w:p w14:paraId="5FCED709" w14:textId="77777777" w:rsidR="00FA53FF" w:rsidRPr="00FA53FF" w:rsidRDefault="00FA53FF" w:rsidP="00FA53FF">
            <w:pPr>
              <w:numPr>
                <w:ilvl w:val="0"/>
                <w:numId w:val="78"/>
              </w:numPr>
              <w:rPr>
                <w:lang w:val="en-AU"/>
              </w:rPr>
            </w:pPr>
            <w:r w:rsidRPr="00FA53FF">
              <w:rPr>
                <w:lang w:val="en-AU"/>
              </w:rPr>
              <w:t>Visa Applicant Character Consideration Unit (VACCU)</w:t>
            </w:r>
          </w:p>
          <w:p w14:paraId="1D1C6052" w14:textId="77777777" w:rsidR="00FA53FF" w:rsidRPr="00FA53FF" w:rsidRDefault="00FA53FF" w:rsidP="00FA53FF">
            <w:pPr>
              <w:rPr>
                <w:lang w:val="en-AU"/>
              </w:rPr>
            </w:pPr>
          </w:p>
        </w:tc>
      </w:tr>
      <w:tr w:rsidR="00FA53FF" w:rsidRPr="00FA53FF" w14:paraId="0409C63A" w14:textId="77777777">
        <w:tc>
          <w:tcPr>
            <w:tcW w:w="2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673104B" w14:textId="77777777" w:rsidR="00FA53FF" w:rsidRPr="00FA53FF" w:rsidRDefault="00FA53FF" w:rsidP="00FA53FF">
            <w:pPr>
              <w:rPr>
                <w:lang w:val="en-AU"/>
              </w:rPr>
            </w:pPr>
            <w:r w:rsidRPr="00FA53FF">
              <w:rPr>
                <w:b/>
                <w:bCs/>
                <w:lang w:val="en-AU"/>
              </w:rPr>
              <w:lastRenderedPageBreak/>
              <w:t>Escalation arrangements</w:t>
            </w:r>
          </w:p>
        </w:tc>
        <w:tc>
          <w:tcPr>
            <w:tcW w:w="10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744C36B" w14:textId="77777777" w:rsidR="00FA53FF" w:rsidRPr="00FA53FF" w:rsidRDefault="00FA53FF" w:rsidP="00FA53FF">
            <w:pPr>
              <w:rPr>
                <w:lang w:val="en-AU"/>
              </w:rPr>
            </w:pPr>
            <w:r w:rsidRPr="00FA53FF">
              <w:rPr>
                <w:lang w:val="en-AU"/>
              </w:rPr>
              <w:t>It is recommended that officers escalate matters within their own teams prior to seeking advice from Visitor Visa Program Management.</w:t>
            </w:r>
            <w:r w:rsidRPr="00FA53FF">
              <w:rPr>
                <w:lang w:val="en-AU"/>
              </w:rPr>
              <w:br/>
              <w:t>Escalation, if required, can be sent to Visitor Visa Program Management</w:t>
            </w:r>
          </w:p>
        </w:tc>
      </w:tr>
      <w:tr w:rsidR="00FA53FF" w:rsidRPr="00FA53FF" w14:paraId="1AD675F0" w14:textId="77777777">
        <w:tc>
          <w:tcPr>
            <w:tcW w:w="2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6065732" w14:textId="77777777" w:rsidR="00FA53FF" w:rsidRPr="00FA53FF" w:rsidRDefault="00FA53FF" w:rsidP="00FA53FF">
            <w:pPr>
              <w:rPr>
                <w:lang w:val="en-AU"/>
              </w:rPr>
            </w:pPr>
            <w:r w:rsidRPr="00FA53FF">
              <w:rPr>
                <w:b/>
                <w:bCs/>
                <w:lang w:val="en-AU"/>
              </w:rPr>
              <w:t>Recordkeeping (e.g. system based facilities to record decisions)</w:t>
            </w:r>
          </w:p>
        </w:tc>
        <w:tc>
          <w:tcPr>
            <w:tcW w:w="10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C4BCE83" w14:textId="77777777" w:rsidR="00FA53FF" w:rsidRPr="00FA53FF" w:rsidRDefault="00FA53FF" w:rsidP="00FA53FF">
            <w:pPr>
              <w:rPr>
                <w:lang w:val="en-AU"/>
              </w:rPr>
            </w:pPr>
            <w:r w:rsidRPr="00FA53FF">
              <w:rPr>
                <w:lang w:val="en-AU"/>
              </w:rPr>
              <w:t>ICSE is the preferred system to record Medical Treatment visa decisions, and interacts with multiple other systems, including Work Management (WMAN), Cancellations Portal (CANX), Health Assessment Portal (HAP), Enterprise Correspondence System (ECS), Safeguards, Risk Scoring Systems (RSS), Central Movement Alert List (CMAL) and Biometrics Acquisition and Match System (BAMS) to track assessment activities. IRIS will not be used to process applications lodged after 2 March 2019.</w:t>
            </w:r>
          </w:p>
          <w:p w14:paraId="433E5E04" w14:textId="77777777" w:rsidR="00FA53FF" w:rsidRPr="00FA53FF" w:rsidRDefault="00FA53FF" w:rsidP="00FA53FF">
            <w:pPr>
              <w:numPr>
                <w:ilvl w:val="0"/>
                <w:numId w:val="79"/>
              </w:numPr>
              <w:rPr>
                <w:lang w:val="en-AU"/>
              </w:rPr>
            </w:pPr>
            <w:r w:rsidRPr="00FA53FF">
              <w:rPr>
                <w:lang w:val="en-AU"/>
              </w:rPr>
              <w:t>ImmiAccount</w:t>
            </w:r>
          </w:p>
          <w:p w14:paraId="4AA9A4E8" w14:textId="77777777" w:rsidR="00FA53FF" w:rsidRPr="00FA53FF" w:rsidRDefault="00FA53FF" w:rsidP="00FA53FF">
            <w:pPr>
              <w:numPr>
                <w:ilvl w:val="0"/>
                <w:numId w:val="79"/>
              </w:numPr>
              <w:rPr>
                <w:lang w:val="en-AU"/>
              </w:rPr>
            </w:pPr>
            <w:r w:rsidRPr="00FA53FF">
              <w:rPr>
                <w:lang w:val="en-AU"/>
              </w:rPr>
              <w:t>eVisa</w:t>
            </w:r>
          </w:p>
          <w:p w14:paraId="69282FDF" w14:textId="77777777" w:rsidR="00FA53FF" w:rsidRPr="00FA53FF" w:rsidRDefault="00FA53FF" w:rsidP="00FA53FF">
            <w:pPr>
              <w:numPr>
                <w:ilvl w:val="0"/>
                <w:numId w:val="79"/>
              </w:numPr>
              <w:rPr>
                <w:lang w:val="en-AU"/>
              </w:rPr>
            </w:pPr>
            <w:r w:rsidRPr="00FA53FF">
              <w:rPr>
                <w:lang w:val="en-AU"/>
              </w:rPr>
              <w:t>Integrated Client Services Environment (ICSE)</w:t>
            </w:r>
          </w:p>
          <w:p w14:paraId="45C164D0" w14:textId="77777777" w:rsidR="00FA53FF" w:rsidRPr="00FA53FF" w:rsidRDefault="00FA53FF" w:rsidP="00FA53FF">
            <w:pPr>
              <w:numPr>
                <w:ilvl w:val="0"/>
                <w:numId w:val="79"/>
              </w:numPr>
              <w:rPr>
                <w:lang w:val="en-AU"/>
              </w:rPr>
            </w:pPr>
            <w:r w:rsidRPr="00FA53FF">
              <w:rPr>
                <w:lang w:val="en-AU"/>
              </w:rPr>
              <w:t>Client Search Portal (CSP)</w:t>
            </w:r>
          </w:p>
          <w:p w14:paraId="2745617F" w14:textId="77777777" w:rsidR="00FA53FF" w:rsidRPr="00FA53FF" w:rsidRDefault="00FA53FF" w:rsidP="00FA53FF">
            <w:pPr>
              <w:numPr>
                <w:ilvl w:val="0"/>
                <w:numId w:val="79"/>
              </w:numPr>
              <w:rPr>
                <w:lang w:val="en-AU"/>
              </w:rPr>
            </w:pPr>
            <w:r w:rsidRPr="00FA53FF">
              <w:rPr>
                <w:lang w:val="en-AU"/>
              </w:rPr>
              <w:t>Content Manager (TRIM)</w:t>
            </w:r>
          </w:p>
          <w:p w14:paraId="2BBA0820" w14:textId="77777777" w:rsidR="00FA53FF" w:rsidRPr="00FA53FF" w:rsidRDefault="00FA53FF" w:rsidP="00FA53FF">
            <w:pPr>
              <w:numPr>
                <w:ilvl w:val="0"/>
                <w:numId w:val="79"/>
              </w:numPr>
              <w:rPr>
                <w:lang w:val="en-AU"/>
              </w:rPr>
            </w:pPr>
            <w:r w:rsidRPr="00FA53FF">
              <w:rPr>
                <w:lang w:val="en-AU"/>
              </w:rPr>
              <w:t>Enterprise Correspondence Service (ECS)</w:t>
            </w:r>
          </w:p>
        </w:tc>
      </w:tr>
      <w:tr w:rsidR="00FA53FF" w:rsidRPr="00FA53FF" w14:paraId="4D808423" w14:textId="77777777">
        <w:tc>
          <w:tcPr>
            <w:tcW w:w="2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0774883" w14:textId="77777777" w:rsidR="00FA53FF" w:rsidRPr="00FA53FF" w:rsidRDefault="00FA53FF" w:rsidP="00FA53FF">
            <w:pPr>
              <w:rPr>
                <w:lang w:val="en-AU"/>
              </w:rPr>
            </w:pPr>
            <w:r w:rsidRPr="00FA53FF">
              <w:rPr>
                <w:b/>
                <w:bCs/>
                <w:lang w:val="en-AU"/>
              </w:rPr>
              <w:t>Program or Framework (i.e. overarching Policy Framework or Business Program)</w:t>
            </w:r>
          </w:p>
        </w:tc>
        <w:tc>
          <w:tcPr>
            <w:tcW w:w="10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B2598A3" w14:textId="77777777" w:rsidR="00FA53FF" w:rsidRPr="00FA53FF" w:rsidRDefault="00FA53FF" w:rsidP="00FA53FF">
            <w:pPr>
              <w:numPr>
                <w:ilvl w:val="0"/>
                <w:numId w:val="80"/>
              </w:numPr>
              <w:rPr>
                <w:lang w:val="en-AU"/>
              </w:rPr>
            </w:pPr>
            <w:r w:rsidRPr="00FA53FF">
              <w:rPr>
                <w:lang w:val="en-AU"/>
              </w:rPr>
              <w:t>Immigration and Settlement Services Group Assurance Framework (ADD2019/6596441)</w:t>
            </w:r>
          </w:p>
          <w:p w14:paraId="1C5D9742" w14:textId="77777777" w:rsidR="00FA53FF" w:rsidRPr="00FA53FF" w:rsidRDefault="00FA53FF" w:rsidP="00FA53FF">
            <w:pPr>
              <w:numPr>
                <w:ilvl w:val="0"/>
                <w:numId w:val="80"/>
              </w:numPr>
              <w:rPr>
                <w:lang w:val="en-AU"/>
              </w:rPr>
            </w:pPr>
            <w:r w:rsidRPr="00FA53FF">
              <w:rPr>
                <w:lang w:val="en-AU"/>
              </w:rPr>
              <w:t>Line 1 Assurance Activities Procedural Instruction (ADD2019/4368355)</w:t>
            </w:r>
          </w:p>
        </w:tc>
      </w:tr>
      <w:tr w:rsidR="00FA53FF" w:rsidRPr="00FA53FF" w14:paraId="6E70C851" w14:textId="77777777">
        <w:tc>
          <w:tcPr>
            <w:tcW w:w="2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659FF4A" w14:textId="77777777" w:rsidR="00FA53FF" w:rsidRPr="00FA53FF" w:rsidRDefault="00FA53FF" w:rsidP="00FA53FF">
            <w:pPr>
              <w:rPr>
                <w:lang w:val="en-AU"/>
              </w:rPr>
            </w:pPr>
            <w:r w:rsidRPr="00FA53FF">
              <w:rPr>
                <w:b/>
                <w:bCs/>
                <w:lang w:val="en-AU"/>
              </w:rPr>
              <w:t>Job Vocational Framework Role</w:t>
            </w:r>
          </w:p>
        </w:tc>
        <w:tc>
          <w:tcPr>
            <w:tcW w:w="10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5A3AC26" w14:textId="77777777" w:rsidR="00FA53FF" w:rsidRPr="00FA53FF" w:rsidRDefault="00FA53FF" w:rsidP="00FA53FF">
            <w:pPr>
              <w:numPr>
                <w:ilvl w:val="0"/>
                <w:numId w:val="81"/>
              </w:numPr>
              <w:rPr>
                <w:lang w:val="en-AU"/>
              </w:rPr>
            </w:pPr>
            <w:r w:rsidRPr="00FA53FF">
              <w:rPr>
                <w:lang w:val="en-AU"/>
              </w:rPr>
              <w:t>Program Delivery</w:t>
            </w:r>
          </w:p>
          <w:p w14:paraId="031007B9" w14:textId="77777777" w:rsidR="00FA53FF" w:rsidRPr="00FA53FF" w:rsidRDefault="00FA53FF" w:rsidP="00FA53FF">
            <w:pPr>
              <w:numPr>
                <w:ilvl w:val="0"/>
                <w:numId w:val="81"/>
              </w:numPr>
              <w:rPr>
                <w:lang w:val="en-AU"/>
              </w:rPr>
            </w:pPr>
            <w:r w:rsidRPr="00FA53FF">
              <w:rPr>
                <w:lang w:val="en-AU"/>
              </w:rPr>
              <w:t>Visa and Citizenship Decision Maker</w:t>
            </w:r>
          </w:p>
          <w:p w14:paraId="1904F67D" w14:textId="77777777" w:rsidR="00FA53FF" w:rsidRPr="00FA53FF" w:rsidRDefault="00FA53FF" w:rsidP="00FA53FF">
            <w:pPr>
              <w:numPr>
                <w:ilvl w:val="0"/>
                <w:numId w:val="81"/>
              </w:numPr>
              <w:rPr>
                <w:lang w:val="en-AU"/>
              </w:rPr>
            </w:pPr>
            <w:r w:rsidRPr="00FA53FF">
              <w:rPr>
                <w:lang w:val="en-AU"/>
              </w:rPr>
              <w:t>Program Management</w:t>
            </w:r>
          </w:p>
        </w:tc>
      </w:tr>
    </w:tbl>
    <w:p w14:paraId="77C1B107" w14:textId="77777777" w:rsidR="00FA53FF" w:rsidRPr="00FA53FF" w:rsidRDefault="00FA53FF" w:rsidP="00FA53FF">
      <w:pPr>
        <w:rPr>
          <w:b/>
          <w:bCs/>
          <w:lang w:val="en-AU"/>
        </w:rPr>
      </w:pPr>
      <w:bookmarkStart w:id="137" w:name="attc"/>
      <w:bookmarkEnd w:id="137"/>
      <w:r w:rsidRPr="00FA53FF">
        <w:rPr>
          <w:b/>
          <w:bCs/>
          <w:lang w:val="en-AU"/>
        </w:rPr>
        <w:t>Attachment C – Consultation</w:t>
      </w:r>
    </w:p>
    <w:p w14:paraId="5CB13F12" w14:textId="77777777" w:rsidR="00FA53FF" w:rsidRPr="00FA53FF" w:rsidRDefault="00FA53FF" w:rsidP="00FA53FF">
      <w:pPr>
        <w:rPr>
          <w:b/>
          <w:bCs/>
          <w:lang w:val="en-AU"/>
        </w:rPr>
      </w:pPr>
      <w:bookmarkStart w:id="138" w:name="attc1"/>
      <w:bookmarkEnd w:id="138"/>
      <w:r w:rsidRPr="00FA53FF">
        <w:rPr>
          <w:b/>
          <w:bCs/>
          <w:lang w:val="en-AU"/>
        </w:rPr>
        <w:t>1.1 Internal Consultation</w:t>
      </w:r>
    </w:p>
    <w:p w14:paraId="16CD742D" w14:textId="77777777" w:rsidR="00FA53FF" w:rsidRPr="00FA53FF" w:rsidRDefault="00FA53FF" w:rsidP="00FA53FF">
      <w:pPr>
        <w:rPr>
          <w:lang w:val="en-AU"/>
        </w:rPr>
      </w:pPr>
      <w:r w:rsidRPr="00FA53FF">
        <w:rPr>
          <w:lang w:val="en-AU"/>
        </w:rPr>
        <w:t>The following internal stakeholders were consulted in the development of this Procedural Instruction:</w:t>
      </w:r>
    </w:p>
    <w:p w14:paraId="62EEA5A2" w14:textId="77777777" w:rsidR="00FA53FF" w:rsidRPr="00FA53FF" w:rsidRDefault="00FA53FF" w:rsidP="00FA53FF">
      <w:pPr>
        <w:numPr>
          <w:ilvl w:val="0"/>
          <w:numId w:val="82"/>
        </w:numPr>
        <w:rPr>
          <w:lang w:val="en-AU"/>
        </w:rPr>
      </w:pPr>
      <w:r w:rsidRPr="00FA53FF">
        <w:rPr>
          <w:lang w:val="en-AU"/>
        </w:rPr>
        <w:lastRenderedPageBreak/>
        <w:t>Visitor Visas Program Delivery Network (Medical Treatment visas)</w:t>
      </w:r>
    </w:p>
    <w:p w14:paraId="78551609" w14:textId="77777777" w:rsidR="00FA53FF" w:rsidRPr="00FA53FF" w:rsidRDefault="00FA53FF" w:rsidP="00FA53FF">
      <w:pPr>
        <w:numPr>
          <w:ilvl w:val="0"/>
          <w:numId w:val="82"/>
        </w:numPr>
        <w:rPr>
          <w:lang w:val="en-AU"/>
        </w:rPr>
      </w:pPr>
      <w:r w:rsidRPr="00FA53FF">
        <w:rPr>
          <w:lang w:val="en-AU"/>
        </w:rPr>
        <w:t>Health Policy and Assurance Branch</w:t>
      </w:r>
    </w:p>
    <w:p w14:paraId="733B3D78" w14:textId="77777777" w:rsidR="00FA53FF" w:rsidRPr="00FA53FF" w:rsidRDefault="00FA53FF" w:rsidP="00FA53FF">
      <w:pPr>
        <w:numPr>
          <w:ilvl w:val="0"/>
          <w:numId w:val="82"/>
        </w:numPr>
        <w:rPr>
          <w:lang w:val="en-AU"/>
        </w:rPr>
      </w:pPr>
      <w:r w:rsidRPr="00FA53FF">
        <w:rPr>
          <w:lang w:val="en-AU"/>
        </w:rPr>
        <w:t>Status Resolution Returns and Removals Policy</w:t>
      </w:r>
    </w:p>
    <w:p w14:paraId="42B21B81" w14:textId="77777777" w:rsidR="00FA53FF" w:rsidRPr="00FA53FF" w:rsidRDefault="00FA53FF" w:rsidP="00FA53FF">
      <w:pPr>
        <w:numPr>
          <w:ilvl w:val="0"/>
          <w:numId w:val="82"/>
        </w:numPr>
        <w:rPr>
          <w:lang w:val="en-AU"/>
        </w:rPr>
      </w:pPr>
      <w:r w:rsidRPr="00FA53FF">
        <w:rPr>
          <w:lang w:val="en-AU"/>
        </w:rPr>
        <w:t>Legal Group</w:t>
      </w:r>
    </w:p>
    <w:p w14:paraId="45D607E4" w14:textId="77777777" w:rsidR="00FA53FF" w:rsidRPr="00FA53FF" w:rsidRDefault="00FA53FF" w:rsidP="00FA53FF">
      <w:pPr>
        <w:numPr>
          <w:ilvl w:val="0"/>
          <w:numId w:val="82"/>
        </w:numPr>
        <w:rPr>
          <w:lang w:val="en-AU"/>
        </w:rPr>
      </w:pPr>
      <w:r w:rsidRPr="00FA53FF">
        <w:rPr>
          <w:lang w:val="en-AU"/>
        </w:rPr>
        <w:t>All-staff consultation</w:t>
      </w:r>
    </w:p>
    <w:p w14:paraId="740AA1B9"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6925"/>
    <w:multiLevelType w:val="multilevel"/>
    <w:tmpl w:val="04E8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263F4"/>
    <w:multiLevelType w:val="multilevel"/>
    <w:tmpl w:val="CAA2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F3096"/>
    <w:multiLevelType w:val="multilevel"/>
    <w:tmpl w:val="2D22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475FD"/>
    <w:multiLevelType w:val="multilevel"/>
    <w:tmpl w:val="8D90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44482"/>
    <w:multiLevelType w:val="multilevel"/>
    <w:tmpl w:val="C6D8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A26DE"/>
    <w:multiLevelType w:val="multilevel"/>
    <w:tmpl w:val="BA18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77E68"/>
    <w:multiLevelType w:val="multilevel"/>
    <w:tmpl w:val="3D96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B3A79"/>
    <w:multiLevelType w:val="multilevel"/>
    <w:tmpl w:val="0308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466CE"/>
    <w:multiLevelType w:val="multilevel"/>
    <w:tmpl w:val="826E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47F59"/>
    <w:multiLevelType w:val="multilevel"/>
    <w:tmpl w:val="B62C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A08C1"/>
    <w:multiLevelType w:val="multilevel"/>
    <w:tmpl w:val="07A0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894DE7"/>
    <w:multiLevelType w:val="multilevel"/>
    <w:tmpl w:val="B884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0F233C"/>
    <w:multiLevelType w:val="multilevel"/>
    <w:tmpl w:val="DE7A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AB4294"/>
    <w:multiLevelType w:val="multilevel"/>
    <w:tmpl w:val="E97E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0C4D9D"/>
    <w:multiLevelType w:val="multilevel"/>
    <w:tmpl w:val="90B6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0643E3"/>
    <w:multiLevelType w:val="multilevel"/>
    <w:tmpl w:val="537A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260347"/>
    <w:multiLevelType w:val="multilevel"/>
    <w:tmpl w:val="B5A88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0E7857"/>
    <w:multiLevelType w:val="multilevel"/>
    <w:tmpl w:val="D48C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A520ED"/>
    <w:multiLevelType w:val="multilevel"/>
    <w:tmpl w:val="BF36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AF1835"/>
    <w:multiLevelType w:val="multilevel"/>
    <w:tmpl w:val="AC80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FA044A"/>
    <w:multiLevelType w:val="multilevel"/>
    <w:tmpl w:val="52B8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A931C1"/>
    <w:multiLevelType w:val="multilevel"/>
    <w:tmpl w:val="E2DA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7B743C"/>
    <w:multiLevelType w:val="multilevel"/>
    <w:tmpl w:val="F0FA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CD5B84"/>
    <w:multiLevelType w:val="multilevel"/>
    <w:tmpl w:val="4C46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537FB6"/>
    <w:multiLevelType w:val="multilevel"/>
    <w:tmpl w:val="8092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DD2A34"/>
    <w:multiLevelType w:val="multilevel"/>
    <w:tmpl w:val="82A6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7D12F8"/>
    <w:multiLevelType w:val="multilevel"/>
    <w:tmpl w:val="CA68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981690"/>
    <w:multiLevelType w:val="multilevel"/>
    <w:tmpl w:val="8E04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395B4A"/>
    <w:multiLevelType w:val="multilevel"/>
    <w:tmpl w:val="D3BC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1971AF"/>
    <w:multiLevelType w:val="multilevel"/>
    <w:tmpl w:val="27FE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7221D4"/>
    <w:multiLevelType w:val="multilevel"/>
    <w:tmpl w:val="D0A8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E22456"/>
    <w:multiLevelType w:val="multilevel"/>
    <w:tmpl w:val="4090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125122"/>
    <w:multiLevelType w:val="multilevel"/>
    <w:tmpl w:val="A5D0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3C28DC"/>
    <w:multiLevelType w:val="multilevel"/>
    <w:tmpl w:val="61B4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3C2D2B"/>
    <w:multiLevelType w:val="multilevel"/>
    <w:tmpl w:val="00C8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CB74F2"/>
    <w:multiLevelType w:val="multilevel"/>
    <w:tmpl w:val="89CE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727C10"/>
    <w:multiLevelType w:val="multilevel"/>
    <w:tmpl w:val="B038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200F3B"/>
    <w:multiLevelType w:val="multilevel"/>
    <w:tmpl w:val="15DE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6243E1"/>
    <w:multiLevelType w:val="multilevel"/>
    <w:tmpl w:val="7EA0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126E84"/>
    <w:multiLevelType w:val="multilevel"/>
    <w:tmpl w:val="1BD6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1B3485"/>
    <w:multiLevelType w:val="multilevel"/>
    <w:tmpl w:val="0730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4D2199"/>
    <w:multiLevelType w:val="multilevel"/>
    <w:tmpl w:val="697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3F5824"/>
    <w:multiLevelType w:val="multilevel"/>
    <w:tmpl w:val="43C2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BF6D59"/>
    <w:multiLevelType w:val="multilevel"/>
    <w:tmpl w:val="7F08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7F1985"/>
    <w:multiLevelType w:val="multilevel"/>
    <w:tmpl w:val="63AE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0F5259"/>
    <w:multiLevelType w:val="multilevel"/>
    <w:tmpl w:val="CEB47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EF0D57"/>
    <w:multiLevelType w:val="multilevel"/>
    <w:tmpl w:val="E7C4E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07434E"/>
    <w:multiLevelType w:val="multilevel"/>
    <w:tmpl w:val="A972E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293AA8"/>
    <w:multiLevelType w:val="multilevel"/>
    <w:tmpl w:val="F1CA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8C7E5A"/>
    <w:multiLevelType w:val="multilevel"/>
    <w:tmpl w:val="24B0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140D72"/>
    <w:multiLevelType w:val="multilevel"/>
    <w:tmpl w:val="F288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E73830"/>
    <w:multiLevelType w:val="multilevel"/>
    <w:tmpl w:val="A304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A40FE4"/>
    <w:multiLevelType w:val="multilevel"/>
    <w:tmpl w:val="AD64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7D14A1"/>
    <w:multiLevelType w:val="multilevel"/>
    <w:tmpl w:val="1B9E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CB4269"/>
    <w:multiLevelType w:val="multilevel"/>
    <w:tmpl w:val="F5A6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27032A"/>
    <w:multiLevelType w:val="multilevel"/>
    <w:tmpl w:val="3032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124E36"/>
    <w:multiLevelType w:val="multilevel"/>
    <w:tmpl w:val="4BF8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4E517E"/>
    <w:multiLevelType w:val="multilevel"/>
    <w:tmpl w:val="0D5C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9719ED"/>
    <w:multiLevelType w:val="multilevel"/>
    <w:tmpl w:val="B328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D74AA8"/>
    <w:multiLevelType w:val="multilevel"/>
    <w:tmpl w:val="C45C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C85318"/>
    <w:multiLevelType w:val="multilevel"/>
    <w:tmpl w:val="261E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D12D2B"/>
    <w:multiLevelType w:val="multilevel"/>
    <w:tmpl w:val="2604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0F71DF"/>
    <w:multiLevelType w:val="multilevel"/>
    <w:tmpl w:val="B1AC8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F967D8"/>
    <w:multiLevelType w:val="multilevel"/>
    <w:tmpl w:val="53D2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897082"/>
    <w:multiLevelType w:val="multilevel"/>
    <w:tmpl w:val="DA0E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860CC8"/>
    <w:multiLevelType w:val="multilevel"/>
    <w:tmpl w:val="E868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200F5C"/>
    <w:multiLevelType w:val="multilevel"/>
    <w:tmpl w:val="B9CA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5310F7"/>
    <w:multiLevelType w:val="multilevel"/>
    <w:tmpl w:val="0C7A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545DCA"/>
    <w:multiLevelType w:val="multilevel"/>
    <w:tmpl w:val="93F6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810851"/>
    <w:multiLevelType w:val="multilevel"/>
    <w:tmpl w:val="7B12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D17799"/>
    <w:multiLevelType w:val="multilevel"/>
    <w:tmpl w:val="0CF8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B10F40"/>
    <w:multiLevelType w:val="multilevel"/>
    <w:tmpl w:val="68F0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922489"/>
    <w:multiLevelType w:val="multilevel"/>
    <w:tmpl w:val="8E5A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EF178A"/>
    <w:multiLevelType w:val="multilevel"/>
    <w:tmpl w:val="82D0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457975"/>
    <w:multiLevelType w:val="multilevel"/>
    <w:tmpl w:val="B594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4E5238"/>
    <w:multiLevelType w:val="multilevel"/>
    <w:tmpl w:val="D4BE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4E7605"/>
    <w:multiLevelType w:val="multilevel"/>
    <w:tmpl w:val="E2AA2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60478E"/>
    <w:multiLevelType w:val="multilevel"/>
    <w:tmpl w:val="896C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507974"/>
    <w:multiLevelType w:val="multilevel"/>
    <w:tmpl w:val="6B02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352931"/>
    <w:multiLevelType w:val="multilevel"/>
    <w:tmpl w:val="DC1E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037670"/>
    <w:multiLevelType w:val="multilevel"/>
    <w:tmpl w:val="DBB0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3B410C"/>
    <w:multiLevelType w:val="multilevel"/>
    <w:tmpl w:val="39AC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70374">
    <w:abstractNumId w:val="75"/>
  </w:num>
  <w:num w:numId="2" w16cid:durableId="29652543">
    <w:abstractNumId w:val="17"/>
  </w:num>
  <w:num w:numId="3" w16cid:durableId="764228838">
    <w:abstractNumId w:val="15"/>
  </w:num>
  <w:num w:numId="4" w16cid:durableId="1465349344">
    <w:abstractNumId w:val="28"/>
  </w:num>
  <w:num w:numId="5" w16cid:durableId="28185146">
    <w:abstractNumId w:val="80"/>
  </w:num>
  <w:num w:numId="6" w16cid:durableId="932741077">
    <w:abstractNumId w:val="71"/>
  </w:num>
  <w:num w:numId="7" w16cid:durableId="1823424866">
    <w:abstractNumId w:val="63"/>
  </w:num>
  <w:num w:numId="8" w16cid:durableId="1590428800">
    <w:abstractNumId w:val="7"/>
  </w:num>
  <w:num w:numId="9" w16cid:durableId="1813601036">
    <w:abstractNumId w:val="47"/>
  </w:num>
  <w:num w:numId="10" w16cid:durableId="1207182304">
    <w:abstractNumId w:val="32"/>
  </w:num>
  <w:num w:numId="11" w16cid:durableId="1027295568">
    <w:abstractNumId w:val="2"/>
  </w:num>
  <w:num w:numId="12" w16cid:durableId="1198156597">
    <w:abstractNumId w:val="61"/>
  </w:num>
  <w:num w:numId="13" w16cid:durableId="1213154318">
    <w:abstractNumId w:val="24"/>
  </w:num>
  <w:num w:numId="14" w16cid:durableId="753012224">
    <w:abstractNumId w:val="16"/>
  </w:num>
  <w:num w:numId="15" w16cid:durableId="680547371">
    <w:abstractNumId w:val="36"/>
  </w:num>
  <w:num w:numId="16" w16cid:durableId="421536433">
    <w:abstractNumId w:val="45"/>
  </w:num>
  <w:num w:numId="17" w16cid:durableId="1652174955">
    <w:abstractNumId w:val="19"/>
  </w:num>
  <w:num w:numId="18" w16cid:durableId="89087316">
    <w:abstractNumId w:val="29"/>
  </w:num>
  <w:num w:numId="19" w16cid:durableId="2120177955">
    <w:abstractNumId w:val="22"/>
  </w:num>
  <w:num w:numId="20" w16cid:durableId="1123841319">
    <w:abstractNumId w:val="65"/>
  </w:num>
  <w:num w:numId="21" w16cid:durableId="1011833938">
    <w:abstractNumId w:val="20"/>
  </w:num>
  <w:num w:numId="22" w16cid:durableId="348069155">
    <w:abstractNumId w:val="3"/>
  </w:num>
  <w:num w:numId="23" w16cid:durableId="1640501018">
    <w:abstractNumId w:val="4"/>
  </w:num>
  <w:num w:numId="24" w16cid:durableId="1776826610">
    <w:abstractNumId w:val="79"/>
  </w:num>
  <w:num w:numId="25" w16cid:durableId="84309953">
    <w:abstractNumId w:val="62"/>
  </w:num>
  <w:num w:numId="26" w16cid:durableId="1721511855">
    <w:abstractNumId w:val="1"/>
  </w:num>
  <w:num w:numId="27" w16cid:durableId="1329864926">
    <w:abstractNumId w:val="14"/>
  </w:num>
  <w:num w:numId="28" w16cid:durableId="2103838649">
    <w:abstractNumId w:val="9"/>
  </w:num>
  <w:num w:numId="29" w16cid:durableId="1943411921">
    <w:abstractNumId w:val="76"/>
  </w:num>
  <w:num w:numId="30" w16cid:durableId="989673149">
    <w:abstractNumId w:val="39"/>
  </w:num>
  <w:num w:numId="31" w16cid:durableId="717361481">
    <w:abstractNumId w:val="37"/>
  </w:num>
  <w:num w:numId="32" w16cid:durableId="1779713294">
    <w:abstractNumId w:val="68"/>
  </w:num>
  <w:num w:numId="33" w16cid:durableId="1583561037">
    <w:abstractNumId w:val="67"/>
  </w:num>
  <w:num w:numId="34" w16cid:durableId="1299189508">
    <w:abstractNumId w:val="0"/>
  </w:num>
  <w:num w:numId="35" w16cid:durableId="127868684">
    <w:abstractNumId w:val="41"/>
  </w:num>
  <w:num w:numId="36" w16cid:durableId="457530675">
    <w:abstractNumId w:val="40"/>
  </w:num>
  <w:num w:numId="37" w16cid:durableId="456411851">
    <w:abstractNumId w:val="46"/>
  </w:num>
  <w:num w:numId="38" w16cid:durableId="1497572686">
    <w:abstractNumId w:val="81"/>
  </w:num>
  <w:num w:numId="39" w16cid:durableId="1060131942">
    <w:abstractNumId w:val="64"/>
  </w:num>
  <w:num w:numId="40" w16cid:durableId="2009210403">
    <w:abstractNumId w:val="26"/>
  </w:num>
  <w:num w:numId="41" w16cid:durableId="1580165645">
    <w:abstractNumId w:val="72"/>
  </w:num>
  <w:num w:numId="42" w16cid:durableId="1415972195">
    <w:abstractNumId w:val="35"/>
  </w:num>
  <w:num w:numId="43" w16cid:durableId="1721241812">
    <w:abstractNumId w:val="54"/>
  </w:num>
  <w:num w:numId="44" w16cid:durableId="201289767">
    <w:abstractNumId w:val="49"/>
  </w:num>
  <w:num w:numId="45" w16cid:durableId="629626994">
    <w:abstractNumId w:val="69"/>
  </w:num>
  <w:num w:numId="46" w16cid:durableId="145434290">
    <w:abstractNumId w:val="55"/>
  </w:num>
  <w:num w:numId="47" w16cid:durableId="1802728449">
    <w:abstractNumId w:val="34"/>
  </w:num>
  <w:num w:numId="48" w16cid:durableId="521941236">
    <w:abstractNumId w:val="6"/>
  </w:num>
  <w:num w:numId="49" w16cid:durableId="421411911">
    <w:abstractNumId w:val="43"/>
  </w:num>
  <w:num w:numId="50" w16cid:durableId="1739325471">
    <w:abstractNumId w:val="33"/>
  </w:num>
  <w:num w:numId="51" w16cid:durableId="220287292">
    <w:abstractNumId w:val="66"/>
  </w:num>
  <w:num w:numId="52" w16cid:durableId="896093794">
    <w:abstractNumId w:val="42"/>
  </w:num>
  <w:num w:numId="53" w16cid:durableId="1399088160">
    <w:abstractNumId w:val="53"/>
  </w:num>
  <w:num w:numId="54" w16cid:durableId="1179080997">
    <w:abstractNumId w:val="70"/>
  </w:num>
  <w:num w:numId="55" w16cid:durableId="1951543937">
    <w:abstractNumId w:val="21"/>
  </w:num>
  <w:num w:numId="56" w16cid:durableId="867255836">
    <w:abstractNumId w:val="48"/>
  </w:num>
  <w:num w:numId="57" w16cid:durableId="1556425870">
    <w:abstractNumId w:val="57"/>
  </w:num>
  <w:num w:numId="58" w16cid:durableId="1939605414">
    <w:abstractNumId w:val="73"/>
  </w:num>
  <w:num w:numId="59" w16cid:durableId="345639824">
    <w:abstractNumId w:val="10"/>
  </w:num>
  <w:num w:numId="60" w16cid:durableId="278605216">
    <w:abstractNumId w:val="52"/>
  </w:num>
  <w:num w:numId="61" w16cid:durableId="519857281">
    <w:abstractNumId w:val="13"/>
  </w:num>
  <w:num w:numId="62" w16cid:durableId="822426867">
    <w:abstractNumId w:val="74"/>
  </w:num>
  <w:num w:numId="63" w16cid:durableId="2013483811">
    <w:abstractNumId w:val="78"/>
  </w:num>
  <w:num w:numId="64" w16cid:durableId="1246571558">
    <w:abstractNumId w:val="25"/>
  </w:num>
  <w:num w:numId="65" w16cid:durableId="1204638622">
    <w:abstractNumId w:val="59"/>
  </w:num>
  <w:num w:numId="66" w16cid:durableId="1729650596">
    <w:abstractNumId w:val="23"/>
  </w:num>
  <w:num w:numId="67" w16cid:durableId="231549942">
    <w:abstractNumId w:val="56"/>
  </w:num>
  <w:num w:numId="68" w16cid:durableId="585916978">
    <w:abstractNumId w:val="27"/>
  </w:num>
  <w:num w:numId="69" w16cid:durableId="1700201014">
    <w:abstractNumId w:val="30"/>
  </w:num>
  <w:num w:numId="70" w16cid:durableId="1927763493">
    <w:abstractNumId w:val="77"/>
  </w:num>
  <w:num w:numId="71" w16cid:durableId="1295989981">
    <w:abstractNumId w:val="8"/>
  </w:num>
  <w:num w:numId="72" w16cid:durableId="619264752">
    <w:abstractNumId w:val="38"/>
  </w:num>
  <w:num w:numId="73" w16cid:durableId="1075669924">
    <w:abstractNumId w:val="60"/>
  </w:num>
  <w:num w:numId="74" w16cid:durableId="128062849">
    <w:abstractNumId w:val="44"/>
  </w:num>
  <w:num w:numId="75" w16cid:durableId="1163622552">
    <w:abstractNumId w:val="18"/>
  </w:num>
  <w:num w:numId="76" w16cid:durableId="1305546390">
    <w:abstractNumId w:val="31"/>
  </w:num>
  <w:num w:numId="77" w16cid:durableId="1082336972">
    <w:abstractNumId w:val="51"/>
  </w:num>
  <w:num w:numId="78" w16cid:durableId="1944680459">
    <w:abstractNumId w:val="11"/>
  </w:num>
  <w:num w:numId="79" w16cid:durableId="1863282044">
    <w:abstractNumId w:val="12"/>
  </w:num>
  <w:num w:numId="80" w16cid:durableId="181283707">
    <w:abstractNumId w:val="5"/>
  </w:num>
  <w:num w:numId="81" w16cid:durableId="1513913383">
    <w:abstractNumId w:val="50"/>
  </w:num>
  <w:num w:numId="82" w16cid:durableId="296879161">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5C1"/>
    <w:rsid w:val="000A7DE4"/>
    <w:rsid w:val="000D4CAB"/>
    <w:rsid w:val="00C32D81"/>
    <w:rsid w:val="00E6189A"/>
    <w:rsid w:val="00EA15C1"/>
    <w:rsid w:val="00FA53F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CCFCE"/>
  <w15:chartTrackingRefBased/>
  <w15:docId w15:val="{FF3F96E1-7E5A-4865-B9C4-6257A881A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EA15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15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15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A15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A15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5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5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5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5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5C1"/>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EA15C1"/>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EA15C1"/>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EA15C1"/>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rsid w:val="00EA15C1"/>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EA15C1"/>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EA15C1"/>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EA15C1"/>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EA15C1"/>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EA1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5C1"/>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EA1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5C1"/>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EA15C1"/>
    <w:pPr>
      <w:spacing w:before="160"/>
      <w:jc w:val="center"/>
    </w:pPr>
    <w:rPr>
      <w:i/>
      <w:iCs/>
      <w:color w:val="404040" w:themeColor="text1" w:themeTint="BF"/>
    </w:rPr>
  </w:style>
  <w:style w:type="character" w:customStyle="1" w:styleId="QuoteChar">
    <w:name w:val="Quote Char"/>
    <w:basedOn w:val="DefaultParagraphFont"/>
    <w:link w:val="Quote"/>
    <w:uiPriority w:val="29"/>
    <w:rsid w:val="00EA15C1"/>
    <w:rPr>
      <w:i/>
      <w:iCs/>
      <w:color w:val="404040" w:themeColor="text1" w:themeTint="BF"/>
      <w:lang w:val="tr-TR"/>
    </w:rPr>
  </w:style>
  <w:style w:type="paragraph" w:styleId="ListParagraph">
    <w:name w:val="List Paragraph"/>
    <w:basedOn w:val="Normal"/>
    <w:uiPriority w:val="34"/>
    <w:qFormat/>
    <w:rsid w:val="00EA15C1"/>
    <w:pPr>
      <w:ind w:left="720"/>
      <w:contextualSpacing/>
    </w:pPr>
  </w:style>
  <w:style w:type="character" w:styleId="IntenseEmphasis">
    <w:name w:val="Intense Emphasis"/>
    <w:basedOn w:val="DefaultParagraphFont"/>
    <w:uiPriority w:val="21"/>
    <w:qFormat/>
    <w:rsid w:val="00EA15C1"/>
    <w:rPr>
      <w:i/>
      <w:iCs/>
      <w:color w:val="0F4761" w:themeColor="accent1" w:themeShade="BF"/>
    </w:rPr>
  </w:style>
  <w:style w:type="paragraph" w:styleId="IntenseQuote">
    <w:name w:val="Intense Quote"/>
    <w:basedOn w:val="Normal"/>
    <w:next w:val="Normal"/>
    <w:link w:val="IntenseQuoteChar"/>
    <w:uiPriority w:val="30"/>
    <w:qFormat/>
    <w:rsid w:val="00EA1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5C1"/>
    <w:rPr>
      <w:i/>
      <w:iCs/>
      <w:color w:val="0F4761" w:themeColor="accent1" w:themeShade="BF"/>
      <w:lang w:val="tr-TR"/>
    </w:rPr>
  </w:style>
  <w:style w:type="character" w:styleId="IntenseReference">
    <w:name w:val="Intense Reference"/>
    <w:basedOn w:val="DefaultParagraphFont"/>
    <w:uiPriority w:val="32"/>
    <w:qFormat/>
    <w:rsid w:val="00EA15C1"/>
    <w:rPr>
      <w:b/>
      <w:bCs/>
      <w:smallCaps/>
      <w:color w:val="0F4761" w:themeColor="accent1" w:themeShade="BF"/>
      <w:spacing w:val="5"/>
    </w:rPr>
  </w:style>
  <w:style w:type="paragraph" w:customStyle="1" w:styleId="msonormal0">
    <w:name w:val="msonormal"/>
    <w:basedOn w:val="Normal"/>
    <w:rsid w:val="00FA53FF"/>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yperlink">
    <w:name w:val="Hyperlink"/>
    <w:basedOn w:val="DefaultParagraphFont"/>
    <w:uiPriority w:val="99"/>
    <w:unhideWhenUsed/>
    <w:rsid w:val="00FA53FF"/>
    <w:rPr>
      <w:color w:val="0000FF"/>
      <w:u w:val="single"/>
    </w:rPr>
  </w:style>
  <w:style w:type="character" w:styleId="FollowedHyperlink">
    <w:name w:val="FollowedHyperlink"/>
    <w:basedOn w:val="DefaultParagraphFont"/>
    <w:uiPriority w:val="99"/>
    <w:semiHidden/>
    <w:unhideWhenUsed/>
    <w:rsid w:val="00FA53FF"/>
    <w:rPr>
      <w:color w:val="800080"/>
      <w:u w:val="single"/>
    </w:rPr>
  </w:style>
  <w:style w:type="paragraph" w:styleId="NormalWeb">
    <w:name w:val="Normal (Web)"/>
    <w:basedOn w:val="Normal"/>
    <w:uiPriority w:val="99"/>
    <w:semiHidden/>
    <w:unhideWhenUsed/>
    <w:rsid w:val="00FA53FF"/>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FA53FF"/>
    <w:rPr>
      <w:i/>
      <w:iCs/>
    </w:rPr>
  </w:style>
  <w:style w:type="character" w:styleId="Strong">
    <w:name w:val="Strong"/>
    <w:basedOn w:val="DefaultParagraphFont"/>
    <w:uiPriority w:val="22"/>
    <w:qFormat/>
    <w:rsid w:val="00FA53FF"/>
    <w:rPr>
      <w:b/>
      <w:bCs/>
    </w:rPr>
  </w:style>
  <w:style w:type="character" w:customStyle="1" w:styleId="ms-rtethemebackcolor-6-1">
    <w:name w:val="ms-rtethemebackcolor-6-1"/>
    <w:basedOn w:val="DefaultParagraphFont"/>
    <w:rsid w:val="00FA53FF"/>
  </w:style>
  <w:style w:type="character" w:styleId="UnresolvedMention">
    <w:name w:val="Unresolved Mention"/>
    <w:basedOn w:val="DefaultParagraphFont"/>
    <w:uiPriority w:val="99"/>
    <w:semiHidden/>
    <w:unhideWhenUsed/>
    <w:rsid w:val="00FA53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end.online.immi.gov.au/migration/2025-2028/2026/03-04-2026/regs/Pages/_document00000/_level%20100008/level%20200266.aspx" TargetMode="External"/><Relationship Id="rId299" Type="http://schemas.openxmlformats.org/officeDocument/2006/relationships/hyperlink" Target="https://legend.online.immi.gov.au/migration/2025-2028/2026/03-04-2026/regs/Pages/_document00000/_level%20100010/level%20200372.aspx" TargetMode="External"/><Relationship Id="rId21" Type="http://schemas.openxmlformats.org/officeDocument/2006/relationships/hyperlink" Target="https://legend.online.immi.gov.au/migration/2025-2028/2026/03-04-2026/policy/Pages/_document00003/level%20100193.aspx" TargetMode="External"/><Relationship Id="rId63" Type="http://schemas.openxmlformats.org/officeDocument/2006/relationships/hyperlink" Target="https://legend.online.immi.gov.au/migration/2025-2028/2026/03-04-2026/policy/Pages/_document00003/level%20100193.aspx" TargetMode="External"/><Relationship Id="rId159" Type="http://schemas.openxmlformats.org/officeDocument/2006/relationships/hyperlink" Target="https://legend.online.immi.gov.au/migration/2025-2028/2026/03-04-2026/policy/Pages/_document00003/level%20100193.aspx" TargetMode="External"/><Relationship Id="rId324" Type="http://schemas.openxmlformats.org/officeDocument/2006/relationships/hyperlink" Target="https://legend.online.immi.gov.au/migration/2025-2028/2026/03-04-2026/regs/Pages/_document00000/_level%20100010/level%20200372.aspx" TargetMode="External"/><Relationship Id="rId366" Type="http://schemas.openxmlformats.org/officeDocument/2006/relationships/hyperlink" Target="https://legend.online.immi.gov.au/migration/2025-2028/2026/03-04-2026/regs/Pages/_document00000/_level%20100010/level%20200372.aspx" TargetMode="External"/><Relationship Id="rId170" Type="http://schemas.openxmlformats.org/officeDocument/2006/relationships/hyperlink" Target="https://legend.online.immi.gov.au/migration/2025-2028/2026/03-04-2026/regs/Pages/_document00000/_level%20100010/level%20200372.aspx" TargetMode="External"/><Relationship Id="rId226" Type="http://schemas.openxmlformats.org/officeDocument/2006/relationships/hyperlink" Target="https://legend.online.immi.gov.au/migration/2025-2028/2026/03-04-2026/regs/Pages/_document00000/_level%20100010/level%20200372.aspx" TargetMode="External"/><Relationship Id="rId433" Type="http://schemas.openxmlformats.org/officeDocument/2006/relationships/hyperlink" Target="https://legend.online.immi.gov.au/migration/2025-2028/2026/03-04-2026/regs/Pages/_document00000/_level%20100002/level%20200020.aspx" TargetMode="External"/><Relationship Id="rId268" Type="http://schemas.openxmlformats.org/officeDocument/2006/relationships/hyperlink" Target="https://legend.online.immi.gov.au/migration/2025-2028/2026/03-04-2026/regs/Pages/_document00000/_level%20100008/level%20200266.aspx" TargetMode="External"/><Relationship Id="rId475" Type="http://schemas.openxmlformats.org/officeDocument/2006/relationships/hyperlink" Target="https://legend.online.immi.gov.au/migration/2025-2028/2026/03-04-2026/policy/Pages/_document00001/_level%20100004/level%20100235.aspx" TargetMode="External"/><Relationship Id="rId32" Type="http://schemas.openxmlformats.org/officeDocument/2006/relationships/hyperlink" Target="https://legend.online.immi.gov.au/migration/2025-2028/2026/03-04-2026/policy/Pages/_document00003/level%20100193.aspx" TargetMode="External"/><Relationship Id="rId74" Type="http://schemas.openxmlformats.org/officeDocument/2006/relationships/hyperlink" Target="https://legend.online.immi.gov.au/migration/2025-2028/2026/03-04-2026/regs/Pages/_document00000/_level%20100008/level%20200266.aspx" TargetMode="External"/><Relationship Id="rId128" Type="http://schemas.openxmlformats.org/officeDocument/2006/relationships/hyperlink" Target="https://legend.online.immi.gov.au/migration/2025-2028/2026/03-04-2026/regs/Pages/_document00000/_level%20100008/level%20200266.aspx" TargetMode="External"/><Relationship Id="rId335" Type="http://schemas.openxmlformats.org/officeDocument/2006/relationships/hyperlink" Target="https://legend.online.immi.gov.au/migration/2025-2028/2026/03-04-2026/regs/Pages/_document00000/_level%20100008/level%20200266.aspx" TargetMode="External"/><Relationship Id="rId377" Type="http://schemas.openxmlformats.org/officeDocument/2006/relationships/hyperlink" Target="https://legend.online.immi.gov.au/migration/2025-2028/2026/03-04-2026/regs/Pages/_document00000/_level%20100007/level%20200071.aspx" TargetMode="External"/><Relationship Id="rId5" Type="http://schemas.openxmlformats.org/officeDocument/2006/relationships/hyperlink" Target="https://legend.online.immi.gov.au/migration/2025-2028/2026/03-04-2026/policy/Pages/_document00003/_level%20100193/legend_current_mppop02358.aspx" TargetMode="External"/><Relationship Id="rId181" Type="http://schemas.openxmlformats.org/officeDocument/2006/relationships/hyperlink" Target="https://legend.online.immi.gov.au/migration/2025-2028/2026/03-04-2026/regs/Pages/_document00000/_level%20100008/level%20200266.aspx" TargetMode="External"/><Relationship Id="rId237" Type="http://schemas.openxmlformats.org/officeDocument/2006/relationships/hyperlink" Target="https://legend.online.immi.gov.au/migration/2025-2028/2026/03-04-2026/regs/Pages/_document00000/_level%20100008/level%20200266.aspx" TargetMode="External"/><Relationship Id="rId402" Type="http://schemas.openxmlformats.org/officeDocument/2006/relationships/hyperlink" Target="https://legend.online.immi.gov.au/migration/2025-2028/2026/03-04-2026/regs/Pages/_document00000/_level%20100001/_level%20200001/level%20200002.aspx" TargetMode="External"/><Relationship Id="rId279" Type="http://schemas.openxmlformats.org/officeDocument/2006/relationships/hyperlink" Target="https://legend.online.immi.gov.au/migration/2025-2028/2026/03-04-2026/regs/Pages/_document00000/level%20100021.aspx" TargetMode="External"/><Relationship Id="rId444" Type="http://schemas.openxmlformats.org/officeDocument/2006/relationships/hyperlink" Target="https://legend.online.immi.gov.au/migration/2025-2028/2026/03-04-2026/policy/Pages/_document00003/level%20100193.aspx" TargetMode="External"/><Relationship Id="rId486" Type="http://schemas.openxmlformats.org/officeDocument/2006/relationships/hyperlink" Target="https://legend.online.immi.gov.au/migration/2025-2028/2026/03-04-2026/policy/Pages/_document00003/level%20100256.aspx" TargetMode="External"/><Relationship Id="rId43" Type="http://schemas.openxmlformats.org/officeDocument/2006/relationships/hyperlink" Target="https://legend.online.immi.gov.au/migration/2025-2028/2026/03-04-2026/policy/Pages/_document00003/level%20100193.aspx" TargetMode="External"/><Relationship Id="rId139" Type="http://schemas.openxmlformats.org/officeDocument/2006/relationships/hyperlink" Target="https://legend.online.immi.gov.au/migration/2025-2028/2026/03-04-2026/regs/Pages/_document00000/_level%20100010/level%20200372.aspx" TargetMode="External"/><Relationship Id="rId290" Type="http://schemas.openxmlformats.org/officeDocument/2006/relationships/hyperlink" Target="https://legend.online.immi.gov.au/migration/2025-2028/2026/03-04-2026/acts/Pages/document00011.aspx" TargetMode="External"/><Relationship Id="rId304" Type="http://schemas.openxmlformats.org/officeDocument/2006/relationships/hyperlink" Target="https://legend.online.immi.gov.au/migration/2025-2028/2026/03-04-2026/regs/Pages/_document00000/_level%20100008/level%20200266.aspx" TargetMode="External"/><Relationship Id="rId346" Type="http://schemas.openxmlformats.org/officeDocument/2006/relationships/hyperlink" Target="https://legend.online.immi.gov.au/migration/2025-2028/2026/03-04-2026/regs/Pages/_document00000/_level%20100008/level%20200266.aspx" TargetMode="External"/><Relationship Id="rId388" Type="http://schemas.openxmlformats.org/officeDocument/2006/relationships/hyperlink" Target="https://legend.online.immi.gov.au/migration/2025-2028/2026/03-04-2026/regs/Pages/_document00000/_level%20100008/level%20200266.aspx" TargetMode="External"/><Relationship Id="rId85" Type="http://schemas.openxmlformats.org/officeDocument/2006/relationships/hyperlink" Target="https://legend.online.immi.gov.au/migration/2025-2028/2026/03-04-2026/policy/Pages/_document00004/level%20100303.aspx" TargetMode="External"/><Relationship Id="rId150" Type="http://schemas.openxmlformats.org/officeDocument/2006/relationships/hyperlink" Target="https://legend.online.immi.gov.au/migration/2025-2028/2026/03-04-2026/regs/Pages/_document00000/_level%20100008/level%20200266.aspx" TargetMode="External"/><Relationship Id="rId192" Type="http://schemas.openxmlformats.org/officeDocument/2006/relationships/hyperlink" Target="https://legend.online.immi.gov.au/migration/2025-2028/2026/03-04-2026/policy/Pages/_document00003/level%20100193.aspx" TargetMode="External"/><Relationship Id="rId206" Type="http://schemas.openxmlformats.org/officeDocument/2006/relationships/hyperlink" Target="https://legend.online.immi.gov.au/migration/2025-2028/2026/03-04-2026/regs/Pages/_document00000/_level%20100008/level%20200266.aspx" TargetMode="External"/><Relationship Id="rId413" Type="http://schemas.openxmlformats.org/officeDocument/2006/relationships/hyperlink" Target="https://legend.online.immi.gov.au/migration/2025-2028/2026/03-04-2026/policy/Pages/_document00003/level%20100193.aspx" TargetMode="External"/><Relationship Id="rId248" Type="http://schemas.openxmlformats.org/officeDocument/2006/relationships/hyperlink" Target="https://legend.online.immi.gov.au/migration/2025-2028/2026/03-04-2026/regs/Pages/_document00000/_level%20100010/level%20200372.aspx" TargetMode="External"/><Relationship Id="rId455" Type="http://schemas.openxmlformats.org/officeDocument/2006/relationships/hyperlink" Target="https://homeaffairsgovau.sharepoint.com/sites/PPCR/SitePages/PPCRPage.aspx?PPCRListItemID=2332" TargetMode="External"/><Relationship Id="rId12" Type="http://schemas.openxmlformats.org/officeDocument/2006/relationships/hyperlink" Target="https://legend.online.immi.gov.au/migration/2025-2028/2026/03-04-2026/policy/Pages/_document00003/level%20100193.aspx" TargetMode="External"/><Relationship Id="rId108" Type="http://schemas.openxmlformats.org/officeDocument/2006/relationships/hyperlink" Target="https://legend.online.immi.gov.au/migration/2025-2028/2026/03-04-2026/acts/Pages/_document00000/_level%20100005/_level%20200002/level%20200003.aspx" TargetMode="External"/><Relationship Id="rId315" Type="http://schemas.openxmlformats.org/officeDocument/2006/relationships/hyperlink" Target="https://legend.online.immi.gov.au/migration/2025-2028/2026/03-04-2026/regs/Pages/_document00000/_level%20100008/level%20200266.aspx" TargetMode="External"/><Relationship Id="rId357" Type="http://schemas.openxmlformats.org/officeDocument/2006/relationships/hyperlink" Target="https://legend.online.immi.gov.au/migration/2025-2028/2026/03-04-2026/regs/Pages/_document00000/_level%20100010/level%20200372.aspx" TargetMode="External"/><Relationship Id="rId54" Type="http://schemas.openxmlformats.org/officeDocument/2006/relationships/hyperlink" Target="https://legend.online.immi.gov.au/migration/2025-2028/2026/03-04-2026/policy/Pages/_document00003/level%20100193.aspx" TargetMode="External"/><Relationship Id="rId96" Type="http://schemas.openxmlformats.org/officeDocument/2006/relationships/hyperlink" Target="https://legend.online.immi.gov.au/migration/2025-2028/2026/03-04-2026/policy/Pages/_document00003/level%20100256.aspx" TargetMode="External"/><Relationship Id="rId161" Type="http://schemas.openxmlformats.org/officeDocument/2006/relationships/hyperlink" Target="https://legend.online.immi.gov.au/migration/2025-2028/2026/03-04-2026/regs/Pages/_document00000/level%20100021.aspx" TargetMode="External"/><Relationship Id="rId217" Type="http://schemas.openxmlformats.org/officeDocument/2006/relationships/hyperlink" Target="https://legend.online.immi.gov.au/migration/2025-2028/2026/03-04-2026/policy/Pages/_document00002/level%20100034.aspx" TargetMode="External"/><Relationship Id="rId399" Type="http://schemas.openxmlformats.org/officeDocument/2006/relationships/hyperlink" Target="https://legend.online.immi.gov.au/migration/2025-2028/2026/03-04-2026/policy/Pages/_document00004/level%20100303.aspx" TargetMode="External"/><Relationship Id="rId259" Type="http://schemas.openxmlformats.org/officeDocument/2006/relationships/hyperlink" Target="https://legend.online.immi.gov.au/migration/2025-2028/2026/03-04-2026/regs/Pages/_document00000/level%20100021.aspx" TargetMode="External"/><Relationship Id="rId424" Type="http://schemas.openxmlformats.org/officeDocument/2006/relationships/hyperlink" Target="https://legend.online.immi.gov.au/migration/2025-2028/2026/03-04-2026/regs/Pages/_document00000/level%20100021.aspx" TargetMode="External"/><Relationship Id="rId466" Type="http://schemas.openxmlformats.org/officeDocument/2006/relationships/hyperlink" Target="https://homeaffairsgovau.sharepoint.com/sites/PPCR/SitePages/PPCRPage.aspx?PPCRListItemID=846" TargetMode="External"/><Relationship Id="rId23" Type="http://schemas.openxmlformats.org/officeDocument/2006/relationships/hyperlink" Target="https://legend.online.immi.gov.au/migration/2025-2028/2026/03-04-2026/policy/Pages/_document00003/level%20100193.aspx" TargetMode="External"/><Relationship Id="rId119" Type="http://schemas.openxmlformats.org/officeDocument/2006/relationships/hyperlink" Target="https://legend.online.immi.gov.au/migration/2025-2028/2026/03-04-2026/policy/Pages/_document00003/level%20100193.aspx" TargetMode="External"/><Relationship Id="rId270" Type="http://schemas.openxmlformats.org/officeDocument/2006/relationships/hyperlink" Target="https://legend.online.immi.gov.au/migration/2025-2028/2026/03-04-2026/policy/Pages/_document00003/level%20100193.aspx" TargetMode="External"/><Relationship Id="rId326" Type="http://schemas.openxmlformats.org/officeDocument/2006/relationships/hyperlink" Target="https://legend.online.immi.gov.au/migration/2025-2028/2026/03-04-2026/policy/Pages/_document00003/level%20100248.aspx" TargetMode="External"/><Relationship Id="rId65" Type="http://schemas.openxmlformats.org/officeDocument/2006/relationships/hyperlink" Target="https://legend.online.immi.gov.au/migration/2025-2028/2026/03-04-2026/policy/Pages/_document00003/level%20100193.aspx" TargetMode="External"/><Relationship Id="rId130" Type="http://schemas.openxmlformats.org/officeDocument/2006/relationships/hyperlink" Target="https://legend.online.immi.gov.au/migration/2025-2028/2026/03-04-2026/regs/Pages/_document00000/_level%20100008/level%20200266.aspx" TargetMode="External"/><Relationship Id="rId368" Type="http://schemas.openxmlformats.org/officeDocument/2006/relationships/hyperlink" Target="https://legend.online.immi.gov.au/migration/2025-2028/2026/03-04-2026/regs/Pages/_document00000/_level%20100010/level%20200372.aspx" TargetMode="External"/><Relationship Id="rId172" Type="http://schemas.openxmlformats.org/officeDocument/2006/relationships/hyperlink" Target="https://legend.online.immi.gov.au/migration/2025-2028/2026/03-04-2026/regs/Pages/_document00000/_level%20100010/level%20200372.aspx" TargetMode="External"/><Relationship Id="rId228" Type="http://schemas.openxmlformats.org/officeDocument/2006/relationships/hyperlink" Target="https://legend.online.immi.gov.au/migration/2025-2028/2026/03-04-2026/regs/Pages/_document00000/_level%20100010/level%20200372.aspx" TargetMode="External"/><Relationship Id="rId435" Type="http://schemas.openxmlformats.org/officeDocument/2006/relationships/hyperlink" Target="https://legend.online.immi.gov.au/migration/2025-2028/2026/03-04-2026/policy/Pages/_document00002/level%20100034.aspx" TargetMode="External"/><Relationship Id="rId477" Type="http://schemas.openxmlformats.org/officeDocument/2006/relationships/hyperlink" Target="https://legend.online.immi.gov.au/migration/2025-2028/2026/03-04-2026/policy/Pages/_document00003/_level%20100237/level%20200941.aspx" TargetMode="External"/><Relationship Id="rId281" Type="http://schemas.openxmlformats.org/officeDocument/2006/relationships/hyperlink" Target="https://legend.online.immi.gov.au/migration/2025-2028/2026/03-04-2026/policy/Pages/_document00003/level%20100193.aspx" TargetMode="External"/><Relationship Id="rId337" Type="http://schemas.openxmlformats.org/officeDocument/2006/relationships/hyperlink" Target="https://legend.online.immi.gov.au/migration/2025-2028/2026/03-04-2026/regs/Pages/_document00000/level%20100011.aspx" TargetMode="External"/><Relationship Id="rId34" Type="http://schemas.openxmlformats.org/officeDocument/2006/relationships/hyperlink" Target="https://legend.online.immi.gov.au/migration/2025-2028/2026/03-04-2026/policy/Pages/_document00003/level%20100193.aspx" TargetMode="External"/><Relationship Id="rId76" Type="http://schemas.openxmlformats.org/officeDocument/2006/relationships/hyperlink" Target="https://legend.online.immi.gov.au/migration/2025-2028/2026/03-04-2026/regs/Pages/_document00000/level%20100000.aspx" TargetMode="External"/><Relationship Id="rId141" Type="http://schemas.openxmlformats.org/officeDocument/2006/relationships/hyperlink" Target="https://legend.online.immi.gov.au/migration/2025-2028/2026/03-04-2026/regs/Pages/_document00000/_level%20100008/level%20200266.aspx" TargetMode="External"/><Relationship Id="rId379" Type="http://schemas.openxmlformats.org/officeDocument/2006/relationships/hyperlink" Target="https://legend.online.immi.gov.au/migration/2025-2028/2026/03-04-2026/regs/Pages/_document00000/_level%20100008/level%20200266.aspx" TargetMode="External"/><Relationship Id="rId7" Type="http://schemas.openxmlformats.org/officeDocument/2006/relationships/hyperlink" Target="https://legend.online.immi.gov.au/migration/2025-2028/2026/03-04-2026/policy/Pages/_document00003/level%20100193.aspx" TargetMode="External"/><Relationship Id="rId183" Type="http://schemas.openxmlformats.org/officeDocument/2006/relationships/hyperlink" Target="https://legend.online.immi.gov.au/migration/2025-2028/2026/03-04-2026/regs/Pages/_document00000/_level%20100010/level%20200372.aspx" TargetMode="External"/><Relationship Id="rId239" Type="http://schemas.openxmlformats.org/officeDocument/2006/relationships/hyperlink" Target="https://legend.online.immi.gov.au/migration/2025-2028/2026/03-04-2026/regs/Pages/_document00000/_level%20100008/level%20200266.aspx" TargetMode="External"/><Relationship Id="rId390" Type="http://schemas.openxmlformats.org/officeDocument/2006/relationships/hyperlink" Target="https://legend.online.immi.gov.au/migration/2025-2028/2026/03-04-2026/policy/Pages/_document00003/level%20100193.aspx" TargetMode="External"/><Relationship Id="rId404" Type="http://schemas.openxmlformats.org/officeDocument/2006/relationships/hyperlink" Target="https://legend.online.immi.gov.au/migration/2025-2028/2026/03-04-2026/regs/Pages/_document00000/_level%20100008/level%20200266.aspx" TargetMode="External"/><Relationship Id="rId446" Type="http://schemas.openxmlformats.org/officeDocument/2006/relationships/hyperlink" Target="https://legend.online.immi.gov.au/migration/2025-2028/2026/03-04-2026/regs/Pages/_document00000/_level%20100001/level%20200005.aspx" TargetMode="External"/><Relationship Id="rId250" Type="http://schemas.openxmlformats.org/officeDocument/2006/relationships/hyperlink" Target="https://legend.online.immi.gov.au/migration/2025-2028/2026/03-04-2026/regs/Pages/_document00000/_level%20100010/level%20200372.aspx" TargetMode="External"/><Relationship Id="rId292" Type="http://schemas.openxmlformats.org/officeDocument/2006/relationships/hyperlink" Target="https://legend.online.immi.gov.au/migration/2025-2028/2026/03-04-2026/policy/Pages/_document00001/_level%20100004/level%20200058-10.aspx" TargetMode="External"/><Relationship Id="rId306" Type="http://schemas.openxmlformats.org/officeDocument/2006/relationships/hyperlink" Target="https://legend.online.immi.gov.au/migration/2025-2028/2026/03-04-2026/regs/Pages/_document00000/_level%20100008/level%20200266.aspx" TargetMode="External"/><Relationship Id="rId488" Type="http://schemas.openxmlformats.org/officeDocument/2006/relationships/hyperlink" Target="https://legend.online.immi.gov.au/migration/2025-2028/2026/03-04-2026/policy/Pages/_document00002/_level%20100033/level%20200340.aspx" TargetMode="External"/><Relationship Id="rId45" Type="http://schemas.openxmlformats.org/officeDocument/2006/relationships/hyperlink" Target="https://legend.online.immi.gov.au/migration/2025-2028/2026/03-04-2026/policy/Pages/_document00003/level%20100193.aspx" TargetMode="External"/><Relationship Id="rId87" Type="http://schemas.openxmlformats.org/officeDocument/2006/relationships/hyperlink" Target="https://www.legislation.gov.au/F2019L00145/asmade/text" TargetMode="External"/><Relationship Id="rId110" Type="http://schemas.openxmlformats.org/officeDocument/2006/relationships/hyperlink" Target="https://legend.online.immi.gov.au/migration/2025-2028/2026/03-04-2026/acts/Pages/_document00000/_level%20100005/_level%20200002/level%20200004.aspx" TargetMode="External"/><Relationship Id="rId348" Type="http://schemas.openxmlformats.org/officeDocument/2006/relationships/hyperlink" Target="https://legend.online.immi.gov.au/migration/2025-2028/2026/03-04-2026/regs/Pages/_document00000/_level%20100010/level%20200372.aspx" TargetMode="External"/><Relationship Id="rId152" Type="http://schemas.openxmlformats.org/officeDocument/2006/relationships/hyperlink" Target="https://legend.online.immi.gov.au/migration/2025-2028/2026/03-04-2026/regs/Pages/_document00000/_level%20100008/level%20200266.aspx" TargetMode="External"/><Relationship Id="rId194" Type="http://schemas.openxmlformats.org/officeDocument/2006/relationships/hyperlink" Target="https://legend.online.immi.gov.au/migration/2025-2028/2026/03-04-2026/policy/Pages/_document00003/level%20100193.aspx" TargetMode="External"/><Relationship Id="rId208" Type="http://schemas.openxmlformats.org/officeDocument/2006/relationships/hyperlink" Target="https://legend.online.immi.gov.au/migration/2025-2028/2026/03-04-2026/regs/Pages/_document00000/_level%20100008/level%20200266.aspx" TargetMode="External"/><Relationship Id="rId415" Type="http://schemas.openxmlformats.org/officeDocument/2006/relationships/hyperlink" Target="https://legend.online.immi.gov.au/migration/2025-2028/2026/03-04-2026/regs/Pages/_document00000/_level%20100001/_level%20200001/level%20200003.aspx" TargetMode="External"/><Relationship Id="rId457" Type="http://schemas.openxmlformats.org/officeDocument/2006/relationships/hyperlink" Target="https://legend.online.immi.gov.au/migration/2025-2028/2026/03-04-2026/policy/Pages/_document00003/level%20100236.aspx" TargetMode="External"/><Relationship Id="rId261" Type="http://schemas.openxmlformats.org/officeDocument/2006/relationships/hyperlink" Target="https://legend.online.immi.gov.au/migration/2025-2028/2026/03-04-2026/policy/Pages/_document00003/level%20100193.aspx" TargetMode="External"/><Relationship Id="rId14" Type="http://schemas.openxmlformats.org/officeDocument/2006/relationships/hyperlink" Target="https://legend.online.immi.gov.au/migration/2025-2028/2026/03-04-2026/policy/Pages/_document00003/level%20100193.aspx" TargetMode="External"/><Relationship Id="rId56" Type="http://schemas.openxmlformats.org/officeDocument/2006/relationships/hyperlink" Target="https://legend.online.immi.gov.au/migration/2025-2028/2026/03-04-2026/policy/Pages/_document00003/level%20100193.aspx" TargetMode="External"/><Relationship Id="rId317" Type="http://schemas.openxmlformats.org/officeDocument/2006/relationships/hyperlink" Target="https://legend.online.immi.gov.au/migration/2025-2028/2026/03-04-2026/regs/Pages/_document00000/_level%20100010/level%20200372.aspx" TargetMode="External"/><Relationship Id="rId359" Type="http://schemas.openxmlformats.org/officeDocument/2006/relationships/hyperlink" Target="https://legend.online.immi.gov.au/migration/2025-2028/2026/03-04-2026/regs/Pages/_document00000/_level%20100008/level%20200266.aspx" TargetMode="External"/><Relationship Id="rId98" Type="http://schemas.openxmlformats.org/officeDocument/2006/relationships/hyperlink" Target="https://legend.online.immi.gov.au/migration/2025-2028/2026/03-04-2026/regs/Pages/_document00000/_level%20100002/level%20200016.aspx" TargetMode="External"/><Relationship Id="rId121" Type="http://schemas.openxmlformats.org/officeDocument/2006/relationships/hyperlink" Target="https://legend.online.immi.gov.au/migration/2025-2028/2026/03-04-2026/regs/Pages/_document00000/_level%20100008/level%20200266.aspx" TargetMode="External"/><Relationship Id="rId163" Type="http://schemas.openxmlformats.org/officeDocument/2006/relationships/hyperlink" Target="https://legend.online.immi.gov.au/migration/2025-2028/2026/03-04-2026/policy/Pages/_document00003/level%20100193.aspx" TargetMode="External"/><Relationship Id="rId219" Type="http://schemas.openxmlformats.org/officeDocument/2006/relationships/hyperlink" Target="https://legend.online.immi.gov.au/migration/2025-2028/2026/03-04-2026/policy/Pages/_document00003/_level%20100237/level%20200941.aspx" TargetMode="External"/><Relationship Id="rId370" Type="http://schemas.openxmlformats.org/officeDocument/2006/relationships/hyperlink" Target="https://legend.online.immi.gov.au/migration/2025-2028/2026/03-04-2026/regs/Pages/_document00000/_level%20100010/level%20200372.aspx" TargetMode="External"/><Relationship Id="rId426" Type="http://schemas.openxmlformats.org/officeDocument/2006/relationships/hyperlink" Target="https://legend.online.immi.gov.au/migration/2025-2028/2026/03-04-2026/regs/Pages/_document00000/level%20100021.aspx" TargetMode="External"/><Relationship Id="rId230" Type="http://schemas.openxmlformats.org/officeDocument/2006/relationships/hyperlink" Target="https://legend.online.immi.gov.au/migration/2025-2028/2026/03-04-2026/regs/Pages/_document00000/_level%20100008/level%20200266.aspx" TargetMode="External"/><Relationship Id="rId468" Type="http://schemas.openxmlformats.org/officeDocument/2006/relationships/hyperlink" Target="https://homeaffairsgovau.sharepoint.com/sites/PPCR/SitePages/PPCRPage.aspx?PPCRListItemID=850" TargetMode="External"/><Relationship Id="rId25" Type="http://schemas.openxmlformats.org/officeDocument/2006/relationships/hyperlink" Target="https://legend.online.immi.gov.au/migration/2025-2028/2026/03-04-2026/policy/Pages/_document00003/level%20100193.aspx" TargetMode="External"/><Relationship Id="rId67" Type="http://schemas.openxmlformats.org/officeDocument/2006/relationships/hyperlink" Target="https://legend.online.immi.gov.au/migration/2025-2028/2026/03-04-2026/policy/Pages/_document00003/level%20100193.aspx" TargetMode="External"/><Relationship Id="rId272" Type="http://schemas.openxmlformats.org/officeDocument/2006/relationships/hyperlink" Target="https://legend.online.immi.gov.au/migration/2025-2028/2026/03-04-2026/policy/Pages/_document00003/level%20100193.aspx" TargetMode="External"/><Relationship Id="rId328" Type="http://schemas.openxmlformats.org/officeDocument/2006/relationships/hyperlink" Target="https://legend.online.immi.gov.au/migration/2025-2028/2026/03-04-2026/regs/Pages/_document00000/_level%20100010/level%20200372.aspx" TargetMode="External"/><Relationship Id="rId132" Type="http://schemas.openxmlformats.org/officeDocument/2006/relationships/hyperlink" Target="https://legend.online.immi.gov.au/migration/2025-2028/2026/03-04-2026/regs/Pages/_document00000/_level%20100008/level%20200266.aspx" TargetMode="External"/><Relationship Id="rId174" Type="http://schemas.openxmlformats.org/officeDocument/2006/relationships/hyperlink" Target="https://legend.online.immi.gov.au/migration/2025-2028/2026/03-04-2026/policy/Pages/_document00003/level%20100193.aspx" TargetMode="External"/><Relationship Id="rId381" Type="http://schemas.openxmlformats.org/officeDocument/2006/relationships/hyperlink" Target="https://legend.online.immi.gov.au/migration/2025-2028/2026/03-04-2026/policy/Pages/_document00003/level%20100247.aspx" TargetMode="External"/><Relationship Id="rId241" Type="http://schemas.openxmlformats.org/officeDocument/2006/relationships/hyperlink" Target="https://legend.online.immi.gov.au/migration/2025-2028/2026/03-04-2026/regs/Pages/_document00000/_level%20100008/level%20200266.aspx" TargetMode="External"/><Relationship Id="rId437" Type="http://schemas.openxmlformats.org/officeDocument/2006/relationships/hyperlink" Target="https://legend.online.immi.gov.au/migration/2025-2028/2026/03-04-2026/policy/Pages/_document00001/_level%20100004/level%20100235.aspx" TargetMode="External"/><Relationship Id="rId479" Type="http://schemas.openxmlformats.org/officeDocument/2006/relationships/hyperlink" Target="https://legend.online.immi.gov.au/migration/2025-2028/2026/03-04-2026/policy/Pages/_document00001/_level%20100010/level%20200104.aspx" TargetMode="External"/><Relationship Id="rId36" Type="http://schemas.openxmlformats.org/officeDocument/2006/relationships/hyperlink" Target="https://legend.online.immi.gov.au/migration/2025-2028/2026/03-04-2026/policy/Pages/_document00003/level%20100193.aspx" TargetMode="External"/><Relationship Id="rId283" Type="http://schemas.openxmlformats.org/officeDocument/2006/relationships/hyperlink" Target="https://legend.online.immi.gov.au/migration/2025-2028/2026/03-04-2026/regs/Pages/_document00000/_level%20100008/level%20200266.aspx" TargetMode="External"/><Relationship Id="rId339" Type="http://schemas.openxmlformats.org/officeDocument/2006/relationships/hyperlink" Target="https://legend.online.immi.gov.au/migration/2025-2028/2026/03-04-2026/policy/Pages/_document00001/_level%20100016/level%20300127.aspx" TargetMode="External"/><Relationship Id="rId490" Type="http://schemas.openxmlformats.org/officeDocument/2006/relationships/fontTable" Target="fontTable.xml"/><Relationship Id="rId78" Type="http://schemas.openxmlformats.org/officeDocument/2006/relationships/hyperlink" Target="https://legend.online.immi.gov.au/migration/2025-2028/2026/03-04-2026/regs/Pages/_document00000/_level%20100008/level%20200266.aspx" TargetMode="External"/><Relationship Id="rId101" Type="http://schemas.openxmlformats.org/officeDocument/2006/relationships/hyperlink" Target="https://legend.online.immi.gov.au/migration/2025-2028/2026/03-04-2026/acts/Pages/_document00000/_level%20100005/_level%20200002/level%20200003.aspx" TargetMode="External"/><Relationship Id="rId143" Type="http://schemas.openxmlformats.org/officeDocument/2006/relationships/hyperlink" Target="https://legend.online.immi.gov.au/migration/2025-2028/2026/03-04-2026/regs/Pages/_document00000/_level%20100008/level%20200266.aspx" TargetMode="External"/><Relationship Id="rId185" Type="http://schemas.openxmlformats.org/officeDocument/2006/relationships/hyperlink" Target="https://legend.online.immi.gov.au/migration/2025-2028/2026/03-04-2026/regs/Pages/_document00000/_level%20100010/level%20200372.aspx" TargetMode="External"/><Relationship Id="rId350" Type="http://schemas.openxmlformats.org/officeDocument/2006/relationships/hyperlink" Target="https://legend.online.immi.gov.au/migration/2025-2028/2026/03-04-2026/regs/Pages/_document00000/_level%20100008/level%20200266.aspx" TargetMode="External"/><Relationship Id="rId406" Type="http://schemas.openxmlformats.org/officeDocument/2006/relationships/hyperlink" Target="https://legend.online.immi.gov.au/migration/2025-2028/2026/03-04-2026/policy/Pages/_document00003/level%20100193.aspx" TargetMode="External"/><Relationship Id="rId9" Type="http://schemas.openxmlformats.org/officeDocument/2006/relationships/hyperlink" Target="https://legend.online.immi.gov.au/migration/2025-2028/2026/03-04-2026/policy/Pages/_document00003/level%20100193.aspx" TargetMode="External"/><Relationship Id="rId210" Type="http://schemas.openxmlformats.org/officeDocument/2006/relationships/hyperlink" Target="https://legend.online.immi.gov.au/migration/2025-2028/2026/03-04-2026/regs/Pages/_document00000/_level%20100010/level%20200372.aspx" TargetMode="External"/><Relationship Id="rId392" Type="http://schemas.openxmlformats.org/officeDocument/2006/relationships/hyperlink" Target="https://legend.online.immi.gov.au/migration/2025-2028/2026/03-04-2026/policy/Pages/_document00003/level%20100191.aspx" TargetMode="External"/><Relationship Id="rId448" Type="http://schemas.openxmlformats.org/officeDocument/2006/relationships/hyperlink" Target="https://legend.online.immi.gov.au/migration/2025-2028/2026/03-04-2026/acts/Pages/_document00000/_level%20100005/_level%20200002/level%20200006.aspx" TargetMode="External"/><Relationship Id="rId252" Type="http://schemas.openxmlformats.org/officeDocument/2006/relationships/hyperlink" Target="https://legend.online.immi.gov.au/migration/2025-2028/2026/03-04-2026/regs/Pages/_document00000/_level%20100010/level%20200372.aspx" TargetMode="External"/><Relationship Id="rId294" Type="http://schemas.openxmlformats.org/officeDocument/2006/relationships/hyperlink" Target="https://legend.online.immi.gov.au/migration/2025-2028/2026/03-04-2026/regs/Pages/_document00000/_level%20100008/level%20200266.aspx" TargetMode="External"/><Relationship Id="rId308" Type="http://schemas.openxmlformats.org/officeDocument/2006/relationships/hyperlink" Target="https://legend.online.immi.gov.au/migration/2025-2028/2026/03-04-2026/regs/Pages/_document00000/_level%20100010/level%20200372.aspx" TargetMode="External"/><Relationship Id="rId47" Type="http://schemas.openxmlformats.org/officeDocument/2006/relationships/hyperlink" Target="https://legend.online.immi.gov.au/migration/2025-2028/2026/03-04-2026/policy/Pages/_document00003/level%20100193.aspx" TargetMode="External"/><Relationship Id="rId89" Type="http://schemas.openxmlformats.org/officeDocument/2006/relationships/hyperlink" Target="https://legend.online.immi.gov.au/migration/2025-2028/2026/03-04-2026/policy/Pages/_document00004/level%20100303.aspx" TargetMode="External"/><Relationship Id="rId112" Type="http://schemas.openxmlformats.org/officeDocument/2006/relationships/hyperlink" Target="https://legend.online.immi.gov.au/migration/2025-2028/2026/03-04-2026/regs/Pages/_document00000/_level%20100008/level%20200266.aspx" TargetMode="External"/><Relationship Id="rId154" Type="http://schemas.openxmlformats.org/officeDocument/2006/relationships/hyperlink" Target="https://legend.online.immi.gov.au/migration/2025-2028/2026/03-04-2026/regs/Pages/_document00000/_level%20100008/level%20200266.aspx" TargetMode="External"/><Relationship Id="rId361" Type="http://schemas.openxmlformats.org/officeDocument/2006/relationships/hyperlink" Target="https://legend.online.immi.gov.au/migration/2025-2028/2026/03-04-2026/regs/Pages/_document00000/level%20100021.aspx" TargetMode="External"/><Relationship Id="rId196" Type="http://schemas.openxmlformats.org/officeDocument/2006/relationships/hyperlink" Target="https://legend.online.immi.gov.au/migration/2025-2028/2026/03-04-2026/regs/Pages/_document00000/_level%20100008/level%20200266.aspx" TargetMode="External"/><Relationship Id="rId417" Type="http://schemas.openxmlformats.org/officeDocument/2006/relationships/hyperlink" Target="https://legend.online.immi.gov.au/migration/2025-2028/2026/03-04-2026/policy/Pages/_document00003/level%20100191.aspx" TargetMode="External"/><Relationship Id="rId459" Type="http://schemas.openxmlformats.org/officeDocument/2006/relationships/hyperlink" Target="https://legend.online.immi.gov.au/migration/2025-2028/2026/03-04-2026/policy/Pages/_document00001/_level%20100008/level%20200092.aspx" TargetMode="External"/><Relationship Id="rId16" Type="http://schemas.openxmlformats.org/officeDocument/2006/relationships/hyperlink" Target="https://legend.online.immi.gov.au/migration/2025-2028/2026/03-04-2026/policy/Pages/_document00003/level%20100193.aspx" TargetMode="External"/><Relationship Id="rId221" Type="http://schemas.openxmlformats.org/officeDocument/2006/relationships/hyperlink" Target="https://legend.online.immi.gov.au/migration/2025-2028/2026/03-04-2026/regs/Pages/_document00000/_level%20100008/level%20200266.aspx" TargetMode="External"/><Relationship Id="rId263" Type="http://schemas.openxmlformats.org/officeDocument/2006/relationships/hyperlink" Target="https://legend.online.immi.gov.au/migration/2025-2028/2026/03-04-2026/policy/Pages/_document00003/level%20100193.aspx" TargetMode="External"/><Relationship Id="rId319" Type="http://schemas.openxmlformats.org/officeDocument/2006/relationships/hyperlink" Target="https://legend.online.immi.gov.au/migration/2025-2028/2026/03-04-2026/regs/Pages/_document00000/_level%20100010/level%20200372.aspx" TargetMode="External"/><Relationship Id="rId470" Type="http://schemas.openxmlformats.org/officeDocument/2006/relationships/hyperlink" Target="https://legend.online.immi.gov.au/migration/2025-2028/2026/03-04-2026/policy/Pages/_document00001/_level%20100004/level%20200040.aspx" TargetMode="External"/><Relationship Id="rId58" Type="http://schemas.openxmlformats.org/officeDocument/2006/relationships/hyperlink" Target="https://legend.online.immi.gov.au/migration/2025-2028/2026/03-04-2026/policy/Pages/_document00003/level%20100193.aspx" TargetMode="External"/><Relationship Id="rId123" Type="http://schemas.openxmlformats.org/officeDocument/2006/relationships/hyperlink" Target="https://legend.online.immi.gov.au/migration/2025-2028/2026/03-04-2026/regs/Pages/_document00000/_level%20100008/level%20200266.aspx" TargetMode="External"/><Relationship Id="rId330" Type="http://schemas.openxmlformats.org/officeDocument/2006/relationships/hyperlink" Target="https://legend.online.immi.gov.au/migration/2025-2028/2026/03-04-2026/regs/Pages/_document00000/_level%20100010/level%20200372.aspx" TargetMode="External"/><Relationship Id="rId165" Type="http://schemas.openxmlformats.org/officeDocument/2006/relationships/hyperlink" Target="https://legend.online.immi.gov.au/migration/2025-2028/2026/03-04-2026/regs/Pages/_document00000/_level%20100008/level%20200266.aspx" TargetMode="External"/><Relationship Id="rId372" Type="http://schemas.openxmlformats.org/officeDocument/2006/relationships/hyperlink" Target="https://legend.online.immi.gov.au/migration/2025-2028/2026/03-04-2026/policy/Pages/_document00003/_level%20100237/level%20200941.aspx" TargetMode="External"/><Relationship Id="rId428" Type="http://schemas.openxmlformats.org/officeDocument/2006/relationships/hyperlink" Target="https://legend.online.immi.gov.au/migration/2025-2028/2026/03-04-2026/policy/Pages/_document00003/level%20100257.aspx" TargetMode="External"/><Relationship Id="rId232" Type="http://schemas.openxmlformats.org/officeDocument/2006/relationships/hyperlink" Target="https://legend.online.immi.gov.au/migration/2025-2028/2026/03-04-2026/regs/Pages/_document00000/_level%20100010/level%20200372.aspx" TargetMode="External"/><Relationship Id="rId274" Type="http://schemas.openxmlformats.org/officeDocument/2006/relationships/hyperlink" Target="https://homeaffairsgovau.sharepoint.com/sites/PPCR/SitePages/PPCRPage.aspx?PPCRListItemID=850" TargetMode="External"/><Relationship Id="rId481" Type="http://schemas.openxmlformats.org/officeDocument/2006/relationships/hyperlink" Target="https://legend.online.immi.gov.au/migration/2025-2028/2026/03-04-2026/policy/Pages/_document00001/_level%20100002/_level%20200044-10/level%20300039.aspx" TargetMode="External"/><Relationship Id="rId27" Type="http://schemas.openxmlformats.org/officeDocument/2006/relationships/hyperlink" Target="https://legend.online.immi.gov.au/migration/2025-2028/2026/03-04-2026/policy/Pages/_document00003/level%20100193.aspx" TargetMode="External"/><Relationship Id="rId69" Type="http://schemas.openxmlformats.org/officeDocument/2006/relationships/hyperlink" Target="https://legend.online.immi.gov.au/migration/2025-2028/2026/03-04-2026/policy/Pages/_document00003/level%20100193.aspx" TargetMode="External"/><Relationship Id="rId134" Type="http://schemas.openxmlformats.org/officeDocument/2006/relationships/hyperlink" Target="https://legend.online.immi.gov.au/migration/2025-2028/2026/03-04-2026/policy/Pages/_document00003/level%20100193.aspx" TargetMode="External"/><Relationship Id="rId80" Type="http://schemas.openxmlformats.org/officeDocument/2006/relationships/hyperlink" Target="https://legend.online.immi.gov.au/migration/2025-2028/2026/03-04-2026/policy/Pages/_document00003/level%20100191.aspx" TargetMode="External"/><Relationship Id="rId176" Type="http://schemas.openxmlformats.org/officeDocument/2006/relationships/hyperlink" Target="https://legend.online.immi.gov.au/migration/2025-2028/2026/03-04-2026/regs/Pages/_document00000/_level%20100008/level%20200266.aspx" TargetMode="External"/><Relationship Id="rId341" Type="http://schemas.openxmlformats.org/officeDocument/2006/relationships/hyperlink" Target="https://legend.online.immi.gov.au/migration/2025-2028/2026/03-04-2026/regs/Pages/_document00000/_level%20100008/level%20200266.aspx" TargetMode="External"/><Relationship Id="rId383" Type="http://schemas.openxmlformats.org/officeDocument/2006/relationships/hyperlink" Target="https://legend.online.immi.gov.au/migration/2025-2028/2026/03-04-2026/policy/Pages/_document00003/level%20100193.aspx" TargetMode="External"/><Relationship Id="rId439" Type="http://schemas.openxmlformats.org/officeDocument/2006/relationships/hyperlink" Target="https://legend.online.immi.gov.au/migration/2025-2028/2026/03-04-2026/acts/Pages/_document00000/_level%20100009/level%20200056.aspx" TargetMode="External"/><Relationship Id="rId201" Type="http://schemas.openxmlformats.org/officeDocument/2006/relationships/hyperlink" Target="https://legend.online.immi.gov.au/migration/2025-2028/2026/03-04-2026/regs/Pages/_document00000/_level%20100008/level%20200266.aspx" TargetMode="External"/><Relationship Id="rId243" Type="http://schemas.openxmlformats.org/officeDocument/2006/relationships/hyperlink" Target="https://legend.online.immi.gov.au/migration/2025-2028/2026/03-04-2026/regs/Pages/_document00000/_level%20100010/level%20200372.aspx" TargetMode="External"/><Relationship Id="rId285" Type="http://schemas.openxmlformats.org/officeDocument/2006/relationships/hyperlink" Target="https://legend.online.immi.gov.au/migration/2025-2028/2026/03-04-2026/policy/Pages/_document00003/level%20100193.aspx" TargetMode="External"/><Relationship Id="rId450" Type="http://schemas.openxmlformats.org/officeDocument/2006/relationships/hyperlink" Target="https://legend.online.immi.gov.au/migration/2025-2028/2026/03-04-2026/acts/Pages/_document00000/_level%20100005/_level%20200002/level%20200007.aspx" TargetMode="External"/><Relationship Id="rId38" Type="http://schemas.openxmlformats.org/officeDocument/2006/relationships/hyperlink" Target="https://legend.online.immi.gov.au/migration/2025-2028/2026/03-04-2026/policy/Pages/_document00003/level%20100193.aspx" TargetMode="External"/><Relationship Id="rId103" Type="http://schemas.openxmlformats.org/officeDocument/2006/relationships/hyperlink" Target="https://legend.online.immi.gov.au/migration/2025-2028/2026/03-04-2026/acts/Pages/_document00000/_level%20100005/_level%20200002/level%20200005.aspx" TargetMode="External"/><Relationship Id="rId310" Type="http://schemas.openxmlformats.org/officeDocument/2006/relationships/hyperlink" Target="https://legend.online.immi.gov.au/migration/2025-2028/2026/03-04-2026/regs/Pages/_document00000/_level%20100010/level%20200372.aspx" TargetMode="External"/><Relationship Id="rId91" Type="http://schemas.openxmlformats.org/officeDocument/2006/relationships/hyperlink" Target="https://legend.online.immi.gov.au/migration/2025-2028/2026/03-04-2026/regs/Pages/_document00000/level%20100021.aspx" TargetMode="External"/><Relationship Id="rId145" Type="http://schemas.openxmlformats.org/officeDocument/2006/relationships/hyperlink" Target="https://legend.online.immi.gov.au/migration/2025-2028/2026/03-04-2026/policy/Pages/_document00003/level%20100193.aspx" TargetMode="External"/><Relationship Id="rId187" Type="http://schemas.openxmlformats.org/officeDocument/2006/relationships/hyperlink" Target="https://legend.online.immi.gov.au/migration/2025-2028/2026/03-04-2026/regs/Pages/_document00000/_level%20100010/level%20200372.aspx" TargetMode="External"/><Relationship Id="rId352" Type="http://schemas.openxmlformats.org/officeDocument/2006/relationships/hyperlink" Target="https://legend.online.immi.gov.au/migration/2025-2028/2026/03-04-2026/regs/Pages/_document00000/_level%20100010/level%20200372.aspx" TargetMode="External"/><Relationship Id="rId394" Type="http://schemas.openxmlformats.org/officeDocument/2006/relationships/hyperlink" Target="https://legend.online.immi.gov.au/migration/2025-2028/2026/03-04-2026/regs/Pages/_document00000/_level%20100008/level%20200266.aspx" TargetMode="External"/><Relationship Id="rId408" Type="http://schemas.openxmlformats.org/officeDocument/2006/relationships/hyperlink" Target="https://legend.online.immi.gov.au/migration/2025-2028/2026/03-04-2026/regs/Pages/_document00000/_level%20100008/level%20200266.aspx" TargetMode="External"/><Relationship Id="rId212" Type="http://schemas.openxmlformats.org/officeDocument/2006/relationships/hyperlink" Target="https://legend.online.immi.gov.au/migration/2025-2028/2026/03-04-2026/regs/Pages/_document00000/_level%20100008/level%20200266.aspx" TargetMode="External"/><Relationship Id="rId254" Type="http://schemas.openxmlformats.org/officeDocument/2006/relationships/hyperlink" Target="https://legend.online.immi.gov.au/migration/2025-2028/2026/03-04-2026/regs/Pages/_document00000/_level%20100008/level%20200266.aspx" TargetMode="External"/><Relationship Id="rId49" Type="http://schemas.openxmlformats.org/officeDocument/2006/relationships/hyperlink" Target="https://legend.online.immi.gov.au/migration/2025-2028/2026/03-04-2026/policy/Pages/_document00003/level%20100193.aspx" TargetMode="External"/><Relationship Id="rId114" Type="http://schemas.openxmlformats.org/officeDocument/2006/relationships/hyperlink" Target="https://legend.online.immi.gov.au/migration/2025-2028/2026/03-04-2026/regs/Pages/_document00000/_level%20100008/level%20200266.aspx" TargetMode="External"/><Relationship Id="rId296" Type="http://schemas.openxmlformats.org/officeDocument/2006/relationships/hyperlink" Target="https://legend.online.immi.gov.au/migration/2025-2028/2026/03-04-2026/regs/Pages/_document00000/_level%20100010/level%20200372.aspx" TargetMode="External"/><Relationship Id="rId461" Type="http://schemas.openxmlformats.org/officeDocument/2006/relationships/hyperlink" Target="https://legend.online.immi.gov.au/migration/2025-2028/2026/03-04-2026/policy/Pages/_document00001/_level%20100005/level%20200060.aspx" TargetMode="External"/><Relationship Id="rId60" Type="http://schemas.openxmlformats.org/officeDocument/2006/relationships/hyperlink" Target="https://legend.online.immi.gov.au/migration/2025-2028/2026/03-04-2026/policy/Pages/_document00003/level%20100193.aspx" TargetMode="External"/><Relationship Id="rId156" Type="http://schemas.openxmlformats.org/officeDocument/2006/relationships/hyperlink" Target="https://legend.online.immi.gov.au/migration/2025-2028/2026/03-04-2026/policy/Pages/_document00003/_level%20100237/level%20200941.aspx" TargetMode="External"/><Relationship Id="rId198" Type="http://schemas.openxmlformats.org/officeDocument/2006/relationships/hyperlink" Target="https://legend.online.immi.gov.au/migration/2025-2028/2026/03-04-2026/regs/Pages/_document00000/_level%20100008/level%20200266.aspx" TargetMode="External"/><Relationship Id="rId321" Type="http://schemas.openxmlformats.org/officeDocument/2006/relationships/hyperlink" Target="https://legend.online.immi.gov.au/migration/2025-2028/2026/03-04-2026/policy/Pages/_document00001/_level%20100016/level%20300127.aspx" TargetMode="External"/><Relationship Id="rId363" Type="http://schemas.openxmlformats.org/officeDocument/2006/relationships/hyperlink" Target="https://legend.online.immi.gov.au/migration/2025-2028/2026/03-04-2026/policy/Pages/_document00003/level%20100193.aspx" TargetMode="External"/><Relationship Id="rId419" Type="http://schemas.openxmlformats.org/officeDocument/2006/relationships/hyperlink" Target="https://legend.online.immi.gov.au/migration/2025-2028/2026/03-04-2026/regs/Pages/_document00000/_level%20100008/level%20200266.aspx" TargetMode="External"/><Relationship Id="rId223" Type="http://schemas.openxmlformats.org/officeDocument/2006/relationships/hyperlink" Target="https://legend.online.immi.gov.au/migration/2025-2028/2026/03-04-2026/regs/Pages/_document00000/_level%20100008/level%20200266.aspx" TargetMode="External"/><Relationship Id="rId430" Type="http://schemas.openxmlformats.org/officeDocument/2006/relationships/hyperlink" Target="https://legend.online.immi.gov.au/migration/2025-2028/2026/03-04-2026/regs/Pages/_document00000/level%20100021.aspx" TargetMode="External"/><Relationship Id="rId18" Type="http://schemas.openxmlformats.org/officeDocument/2006/relationships/hyperlink" Target="https://legend.online.immi.gov.au/migration/2025-2028/2026/03-04-2026/policy/Pages/_document00003/level%20100193.aspx" TargetMode="External"/><Relationship Id="rId265" Type="http://schemas.openxmlformats.org/officeDocument/2006/relationships/hyperlink" Target="https://legend.online.immi.gov.au/migration/2025-2028/2026/03-04-2026/policy/Pages/_document00003/_level%20100237/level%20200941.aspx" TargetMode="External"/><Relationship Id="rId472" Type="http://schemas.openxmlformats.org/officeDocument/2006/relationships/hyperlink" Target="https://legend.online.immi.gov.au/migration/2025-2028/2026/03-04-2026/policy/Pages/_document00001/_level%20100016/level%20200121.aspx" TargetMode="External"/><Relationship Id="rId125" Type="http://schemas.openxmlformats.org/officeDocument/2006/relationships/hyperlink" Target="https://legend.online.immi.gov.au/migration/2025-2028/2026/03-04-2026/regs/Pages/_document00000/_level%20100008/level%20200266.aspx" TargetMode="External"/><Relationship Id="rId167" Type="http://schemas.openxmlformats.org/officeDocument/2006/relationships/hyperlink" Target="https://legend.online.immi.gov.au/migration/2025-2028/2026/03-04-2026/policy/Pages/_document00003/_level%20100237/level%20200941.aspx" TargetMode="External"/><Relationship Id="rId332" Type="http://schemas.openxmlformats.org/officeDocument/2006/relationships/hyperlink" Target="https://legend.online.immi.gov.au/migration/2025-2028/2026/03-04-2026/policy/Pages/_document00001/_level%20100002/_level%20200044-10/level%20300039.aspx" TargetMode="External"/><Relationship Id="rId374" Type="http://schemas.openxmlformats.org/officeDocument/2006/relationships/hyperlink" Target="https://legend.online.immi.gov.au/migration/2025-2028/2026/03-04-2026/policy/Pages/_document00003/level%20100193.aspx" TargetMode="External"/><Relationship Id="rId71" Type="http://schemas.openxmlformats.org/officeDocument/2006/relationships/hyperlink" Target="https://legend.online.immi.gov.au/migration/2025-2028/2026/03-04-2026/policy/Pages/_document00003/level%20100193.aspx" TargetMode="External"/><Relationship Id="rId234" Type="http://schemas.openxmlformats.org/officeDocument/2006/relationships/hyperlink" Target="https://legend.online.immi.gov.au/migration/2025-2028/2026/03-04-2026/regs/Pages/_document00000/_level%20100008/level%20200266.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3/level%20100193.aspx" TargetMode="External"/><Relationship Id="rId276" Type="http://schemas.openxmlformats.org/officeDocument/2006/relationships/hyperlink" Target="https://legend.online.immi.gov.au/migration/2025-2028/2026/03-04-2026/regs/Pages/_document00000/_level%20100008/level%20200266.aspx" TargetMode="External"/><Relationship Id="rId441" Type="http://schemas.openxmlformats.org/officeDocument/2006/relationships/hyperlink" Target="https://legend.online.immi.gov.au/migration/2025-2028/2026/03-04-2026/policy/Pages/_document00001/_level%20100010/level%20200104.aspx" TargetMode="External"/><Relationship Id="rId483" Type="http://schemas.openxmlformats.org/officeDocument/2006/relationships/hyperlink" Target="https://legend.online.immi.gov.au/migration/2025-2028/2026/03-04-2026/policy/Pages/_document00003/level%20100191.aspx" TargetMode="External"/><Relationship Id="rId40" Type="http://schemas.openxmlformats.org/officeDocument/2006/relationships/hyperlink" Target="https://legend.online.immi.gov.au/migration/2025-2028/2026/03-04-2026/policy/Pages/_document00003/level%20100193.aspx" TargetMode="External"/><Relationship Id="rId136" Type="http://schemas.openxmlformats.org/officeDocument/2006/relationships/hyperlink" Target="https://legend.online.immi.gov.au/migration/2025-2028/2026/03-04-2026/regs/Pages/_document00000/_level%20100008/level%20200266.aspx" TargetMode="External"/><Relationship Id="rId178" Type="http://schemas.openxmlformats.org/officeDocument/2006/relationships/hyperlink" Target="https://legend.online.immi.gov.au/migration/2025-2028/2026/03-04-2026/regs/Pages/_document00000/_level%20100008/level%20200266.aspx" TargetMode="External"/><Relationship Id="rId301" Type="http://schemas.openxmlformats.org/officeDocument/2006/relationships/hyperlink" Target="https://legend.online.immi.gov.au/migration/2025-2028/2026/03-04-2026/regs/Pages/_document00000/_level%20100008/level%20200266.aspx" TargetMode="External"/><Relationship Id="rId343" Type="http://schemas.openxmlformats.org/officeDocument/2006/relationships/hyperlink" Target="https://legend.online.immi.gov.au/migration/2025-2028/2026/03-04-2026/regs/Pages/_document00000/_level%20100008/level%20200266.aspx" TargetMode="External"/><Relationship Id="rId82" Type="http://schemas.openxmlformats.org/officeDocument/2006/relationships/hyperlink" Target="https://legend.online.immi.gov.au/migration/2025-2028/2026/03-04-2026/policy/Pages/_document00003/level%20100193.aspx" TargetMode="External"/><Relationship Id="rId203" Type="http://schemas.openxmlformats.org/officeDocument/2006/relationships/hyperlink" Target="https://legend.online.immi.gov.au/migration/2025-2028/2026/03-04-2026/regs/Pages/_document00000/_level%20100008/level%20200266.aspx" TargetMode="External"/><Relationship Id="rId385" Type="http://schemas.openxmlformats.org/officeDocument/2006/relationships/hyperlink" Target="https://legend.online.immi.gov.au/migration/2025-2028/2026/03-04-2026/policy/Pages/_document00003/level%20100193.aspx" TargetMode="External"/><Relationship Id="rId245" Type="http://schemas.openxmlformats.org/officeDocument/2006/relationships/hyperlink" Target="https://legend.online.immi.gov.au/migration/2025-2028/2026/03-04-2026/regs/Pages/_document00000/_level%20100010/level%20200372.aspx" TargetMode="External"/><Relationship Id="rId287" Type="http://schemas.openxmlformats.org/officeDocument/2006/relationships/hyperlink" Target="https://legend.online.immi.gov.au/migration/2025-2028/2026/03-04-2026/regs/Pages/_document00000/_level%20100010/level%20200372.aspx" TargetMode="External"/><Relationship Id="rId410" Type="http://schemas.openxmlformats.org/officeDocument/2006/relationships/hyperlink" Target="https://legend.online.immi.gov.au/migration/2025-2028/2026/03-04-2026/regs/Pages/_document00000/_level%20100008/level%20200266.aspx" TargetMode="External"/><Relationship Id="rId452" Type="http://schemas.openxmlformats.org/officeDocument/2006/relationships/hyperlink" Target="https://legend.online.immi.gov.au/migration/2025-2028/2026/03-04-2026/acts/Pages/_document00000/_level%20100005/level%20200036.aspx" TargetMode="External"/><Relationship Id="rId105" Type="http://schemas.openxmlformats.org/officeDocument/2006/relationships/hyperlink" Target="https://legend.online.immi.gov.au/migration/2025-2028/2026/03-04-2026/acts/Pages/_document00000/_level%20100005/_level%20200002/level%20200003.aspx" TargetMode="External"/><Relationship Id="rId147" Type="http://schemas.openxmlformats.org/officeDocument/2006/relationships/hyperlink" Target="https://legend.online.immi.gov.au/migration/2025-2028/2026/03-04-2026/policy/Pages/_document00003/level%20100193.aspx" TargetMode="External"/><Relationship Id="rId312" Type="http://schemas.openxmlformats.org/officeDocument/2006/relationships/hyperlink" Target="https://legend.online.immi.gov.au/migration/2025-2028/2026/03-04-2026/regs/Pages/_document00000/_level%20100010/level%20200372.aspx" TargetMode="External"/><Relationship Id="rId354" Type="http://schemas.openxmlformats.org/officeDocument/2006/relationships/hyperlink" Target="https://legend.online.immi.gov.au/migration/2025-2028/2026/03-04-2026/regs/Pages/_document00000/_level%20100008/level%20200266.aspx" TargetMode="External"/><Relationship Id="rId51" Type="http://schemas.openxmlformats.org/officeDocument/2006/relationships/hyperlink" Target="https://legend.online.immi.gov.au/migration/2025-2028/2026/03-04-2026/policy/Pages/_document00003/level%20100193.aspx" TargetMode="External"/><Relationship Id="rId93" Type="http://schemas.openxmlformats.org/officeDocument/2006/relationships/hyperlink" Target="https://legend.online.immi.gov.au/migration/2025-2028/2026/03-04-2026/regs/Pages/_document00000/_level%20100021/level%20100022.aspx" TargetMode="External"/><Relationship Id="rId189" Type="http://schemas.openxmlformats.org/officeDocument/2006/relationships/hyperlink" Target="https://legend.online.immi.gov.au/migration/2025-2028/2026/03-04-2026/regs/Pages/_document00000/_level%20100008/level%20200266.aspx" TargetMode="External"/><Relationship Id="rId396" Type="http://schemas.openxmlformats.org/officeDocument/2006/relationships/hyperlink" Target="https://legend.online.immi.gov.au/migration/2025-2028/2026/03-04-2026/policy/Pages/_document00003/level%20100193.aspx" TargetMode="External"/><Relationship Id="rId214" Type="http://schemas.openxmlformats.org/officeDocument/2006/relationships/hyperlink" Target="https://legend.online.immi.gov.au/migration/2025-2028/2026/03-04-2026/regs/Pages/_document00000/_level%20100002/level%20200020.aspx" TargetMode="External"/><Relationship Id="rId256" Type="http://schemas.openxmlformats.org/officeDocument/2006/relationships/hyperlink" Target="https://legend.online.immi.gov.au/migration/2025-2028/2026/03-04-2026/regs/Pages/_document00000/_level%20100008/level%20200266.aspx" TargetMode="External"/><Relationship Id="rId298" Type="http://schemas.openxmlformats.org/officeDocument/2006/relationships/hyperlink" Target="https://legend.online.immi.gov.au/migration/2025-2028/2026/03-04-2026/regs/Pages/_document00000/_level%20100010/level%20200372.aspx" TargetMode="External"/><Relationship Id="rId421" Type="http://schemas.openxmlformats.org/officeDocument/2006/relationships/hyperlink" Target="https://legend.online.immi.gov.au/migration/2025-2028/2026/03-04-2026/policy/Pages/_document00003/level%20100193.aspx" TargetMode="External"/><Relationship Id="rId463" Type="http://schemas.openxmlformats.org/officeDocument/2006/relationships/hyperlink" Target="https://legend.online.immi.gov.au/migration/2025-2028/2026/03-04-2026/policy/Pages/_document00003/level%20100226.aspx" TargetMode="External"/><Relationship Id="rId116" Type="http://schemas.openxmlformats.org/officeDocument/2006/relationships/hyperlink" Target="https://legend.online.immi.gov.au/migration/2025-2028/2026/03-04-2026/regs/Pages/_document00000/_level%20100008/level%20200266.aspx" TargetMode="External"/><Relationship Id="rId158" Type="http://schemas.openxmlformats.org/officeDocument/2006/relationships/hyperlink" Target="https://legend.online.immi.gov.au/migration/2025-2028/2026/03-04-2026/regs/Pages/_document00000/_level%20100008/level%20200266.aspx" TargetMode="External"/><Relationship Id="rId323" Type="http://schemas.openxmlformats.org/officeDocument/2006/relationships/hyperlink" Target="https://legend.online.immi.gov.au/migration/2025-2028/2026/03-04-2026/regs/Pages/_document00000/_level%20100010/level%20200372.aspx" TargetMode="External"/><Relationship Id="rId20" Type="http://schemas.openxmlformats.org/officeDocument/2006/relationships/hyperlink" Target="https://legend.online.immi.gov.au/migration/2025-2028/2026/03-04-2026/policy/Pages/_document00003/level%20100193.aspx" TargetMode="External"/><Relationship Id="rId41" Type="http://schemas.openxmlformats.org/officeDocument/2006/relationships/hyperlink" Target="https://legend.online.immi.gov.au/migration/2025-2028/2026/03-04-2026/policy/Pages/_document00003/level%20100193.aspx" TargetMode="External"/><Relationship Id="rId62" Type="http://schemas.openxmlformats.org/officeDocument/2006/relationships/hyperlink" Target="https://legend.online.immi.gov.au/migration/2025-2028/2026/03-04-2026/policy/Pages/_document00003/level%20100193.aspx" TargetMode="External"/><Relationship Id="rId83" Type="http://schemas.openxmlformats.org/officeDocument/2006/relationships/hyperlink" Target="https://legend.online.immi.gov.au/migration/2025-2028/2026/03-04-2026/regs/Pages/_document00000/_level%20100007/level%20200071.aspx" TargetMode="External"/><Relationship Id="rId179" Type="http://schemas.openxmlformats.org/officeDocument/2006/relationships/hyperlink" Target="https://legend.online.immi.gov.au/migration/2025-2028/2026/03-04-2026/regs/Pages/_document00000/_level%20100008/level%20200266.aspx" TargetMode="External"/><Relationship Id="rId365" Type="http://schemas.openxmlformats.org/officeDocument/2006/relationships/hyperlink" Target="https://legend.online.immi.gov.au/migration/2025-2028/2026/03-04-2026/regs/Pages/_document00000/_level%20100002/level%20200025.aspx" TargetMode="External"/><Relationship Id="rId386" Type="http://schemas.openxmlformats.org/officeDocument/2006/relationships/hyperlink" Target="https://legend.online.immi.gov.au/migration/2025-2028/2026/03-04-2026/acts/Pages/_document00000/_level%20100005/_level%20200002/level%20200003.aspx" TargetMode="External"/><Relationship Id="rId190" Type="http://schemas.openxmlformats.org/officeDocument/2006/relationships/hyperlink" Target="https://legend.online.immi.gov.au/migration/2025-2028/2026/03-04-2026/regs/Pages/_document00000/_level%20100008/level%20200266.aspx" TargetMode="External"/><Relationship Id="rId204" Type="http://schemas.openxmlformats.org/officeDocument/2006/relationships/hyperlink" Target="https://legend.online.immi.gov.au/migration/2025-2028/2026/03-04-2026/regs/Pages/_document00000/_level%20100008/level%20200266.aspx" TargetMode="External"/><Relationship Id="rId225" Type="http://schemas.openxmlformats.org/officeDocument/2006/relationships/hyperlink" Target="https://legend.online.immi.gov.au/migration/2025-2028/2026/03-04-2026/regs/Pages/_document00000/_level%20100010/level%20200372.aspx" TargetMode="External"/><Relationship Id="rId246" Type="http://schemas.openxmlformats.org/officeDocument/2006/relationships/hyperlink" Target="https://legend.online.immi.gov.au/migration/2025-2028/2026/03-04-2026/regs/Pages/_document00000/_level%20100008/level%20200266.aspx" TargetMode="External"/><Relationship Id="rId267" Type="http://schemas.openxmlformats.org/officeDocument/2006/relationships/hyperlink" Target="https://legend.online.immi.gov.au/migration/2025-2028/2026/03-04-2026/policy/Pages/_document00003/_level%20100237/level%20200941.aspx" TargetMode="External"/><Relationship Id="rId288" Type="http://schemas.openxmlformats.org/officeDocument/2006/relationships/hyperlink" Target="https://homeaffairsgovau.sharepoint.com/sites/PPCR/SitePages/PPCRPage.aspx?PPCRListItemID=2174" TargetMode="External"/><Relationship Id="rId411" Type="http://schemas.openxmlformats.org/officeDocument/2006/relationships/hyperlink" Target="https://legend.online.immi.gov.au/migration/2025-2028/2026/03-04-2026/regs/Pages/_document00000/_level%20100008/level%20200266.aspx" TargetMode="External"/><Relationship Id="rId432" Type="http://schemas.openxmlformats.org/officeDocument/2006/relationships/hyperlink" Target="https://legend.online.immi.gov.au/migration/2025-2028/2026/03-04-2026/policy/Pages/_document00004/level%20100303.aspx" TargetMode="External"/><Relationship Id="rId453" Type="http://schemas.openxmlformats.org/officeDocument/2006/relationships/hyperlink" Target="https://legend.online.immi.gov.au/migration/2025-2028/2026/03-04-2026/policy/Pages/_document00003/level%20100248.aspx" TargetMode="External"/><Relationship Id="rId474" Type="http://schemas.openxmlformats.org/officeDocument/2006/relationships/hyperlink" Target="https://legend.online.immi.gov.au/migration/2025-2028/2026/03-04-2026/policy/Pages/_document00001/_level%20100004/level%20300260.aspx" TargetMode="External"/><Relationship Id="rId106" Type="http://schemas.openxmlformats.org/officeDocument/2006/relationships/hyperlink" Target="https://legend.online.immi.gov.au/migration/2025-2028/2026/03-04-2026/regs/Pages/_document00000/_level%20100007/level%20200071.aspx" TargetMode="External"/><Relationship Id="rId127" Type="http://schemas.openxmlformats.org/officeDocument/2006/relationships/hyperlink" Target="https://legend.online.immi.gov.au/migration/2025-2028/2026/03-04-2026/regs/Pages/_document00000/_level%20100008/level%20200266.aspx" TargetMode="External"/><Relationship Id="rId313" Type="http://schemas.openxmlformats.org/officeDocument/2006/relationships/hyperlink" Target="https://legend.online.immi.gov.au/migration/2025-2028/2026/03-04-2026/regs/Pages/_document00000/_level%20100008/level%20200266.aspx" TargetMode="External"/><Relationship Id="rId10" Type="http://schemas.openxmlformats.org/officeDocument/2006/relationships/hyperlink" Target="https://legend.online.immi.gov.au/migration/2025-2028/2026/03-04-2026/policy/Pages/_document00003/level%20100193.aspx" TargetMode="External"/><Relationship Id="rId31" Type="http://schemas.openxmlformats.org/officeDocument/2006/relationships/hyperlink" Target="https://legend.online.immi.gov.au/migration/2025-2028/2026/03-04-2026/policy/Pages/_document00003/level%20100193.aspx" TargetMode="External"/><Relationship Id="rId52" Type="http://schemas.openxmlformats.org/officeDocument/2006/relationships/hyperlink" Target="https://legend.online.immi.gov.au/migration/2025-2028/2026/03-04-2026/policy/Pages/_document00003/level%20100193.aspx" TargetMode="External"/><Relationship Id="rId73" Type="http://schemas.openxmlformats.org/officeDocument/2006/relationships/hyperlink" Target="https://legend.online.immi.gov.au/migration/2025-2028/2026/03-04-2026/policy/Pages/_document00003/level%20100193.aspx" TargetMode="External"/><Relationship Id="rId94" Type="http://schemas.openxmlformats.org/officeDocument/2006/relationships/hyperlink" Target="https://legend.online.immi.gov.au/migration/2025-2028/2026/03-04-2026/regs/Pages/_document00000/_level%20100021/level%20100022.aspx" TargetMode="External"/><Relationship Id="rId148" Type="http://schemas.openxmlformats.org/officeDocument/2006/relationships/hyperlink" Target="https://www.servicesaustralia.gov.au/" TargetMode="External"/><Relationship Id="rId169" Type="http://schemas.openxmlformats.org/officeDocument/2006/relationships/hyperlink" Target="https://legend.online.immi.gov.au/migration/2025-2028/2026/03-04-2026/policy/Pages/_document00003/level%20100193.aspx" TargetMode="External"/><Relationship Id="rId334" Type="http://schemas.openxmlformats.org/officeDocument/2006/relationships/hyperlink" Target="https://legend.online.immi.gov.au/migration/2025-2028/2026/03-04-2026/policy/Pages/_document00003/level%20100191.aspx" TargetMode="External"/><Relationship Id="rId355" Type="http://schemas.openxmlformats.org/officeDocument/2006/relationships/hyperlink" Target="https://legend.online.immi.gov.au/migration/2025-2028/2026/03-04-2026/regs/Pages/_document00000/_level%20100008/level%20200266.aspx" TargetMode="External"/><Relationship Id="rId376" Type="http://schemas.openxmlformats.org/officeDocument/2006/relationships/hyperlink" Target="https://legend.online.immi.gov.au/migration/2025-2028/2026/03-04-2026/policy/Pages/_document00003/level%20100193.aspx" TargetMode="External"/><Relationship Id="rId397" Type="http://schemas.openxmlformats.org/officeDocument/2006/relationships/hyperlink" Target="https://legend.online.immi.gov.au/migration/2025-2028/2026/03-04-2026/regs/Pages/_document00000/_level%20100008/level%20200266.aspx" TargetMode="External"/><Relationship Id="rId4" Type="http://schemas.openxmlformats.org/officeDocument/2006/relationships/webSettings" Target="webSettings.xml"/><Relationship Id="rId180" Type="http://schemas.openxmlformats.org/officeDocument/2006/relationships/hyperlink" Target="https://legend.online.immi.gov.au/migration/2025-2028/2026/03-04-2026/regs/Pages/_document00000/_level%20100008/level%20200266.aspx" TargetMode="External"/><Relationship Id="rId215" Type="http://schemas.openxmlformats.org/officeDocument/2006/relationships/hyperlink" Target="https://legend.online.immi.gov.au/migration/2025-2028/2026/03-04-2026/regs/Pages/_document00000/_level%20100010/level%20200372.aspx" TargetMode="External"/><Relationship Id="rId236" Type="http://schemas.openxmlformats.org/officeDocument/2006/relationships/hyperlink" Target="https://legend.online.immi.gov.au/migration/2025-2028/2026/03-04-2026/regs/Pages/_document00000/_level%20100008/level%20200266.aspx" TargetMode="External"/><Relationship Id="rId257" Type="http://schemas.openxmlformats.org/officeDocument/2006/relationships/hyperlink" Target="https://legend.online.immi.gov.au/migration/2025-2028/2026/03-04-2026/regs/Pages/_document00000/_level%20100008/level%20200266.aspx" TargetMode="External"/><Relationship Id="rId278" Type="http://schemas.openxmlformats.org/officeDocument/2006/relationships/hyperlink" Target="https://legend.online.immi.gov.au/migration/2025-2028/2026/03-04-2026/regs/Pages/_document00000/level%20100021.aspx" TargetMode="External"/><Relationship Id="rId401" Type="http://schemas.openxmlformats.org/officeDocument/2006/relationships/hyperlink" Target="https://legend.online.immi.gov.au/migration/2025-2028/2026/03-04-2026/regs/Pages/_document00000/_level%20100008/level%20200266.aspx" TargetMode="External"/><Relationship Id="rId422" Type="http://schemas.openxmlformats.org/officeDocument/2006/relationships/hyperlink" Target="https://legend.online.immi.gov.au/migration/2025-2028/2026/03-04-2026/regs/Pages/_document00000/level%20100021.aspx" TargetMode="External"/><Relationship Id="rId443" Type="http://schemas.openxmlformats.org/officeDocument/2006/relationships/hyperlink" Target="https://legend.online.immi.gov.au/migration/2025-2028/2026/03-04-2026/regs/Pages/_document00000/_level%20100002/level%20200025.aspx" TargetMode="External"/><Relationship Id="rId464" Type="http://schemas.openxmlformats.org/officeDocument/2006/relationships/hyperlink" Target="https://legend.online.immi.gov.au/migration/2025-2028/2026/03-04-2026/policy/Pages/_document00003/level%20100227.aspx" TargetMode="External"/><Relationship Id="rId303" Type="http://schemas.openxmlformats.org/officeDocument/2006/relationships/hyperlink" Target="https://legend.online.immi.gov.au/migration/2025-2028/2026/03-04-2026/regs/Pages/_document00000/_level%20100008/level%20200266.aspx" TargetMode="External"/><Relationship Id="rId485" Type="http://schemas.openxmlformats.org/officeDocument/2006/relationships/hyperlink" Target="https://legend.online.immi.gov.au/migration/2025-2028/2026/03-04-2026/policy/Pages/_document00003/level%20100194.aspx" TargetMode="External"/><Relationship Id="rId42" Type="http://schemas.openxmlformats.org/officeDocument/2006/relationships/hyperlink" Target="https://legend.online.immi.gov.au/migration/2025-2028/2026/03-04-2026/policy/Pages/_document00003/level%20100193.aspx" TargetMode="External"/><Relationship Id="rId84" Type="http://schemas.openxmlformats.org/officeDocument/2006/relationships/hyperlink" Target="https://legend.online.immi.gov.au/migration/2025-2028/2026/03-04-2026/policy/Pages/_document00003/level%20100193.aspx" TargetMode="External"/><Relationship Id="rId138" Type="http://schemas.openxmlformats.org/officeDocument/2006/relationships/hyperlink" Target="https://legend.online.immi.gov.au/migration/2025-2028/2026/03-04-2026/regs/Pages/_document00000/_level%20100008/level%20200266.aspx" TargetMode="External"/><Relationship Id="rId345" Type="http://schemas.openxmlformats.org/officeDocument/2006/relationships/hyperlink" Target="https://legend.online.immi.gov.au/migration/2025-2028/2026/03-04-2026/regs/Pages/_document00000/_level%20100008/level%20200266.aspx" TargetMode="External"/><Relationship Id="rId387" Type="http://schemas.openxmlformats.org/officeDocument/2006/relationships/hyperlink" Target="https://legend.online.immi.gov.au/migration/2025-2028/2026/03-04-2026/policy/Pages/_document00004/level%20100303.aspx" TargetMode="External"/><Relationship Id="rId191" Type="http://schemas.openxmlformats.org/officeDocument/2006/relationships/hyperlink" Target="https://legend.online.immi.gov.au/migration/2025-2028/2026/03-04-2026/regs/Pages/_document00000/_level%20100008/level%20200266.aspx" TargetMode="External"/><Relationship Id="rId205" Type="http://schemas.openxmlformats.org/officeDocument/2006/relationships/hyperlink" Target="https://legend.online.immi.gov.au/migration/2025-2028/2026/03-04-2026/regs/Pages/_document00000/_level%20100008/level%20200266.aspx" TargetMode="External"/><Relationship Id="rId247" Type="http://schemas.openxmlformats.org/officeDocument/2006/relationships/hyperlink" Target="https://legend.online.immi.gov.au/migration/2025-2028/2026/03-04-2026/regs/Pages/_document00000/_level%20100008/level%20200266.aspx" TargetMode="External"/><Relationship Id="rId412" Type="http://schemas.openxmlformats.org/officeDocument/2006/relationships/hyperlink" Target="https://legend.online.immi.gov.au/migration/2025-2028/2026/03-04-2026/regs/Pages/_document00000/_level%20100008/level%20200266.aspx" TargetMode="External"/><Relationship Id="rId107" Type="http://schemas.openxmlformats.org/officeDocument/2006/relationships/hyperlink" Target="https://www.legislation.gov.au/F2017L00862/asmade/text" TargetMode="External"/><Relationship Id="rId289" Type="http://schemas.openxmlformats.org/officeDocument/2006/relationships/hyperlink" Target="https://legend.online.immi.gov.au/migration/2025-2028/2026/03-04-2026/policy/Pages/_document00001/_level%20100004/level%20100235.aspx" TargetMode="External"/><Relationship Id="rId454" Type="http://schemas.openxmlformats.org/officeDocument/2006/relationships/hyperlink" Target="https://homeaffairsgovau.sharepoint.com/sites/PPCR/SitePages/PPCRPage.aspx?PPCRListItemID=421" TargetMode="External"/><Relationship Id="rId11" Type="http://schemas.openxmlformats.org/officeDocument/2006/relationships/hyperlink" Target="https://legend.online.immi.gov.au/migration/2025-2028/2026/03-04-2026/policy/Pages/_document00003/level%20100193.aspx" TargetMode="External"/><Relationship Id="rId53" Type="http://schemas.openxmlformats.org/officeDocument/2006/relationships/hyperlink" Target="https://legend.online.immi.gov.au/migration/2025-2028/2026/03-04-2026/policy/Pages/_document00003/level%20100193.aspx" TargetMode="External"/><Relationship Id="rId149" Type="http://schemas.openxmlformats.org/officeDocument/2006/relationships/hyperlink" Target="https://legend.online.immi.gov.au/migration/2025-2028/2026/03-04-2026/regs/Pages/_document00000/_level%20100008/level%20200266.aspx" TargetMode="External"/><Relationship Id="rId314" Type="http://schemas.openxmlformats.org/officeDocument/2006/relationships/hyperlink" Target="https://legend.online.immi.gov.au/migration/2025-2028/2026/03-04-2026/regs/Pages/_document00000/_level%20100008/level%20200266.aspx" TargetMode="External"/><Relationship Id="rId356" Type="http://schemas.openxmlformats.org/officeDocument/2006/relationships/hyperlink" Target="https://legend.online.immi.gov.au/migration/2025-2028/2026/03-04-2026/regs/Pages/_document00000/_level%20100010/level%20200372.aspx" TargetMode="External"/><Relationship Id="rId398" Type="http://schemas.openxmlformats.org/officeDocument/2006/relationships/hyperlink" Target="https://legend.online.immi.gov.au/migration/2025-2028/2026/03-04-2026/regs/Pages/_document00000/_level%20100002/level%20200025.aspx" TargetMode="External"/><Relationship Id="rId95" Type="http://schemas.openxmlformats.org/officeDocument/2006/relationships/hyperlink" Target="https://legend.online.immi.gov.au/migration/2025-2028/2026/03-04-2026/policy/Pages/_document00003/level%20100257.aspx" TargetMode="External"/><Relationship Id="rId160" Type="http://schemas.openxmlformats.org/officeDocument/2006/relationships/hyperlink" Target="https://legend.online.immi.gov.au/migration/2025-2028/2026/03-04-2026/regs/Pages/_document00000/_level%20100008/level%20200266.aspx" TargetMode="External"/><Relationship Id="rId216" Type="http://schemas.openxmlformats.org/officeDocument/2006/relationships/hyperlink" Target="https://legend.online.immi.gov.au/migration/2025-2028/2026/03-04-2026/regs/Pages/_document00000/_level%20100008/level%20200266.aspx" TargetMode="External"/><Relationship Id="rId423" Type="http://schemas.openxmlformats.org/officeDocument/2006/relationships/hyperlink" Target="https://legend.online.immi.gov.au/migration/2025-2028/2026/03-04-2026/policy/Pages/_document00003/level%20100257.aspx" TargetMode="External"/><Relationship Id="rId258" Type="http://schemas.openxmlformats.org/officeDocument/2006/relationships/hyperlink" Target="https://legend.online.immi.gov.au/migration/2025-2028/2026/03-04-2026/regs/Pages/_document00000/_level%20100008/level%20200181.aspx" TargetMode="External"/><Relationship Id="rId465" Type="http://schemas.openxmlformats.org/officeDocument/2006/relationships/hyperlink" Target="https://legend.online.immi.gov.au/migration/2025-2028/2026/03-04-2026/policy/Pages/_document00003/level%20100254.aspx" TargetMode="External"/><Relationship Id="rId22" Type="http://schemas.openxmlformats.org/officeDocument/2006/relationships/hyperlink" Target="https://legend.online.immi.gov.au/migration/2025-2028/2026/03-04-2026/policy/Pages/_document00003/level%20100193.aspx" TargetMode="External"/><Relationship Id="rId64" Type="http://schemas.openxmlformats.org/officeDocument/2006/relationships/hyperlink" Target="https://legend.online.immi.gov.au/migration/2025-2028/2026/03-04-2026/policy/Pages/_document00003/level%20100193.aspx" TargetMode="External"/><Relationship Id="rId118" Type="http://schemas.openxmlformats.org/officeDocument/2006/relationships/hyperlink" Target="https://legend.online.immi.gov.au/migration/2025-2028/2026/03-04-2026/regs/Pages/_document00000/_level%20100008/level%20200266.aspx" TargetMode="External"/><Relationship Id="rId325" Type="http://schemas.openxmlformats.org/officeDocument/2006/relationships/hyperlink" Target="https://legend.online.immi.gov.au/migration/2025-2028/2026/03-04-2026/regs/Pages/_document00000/_level%20100010/level%20200372.aspx" TargetMode="External"/><Relationship Id="rId367" Type="http://schemas.openxmlformats.org/officeDocument/2006/relationships/hyperlink" Target="https://legend.online.immi.gov.au/migration/2025-2028/2026/03-04-2026/regs/Pages/_document00000/_level%20100008/level%20200266.aspx" TargetMode="External"/><Relationship Id="rId171" Type="http://schemas.openxmlformats.org/officeDocument/2006/relationships/hyperlink" Target="https://legend.online.immi.gov.au/migration/2025-2028/2026/03-04-2026/regs/Pages/_document00000/_level%20100008/level%20200266.aspx" TargetMode="External"/><Relationship Id="rId227" Type="http://schemas.openxmlformats.org/officeDocument/2006/relationships/hyperlink" Target="https://legend.online.immi.gov.au/migration/2025-2028/2026/03-04-2026/regs/Pages/_document00000/_level%20100010/level%20200372.aspx" TargetMode="External"/><Relationship Id="rId269" Type="http://schemas.openxmlformats.org/officeDocument/2006/relationships/hyperlink" Target="https://legend.online.immi.gov.au/migration/2025-2028/2026/03-04-2026/regs/Pages/_document00000/_level%20100008/level%20200266.aspx" TargetMode="External"/><Relationship Id="rId434" Type="http://schemas.openxmlformats.org/officeDocument/2006/relationships/hyperlink" Target="https://legend.online.immi.gov.au/migration/2025-2028/2026/03-04-2026/policy/Pages/_document00003/level%20100193.aspx" TargetMode="External"/><Relationship Id="rId476" Type="http://schemas.openxmlformats.org/officeDocument/2006/relationships/hyperlink" Target="https://homeaffairsgovau.sharepoint.com/sites/PPCR/SitePages/PPCRPage.aspx?PPCRListItemID=2174" TargetMode="External"/><Relationship Id="rId33" Type="http://schemas.openxmlformats.org/officeDocument/2006/relationships/hyperlink" Target="https://legend.online.immi.gov.au/migration/2025-2028/2026/03-04-2026/policy/Pages/_document00003/level%20100193.aspx" TargetMode="External"/><Relationship Id="rId129" Type="http://schemas.openxmlformats.org/officeDocument/2006/relationships/hyperlink" Target="https://legend.online.immi.gov.au/migration/2025-2028/2026/03-04-2026/policy/Pages/_document00003/level%20100193.aspx" TargetMode="External"/><Relationship Id="rId280" Type="http://schemas.openxmlformats.org/officeDocument/2006/relationships/hyperlink" Target="https://legend.online.immi.gov.au/migration/2025-2028/2026/03-04-2026/policy/Pages/_document00003/level%20100193.aspx" TargetMode="External"/><Relationship Id="rId336" Type="http://schemas.openxmlformats.org/officeDocument/2006/relationships/hyperlink" Target="https://legend.online.immi.gov.au/migration/2025-2028/2026/03-04-2026/regs/Pages/_document00000/level%20100011.aspx" TargetMode="External"/><Relationship Id="rId75" Type="http://schemas.openxmlformats.org/officeDocument/2006/relationships/hyperlink" Target="https://legend.online.immi.gov.au/migration/2025-2028/2026/03-04-2026/acts/Pages/_document00000/level%20100000.aspx" TargetMode="External"/><Relationship Id="rId140" Type="http://schemas.openxmlformats.org/officeDocument/2006/relationships/hyperlink" Target="https://legend.online.immi.gov.au/migration/2025-2028/2026/03-04-2026/regs/Pages/_document00000/_level%20100010/level%20200372.aspx" TargetMode="External"/><Relationship Id="rId182" Type="http://schemas.openxmlformats.org/officeDocument/2006/relationships/hyperlink" Target="https://legend.online.immi.gov.au/migration/2025-2028/2026/03-04-2026/regs/Pages/_document00000/_level%20100008/level%20200266.aspx" TargetMode="External"/><Relationship Id="rId378" Type="http://schemas.openxmlformats.org/officeDocument/2006/relationships/hyperlink" Target="https://www.legislation.gov.au/F2017L00862/asmade/text" TargetMode="External"/><Relationship Id="rId403" Type="http://schemas.openxmlformats.org/officeDocument/2006/relationships/hyperlink" Target="https://legend.online.immi.gov.au/migration/2025-2028/2026/03-04-2026/regs/Pages/_document00000/_level%20100008/level%20200266.aspx" TargetMode="External"/><Relationship Id="rId6" Type="http://schemas.openxmlformats.org/officeDocument/2006/relationships/hyperlink" Target="https://legend.online.immi.gov.au/migration/2025-2028/2026/03-04-2026/policy/Pages/_document00003/level%20100193.aspx" TargetMode="External"/><Relationship Id="rId238" Type="http://schemas.openxmlformats.org/officeDocument/2006/relationships/hyperlink" Target="https://legend.online.immi.gov.au/migration/2025-2028/2026/03-04-2026/regs/Pages/_document00000/_level%20100008/level%20200266.aspx" TargetMode="External"/><Relationship Id="rId445" Type="http://schemas.openxmlformats.org/officeDocument/2006/relationships/hyperlink" Target="https://legend.online.immi.gov.au/migration/2025-2028/2026/03-04-2026/regs/Pages/_document00000/_level%20100001/_level%20200001/level%20200002.aspx" TargetMode="External"/><Relationship Id="rId487" Type="http://schemas.openxmlformats.org/officeDocument/2006/relationships/hyperlink" Target="https://homeaffairsgovau.sharepoint.com/sites/PPCR/SitePages/PPCRPage.aspx?PPCRListItemID=3081" TargetMode="External"/><Relationship Id="rId291" Type="http://schemas.openxmlformats.org/officeDocument/2006/relationships/hyperlink" Target="https://homeaffairsgovau.sharepoint.com/sites/PPCR/SitePages/PPCRPage.aspx?PPCRListItemID=421" TargetMode="External"/><Relationship Id="rId305" Type="http://schemas.openxmlformats.org/officeDocument/2006/relationships/hyperlink" Target="https://legend.online.immi.gov.au/migration/2025-2028/2026/03-04-2026/regs/Pages/_document00000/_level%20100010/level%20200372.aspx" TargetMode="External"/><Relationship Id="rId347" Type="http://schemas.openxmlformats.org/officeDocument/2006/relationships/hyperlink" Target="https://legend.online.immi.gov.au/migration/2025-2028/2026/03-04-2026/policy/Pages/_document00003/level%20100193.aspx" TargetMode="External"/><Relationship Id="rId44" Type="http://schemas.openxmlformats.org/officeDocument/2006/relationships/hyperlink" Target="https://legend.online.immi.gov.au/migration/2025-2028/2026/03-04-2026/policy/Pages/_document00003/level%20100193.aspx" TargetMode="External"/><Relationship Id="rId86" Type="http://schemas.openxmlformats.org/officeDocument/2006/relationships/hyperlink" Target="https://legend.online.immi.gov.au/migration/2025-2028/2026/03-04-2026/policy/Pages/_document00002/level%20100034.aspx" TargetMode="External"/><Relationship Id="rId151" Type="http://schemas.openxmlformats.org/officeDocument/2006/relationships/hyperlink" Target="https://legend.online.immi.gov.au/migration/2025-2028/2026/03-04-2026/regs/Pages/_document00000/_level%20100008/level%20200266.aspx" TargetMode="External"/><Relationship Id="rId389" Type="http://schemas.openxmlformats.org/officeDocument/2006/relationships/hyperlink" Target="https://legend.online.immi.gov.au/migration/2025-2028/2026/03-04-2026/regs/Pages/_document00000/_level%20100008/level%20200266.aspx" TargetMode="External"/><Relationship Id="rId193" Type="http://schemas.openxmlformats.org/officeDocument/2006/relationships/hyperlink" Target="https://legend.online.immi.gov.au/migration/2025-2028/2026/03-04-2026/regs/Pages/_document00000/_level%20100008/level%20200266.aspx" TargetMode="External"/><Relationship Id="rId207" Type="http://schemas.openxmlformats.org/officeDocument/2006/relationships/hyperlink" Target="https://legend.online.immi.gov.au/migration/2025-2028/2026/03-04-2026/regs/Pages/_document00000/_level%20100010/level%20200372.aspx" TargetMode="External"/><Relationship Id="rId249" Type="http://schemas.openxmlformats.org/officeDocument/2006/relationships/hyperlink" Target="https://legend.online.immi.gov.au/migration/2025-2028/2026/03-04-2026/regs/Pages/_document00000/_level%20100010/level%20200372.aspx" TargetMode="External"/><Relationship Id="rId414" Type="http://schemas.openxmlformats.org/officeDocument/2006/relationships/hyperlink" Target="https://legend.online.immi.gov.au/migration/2025-2028/2026/03-04-2026/regs/Pages/_document00000/level%20100021.aspx" TargetMode="External"/><Relationship Id="rId456" Type="http://schemas.openxmlformats.org/officeDocument/2006/relationships/hyperlink" Target="https://legend.online.immi.gov.au/migration/2025-2028/2026/03-04-2026/policy/Pages/_document00003/level%20100257.aspx" TargetMode="External"/><Relationship Id="rId13" Type="http://schemas.openxmlformats.org/officeDocument/2006/relationships/hyperlink" Target="https://legend.online.immi.gov.au/migration/2025-2028/2026/03-04-2026/policy/Pages/_document00003/level%20100193.aspx" TargetMode="External"/><Relationship Id="rId109" Type="http://schemas.openxmlformats.org/officeDocument/2006/relationships/hyperlink" Target="https://legend.online.immi.gov.au/migration/2025-2028/2026/03-04-2026/acts/Pages/_document00000/_level%20100005/_level%20200002/level%20200003.aspx" TargetMode="External"/><Relationship Id="rId260" Type="http://schemas.openxmlformats.org/officeDocument/2006/relationships/hyperlink" Target="https://legend.online.immi.gov.au/migration/2025-2028/2026/03-04-2026/regs/Pages/_document00000/_level%20100008/level%20200266.aspx" TargetMode="External"/><Relationship Id="rId316" Type="http://schemas.openxmlformats.org/officeDocument/2006/relationships/hyperlink" Target="https://legend.online.immi.gov.au/migration/2025-2028/2026/03-04-2026/policy/Pages/_document00003/level%20100236.aspx" TargetMode="External"/><Relationship Id="rId55" Type="http://schemas.openxmlformats.org/officeDocument/2006/relationships/hyperlink" Target="https://legend.online.immi.gov.au/migration/2025-2028/2026/03-04-2026/policy/Pages/_document00003/level%20100193.aspx" TargetMode="External"/><Relationship Id="rId97" Type="http://schemas.openxmlformats.org/officeDocument/2006/relationships/hyperlink" Target="https://legend.online.immi.gov.au/migration/2025-2028/2026/03-04-2026/acts/Pages/_document00000/_level%20100005/_level%20200002/level%20200003.aspx" TargetMode="External"/><Relationship Id="rId120" Type="http://schemas.openxmlformats.org/officeDocument/2006/relationships/hyperlink" Target="https://legend.online.immi.gov.au/migration/2025-2028/2026/03-04-2026/regs/Pages/_document00000/_level%20100008/level%20200266.aspx" TargetMode="External"/><Relationship Id="rId358" Type="http://schemas.openxmlformats.org/officeDocument/2006/relationships/hyperlink" Target="https://legend.online.immi.gov.au/migration/2025-2028/2026/03-04-2026/regs/Pages/_document00000/_level%20100010/level%20200372.aspx" TargetMode="External"/><Relationship Id="rId162" Type="http://schemas.openxmlformats.org/officeDocument/2006/relationships/hyperlink" Target="https://legend.online.immi.gov.au/migration/2025-2028/2026/03-04-2026/policy/Pages/_document00003/level%20100257.aspx" TargetMode="External"/><Relationship Id="rId218" Type="http://schemas.openxmlformats.org/officeDocument/2006/relationships/hyperlink" Target="https://legend.online.immi.gov.au/migration/2025-2028/2026/03-04-2026/regs/Pages/_document00000/_level%20100010/level%20200372.aspx" TargetMode="External"/><Relationship Id="rId425" Type="http://schemas.openxmlformats.org/officeDocument/2006/relationships/hyperlink" Target="https://legend.online.immi.gov.au/migration/2025-2028/2026/03-04-2026/regs/Pages/_document00000/level%20100021.aspx" TargetMode="External"/><Relationship Id="rId467" Type="http://schemas.openxmlformats.org/officeDocument/2006/relationships/hyperlink" Target="https://legend.online.immi.gov.au/Customs/policy/Pages/_document00000/_level%20100001/level%20200006.aspx" TargetMode="External"/><Relationship Id="rId271" Type="http://schemas.openxmlformats.org/officeDocument/2006/relationships/hyperlink" Target="https://legend.online.immi.gov.au/migration/2025-2028/2026/03-04-2026/regs/Pages/_document00000/_level%20100008/level%20200266.aspx" TargetMode="External"/><Relationship Id="rId24" Type="http://schemas.openxmlformats.org/officeDocument/2006/relationships/hyperlink" Target="https://legend.online.immi.gov.au/migration/2025-2028/2026/03-04-2026/policy/Pages/_document00003/level%20100193.aspx" TargetMode="External"/><Relationship Id="rId66" Type="http://schemas.openxmlformats.org/officeDocument/2006/relationships/hyperlink" Target="https://legend.online.immi.gov.au/migration/2025-2028/2026/03-04-2026/policy/Pages/_document00003/level%20100193.aspx" TargetMode="External"/><Relationship Id="rId131" Type="http://schemas.openxmlformats.org/officeDocument/2006/relationships/hyperlink" Target="https://legend.online.immi.gov.au/migration/2025-2028/2026/03-04-2026/policy/Pages/_document00003/level%20100193.aspx" TargetMode="External"/><Relationship Id="rId327" Type="http://schemas.openxmlformats.org/officeDocument/2006/relationships/hyperlink" Target="https://legend.online.immi.gov.au/migration/2025-2028/2026/03-04-2026/policy/Pages/_document00003/level%20100247.aspx" TargetMode="External"/><Relationship Id="rId369" Type="http://schemas.openxmlformats.org/officeDocument/2006/relationships/hyperlink" Target="https://legend.online.immi.gov.au/migration/2025-2028/2026/03-04-2026/regs/Pages/_document00000/_level%20100010/level%20200372.aspx" TargetMode="External"/><Relationship Id="rId173" Type="http://schemas.openxmlformats.org/officeDocument/2006/relationships/hyperlink" Target="https://legend.online.immi.gov.au/migration/2025-2028/2026/03-04-2026/regs/Pages/_document00000/_level%20100010/level%20200372.aspx" TargetMode="External"/><Relationship Id="rId229" Type="http://schemas.openxmlformats.org/officeDocument/2006/relationships/hyperlink" Target="https://legend.online.immi.gov.au/migration/2025-2028/2026/03-04-2026/regs/Pages/_document00000/_level%20100010/level%20200372.aspx" TargetMode="External"/><Relationship Id="rId380" Type="http://schemas.openxmlformats.org/officeDocument/2006/relationships/hyperlink" Target="https://legend.online.immi.gov.au/migration/2025-2028/2026/03-04-2026/policy/Pages/_document00001/_level%20100008/level%20200092.aspx" TargetMode="External"/><Relationship Id="rId436" Type="http://schemas.openxmlformats.org/officeDocument/2006/relationships/hyperlink" Target="https://legend.online.immi.gov.au/migration/2025-2028/2026/03-04-2026/policy/Pages/_document00001/_level%20100016/level%20200121.aspx" TargetMode="External"/><Relationship Id="rId240" Type="http://schemas.openxmlformats.org/officeDocument/2006/relationships/hyperlink" Target="https://legend.online.immi.gov.au/migration/2025-2028/2026/03-04-2026/regs/Pages/_document00000/_level%20100008/level%20200266.aspx" TargetMode="External"/><Relationship Id="rId478" Type="http://schemas.openxmlformats.org/officeDocument/2006/relationships/hyperlink" Target="https://legend.online.immi.gov.au/migration/2025-2028/2026/03-04-2026/policy/Pages/_document00003/level%20100241.aspx" TargetMode="External"/><Relationship Id="rId35" Type="http://schemas.openxmlformats.org/officeDocument/2006/relationships/hyperlink" Target="https://legend.online.immi.gov.au/migration/2025-2028/2026/03-04-2026/policy/Pages/_document00003/level%20100193.aspx" TargetMode="External"/><Relationship Id="rId77" Type="http://schemas.openxmlformats.org/officeDocument/2006/relationships/hyperlink" Target="https://legend.online.immi.gov.au/migration/2025-2028/2026/03-04-2026/regs/Pages/_document00000/_level%20100007/level%20200071.aspx" TargetMode="External"/><Relationship Id="rId100" Type="http://schemas.openxmlformats.org/officeDocument/2006/relationships/hyperlink" Target="https://legend.online.immi.gov.au/migration/2025-2028/2026/03-04-2026/acts/Pages/_document00000/_level%20100005/_level%20200002/level%20200003.aspx" TargetMode="External"/><Relationship Id="rId282" Type="http://schemas.openxmlformats.org/officeDocument/2006/relationships/hyperlink" Target="https://legend.online.immi.gov.au/migration/2025-2028/2026/03-04-2026/policy/Pages/_document00003/level%20100193.aspx" TargetMode="External"/><Relationship Id="rId338" Type="http://schemas.openxmlformats.org/officeDocument/2006/relationships/hyperlink" Target="https://legend.online.immi.gov.au/migration/2025-2028/2026/03-04-2026/regs/Pages/_document00000/level%20100011.aspx" TargetMode="External"/><Relationship Id="rId8" Type="http://schemas.openxmlformats.org/officeDocument/2006/relationships/hyperlink" Target="https://legend.online.immi.gov.au/migration/2025-2028/2026/03-04-2026/policy/Pages/_document00003/level%20100193.aspx" TargetMode="External"/><Relationship Id="rId142" Type="http://schemas.openxmlformats.org/officeDocument/2006/relationships/hyperlink" Target="https://legend.online.immi.gov.au/migration/2025-2028/2026/03-04-2026/policy/Pages/_document00003/_level%20100237/level%20200941.aspx" TargetMode="External"/><Relationship Id="rId184" Type="http://schemas.openxmlformats.org/officeDocument/2006/relationships/hyperlink" Target="https://legend.online.immi.gov.au/migration/2025-2028/2026/03-04-2026/regs/Pages/_document00000/_level%20100010/level%20200372.aspx" TargetMode="External"/><Relationship Id="rId391" Type="http://schemas.openxmlformats.org/officeDocument/2006/relationships/hyperlink" Target="https://legend.online.immi.gov.au/migration/2025-2028/2026/03-04-2026/regs/Pages/_document00000/_level%20100008/level%20200266.aspx" TargetMode="External"/><Relationship Id="rId405" Type="http://schemas.openxmlformats.org/officeDocument/2006/relationships/hyperlink" Target="https://legend.online.immi.gov.au/migration/2025-2028/2026/03-04-2026/regs/Pages/_document00000/_level%20100008/level%20200266.aspx" TargetMode="External"/><Relationship Id="rId447" Type="http://schemas.openxmlformats.org/officeDocument/2006/relationships/hyperlink" Target="https://legend.online.immi.gov.au/migration/2025-2028/2026/03-04-2026/acts/Pages/_document00000/_level%20100005/_level%20200002/level%20200004.aspx" TargetMode="External"/><Relationship Id="rId251" Type="http://schemas.openxmlformats.org/officeDocument/2006/relationships/hyperlink" Target="https://legend.online.immi.gov.au/migration/2025-2028/2026/03-04-2026/regs/Pages/_document00000/_level%20100010/level%20200372.aspx" TargetMode="External"/><Relationship Id="rId489" Type="http://schemas.openxmlformats.org/officeDocument/2006/relationships/hyperlink" Target="https://legend.online.immi.gov.au/migration/2025-2028/2026/03-04-2026/policy/Pages/_document00002/level%20100034.aspx" TargetMode="External"/><Relationship Id="rId46" Type="http://schemas.openxmlformats.org/officeDocument/2006/relationships/hyperlink" Target="https://legend.online.immi.gov.au/migration/2025-2028/2026/03-04-2026/policy/Pages/_document00003/level%20100193.aspx" TargetMode="External"/><Relationship Id="rId293" Type="http://schemas.openxmlformats.org/officeDocument/2006/relationships/hyperlink" Target="https://homeaffairsgovau.sharepoint.com/sites/PPCR/SitePages/PPCRPage.aspx?PPCRListItemID=2332" TargetMode="External"/><Relationship Id="rId307" Type="http://schemas.openxmlformats.org/officeDocument/2006/relationships/hyperlink" Target="https://legend.online.immi.gov.au/migration/2025-2028/2026/03-04-2026/regs/Pages/_document00000/_level%20100010/level%20200372.aspx" TargetMode="External"/><Relationship Id="rId349" Type="http://schemas.openxmlformats.org/officeDocument/2006/relationships/hyperlink" Target="https://legend.online.immi.gov.au/migration/2025-2028/2026/03-04-2026/regs/Pages/_document00000/_level%20100010/level%20200372.aspx" TargetMode="External"/><Relationship Id="rId88" Type="http://schemas.openxmlformats.org/officeDocument/2006/relationships/hyperlink" Target="https://legend.online.immi.gov.au/migration/2025-2028/2026/03-04-2026/regs/Pages/_document00000/_level%20100007/level%20200071.aspx" TargetMode="External"/><Relationship Id="rId111" Type="http://schemas.openxmlformats.org/officeDocument/2006/relationships/hyperlink" Target="https://legend.online.immi.gov.au/migration/2025-2028/2026/03-04-2026/policy/Pages/_document00003/level%20100193.aspx" TargetMode="External"/><Relationship Id="rId153" Type="http://schemas.openxmlformats.org/officeDocument/2006/relationships/hyperlink" Target="https://legend.online.immi.gov.au/migration/2025-2028/2026/03-04-2026/regs/Pages/_document00000/_level%20100008/level%20200266.aspx" TargetMode="External"/><Relationship Id="rId195" Type="http://schemas.openxmlformats.org/officeDocument/2006/relationships/hyperlink" Target="https://legend.online.immi.gov.au/migration/2025-2028/2026/03-04-2026/regs/Pages/_document00000/level%20100021.aspx" TargetMode="External"/><Relationship Id="rId209" Type="http://schemas.openxmlformats.org/officeDocument/2006/relationships/hyperlink" Target="https://legend.online.immi.gov.au/migration/2025-2028/2026/03-04-2026/regs/Pages/_document00000/_level%20100008/level%20200266.aspx" TargetMode="External"/><Relationship Id="rId360" Type="http://schemas.openxmlformats.org/officeDocument/2006/relationships/hyperlink" Target="https://legend.online.immi.gov.au/migration/2025-2028/2026/03-04-2026/regs/Pages/_document00000/_level%20100008/level%20200266.aspx" TargetMode="External"/><Relationship Id="rId416" Type="http://schemas.openxmlformats.org/officeDocument/2006/relationships/hyperlink" Target="https://legend.online.immi.gov.au/migration/2025-2028/2026/03-04-2026/policy/Pages/_document00003/level%20100193.aspx" TargetMode="External"/><Relationship Id="rId220" Type="http://schemas.openxmlformats.org/officeDocument/2006/relationships/hyperlink" Target="https://legend.online.immi.gov.au/migration/2025-2028/2026/03-04-2026/regs/Pages/_document00000/_level%20100008/level%20200266.aspx" TargetMode="External"/><Relationship Id="rId458" Type="http://schemas.openxmlformats.org/officeDocument/2006/relationships/hyperlink" Target="https://homeaffairsgovau.sharepoint.com/sites/PPCR/SitePages/PPCRPage.aspx?PPCRListItemID=509" TargetMode="External"/><Relationship Id="rId15" Type="http://schemas.openxmlformats.org/officeDocument/2006/relationships/hyperlink" Target="https://legend.online.immi.gov.au/migration/2025-2028/2026/03-04-2026/policy/Pages/_document00003/level%20100193.aspx" TargetMode="External"/><Relationship Id="rId57" Type="http://schemas.openxmlformats.org/officeDocument/2006/relationships/hyperlink" Target="https://legend.online.immi.gov.au/migration/2025-2028/2026/03-04-2026/policy/Pages/_document00003/level%20100193.aspx" TargetMode="External"/><Relationship Id="rId262" Type="http://schemas.openxmlformats.org/officeDocument/2006/relationships/hyperlink" Target="https://legend.online.immi.gov.au/migration/2025-2028/2026/03-04-2026/policy/Pages/_document00003/_level%20100237/level%20200941.aspx" TargetMode="External"/><Relationship Id="rId318" Type="http://schemas.openxmlformats.org/officeDocument/2006/relationships/hyperlink" Target="https://legend.online.immi.gov.au/migration/2025-2028/2026/03-04-2026/regs/Pages/_document00000/_level%20100008/level%20200266.aspx" TargetMode="External"/><Relationship Id="rId99" Type="http://schemas.openxmlformats.org/officeDocument/2006/relationships/hyperlink" Target="https://legend.online.immi.gov.au/migration/2025-2028/2026/03-04-2026/regs/Pages/_document00000/_level%20100002/level%20200016.aspx" TargetMode="External"/><Relationship Id="rId122" Type="http://schemas.openxmlformats.org/officeDocument/2006/relationships/hyperlink" Target="https://legend.online.immi.gov.au/migration/2025-2028/2026/03-04-2026/regs/Pages/_document00000/_level%20100008/level%20200266.aspx" TargetMode="External"/><Relationship Id="rId164" Type="http://schemas.openxmlformats.org/officeDocument/2006/relationships/hyperlink" Target="https://legend.online.immi.gov.au/migration/2025-2028/2026/03-04-2026/regs/Pages/_document00000/_level%20100008/level%20200266.aspx" TargetMode="External"/><Relationship Id="rId371" Type="http://schemas.openxmlformats.org/officeDocument/2006/relationships/hyperlink" Target="https://legend.online.immi.gov.au/migration/2025-2028/2026/03-04-2026/regs/Pages/_document00000/_level%20100002/level%20200025.aspx" TargetMode="External"/><Relationship Id="rId427" Type="http://schemas.openxmlformats.org/officeDocument/2006/relationships/hyperlink" Target="https://legend.online.immi.gov.au/migration/2025-2028/2026/03-04-2026/regs/Pages/_document00000/level%20100021.aspx" TargetMode="External"/><Relationship Id="rId469" Type="http://schemas.openxmlformats.org/officeDocument/2006/relationships/hyperlink" Target="https://legend.online.immi.gov.au/migration/2025-2028/2026/03-04-2026/policy/Pages/_document00003/level%20100247.aspx" TargetMode="External"/><Relationship Id="rId26" Type="http://schemas.openxmlformats.org/officeDocument/2006/relationships/hyperlink" Target="https://legend.online.immi.gov.au/migration/2025-2028/2026/03-04-2026/policy/Pages/_document00003/level%20100193.aspx" TargetMode="External"/><Relationship Id="rId231" Type="http://schemas.openxmlformats.org/officeDocument/2006/relationships/hyperlink" Target="https://legend.online.immi.gov.au/migration/2025-2028/2026/03-04-2026/policy/Pages/_document00003/level%20100193.aspx" TargetMode="External"/><Relationship Id="rId273" Type="http://schemas.openxmlformats.org/officeDocument/2006/relationships/hyperlink" Target="https://legend.online.immi.gov.au/migration/2025-2028/2026/03-04-2026/policy/Pages/_document00003/level%20100193.aspx" TargetMode="External"/><Relationship Id="rId329" Type="http://schemas.openxmlformats.org/officeDocument/2006/relationships/hyperlink" Target="https://legend.online.immi.gov.au/migration/2025-2028/2026/03-04-2026/regs/Pages/_document00000/_level%20100010/level%20200372.aspx" TargetMode="External"/><Relationship Id="rId480" Type="http://schemas.openxmlformats.org/officeDocument/2006/relationships/hyperlink" Target="https://legend.online.immi.gov.au/migration/2025-2028/2026/03-04-2026/policy/Pages/_document00001/_level%20100002/_level%20200044-10/level%20300038.aspx" TargetMode="External"/><Relationship Id="rId68" Type="http://schemas.openxmlformats.org/officeDocument/2006/relationships/hyperlink" Target="https://legend.online.immi.gov.au/migration/2025-2028/2026/03-04-2026/policy/Pages/_document00003/level%20100193.aspx" TargetMode="External"/><Relationship Id="rId133" Type="http://schemas.openxmlformats.org/officeDocument/2006/relationships/hyperlink" Target="https://legend.online.immi.gov.au/migration/2025-2028/2026/03-04-2026/regs/Pages/_document00000/_level%20100008/level%20200266.aspx" TargetMode="External"/><Relationship Id="rId175" Type="http://schemas.openxmlformats.org/officeDocument/2006/relationships/hyperlink" Target="https://legend.online.immi.gov.au/migration/2025-2028/2026/03-04-2026/policy/Pages/_document00003/level%20100193.aspx" TargetMode="External"/><Relationship Id="rId340" Type="http://schemas.openxmlformats.org/officeDocument/2006/relationships/hyperlink" Target="https://legend.online.immi.gov.au/migration/2025-2028/2026/03-04-2026/regs/Pages/_document00000/_level%20100008/level%20200266.aspx" TargetMode="External"/><Relationship Id="rId200" Type="http://schemas.openxmlformats.org/officeDocument/2006/relationships/hyperlink" Target="https://legend.online.immi.gov.au/migration/2025-2028/2026/03-04-2026/regs/Pages/_document00000/_level%20100008/level%20200266.aspx" TargetMode="External"/><Relationship Id="rId382" Type="http://schemas.openxmlformats.org/officeDocument/2006/relationships/hyperlink" Target="https://legend.online.immi.gov.au/migration/2025-2028/2026/03-04-2026/regs/Pages/_document00000/_level%20100008/level%20200266.aspx" TargetMode="External"/><Relationship Id="rId438" Type="http://schemas.openxmlformats.org/officeDocument/2006/relationships/hyperlink" Target="https://legend.online.immi.gov.au/migration/2025-2028/2026/03-04-2026/acts/Pages/_document00000/_level%20100009/level%20200055.aspx" TargetMode="External"/><Relationship Id="rId242" Type="http://schemas.openxmlformats.org/officeDocument/2006/relationships/hyperlink" Target="https://legend.online.immi.gov.au/migration/2025-2028/2026/03-04-2026/regs/Pages/_document00000/_level%20100008/level%20200266.aspx" TargetMode="External"/><Relationship Id="rId284" Type="http://schemas.openxmlformats.org/officeDocument/2006/relationships/hyperlink" Target="https://legend.online.immi.gov.au/migration/2025-2028/2026/03-04-2026/policy/Pages/_document00003/level%20100193.aspx" TargetMode="External"/><Relationship Id="rId491" Type="http://schemas.openxmlformats.org/officeDocument/2006/relationships/theme" Target="theme/theme1.xml"/><Relationship Id="rId37" Type="http://schemas.openxmlformats.org/officeDocument/2006/relationships/hyperlink" Target="https://legend.online.immi.gov.au/migration/2025-2028/2026/03-04-2026/policy/Pages/_document00003/level%20100193.aspx" TargetMode="External"/><Relationship Id="rId79" Type="http://schemas.openxmlformats.org/officeDocument/2006/relationships/hyperlink" Target="https://legend.online.immi.gov.au/migration/2025-2028/2026/03-04-2026/policy/Pages/_document00003/level%20100193.aspx" TargetMode="External"/><Relationship Id="rId102" Type="http://schemas.openxmlformats.org/officeDocument/2006/relationships/hyperlink" Target="https://legend.online.immi.gov.au/migration/2025-2028/2026/03-04-2026/acts/Pages/_document00000/_level%20100005/_level%20200002/level%20200003.aspx" TargetMode="External"/><Relationship Id="rId144" Type="http://schemas.openxmlformats.org/officeDocument/2006/relationships/hyperlink" Target="https://legend.online.immi.gov.au/migration/2025-2028/2026/03-04-2026/regs/Pages/_document00000/_level%20100008/level%20200266.aspx" TargetMode="External"/><Relationship Id="rId90" Type="http://schemas.openxmlformats.org/officeDocument/2006/relationships/hyperlink" Target="https://legend.online.immi.gov.au/migration/2025-2028/2026/03-04-2026/acts/Pages/_document00000/_level%20100005/_level%20200002/level%20200003.aspx" TargetMode="External"/><Relationship Id="rId186" Type="http://schemas.openxmlformats.org/officeDocument/2006/relationships/hyperlink" Target="https://legend.online.immi.gov.au/migration/2025-2028/2026/03-04-2026/regs/Pages/_document00000/_level%20100010/level%20200372.aspx" TargetMode="External"/><Relationship Id="rId351" Type="http://schemas.openxmlformats.org/officeDocument/2006/relationships/hyperlink" Target="https://legend.online.immi.gov.au/migration/2025-2028/2026/03-04-2026/regs/Pages/_document00000/_level%20100010/level%20200372.aspx" TargetMode="External"/><Relationship Id="rId393" Type="http://schemas.openxmlformats.org/officeDocument/2006/relationships/hyperlink" Target="https://legend.online.immi.gov.au/migration/2025-2028/2026/03-04-2026/policy/Pages/_document00003/_level%20100237/level%20200941.aspx" TargetMode="External"/><Relationship Id="rId407" Type="http://schemas.openxmlformats.org/officeDocument/2006/relationships/hyperlink" Target="https://legend.online.immi.gov.au/migration/2025-2028/2026/03-04-2026/regs/Pages/_document00000/_level%20100008/level%20200266.aspx" TargetMode="External"/><Relationship Id="rId449" Type="http://schemas.openxmlformats.org/officeDocument/2006/relationships/hyperlink" Target="https://legend.online.immi.gov.au/migration/2025-2028/2026/03-04-2026/acts/Pages/_document00000/_level%20100005/_level%20200002/level%20200006.aspx" TargetMode="External"/><Relationship Id="rId211" Type="http://schemas.openxmlformats.org/officeDocument/2006/relationships/hyperlink" Target="https://legend.online.immi.gov.au/migration/2025-2028/2026/03-04-2026/regs/Pages/_document00000/_level%20100010/level%20200372.aspx" TargetMode="External"/><Relationship Id="rId253" Type="http://schemas.openxmlformats.org/officeDocument/2006/relationships/hyperlink" Target="https://legend.online.immi.gov.au/migration/2025-2028/2026/03-04-2026/regs/Pages/_document00000/_level%20100010/level%20200372.aspx" TargetMode="External"/><Relationship Id="rId295" Type="http://schemas.openxmlformats.org/officeDocument/2006/relationships/hyperlink" Target="https://legend.online.immi.gov.au/migration/2025-2028/2026/03-04-2026/regs/Pages/_document00000/_level%20100010/level%20200372.aspx" TargetMode="External"/><Relationship Id="rId309" Type="http://schemas.openxmlformats.org/officeDocument/2006/relationships/hyperlink" Target="https://legend.online.immi.gov.au/migration/2025-2028/2026/03-04-2026/regs/Pages/_document00000/_level%20100010/level%20200372.aspx" TargetMode="External"/><Relationship Id="rId460" Type="http://schemas.openxmlformats.org/officeDocument/2006/relationships/hyperlink" Target="https://homeaffairsgovau.sharepoint.com/sites/PPCR/SitePages/PPCRPage.aspx?PPCRListItemID=1541" TargetMode="External"/><Relationship Id="rId48" Type="http://schemas.openxmlformats.org/officeDocument/2006/relationships/hyperlink" Target="https://legend.online.immi.gov.au/migration/2025-2028/2026/03-04-2026/policy/Pages/_document00003/level%20100193.aspx" TargetMode="External"/><Relationship Id="rId113" Type="http://schemas.openxmlformats.org/officeDocument/2006/relationships/hyperlink" Target="https://legend.online.immi.gov.au/migration/2025-2028/2026/03-04-2026/policy/Pages/_document00003/level%20100193.aspx" TargetMode="External"/><Relationship Id="rId320" Type="http://schemas.openxmlformats.org/officeDocument/2006/relationships/hyperlink" Target="https://legend.online.immi.gov.au/migration/2025-2028/2026/03-04-2026/regs/Pages/_document00000/_level%20100010/level%20200372.aspx" TargetMode="External"/><Relationship Id="rId155" Type="http://schemas.openxmlformats.org/officeDocument/2006/relationships/hyperlink" Target="https://legend.online.immi.gov.au/migration/2025-2028/2026/03-04-2026/regs/Pages/_document00000/_level%20100010/level%20200372.aspx" TargetMode="External"/><Relationship Id="rId197" Type="http://schemas.openxmlformats.org/officeDocument/2006/relationships/hyperlink" Target="https://legend.online.immi.gov.au/migration/2025-2028/2026/03-04-2026/regs/Pages/_document00000/_level%20100008/level%20200266.aspx" TargetMode="External"/><Relationship Id="rId362" Type="http://schemas.openxmlformats.org/officeDocument/2006/relationships/hyperlink" Target="https://legend.online.immi.gov.au/migration/2025-2028/2026/03-04-2026/regs/Pages/_document00000/_level%20100008/level%20200266.aspx" TargetMode="External"/><Relationship Id="rId418" Type="http://schemas.openxmlformats.org/officeDocument/2006/relationships/hyperlink" Target="https://legend.online.immi.gov.au/migration/2025-2028/2026/03-04-2026/policy/Pages/_document00003/level%20100191.aspx" TargetMode="External"/><Relationship Id="rId222" Type="http://schemas.openxmlformats.org/officeDocument/2006/relationships/hyperlink" Target="https://legend.online.immi.gov.au/migration/2025-2028/2026/03-04-2026/regs/Pages/_document00000/_level%20100008/level%20200266.aspx" TargetMode="External"/><Relationship Id="rId264" Type="http://schemas.openxmlformats.org/officeDocument/2006/relationships/hyperlink" Target="https://legend.online.immi.gov.au/migration/2025-2028/2026/03-04-2026/policy/Pages/_document00003/level%20100193.aspx" TargetMode="External"/><Relationship Id="rId471" Type="http://schemas.openxmlformats.org/officeDocument/2006/relationships/hyperlink" Target="https://legend.online.immi.gov.au/migration/2025-2028/2026/03-04-2026/policy/Pages/_document00001/_level%20100016/level%20300127.aspx" TargetMode="External"/><Relationship Id="rId17" Type="http://schemas.openxmlformats.org/officeDocument/2006/relationships/hyperlink" Target="https://legend.online.immi.gov.au/migration/2025-2028/2026/03-04-2026/policy/Pages/_document00003/level%20100193.aspx" TargetMode="External"/><Relationship Id="rId59" Type="http://schemas.openxmlformats.org/officeDocument/2006/relationships/hyperlink" Target="https://legend.online.immi.gov.au/migration/2025-2028/2026/03-04-2026/policy/Pages/_document00003/level%20100193.aspx" TargetMode="External"/><Relationship Id="rId124" Type="http://schemas.openxmlformats.org/officeDocument/2006/relationships/hyperlink" Target="https://legend.online.immi.gov.au/migration/2025-2028/2026/03-04-2026/regs/Pages/_document00000/_level%20100008/level%20200266.aspx" TargetMode="External"/><Relationship Id="rId70" Type="http://schemas.openxmlformats.org/officeDocument/2006/relationships/hyperlink" Target="https://legend.online.immi.gov.au/migration/2025-2028/2026/03-04-2026/policy/Pages/_document00003/level%20100193.aspx" TargetMode="External"/><Relationship Id="rId166" Type="http://schemas.openxmlformats.org/officeDocument/2006/relationships/hyperlink" Target="https://legend.online.immi.gov.au/migration/2025-2028/2026/03-04-2026/regs/Pages/_document00000/_level%20100010/level%20200372.aspx" TargetMode="External"/><Relationship Id="rId331" Type="http://schemas.openxmlformats.org/officeDocument/2006/relationships/hyperlink" Target="https://legend.online.immi.gov.au/migration/2025-2028/2026/03-04-2026/policy/Pages/_document00003/level%20100241.aspx" TargetMode="External"/><Relationship Id="rId373" Type="http://schemas.openxmlformats.org/officeDocument/2006/relationships/hyperlink" Target="https://legend.online.immi.gov.au/migration/2025-2028/2026/03-04-2026/policy/Pages/_document00003/level%20100193.aspx" TargetMode="External"/><Relationship Id="rId429" Type="http://schemas.openxmlformats.org/officeDocument/2006/relationships/hyperlink" Target="https://legend.online.immi.gov.au/migration/2025-2028/2026/03-04-2026/regs/Pages/_document00000/_level%20100008/level%20200266.aspx" TargetMode="External"/><Relationship Id="rId1" Type="http://schemas.openxmlformats.org/officeDocument/2006/relationships/numbering" Target="numbering.xml"/><Relationship Id="rId233" Type="http://schemas.openxmlformats.org/officeDocument/2006/relationships/hyperlink" Target="https://legend.online.immi.gov.au/migration/2025-2028/2026/03-04-2026/regs/Pages/_document00000/_level%20100010/level%20200372.aspx" TargetMode="External"/><Relationship Id="rId440" Type="http://schemas.openxmlformats.org/officeDocument/2006/relationships/hyperlink" Target="https://legend.online.immi.gov.au/migration/2025-2028/2026/03-04-2026/acts/Pages/_document00000/_level%20100009/level%20200056.aspx" TargetMode="External"/><Relationship Id="rId28" Type="http://schemas.openxmlformats.org/officeDocument/2006/relationships/hyperlink" Target="https://legend.online.immi.gov.au/migration/2025-2028/2026/03-04-2026/policy/Pages/_document00003/level%20100193.aspx" TargetMode="External"/><Relationship Id="rId275" Type="http://schemas.openxmlformats.org/officeDocument/2006/relationships/hyperlink" Target="https://legend.online.immi.gov.au/migration/2025-2028/2026/03-04-2026/policy/Pages/_document00003/level%20100193.aspx" TargetMode="External"/><Relationship Id="rId300" Type="http://schemas.openxmlformats.org/officeDocument/2006/relationships/hyperlink" Target="https://legend.online.immi.gov.au/migration/2025-2028/2026/03-04-2026/regs/Pages/_document00000/_level%20100010/level%20200372.aspx" TargetMode="External"/><Relationship Id="rId482" Type="http://schemas.openxmlformats.org/officeDocument/2006/relationships/hyperlink" Target="https://legend.online.immi.gov.au/migration/2025-2028/2026/03-04-2026/policy/Pages/_document00003/level%20100111.aspx" TargetMode="External"/><Relationship Id="rId81" Type="http://schemas.openxmlformats.org/officeDocument/2006/relationships/hyperlink" Target="https://legend.online.immi.gov.au/migration/2025-2028/2026/03-04-2026/policy/Pages/_document00003/level%20100257.aspx" TargetMode="External"/><Relationship Id="rId135" Type="http://schemas.openxmlformats.org/officeDocument/2006/relationships/hyperlink" Target="https://legend.online.immi.gov.au/migration/2025-2028/2026/03-04-2026/policy/Pages/_document00003/level%20100193.aspx" TargetMode="External"/><Relationship Id="rId177" Type="http://schemas.openxmlformats.org/officeDocument/2006/relationships/hyperlink" Target="https://legend.online.immi.gov.au/migration/2025-2028/2026/03-04-2026/regs/Pages/_document00000/_level%20100008/level%20200266.aspx" TargetMode="External"/><Relationship Id="rId342" Type="http://schemas.openxmlformats.org/officeDocument/2006/relationships/hyperlink" Target="https://legend.online.immi.gov.au/migration/2025-2028/2026/03-04-2026/regs/Pages/_document00000/_level%20100008/level%20200266.aspx" TargetMode="External"/><Relationship Id="rId384" Type="http://schemas.openxmlformats.org/officeDocument/2006/relationships/hyperlink" Target="https://legend.online.immi.gov.au/migration/2025-2028/2026/03-04-2026/regs/Pages/_document00000/level%20100021.aspx" TargetMode="External"/><Relationship Id="rId202" Type="http://schemas.openxmlformats.org/officeDocument/2006/relationships/hyperlink" Target="https://legend.online.immi.gov.au/migration/2025-2028/2026/03-04-2026/regs/Pages/_document00000/_level%20100008/level%20200266.aspx" TargetMode="External"/><Relationship Id="rId244" Type="http://schemas.openxmlformats.org/officeDocument/2006/relationships/hyperlink" Target="https://legend.online.immi.gov.au/migration/2025-2028/2026/03-04-2026/regs/Pages/_document00000/_level%20100010/level%20200372.aspx" TargetMode="External"/><Relationship Id="rId39" Type="http://schemas.openxmlformats.org/officeDocument/2006/relationships/hyperlink" Target="https://legend.online.immi.gov.au/migration/2025-2028/2026/03-04-2026/policy/Pages/_document00003/level%20100193.aspx" TargetMode="External"/><Relationship Id="rId286" Type="http://schemas.openxmlformats.org/officeDocument/2006/relationships/hyperlink" Target="https://legend.online.immi.gov.au/migration/2025-2028/2026/03-04-2026/regs/Pages/_document00000/_level%20100010/level%20200372.aspx" TargetMode="External"/><Relationship Id="rId451" Type="http://schemas.openxmlformats.org/officeDocument/2006/relationships/hyperlink" Target="https://legend.online.immi.gov.au/migration/2025-2028/2026/03-04-2026/acts/Pages/_document00000/_level%20100005/_level%20200002/level%20200008.aspx" TargetMode="External"/><Relationship Id="rId50" Type="http://schemas.openxmlformats.org/officeDocument/2006/relationships/hyperlink" Target="https://legend.online.immi.gov.au/migration/2025-2028/2026/03-04-2026/policy/Pages/_document00003/level%20100193.aspx" TargetMode="External"/><Relationship Id="rId104" Type="http://schemas.openxmlformats.org/officeDocument/2006/relationships/hyperlink" Target="https://legend.online.immi.gov.au/migration/2025-2028/2026/03-04-2026/policy/Pages/_document00004/level%20100303.aspx" TargetMode="External"/><Relationship Id="rId146" Type="http://schemas.openxmlformats.org/officeDocument/2006/relationships/hyperlink" Target="https://legend.online.immi.gov.au/migration/2025-2028/2026/03-04-2026/policy/Pages/_document00003/level%20100193.aspx" TargetMode="External"/><Relationship Id="rId188" Type="http://schemas.openxmlformats.org/officeDocument/2006/relationships/hyperlink" Target="https://legend.online.immi.gov.au/migration/2025-2028/2026/03-04-2026/regs/Pages/_document00000/_level%20100010/level%20200372.aspx" TargetMode="External"/><Relationship Id="rId311" Type="http://schemas.openxmlformats.org/officeDocument/2006/relationships/hyperlink" Target="https://legend.online.immi.gov.au/migration/2025-2028/2026/03-04-2026/regs/Pages/_document00000/_level%20100010/level%20200372.aspx" TargetMode="External"/><Relationship Id="rId353" Type="http://schemas.openxmlformats.org/officeDocument/2006/relationships/hyperlink" Target="https://legend.online.immi.gov.au/migration/2025-2028/2026/03-04-2026/regs/Pages/_document00000/_level%20100010/level%20200372.aspx" TargetMode="External"/><Relationship Id="rId395" Type="http://schemas.openxmlformats.org/officeDocument/2006/relationships/hyperlink" Target="https://legend.online.immi.gov.au/migration/2025-2028/2026/03-04-2026/regs/Pages/_document00000/_level%20100008/level%20200266.aspx" TargetMode="External"/><Relationship Id="rId409" Type="http://schemas.openxmlformats.org/officeDocument/2006/relationships/hyperlink" Target="https://legend.online.immi.gov.au/migration/2025-2028/2026/03-04-2026/regs/Pages/_document00000/_level%20100008/level%20200266.aspx" TargetMode="External"/><Relationship Id="rId92" Type="http://schemas.openxmlformats.org/officeDocument/2006/relationships/hyperlink" Target="https://legend.online.immi.gov.au/migration/2025-2028/2026/03-04-2026/regs/Pages/_document00000/_level%20100021/level%20100022.aspx" TargetMode="External"/><Relationship Id="rId213" Type="http://schemas.openxmlformats.org/officeDocument/2006/relationships/hyperlink" Target="https://legend.online.immi.gov.au/migration/2025-2028/2026/03-04-2026/regs/Pages/_document00000/_level%20100008/level%20200266.aspx" TargetMode="External"/><Relationship Id="rId420" Type="http://schemas.openxmlformats.org/officeDocument/2006/relationships/hyperlink" Target="https://legend.online.immi.gov.au/migration/2025-2028/2026/03-04-2026/regs/Pages/_document00000/_level%20100008/level%20200266.aspx" TargetMode="External"/><Relationship Id="rId255" Type="http://schemas.openxmlformats.org/officeDocument/2006/relationships/hyperlink" Target="https://legend.online.immi.gov.au/migration/2025-2028/2026/03-04-2026/policy/Pages/_document00003/level%20100193.aspx" TargetMode="External"/><Relationship Id="rId297" Type="http://schemas.openxmlformats.org/officeDocument/2006/relationships/hyperlink" Target="https://legend.online.immi.gov.au/migration/2025-2028/2026/03-04-2026/regs/Pages/_document00000/_level%20100010/level%20200372.aspx" TargetMode="External"/><Relationship Id="rId462" Type="http://schemas.openxmlformats.org/officeDocument/2006/relationships/hyperlink" Target="https://legend.online.immi.gov.au/migration/2025-2028/2026/03-04-2026/policy/Pages/_document00004/level%20100303.aspx" TargetMode="External"/><Relationship Id="rId115" Type="http://schemas.openxmlformats.org/officeDocument/2006/relationships/hyperlink" Target="https://legend.online.immi.gov.au/migration/2025-2028/2026/03-04-2026/policy/Pages/_document00003/level%20100193.aspx" TargetMode="External"/><Relationship Id="rId157" Type="http://schemas.openxmlformats.org/officeDocument/2006/relationships/hyperlink" Target="https://legend.online.immi.gov.au/migration/2025-2028/2026/03-04-2026/regs/Pages/_document00000/_level%20100008/level%20200266.aspx" TargetMode="External"/><Relationship Id="rId322" Type="http://schemas.openxmlformats.org/officeDocument/2006/relationships/hyperlink" Target="https://legend.online.immi.gov.au/migration/2025-2028/2026/03-04-2026/regs/Pages/_document00000/_level%20100010/level%20200372.aspx" TargetMode="External"/><Relationship Id="rId364" Type="http://schemas.openxmlformats.org/officeDocument/2006/relationships/hyperlink" Target="https://legend.online.immi.gov.au/migration/2025-2028/2026/03-04-2026/policy/Pages/_document00003/level%20100193.aspx" TargetMode="External"/><Relationship Id="rId61" Type="http://schemas.openxmlformats.org/officeDocument/2006/relationships/hyperlink" Target="https://legend.online.immi.gov.au/migration/2025-2028/2026/03-04-2026/policy/Pages/_document00003/level%20100193.aspx" TargetMode="External"/><Relationship Id="rId199" Type="http://schemas.openxmlformats.org/officeDocument/2006/relationships/hyperlink" Target="https://legend.online.immi.gov.au/migration/2025-2028/2026/03-04-2026/regs/Pages/_document00000/_level%20100008/level%20200266.aspx" TargetMode="External"/><Relationship Id="rId19" Type="http://schemas.openxmlformats.org/officeDocument/2006/relationships/hyperlink" Target="https://legend.online.immi.gov.au/migration/2025-2028/2026/03-04-2026/policy/Pages/_document00003/level%20100193.aspx" TargetMode="External"/><Relationship Id="rId224" Type="http://schemas.openxmlformats.org/officeDocument/2006/relationships/hyperlink" Target="https://legend.online.immi.gov.au/migration/2025-2028/2026/03-04-2026/regs/Pages/_document00000/_level%20100010/level%20200372.aspx" TargetMode="External"/><Relationship Id="rId266" Type="http://schemas.openxmlformats.org/officeDocument/2006/relationships/hyperlink" Target="https://legend.online.immi.gov.au/migration/2025-2028/2026/03-04-2026/policy/Pages/_document00003/level%20100193.aspx" TargetMode="External"/><Relationship Id="rId431" Type="http://schemas.openxmlformats.org/officeDocument/2006/relationships/hyperlink" Target="https://legend.online.immi.gov.au/migration/2025-2028/2026/03-04-2026/acts/Pages/_document00000/_level%20100005/_level%20200002/level%20200004.aspx" TargetMode="External"/><Relationship Id="rId473" Type="http://schemas.openxmlformats.org/officeDocument/2006/relationships/hyperlink" Target="https://legend.online.immi.gov.au/migration/2025-2028/2026/03-04-2026/policy/Pages/_document00001/_level%20100004/level%20200058-10.aspx" TargetMode="External"/><Relationship Id="rId30" Type="http://schemas.openxmlformats.org/officeDocument/2006/relationships/hyperlink" Target="https://legend.online.immi.gov.au/migration/2025-2028/2026/03-04-2026/policy/Pages/_document00003/level%20100193.aspx" TargetMode="External"/><Relationship Id="rId126" Type="http://schemas.openxmlformats.org/officeDocument/2006/relationships/hyperlink" Target="https://legend.online.immi.gov.au/migration/2025-2028/2026/03-04-2026/regs/Pages/_document00000/_level%20100008/level%20200266.aspx" TargetMode="External"/><Relationship Id="rId168" Type="http://schemas.openxmlformats.org/officeDocument/2006/relationships/hyperlink" Target="https://legend.online.immi.gov.au/migration/2025-2028/2026/03-04-2026/regs/Pages/_document00000/_level%20100008/level%20200266.aspx" TargetMode="External"/><Relationship Id="rId333" Type="http://schemas.openxmlformats.org/officeDocument/2006/relationships/hyperlink" Target="https://legend.online.immi.gov.au/migration/2025-2028/2026/03-04-2026/policy/Pages/_document00001/_level%20100002/_level%20200044-10/level%20300038.aspx" TargetMode="External"/><Relationship Id="rId72" Type="http://schemas.openxmlformats.org/officeDocument/2006/relationships/hyperlink" Target="https://legend.online.immi.gov.au/migration/2025-2028/2026/03-04-2026/policy/Pages/_document00003/level%20100193.aspx" TargetMode="External"/><Relationship Id="rId375" Type="http://schemas.openxmlformats.org/officeDocument/2006/relationships/hyperlink" Target="https://legend.online.immi.gov.au/migration/2025-2028/2026/03-04-2026/policy/Pages/_document00003/level%20100193.aspx" TargetMode="External"/><Relationship Id="rId3" Type="http://schemas.openxmlformats.org/officeDocument/2006/relationships/settings" Target="settings.xml"/><Relationship Id="rId235" Type="http://schemas.openxmlformats.org/officeDocument/2006/relationships/hyperlink" Target="https://legend.online.immi.gov.au/migration/2025-2028/2026/03-04-2026/regs/Pages/_document00000/_level%20100008/level%20200266.aspx" TargetMode="External"/><Relationship Id="rId277" Type="http://schemas.openxmlformats.org/officeDocument/2006/relationships/hyperlink" Target="https://legend.online.immi.gov.au/migration/2025-2028/2026/03-04-2026/policy/Pages/_document00003/level%20100193.aspx" TargetMode="External"/><Relationship Id="rId400" Type="http://schemas.openxmlformats.org/officeDocument/2006/relationships/hyperlink" Target="https://legend.online.immi.gov.au/migration/2025-2028/2026/03-04-2026/policy/Pages/document00000.aspx" TargetMode="External"/><Relationship Id="rId442" Type="http://schemas.openxmlformats.org/officeDocument/2006/relationships/hyperlink" Target="https://legend.online.immi.gov.au/migration/2025-2028/2026/03-04-2026/regs/Pages/_document00000/_level%20100002/level%20200025.aspx" TargetMode="External"/><Relationship Id="rId484" Type="http://schemas.openxmlformats.org/officeDocument/2006/relationships/hyperlink" Target="https://legend.online.immi.gov.au/migration/2025-2028/2026/03-04-2026/policy/Pages/_document00003/level%20100192.aspx" TargetMode="External"/><Relationship Id="rId137" Type="http://schemas.openxmlformats.org/officeDocument/2006/relationships/hyperlink" Target="https://legend.online.immi.gov.au/migration/2025-2028/2026/03-04-2026/regs/Pages/_document00000/_level%20100008/level%20200266.aspx" TargetMode="External"/><Relationship Id="rId302" Type="http://schemas.openxmlformats.org/officeDocument/2006/relationships/hyperlink" Target="https://legend.online.immi.gov.au/migration/2025-2028/2026/03-04-2026/regs/Pages/_document00000/_level%20100008/level%20200266.aspx" TargetMode="External"/><Relationship Id="rId344" Type="http://schemas.openxmlformats.org/officeDocument/2006/relationships/hyperlink" Target="https://legend.online.immi.gov.au/migration/2025-2028/2026/03-04-2026/regs/Pages/_document00000/_level%20100008/level%20200266.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59</Pages>
  <Words>30500</Words>
  <Characters>173850</Characters>
  <Application>Microsoft Office Word</Application>
  <DocSecurity>0</DocSecurity>
  <Lines>1448</Lines>
  <Paragraphs>407</Paragraphs>
  <ScaleCrop>false</ScaleCrop>
  <Company/>
  <LinksUpToDate>false</LinksUpToDate>
  <CharactersWithSpaces>203943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2026-04-30T11:10:00Z</dcterms:created>
  <dcterms:modified xsi:type="dcterms:W3CDTF">2026-04-30T11:10:00Z</dcterms:modified>
</cp:coreProperties>
</file>