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693D" w14:textId="77777777" w:rsidR="005D4569" w:rsidRPr="005D4569" w:rsidRDefault="005D4569" w:rsidP="005D4569">
      <w:pPr>
        <w:rPr>
          <w:b/>
          <w:bCs/>
          <w:lang w:val="en-AU"/>
        </w:rPr>
      </w:pPr>
      <w:hyperlink r:id="rId5" w:tgtFrame="_blank" w:history="1">
        <w:r w:rsidRPr="005D4569">
          <w:rPr>
            <w:rStyle w:val="Hyperlink"/>
            <w:b/>
            <w:bCs/>
            <w:lang w:val="en-AU"/>
          </w:rPr>
          <w:t>The Protection Visa Processing Guidelines</w:t>
        </w:r>
      </w:hyperlink>
    </w:p>
    <w:p w14:paraId="29B3106B" w14:textId="77777777" w:rsidR="005D4569" w:rsidRPr="005D4569" w:rsidRDefault="005D4569" w:rsidP="005D4569">
      <w:pPr>
        <w:rPr>
          <w:b/>
          <w:bCs/>
          <w:lang w:val="en-AU"/>
        </w:rPr>
      </w:pPr>
      <w:r w:rsidRPr="005D4569">
        <w:rPr>
          <w:b/>
          <w:bCs/>
          <w:lang w:val="en-AU"/>
        </w:rPr>
        <w:br/>
      </w:r>
    </w:p>
    <w:p w14:paraId="5589A8BE" w14:textId="77777777" w:rsidR="005D4569" w:rsidRPr="005D4569" w:rsidRDefault="005D4569" w:rsidP="005D4569">
      <w:pPr>
        <w:rPr>
          <w:b/>
          <w:bCs/>
          <w:lang w:val="en-AU"/>
        </w:rPr>
      </w:pPr>
      <w:r w:rsidRPr="005D4569">
        <w:rPr>
          <w:b/>
          <w:bCs/>
          <w:lang w:val="en-AU"/>
        </w:rPr>
        <w:t>Procedural Instruction</w:t>
      </w:r>
    </w:p>
    <w:p w14:paraId="1D1B72FE" w14:textId="77777777" w:rsidR="005D4569" w:rsidRPr="005D4569" w:rsidRDefault="005D4569" w:rsidP="005D4569">
      <w:pPr>
        <w:rPr>
          <w:lang w:val="en-AU"/>
        </w:rPr>
      </w:pPr>
      <w:r w:rsidRPr="005D4569">
        <w:rPr>
          <w:lang w:val="en-AU"/>
        </w:rPr>
        <w:t>This Procedural Instruction provides policy and procedural guidance for assessing and deciding applications for all classes of Protection visas (PVs) made by non-citizens in Australia:</w:t>
      </w:r>
    </w:p>
    <w:p w14:paraId="41173850" w14:textId="77777777" w:rsidR="005D4569" w:rsidRPr="005D4569" w:rsidRDefault="005D4569" w:rsidP="005D4569">
      <w:pPr>
        <w:rPr>
          <w:lang w:val="en-AU"/>
        </w:rPr>
      </w:pPr>
    </w:p>
    <w:p w14:paraId="32D83E30" w14:textId="77777777" w:rsidR="005D4569" w:rsidRPr="005D4569" w:rsidRDefault="005D4569" w:rsidP="005D4569">
      <w:pPr>
        <w:rPr>
          <w:b/>
          <w:bCs/>
          <w:lang w:val="en-AU"/>
        </w:rPr>
      </w:pPr>
      <w:r w:rsidRPr="005D4569">
        <w:rPr>
          <w:b/>
          <w:bCs/>
          <w:lang w:val="en-AU"/>
        </w:rPr>
        <w:t>Latest LEGEND Version</w:t>
      </w:r>
    </w:p>
    <w:p w14:paraId="2CD68B35" w14:textId="77777777" w:rsidR="005D4569" w:rsidRPr="005D4569" w:rsidRDefault="005D4569" w:rsidP="005D4569">
      <w:pPr>
        <w:rPr>
          <w:lang w:val="en-AU"/>
        </w:rPr>
      </w:pPr>
      <w:r w:rsidRPr="005D4569">
        <w:rPr>
          <w:lang w:val="en-AU"/>
        </w:rPr>
        <w:t>01 August 2025</w:t>
      </w:r>
    </w:p>
    <w:p w14:paraId="3DA74CF1" w14:textId="77777777" w:rsidR="005D4569" w:rsidRPr="005D4569" w:rsidRDefault="005D4569" w:rsidP="005D4569">
      <w:pPr>
        <w:rPr>
          <w:b/>
          <w:bCs/>
          <w:lang w:val="en-AU"/>
        </w:rPr>
      </w:pPr>
      <w:r w:rsidRPr="005D4569">
        <w:rPr>
          <w:b/>
          <w:bCs/>
          <w:lang w:val="en-AU"/>
        </w:rPr>
        <w:t>Contact</w:t>
      </w:r>
    </w:p>
    <w:p w14:paraId="563F877A" w14:textId="77777777" w:rsidR="005D4569" w:rsidRPr="005D4569" w:rsidRDefault="005D4569" w:rsidP="005D4569">
      <w:pPr>
        <w:rPr>
          <w:lang w:val="en-AU"/>
        </w:rPr>
      </w:pPr>
      <w:r w:rsidRPr="005D4569">
        <w:rPr>
          <w:lang w:val="en-AU"/>
        </w:rPr>
        <w:t>Protection Caseload and Assessment Support Section</w:t>
      </w:r>
    </w:p>
    <w:p w14:paraId="5E3D2990" w14:textId="77777777" w:rsidR="005D4569" w:rsidRPr="005D4569" w:rsidRDefault="005D4569" w:rsidP="005D4569">
      <w:pPr>
        <w:rPr>
          <w:lang w:val="en-AU"/>
        </w:rPr>
      </w:pPr>
    </w:p>
    <w:p w14:paraId="6B7055C6" w14:textId="77777777" w:rsidR="005D4569" w:rsidRPr="005D4569" w:rsidRDefault="005D4569" w:rsidP="005D4569">
      <w:pPr>
        <w:rPr>
          <w:b/>
          <w:bCs/>
          <w:lang w:val="en-AU"/>
        </w:rPr>
      </w:pPr>
      <w:r w:rsidRPr="005D4569">
        <w:rPr>
          <w:b/>
          <w:bCs/>
          <w:lang w:val="en-AU"/>
        </w:rPr>
        <w:t>Email</w:t>
      </w:r>
    </w:p>
    <w:p w14:paraId="4F976C50" w14:textId="77777777" w:rsidR="005D4569" w:rsidRPr="005D4569" w:rsidRDefault="005D4569" w:rsidP="005D4569">
      <w:pPr>
        <w:rPr>
          <w:lang w:val="en-AU"/>
        </w:rPr>
      </w:pPr>
      <w:hyperlink r:id="rId6" w:history="1">
        <w:r w:rsidRPr="005D4569">
          <w:rPr>
            <w:rStyle w:val="Hyperlink"/>
            <w:lang w:val="en-AU"/>
          </w:rPr>
          <w:t>Protection.Assessment.Support@homeaffairs.gov.au</w:t>
        </w:r>
      </w:hyperlink>
    </w:p>
    <w:p w14:paraId="7F231BBD" w14:textId="77777777" w:rsidR="005D4569" w:rsidRPr="005D4569" w:rsidRDefault="005D4569" w:rsidP="005D4569">
      <w:pPr>
        <w:rPr>
          <w:lang w:val="en-AU"/>
        </w:rPr>
      </w:pPr>
    </w:p>
    <w:p w14:paraId="00EC2A55" w14:textId="77777777" w:rsidR="005D4569" w:rsidRPr="005D4569" w:rsidRDefault="005D4569" w:rsidP="005D4569">
      <w:pPr>
        <w:rPr>
          <w:b/>
          <w:bCs/>
          <w:lang w:val="en-AU"/>
        </w:rPr>
      </w:pPr>
      <w:r w:rsidRPr="005D4569">
        <w:rPr>
          <w:b/>
          <w:bCs/>
          <w:lang w:val="en-AU"/>
        </w:rPr>
        <w:t>Document ID</w:t>
      </w:r>
    </w:p>
    <w:p w14:paraId="7F20BE57" w14:textId="77777777" w:rsidR="005D4569" w:rsidRPr="005D4569" w:rsidRDefault="005D4569" w:rsidP="005D4569">
      <w:pPr>
        <w:rPr>
          <w:lang w:val="en-AU"/>
        </w:rPr>
      </w:pPr>
      <w:r w:rsidRPr="005D4569">
        <w:rPr>
          <w:lang w:val="en-AU"/>
        </w:rPr>
        <w:t>VM-4825</w:t>
      </w:r>
    </w:p>
    <w:p w14:paraId="26330A0B" w14:textId="77777777" w:rsidR="005D4569" w:rsidRPr="005D4569" w:rsidRDefault="005D4569" w:rsidP="005D4569">
      <w:pPr>
        <w:rPr>
          <w:lang w:val="en-AU"/>
        </w:rPr>
      </w:pPr>
    </w:p>
    <w:p w14:paraId="0F14FF5F" w14:textId="77777777" w:rsidR="005D4569" w:rsidRPr="005D4569" w:rsidRDefault="005D4569" w:rsidP="005D4569">
      <w:pPr>
        <w:rPr>
          <w:b/>
          <w:bCs/>
          <w:lang w:val="en-AU"/>
        </w:rPr>
      </w:pPr>
      <w:r w:rsidRPr="005D4569">
        <w:rPr>
          <w:b/>
          <w:bCs/>
          <w:lang w:val="en-AU"/>
        </w:rPr>
        <w:t>Table of Contents</w:t>
      </w:r>
    </w:p>
    <w:p w14:paraId="33959BE8" w14:textId="77777777" w:rsidR="005D4569" w:rsidRPr="005D4569" w:rsidRDefault="005D4569" w:rsidP="005D4569">
      <w:pPr>
        <w:rPr>
          <w:lang w:val="en-AU"/>
        </w:rPr>
      </w:pPr>
      <w:hyperlink r:id="rId7" w:anchor="1" w:history="1">
        <w:r w:rsidRPr="005D4569">
          <w:rPr>
            <w:rStyle w:val="Hyperlink"/>
            <w:lang w:val="en-AU"/>
          </w:rPr>
          <w:t>1. Purpose</w:t>
        </w:r>
      </w:hyperlink>
    </w:p>
    <w:p w14:paraId="0D8AD632" w14:textId="77777777" w:rsidR="005D4569" w:rsidRPr="005D4569" w:rsidRDefault="005D4569" w:rsidP="005D4569">
      <w:pPr>
        <w:rPr>
          <w:lang w:val="en-AU"/>
        </w:rPr>
      </w:pPr>
      <w:hyperlink r:id="rId8" w:anchor="2" w:history="1">
        <w:r w:rsidRPr="005D4569">
          <w:rPr>
            <w:rStyle w:val="Hyperlink"/>
            <w:lang w:val="en-AU"/>
          </w:rPr>
          <w:t>2. Scope</w:t>
        </w:r>
      </w:hyperlink>
    </w:p>
    <w:p w14:paraId="2247F782" w14:textId="77777777" w:rsidR="005D4569" w:rsidRPr="005D4569" w:rsidRDefault="005D4569" w:rsidP="005D4569">
      <w:pPr>
        <w:rPr>
          <w:lang w:val="en-AU"/>
        </w:rPr>
      </w:pPr>
      <w:hyperlink r:id="rId9" w:anchor="2_1" w:history="1">
        <w:r w:rsidRPr="005D4569">
          <w:rPr>
            <w:rStyle w:val="Hyperlink"/>
            <w:lang w:val="en-AU"/>
          </w:rPr>
          <w:t>2.1. In Scope</w:t>
        </w:r>
      </w:hyperlink>
    </w:p>
    <w:p w14:paraId="3DEF0AAC" w14:textId="77777777" w:rsidR="005D4569" w:rsidRPr="005D4569" w:rsidRDefault="005D4569" w:rsidP="005D4569">
      <w:pPr>
        <w:rPr>
          <w:lang w:val="en-AU"/>
        </w:rPr>
      </w:pPr>
      <w:hyperlink r:id="rId10" w:anchor="2_2" w:history="1">
        <w:r w:rsidRPr="005D4569">
          <w:rPr>
            <w:rStyle w:val="Hyperlink"/>
            <w:lang w:val="en-AU"/>
          </w:rPr>
          <w:t>2.2. Out of Scope</w:t>
        </w:r>
      </w:hyperlink>
    </w:p>
    <w:p w14:paraId="16793729" w14:textId="77777777" w:rsidR="005D4569" w:rsidRPr="005D4569" w:rsidRDefault="005D4569" w:rsidP="005D4569">
      <w:pPr>
        <w:rPr>
          <w:lang w:val="en-AU"/>
        </w:rPr>
      </w:pPr>
      <w:hyperlink r:id="rId11" w:anchor="3" w:history="1">
        <w:r w:rsidRPr="005D4569">
          <w:rPr>
            <w:rStyle w:val="Hyperlink"/>
            <w:lang w:val="en-AU"/>
          </w:rPr>
          <w:t>3. Part 1 - Background</w:t>
        </w:r>
      </w:hyperlink>
    </w:p>
    <w:p w14:paraId="4345EF18" w14:textId="77777777" w:rsidR="005D4569" w:rsidRPr="005D4569" w:rsidRDefault="005D4569" w:rsidP="005D4569">
      <w:pPr>
        <w:rPr>
          <w:lang w:val="en-AU"/>
        </w:rPr>
      </w:pPr>
      <w:hyperlink r:id="rId12" w:anchor="3_1" w:history="1">
        <w:r w:rsidRPr="005D4569">
          <w:rPr>
            <w:rStyle w:val="Hyperlink"/>
            <w:lang w:val="en-AU"/>
          </w:rPr>
          <w:t>3.1. Australia's protection obligations</w:t>
        </w:r>
      </w:hyperlink>
    </w:p>
    <w:p w14:paraId="6CF24555" w14:textId="77777777" w:rsidR="005D4569" w:rsidRPr="005D4569" w:rsidRDefault="005D4569" w:rsidP="005D4569">
      <w:pPr>
        <w:rPr>
          <w:lang w:val="en-AU"/>
        </w:rPr>
      </w:pPr>
      <w:hyperlink r:id="rId13" w:anchor="3_2" w:history="1">
        <w:r w:rsidRPr="005D4569">
          <w:rPr>
            <w:rStyle w:val="Hyperlink"/>
            <w:lang w:val="en-AU"/>
          </w:rPr>
          <w:t>3.2. Unauthorised arrivals</w:t>
        </w:r>
      </w:hyperlink>
    </w:p>
    <w:p w14:paraId="255AB103" w14:textId="77777777" w:rsidR="005D4569" w:rsidRPr="005D4569" w:rsidRDefault="005D4569" w:rsidP="005D4569">
      <w:pPr>
        <w:rPr>
          <w:lang w:val="en-AU"/>
        </w:rPr>
      </w:pPr>
      <w:hyperlink r:id="rId14" w:anchor="3_3" w:history="1">
        <w:r w:rsidRPr="005D4569">
          <w:rPr>
            <w:rStyle w:val="Hyperlink"/>
            <w:lang w:val="en-AU"/>
          </w:rPr>
          <w:t>3.3. Application bars</w:t>
        </w:r>
      </w:hyperlink>
    </w:p>
    <w:p w14:paraId="23457F8E" w14:textId="77777777" w:rsidR="005D4569" w:rsidRPr="005D4569" w:rsidRDefault="005D4569" w:rsidP="005D4569">
      <w:pPr>
        <w:rPr>
          <w:lang w:val="en-AU"/>
        </w:rPr>
      </w:pPr>
      <w:hyperlink r:id="rId15" w:anchor="4" w:history="1">
        <w:r w:rsidRPr="005D4569">
          <w:rPr>
            <w:rStyle w:val="Hyperlink"/>
            <w:lang w:val="en-AU"/>
          </w:rPr>
          <w:t>4. Part 2 - Application lodgement and validity</w:t>
        </w:r>
      </w:hyperlink>
    </w:p>
    <w:p w14:paraId="3C3B3EA8" w14:textId="77777777" w:rsidR="005D4569" w:rsidRPr="005D4569" w:rsidRDefault="005D4569" w:rsidP="005D4569">
      <w:pPr>
        <w:rPr>
          <w:lang w:val="en-AU"/>
        </w:rPr>
      </w:pPr>
      <w:hyperlink r:id="rId16" w:anchor="4_1" w:history="1">
        <w:r w:rsidRPr="005D4569">
          <w:rPr>
            <w:rStyle w:val="Hyperlink"/>
            <w:lang w:val="en-AU"/>
          </w:rPr>
          <w:t>4.1. PV application validity</w:t>
        </w:r>
      </w:hyperlink>
    </w:p>
    <w:p w14:paraId="47DF853A" w14:textId="77777777" w:rsidR="005D4569" w:rsidRPr="005D4569" w:rsidRDefault="005D4569" w:rsidP="005D4569">
      <w:pPr>
        <w:rPr>
          <w:lang w:val="en-AU"/>
        </w:rPr>
      </w:pPr>
      <w:hyperlink r:id="rId17" w:anchor="4_2" w:history="1">
        <w:r w:rsidRPr="005D4569">
          <w:rPr>
            <w:rStyle w:val="Hyperlink"/>
            <w:lang w:val="en-AU"/>
          </w:rPr>
          <w:t>4.2. Lodging PV applications</w:t>
        </w:r>
      </w:hyperlink>
    </w:p>
    <w:p w14:paraId="6506E5DF" w14:textId="77777777" w:rsidR="005D4569" w:rsidRPr="005D4569" w:rsidRDefault="005D4569" w:rsidP="005D4569">
      <w:pPr>
        <w:rPr>
          <w:lang w:val="en-AU"/>
        </w:rPr>
      </w:pPr>
      <w:hyperlink r:id="rId18" w:anchor="4_3" w:history="1">
        <w:r w:rsidRPr="005D4569">
          <w:rPr>
            <w:rStyle w:val="Hyperlink"/>
            <w:lang w:val="en-AU"/>
          </w:rPr>
          <w:t>4.3. Requiring personal identifiers</w:t>
        </w:r>
      </w:hyperlink>
    </w:p>
    <w:p w14:paraId="54AD9A1D" w14:textId="77777777" w:rsidR="005D4569" w:rsidRPr="005D4569" w:rsidRDefault="005D4569" w:rsidP="005D4569">
      <w:pPr>
        <w:rPr>
          <w:lang w:val="en-AU"/>
        </w:rPr>
      </w:pPr>
      <w:hyperlink r:id="rId19" w:anchor="4_4" w:history="1">
        <w:r w:rsidRPr="005D4569">
          <w:rPr>
            <w:rStyle w:val="Hyperlink"/>
            <w:lang w:val="en-AU"/>
          </w:rPr>
          <w:t>4.4. Prioritising protection visa applications</w:t>
        </w:r>
      </w:hyperlink>
    </w:p>
    <w:p w14:paraId="22FE3F47" w14:textId="77777777" w:rsidR="005D4569" w:rsidRPr="005D4569" w:rsidRDefault="005D4569" w:rsidP="005D4569">
      <w:pPr>
        <w:rPr>
          <w:lang w:val="en-AU"/>
        </w:rPr>
      </w:pPr>
      <w:hyperlink r:id="rId20" w:anchor="4_5" w:history="1">
        <w:r w:rsidRPr="005D4569">
          <w:rPr>
            <w:rStyle w:val="Hyperlink"/>
            <w:lang w:val="en-AU"/>
          </w:rPr>
          <w:t>4.5. Managing sensitive cases</w:t>
        </w:r>
      </w:hyperlink>
    </w:p>
    <w:p w14:paraId="0ECE3A1F" w14:textId="77777777" w:rsidR="005D4569" w:rsidRPr="005D4569" w:rsidRDefault="005D4569" w:rsidP="005D4569">
      <w:pPr>
        <w:rPr>
          <w:lang w:val="en-AU"/>
        </w:rPr>
      </w:pPr>
      <w:hyperlink r:id="rId21" w:anchor="5" w:history="1">
        <w:r w:rsidRPr="005D4569">
          <w:rPr>
            <w:rStyle w:val="Hyperlink"/>
            <w:lang w:val="en-AU"/>
          </w:rPr>
          <w:t>5. Part 3 - Criteria for PV applicants</w:t>
        </w:r>
      </w:hyperlink>
    </w:p>
    <w:p w14:paraId="18987B00" w14:textId="77777777" w:rsidR="005D4569" w:rsidRPr="005D4569" w:rsidRDefault="005D4569" w:rsidP="005D4569">
      <w:pPr>
        <w:rPr>
          <w:lang w:val="en-AU"/>
        </w:rPr>
      </w:pPr>
      <w:hyperlink r:id="rId22" w:anchor="5_1" w:history="1">
        <w:r w:rsidRPr="005D4569">
          <w:rPr>
            <w:rStyle w:val="Hyperlink"/>
            <w:lang w:val="en-AU"/>
          </w:rPr>
          <w:t>5.1. Criteria in the Migration Act</w:t>
        </w:r>
      </w:hyperlink>
    </w:p>
    <w:p w14:paraId="2CB36A45" w14:textId="77777777" w:rsidR="005D4569" w:rsidRPr="005D4569" w:rsidRDefault="005D4569" w:rsidP="005D4569">
      <w:pPr>
        <w:rPr>
          <w:lang w:val="en-AU"/>
        </w:rPr>
      </w:pPr>
      <w:hyperlink r:id="rId23" w:anchor="5_2" w:history="1">
        <w:r w:rsidRPr="005D4569">
          <w:rPr>
            <w:rStyle w:val="Hyperlink"/>
            <w:lang w:val="en-AU"/>
          </w:rPr>
          <w:t>5.2. Criteria in the Regulations</w:t>
        </w:r>
      </w:hyperlink>
    </w:p>
    <w:p w14:paraId="7A00A68A" w14:textId="77777777" w:rsidR="005D4569" w:rsidRPr="005D4569" w:rsidRDefault="005D4569" w:rsidP="005D4569">
      <w:pPr>
        <w:rPr>
          <w:lang w:val="en-AU"/>
        </w:rPr>
      </w:pPr>
      <w:hyperlink r:id="rId24" w:anchor="6" w:history="1">
        <w:r w:rsidRPr="005D4569">
          <w:rPr>
            <w:rStyle w:val="Hyperlink"/>
            <w:lang w:val="en-AU"/>
          </w:rPr>
          <w:t>6. Part 4 - Assessing identity, nationality or citizenship</w:t>
        </w:r>
      </w:hyperlink>
    </w:p>
    <w:p w14:paraId="0601F54C" w14:textId="77777777" w:rsidR="005D4569" w:rsidRPr="005D4569" w:rsidRDefault="005D4569" w:rsidP="005D4569">
      <w:pPr>
        <w:rPr>
          <w:lang w:val="en-AU"/>
        </w:rPr>
      </w:pPr>
      <w:hyperlink r:id="rId25" w:anchor="6_1" w:history="1">
        <w:r w:rsidRPr="005D4569">
          <w:rPr>
            <w:rStyle w:val="Hyperlink"/>
            <w:lang w:val="en-AU"/>
          </w:rPr>
          <w:t>6.1. Overview to assessing identity</w:t>
        </w:r>
      </w:hyperlink>
    </w:p>
    <w:p w14:paraId="142C0D26" w14:textId="77777777" w:rsidR="005D4569" w:rsidRPr="005D4569" w:rsidRDefault="005D4569" w:rsidP="005D4569">
      <w:pPr>
        <w:rPr>
          <w:lang w:val="en-AU"/>
        </w:rPr>
      </w:pPr>
      <w:hyperlink r:id="rId26" w:anchor="6_2" w:history="1">
        <w:r w:rsidRPr="005D4569">
          <w:rPr>
            <w:rStyle w:val="Hyperlink"/>
            <w:lang w:val="en-AU"/>
          </w:rPr>
          <w:t>6.2. Bogus documents</w:t>
        </w:r>
      </w:hyperlink>
    </w:p>
    <w:p w14:paraId="7901288B" w14:textId="77777777" w:rsidR="005D4569" w:rsidRPr="005D4569" w:rsidRDefault="005D4569" w:rsidP="005D4569">
      <w:pPr>
        <w:rPr>
          <w:lang w:val="en-AU"/>
        </w:rPr>
      </w:pPr>
      <w:hyperlink r:id="rId27" w:anchor="6_3" w:history="1">
        <w:r w:rsidRPr="005D4569">
          <w:rPr>
            <w:rStyle w:val="Hyperlink"/>
            <w:lang w:val="en-AU"/>
          </w:rPr>
          <w:t>6.3. Sections 91W and 91WA</w:t>
        </w:r>
      </w:hyperlink>
    </w:p>
    <w:p w14:paraId="3C7D501C" w14:textId="77777777" w:rsidR="005D4569" w:rsidRPr="005D4569" w:rsidRDefault="005D4569" w:rsidP="005D4569">
      <w:pPr>
        <w:rPr>
          <w:lang w:val="en-AU"/>
        </w:rPr>
      </w:pPr>
      <w:hyperlink r:id="rId28" w:anchor="6_4" w:history="1">
        <w:r w:rsidRPr="005D4569">
          <w:rPr>
            <w:rStyle w:val="Hyperlink"/>
            <w:lang w:val="en-AU"/>
          </w:rPr>
          <w:t>6.4. Determining an applicant's age</w:t>
        </w:r>
      </w:hyperlink>
    </w:p>
    <w:p w14:paraId="2E772681" w14:textId="77777777" w:rsidR="005D4569" w:rsidRPr="005D4569" w:rsidRDefault="005D4569" w:rsidP="005D4569">
      <w:pPr>
        <w:rPr>
          <w:lang w:val="en-AU"/>
        </w:rPr>
      </w:pPr>
      <w:hyperlink r:id="rId29" w:anchor="7" w:history="1">
        <w:r w:rsidRPr="005D4569">
          <w:rPr>
            <w:rStyle w:val="Hyperlink"/>
            <w:lang w:val="en-AU"/>
          </w:rPr>
          <w:t>7. Part 5 - Release of information and documents</w:t>
        </w:r>
      </w:hyperlink>
    </w:p>
    <w:p w14:paraId="2C0CDEA8" w14:textId="77777777" w:rsidR="005D4569" w:rsidRPr="005D4569" w:rsidRDefault="005D4569" w:rsidP="005D4569">
      <w:pPr>
        <w:rPr>
          <w:lang w:val="en-AU"/>
        </w:rPr>
      </w:pPr>
      <w:hyperlink r:id="rId30" w:anchor="7_1" w:history="1">
        <w:r w:rsidRPr="005D4569">
          <w:rPr>
            <w:rStyle w:val="Hyperlink"/>
            <w:lang w:val="en-AU"/>
          </w:rPr>
          <w:t>7.1. Release of information relating to PV applicants</w:t>
        </w:r>
      </w:hyperlink>
    </w:p>
    <w:p w14:paraId="04C6AAED" w14:textId="77777777" w:rsidR="005D4569" w:rsidRPr="005D4569" w:rsidRDefault="005D4569" w:rsidP="005D4569">
      <w:pPr>
        <w:rPr>
          <w:lang w:val="en-AU"/>
        </w:rPr>
      </w:pPr>
      <w:hyperlink r:id="rId31" w:anchor="7_1" w:history="1">
        <w:r w:rsidRPr="005D4569">
          <w:rPr>
            <w:rStyle w:val="Hyperlink"/>
            <w:lang w:val="en-AU"/>
          </w:rPr>
          <w:t>7.2. Releasing information to other areas of the Department or overseas posts</w:t>
        </w:r>
      </w:hyperlink>
    </w:p>
    <w:p w14:paraId="5497FC0C" w14:textId="77777777" w:rsidR="005D4569" w:rsidRPr="005D4569" w:rsidRDefault="005D4569" w:rsidP="005D4569">
      <w:pPr>
        <w:rPr>
          <w:lang w:val="en-AU"/>
        </w:rPr>
      </w:pPr>
      <w:hyperlink r:id="rId32" w:anchor="8" w:history="1">
        <w:r w:rsidRPr="005D4569">
          <w:rPr>
            <w:rStyle w:val="Hyperlink"/>
            <w:lang w:val="en-AU"/>
          </w:rPr>
          <w:t>8. Part 6 - Assistance for applicants</w:t>
        </w:r>
      </w:hyperlink>
    </w:p>
    <w:p w14:paraId="65AD29CE" w14:textId="77777777" w:rsidR="005D4569" w:rsidRPr="005D4569" w:rsidRDefault="005D4569" w:rsidP="005D4569">
      <w:pPr>
        <w:rPr>
          <w:lang w:val="en-AU"/>
        </w:rPr>
      </w:pPr>
      <w:hyperlink r:id="rId33" w:anchor="8_1" w:history="1">
        <w:r w:rsidRPr="005D4569">
          <w:rPr>
            <w:rStyle w:val="Hyperlink"/>
            <w:lang w:val="en-AU"/>
          </w:rPr>
          <w:t>8.1. Application assistance</w:t>
        </w:r>
      </w:hyperlink>
    </w:p>
    <w:p w14:paraId="3F29AEAF" w14:textId="77777777" w:rsidR="005D4569" w:rsidRPr="005D4569" w:rsidRDefault="005D4569" w:rsidP="005D4569">
      <w:pPr>
        <w:rPr>
          <w:lang w:val="en-AU"/>
        </w:rPr>
      </w:pPr>
      <w:hyperlink r:id="rId34" w:anchor="9" w:history="1">
        <w:r w:rsidRPr="005D4569">
          <w:rPr>
            <w:rStyle w:val="Hyperlink"/>
            <w:lang w:val="en-AU"/>
          </w:rPr>
          <w:t>9. Part 7 - Members of the same family unit</w:t>
        </w:r>
      </w:hyperlink>
    </w:p>
    <w:p w14:paraId="3D1F4A2A" w14:textId="77777777" w:rsidR="005D4569" w:rsidRPr="005D4569" w:rsidRDefault="005D4569" w:rsidP="005D4569">
      <w:pPr>
        <w:rPr>
          <w:lang w:val="en-AU"/>
        </w:rPr>
      </w:pPr>
      <w:hyperlink r:id="rId35" w:anchor="9_1" w:history="1">
        <w:r w:rsidRPr="005D4569">
          <w:rPr>
            <w:rStyle w:val="Hyperlink"/>
            <w:lang w:val="en-AU"/>
          </w:rPr>
          <w:t>9.1. Inclusion of family members in PV applications and decisions</w:t>
        </w:r>
      </w:hyperlink>
    </w:p>
    <w:p w14:paraId="746CF7E2" w14:textId="77777777" w:rsidR="005D4569" w:rsidRPr="005D4569" w:rsidRDefault="005D4569" w:rsidP="005D4569">
      <w:pPr>
        <w:rPr>
          <w:lang w:val="en-AU"/>
        </w:rPr>
      </w:pPr>
      <w:hyperlink r:id="rId36" w:anchor="9_2" w:history="1">
        <w:r w:rsidRPr="005D4569">
          <w:rPr>
            <w:rStyle w:val="Hyperlink"/>
            <w:lang w:val="en-AU"/>
          </w:rPr>
          <w:t>9.2. Adding other family members to a PV application before a decision</w:t>
        </w:r>
      </w:hyperlink>
    </w:p>
    <w:p w14:paraId="136E9603" w14:textId="77777777" w:rsidR="005D4569" w:rsidRPr="005D4569" w:rsidRDefault="005D4569" w:rsidP="005D4569">
      <w:pPr>
        <w:rPr>
          <w:lang w:val="en-AU"/>
        </w:rPr>
      </w:pPr>
      <w:hyperlink r:id="rId37" w:anchor="10" w:history="1">
        <w:r w:rsidRPr="005D4569">
          <w:rPr>
            <w:rStyle w:val="Hyperlink"/>
            <w:lang w:val="en-AU"/>
          </w:rPr>
          <w:t>10. Part 8 - Research relating to the application</w:t>
        </w:r>
      </w:hyperlink>
    </w:p>
    <w:p w14:paraId="147D9CC7" w14:textId="77777777" w:rsidR="005D4569" w:rsidRPr="005D4569" w:rsidRDefault="005D4569" w:rsidP="005D4569">
      <w:pPr>
        <w:rPr>
          <w:lang w:val="en-AU"/>
        </w:rPr>
      </w:pPr>
      <w:hyperlink r:id="rId38" w:anchor="10_1" w:history="1">
        <w:r w:rsidRPr="005D4569">
          <w:rPr>
            <w:rStyle w:val="Hyperlink"/>
            <w:lang w:val="en-AU"/>
          </w:rPr>
          <w:t>10.1. Clarification of particulars and claims</w:t>
        </w:r>
      </w:hyperlink>
    </w:p>
    <w:p w14:paraId="31F42DCC" w14:textId="77777777" w:rsidR="005D4569" w:rsidRPr="005D4569" w:rsidRDefault="005D4569" w:rsidP="005D4569">
      <w:pPr>
        <w:rPr>
          <w:lang w:val="en-AU"/>
        </w:rPr>
      </w:pPr>
      <w:hyperlink r:id="rId39" w:anchor="10_2" w:history="1">
        <w:r w:rsidRPr="005D4569">
          <w:rPr>
            <w:rStyle w:val="Hyperlink"/>
            <w:lang w:val="en-AU"/>
          </w:rPr>
          <w:t>10.2. Section 5AAA responsibilities of applicants</w:t>
        </w:r>
      </w:hyperlink>
    </w:p>
    <w:p w14:paraId="7F8DCB17" w14:textId="77777777" w:rsidR="005D4569" w:rsidRPr="005D4569" w:rsidRDefault="005D4569" w:rsidP="005D4569">
      <w:pPr>
        <w:rPr>
          <w:lang w:val="en-AU"/>
        </w:rPr>
      </w:pPr>
      <w:hyperlink r:id="rId40" w:anchor="10_3" w:history="1">
        <w:r w:rsidRPr="005D4569">
          <w:rPr>
            <w:rStyle w:val="Hyperlink"/>
            <w:lang w:val="en-AU"/>
          </w:rPr>
          <w:t>10.3. Protection in another country</w:t>
        </w:r>
      </w:hyperlink>
    </w:p>
    <w:p w14:paraId="7DB52557" w14:textId="77777777" w:rsidR="005D4569" w:rsidRPr="005D4569" w:rsidRDefault="005D4569" w:rsidP="005D4569">
      <w:pPr>
        <w:rPr>
          <w:lang w:val="en-AU"/>
        </w:rPr>
      </w:pPr>
      <w:hyperlink r:id="rId41" w:anchor="11" w:history="1">
        <w:r w:rsidRPr="005D4569">
          <w:rPr>
            <w:rStyle w:val="Hyperlink"/>
            <w:lang w:val="en-AU"/>
          </w:rPr>
          <w:t>11. Part 9 - Interviewing</w:t>
        </w:r>
      </w:hyperlink>
    </w:p>
    <w:p w14:paraId="296681B4" w14:textId="77777777" w:rsidR="005D4569" w:rsidRPr="005D4569" w:rsidRDefault="005D4569" w:rsidP="005D4569">
      <w:pPr>
        <w:rPr>
          <w:lang w:val="en-AU"/>
        </w:rPr>
      </w:pPr>
      <w:hyperlink r:id="rId42" w:anchor="11_1" w:history="1">
        <w:r w:rsidRPr="005D4569">
          <w:rPr>
            <w:rStyle w:val="Hyperlink"/>
            <w:lang w:val="en-AU"/>
          </w:rPr>
          <w:t>11.1. PV interviews</w:t>
        </w:r>
      </w:hyperlink>
    </w:p>
    <w:p w14:paraId="5C8A9D0C" w14:textId="77777777" w:rsidR="005D4569" w:rsidRPr="005D4569" w:rsidRDefault="005D4569" w:rsidP="005D4569">
      <w:pPr>
        <w:rPr>
          <w:lang w:val="en-AU"/>
        </w:rPr>
      </w:pPr>
      <w:hyperlink r:id="rId43" w:anchor="11_2" w:history="1">
        <w:r w:rsidRPr="005D4569">
          <w:rPr>
            <w:rStyle w:val="Hyperlink"/>
            <w:lang w:val="en-AU"/>
          </w:rPr>
          <w:t>11.2. PV Interview methods</w:t>
        </w:r>
      </w:hyperlink>
    </w:p>
    <w:p w14:paraId="4CB7BA36" w14:textId="77777777" w:rsidR="005D4569" w:rsidRPr="005D4569" w:rsidRDefault="005D4569" w:rsidP="005D4569">
      <w:pPr>
        <w:rPr>
          <w:lang w:val="en-AU"/>
        </w:rPr>
      </w:pPr>
      <w:hyperlink r:id="rId44" w:anchor="11_3" w:history="1">
        <w:r w:rsidRPr="005D4569">
          <w:rPr>
            <w:rStyle w:val="Hyperlink"/>
            <w:lang w:val="en-AU"/>
          </w:rPr>
          <w:t>11.3. Interview procedures</w:t>
        </w:r>
      </w:hyperlink>
    </w:p>
    <w:p w14:paraId="3F6F9630" w14:textId="77777777" w:rsidR="005D4569" w:rsidRPr="005D4569" w:rsidRDefault="005D4569" w:rsidP="005D4569">
      <w:pPr>
        <w:rPr>
          <w:lang w:val="en-AU"/>
        </w:rPr>
      </w:pPr>
      <w:hyperlink r:id="rId45" w:anchor="11_4" w:history="1">
        <w:r w:rsidRPr="005D4569">
          <w:rPr>
            <w:rStyle w:val="Hyperlink"/>
            <w:lang w:val="en-AU"/>
          </w:rPr>
          <w:t>11.4. Documents provided at interview</w:t>
        </w:r>
      </w:hyperlink>
    </w:p>
    <w:p w14:paraId="36E190D8" w14:textId="77777777" w:rsidR="005D4569" w:rsidRPr="005D4569" w:rsidRDefault="005D4569" w:rsidP="005D4569">
      <w:pPr>
        <w:rPr>
          <w:lang w:val="en-AU"/>
        </w:rPr>
      </w:pPr>
      <w:hyperlink r:id="rId46" w:anchor="11_5" w:history="1">
        <w:r w:rsidRPr="005D4569">
          <w:rPr>
            <w:rStyle w:val="Hyperlink"/>
            <w:lang w:val="en-AU"/>
          </w:rPr>
          <w:t>11.5. Attendance of joint applicants or others at interview</w:t>
        </w:r>
      </w:hyperlink>
    </w:p>
    <w:p w14:paraId="067E8D68" w14:textId="77777777" w:rsidR="005D4569" w:rsidRPr="005D4569" w:rsidRDefault="005D4569" w:rsidP="005D4569">
      <w:pPr>
        <w:rPr>
          <w:lang w:val="en-AU"/>
        </w:rPr>
      </w:pPr>
      <w:hyperlink r:id="rId47" w:anchor="11_6" w:history="1">
        <w:r w:rsidRPr="005D4569">
          <w:rPr>
            <w:rStyle w:val="Hyperlink"/>
            <w:lang w:val="en-AU"/>
          </w:rPr>
          <w:t>11.6. When there is a potential risk of self-harm or harm to others</w:t>
        </w:r>
      </w:hyperlink>
    </w:p>
    <w:p w14:paraId="40038794" w14:textId="77777777" w:rsidR="005D4569" w:rsidRPr="005D4569" w:rsidRDefault="005D4569" w:rsidP="005D4569">
      <w:pPr>
        <w:rPr>
          <w:lang w:val="en-AU"/>
        </w:rPr>
      </w:pPr>
      <w:hyperlink r:id="rId48" w:anchor="12" w:history="1">
        <w:r w:rsidRPr="005D4569">
          <w:rPr>
            <w:rStyle w:val="Hyperlink"/>
            <w:lang w:val="en-AU"/>
          </w:rPr>
          <w:t>12. Part 10 - Further information/comment and procedural fairness requirements</w:t>
        </w:r>
      </w:hyperlink>
    </w:p>
    <w:p w14:paraId="62750677" w14:textId="77777777" w:rsidR="005D4569" w:rsidRPr="005D4569" w:rsidRDefault="005D4569" w:rsidP="005D4569">
      <w:pPr>
        <w:rPr>
          <w:lang w:val="en-AU"/>
        </w:rPr>
      </w:pPr>
      <w:hyperlink r:id="rId49" w:anchor="12_1" w:history="1">
        <w:r w:rsidRPr="005D4569">
          <w:rPr>
            <w:rStyle w:val="Hyperlink"/>
            <w:lang w:val="en-AU"/>
          </w:rPr>
          <w:t>12.1. Background - Code of procedure</w:t>
        </w:r>
      </w:hyperlink>
    </w:p>
    <w:p w14:paraId="3E85EAEE" w14:textId="77777777" w:rsidR="005D4569" w:rsidRPr="005D4569" w:rsidRDefault="005D4569" w:rsidP="005D4569">
      <w:pPr>
        <w:rPr>
          <w:lang w:val="en-AU"/>
        </w:rPr>
      </w:pPr>
      <w:hyperlink r:id="rId50" w:anchor="12_2" w:history="1">
        <w:r w:rsidRPr="005D4569">
          <w:rPr>
            <w:rStyle w:val="Hyperlink"/>
            <w:lang w:val="en-AU"/>
          </w:rPr>
          <w:t>12.2. Communication about applications, s52</w:t>
        </w:r>
      </w:hyperlink>
    </w:p>
    <w:p w14:paraId="32929549" w14:textId="77777777" w:rsidR="005D4569" w:rsidRPr="005D4569" w:rsidRDefault="005D4569" w:rsidP="005D4569">
      <w:pPr>
        <w:rPr>
          <w:lang w:val="en-AU"/>
        </w:rPr>
      </w:pPr>
      <w:hyperlink r:id="rId51" w:anchor="12_3" w:history="1">
        <w:r w:rsidRPr="005D4569">
          <w:rPr>
            <w:rStyle w:val="Hyperlink"/>
            <w:lang w:val="en-AU"/>
          </w:rPr>
          <w:t>12.3. Information to take into account and provision of information, s54 and s55</w:t>
        </w:r>
      </w:hyperlink>
    </w:p>
    <w:p w14:paraId="3C75EFC8" w14:textId="77777777" w:rsidR="005D4569" w:rsidRPr="005D4569" w:rsidRDefault="005D4569" w:rsidP="005D4569">
      <w:pPr>
        <w:rPr>
          <w:lang w:val="en-AU"/>
        </w:rPr>
      </w:pPr>
      <w:hyperlink r:id="rId52" w:anchor="12_4" w:history="1">
        <w:r w:rsidRPr="005D4569">
          <w:rPr>
            <w:rStyle w:val="Hyperlink"/>
            <w:lang w:val="en-AU"/>
          </w:rPr>
          <w:t>12.4. Seeking further information, s56</w:t>
        </w:r>
      </w:hyperlink>
    </w:p>
    <w:p w14:paraId="137C9277" w14:textId="77777777" w:rsidR="005D4569" w:rsidRPr="005D4569" w:rsidRDefault="005D4569" w:rsidP="005D4569">
      <w:pPr>
        <w:rPr>
          <w:lang w:val="en-AU"/>
        </w:rPr>
      </w:pPr>
      <w:hyperlink r:id="rId53" w:anchor="12_5" w:history="1">
        <w:r w:rsidRPr="005D4569">
          <w:rPr>
            <w:rStyle w:val="Hyperlink"/>
            <w:lang w:val="en-AU"/>
          </w:rPr>
          <w:t>12.5. Certain information must be given to the applicant for comment, s57</w:t>
        </w:r>
      </w:hyperlink>
    </w:p>
    <w:p w14:paraId="2D0BABA9" w14:textId="77777777" w:rsidR="005D4569" w:rsidRPr="005D4569" w:rsidRDefault="005D4569" w:rsidP="005D4569">
      <w:pPr>
        <w:rPr>
          <w:lang w:val="en-AU"/>
        </w:rPr>
      </w:pPr>
      <w:hyperlink r:id="rId54" w:anchor="12_6" w:history="1">
        <w:r w:rsidRPr="005D4569">
          <w:rPr>
            <w:rStyle w:val="Hyperlink"/>
            <w:lang w:val="en-AU"/>
          </w:rPr>
          <w:t>12.6. How applicants should provide further information or comment</w:t>
        </w:r>
      </w:hyperlink>
    </w:p>
    <w:p w14:paraId="33C5305C" w14:textId="77777777" w:rsidR="005D4569" w:rsidRPr="005D4569" w:rsidRDefault="005D4569" w:rsidP="005D4569">
      <w:pPr>
        <w:rPr>
          <w:lang w:val="en-AU"/>
        </w:rPr>
      </w:pPr>
      <w:hyperlink r:id="rId55" w:anchor="12_7" w:history="1">
        <w:r w:rsidRPr="005D4569">
          <w:rPr>
            <w:rStyle w:val="Hyperlink"/>
            <w:lang w:val="en-AU"/>
          </w:rPr>
          <w:t>12.7. When a decision may be made, s62 and s63</w:t>
        </w:r>
      </w:hyperlink>
    </w:p>
    <w:p w14:paraId="2EDD1B94" w14:textId="77777777" w:rsidR="005D4569" w:rsidRPr="005D4569" w:rsidRDefault="005D4569" w:rsidP="005D4569">
      <w:pPr>
        <w:rPr>
          <w:lang w:val="en-AU"/>
        </w:rPr>
      </w:pPr>
      <w:hyperlink r:id="rId56" w:anchor="12_8" w:history="1">
        <w:r w:rsidRPr="005D4569">
          <w:rPr>
            <w:rStyle w:val="Hyperlink"/>
            <w:lang w:val="en-AU"/>
          </w:rPr>
          <w:t>12.8. Verification of information - s91V requests</w:t>
        </w:r>
      </w:hyperlink>
    </w:p>
    <w:p w14:paraId="7377D4A7" w14:textId="77777777" w:rsidR="005D4569" w:rsidRPr="005D4569" w:rsidRDefault="005D4569" w:rsidP="005D4569">
      <w:pPr>
        <w:rPr>
          <w:lang w:val="en-AU"/>
        </w:rPr>
      </w:pPr>
      <w:hyperlink r:id="rId57" w:anchor="12_9" w:history="1">
        <w:r w:rsidRPr="005D4569">
          <w:rPr>
            <w:rStyle w:val="Hyperlink"/>
            <w:lang w:val="en-AU"/>
          </w:rPr>
          <w:t>12.9. Code of Procedure - further information</w:t>
        </w:r>
      </w:hyperlink>
    </w:p>
    <w:p w14:paraId="57260D58" w14:textId="77777777" w:rsidR="005D4569" w:rsidRPr="005D4569" w:rsidRDefault="005D4569" w:rsidP="005D4569">
      <w:pPr>
        <w:rPr>
          <w:lang w:val="en-AU"/>
        </w:rPr>
      </w:pPr>
      <w:hyperlink r:id="rId58" w:anchor="13" w:history="1">
        <w:r w:rsidRPr="005D4569">
          <w:rPr>
            <w:rStyle w:val="Hyperlink"/>
            <w:lang w:val="en-AU"/>
          </w:rPr>
          <w:t>13. Part 11 – Claims and information to consider when assessing a PV application</w:t>
        </w:r>
      </w:hyperlink>
    </w:p>
    <w:p w14:paraId="69DABA6A" w14:textId="77777777" w:rsidR="005D4569" w:rsidRPr="005D4569" w:rsidRDefault="005D4569" w:rsidP="005D4569">
      <w:pPr>
        <w:rPr>
          <w:lang w:val="en-AU"/>
        </w:rPr>
      </w:pPr>
      <w:hyperlink r:id="rId59" w:anchor="13_1" w:history="1">
        <w:r w:rsidRPr="005D4569">
          <w:rPr>
            <w:rStyle w:val="Hyperlink"/>
            <w:lang w:val="en-AU"/>
          </w:rPr>
          <w:t>13.1. Information to be considered and documented in assessing a PV application</w:t>
        </w:r>
      </w:hyperlink>
    </w:p>
    <w:p w14:paraId="072E5F5C" w14:textId="77777777" w:rsidR="005D4569" w:rsidRPr="005D4569" w:rsidRDefault="005D4569" w:rsidP="005D4569">
      <w:pPr>
        <w:rPr>
          <w:lang w:val="en-AU"/>
        </w:rPr>
      </w:pPr>
      <w:hyperlink r:id="rId60" w:anchor="13_2" w:history="1">
        <w:r w:rsidRPr="005D4569">
          <w:rPr>
            <w:rStyle w:val="Hyperlink"/>
            <w:lang w:val="en-AU"/>
          </w:rPr>
          <w:t>13.2. Types of claims</w:t>
        </w:r>
      </w:hyperlink>
    </w:p>
    <w:p w14:paraId="190D00A6" w14:textId="77777777" w:rsidR="005D4569" w:rsidRPr="005D4569" w:rsidRDefault="005D4569" w:rsidP="005D4569">
      <w:pPr>
        <w:rPr>
          <w:lang w:val="en-AU"/>
        </w:rPr>
      </w:pPr>
      <w:hyperlink r:id="rId61" w:anchor="13_3" w:history="1">
        <w:r w:rsidRPr="005D4569">
          <w:rPr>
            <w:rStyle w:val="Hyperlink"/>
            <w:lang w:val="en-AU"/>
          </w:rPr>
          <w:t>13.3. PV applications lacking particulars of claims or information about claims</w:t>
        </w:r>
      </w:hyperlink>
    </w:p>
    <w:p w14:paraId="22DEAAEF" w14:textId="77777777" w:rsidR="005D4569" w:rsidRPr="005D4569" w:rsidRDefault="005D4569" w:rsidP="005D4569">
      <w:pPr>
        <w:rPr>
          <w:lang w:val="en-AU"/>
        </w:rPr>
      </w:pPr>
      <w:hyperlink r:id="rId62" w:anchor="13_4" w:history="1">
        <w:r w:rsidRPr="005D4569">
          <w:rPr>
            <w:rStyle w:val="Hyperlink"/>
            <w:lang w:val="en-AU"/>
          </w:rPr>
          <w:t>13.4. Mitigating the risk of not considering a claim or not considering a claim fully</w:t>
        </w:r>
      </w:hyperlink>
    </w:p>
    <w:p w14:paraId="5350695E" w14:textId="77777777" w:rsidR="005D4569" w:rsidRPr="005D4569" w:rsidRDefault="005D4569" w:rsidP="005D4569">
      <w:pPr>
        <w:rPr>
          <w:lang w:val="en-AU"/>
        </w:rPr>
      </w:pPr>
      <w:hyperlink r:id="rId63" w:anchor="14" w:history="1">
        <w:r w:rsidRPr="005D4569">
          <w:rPr>
            <w:rStyle w:val="Hyperlink"/>
            <w:lang w:val="en-AU"/>
          </w:rPr>
          <w:t>14. Part 12 - Protection obligations assessment</w:t>
        </w:r>
      </w:hyperlink>
    </w:p>
    <w:p w14:paraId="4EE70D1F" w14:textId="77777777" w:rsidR="005D4569" w:rsidRPr="005D4569" w:rsidRDefault="005D4569" w:rsidP="005D4569">
      <w:pPr>
        <w:rPr>
          <w:lang w:val="en-AU"/>
        </w:rPr>
      </w:pPr>
      <w:hyperlink r:id="rId64" w:anchor="14_1" w:history="1">
        <w:r w:rsidRPr="005D4569">
          <w:rPr>
            <w:rStyle w:val="Hyperlink"/>
            <w:lang w:val="en-AU"/>
          </w:rPr>
          <w:t>14.1. Protection obligations criteria</w:t>
        </w:r>
      </w:hyperlink>
    </w:p>
    <w:p w14:paraId="10EF2D2A" w14:textId="77777777" w:rsidR="005D4569" w:rsidRPr="005D4569" w:rsidRDefault="005D4569" w:rsidP="005D4569">
      <w:pPr>
        <w:rPr>
          <w:lang w:val="en-AU"/>
        </w:rPr>
      </w:pPr>
      <w:hyperlink r:id="rId65" w:anchor="14_2" w:history="1">
        <w:r w:rsidRPr="005D4569">
          <w:rPr>
            <w:rStyle w:val="Hyperlink"/>
            <w:lang w:val="en-AU"/>
          </w:rPr>
          <w:t>14.2. Nationality or country of the applicant</w:t>
        </w:r>
      </w:hyperlink>
    </w:p>
    <w:p w14:paraId="42A46200" w14:textId="77777777" w:rsidR="005D4569" w:rsidRPr="005D4569" w:rsidRDefault="005D4569" w:rsidP="005D4569">
      <w:pPr>
        <w:rPr>
          <w:lang w:val="en-AU"/>
        </w:rPr>
      </w:pPr>
      <w:hyperlink r:id="rId66" w:anchor="14_3" w:history="1">
        <w:r w:rsidRPr="005D4569">
          <w:rPr>
            <w:rStyle w:val="Hyperlink"/>
            <w:lang w:val="en-AU"/>
          </w:rPr>
          <w:t>14.3. Well-founded fear of persecution</w:t>
        </w:r>
      </w:hyperlink>
    </w:p>
    <w:p w14:paraId="37506740" w14:textId="77777777" w:rsidR="005D4569" w:rsidRPr="005D4569" w:rsidRDefault="005D4569" w:rsidP="005D4569">
      <w:pPr>
        <w:rPr>
          <w:lang w:val="en-AU"/>
        </w:rPr>
      </w:pPr>
      <w:hyperlink r:id="rId67" w:anchor="14_4" w:history="1">
        <w:r w:rsidRPr="005D4569">
          <w:rPr>
            <w:rStyle w:val="Hyperlink"/>
            <w:lang w:val="en-AU"/>
          </w:rPr>
          <w:t>14.4. Sur place claims and s5J(6) of the Migration Act</w:t>
        </w:r>
      </w:hyperlink>
    </w:p>
    <w:p w14:paraId="2295E682" w14:textId="77777777" w:rsidR="005D4569" w:rsidRPr="005D4569" w:rsidRDefault="005D4569" w:rsidP="005D4569">
      <w:pPr>
        <w:rPr>
          <w:lang w:val="en-AU"/>
        </w:rPr>
      </w:pPr>
      <w:hyperlink r:id="rId68" w:anchor="14_5" w:history="1">
        <w:r w:rsidRPr="005D4569">
          <w:rPr>
            <w:rStyle w:val="Hyperlink"/>
            <w:lang w:val="en-AU"/>
          </w:rPr>
          <w:t>14.5. Complementary protection</w:t>
        </w:r>
      </w:hyperlink>
    </w:p>
    <w:p w14:paraId="6BB8BE0C" w14:textId="77777777" w:rsidR="005D4569" w:rsidRPr="005D4569" w:rsidRDefault="005D4569" w:rsidP="005D4569">
      <w:pPr>
        <w:rPr>
          <w:lang w:val="en-AU"/>
        </w:rPr>
      </w:pPr>
      <w:hyperlink r:id="rId69" w:anchor="14_6" w:history="1">
        <w:r w:rsidRPr="005D4569">
          <w:rPr>
            <w:rStyle w:val="Hyperlink"/>
            <w:lang w:val="en-AU"/>
          </w:rPr>
          <w:t>14.6. Relocation</w:t>
        </w:r>
      </w:hyperlink>
    </w:p>
    <w:p w14:paraId="295FD4BC" w14:textId="77777777" w:rsidR="005D4569" w:rsidRPr="005D4569" w:rsidRDefault="005D4569" w:rsidP="005D4569">
      <w:pPr>
        <w:rPr>
          <w:lang w:val="en-AU"/>
        </w:rPr>
      </w:pPr>
      <w:hyperlink r:id="rId70" w:anchor="14_7" w:history="1">
        <w:r w:rsidRPr="005D4569">
          <w:rPr>
            <w:rStyle w:val="Hyperlink"/>
            <w:lang w:val="en-AU"/>
          </w:rPr>
          <w:t>14.7. UNHCR mandated refugees</w:t>
        </w:r>
      </w:hyperlink>
    </w:p>
    <w:p w14:paraId="5C710C3C" w14:textId="77777777" w:rsidR="005D4569" w:rsidRPr="005D4569" w:rsidRDefault="005D4569" w:rsidP="005D4569">
      <w:pPr>
        <w:rPr>
          <w:lang w:val="en-AU"/>
        </w:rPr>
      </w:pPr>
      <w:hyperlink r:id="rId71" w:anchor="14_8" w:history="1">
        <w:r w:rsidRPr="005D4569">
          <w:rPr>
            <w:rStyle w:val="Hyperlink"/>
            <w:lang w:val="en-AU"/>
          </w:rPr>
          <w:t>14.8. Migration 5 match information</w:t>
        </w:r>
      </w:hyperlink>
    </w:p>
    <w:p w14:paraId="77EF2EC3" w14:textId="77777777" w:rsidR="005D4569" w:rsidRPr="005D4569" w:rsidRDefault="005D4569" w:rsidP="005D4569">
      <w:pPr>
        <w:rPr>
          <w:lang w:val="en-AU"/>
        </w:rPr>
      </w:pPr>
      <w:hyperlink r:id="rId72" w:anchor="15" w:history="1">
        <w:r w:rsidRPr="005D4569">
          <w:rPr>
            <w:rStyle w:val="Hyperlink"/>
            <w:lang w:val="en-AU"/>
          </w:rPr>
          <w:t>15. Part 13 - Assessing credibility</w:t>
        </w:r>
      </w:hyperlink>
    </w:p>
    <w:p w14:paraId="2DE1EE4B" w14:textId="77777777" w:rsidR="005D4569" w:rsidRPr="005D4569" w:rsidRDefault="005D4569" w:rsidP="005D4569">
      <w:pPr>
        <w:rPr>
          <w:lang w:val="en-AU"/>
        </w:rPr>
      </w:pPr>
      <w:hyperlink r:id="rId73" w:anchor="15_1" w:history="1">
        <w:r w:rsidRPr="005D4569">
          <w:rPr>
            <w:rStyle w:val="Hyperlink"/>
            <w:lang w:val="en-AU"/>
          </w:rPr>
          <w:t>15.1. Whether to assess credibility</w:t>
        </w:r>
      </w:hyperlink>
    </w:p>
    <w:p w14:paraId="4F7F8C09" w14:textId="77777777" w:rsidR="005D4569" w:rsidRPr="005D4569" w:rsidRDefault="005D4569" w:rsidP="005D4569">
      <w:pPr>
        <w:rPr>
          <w:lang w:val="en-AU"/>
        </w:rPr>
      </w:pPr>
      <w:hyperlink r:id="rId74" w:anchor="15_2" w:history="1">
        <w:r w:rsidRPr="005D4569">
          <w:rPr>
            <w:rStyle w:val="Hyperlink"/>
            <w:lang w:val="en-AU"/>
          </w:rPr>
          <w:t>15.2. Evidence</w:t>
        </w:r>
      </w:hyperlink>
    </w:p>
    <w:p w14:paraId="6B2C1879" w14:textId="77777777" w:rsidR="005D4569" w:rsidRPr="005D4569" w:rsidRDefault="005D4569" w:rsidP="005D4569">
      <w:pPr>
        <w:rPr>
          <w:lang w:val="en-AU"/>
        </w:rPr>
      </w:pPr>
      <w:hyperlink r:id="rId75" w:anchor="15_3" w:history="1">
        <w:r w:rsidRPr="005D4569">
          <w:rPr>
            <w:rStyle w:val="Hyperlink"/>
            <w:lang w:val="en-AU"/>
          </w:rPr>
          <w:t>15.3. Facts that are material facts</w:t>
        </w:r>
      </w:hyperlink>
    </w:p>
    <w:p w14:paraId="15B3C6AE" w14:textId="77777777" w:rsidR="005D4569" w:rsidRPr="005D4569" w:rsidRDefault="005D4569" w:rsidP="005D4569">
      <w:pPr>
        <w:rPr>
          <w:lang w:val="en-AU"/>
        </w:rPr>
      </w:pPr>
      <w:hyperlink r:id="rId76" w:anchor="15_4" w:history="1">
        <w:r w:rsidRPr="005D4569">
          <w:rPr>
            <w:rStyle w:val="Hyperlink"/>
            <w:lang w:val="en-AU"/>
          </w:rPr>
          <w:t>15.4. Factors to consider in assessing credibility</w:t>
        </w:r>
      </w:hyperlink>
    </w:p>
    <w:p w14:paraId="2CD9CA44" w14:textId="77777777" w:rsidR="005D4569" w:rsidRPr="005D4569" w:rsidRDefault="005D4569" w:rsidP="005D4569">
      <w:pPr>
        <w:rPr>
          <w:lang w:val="en-AU"/>
        </w:rPr>
      </w:pPr>
      <w:hyperlink r:id="rId77" w:anchor="15_5" w:history="1">
        <w:r w:rsidRPr="005D4569">
          <w:rPr>
            <w:rStyle w:val="Hyperlink"/>
            <w:lang w:val="en-AU"/>
          </w:rPr>
          <w:t>15.5. Applying procedural fairness principles</w:t>
        </w:r>
      </w:hyperlink>
    </w:p>
    <w:p w14:paraId="3A31705D" w14:textId="77777777" w:rsidR="005D4569" w:rsidRPr="005D4569" w:rsidRDefault="005D4569" w:rsidP="005D4569">
      <w:pPr>
        <w:rPr>
          <w:lang w:val="en-AU"/>
        </w:rPr>
      </w:pPr>
      <w:hyperlink r:id="rId78" w:anchor="15_6" w:history="1">
        <w:r w:rsidRPr="005D4569">
          <w:rPr>
            <w:rStyle w:val="Hyperlink"/>
            <w:lang w:val="en-AU"/>
          </w:rPr>
          <w:t>15.6. Making and recording credibility findings</w:t>
        </w:r>
      </w:hyperlink>
    </w:p>
    <w:p w14:paraId="15B07B93" w14:textId="77777777" w:rsidR="005D4569" w:rsidRPr="005D4569" w:rsidRDefault="005D4569" w:rsidP="005D4569">
      <w:pPr>
        <w:rPr>
          <w:lang w:val="en-AU"/>
        </w:rPr>
      </w:pPr>
      <w:hyperlink r:id="rId79" w:anchor="16" w:history="1">
        <w:r w:rsidRPr="005D4569">
          <w:rPr>
            <w:rStyle w:val="Hyperlink"/>
            <w:lang w:val="en-AU"/>
          </w:rPr>
          <w:t>16. Part 14 - Exclusion, ineligibility, character and security</w:t>
        </w:r>
      </w:hyperlink>
    </w:p>
    <w:p w14:paraId="2E817D70" w14:textId="77777777" w:rsidR="005D4569" w:rsidRPr="005D4569" w:rsidRDefault="005D4569" w:rsidP="005D4569">
      <w:pPr>
        <w:rPr>
          <w:lang w:val="en-AU"/>
        </w:rPr>
      </w:pPr>
      <w:hyperlink r:id="rId80" w:anchor="16_1" w:history="1">
        <w:r w:rsidRPr="005D4569">
          <w:rPr>
            <w:rStyle w:val="Hyperlink"/>
            <w:lang w:val="en-AU"/>
          </w:rPr>
          <w:t>16.1. Overview of this Part</w:t>
        </w:r>
      </w:hyperlink>
    </w:p>
    <w:p w14:paraId="38B5ECA8" w14:textId="77777777" w:rsidR="005D4569" w:rsidRPr="005D4569" w:rsidRDefault="005D4569" w:rsidP="005D4569">
      <w:pPr>
        <w:rPr>
          <w:lang w:val="en-AU"/>
        </w:rPr>
      </w:pPr>
      <w:hyperlink r:id="rId81" w:anchor="16_2" w:history="1">
        <w:r w:rsidRPr="005D4569">
          <w:rPr>
            <w:rStyle w:val="Hyperlink"/>
            <w:lang w:val="en-AU"/>
          </w:rPr>
          <w:t>16.2. Exclusion and ineligibility s5H(2) and s36(2C)(a)</w:t>
        </w:r>
      </w:hyperlink>
    </w:p>
    <w:p w14:paraId="3644C0FF" w14:textId="77777777" w:rsidR="005D4569" w:rsidRPr="005D4569" w:rsidRDefault="005D4569" w:rsidP="005D4569">
      <w:pPr>
        <w:rPr>
          <w:lang w:val="en-AU"/>
        </w:rPr>
      </w:pPr>
      <w:hyperlink r:id="rId82" w:anchor="16_3" w:history="1">
        <w:r w:rsidRPr="005D4569">
          <w:rPr>
            <w:rStyle w:val="Hyperlink"/>
            <w:lang w:val="en-AU"/>
          </w:rPr>
          <w:t>16.3. Assessing s5H(2) and s36(2C)(a)</w:t>
        </w:r>
      </w:hyperlink>
    </w:p>
    <w:p w14:paraId="06ACD9EC" w14:textId="77777777" w:rsidR="005D4569" w:rsidRPr="005D4569" w:rsidRDefault="005D4569" w:rsidP="005D4569">
      <w:pPr>
        <w:rPr>
          <w:lang w:val="en-AU"/>
        </w:rPr>
      </w:pPr>
      <w:hyperlink r:id="rId83" w:anchor="16_4" w:history="1">
        <w:r w:rsidRPr="005D4569">
          <w:rPr>
            <w:rStyle w:val="Hyperlink"/>
            <w:lang w:val="en-AU"/>
          </w:rPr>
          <w:t>16.4. Danger to Australia’s security or the community</w:t>
        </w:r>
      </w:hyperlink>
    </w:p>
    <w:p w14:paraId="3030D9B3" w14:textId="77777777" w:rsidR="005D4569" w:rsidRPr="005D4569" w:rsidRDefault="005D4569" w:rsidP="005D4569">
      <w:pPr>
        <w:rPr>
          <w:lang w:val="en-AU"/>
        </w:rPr>
      </w:pPr>
      <w:hyperlink r:id="rId84" w:anchor="16_5" w:history="1">
        <w:r w:rsidRPr="005D4569">
          <w:rPr>
            <w:rStyle w:val="Hyperlink"/>
            <w:lang w:val="en-AU"/>
          </w:rPr>
          <w:t>16.5. Other character and security provisions</w:t>
        </w:r>
      </w:hyperlink>
    </w:p>
    <w:p w14:paraId="5D1C6CE3" w14:textId="77777777" w:rsidR="005D4569" w:rsidRPr="005D4569" w:rsidRDefault="005D4569" w:rsidP="005D4569">
      <w:pPr>
        <w:rPr>
          <w:lang w:val="en-AU"/>
        </w:rPr>
      </w:pPr>
      <w:hyperlink r:id="rId85" w:anchor="16_6" w:history="1">
        <w:r w:rsidRPr="005D4569">
          <w:rPr>
            <w:rStyle w:val="Hyperlink"/>
            <w:lang w:val="en-AU"/>
          </w:rPr>
          <w:t>16.6. Procedural fairness for character or security decisions</w:t>
        </w:r>
      </w:hyperlink>
    </w:p>
    <w:p w14:paraId="268A1789" w14:textId="77777777" w:rsidR="005D4569" w:rsidRPr="005D4569" w:rsidRDefault="005D4569" w:rsidP="005D4569">
      <w:pPr>
        <w:rPr>
          <w:lang w:val="en-AU"/>
        </w:rPr>
      </w:pPr>
      <w:hyperlink r:id="rId86" w:anchor="16_7" w:history="1">
        <w:r w:rsidRPr="005D4569">
          <w:rPr>
            <w:rStyle w:val="Hyperlink"/>
            <w:lang w:val="en-AU"/>
          </w:rPr>
          <w:t>16.7. Merits review of exclusion, security and character decisions</w:t>
        </w:r>
      </w:hyperlink>
    </w:p>
    <w:p w14:paraId="1AB598CC" w14:textId="77777777" w:rsidR="005D4569" w:rsidRPr="005D4569" w:rsidRDefault="005D4569" w:rsidP="005D4569">
      <w:pPr>
        <w:rPr>
          <w:lang w:val="en-AU"/>
        </w:rPr>
      </w:pPr>
      <w:hyperlink r:id="rId87" w:anchor="17" w:history="1">
        <w:r w:rsidRPr="005D4569">
          <w:rPr>
            <w:rStyle w:val="Hyperlink"/>
            <w:lang w:val="en-AU"/>
          </w:rPr>
          <w:t>17. Part 15 – Assessing subsequent TPV and SHEV applications</w:t>
        </w:r>
      </w:hyperlink>
    </w:p>
    <w:p w14:paraId="43B37C29" w14:textId="77777777" w:rsidR="005D4569" w:rsidRPr="005D4569" w:rsidRDefault="005D4569" w:rsidP="005D4569">
      <w:pPr>
        <w:rPr>
          <w:lang w:val="en-AU"/>
        </w:rPr>
      </w:pPr>
      <w:hyperlink r:id="rId88" w:anchor="17_1" w:history="1">
        <w:r w:rsidRPr="005D4569">
          <w:rPr>
            <w:rStyle w:val="Hyperlink"/>
            <w:lang w:val="en-AU"/>
          </w:rPr>
          <w:t>17.1. Purpose and scope</w:t>
        </w:r>
      </w:hyperlink>
    </w:p>
    <w:p w14:paraId="57AF179F" w14:textId="77777777" w:rsidR="005D4569" w:rsidRPr="005D4569" w:rsidRDefault="005D4569" w:rsidP="005D4569">
      <w:pPr>
        <w:rPr>
          <w:lang w:val="en-AU"/>
        </w:rPr>
      </w:pPr>
      <w:hyperlink r:id="rId89" w:anchor="17_2" w:history="1">
        <w:r w:rsidRPr="005D4569">
          <w:rPr>
            <w:rStyle w:val="Hyperlink"/>
            <w:lang w:val="en-AU"/>
          </w:rPr>
          <w:t>17.2. Overview</w:t>
        </w:r>
      </w:hyperlink>
    </w:p>
    <w:p w14:paraId="732A09B9" w14:textId="77777777" w:rsidR="005D4569" w:rsidRPr="005D4569" w:rsidRDefault="005D4569" w:rsidP="005D4569">
      <w:pPr>
        <w:rPr>
          <w:lang w:val="en-AU"/>
        </w:rPr>
      </w:pPr>
      <w:hyperlink r:id="rId90" w:anchor="17_3" w:history="1">
        <w:r w:rsidRPr="005D4569">
          <w:rPr>
            <w:rStyle w:val="Hyperlink"/>
            <w:lang w:val="en-AU"/>
          </w:rPr>
          <w:t>17.3. Five indicators to consider when triaging an application</w:t>
        </w:r>
      </w:hyperlink>
    </w:p>
    <w:p w14:paraId="2EC3EBAE" w14:textId="77777777" w:rsidR="005D4569" w:rsidRPr="005D4569" w:rsidRDefault="005D4569" w:rsidP="005D4569">
      <w:pPr>
        <w:rPr>
          <w:lang w:val="en-AU"/>
        </w:rPr>
      </w:pPr>
      <w:hyperlink r:id="rId91" w:anchor="17_4" w:history="1">
        <w:r w:rsidRPr="005D4569">
          <w:rPr>
            <w:rStyle w:val="Hyperlink"/>
            <w:lang w:val="en-AU"/>
          </w:rPr>
          <w:t>17.4. Processing streams</w:t>
        </w:r>
      </w:hyperlink>
    </w:p>
    <w:p w14:paraId="2D353439" w14:textId="77777777" w:rsidR="005D4569" w:rsidRPr="005D4569" w:rsidRDefault="005D4569" w:rsidP="005D4569">
      <w:pPr>
        <w:rPr>
          <w:lang w:val="en-AU"/>
        </w:rPr>
      </w:pPr>
      <w:hyperlink r:id="rId92" w:anchor="17_5" w:history="1">
        <w:r w:rsidRPr="005D4569">
          <w:rPr>
            <w:rStyle w:val="Hyperlink"/>
            <w:lang w:val="en-AU"/>
          </w:rPr>
          <w:t>17.5. Assessing time of application requirements</w:t>
        </w:r>
      </w:hyperlink>
    </w:p>
    <w:p w14:paraId="6D214985" w14:textId="77777777" w:rsidR="005D4569" w:rsidRPr="005D4569" w:rsidRDefault="005D4569" w:rsidP="005D4569">
      <w:pPr>
        <w:rPr>
          <w:lang w:val="en-AU"/>
        </w:rPr>
      </w:pPr>
      <w:hyperlink r:id="rId93" w:anchor="17_6" w:history="1">
        <w:r w:rsidRPr="005D4569">
          <w:rPr>
            <w:rStyle w:val="Hyperlink"/>
            <w:lang w:val="en-AU"/>
          </w:rPr>
          <w:t>17.6. TPV and SHEV in-effect period</w:t>
        </w:r>
      </w:hyperlink>
    </w:p>
    <w:p w14:paraId="310E52DA" w14:textId="77777777" w:rsidR="005D4569" w:rsidRPr="005D4569" w:rsidRDefault="005D4569" w:rsidP="005D4569">
      <w:pPr>
        <w:rPr>
          <w:lang w:val="en-AU"/>
        </w:rPr>
      </w:pPr>
      <w:hyperlink r:id="rId94" w:anchor="17_7" w:history="1">
        <w:r w:rsidRPr="005D4569">
          <w:rPr>
            <w:rStyle w:val="Hyperlink"/>
            <w:lang w:val="en-AU"/>
          </w:rPr>
          <w:t>17.7. Personal Identifiers</w:t>
        </w:r>
      </w:hyperlink>
    </w:p>
    <w:p w14:paraId="0D8D3F74" w14:textId="77777777" w:rsidR="005D4569" w:rsidRPr="005D4569" w:rsidRDefault="005D4569" w:rsidP="005D4569">
      <w:pPr>
        <w:rPr>
          <w:lang w:val="en-AU"/>
        </w:rPr>
      </w:pPr>
      <w:hyperlink r:id="rId95" w:anchor="17_8" w:history="1">
        <w:r w:rsidRPr="005D4569">
          <w:rPr>
            <w:rStyle w:val="Hyperlink"/>
            <w:lang w:val="en-AU"/>
          </w:rPr>
          <w:t>17.8. Triaging against the five indicators</w:t>
        </w:r>
      </w:hyperlink>
    </w:p>
    <w:p w14:paraId="7EC7F8D6" w14:textId="77777777" w:rsidR="005D4569" w:rsidRPr="005D4569" w:rsidRDefault="005D4569" w:rsidP="005D4569">
      <w:pPr>
        <w:rPr>
          <w:lang w:val="en-AU"/>
        </w:rPr>
      </w:pPr>
      <w:hyperlink r:id="rId96" w:anchor="17_9" w:history="1">
        <w:r w:rsidRPr="005D4569">
          <w:rPr>
            <w:rStyle w:val="Hyperlink"/>
            <w:lang w:val="en-AU"/>
          </w:rPr>
          <w:t>17.9. Improvements in the receiving country situation</w:t>
        </w:r>
      </w:hyperlink>
    </w:p>
    <w:p w14:paraId="58A236AE" w14:textId="77777777" w:rsidR="005D4569" w:rsidRPr="005D4569" w:rsidRDefault="005D4569" w:rsidP="005D4569">
      <w:pPr>
        <w:rPr>
          <w:lang w:val="en-AU"/>
        </w:rPr>
      </w:pPr>
      <w:hyperlink r:id="rId97" w:anchor="17_11" w:history="1">
        <w:r w:rsidRPr="005D4569">
          <w:rPr>
            <w:rStyle w:val="Hyperlink"/>
            <w:lang w:val="en-AU"/>
          </w:rPr>
          <w:t>17.10. Changes in protection claims</w:t>
        </w:r>
      </w:hyperlink>
    </w:p>
    <w:p w14:paraId="6218A4AC" w14:textId="77777777" w:rsidR="005D4569" w:rsidRPr="005D4569" w:rsidRDefault="005D4569" w:rsidP="005D4569">
      <w:pPr>
        <w:rPr>
          <w:lang w:val="en-AU"/>
        </w:rPr>
      </w:pPr>
      <w:hyperlink r:id="rId98" w:anchor="17_11" w:history="1">
        <w:r w:rsidRPr="005D4569">
          <w:rPr>
            <w:rStyle w:val="Hyperlink"/>
            <w:lang w:val="en-AU"/>
          </w:rPr>
          <w:t>17.11. Changes in personal circumstances</w:t>
        </w:r>
      </w:hyperlink>
    </w:p>
    <w:p w14:paraId="6672572A" w14:textId="77777777" w:rsidR="005D4569" w:rsidRPr="005D4569" w:rsidRDefault="005D4569" w:rsidP="005D4569">
      <w:pPr>
        <w:rPr>
          <w:lang w:val="en-AU"/>
        </w:rPr>
      </w:pPr>
      <w:hyperlink r:id="rId99" w:anchor="17_12" w:history="1">
        <w:r w:rsidRPr="005D4569">
          <w:rPr>
            <w:rStyle w:val="Hyperlink"/>
            <w:lang w:val="en-AU"/>
          </w:rPr>
          <w:t>17.12. Identity concerns</w:t>
        </w:r>
      </w:hyperlink>
    </w:p>
    <w:p w14:paraId="4B86C9B0" w14:textId="77777777" w:rsidR="005D4569" w:rsidRPr="005D4569" w:rsidRDefault="005D4569" w:rsidP="005D4569">
      <w:pPr>
        <w:rPr>
          <w:lang w:val="en-AU"/>
        </w:rPr>
      </w:pPr>
      <w:hyperlink r:id="rId100" w:anchor="17_13" w:history="1">
        <w:r w:rsidRPr="005D4569">
          <w:rPr>
            <w:rStyle w:val="Hyperlink"/>
            <w:lang w:val="en-AU"/>
          </w:rPr>
          <w:t>17.13. Conducting a new identity assessment</w:t>
        </w:r>
      </w:hyperlink>
    </w:p>
    <w:p w14:paraId="0CF44034" w14:textId="77777777" w:rsidR="005D4569" w:rsidRPr="005D4569" w:rsidRDefault="005D4569" w:rsidP="005D4569">
      <w:pPr>
        <w:rPr>
          <w:lang w:val="en-AU"/>
        </w:rPr>
      </w:pPr>
      <w:hyperlink r:id="rId101" w:anchor="17_14" w:history="1">
        <w:r w:rsidRPr="005D4569">
          <w:rPr>
            <w:rStyle w:val="Hyperlink"/>
            <w:lang w:val="en-AU"/>
          </w:rPr>
          <w:t>17.14. Overseas travel history</w:t>
        </w:r>
      </w:hyperlink>
    </w:p>
    <w:p w14:paraId="114FC783" w14:textId="77777777" w:rsidR="005D4569" w:rsidRPr="005D4569" w:rsidRDefault="005D4569" w:rsidP="005D4569">
      <w:pPr>
        <w:rPr>
          <w:lang w:val="en-AU"/>
        </w:rPr>
      </w:pPr>
      <w:hyperlink r:id="rId102" w:anchor="17_15" w:history="1">
        <w:r w:rsidRPr="005D4569">
          <w:rPr>
            <w:rStyle w:val="Hyperlink"/>
            <w:lang w:val="en-AU"/>
          </w:rPr>
          <w:t>17.15. Affording procedural fairness</w:t>
        </w:r>
      </w:hyperlink>
    </w:p>
    <w:p w14:paraId="3CA59E0B" w14:textId="77777777" w:rsidR="005D4569" w:rsidRPr="005D4569" w:rsidRDefault="005D4569" w:rsidP="005D4569">
      <w:pPr>
        <w:rPr>
          <w:lang w:val="en-AU"/>
        </w:rPr>
      </w:pPr>
      <w:hyperlink r:id="rId103" w:anchor="17_16" w:history="1">
        <w:r w:rsidRPr="005D4569">
          <w:rPr>
            <w:rStyle w:val="Hyperlink"/>
            <w:lang w:val="en-AU"/>
          </w:rPr>
          <w:t>17.16. When to interview a subsequent applicant</w:t>
        </w:r>
      </w:hyperlink>
    </w:p>
    <w:p w14:paraId="38ACE157" w14:textId="77777777" w:rsidR="005D4569" w:rsidRPr="005D4569" w:rsidRDefault="005D4569" w:rsidP="005D4569">
      <w:pPr>
        <w:rPr>
          <w:lang w:val="en-AU"/>
        </w:rPr>
      </w:pPr>
      <w:hyperlink r:id="rId104" w:anchor="17_17" w:history="1">
        <w:r w:rsidRPr="005D4569">
          <w:rPr>
            <w:rStyle w:val="Hyperlink"/>
            <w:lang w:val="en-AU"/>
          </w:rPr>
          <w:t>17.17. When to use previous assessments and checks</w:t>
        </w:r>
      </w:hyperlink>
    </w:p>
    <w:p w14:paraId="5B4D9C2C" w14:textId="77777777" w:rsidR="005D4569" w:rsidRPr="005D4569" w:rsidRDefault="005D4569" w:rsidP="005D4569">
      <w:pPr>
        <w:rPr>
          <w:lang w:val="en-AU"/>
        </w:rPr>
      </w:pPr>
      <w:hyperlink r:id="rId105" w:anchor="17_18" w:history="1">
        <w:r w:rsidRPr="005D4569">
          <w:rPr>
            <w:rStyle w:val="Hyperlink"/>
            <w:lang w:val="en-AU"/>
          </w:rPr>
          <w:t>17.18. Identity checks</w:t>
        </w:r>
      </w:hyperlink>
    </w:p>
    <w:p w14:paraId="4B6D2E75" w14:textId="77777777" w:rsidR="005D4569" w:rsidRPr="005D4569" w:rsidRDefault="005D4569" w:rsidP="005D4569">
      <w:pPr>
        <w:rPr>
          <w:lang w:val="en-AU"/>
        </w:rPr>
      </w:pPr>
      <w:hyperlink r:id="rId106" w:anchor="17_19" w:history="1">
        <w:r w:rsidRPr="005D4569">
          <w:rPr>
            <w:rStyle w:val="Hyperlink"/>
            <w:lang w:val="en-AU"/>
          </w:rPr>
          <w:t>17.19. Health Checks</w:t>
        </w:r>
      </w:hyperlink>
    </w:p>
    <w:p w14:paraId="369C1C9D" w14:textId="77777777" w:rsidR="005D4569" w:rsidRPr="005D4569" w:rsidRDefault="005D4569" w:rsidP="005D4569">
      <w:pPr>
        <w:rPr>
          <w:lang w:val="en-AU"/>
        </w:rPr>
      </w:pPr>
      <w:hyperlink r:id="rId107" w:anchor="17_20" w:history="1">
        <w:r w:rsidRPr="005D4569">
          <w:rPr>
            <w:rStyle w:val="Hyperlink"/>
            <w:lang w:val="en-AU"/>
          </w:rPr>
          <w:t>17.20. Character checks</w:t>
        </w:r>
      </w:hyperlink>
    </w:p>
    <w:p w14:paraId="1E029245" w14:textId="77777777" w:rsidR="005D4569" w:rsidRPr="005D4569" w:rsidRDefault="005D4569" w:rsidP="005D4569">
      <w:pPr>
        <w:rPr>
          <w:lang w:val="en-AU"/>
        </w:rPr>
      </w:pPr>
      <w:hyperlink r:id="rId108" w:anchor="17_21" w:history="1">
        <w:r w:rsidRPr="005D4569">
          <w:rPr>
            <w:rStyle w:val="Hyperlink"/>
            <w:lang w:val="en-AU"/>
          </w:rPr>
          <w:t>17.21. Security checks</w:t>
        </w:r>
      </w:hyperlink>
    </w:p>
    <w:p w14:paraId="63B235BC" w14:textId="77777777" w:rsidR="005D4569" w:rsidRPr="005D4569" w:rsidRDefault="005D4569" w:rsidP="005D4569">
      <w:pPr>
        <w:rPr>
          <w:lang w:val="en-AU"/>
        </w:rPr>
      </w:pPr>
      <w:hyperlink r:id="rId109" w:anchor="17_22" w:history="1">
        <w:r w:rsidRPr="005D4569">
          <w:rPr>
            <w:rStyle w:val="Hyperlink"/>
            <w:lang w:val="en-AU"/>
          </w:rPr>
          <w:t>17.22. Subsequent applicants whose visas are cancelled</w:t>
        </w:r>
      </w:hyperlink>
    </w:p>
    <w:p w14:paraId="46C450E0" w14:textId="77777777" w:rsidR="005D4569" w:rsidRPr="005D4569" w:rsidRDefault="005D4569" w:rsidP="005D4569">
      <w:pPr>
        <w:rPr>
          <w:lang w:val="en-AU"/>
        </w:rPr>
      </w:pPr>
      <w:hyperlink r:id="rId110" w:anchor="17_23" w:history="1">
        <w:r w:rsidRPr="005D4569">
          <w:rPr>
            <w:rStyle w:val="Hyperlink"/>
            <w:lang w:val="en-AU"/>
          </w:rPr>
          <w:t>17.23. Applicants refused a subsequent TPV or SHEV</w:t>
        </w:r>
      </w:hyperlink>
    </w:p>
    <w:p w14:paraId="745F8A92" w14:textId="77777777" w:rsidR="005D4569" w:rsidRPr="005D4569" w:rsidRDefault="005D4569" w:rsidP="005D4569">
      <w:pPr>
        <w:rPr>
          <w:lang w:val="en-AU"/>
        </w:rPr>
      </w:pPr>
      <w:hyperlink r:id="rId111" w:anchor="17_24" w:history="1">
        <w:r w:rsidRPr="005D4569">
          <w:rPr>
            <w:rStyle w:val="Hyperlink"/>
            <w:lang w:val="en-AU"/>
          </w:rPr>
          <w:t>17.24. Further information and assistance</w:t>
        </w:r>
      </w:hyperlink>
    </w:p>
    <w:p w14:paraId="10540425" w14:textId="77777777" w:rsidR="005D4569" w:rsidRPr="005D4569" w:rsidRDefault="005D4569" w:rsidP="005D4569">
      <w:pPr>
        <w:rPr>
          <w:lang w:val="en-AU"/>
        </w:rPr>
      </w:pPr>
      <w:hyperlink r:id="rId112" w:anchor="18" w:history="1">
        <w:r w:rsidRPr="005D4569">
          <w:rPr>
            <w:rStyle w:val="Hyperlink"/>
            <w:lang w:val="en-AU"/>
          </w:rPr>
          <w:t>18. Part 16 – Finalising an application</w:t>
        </w:r>
      </w:hyperlink>
    </w:p>
    <w:p w14:paraId="022FB1B9" w14:textId="77777777" w:rsidR="005D4569" w:rsidRPr="005D4569" w:rsidRDefault="005D4569" w:rsidP="005D4569">
      <w:pPr>
        <w:rPr>
          <w:lang w:val="en-AU"/>
        </w:rPr>
      </w:pPr>
      <w:hyperlink r:id="rId113" w:anchor="18_1" w:history="1">
        <w:r w:rsidRPr="005D4569">
          <w:rPr>
            <w:rStyle w:val="Hyperlink"/>
            <w:lang w:val="en-AU"/>
          </w:rPr>
          <w:t>18.1. Considering the application</w:t>
        </w:r>
      </w:hyperlink>
    </w:p>
    <w:p w14:paraId="7AC1B51C" w14:textId="77777777" w:rsidR="005D4569" w:rsidRPr="005D4569" w:rsidRDefault="005D4569" w:rsidP="005D4569">
      <w:pPr>
        <w:rPr>
          <w:lang w:val="en-AU"/>
        </w:rPr>
      </w:pPr>
      <w:hyperlink r:id="rId114" w:anchor="18_2" w:history="1">
        <w:r w:rsidRPr="005D4569">
          <w:rPr>
            <w:rStyle w:val="Hyperlink"/>
            <w:lang w:val="en-AU"/>
          </w:rPr>
          <w:t>18.2. Making an assessment</w:t>
        </w:r>
      </w:hyperlink>
    </w:p>
    <w:p w14:paraId="744DE822" w14:textId="77777777" w:rsidR="005D4569" w:rsidRPr="005D4569" w:rsidRDefault="005D4569" w:rsidP="005D4569">
      <w:pPr>
        <w:rPr>
          <w:lang w:val="en-AU"/>
        </w:rPr>
      </w:pPr>
      <w:hyperlink r:id="rId115" w:anchor="18_3" w:history="1">
        <w:r w:rsidRPr="005D4569">
          <w:rPr>
            <w:rStyle w:val="Hyperlink"/>
            <w:lang w:val="en-AU"/>
          </w:rPr>
          <w:t>18.3. Consideration and making a record under section 36A</w:t>
        </w:r>
      </w:hyperlink>
    </w:p>
    <w:p w14:paraId="6BCF65F2" w14:textId="77777777" w:rsidR="005D4569" w:rsidRPr="005D4569" w:rsidRDefault="005D4569" w:rsidP="005D4569">
      <w:pPr>
        <w:rPr>
          <w:lang w:val="en-AU"/>
        </w:rPr>
      </w:pPr>
      <w:hyperlink r:id="rId116" w:anchor="18_4" w:history="1">
        <w:r w:rsidRPr="005D4569">
          <w:rPr>
            <w:rStyle w:val="Hyperlink"/>
            <w:lang w:val="en-AU"/>
          </w:rPr>
          <w:t>18.4. Making PV decisions</w:t>
        </w:r>
      </w:hyperlink>
    </w:p>
    <w:p w14:paraId="0E86F006" w14:textId="77777777" w:rsidR="005D4569" w:rsidRPr="005D4569" w:rsidRDefault="005D4569" w:rsidP="005D4569">
      <w:pPr>
        <w:rPr>
          <w:lang w:val="en-AU"/>
        </w:rPr>
      </w:pPr>
      <w:hyperlink r:id="rId117" w:anchor="18_5" w:history="1">
        <w:r w:rsidRPr="005D4569">
          <w:rPr>
            <w:rStyle w:val="Hyperlink"/>
            <w:lang w:val="en-AU"/>
          </w:rPr>
          <w:t>18.5. PV terms and conditions</w:t>
        </w:r>
      </w:hyperlink>
    </w:p>
    <w:p w14:paraId="69B2DA70" w14:textId="77777777" w:rsidR="005D4569" w:rsidRPr="005D4569" w:rsidRDefault="005D4569" w:rsidP="005D4569">
      <w:pPr>
        <w:rPr>
          <w:lang w:val="en-AU"/>
        </w:rPr>
      </w:pPr>
      <w:hyperlink r:id="rId118" w:anchor="18_6" w:history="1">
        <w:r w:rsidRPr="005D4569">
          <w:rPr>
            <w:rStyle w:val="Hyperlink"/>
            <w:lang w:val="en-AU"/>
          </w:rPr>
          <w:t>18.6. Notification of decision to grant a PV</w:t>
        </w:r>
      </w:hyperlink>
    </w:p>
    <w:p w14:paraId="0D72E6BD" w14:textId="77777777" w:rsidR="005D4569" w:rsidRPr="005D4569" w:rsidRDefault="005D4569" w:rsidP="005D4569">
      <w:pPr>
        <w:rPr>
          <w:lang w:val="en-AU"/>
        </w:rPr>
      </w:pPr>
      <w:hyperlink r:id="rId119" w:anchor="18_7" w:history="1">
        <w:r w:rsidRPr="005D4569">
          <w:rPr>
            <w:rStyle w:val="Hyperlink"/>
            <w:lang w:val="en-AU"/>
          </w:rPr>
          <w:t>18.7. Notification of a decision to refuse a PV</w:t>
        </w:r>
      </w:hyperlink>
    </w:p>
    <w:p w14:paraId="0C0A914B" w14:textId="77777777" w:rsidR="005D4569" w:rsidRPr="005D4569" w:rsidRDefault="005D4569" w:rsidP="005D4569">
      <w:pPr>
        <w:rPr>
          <w:lang w:val="en-AU"/>
        </w:rPr>
      </w:pPr>
      <w:hyperlink r:id="rId120" w:anchor="18_8" w:history="1">
        <w:r w:rsidRPr="005D4569">
          <w:rPr>
            <w:rStyle w:val="Hyperlink"/>
            <w:lang w:val="en-AU"/>
          </w:rPr>
          <w:t>18.8. If the applicant has made another substantive visa application</w:t>
        </w:r>
      </w:hyperlink>
    </w:p>
    <w:p w14:paraId="0C74994E" w14:textId="77777777" w:rsidR="005D4569" w:rsidRPr="005D4569" w:rsidRDefault="005D4569" w:rsidP="005D4569">
      <w:pPr>
        <w:rPr>
          <w:lang w:val="en-AU"/>
        </w:rPr>
      </w:pPr>
      <w:hyperlink r:id="rId121" w:anchor="18_9" w:history="1">
        <w:r w:rsidRPr="005D4569">
          <w:rPr>
            <w:rStyle w:val="Hyperlink"/>
            <w:lang w:val="en-AU"/>
          </w:rPr>
          <w:t>18.9. Finalising database and file records</w:t>
        </w:r>
      </w:hyperlink>
    </w:p>
    <w:p w14:paraId="7029FB82" w14:textId="77777777" w:rsidR="005D4569" w:rsidRPr="005D4569" w:rsidRDefault="005D4569" w:rsidP="005D4569">
      <w:pPr>
        <w:rPr>
          <w:lang w:val="en-AU"/>
        </w:rPr>
      </w:pPr>
      <w:hyperlink r:id="rId122" w:anchor="18_10" w:history="1">
        <w:r w:rsidRPr="005D4569">
          <w:rPr>
            <w:rStyle w:val="Hyperlink"/>
            <w:lang w:val="en-AU"/>
          </w:rPr>
          <w:t>18.10. Application record and file management</w:t>
        </w:r>
      </w:hyperlink>
    </w:p>
    <w:p w14:paraId="15A29095" w14:textId="77777777" w:rsidR="005D4569" w:rsidRPr="005D4569" w:rsidRDefault="005D4569" w:rsidP="005D4569">
      <w:pPr>
        <w:rPr>
          <w:lang w:val="en-AU"/>
        </w:rPr>
      </w:pPr>
      <w:hyperlink r:id="rId123" w:anchor="18_11" w:history="1">
        <w:r w:rsidRPr="005D4569">
          <w:rPr>
            <w:rStyle w:val="Hyperlink"/>
            <w:lang w:val="en-AU"/>
          </w:rPr>
          <w:t>18.11. PV application withdrawal</w:t>
        </w:r>
      </w:hyperlink>
    </w:p>
    <w:p w14:paraId="18915C67" w14:textId="77777777" w:rsidR="005D4569" w:rsidRPr="005D4569" w:rsidRDefault="005D4569" w:rsidP="005D4569">
      <w:pPr>
        <w:rPr>
          <w:lang w:val="en-AU"/>
        </w:rPr>
      </w:pPr>
      <w:hyperlink r:id="rId124" w:anchor="18_12" w:history="1">
        <w:r w:rsidRPr="005D4569">
          <w:rPr>
            <w:rStyle w:val="Hyperlink"/>
            <w:lang w:val="en-AU"/>
          </w:rPr>
          <w:t>18.12. If an applicant dies</w:t>
        </w:r>
      </w:hyperlink>
    </w:p>
    <w:p w14:paraId="1B929EB5" w14:textId="77777777" w:rsidR="005D4569" w:rsidRPr="005D4569" w:rsidRDefault="005D4569" w:rsidP="005D4569">
      <w:pPr>
        <w:rPr>
          <w:lang w:val="en-AU"/>
        </w:rPr>
      </w:pPr>
      <w:hyperlink r:id="rId125" w:anchor="18_13" w:history="1">
        <w:r w:rsidRPr="005D4569">
          <w:rPr>
            <w:rStyle w:val="Hyperlink"/>
            <w:lang w:val="en-AU"/>
          </w:rPr>
          <w:t>18.13. If the applicant is not in Australia</w:t>
        </w:r>
      </w:hyperlink>
    </w:p>
    <w:p w14:paraId="62DF3D93" w14:textId="77777777" w:rsidR="005D4569" w:rsidRPr="005D4569" w:rsidRDefault="005D4569" w:rsidP="005D4569">
      <w:pPr>
        <w:rPr>
          <w:lang w:val="en-AU"/>
        </w:rPr>
      </w:pPr>
      <w:hyperlink r:id="rId126" w:anchor="18_14" w:history="1">
        <w:r w:rsidRPr="005D4569">
          <w:rPr>
            <w:rStyle w:val="Hyperlink"/>
            <w:lang w:val="en-AU"/>
          </w:rPr>
          <w:t>18.14. After the decision is made</w:t>
        </w:r>
      </w:hyperlink>
    </w:p>
    <w:p w14:paraId="294A169B" w14:textId="77777777" w:rsidR="005D4569" w:rsidRPr="005D4569" w:rsidRDefault="005D4569" w:rsidP="005D4569">
      <w:pPr>
        <w:rPr>
          <w:lang w:val="en-AU"/>
        </w:rPr>
      </w:pPr>
      <w:hyperlink r:id="rId127" w:anchor="18_15" w:history="1">
        <w:r w:rsidRPr="005D4569">
          <w:rPr>
            <w:rStyle w:val="Hyperlink"/>
            <w:lang w:val="en-AU"/>
          </w:rPr>
          <w:t>18.15. If a decision is affected by jurisdictional error</w:t>
        </w:r>
      </w:hyperlink>
    </w:p>
    <w:p w14:paraId="1A5208DC" w14:textId="77777777" w:rsidR="005D4569" w:rsidRPr="005D4569" w:rsidRDefault="005D4569" w:rsidP="005D4569">
      <w:pPr>
        <w:rPr>
          <w:lang w:val="en-AU"/>
        </w:rPr>
      </w:pPr>
      <w:hyperlink r:id="rId128" w:anchor="19" w:history="1">
        <w:r w:rsidRPr="005D4569">
          <w:rPr>
            <w:rStyle w:val="Hyperlink"/>
            <w:lang w:val="en-AU"/>
          </w:rPr>
          <w:t>19. Part 17 – Merits review of PV decisions</w:t>
        </w:r>
      </w:hyperlink>
    </w:p>
    <w:p w14:paraId="582A9D83" w14:textId="77777777" w:rsidR="005D4569" w:rsidRPr="005D4569" w:rsidRDefault="005D4569" w:rsidP="005D4569">
      <w:pPr>
        <w:rPr>
          <w:lang w:val="en-AU"/>
        </w:rPr>
      </w:pPr>
      <w:hyperlink r:id="rId129" w:anchor="19_1" w:history="1">
        <w:r w:rsidRPr="005D4569">
          <w:rPr>
            <w:rStyle w:val="Hyperlink"/>
            <w:lang w:val="en-AU"/>
          </w:rPr>
          <w:t>19.1. Reviews of PV decisions by the ART</w:t>
        </w:r>
      </w:hyperlink>
    </w:p>
    <w:p w14:paraId="75E99044" w14:textId="77777777" w:rsidR="005D4569" w:rsidRPr="005D4569" w:rsidRDefault="005D4569" w:rsidP="005D4569">
      <w:pPr>
        <w:rPr>
          <w:lang w:val="en-AU"/>
        </w:rPr>
      </w:pPr>
      <w:hyperlink r:id="rId130" w:anchor="19_2" w:history="1">
        <w:r w:rsidRPr="005D4569">
          <w:rPr>
            <w:rStyle w:val="Hyperlink"/>
            <w:lang w:val="en-AU"/>
          </w:rPr>
          <w:t>19.2. Applications remitted by the ART</w:t>
        </w:r>
      </w:hyperlink>
    </w:p>
    <w:p w14:paraId="1C506D34" w14:textId="77777777" w:rsidR="005D4569" w:rsidRPr="005D4569" w:rsidRDefault="005D4569" w:rsidP="005D4569">
      <w:pPr>
        <w:rPr>
          <w:lang w:val="en-AU"/>
        </w:rPr>
      </w:pPr>
      <w:hyperlink r:id="rId131" w:anchor="19_3" w:history="1">
        <w:r w:rsidRPr="005D4569">
          <w:rPr>
            <w:rStyle w:val="Hyperlink"/>
            <w:lang w:val="en-AU"/>
          </w:rPr>
          <w:t>19.3. Applicants who appointed an authorised recipient</w:t>
        </w:r>
      </w:hyperlink>
    </w:p>
    <w:p w14:paraId="547A17F7" w14:textId="77777777" w:rsidR="005D4569" w:rsidRPr="005D4569" w:rsidRDefault="005D4569" w:rsidP="005D4569">
      <w:pPr>
        <w:rPr>
          <w:lang w:val="en-AU"/>
        </w:rPr>
      </w:pPr>
      <w:hyperlink r:id="rId132" w:anchor="19_4" w:history="1">
        <w:r w:rsidRPr="005D4569">
          <w:rPr>
            <w:rStyle w:val="Hyperlink"/>
            <w:lang w:val="en-AU"/>
          </w:rPr>
          <w:t>19.4. Judicial review of merits review decisions</w:t>
        </w:r>
      </w:hyperlink>
    </w:p>
    <w:p w14:paraId="6AF641C9" w14:textId="77777777" w:rsidR="005D4569" w:rsidRPr="005D4569" w:rsidRDefault="005D4569" w:rsidP="005D4569">
      <w:pPr>
        <w:rPr>
          <w:lang w:val="en-AU"/>
        </w:rPr>
      </w:pPr>
      <w:hyperlink r:id="rId133" w:anchor="19_5" w:history="1">
        <w:r w:rsidRPr="005D4569">
          <w:rPr>
            <w:rStyle w:val="Hyperlink"/>
            <w:lang w:val="en-AU"/>
          </w:rPr>
          <w:t>19.5. Freedom of Information requests</w:t>
        </w:r>
      </w:hyperlink>
    </w:p>
    <w:p w14:paraId="04469ACF" w14:textId="77777777" w:rsidR="005D4569" w:rsidRPr="005D4569" w:rsidRDefault="005D4569" w:rsidP="005D4569">
      <w:pPr>
        <w:rPr>
          <w:lang w:val="en-AU"/>
        </w:rPr>
      </w:pPr>
      <w:hyperlink r:id="rId134" w:anchor="20" w:history="1">
        <w:r w:rsidRPr="005D4569">
          <w:rPr>
            <w:rStyle w:val="Hyperlink"/>
            <w:lang w:val="en-AU"/>
          </w:rPr>
          <w:t>20. Annexure 1: Guidelines on minors</w:t>
        </w:r>
      </w:hyperlink>
    </w:p>
    <w:p w14:paraId="23ADA223" w14:textId="77777777" w:rsidR="005D4569" w:rsidRPr="005D4569" w:rsidRDefault="005D4569" w:rsidP="005D4569">
      <w:pPr>
        <w:rPr>
          <w:lang w:val="en-AU"/>
        </w:rPr>
      </w:pPr>
      <w:hyperlink r:id="rId135" w:anchor="20_1" w:history="1">
        <w:r w:rsidRPr="005D4569">
          <w:rPr>
            <w:rStyle w:val="Hyperlink"/>
            <w:lang w:val="en-AU"/>
          </w:rPr>
          <w:t>20.1. Purpose</w:t>
        </w:r>
      </w:hyperlink>
    </w:p>
    <w:p w14:paraId="5731CF43" w14:textId="77777777" w:rsidR="005D4569" w:rsidRPr="005D4569" w:rsidRDefault="005D4569" w:rsidP="005D4569">
      <w:pPr>
        <w:rPr>
          <w:lang w:val="en-AU"/>
        </w:rPr>
      </w:pPr>
      <w:hyperlink r:id="rId136" w:anchor="20_2" w:history="1">
        <w:r w:rsidRPr="005D4569">
          <w:rPr>
            <w:rStyle w:val="Hyperlink"/>
            <w:lang w:val="en-AU"/>
          </w:rPr>
          <w:t>20.2. Key terms</w:t>
        </w:r>
      </w:hyperlink>
    </w:p>
    <w:p w14:paraId="2CE9202C" w14:textId="77777777" w:rsidR="005D4569" w:rsidRPr="005D4569" w:rsidRDefault="005D4569" w:rsidP="005D4569">
      <w:pPr>
        <w:rPr>
          <w:lang w:val="en-AU"/>
        </w:rPr>
      </w:pPr>
      <w:hyperlink r:id="rId137" w:anchor="20_3" w:history="1">
        <w:r w:rsidRPr="005D4569">
          <w:rPr>
            <w:rStyle w:val="Hyperlink"/>
            <w:lang w:val="en-AU"/>
          </w:rPr>
          <w:t>20.3. PV applications by unaccompanied minors</w:t>
        </w:r>
      </w:hyperlink>
    </w:p>
    <w:p w14:paraId="068401DE" w14:textId="77777777" w:rsidR="005D4569" w:rsidRPr="005D4569" w:rsidRDefault="005D4569" w:rsidP="005D4569">
      <w:pPr>
        <w:rPr>
          <w:lang w:val="en-AU"/>
        </w:rPr>
      </w:pPr>
      <w:hyperlink r:id="rId138" w:anchor="20_4" w:history="1">
        <w:r w:rsidRPr="005D4569">
          <w:rPr>
            <w:rStyle w:val="Hyperlink"/>
            <w:lang w:val="en-AU"/>
          </w:rPr>
          <w:t>20.4. Age determination for minors</w:t>
        </w:r>
      </w:hyperlink>
    </w:p>
    <w:p w14:paraId="114858E0" w14:textId="77777777" w:rsidR="005D4569" w:rsidRPr="005D4569" w:rsidRDefault="005D4569" w:rsidP="005D4569">
      <w:pPr>
        <w:rPr>
          <w:lang w:val="en-AU"/>
        </w:rPr>
      </w:pPr>
      <w:hyperlink r:id="rId139" w:anchor="20_5" w:history="1">
        <w:r w:rsidRPr="005D4569">
          <w:rPr>
            <w:rStyle w:val="Hyperlink"/>
            <w:lang w:val="en-AU"/>
          </w:rPr>
          <w:t>20.5. Interviewing minors</w:t>
        </w:r>
      </w:hyperlink>
    </w:p>
    <w:p w14:paraId="1F8637D5" w14:textId="77777777" w:rsidR="005D4569" w:rsidRPr="005D4569" w:rsidRDefault="005D4569" w:rsidP="005D4569">
      <w:pPr>
        <w:rPr>
          <w:lang w:val="en-AU"/>
        </w:rPr>
      </w:pPr>
      <w:hyperlink r:id="rId140" w:anchor="20_6" w:history="1">
        <w:r w:rsidRPr="005D4569">
          <w:rPr>
            <w:rStyle w:val="Hyperlink"/>
            <w:lang w:val="en-AU"/>
          </w:rPr>
          <w:t>20.6. Assessing and deciding PV applications of minors</w:t>
        </w:r>
      </w:hyperlink>
    </w:p>
    <w:p w14:paraId="7B18B187" w14:textId="77777777" w:rsidR="005D4569" w:rsidRPr="005D4569" w:rsidRDefault="005D4569" w:rsidP="005D4569">
      <w:pPr>
        <w:rPr>
          <w:lang w:val="en-AU"/>
        </w:rPr>
      </w:pPr>
      <w:hyperlink r:id="rId141" w:anchor="21" w:history="1">
        <w:r w:rsidRPr="005D4569">
          <w:rPr>
            <w:rStyle w:val="Hyperlink"/>
            <w:lang w:val="en-AU"/>
          </w:rPr>
          <w:t>21. Annexure 2: Unauthorised arrival entry screening guidelines</w:t>
        </w:r>
      </w:hyperlink>
    </w:p>
    <w:p w14:paraId="7D5F8F5C" w14:textId="77777777" w:rsidR="005D4569" w:rsidRPr="005D4569" w:rsidRDefault="005D4569" w:rsidP="005D4569">
      <w:pPr>
        <w:rPr>
          <w:lang w:val="en-AU"/>
        </w:rPr>
      </w:pPr>
      <w:hyperlink r:id="rId142" w:anchor="21_1" w:history="1">
        <w:r w:rsidRPr="005D4569">
          <w:rPr>
            <w:rStyle w:val="Hyperlink"/>
            <w:lang w:val="en-AU"/>
          </w:rPr>
          <w:t>21.1. Entry interview</w:t>
        </w:r>
      </w:hyperlink>
    </w:p>
    <w:p w14:paraId="560BBE6C" w14:textId="77777777" w:rsidR="005D4569" w:rsidRPr="005D4569" w:rsidRDefault="005D4569" w:rsidP="005D4569">
      <w:pPr>
        <w:rPr>
          <w:lang w:val="en-AU"/>
        </w:rPr>
      </w:pPr>
      <w:hyperlink r:id="rId143" w:anchor="21_2" w:history="1">
        <w:r w:rsidRPr="005D4569">
          <w:rPr>
            <w:rStyle w:val="Hyperlink"/>
            <w:lang w:val="en-AU"/>
          </w:rPr>
          <w:t>21.2. Entry screening assessment</w:t>
        </w:r>
      </w:hyperlink>
    </w:p>
    <w:p w14:paraId="1B9514C5" w14:textId="77777777" w:rsidR="005D4569" w:rsidRPr="005D4569" w:rsidRDefault="005D4569" w:rsidP="005D4569">
      <w:pPr>
        <w:rPr>
          <w:lang w:val="en-AU"/>
        </w:rPr>
      </w:pPr>
      <w:hyperlink r:id="rId144" w:anchor="21_3" w:history="1">
        <w:r w:rsidRPr="005D4569">
          <w:rPr>
            <w:rStyle w:val="Hyperlink"/>
            <w:lang w:val="en-AU"/>
          </w:rPr>
          <w:t>21.3. Entry screening assessment</w:t>
        </w:r>
      </w:hyperlink>
    </w:p>
    <w:p w14:paraId="414A93BF" w14:textId="77777777" w:rsidR="005D4569" w:rsidRPr="005D4569" w:rsidRDefault="005D4569" w:rsidP="005D4569">
      <w:pPr>
        <w:rPr>
          <w:lang w:val="en-AU"/>
        </w:rPr>
      </w:pPr>
      <w:hyperlink r:id="rId145" w:anchor="21_4" w:history="1">
        <w:r w:rsidRPr="005D4569">
          <w:rPr>
            <w:rStyle w:val="Hyperlink"/>
            <w:lang w:val="en-AU"/>
          </w:rPr>
          <w:t>21.4. The assessment</w:t>
        </w:r>
      </w:hyperlink>
    </w:p>
    <w:p w14:paraId="6512D97B" w14:textId="77777777" w:rsidR="005D4569" w:rsidRPr="005D4569" w:rsidRDefault="005D4569" w:rsidP="005D4569">
      <w:pPr>
        <w:rPr>
          <w:lang w:val="en-AU"/>
        </w:rPr>
      </w:pPr>
      <w:hyperlink r:id="rId146" w:anchor="21_5" w:history="1">
        <w:r w:rsidRPr="005D4569">
          <w:rPr>
            <w:rStyle w:val="Hyperlink"/>
            <w:lang w:val="en-AU"/>
          </w:rPr>
          <w:t>21.5. Further guidance</w:t>
        </w:r>
      </w:hyperlink>
    </w:p>
    <w:p w14:paraId="1F2E2E62" w14:textId="77777777" w:rsidR="005D4569" w:rsidRPr="005D4569" w:rsidRDefault="005D4569" w:rsidP="005D4569">
      <w:pPr>
        <w:rPr>
          <w:lang w:val="en-AU"/>
        </w:rPr>
      </w:pPr>
      <w:hyperlink r:id="rId147" w:anchor="22" w:history="1">
        <w:r w:rsidRPr="005D4569">
          <w:rPr>
            <w:rStyle w:val="Hyperlink"/>
            <w:lang w:val="en-AU"/>
          </w:rPr>
          <w:t>22. Annexure 3: Assessing claims of statelessness guidelines</w:t>
        </w:r>
      </w:hyperlink>
    </w:p>
    <w:p w14:paraId="49B63241" w14:textId="77777777" w:rsidR="005D4569" w:rsidRPr="005D4569" w:rsidRDefault="005D4569" w:rsidP="005D4569">
      <w:pPr>
        <w:rPr>
          <w:lang w:val="en-AU"/>
        </w:rPr>
      </w:pPr>
      <w:hyperlink r:id="rId148" w:anchor="22_1" w:history="1">
        <w:r w:rsidRPr="005D4569">
          <w:rPr>
            <w:rStyle w:val="Hyperlink"/>
            <w:lang w:val="en-AU"/>
          </w:rPr>
          <w:t>22.1. Purpose</w:t>
        </w:r>
      </w:hyperlink>
    </w:p>
    <w:p w14:paraId="6DB2BA7B" w14:textId="77777777" w:rsidR="005D4569" w:rsidRPr="005D4569" w:rsidRDefault="005D4569" w:rsidP="005D4569">
      <w:pPr>
        <w:rPr>
          <w:lang w:val="en-AU"/>
        </w:rPr>
      </w:pPr>
      <w:hyperlink r:id="rId149" w:anchor="22_2" w:history="1">
        <w:r w:rsidRPr="005D4569">
          <w:rPr>
            <w:rStyle w:val="Hyperlink"/>
            <w:lang w:val="en-AU"/>
          </w:rPr>
          <w:t>22.2. About statelessness</w:t>
        </w:r>
      </w:hyperlink>
    </w:p>
    <w:p w14:paraId="7CA8FCD6" w14:textId="77777777" w:rsidR="005D4569" w:rsidRPr="005D4569" w:rsidRDefault="005D4569" w:rsidP="005D4569">
      <w:pPr>
        <w:rPr>
          <w:lang w:val="en-AU"/>
        </w:rPr>
      </w:pPr>
      <w:hyperlink r:id="rId150" w:anchor="22_3" w:history="1">
        <w:r w:rsidRPr="005D4569">
          <w:rPr>
            <w:rStyle w:val="Hyperlink"/>
            <w:lang w:val="en-AU"/>
          </w:rPr>
          <w:t>22.3. Procedures for assessing statelessness</w:t>
        </w:r>
      </w:hyperlink>
    </w:p>
    <w:p w14:paraId="79F89D31" w14:textId="77777777" w:rsidR="005D4569" w:rsidRPr="005D4569" w:rsidRDefault="005D4569" w:rsidP="005D4569">
      <w:pPr>
        <w:rPr>
          <w:lang w:val="en-AU"/>
        </w:rPr>
      </w:pPr>
      <w:hyperlink r:id="rId151" w:anchor="22_4" w:history="1">
        <w:r w:rsidRPr="005D4569">
          <w:rPr>
            <w:rStyle w:val="Hyperlink"/>
            <w:lang w:val="en-AU"/>
          </w:rPr>
          <w:t>22.4. Assessing identity</w:t>
        </w:r>
      </w:hyperlink>
    </w:p>
    <w:p w14:paraId="51B35FF4" w14:textId="77777777" w:rsidR="005D4569" w:rsidRPr="005D4569" w:rsidRDefault="005D4569" w:rsidP="005D4569">
      <w:pPr>
        <w:rPr>
          <w:lang w:val="en-AU"/>
        </w:rPr>
      </w:pPr>
      <w:hyperlink r:id="rId152" w:anchor="22_5" w:history="1">
        <w:r w:rsidRPr="005D4569">
          <w:rPr>
            <w:rStyle w:val="Hyperlink"/>
            <w:lang w:val="en-AU"/>
          </w:rPr>
          <w:t>22.5. Establishing residence/citizenship entitlement in another country</w:t>
        </w:r>
      </w:hyperlink>
    </w:p>
    <w:p w14:paraId="6974F6EB" w14:textId="77777777" w:rsidR="005D4569" w:rsidRPr="005D4569" w:rsidRDefault="005D4569" w:rsidP="005D4569">
      <w:pPr>
        <w:rPr>
          <w:lang w:val="en-AU"/>
        </w:rPr>
      </w:pPr>
      <w:hyperlink r:id="rId153" w:anchor="22_6" w:history="1">
        <w:r w:rsidRPr="005D4569">
          <w:rPr>
            <w:rStyle w:val="Hyperlink"/>
            <w:lang w:val="en-AU"/>
          </w:rPr>
          <w:t>22.6. Making and recording findings on statelessness</w:t>
        </w:r>
      </w:hyperlink>
    </w:p>
    <w:p w14:paraId="4731890F" w14:textId="77777777" w:rsidR="005D4569" w:rsidRPr="005D4569" w:rsidRDefault="005D4569" w:rsidP="005D4569">
      <w:pPr>
        <w:rPr>
          <w:lang w:val="en-AU"/>
        </w:rPr>
      </w:pPr>
      <w:hyperlink r:id="rId154" w:anchor="23" w:history="1">
        <w:r w:rsidRPr="005D4569">
          <w:rPr>
            <w:rStyle w:val="Hyperlink"/>
            <w:lang w:val="en-AU"/>
          </w:rPr>
          <w:t>23. Annexure 4: Processing cases affected privacy data breaches</w:t>
        </w:r>
      </w:hyperlink>
    </w:p>
    <w:p w14:paraId="5263EFAC" w14:textId="77777777" w:rsidR="005D4569" w:rsidRPr="005D4569" w:rsidRDefault="005D4569" w:rsidP="005D4569">
      <w:pPr>
        <w:rPr>
          <w:lang w:val="en-AU"/>
        </w:rPr>
      </w:pPr>
      <w:hyperlink r:id="rId155" w:anchor="23_1" w:history="1">
        <w:r w:rsidRPr="005D4569">
          <w:rPr>
            <w:rStyle w:val="Hyperlink"/>
            <w:lang w:val="en-AU"/>
          </w:rPr>
          <w:t>23.1. Purpose</w:t>
        </w:r>
      </w:hyperlink>
    </w:p>
    <w:p w14:paraId="5EEE708D" w14:textId="77777777" w:rsidR="005D4569" w:rsidRPr="005D4569" w:rsidRDefault="005D4569" w:rsidP="005D4569">
      <w:pPr>
        <w:rPr>
          <w:lang w:val="en-AU"/>
        </w:rPr>
      </w:pPr>
      <w:hyperlink r:id="rId156" w:anchor="22_2" w:history="1">
        <w:r w:rsidRPr="005D4569">
          <w:rPr>
            <w:rStyle w:val="Hyperlink"/>
            <w:lang w:val="en-AU"/>
          </w:rPr>
          <w:t>23.2. Background</w:t>
        </w:r>
      </w:hyperlink>
    </w:p>
    <w:p w14:paraId="7C60AD9B" w14:textId="77777777" w:rsidR="005D4569" w:rsidRPr="005D4569" w:rsidRDefault="005D4569" w:rsidP="005D4569">
      <w:pPr>
        <w:rPr>
          <w:lang w:val="en-AU"/>
        </w:rPr>
      </w:pPr>
      <w:hyperlink r:id="rId157" w:anchor="22_3" w:history="1">
        <w:r w:rsidRPr="005D4569">
          <w:rPr>
            <w:rStyle w:val="Hyperlink"/>
            <w:lang w:val="en-AU"/>
          </w:rPr>
          <w:t>23.3. Advice</w:t>
        </w:r>
      </w:hyperlink>
    </w:p>
    <w:p w14:paraId="23F11217" w14:textId="77777777" w:rsidR="005D4569" w:rsidRPr="005D4569" w:rsidRDefault="005D4569" w:rsidP="005D4569">
      <w:pPr>
        <w:rPr>
          <w:lang w:val="en-AU"/>
        </w:rPr>
      </w:pPr>
      <w:hyperlink r:id="rId158" w:anchor="22_4" w:history="1">
        <w:r w:rsidRPr="005D4569">
          <w:rPr>
            <w:rStyle w:val="Hyperlink"/>
            <w:lang w:val="en-AU"/>
          </w:rPr>
          <w:t>23.4. Request for personal information released on the Department’s website</w:t>
        </w:r>
      </w:hyperlink>
    </w:p>
    <w:p w14:paraId="724FBCB7" w14:textId="77777777" w:rsidR="005D4569" w:rsidRPr="005D4569" w:rsidRDefault="005D4569" w:rsidP="005D4569">
      <w:pPr>
        <w:rPr>
          <w:lang w:val="en-AU"/>
        </w:rPr>
      </w:pPr>
      <w:hyperlink r:id="rId159" w:anchor="22_5" w:history="1">
        <w:r w:rsidRPr="005D4569">
          <w:rPr>
            <w:rStyle w:val="Hyperlink"/>
            <w:lang w:val="en-AU"/>
          </w:rPr>
          <w:t>23.5. Further assistance</w:t>
        </w:r>
      </w:hyperlink>
    </w:p>
    <w:p w14:paraId="7807B9CE" w14:textId="77777777" w:rsidR="005D4569" w:rsidRPr="005D4569" w:rsidRDefault="005D4569" w:rsidP="005D4569">
      <w:pPr>
        <w:rPr>
          <w:lang w:val="en-AU"/>
        </w:rPr>
      </w:pPr>
      <w:hyperlink r:id="rId160" w:anchor="24" w:history="1">
        <w:r w:rsidRPr="005D4569">
          <w:rPr>
            <w:rStyle w:val="Hyperlink"/>
            <w:lang w:val="en-AU"/>
          </w:rPr>
          <w:t>24. Annexure 5: Protection claims by diplomats, consular officials or foreign government employees</w:t>
        </w:r>
      </w:hyperlink>
    </w:p>
    <w:p w14:paraId="5B700174" w14:textId="77777777" w:rsidR="005D4569" w:rsidRPr="005D4569" w:rsidRDefault="005D4569" w:rsidP="005D4569">
      <w:pPr>
        <w:rPr>
          <w:lang w:val="en-AU"/>
        </w:rPr>
      </w:pPr>
      <w:hyperlink r:id="rId161" w:anchor="24_1" w:history="1">
        <w:r w:rsidRPr="005D4569">
          <w:rPr>
            <w:rStyle w:val="Hyperlink"/>
            <w:lang w:val="en-AU"/>
          </w:rPr>
          <w:t>24.1. Purpose</w:t>
        </w:r>
      </w:hyperlink>
    </w:p>
    <w:p w14:paraId="72F4B573" w14:textId="77777777" w:rsidR="005D4569" w:rsidRPr="005D4569" w:rsidRDefault="005D4569" w:rsidP="005D4569">
      <w:pPr>
        <w:rPr>
          <w:lang w:val="en-AU"/>
        </w:rPr>
      </w:pPr>
      <w:hyperlink r:id="rId162" w:anchor="24_2" w:history="1">
        <w:r w:rsidRPr="005D4569">
          <w:rPr>
            <w:rStyle w:val="Hyperlink"/>
            <w:lang w:val="en-AU"/>
          </w:rPr>
          <w:t>24.2. Confidentiality obligations – all staff</w:t>
        </w:r>
      </w:hyperlink>
    </w:p>
    <w:p w14:paraId="30E1F5B6" w14:textId="77777777" w:rsidR="005D4569" w:rsidRPr="005D4569" w:rsidRDefault="005D4569" w:rsidP="005D4569">
      <w:pPr>
        <w:rPr>
          <w:lang w:val="en-AU"/>
        </w:rPr>
      </w:pPr>
      <w:hyperlink r:id="rId163" w:anchor="24_3" w:history="1">
        <w:r w:rsidRPr="005D4569">
          <w:rPr>
            <w:rStyle w:val="Hyperlink"/>
            <w:lang w:val="en-AU"/>
          </w:rPr>
          <w:t>24.3. If a foreign official visits the Department, or lodges a PV application, in Australia</w:t>
        </w:r>
      </w:hyperlink>
    </w:p>
    <w:p w14:paraId="679C278C" w14:textId="77777777" w:rsidR="005D4569" w:rsidRPr="005D4569" w:rsidRDefault="005D4569" w:rsidP="005D4569">
      <w:pPr>
        <w:rPr>
          <w:lang w:val="en-AU"/>
        </w:rPr>
      </w:pPr>
      <w:hyperlink r:id="rId164" w:anchor="24_4" w:history="1">
        <w:r w:rsidRPr="005D4569">
          <w:rPr>
            <w:rStyle w:val="Hyperlink"/>
            <w:lang w:val="en-AU"/>
          </w:rPr>
          <w:t>24.4 Further guidance</w:t>
        </w:r>
      </w:hyperlink>
    </w:p>
    <w:p w14:paraId="6CA61D4B" w14:textId="77777777" w:rsidR="005D4569" w:rsidRPr="005D4569" w:rsidRDefault="005D4569" w:rsidP="005D4569">
      <w:pPr>
        <w:rPr>
          <w:lang w:val="en-AU"/>
        </w:rPr>
      </w:pPr>
      <w:hyperlink r:id="rId165" w:anchor="25" w:history="1">
        <w:r w:rsidRPr="005D4569">
          <w:rPr>
            <w:rStyle w:val="Hyperlink"/>
            <w:lang w:val="en-AU"/>
          </w:rPr>
          <w:t>25 Annexure 6: Gender and sexual orientation</w:t>
        </w:r>
      </w:hyperlink>
    </w:p>
    <w:p w14:paraId="3BBEB49E" w14:textId="77777777" w:rsidR="005D4569" w:rsidRPr="005D4569" w:rsidRDefault="005D4569" w:rsidP="005D4569">
      <w:pPr>
        <w:rPr>
          <w:lang w:val="en-AU"/>
        </w:rPr>
      </w:pPr>
      <w:hyperlink r:id="rId166" w:anchor="25_1" w:history="1">
        <w:r w:rsidRPr="005D4569">
          <w:rPr>
            <w:rStyle w:val="Hyperlink"/>
            <w:lang w:val="en-AU"/>
          </w:rPr>
          <w:t>25.1 Purpose</w:t>
        </w:r>
      </w:hyperlink>
    </w:p>
    <w:p w14:paraId="1E23DA4E" w14:textId="77777777" w:rsidR="005D4569" w:rsidRPr="005D4569" w:rsidRDefault="005D4569" w:rsidP="005D4569">
      <w:pPr>
        <w:rPr>
          <w:lang w:val="en-AU"/>
        </w:rPr>
      </w:pPr>
      <w:hyperlink r:id="rId167" w:anchor="25_2" w:history="1">
        <w:r w:rsidRPr="005D4569">
          <w:rPr>
            <w:rStyle w:val="Hyperlink"/>
            <w:lang w:val="en-AU"/>
          </w:rPr>
          <w:t>25.2 Recognising barriers for women</w:t>
        </w:r>
      </w:hyperlink>
    </w:p>
    <w:p w14:paraId="607AB20F" w14:textId="77777777" w:rsidR="005D4569" w:rsidRPr="005D4569" w:rsidRDefault="005D4569" w:rsidP="005D4569">
      <w:pPr>
        <w:rPr>
          <w:lang w:val="en-AU"/>
        </w:rPr>
      </w:pPr>
      <w:hyperlink r:id="rId168" w:anchor="25_3" w:history="1">
        <w:r w:rsidRPr="005D4569">
          <w:rPr>
            <w:rStyle w:val="Hyperlink"/>
            <w:lang w:val="en-AU"/>
          </w:rPr>
          <w:t>25.3 Challenges relating to considering LGBTIQ+ claims</w:t>
        </w:r>
      </w:hyperlink>
    </w:p>
    <w:p w14:paraId="5E0DCD7A" w14:textId="77777777" w:rsidR="005D4569" w:rsidRPr="005D4569" w:rsidRDefault="005D4569" w:rsidP="005D4569">
      <w:pPr>
        <w:rPr>
          <w:lang w:val="en-AU"/>
        </w:rPr>
      </w:pPr>
      <w:hyperlink r:id="rId169" w:anchor="25_4" w:history="1">
        <w:r w:rsidRPr="005D4569">
          <w:rPr>
            <w:rStyle w:val="Hyperlink"/>
            <w:lang w:val="en-AU"/>
          </w:rPr>
          <w:t>25.4 Interviewing</w:t>
        </w:r>
      </w:hyperlink>
    </w:p>
    <w:p w14:paraId="5290ADF7" w14:textId="77777777" w:rsidR="005D4569" w:rsidRPr="005D4569" w:rsidRDefault="005D4569" w:rsidP="005D4569">
      <w:pPr>
        <w:rPr>
          <w:lang w:val="en-AU"/>
        </w:rPr>
      </w:pPr>
      <w:hyperlink r:id="rId170" w:anchor="25_5" w:history="1">
        <w:r w:rsidRPr="005D4569">
          <w:rPr>
            <w:rStyle w:val="Hyperlink"/>
            <w:lang w:val="en-AU"/>
          </w:rPr>
          <w:t>25.5 Preparing for an Interview</w:t>
        </w:r>
      </w:hyperlink>
    </w:p>
    <w:p w14:paraId="136EC51C" w14:textId="77777777" w:rsidR="005D4569" w:rsidRPr="005D4569" w:rsidRDefault="005D4569" w:rsidP="005D4569">
      <w:pPr>
        <w:rPr>
          <w:lang w:val="en-AU"/>
        </w:rPr>
      </w:pPr>
      <w:hyperlink r:id="rId171" w:anchor="25_6" w:history="1">
        <w:r w:rsidRPr="005D4569">
          <w:rPr>
            <w:rStyle w:val="Hyperlink"/>
            <w:lang w:val="en-AU"/>
          </w:rPr>
          <w:t>25.6 Appropriate terminology for LGBTIQ+ claims</w:t>
        </w:r>
      </w:hyperlink>
    </w:p>
    <w:p w14:paraId="1B8C77A0" w14:textId="77777777" w:rsidR="005D4569" w:rsidRPr="005D4569" w:rsidRDefault="005D4569" w:rsidP="005D4569">
      <w:pPr>
        <w:rPr>
          <w:lang w:val="en-AU"/>
        </w:rPr>
      </w:pPr>
      <w:hyperlink r:id="rId172" w:anchor="25_7" w:history="1">
        <w:r w:rsidRPr="005D4569">
          <w:rPr>
            <w:rStyle w:val="Hyperlink"/>
            <w:lang w:val="en-AU"/>
          </w:rPr>
          <w:t>25.7 Interview arrangements</w:t>
        </w:r>
      </w:hyperlink>
    </w:p>
    <w:p w14:paraId="76D5EE4B" w14:textId="77777777" w:rsidR="005D4569" w:rsidRPr="005D4569" w:rsidRDefault="005D4569" w:rsidP="005D4569">
      <w:pPr>
        <w:rPr>
          <w:lang w:val="en-AU"/>
        </w:rPr>
      </w:pPr>
      <w:hyperlink r:id="rId173" w:anchor="25_8" w:history="1">
        <w:r w:rsidRPr="005D4569">
          <w:rPr>
            <w:rStyle w:val="Hyperlink"/>
            <w:lang w:val="en-AU"/>
          </w:rPr>
          <w:t>25.8 Other procedural considerations</w:t>
        </w:r>
      </w:hyperlink>
    </w:p>
    <w:p w14:paraId="0823A3CB" w14:textId="77777777" w:rsidR="005D4569" w:rsidRPr="005D4569" w:rsidRDefault="005D4569" w:rsidP="005D4569">
      <w:pPr>
        <w:rPr>
          <w:lang w:val="en-AU"/>
        </w:rPr>
      </w:pPr>
      <w:hyperlink r:id="rId174" w:anchor="25_9" w:history="1">
        <w:r w:rsidRPr="005D4569">
          <w:rPr>
            <w:rStyle w:val="Hyperlink"/>
            <w:lang w:val="en-AU"/>
          </w:rPr>
          <w:t>25.9 Support persons at interviews</w:t>
        </w:r>
      </w:hyperlink>
    </w:p>
    <w:p w14:paraId="5A4F4FA0" w14:textId="77777777" w:rsidR="005D4569" w:rsidRPr="005D4569" w:rsidRDefault="005D4569" w:rsidP="005D4569">
      <w:pPr>
        <w:rPr>
          <w:lang w:val="en-AU"/>
        </w:rPr>
      </w:pPr>
      <w:hyperlink r:id="rId175" w:anchor="25_10" w:history="1">
        <w:r w:rsidRPr="005D4569">
          <w:rPr>
            <w:rStyle w:val="Hyperlink"/>
            <w:lang w:val="en-AU"/>
          </w:rPr>
          <w:t>25.10 Building rapport</w:t>
        </w:r>
      </w:hyperlink>
    </w:p>
    <w:p w14:paraId="2FAEA5C3" w14:textId="77777777" w:rsidR="005D4569" w:rsidRPr="005D4569" w:rsidRDefault="005D4569" w:rsidP="005D4569">
      <w:pPr>
        <w:rPr>
          <w:lang w:val="en-AU"/>
        </w:rPr>
      </w:pPr>
      <w:hyperlink r:id="rId176" w:anchor="25_11" w:history="1">
        <w:r w:rsidRPr="005D4569">
          <w:rPr>
            <w:rStyle w:val="Hyperlink"/>
            <w:lang w:val="en-AU"/>
          </w:rPr>
          <w:t>25.11 Interpreters</w:t>
        </w:r>
      </w:hyperlink>
    </w:p>
    <w:p w14:paraId="5A19EE40" w14:textId="77777777" w:rsidR="005D4569" w:rsidRPr="005D4569" w:rsidRDefault="005D4569" w:rsidP="005D4569">
      <w:pPr>
        <w:rPr>
          <w:lang w:val="en-AU"/>
        </w:rPr>
      </w:pPr>
      <w:hyperlink r:id="rId177" w:anchor="25_12" w:history="1">
        <w:r w:rsidRPr="005D4569">
          <w:rPr>
            <w:rStyle w:val="Hyperlink"/>
            <w:lang w:val="en-AU"/>
          </w:rPr>
          <w:t>25.12 Appropriate lines of enquiry for LGBTIQ+ claims</w:t>
        </w:r>
      </w:hyperlink>
    </w:p>
    <w:p w14:paraId="2FD5E0DF" w14:textId="77777777" w:rsidR="005D4569" w:rsidRPr="005D4569" w:rsidRDefault="005D4569" w:rsidP="005D4569">
      <w:pPr>
        <w:rPr>
          <w:lang w:val="en-AU"/>
        </w:rPr>
      </w:pPr>
      <w:hyperlink r:id="rId178" w:anchor="25_13" w:history="1">
        <w:r w:rsidRPr="005D4569">
          <w:rPr>
            <w:rStyle w:val="Hyperlink"/>
            <w:lang w:val="en-AU"/>
          </w:rPr>
          <w:t>25.13 Inappropriate lines of enquiry for LGBTIQ+ claims</w:t>
        </w:r>
      </w:hyperlink>
    </w:p>
    <w:p w14:paraId="3B2099C3" w14:textId="77777777" w:rsidR="005D4569" w:rsidRPr="005D4569" w:rsidRDefault="005D4569" w:rsidP="005D4569">
      <w:pPr>
        <w:rPr>
          <w:lang w:val="en-AU"/>
        </w:rPr>
      </w:pPr>
      <w:hyperlink r:id="rId179" w:anchor="25_14" w:history="1">
        <w:r w:rsidRPr="005D4569">
          <w:rPr>
            <w:rStyle w:val="Hyperlink"/>
            <w:lang w:val="en-AU"/>
          </w:rPr>
          <w:t>25.14 Interviewing gender diverse applicants</w:t>
        </w:r>
      </w:hyperlink>
    </w:p>
    <w:p w14:paraId="6CB7A401" w14:textId="77777777" w:rsidR="005D4569" w:rsidRPr="005D4569" w:rsidRDefault="005D4569" w:rsidP="005D4569">
      <w:pPr>
        <w:rPr>
          <w:lang w:val="en-AU"/>
        </w:rPr>
      </w:pPr>
      <w:hyperlink r:id="rId180" w:anchor="25_15" w:history="1">
        <w:r w:rsidRPr="005D4569">
          <w:rPr>
            <w:rStyle w:val="Hyperlink"/>
            <w:lang w:val="en-AU"/>
          </w:rPr>
          <w:t>25.15 Issues to consider when assessing female gender-based claims</w:t>
        </w:r>
      </w:hyperlink>
    </w:p>
    <w:p w14:paraId="5C1BB638" w14:textId="77777777" w:rsidR="005D4569" w:rsidRPr="005D4569" w:rsidRDefault="005D4569" w:rsidP="005D4569">
      <w:pPr>
        <w:rPr>
          <w:lang w:val="en-AU"/>
        </w:rPr>
      </w:pPr>
      <w:hyperlink r:id="rId181" w:anchor="25_16" w:history="1">
        <w:r w:rsidRPr="005D4569">
          <w:rPr>
            <w:rStyle w:val="Hyperlink"/>
            <w:lang w:val="en-AU"/>
          </w:rPr>
          <w:t>25.16 Assessing female gender-based claims under the protection visa framework</w:t>
        </w:r>
      </w:hyperlink>
    </w:p>
    <w:p w14:paraId="2E2A65ED" w14:textId="77777777" w:rsidR="005D4569" w:rsidRPr="005D4569" w:rsidRDefault="005D4569" w:rsidP="005D4569">
      <w:pPr>
        <w:rPr>
          <w:lang w:val="en-AU"/>
        </w:rPr>
      </w:pPr>
      <w:hyperlink r:id="rId182" w:anchor="25_17" w:history="1">
        <w:r w:rsidRPr="005D4569">
          <w:rPr>
            <w:rStyle w:val="Hyperlink"/>
            <w:lang w:val="en-AU"/>
          </w:rPr>
          <w:t>25.17 Issues to consider when assessing LGBTIQ+ claims</w:t>
        </w:r>
      </w:hyperlink>
    </w:p>
    <w:p w14:paraId="2B94F7EF" w14:textId="77777777" w:rsidR="005D4569" w:rsidRPr="005D4569" w:rsidRDefault="005D4569" w:rsidP="005D4569">
      <w:pPr>
        <w:rPr>
          <w:lang w:val="en-AU"/>
        </w:rPr>
      </w:pPr>
      <w:hyperlink r:id="rId183" w:anchor="25_18" w:history="1">
        <w:r w:rsidRPr="005D4569">
          <w:rPr>
            <w:rStyle w:val="Hyperlink"/>
            <w:lang w:val="en-AU"/>
          </w:rPr>
          <w:t>25.18 Transgression of traditional gender roles</w:t>
        </w:r>
      </w:hyperlink>
    </w:p>
    <w:p w14:paraId="0CF86691" w14:textId="77777777" w:rsidR="005D4569" w:rsidRPr="005D4569" w:rsidRDefault="005D4569" w:rsidP="005D4569">
      <w:pPr>
        <w:rPr>
          <w:lang w:val="en-AU"/>
        </w:rPr>
      </w:pPr>
      <w:hyperlink r:id="rId184" w:anchor="25_19" w:history="1">
        <w:r w:rsidRPr="005D4569">
          <w:rPr>
            <w:rStyle w:val="Hyperlink"/>
            <w:lang w:val="en-AU"/>
          </w:rPr>
          <w:t>25.19 Credibility</w:t>
        </w:r>
      </w:hyperlink>
    </w:p>
    <w:p w14:paraId="30837AE1" w14:textId="77777777" w:rsidR="005D4569" w:rsidRPr="005D4569" w:rsidRDefault="005D4569" w:rsidP="005D4569">
      <w:pPr>
        <w:rPr>
          <w:lang w:val="en-AU"/>
        </w:rPr>
      </w:pPr>
      <w:hyperlink r:id="rId185" w:anchor="25_20" w:history="1">
        <w:r w:rsidRPr="005D4569">
          <w:rPr>
            <w:rStyle w:val="Hyperlink"/>
            <w:lang w:val="en-AU"/>
          </w:rPr>
          <w:t>25.20 Country information</w:t>
        </w:r>
      </w:hyperlink>
    </w:p>
    <w:p w14:paraId="3F0DD80A" w14:textId="77777777" w:rsidR="005D4569" w:rsidRPr="005D4569" w:rsidRDefault="005D4569" w:rsidP="005D4569">
      <w:pPr>
        <w:rPr>
          <w:lang w:val="en-AU"/>
        </w:rPr>
      </w:pPr>
      <w:hyperlink r:id="rId186" w:anchor="25_21" w:history="1">
        <w:r w:rsidRPr="005D4569">
          <w:rPr>
            <w:rStyle w:val="Hyperlink"/>
            <w:lang w:val="en-AU"/>
          </w:rPr>
          <w:t>25.21 Assessing claims of LGBTIQ+ applicants under the Protection visa framework</w:t>
        </w:r>
      </w:hyperlink>
    </w:p>
    <w:p w14:paraId="1125CA5B" w14:textId="77777777" w:rsidR="005D4569" w:rsidRPr="005D4569" w:rsidRDefault="005D4569" w:rsidP="005D4569">
      <w:pPr>
        <w:rPr>
          <w:lang w:val="en-AU"/>
        </w:rPr>
      </w:pPr>
      <w:hyperlink r:id="rId187" w:anchor="25_22" w:history="1">
        <w:r w:rsidRPr="005D4569">
          <w:rPr>
            <w:rStyle w:val="Hyperlink"/>
            <w:lang w:val="en-AU"/>
          </w:rPr>
          <w:t>25.22 Sur place LGBTIQ+ claims (PV framework)</w:t>
        </w:r>
      </w:hyperlink>
    </w:p>
    <w:p w14:paraId="71D0CCEA" w14:textId="77777777" w:rsidR="005D4569" w:rsidRPr="005D4569" w:rsidRDefault="005D4569" w:rsidP="005D4569">
      <w:pPr>
        <w:rPr>
          <w:lang w:val="en-AU"/>
        </w:rPr>
      </w:pPr>
      <w:hyperlink r:id="rId188" w:anchor="25_23" w:history="1">
        <w:r w:rsidRPr="005D4569">
          <w:rPr>
            <w:rStyle w:val="Hyperlink"/>
            <w:lang w:val="en-AU"/>
          </w:rPr>
          <w:t>25.23 Internal relocation and real chance of persecution relating to all areas for LGBTIQ+ claims (PV framework)</w:t>
        </w:r>
      </w:hyperlink>
    </w:p>
    <w:p w14:paraId="72520E43" w14:textId="77777777" w:rsidR="005D4569" w:rsidRPr="005D4569" w:rsidRDefault="005D4569" w:rsidP="005D4569">
      <w:pPr>
        <w:rPr>
          <w:lang w:val="en-AU"/>
        </w:rPr>
      </w:pPr>
      <w:hyperlink r:id="rId189" w:anchor="25_24" w:history="1">
        <w:r w:rsidRPr="005D4569">
          <w:rPr>
            <w:rStyle w:val="Hyperlink"/>
            <w:lang w:val="en-AU"/>
          </w:rPr>
          <w:t>25.24 Definitions</w:t>
        </w:r>
      </w:hyperlink>
    </w:p>
    <w:p w14:paraId="50FA17DA" w14:textId="77777777" w:rsidR="005D4569" w:rsidRPr="005D4569" w:rsidRDefault="005D4569" w:rsidP="005D4569">
      <w:pPr>
        <w:rPr>
          <w:lang w:val="en-AU"/>
        </w:rPr>
      </w:pPr>
      <w:hyperlink r:id="rId190" w:anchor="25_26" w:history="1">
        <w:r w:rsidRPr="005D4569">
          <w:rPr>
            <w:rStyle w:val="Hyperlink"/>
            <w:lang w:val="en-AU"/>
          </w:rPr>
          <w:t>26 Accountabilities and Responsibilities</w:t>
        </w:r>
      </w:hyperlink>
    </w:p>
    <w:p w14:paraId="2571D53F" w14:textId="77777777" w:rsidR="005D4569" w:rsidRPr="005D4569" w:rsidRDefault="005D4569" w:rsidP="005D4569">
      <w:pPr>
        <w:rPr>
          <w:lang w:val="en-AU"/>
        </w:rPr>
      </w:pPr>
      <w:hyperlink r:id="rId191" w:anchor="atta" w:history="1">
        <w:r w:rsidRPr="005D4569">
          <w:rPr>
            <w:rStyle w:val="Hyperlink"/>
            <w:lang w:val="en-AU"/>
          </w:rPr>
          <w:t>Attachment A – Definitions</w:t>
        </w:r>
      </w:hyperlink>
    </w:p>
    <w:p w14:paraId="1B0E9D91" w14:textId="77777777" w:rsidR="005D4569" w:rsidRPr="005D4569" w:rsidRDefault="005D4569" w:rsidP="005D4569">
      <w:pPr>
        <w:rPr>
          <w:lang w:val="en-AU"/>
        </w:rPr>
      </w:pPr>
      <w:hyperlink r:id="rId192" w:anchor="attb" w:history="1">
        <w:r w:rsidRPr="005D4569">
          <w:rPr>
            <w:rStyle w:val="Hyperlink"/>
            <w:lang w:val="en-AU"/>
          </w:rPr>
          <w:t>Attachment B – Assurance and Control Matrix</w:t>
        </w:r>
      </w:hyperlink>
    </w:p>
    <w:p w14:paraId="1ABF88B0" w14:textId="77777777" w:rsidR="005D4569" w:rsidRPr="005D4569" w:rsidRDefault="005D4569" w:rsidP="005D4569">
      <w:pPr>
        <w:rPr>
          <w:lang w:val="en-AU"/>
        </w:rPr>
      </w:pPr>
      <w:hyperlink r:id="rId193" w:anchor="attb1" w:history="1">
        <w:r w:rsidRPr="005D4569">
          <w:rPr>
            <w:rStyle w:val="Hyperlink"/>
            <w:lang w:val="en-AU"/>
          </w:rPr>
          <w:t>1.1 Powers and Obligations</w:t>
        </w:r>
      </w:hyperlink>
    </w:p>
    <w:p w14:paraId="40EB8694" w14:textId="77777777" w:rsidR="005D4569" w:rsidRPr="005D4569" w:rsidRDefault="005D4569" w:rsidP="005D4569">
      <w:pPr>
        <w:rPr>
          <w:lang w:val="en-AU"/>
        </w:rPr>
      </w:pPr>
      <w:hyperlink r:id="rId194" w:anchor="attb2" w:history="1">
        <w:r w:rsidRPr="005D4569">
          <w:rPr>
            <w:rStyle w:val="Hyperlink"/>
            <w:lang w:val="en-AU"/>
          </w:rPr>
          <w:t>1.2 Controls and Assurance</w:t>
        </w:r>
      </w:hyperlink>
    </w:p>
    <w:p w14:paraId="2696AFE9" w14:textId="77777777" w:rsidR="005D4569" w:rsidRPr="005D4569" w:rsidRDefault="005D4569" w:rsidP="005D4569">
      <w:pPr>
        <w:rPr>
          <w:lang w:val="en-AU"/>
        </w:rPr>
      </w:pPr>
      <w:hyperlink r:id="rId195" w:anchor="attc" w:history="1">
        <w:r w:rsidRPr="005D4569">
          <w:rPr>
            <w:rStyle w:val="Hyperlink"/>
            <w:lang w:val="en-AU"/>
          </w:rPr>
          <w:t>Attachment C – Consultation</w:t>
        </w:r>
      </w:hyperlink>
    </w:p>
    <w:p w14:paraId="7DE756CE" w14:textId="77777777" w:rsidR="005D4569" w:rsidRPr="005D4569" w:rsidRDefault="005D4569" w:rsidP="005D4569">
      <w:pPr>
        <w:rPr>
          <w:lang w:val="en-AU"/>
        </w:rPr>
      </w:pPr>
      <w:hyperlink r:id="rId196" w:anchor="attc1" w:history="1">
        <w:r w:rsidRPr="005D4569">
          <w:rPr>
            <w:rStyle w:val="Hyperlink"/>
            <w:lang w:val="en-AU"/>
          </w:rPr>
          <w:t>1.1. Internal Consultation</w:t>
        </w:r>
      </w:hyperlink>
    </w:p>
    <w:p w14:paraId="2EFA22E2" w14:textId="77777777" w:rsidR="005D4569" w:rsidRPr="005D4569" w:rsidRDefault="005D4569" w:rsidP="005D4569">
      <w:pPr>
        <w:rPr>
          <w:b/>
          <w:bCs/>
          <w:lang w:val="en-AU"/>
        </w:rPr>
      </w:pPr>
      <w:bookmarkStart w:id="0" w:name="1"/>
      <w:bookmarkEnd w:id="0"/>
      <w:r w:rsidRPr="005D4569">
        <w:rPr>
          <w:b/>
          <w:bCs/>
          <w:lang w:val="en-AU"/>
        </w:rPr>
        <w:t>1. Purpose</w:t>
      </w:r>
    </w:p>
    <w:p w14:paraId="4D19104B" w14:textId="77777777" w:rsidR="005D4569" w:rsidRPr="005D4569" w:rsidRDefault="005D4569" w:rsidP="005D4569">
      <w:pPr>
        <w:rPr>
          <w:lang w:val="en-AU"/>
        </w:rPr>
      </w:pPr>
      <w:r w:rsidRPr="005D4569">
        <w:rPr>
          <w:lang w:val="en-AU"/>
        </w:rPr>
        <w:t>This Procedural Instruction (PI) provides policy and procedural guidance for assessing and deciding applications for all classes of Protection visas (PV) made by non-citizens in Australia:</w:t>
      </w:r>
    </w:p>
    <w:p w14:paraId="5592DF11" w14:textId="77777777" w:rsidR="005D4569" w:rsidRPr="005D4569" w:rsidRDefault="005D4569" w:rsidP="005D4569">
      <w:pPr>
        <w:numPr>
          <w:ilvl w:val="0"/>
          <w:numId w:val="1"/>
        </w:numPr>
        <w:rPr>
          <w:lang w:val="en-AU"/>
        </w:rPr>
      </w:pPr>
      <w:r w:rsidRPr="005D4569">
        <w:rPr>
          <w:lang w:val="en-AU"/>
        </w:rPr>
        <w:t>Class </w:t>
      </w:r>
      <w:hyperlink r:id="rId197" w:anchor="JD_1401-Protection" w:history="1">
        <w:r w:rsidRPr="005D4569">
          <w:rPr>
            <w:rStyle w:val="Hyperlink"/>
            <w:lang w:val="en-AU"/>
          </w:rPr>
          <w:t>XA</w:t>
        </w:r>
      </w:hyperlink>
      <w:r w:rsidRPr="005D4569">
        <w:rPr>
          <w:lang w:val="en-AU"/>
        </w:rPr>
        <w:t>, Subclass </w:t>
      </w:r>
      <w:hyperlink r:id="rId198" w:history="1">
        <w:r w:rsidRPr="005D4569">
          <w:rPr>
            <w:rStyle w:val="Hyperlink"/>
            <w:lang w:val="en-AU"/>
          </w:rPr>
          <w:t>866</w:t>
        </w:r>
      </w:hyperlink>
      <w:r w:rsidRPr="005D4569">
        <w:rPr>
          <w:lang w:val="en-AU"/>
        </w:rPr>
        <w:t> permanent Protection visa,</w:t>
      </w:r>
    </w:p>
    <w:p w14:paraId="7E847680" w14:textId="77777777" w:rsidR="005D4569" w:rsidRPr="005D4569" w:rsidRDefault="005D4569" w:rsidP="005D4569">
      <w:pPr>
        <w:numPr>
          <w:ilvl w:val="0"/>
          <w:numId w:val="1"/>
        </w:numPr>
        <w:rPr>
          <w:lang w:val="en-AU"/>
        </w:rPr>
      </w:pPr>
      <w:r w:rsidRPr="005D4569">
        <w:rPr>
          <w:lang w:val="en-AU"/>
        </w:rPr>
        <w:t>Class </w:t>
      </w:r>
      <w:hyperlink r:id="rId199" w:anchor="1403" w:history="1">
        <w:r w:rsidRPr="005D4569">
          <w:rPr>
            <w:rStyle w:val="Hyperlink"/>
            <w:lang w:val="en-AU"/>
          </w:rPr>
          <w:t>XD</w:t>
        </w:r>
      </w:hyperlink>
      <w:r w:rsidRPr="005D4569">
        <w:rPr>
          <w:lang w:val="en-AU"/>
        </w:rPr>
        <w:t>, Subclass </w:t>
      </w:r>
      <w:hyperlink r:id="rId200" w:history="1">
        <w:r w:rsidRPr="005D4569">
          <w:rPr>
            <w:rStyle w:val="Hyperlink"/>
            <w:lang w:val="en-AU"/>
          </w:rPr>
          <w:t>785</w:t>
        </w:r>
      </w:hyperlink>
      <w:r w:rsidRPr="005D4569">
        <w:rPr>
          <w:lang w:val="en-AU"/>
        </w:rPr>
        <w:t> Temporary Protection visa, and</w:t>
      </w:r>
    </w:p>
    <w:p w14:paraId="3AC2F8D9" w14:textId="77777777" w:rsidR="005D4569" w:rsidRPr="005D4569" w:rsidRDefault="005D4569" w:rsidP="005D4569">
      <w:pPr>
        <w:numPr>
          <w:ilvl w:val="0"/>
          <w:numId w:val="1"/>
        </w:numPr>
        <w:rPr>
          <w:lang w:val="en-AU"/>
        </w:rPr>
      </w:pPr>
      <w:r w:rsidRPr="005D4569">
        <w:rPr>
          <w:lang w:val="en-AU"/>
        </w:rPr>
        <w:t>Class </w:t>
      </w:r>
      <w:hyperlink r:id="rId201" w:anchor="1404XE" w:history="1">
        <w:r w:rsidRPr="005D4569">
          <w:rPr>
            <w:rStyle w:val="Hyperlink"/>
            <w:lang w:val="en-AU"/>
          </w:rPr>
          <w:t>XE</w:t>
        </w:r>
      </w:hyperlink>
      <w:r w:rsidRPr="005D4569">
        <w:rPr>
          <w:lang w:val="en-AU"/>
        </w:rPr>
        <w:t>, Subclass </w:t>
      </w:r>
      <w:hyperlink r:id="rId202" w:history="1">
        <w:r w:rsidRPr="005D4569">
          <w:rPr>
            <w:rStyle w:val="Hyperlink"/>
            <w:lang w:val="en-AU"/>
          </w:rPr>
          <w:t>790</w:t>
        </w:r>
      </w:hyperlink>
      <w:r w:rsidRPr="005D4569">
        <w:rPr>
          <w:lang w:val="en-AU"/>
        </w:rPr>
        <w:t> Safe Haven Enterprise visa.</w:t>
      </w:r>
    </w:p>
    <w:p w14:paraId="64D1697B" w14:textId="77777777" w:rsidR="005D4569" w:rsidRPr="005D4569" w:rsidRDefault="005D4569" w:rsidP="005D4569">
      <w:pPr>
        <w:rPr>
          <w:lang w:val="en-AU"/>
        </w:rPr>
      </w:pPr>
      <w:r w:rsidRPr="005D4569">
        <w:rPr>
          <w:lang w:val="en-AU"/>
        </w:rPr>
        <w:t>This instruction also explains the provisions for assessing claims and making decisions in relation to PV applications in:</w:t>
      </w:r>
    </w:p>
    <w:p w14:paraId="50C88CEB" w14:textId="77777777" w:rsidR="005D4569" w:rsidRPr="005D4569" w:rsidRDefault="005D4569" w:rsidP="005D4569">
      <w:pPr>
        <w:numPr>
          <w:ilvl w:val="0"/>
          <w:numId w:val="2"/>
        </w:numPr>
        <w:rPr>
          <w:lang w:val="en-AU"/>
        </w:rPr>
      </w:pPr>
      <w:r w:rsidRPr="005D4569">
        <w:rPr>
          <w:lang w:val="en-AU"/>
        </w:rPr>
        <w:t>the </w:t>
      </w:r>
      <w:hyperlink r:id="rId203" w:history="1">
        <w:r w:rsidRPr="005D4569">
          <w:rPr>
            <w:rStyle w:val="Hyperlink"/>
            <w:i/>
            <w:iCs/>
            <w:lang w:val="en-AU"/>
          </w:rPr>
          <w:t>Migration Act 1958</w:t>
        </w:r>
      </w:hyperlink>
      <w:r w:rsidRPr="005D4569">
        <w:rPr>
          <w:lang w:val="en-AU"/>
        </w:rPr>
        <w:t> (the Migration Act)</w:t>
      </w:r>
    </w:p>
    <w:p w14:paraId="38D2E92A" w14:textId="77777777" w:rsidR="005D4569" w:rsidRPr="005D4569" w:rsidRDefault="005D4569" w:rsidP="005D4569">
      <w:pPr>
        <w:numPr>
          <w:ilvl w:val="0"/>
          <w:numId w:val="2"/>
        </w:numPr>
        <w:rPr>
          <w:lang w:val="en-AU"/>
        </w:rPr>
      </w:pPr>
      <w:r w:rsidRPr="005D4569">
        <w:rPr>
          <w:lang w:val="en-AU"/>
        </w:rPr>
        <w:t>the </w:t>
      </w:r>
      <w:hyperlink r:id="rId204" w:history="1">
        <w:r w:rsidRPr="005D4569">
          <w:rPr>
            <w:rStyle w:val="Hyperlink"/>
            <w:lang w:val="en-AU"/>
          </w:rPr>
          <w:t>Migration Regulations 1994</w:t>
        </w:r>
      </w:hyperlink>
      <w:r w:rsidRPr="005D4569">
        <w:rPr>
          <w:lang w:val="en-AU"/>
        </w:rPr>
        <w:t> (the Regulations).</w:t>
      </w:r>
    </w:p>
    <w:p w14:paraId="0E47C947" w14:textId="77777777" w:rsidR="005D4569" w:rsidRPr="005D4569" w:rsidRDefault="005D4569" w:rsidP="005D4569">
      <w:pPr>
        <w:rPr>
          <w:b/>
          <w:bCs/>
          <w:lang w:val="en-AU"/>
        </w:rPr>
      </w:pPr>
      <w:bookmarkStart w:id="1" w:name="2"/>
      <w:bookmarkEnd w:id="1"/>
      <w:r w:rsidRPr="005D4569">
        <w:rPr>
          <w:b/>
          <w:bCs/>
          <w:lang w:val="en-AU"/>
        </w:rPr>
        <w:t>2. Scope</w:t>
      </w:r>
    </w:p>
    <w:p w14:paraId="7301542C" w14:textId="77777777" w:rsidR="005D4569" w:rsidRPr="005D4569" w:rsidRDefault="005D4569" w:rsidP="005D4569">
      <w:pPr>
        <w:rPr>
          <w:b/>
          <w:bCs/>
          <w:lang w:val="en-AU"/>
        </w:rPr>
      </w:pPr>
      <w:bookmarkStart w:id="2" w:name="2_1"/>
      <w:bookmarkEnd w:id="2"/>
      <w:r w:rsidRPr="005D4569">
        <w:rPr>
          <w:b/>
          <w:bCs/>
          <w:lang w:val="en-AU"/>
        </w:rPr>
        <w:t>2.1. In Scope</w:t>
      </w:r>
    </w:p>
    <w:p w14:paraId="150722B5" w14:textId="77777777" w:rsidR="005D4569" w:rsidRPr="005D4569" w:rsidRDefault="005D4569" w:rsidP="005D4569">
      <w:pPr>
        <w:rPr>
          <w:lang w:val="en-AU"/>
        </w:rPr>
      </w:pPr>
      <w:r w:rsidRPr="005D4569">
        <w:rPr>
          <w:lang w:val="en-AU"/>
        </w:rPr>
        <w:lastRenderedPageBreak/>
        <w:t>The target audience for this instruction are officers in Refugee, Humanitarian and Settlement Division assessing whether or not the criteria for grant of a Class </w:t>
      </w:r>
      <w:hyperlink r:id="rId205" w:anchor="JD_1401-Protection" w:history="1">
        <w:r w:rsidRPr="005D4569">
          <w:rPr>
            <w:rStyle w:val="Hyperlink"/>
            <w:lang w:val="en-AU"/>
          </w:rPr>
          <w:t>XA</w:t>
        </w:r>
      </w:hyperlink>
      <w:r w:rsidRPr="005D4569">
        <w:rPr>
          <w:lang w:val="en-AU"/>
        </w:rPr>
        <w:t>, </w:t>
      </w:r>
      <w:hyperlink r:id="rId206" w:anchor="1403" w:history="1">
        <w:r w:rsidRPr="005D4569">
          <w:rPr>
            <w:rStyle w:val="Hyperlink"/>
            <w:lang w:val="en-AU"/>
          </w:rPr>
          <w:t>XD</w:t>
        </w:r>
      </w:hyperlink>
      <w:r w:rsidRPr="005D4569">
        <w:rPr>
          <w:lang w:val="en-AU"/>
        </w:rPr>
        <w:t> or </w:t>
      </w:r>
      <w:hyperlink r:id="rId207" w:anchor="1404XE" w:history="1">
        <w:r w:rsidRPr="005D4569">
          <w:rPr>
            <w:rStyle w:val="Hyperlink"/>
            <w:lang w:val="en-AU"/>
          </w:rPr>
          <w:t>XE</w:t>
        </w:r>
      </w:hyperlink>
      <w:r w:rsidRPr="005D4569">
        <w:rPr>
          <w:lang w:val="en-AU"/>
        </w:rPr>
        <w:t> PV are met and deciding whether to grant the visa.</w:t>
      </w:r>
    </w:p>
    <w:p w14:paraId="4DCB4402" w14:textId="77777777" w:rsidR="005D4569" w:rsidRPr="005D4569" w:rsidRDefault="005D4569" w:rsidP="005D4569">
      <w:pPr>
        <w:rPr>
          <w:b/>
          <w:bCs/>
          <w:lang w:val="en-AU"/>
        </w:rPr>
      </w:pPr>
      <w:bookmarkStart w:id="3" w:name="2_2"/>
      <w:bookmarkEnd w:id="3"/>
      <w:r w:rsidRPr="005D4569">
        <w:rPr>
          <w:b/>
          <w:bCs/>
          <w:lang w:val="en-AU"/>
        </w:rPr>
        <w:t>2.2. Out of Scope</w:t>
      </w:r>
    </w:p>
    <w:p w14:paraId="09FCDACB" w14:textId="77777777" w:rsidR="005D4569" w:rsidRPr="005D4569" w:rsidRDefault="005D4569" w:rsidP="005D4569">
      <w:pPr>
        <w:rPr>
          <w:lang w:val="en-AU"/>
        </w:rPr>
      </w:pPr>
      <w:r w:rsidRPr="005D4569">
        <w:rPr>
          <w:lang w:val="en-AU"/>
        </w:rPr>
        <w:t>Officers in other Divisions or persons from outside the Department who are reading this instruction are not the primary audience. Assistance and advice from departmental help desks is only available to departmental staff.</w:t>
      </w:r>
    </w:p>
    <w:p w14:paraId="44625DF6" w14:textId="77777777" w:rsidR="005D4569" w:rsidRPr="005D4569" w:rsidRDefault="005D4569" w:rsidP="005D4569">
      <w:pPr>
        <w:rPr>
          <w:b/>
          <w:bCs/>
          <w:lang w:val="en-AU"/>
        </w:rPr>
      </w:pPr>
      <w:bookmarkStart w:id="4" w:name="3"/>
      <w:bookmarkEnd w:id="4"/>
      <w:r w:rsidRPr="005D4569">
        <w:rPr>
          <w:b/>
          <w:bCs/>
          <w:lang w:val="en-AU"/>
        </w:rPr>
        <w:t>3. Part 1 - Background</w:t>
      </w:r>
    </w:p>
    <w:p w14:paraId="0CBB7366" w14:textId="77777777" w:rsidR="005D4569" w:rsidRPr="005D4569" w:rsidRDefault="005D4569" w:rsidP="005D4569">
      <w:pPr>
        <w:rPr>
          <w:b/>
          <w:bCs/>
          <w:lang w:val="en-AU"/>
        </w:rPr>
      </w:pPr>
      <w:bookmarkStart w:id="5" w:name="3_1"/>
      <w:bookmarkEnd w:id="5"/>
      <w:r w:rsidRPr="005D4569">
        <w:rPr>
          <w:b/>
          <w:bCs/>
          <w:lang w:val="en-AU"/>
        </w:rPr>
        <w:t>3.1. Australia's protection obligations</w:t>
      </w:r>
    </w:p>
    <w:p w14:paraId="0E46B90B" w14:textId="77777777" w:rsidR="005D4569" w:rsidRPr="005D4569" w:rsidRDefault="005D4569" w:rsidP="005D4569">
      <w:pPr>
        <w:rPr>
          <w:b/>
          <w:bCs/>
          <w:lang w:val="en-AU"/>
        </w:rPr>
      </w:pPr>
      <w:bookmarkStart w:id="6" w:name="3_1_1"/>
      <w:bookmarkStart w:id="7" w:name="ql-temp1"/>
      <w:bookmarkEnd w:id="6"/>
      <w:bookmarkEnd w:id="7"/>
      <w:r w:rsidRPr="005D4569">
        <w:rPr>
          <w:b/>
          <w:bCs/>
          <w:lang w:val="en-AU"/>
        </w:rPr>
        <w:t> 3.1.1. The Humanitarian Program</w:t>
      </w:r>
    </w:p>
    <w:p w14:paraId="4A359C2F" w14:textId="77777777" w:rsidR="005D4569" w:rsidRPr="005D4569" w:rsidRDefault="005D4569" w:rsidP="005D4569">
      <w:pPr>
        <w:rPr>
          <w:lang w:val="en-AU"/>
        </w:rPr>
      </w:pPr>
      <w:r w:rsidRPr="005D4569">
        <w:rPr>
          <w:lang w:val="en-AU"/>
        </w:rPr>
        <w:t>The Humanitarian Program is an important part of Australia's contribution to the international protection of refugees and others in humanitarian need.</w:t>
      </w:r>
    </w:p>
    <w:p w14:paraId="05B591F7" w14:textId="77777777" w:rsidR="005D4569" w:rsidRPr="005D4569" w:rsidRDefault="005D4569" w:rsidP="005D4569">
      <w:pPr>
        <w:rPr>
          <w:lang w:val="en-AU"/>
        </w:rPr>
      </w:pPr>
      <w:r w:rsidRPr="005D4569">
        <w:rPr>
          <w:lang w:val="en-AU"/>
        </w:rPr>
        <w:t>The Humanitarian Program has two components:</w:t>
      </w:r>
    </w:p>
    <w:p w14:paraId="21AD70DF" w14:textId="77777777" w:rsidR="005D4569" w:rsidRPr="005D4569" w:rsidRDefault="005D4569" w:rsidP="005D4569">
      <w:pPr>
        <w:numPr>
          <w:ilvl w:val="0"/>
          <w:numId w:val="3"/>
        </w:numPr>
        <w:rPr>
          <w:lang w:val="en-AU"/>
        </w:rPr>
      </w:pPr>
      <w:r w:rsidRPr="005D4569">
        <w:rPr>
          <w:lang w:val="en-AU"/>
        </w:rPr>
        <w:t>the onshore component offers protection to people in Australia who engage Australia’s obligations under any of the instruments listed in </w:t>
      </w:r>
      <w:hyperlink r:id="rId208" w:anchor="3_1_2" w:history="1">
        <w:r w:rsidRPr="005D4569">
          <w:rPr>
            <w:rStyle w:val="Hyperlink"/>
            <w:lang w:val="en-AU"/>
          </w:rPr>
          <w:t>section 3.1.2 – Non-refoulement obligations</w:t>
        </w:r>
      </w:hyperlink>
      <w:r w:rsidRPr="005D4569">
        <w:rPr>
          <w:lang w:val="en-AU"/>
        </w:rPr>
        <w:t>.</w:t>
      </w:r>
    </w:p>
    <w:p w14:paraId="15CFE113" w14:textId="77777777" w:rsidR="005D4569" w:rsidRPr="005D4569" w:rsidRDefault="005D4569" w:rsidP="005D4569">
      <w:pPr>
        <w:numPr>
          <w:ilvl w:val="0"/>
          <w:numId w:val="3"/>
        </w:numPr>
        <w:rPr>
          <w:lang w:val="en-AU"/>
        </w:rPr>
      </w:pPr>
      <w:r w:rsidRPr="005D4569">
        <w:rPr>
          <w:lang w:val="en-AU"/>
        </w:rPr>
        <w:t>the offshore component offers resettlement for people outside Australia who are in need of humanitarian assistance.</w:t>
      </w:r>
    </w:p>
    <w:p w14:paraId="62FA4302" w14:textId="77777777" w:rsidR="005D4569" w:rsidRPr="005D4569" w:rsidRDefault="005D4569" w:rsidP="005D4569">
      <w:pPr>
        <w:rPr>
          <w:lang w:val="en-AU"/>
        </w:rPr>
      </w:pPr>
      <w:r w:rsidRPr="005D4569">
        <w:rPr>
          <w:lang w:val="en-AU"/>
        </w:rPr>
        <w:t>This instruction provides guidance for the onshore component of the program. For details of the visa processing arrangements in the offshore component of the program, refer to </w:t>
      </w:r>
      <w:hyperlink r:id="rId209" w:history="1">
        <w:r w:rsidRPr="005D4569">
          <w:rPr>
            <w:rStyle w:val="Hyperlink"/>
            <w:lang w:val="en-AU"/>
          </w:rPr>
          <w:t>Offshore Humanitarian Program Management and Class XB (Refugee and Humanitarian) Visa Processing</w:t>
        </w:r>
      </w:hyperlink>
      <w:r w:rsidRPr="005D4569">
        <w:rPr>
          <w:lang w:val="en-AU"/>
        </w:rPr>
        <w:t> - PI (VM-6236).</w:t>
      </w:r>
    </w:p>
    <w:p w14:paraId="35E98AE7" w14:textId="77777777" w:rsidR="005D4569" w:rsidRPr="005D4569" w:rsidRDefault="005D4569" w:rsidP="005D4569">
      <w:pPr>
        <w:rPr>
          <w:b/>
          <w:bCs/>
          <w:lang w:val="en-AU"/>
        </w:rPr>
      </w:pPr>
      <w:bookmarkStart w:id="8" w:name="3_1_2"/>
      <w:bookmarkStart w:id="9" w:name="ql-temp2"/>
      <w:bookmarkEnd w:id="8"/>
      <w:bookmarkEnd w:id="9"/>
      <w:r w:rsidRPr="005D4569">
        <w:rPr>
          <w:b/>
          <w:bCs/>
          <w:lang w:val="en-AU"/>
        </w:rPr>
        <w:t> 3.1.2. Non-</w:t>
      </w:r>
      <w:r w:rsidRPr="005D4569">
        <w:rPr>
          <w:b/>
          <w:bCs/>
          <w:i/>
          <w:iCs/>
          <w:lang w:val="en-AU"/>
        </w:rPr>
        <w:t>refoulement</w:t>
      </w:r>
      <w:r w:rsidRPr="005D4569">
        <w:rPr>
          <w:b/>
          <w:bCs/>
          <w:lang w:val="en-AU"/>
        </w:rPr>
        <w:t> obligations</w:t>
      </w:r>
    </w:p>
    <w:p w14:paraId="5B829E54" w14:textId="77777777" w:rsidR="005D4569" w:rsidRPr="005D4569" w:rsidRDefault="005D4569" w:rsidP="005D4569">
      <w:pPr>
        <w:rPr>
          <w:lang w:val="en-AU"/>
        </w:rPr>
      </w:pPr>
      <w:r w:rsidRPr="005D4569">
        <w:rPr>
          <w:lang w:val="en-AU"/>
        </w:rPr>
        <w:t>A non-</w:t>
      </w:r>
      <w:r w:rsidRPr="005D4569">
        <w:rPr>
          <w:i/>
          <w:iCs/>
          <w:lang w:val="en-AU"/>
        </w:rPr>
        <w:t>refoulement</w:t>
      </w:r>
      <w:r w:rsidRPr="005D4569">
        <w:rPr>
          <w:lang w:val="en-AU"/>
        </w:rPr>
        <w:t> obligation is an obligation not to forcibly return, deport or expel a person to a place where there are substantial grounds for believing that the person will be at a real risk of a specific type of harm. Australia has non-</w:t>
      </w:r>
      <w:r w:rsidRPr="005D4569">
        <w:rPr>
          <w:i/>
          <w:iCs/>
          <w:lang w:val="en-AU"/>
        </w:rPr>
        <w:t>refoulement</w:t>
      </w:r>
      <w:r w:rsidRPr="005D4569">
        <w:rPr>
          <w:lang w:val="en-AU"/>
        </w:rPr>
        <w:t> obligations under international treaties to which it is a party, including:</w:t>
      </w:r>
    </w:p>
    <w:p w14:paraId="3D00D143" w14:textId="77777777" w:rsidR="005D4569" w:rsidRPr="005D4569" w:rsidRDefault="005D4569" w:rsidP="005D4569">
      <w:pPr>
        <w:numPr>
          <w:ilvl w:val="0"/>
          <w:numId w:val="4"/>
        </w:numPr>
        <w:rPr>
          <w:lang w:val="en-AU"/>
        </w:rPr>
      </w:pPr>
      <w:r w:rsidRPr="005D4569">
        <w:rPr>
          <w:lang w:val="en-AU"/>
        </w:rPr>
        <w:t>the </w:t>
      </w:r>
      <w:hyperlink r:id="rId210" w:history="1">
        <w:r w:rsidRPr="005D4569">
          <w:rPr>
            <w:rStyle w:val="Hyperlink"/>
            <w:lang w:val="en-AU"/>
          </w:rPr>
          <w:t>1951 Convention relating to the Status of Refugees (Refugee Convention) and its 1967 Protocol</w:t>
        </w:r>
      </w:hyperlink>
      <w:r w:rsidRPr="005D4569">
        <w:rPr>
          <w:lang w:val="en-AU"/>
        </w:rPr>
        <w:t> (non-</w:t>
      </w:r>
      <w:r w:rsidRPr="005D4569">
        <w:rPr>
          <w:i/>
          <w:iCs/>
          <w:lang w:val="en-AU"/>
        </w:rPr>
        <w:t>refoulement</w:t>
      </w:r>
      <w:r w:rsidRPr="005D4569">
        <w:rPr>
          <w:lang w:val="en-AU"/>
        </w:rPr>
        <w:t> obligation expressed in Article 33(1) of the Refugee Convention)</w:t>
      </w:r>
    </w:p>
    <w:p w14:paraId="6368BB86" w14:textId="77777777" w:rsidR="005D4569" w:rsidRPr="005D4569" w:rsidRDefault="005D4569" w:rsidP="005D4569">
      <w:pPr>
        <w:numPr>
          <w:ilvl w:val="0"/>
          <w:numId w:val="4"/>
        </w:numPr>
        <w:rPr>
          <w:lang w:val="en-AU"/>
        </w:rPr>
      </w:pPr>
      <w:r w:rsidRPr="005D4569">
        <w:rPr>
          <w:lang w:val="en-AU"/>
        </w:rPr>
        <w:t>the </w:t>
      </w:r>
      <w:hyperlink r:id="rId211" w:history="1">
        <w:r w:rsidRPr="005D4569">
          <w:rPr>
            <w:rStyle w:val="Hyperlink"/>
            <w:lang w:val="en-AU"/>
          </w:rPr>
          <w:t>Convention Against Torture and Other Cruel, Inhuman or Degrading Treatment or Punishment</w:t>
        </w:r>
      </w:hyperlink>
      <w:r w:rsidRPr="005D4569">
        <w:rPr>
          <w:lang w:val="en-AU"/>
        </w:rPr>
        <w:t> (CAT) (non-</w:t>
      </w:r>
      <w:r w:rsidRPr="005D4569">
        <w:rPr>
          <w:i/>
          <w:iCs/>
          <w:lang w:val="en-AU"/>
        </w:rPr>
        <w:t>refoulement</w:t>
      </w:r>
      <w:r w:rsidRPr="005D4569">
        <w:rPr>
          <w:lang w:val="en-AU"/>
        </w:rPr>
        <w:t> obligation expressed in Article 3)</w:t>
      </w:r>
    </w:p>
    <w:p w14:paraId="43EEE8C2" w14:textId="77777777" w:rsidR="005D4569" w:rsidRPr="005D4569" w:rsidRDefault="005D4569" w:rsidP="005D4569">
      <w:pPr>
        <w:numPr>
          <w:ilvl w:val="0"/>
          <w:numId w:val="4"/>
        </w:numPr>
        <w:rPr>
          <w:lang w:val="en-AU"/>
        </w:rPr>
      </w:pPr>
      <w:r w:rsidRPr="005D4569">
        <w:rPr>
          <w:lang w:val="en-AU"/>
        </w:rPr>
        <w:lastRenderedPageBreak/>
        <w:t>the </w:t>
      </w:r>
      <w:hyperlink r:id="rId212" w:history="1">
        <w:r w:rsidRPr="005D4569">
          <w:rPr>
            <w:rStyle w:val="Hyperlink"/>
            <w:lang w:val="en-AU"/>
          </w:rPr>
          <w:t>International Covenant on Civil and Political Rights</w:t>
        </w:r>
      </w:hyperlink>
      <w:r w:rsidRPr="005D4569">
        <w:rPr>
          <w:lang w:val="en-AU"/>
        </w:rPr>
        <w:t> (ICCPR) (non-</w:t>
      </w:r>
      <w:r w:rsidRPr="005D4569">
        <w:rPr>
          <w:i/>
          <w:iCs/>
          <w:lang w:val="en-AU"/>
        </w:rPr>
        <w:t>refoulement</w:t>
      </w:r>
      <w:r w:rsidRPr="005D4569">
        <w:rPr>
          <w:lang w:val="en-AU"/>
        </w:rPr>
        <w:t> obligation implied in relation to Articles 6 and 7).</w:t>
      </w:r>
    </w:p>
    <w:p w14:paraId="3F643597" w14:textId="77777777" w:rsidR="005D4569" w:rsidRPr="005D4569" w:rsidRDefault="005D4569" w:rsidP="005D4569">
      <w:pPr>
        <w:rPr>
          <w:b/>
          <w:bCs/>
          <w:lang w:val="en-AU"/>
        </w:rPr>
      </w:pPr>
      <w:bookmarkStart w:id="10" w:name="3_1_3"/>
      <w:bookmarkStart w:id="11" w:name="ql-temp3"/>
      <w:bookmarkEnd w:id="10"/>
      <w:bookmarkEnd w:id="11"/>
      <w:r w:rsidRPr="005D4569">
        <w:rPr>
          <w:b/>
          <w:bCs/>
          <w:lang w:val="en-AU"/>
        </w:rPr>
        <w:t> 3.1.3. The Refugee Convention and the 1967 Protocol</w:t>
      </w:r>
    </w:p>
    <w:p w14:paraId="0268B6E7" w14:textId="77777777" w:rsidR="005D4569" w:rsidRPr="005D4569" w:rsidRDefault="005D4569" w:rsidP="005D4569">
      <w:pPr>
        <w:rPr>
          <w:lang w:val="en-AU"/>
        </w:rPr>
      </w:pPr>
      <w:r w:rsidRPr="005D4569">
        <w:rPr>
          <w:lang w:val="en-AU"/>
        </w:rPr>
        <w:t>On 28 July 1951, the Refugee Convention was adopted by a United Nations Conference of Plenipotentiaries, in Geneva. Australia became a party (acceded) to the Convention on 22 January 1954. The Refugee Convention came into force on 21 April 1954.</w:t>
      </w:r>
    </w:p>
    <w:p w14:paraId="063D759E" w14:textId="77777777" w:rsidR="005D4569" w:rsidRPr="005D4569" w:rsidRDefault="005D4569" w:rsidP="005D4569">
      <w:pPr>
        <w:rPr>
          <w:lang w:val="en-AU"/>
        </w:rPr>
      </w:pPr>
      <w:r w:rsidRPr="005D4569">
        <w:rPr>
          <w:lang w:val="en-AU"/>
        </w:rPr>
        <w:t>As the Refugee Convention covered only persons who had become refugees due to events occurring before 1 January 1951, a protocol was issued in 1967 to extend the articles of the Convention to cover persons who became refugees as a result of events occurring on or after 1 January 1951. Australia acceded to the 1967 Protocol on 13 December 1973.</w:t>
      </w:r>
    </w:p>
    <w:p w14:paraId="7ED5DCA1" w14:textId="77777777" w:rsidR="005D4569" w:rsidRPr="005D4569" w:rsidRDefault="005D4569" w:rsidP="005D4569">
      <w:pPr>
        <w:rPr>
          <w:lang w:val="en-AU"/>
        </w:rPr>
      </w:pPr>
      <w:r w:rsidRPr="005D4569">
        <w:rPr>
          <w:lang w:val="en-AU"/>
        </w:rPr>
        <w:t>For the text of these instruments and lists of the State Parties to each of them, refer to the </w:t>
      </w:r>
      <w:hyperlink r:id="rId213" w:history="1">
        <w:r w:rsidRPr="005D4569">
          <w:rPr>
            <w:rStyle w:val="Hyperlink"/>
            <w:lang w:val="en-AU"/>
          </w:rPr>
          <w:t>1951 Refugee Convention page</w:t>
        </w:r>
      </w:hyperlink>
      <w:r w:rsidRPr="005D4569">
        <w:rPr>
          <w:lang w:val="en-AU"/>
        </w:rPr>
        <w:t> of the UNHCR the UN Refugee Agency website (‘the UNHCR website’).</w:t>
      </w:r>
    </w:p>
    <w:p w14:paraId="6D7E0017" w14:textId="77777777" w:rsidR="005D4569" w:rsidRPr="005D4569" w:rsidRDefault="005D4569" w:rsidP="005D4569">
      <w:pPr>
        <w:rPr>
          <w:lang w:val="en-AU"/>
        </w:rPr>
      </w:pPr>
      <w:r w:rsidRPr="005D4569">
        <w:rPr>
          <w:lang w:val="en-AU"/>
        </w:rPr>
        <w:t>For further information, including guidance on interpreting each clause of the Refugee Convention, refer to the </w:t>
      </w:r>
      <w:hyperlink r:id="rId214" w:history="1">
        <w:r w:rsidRPr="005D4569">
          <w:rPr>
            <w:rStyle w:val="Hyperlink"/>
            <w:lang w:val="en-AU"/>
          </w:rPr>
          <w:t>Handbook and Guidelines on Procedures and Criteria for Determining Refugee Status</w:t>
        </w:r>
      </w:hyperlink>
      <w:r w:rsidRPr="005D4569">
        <w:rPr>
          <w:lang w:val="en-AU"/>
        </w:rPr>
        <w:t>, reissued February 2019 (‘the UNHCR Handbook’) on the UNHCR website.</w:t>
      </w:r>
    </w:p>
    <w:p w14:paraId="15D66DC4" w14:textId="77777777" w:rsidR="005D4569" w:rsidRPr="005D4569" w:rsidRDefault="005D4569" w:rsidP="005D4569">
      <w:pPr>
        <w:rPr>
          <w:b/>
          <w:bCs/>
          <w:lang w:val="en-AU"/>
        </w:rPr>
      </w:pPr>
      <w:bookmarkStart w:id="12" w:name="3_1_4"/>
      <w:bookmarkStart w:id="13" w:name="ql-temp4"/>
      <w:bookmarkEnd w:id="12"/>
      <w:bookmarkEnd w:id="13"/>
      <w:r w:rsidRPr="005D4569">
        <w:rPr>
          <w:b/>
          <w:bCs/>
          <w:lang w:val="en-AU"/>
        </w:rPr>
        <w:t> 3.1.4. Codification of Australia’s interpretation of the Refugee Convention</w:t>
      </w:r>
    </w:p>
    <w:p w14:paraId="5E3DB1F9" w14:textId="77777777" w:rsidR="005D4569" w:rsidRPr="005D4569" w:rsidRDefault="005D4569" w:rsidP="005D4569">
      <w:pPr>
        <w:rPr>
          <w:lang w:val="en-AU"/>
        </w:rPr>
      </w:pPr>
      <w:r w:rsidRPr="005D4569">
        <w:rPr>
          <w:lang w:val="en-AU"/>
        </w:rPr>
        <w:t>Under Article 33(1) of the Refugee Convention, Australia has an obligation not to:</w:t>
      </w:r>
    </w:p>
    <w:p w14:paraId="7FE17904" w14:textId="77777777" w:rsidR="005D4569" w:rsidRPr="005D4569" w:rsidRDefault="005D4569" w:rsidP="005D4569">
      <w:pPr>
        <w:rPr>
          <w:lang w:val="en-AU"/>
        </w:rPr>
      </w:pPr>
      <w:r w:rsidRPr="005D4569">
        <w:rPr>
          <w:i/>
          <w:iCs/>
          <w:lang w:val="en-AU"/>
        </w:rPr>
        <w:t>“… expel or return (‘refouler’) a refugee in any manner whatsoever to the frontiers of territories where his life or freedom would be threatened on account of his race, religion, nationality, membership of a particular social group or political opinion”.</w:t>
      </w:r>
    </w:p>
    <w:p w14:paraId="07EC8D4F" w14:textId="77777777" w:rsidR="005D4569" w:rsidRPr="005D4569" w:rsidRDefault="005D4569" w:rsidP="005D4569">
      <w:pPr>
        <w:rPr>
          <w:lang w:val="en-AU"/>
        </w:rPr>
      </w:pPr>
      <w:r w:rsidRPr="005D4569">
        <w:rPr>
          <w:lang w:val="en-AU"/>
        </w:rPr>
        <w:t>Australia’s interpretation of Article 1A(2) of the Refugee Convention, which provides the meaning of a refugee, has been implemented in the Migration Act. The Migration Act sets out the meaning of refugee, defines the circumstances that must be satisfied for a person to have a well-founded fear of persecution and membership of a particular social group.</w:t>
      </w:r>
    </w:p>
    <w:p w14:paraId="18F5D71C" w14:textId="77777777" w:rsidR="005D4569" w:rsidRPr="005D4569" w:rsidRDefault="005D4569" w:rsidP="005D4569">
      <w:pPr>
        <w:rPr>
          <w:lang w:val="en-AU"/>
        </w:rPr>
      </w:pPr>
      <w:r w:rsidRPr="005D4569">
        <w:rPr>
          <w:lang w:val="en-AU"/>
        </w:rPr>
        <w:t>The Convention provides an exception to the principle of non-</w:t>
      </w:r>
      <w:r w:rsidRPr="005D4569">
        <w:rPr>
          <w:i/>
          <w:iCs/>
          <w:lang w:val="en-AU"/>
        </w:rPr>
        <w:t>refoulement</w:t>
      </w:r>
      <w:r w:rsidRPr="005D4569">
        <w:rPr>
          <w:lang w:val="en-AU"/>
        </w:rPr>
        <w:t> in Article 33(2) and provides that persons who meet Article 1F are exempted from the Refugee Convention. The exceptions in Article 33(2) and exemption in Article 1F have been codified in subsections </w:t>
      </w:r>
      <w:hyperlink r:id="rId215" w:anchor="361C" w:history="1">
        <w:r w:rsidRPr="005D4569">
          <w:rPr>
            <w:rStyle w:val="Hyperlink"/>
            <w:lang w:val="en-AU"/>
          </w:rPr>
          <w:t>36(1C)</w:t>
        </w:r>
      </w:hyperlink>
      <w:r w:rsidRPr="005D4569">
        <w:rPr>
          <w:lang w:val="en-AU"/>
        </w:rPr>
        <w:t> and </w:t>
      </w:r>
      <w:hyperlink r:id="rId216" w:anchor="5H2" w:history="1">
        <w:r w:rsidRPr="005D4569">
          <w:rPr>
            <w:rStyle w:val="Hyperlink"/>
            <w:lang w:val="en-AU"/>
          </w:rPr>
          <w:t>5H(2)</w:t>
        </w:r>
      </w:hyperlink>
      <w:r w:rsidRPr="005D4569">
        <w:rPr>
          <w:lang w:val="en-AU"/>
        </w:rPr>
        <w:t> of the Migration Act. These provisions are consistent with the ineligibility criteria for complementary protection in s</w:t>
      </w:r>
      <w:hyperlink r:id="rId217" w:anchor="362Ca" w:history="1">
        <w:r w:rsidRPr="005D4569">
          <w:rPr>
            <w:rStyle w:val="Hyperlink"/>
            <w:lang w:val="en-AU"/>
          </w:rPr>
          <w:t>36(2C)</w:t>
        </w:r>
      </w:hyperlink>
      <w:r w:rsidRPr="005D4569">
        <w:rPr>
          <w:lang w:val="en-AU"/>
        </w:rPr>
        <w:t>.</w:t>
      </w:r>
    </w:p>
    <w:p w14:paraId="2A4A049F" w14:textId="77777777" w:rsidR="005D4569" w:rsidRPr="005D4569" w:rsidRDefault="005D4569" w:rsidP="005D4569">
      <w:pPr>
        <w:rPr>
          <w:lang w:val="en-AU"/>
        </w:rPr>
      </w:pPr>
      <w:r w:rsidRPr="005D4569">
        <w:rPr>
          <w:lang w:val="en-AU"/>
        </w:rPr>
        <w:t>For guidelines for conducting assessments under these sections, refer to:</w:t>
      </w:r>
    </w:p>
    <w:p w14:paraId="74A00B1F" w14:textId="77777777" w:rsidR="005D4569" w:rsidRPr="005D4569" w:rsidRDefault="005D4569" w:rsidP="005D4569">
      <w:pPr>
        <w:numPr>
          <w:ilvl w:val="0"/>
          <w:numId w:val="5"/>
        </w:numPr>
        <w:rPr>
          <w:lang w:val="en-AU"/>
        </w:rPr>
      </w:pPr>
      <w:hyperlink r:id="rId218" w:anchor="16_4_2" w:history="1">
        <w:r w:rsidRPr="005D4569">
          <w:rPr>
            <w:rStyle w:val="Hyperlink"/>
            <w:lang w:val="en-AU"/>
          </w:rPr>
          <w:t>section 16.4.2 - Section 36(1C) and section 36(2C)(b)</w:t>
        </w:r>
      </w:hyperlink>
    </w:p>
    <w:p w14:paraId="3AD7896A" w14:textId="77777777" w:rsidR="005D4569" w:rsidRPr="005D4569" w:rsidRDefault="005D4569" w:rsidP="005D4569">
      <w:pPr>
        <w:numPr>
          <w:ilvl w:val="0"/>
          <w:numId w:val="5"/>
        </w:numPr>
        <w:rPr>
          <w:lang w:val="en-AU"/>
        </w:rPr>
      </w:pPr>
      <w:hyperlink r:id="rId219" w:anchor="16_3" w:history="1">
        <w:r w:rsidRPr="005D4569">
          <w:rPr>
            <w:rStyle w:val="Hyperlink"/>
            <w:lang w:val="en-AU"/>
          </w:rPr>
          <w:t>section 16.3 - Assessing s5H(2) and s36(2C)(a)</w:t>
        </w:r>
      </w:hyperlink>
      <w:r w:rsidRPr="005D4569">
        <w:rPr>
          <w:lang w:val="en-AU"/>
        </w:rPr>
        <w:t>.</w:t>
      </w:r>
    </w:p>
    <w:p w14:paraId="79BF89BC" w14:textId="77777777" w:rsidR="005D4569" w:rsidRPr="005D4569" w:rsidRDefault="005D4569" w:rsidP="005D4569">
      <w:pPr>
        <w:rPr>
          <w:lang w:val="en-AU"/>
        </w:rPr>
      </w:pPr>
      <w:r w:rsidRPr="005D4569">
        <w:rPr>
          <w:lang w:val="en-AU"/>
        </w:rPr>
        <w:t>For more information about Article 1F of the Convention and its codification in s5H(2) of the Migration Act, refer to </w:t>
      </w:r>
      <w:hyperlink r:id="rId220" w:anchor="13" w:history="1">
        <w:r w:rsidRPr="005D4569">
          <w:rPr>
            <w:rStyle w:val="Hyperlink"/>
            <w:lang w:val="en-AU"/>
          </w:rPr>
          <w:t>Refugee Law guidelines – PI (LS-1814) section 3.19 – Meaning of refugee does not apply to a person – s5H(2)</w:t>
        </w:r>
      </w:hyperlink>
      <w:r w:rsidRPr="005D4569">
        <w:rPr>
          <w:lang w:val="en-AU"/>
        </w:rPr>
        <w:t>.</w:t>
      </w:r>
    </w:p>
    <w:p w14:paraId="4413F685" w14:textId="77777777" w:rsidR="005D4569" w:rsidRPr="005D4569" w:rsidRDefault="005D4569" w:rsidP="005D4569">
      <w:pPr>
        <w:rPr>
          <w:lang w:val="en-AU"/>
        </w:rPr>
      </w:pPr>
      <w:r w:rsidRPr="005D4569">
        <w:rPr>
          <w:lang w:val="en-AU"/>
        </w:rPr>
        <w:t>For more information about Article 33(2) of the Convention, its codification in s36(1C) of the Migration Act and other relevant sections, refer to </w:t>
      </w:r>
      <w:hyperlink r:id="rId221" w:anchor="14" w:history="1">
        <w:r w:rsidRPr="005D4569">
          <w:rPr>
            <w:rStyle w:val="Hyperlink"/>
            <w:lang w:val="en-AU"/>
          </w:rPr>
          <w:t>Refugee Law Guidelines - PI (LS-1814) - section 3.24 - Overview of Danger to Australia’s security or the Australian community - s36(1C)</w:t>
        </w:r>
      </w:hyperlink>
      <w:r w:rsidRPr="005D4569">
        <w:rPr>
          <w:lang w:val="en-AU"/>
        </w:rPr>
        <w:t>.</w:t>
      </w:r>
    </w:p>
    <w:p w14:paraId="4CE524A8" w14:textId="77777777" w:rsidR="005D4569" w:rsidRPr="005D4569" w:rsidRDefault="005D4569" w:rsidP="005D4569">
      <w:pPr>
        <w:rPr>
          <w:lang w:val="en-AU"/>
        </w:rPr>
      </w:pPr>
      <w:r w:rsidRPr="005D4569">
        <w:rPr>
          <w:lang w:val="en-AU"/>
        </w:rPr>
        <w:t>For more guidance on the provisions in the Migration Act codifying the key terms of Article 1A(2) of the </w:t>
      </w:r>
      <w:hyperlink r:id="rId222" w:anchor="2" w:history="1">
        <w:r w:rsidRPr="005D4569">
          <w:rPr>
            <w:rStyle w:val="Hyperlink"/>
            <w:lang w:val="en-AU"/>
          </w:rPr>
          <w:t>Refugee Convention, refer to Refugee Law Guidelines</w:t>
        </w:r>
      </w:hyperlink>
      <w:r w:rsidRPr="005D4569">
        <w:rPr>
          <w:lang w:val="en-AU"/>
        </w:rPr>
        <w:t> - PI (LS-1814) sections:</w:t>
      </w:r>
    </w:p>
    <w:p w14:paraId="0DBC20CB" w14:textId="77777777" w:rsidR="005D4569" w:rsidRPr="005D4569" w:rsidRDefault="005D4569" w:rsidP="005D4569">
      <w:pPr>
        <w:numPr>
          <w:ilvl w:val="0"/>
          <w:numId w:val="6"/>
        </w:numPr>
        <w:rPr>
          <w:lang w:val="en-AU"/>
        </w:rPr>
      </w:pPr>
      <w:hyperlink r:id="rId223" w:anchor="3_1_2" w:history="1">
        <w:r w:rsidRPr="005D4569">
          <w:rPr>
            <w:rStyle w:val="Hyperlink"/>
            <w:lang w:val="en-AU"/>
          </w:rPr>
          <w:t>3.1.2 - Key provisions relating to the refugee criterion</w:t>
        </w:r>
      </w:hyperlink>
    </w:p>
    <w:p w14:paraId="0542C479" w14:textId="77777777" w:rsidR="005D4569" w:rsidRPr="005D4569" w:rsidRDefault="005D4569" w:rsidP="005D4569">
      <w:pPr>
        <w:numPr>
          <w:ilvl w:val="0"/>
          <w:numId w:val="6"/>
        </w:numPr>
        <w:rPr>
          <w:lang w:val="en-AU"/>
        </w:rPr>
      </w:pPr>
      <w:hyperlink r:id="rId224" w:anchor="3_1_3" w:history="1">
        <w:r w:rsidRPr="005D4569">
          <w:rPr>
            <w:rStyle w:val="Hyperlink"/>
            <w:lang w:val="en-AU"/>
          </w:rPr>
          <w:t>3.1.3 - Refugees Convention</w:t>
        </w:r>
      </w:hyperlink>
      <w:r w:rsidRPr="005D4569">
        <w:rPr>
          <w:lang w:val="en-AU"/>
        </w:rPr>
        <w:t>.</w:t>
      </w:r>
    </w:p>
    <w:p w14:paraId="6D77F653" w14:textId="77777777" w:rsidR="005D4569" w:rsidRPr="005D4569" w:rsidRDefault="005D4569" w:rsidP="005D4569">
      <w:pPr>
        <w:rPr>
          <w:b/>
          <w:bCs/>
          <w:lang w:val="en-AU"/>
        </w:rPr>
      </w:pPr>
      <w:bookmarkStart w:id="14" w:name="3_1_5"/>
      <w:bookmarkStart w:id="15" w:name="ql-temp5"/>
      <w:bookmarkEnd w:id="14"/>
      <w:bookmarkEnd w:id="15"/>
      <w:r w:rsidRPr="005D4569">
        <w:rPr>
          <w:b/>
          <w:bCs/>
          <w:lang w:val="en-AU"/>
        </w:rPr>
        <w:t> 3.1.5. Codification of other relevant non-refoulement obligations</w:t>
      </w:r>
    </w:p>
    <w:p w14:paraId="2E31B9FA" w14:textId="77777777" w:rsidR="005D4569" w:rsidRPr="005D4569" w:rsidRDefault="005D4569" w:rsidP="005D4569">
      <w:pPr>
        <w:rPr>
          <w:lang w:val="en-AU"/>
        </w:rPr>
      </w:pPr>
      <w:r w:rsidRPr="005D4569">
        <w:rPr>
          <w:lang w:val="en-AU"/>
        </w:rPr>
        <w:t>If a PV applicant claims to be owed protection but is found not to be a refugee as defined in s</w:t>
      </w:r>
      <w:hyperlink r:id="rId225" w:anchor="JD_5H" w:history="1">
        <w:r w:rsidRPr="005D4569">
          <w:rPr>
            <w:rStyle w:val="Hyperlink"/>
            <w:lang w:val="en-AU"/>
          </w:rPr>
          <w:t>5H</w:t>
        </w:r>
      </w:hyperlink>
      <w:r w:rsidRPr="005D4569">
        <w:rPr>
          <w:lang w:val="en-AU"/>
        </w:rPr>
        <w:t> of the Migration Act, their claims must then be considered against the criteria in s</w:t>
      </w:r>
      <w:hyperlink r:id="rId226" w:anchor="s362aa" w:history="1">
        <w:r w:rsidRPr="005D4569">
          <w:rPr>
            <w:rStyle w:val="Hyperlink"/>
            <w:lang w:val="en-AU"/>
          </w:rPr>
          <w:t>36(2)(aa)</w:t>
        </w:r>
      </w:hyperlink>
      <w:r w:rsidRPr="005D4569">
        <w:rPr>
          <w:lang w:val="en-AU"/>
        </w:rPr>
        <w:t> and s</w:t>
      </w:r>
      <w:hyperlink r:id="rId227" w:anchor="362C" w:history="1">
        <w:r w:rsidRPr="005D4569">
          <w:rPr>
            <w:rStyle w:val="Hyperlink"/>
            <w:lang w:val="en-AU"/>
          </w:rPr>
          <w:t>36(2A) - (2C)</w:t>
        </w:r>
      </w:hyperlink>
      <w:r w:rsidRPr="005D4569">
        <w:rPr>
          <w:lang w:val="en-AU"/>
        </w:rPr>
        <w:t> and whichever of clause </w:t>
      </w:r>
      <w:hyperlink r:id="rId228" w:anchor="JD_86622140241" w:history="1">
        <w:r w:rsidRPr="005D4569">
          <w:rPr>
            <w:rStyle w:val="Hyperlink"/>
            <w:lang w:val="en-AU"/>
          </w:rPr>
          <w:t>866.221(2)</w:t>
        </w:r>
      </w:hyperlink>
      <w:r w:rsidRPr="005D4569">
        <w:rPr>
          <w:lang w:val="en-AU"/>
        </w:rPr>
        <w:t>, </w:t>
      </w:r>
      <w:hyperlink r:id="rId229" w:anchor="785211" w:history="1">
        <w:r w:rsidRPr="005D4569">
          <w:rPr>
            <w:rStyle w:val="Hyperlink"/>
            <w:lang w:val="en-AU"/>
          </w:rPr>
          <w:t>785.221(2)</w:t>
        </w:r>
      </w:hyperlink>
      <w:r w:rsidRPr="005D4569">
        <w:rPr>
          <w:lang w:val="en-AU"/>
        </w:rPr>
        <w:t> or </w:t>
      </w:r>
      <w:hyperlink r:id="rId230" w:anchor="790221" w:history="1">
        <w:r w:rsidRPr="005D4569">
          <w:rPr>
            <w:rStyle w:val="Hyperlink"/>
            <w:lang w:val="en-AU"/>
          </w:rPr>
          <w:t>790.221(2)</w:t>
        </w:r>
      </w:hyperlink>
      <w:r w:rsidRPr="005D4569">
        <w:rPr>
          <w:lang w:val="en-AU"/>
        </w:rPr>
        <w:t> of Schedule 2 to the Regulations is applicable. These complementary protection provisions:</w:t>
      </w:r>
    </w:p>
    <w:p w14:paraId="44B86DFB" w14:textId="77777777" w:rsidR="005D4569" w:rsidRPr="005D4569" w:rsidRDefault="005D4569" w:rsidP="005D4569">
      <w:pPr>
        <w:numPr>
          <w:ilvl w:val="0"/>
          <w:numId w:val="7"/>
        </w:numPr>
        <w:rPr>
          <w:lang w:val="en-AU"/>
        </w:rPr>
      </w:pPr>
      <w:r w:rsidRPr="005D4569">
        <w:rPr>
          <w:lang w:val="en-AU"/>
        </w:rPr>
        <w:t>codify Australia’s non-refoulement obligations under:</w:t>
      </w:r>
    </w:p>
    <w:p w14:paraId="72601EEE" w14:textId="77777777" w:rsidR="005D4569" w:rsidRPr="005D4569" w:rsidRDefault="005D4569" w:rsidP="005D4569">
      <w:pPr>
        <w:numPr>
          <w:ilvl w:val="1"/>
          <w:numId w:val="7"/>
        </w:numPr>
        <w:rPr>
          <w:lang w:val="en-AU"/>
        </w:rPr>
      </w:pPr>
      <w:r w:rsidRPr="005D4569">
        <w:rPr>
          <w:lang w:val="en-AU"/>
        </w:rPr>
        <w:t>the ICCPR</w:t>
      </w:r>
    </w:p>
    <w:p w14:paraId="6C8F8E1D" w14:textId="77777777" w:rsidR="005D4569" w:rsidRPr="005D4569" w:rsidRDefault="005D4569" w:rsidP="005D4569">
      <w:pPr>
        <w:numPr>
          <w:ilvl w:val="1"/>
          <w:numId w:val="7"/>
        </w:numPr>
        <w:rPr>
          <w:lang w:val="en-AU"/>
        </w:rPr>
      </w:pPr>
      <w:r w:rsidRPr="005D4569">
        <w:rPr>
          <w:lang w:val="en-AU"/>
        </w:rPr>
        <w:t>the Second Optional Protocol to the ICCPR Aiming at the Abolition of the Death Penalty ('Second Optional Protocol')</w:t>
      </w:r>
    </w:p>
    <w:p w14:paraId="5A4BDFE6" w14:textId="77777777" w:rsidR="005D4569" w:rsidRPr="005D4569" w:rsidRDefault="005D4569" w:rsidP="005D4569">
      <w:pPr>
        <w:numPr>
          <w:ilvl w:val="1"/>
          <w:numId w:val="7"/>
        </w:numPr>
        <w:rPr>
          <w:lang w:val="en-AU"/>
        </w:rPr>
      </w:pPr>
      <w:r w:rsidRPr="005D4569">
        <w:rPr>
          <w:lang w:val="en-AU"/>
        </w:rPr>
        <w:t>the CAT</w:t>
      </w:r>
    </w:p>
    <w:p w14:paraId="2BD97404" w14:textId="77777777" w:rsidR="005D4569" w:rsidRPr="005D4569" w:rsidRDefault="005D4569" w:rsidP="005D4569">
      <w:pPr>
        <w:numPr>
          <w:ilvl w:val="0"/>
          <w:numId w:val="7"/>
        </w:numPr>
        <w:rPr>
          <w:lang w:val="en-AU"/>
        </w:rPr>
      </w:pPr>
      <w:r w:rsidRPr="005D4569">
        <w:rPr>
          <w:lang w:val="en-AU"/>
        </w:rPr>
        <w:t>set out the criteria for assessing whether a PV applicant engages those obligations</w:t>
      </w:r>
    </w:p>
    <w:p w14:paraId="504481C9" w14:textId="77777777" w:rsidR="005D4569" w:rsidRPr="005D4569" w:rsidRDefault="005D4569" w:rsidP="005D4569">
      <w:pPr>
        <w:numPr>
          <w:ilvl w:val="0"/>
          <w:numId w:val="7"/>
        </w:numPr>
        <w:rPr>
          <w:lang w:val="en-AU"/>
        </w:rPr>
      </w:pPr>
      <w:r w:rsidRPr="005D4569">
        <w:rPr>
          <w:lang w:val="en-AU"/>
        </w:rPr>
        <w:t>provide for the grant of a PV if the applicant engages any of those obligations and meets all other relevant criteria.</w:t>
      </w:r>
    </w:p>
    <w:p w14:paraId="6F33EF08" w14:textId="77777777" w:rsidR="005D4569" w:rsidRPr="005D4569" w:rsidRDefault="005D4569" w:rsidP="005D4569">
      <w:pPr>
        <w:rPr>
          <w:lang w:val="en-AU"/>
        </w:rPr>
      </w:pPr>
      <w:r w:rsidRPr="005D4569">
        <w:rPr>
          <w:lang w:val="en-AU"/>
        </w:rPr>
        <w:t>For more information about Australia’s obligations under these instruments and the provisions relating to those obligations in the Migration Act and Regulations, refer to </w:t>
      </w:r>
      <w:hyperlink r:id="rId231" w:history="1">
        <w:r w:rsidRPr="005D4569">
          <w:rPr>
            <w:rStyle w:val="Hyperlink"/>
            <w:lang w:val="en-AU"/>
          </w:rPr>
          <w:t>Complementary Protection Guidelines</w:t>
        </w:r>
      </w:hyperlink>
      <w:r w:rsidRPr="005D4569">
        <w:rPr>
          <w:lang w:val="en-AU"/>
        </w:rPr>
        <w:t> - PI (LS-1815).</w:t>
      </w:r>
    </w:p>
    <w:p w14:paraId="3665FF24" w14:textId="77777777" w:rsidR="005D4569" w:rsidRPr="005D4569" w:rsidRDefault="005D4569" w:rsidP="005D4569">
      <w:pPr>
        <w:rPr>
          <w:b/>
          <w:bCs/>
          <w:lang w:val="en-AU"/>
        </w:rPr>
      </w:pPr>
      <w:bookmarkStart w:id="16" w:name="3_1_6"/>
      <w:bookmarkStart w:id="17" w:name="ql-temp6"/>
      <w:bookmarkEnd w:id="16"/>
      <w:bookmarkEnd w:id="17"/>
      <w:r w:rsidRPr="005D4569">
        <w:rPr>
          <w:b/>
          <w:bCs/>
          <w:lang w:val="en-AU"/>
        </w:rPr>
        <w:t> 3.1.6. Classes of protection visas</w:t>
      </w:r>
    </w:p>
    <w:p w14:paraId="01F9DE06" w14:textId="77777777" w:rsidR="005D4569" w:rsidRPr="005D4569" w:rsidRDefault="005D4569" w:rsidP="005D4569">
      <w:pPr>
        <w:rPr>
          <w:lang w:val="en-AU"/>
        </w:rPr>
      </w:pPr>
      <w:r w:rsidRPr="005D4569">
        <w:rPr>
          <w:lang w:val="en-AU"/>
        </w:rPr>
        <w:t>Section 5(1) of the Migration Act and regulation 1.03 both provide that:</w:t>
      </w:r>
    </w:p>
    <w:p w14:paraId="69C74CC4" w14:textId="77777777" w:rsidR="005D4569" w:rsidRPr="005D4569" w:rsidRDefault="005D4569" w:rsidP="005D4569">
      <w:pPr>
        <w:rPr>
          <w:lang w:val="en-AU"/>
        </w:rPr>
      </w:pPr>
      <w:r w:rsidRPr="005D4569">
        <w:rPr>
          <w:b/>
          <w:bCs/>
          <w:lang w:val="en-AU"/>
        </w:rPr>
        <w:lastRenderedPageBreak/>
        <w:t>"</w:t>
      </w:r>
      <w:hyperlink r:id="rId232" w:anchor="JD_103-protectionvisa" w:history="1">
        <w:r w:rsidRPr="005D4569">
          <w:rPr>
            <w:rStyle w:val="Hyperlink"/>
            <w:b/>
            <w:bCs/>
            <w:lang w:val="en-AU"/>
          </w:rPr>
          <w:t>protection visa</w:t>
        </w:r>
      </w:hyperlink>
      <w:r w:rsidRPr="005D4569">
        <w:rPr>
          <w:lang w:val="en-AU"/>
        </w:rPr>
        <w:t> has the meaning given by section </w:t>
      </w:r>
      <w:hyperlink r:id="rId233" w:anchor="35A" w:history="1">
        <w:r w:rsidRPr="005D4569">
          <w:rPr>
            <w:rStyle w:val="Hyperlink"/>
            <w:lang w:val="en-AU"/>
          </w:rPr>
          <w:t>35A</w:t>
        </w:r>
      </w:hyperlink>
      <w:r w:rsidRPr="005D4569">
        <w:rPr>
          <w:lang w:val="en-AU"/>
        </w:rPr>
        <w:t> of the Act".</w:t>
      </w:r>
    </w:p>
    <w:p w14:paraId="1DD8EB13" w14:textId="77777777" w:rsidR="005D4569" w:rsidRPr="005D4569" w:rsidRDefault="005D4569" w:rsidP="005D4569">
      <w:pPr>
        <w:rPr>
          <w:lang w:val="en-AU"/>
        </w:rPr>
      </w:pPr>
      <w:r w:rsidRPr="005D4569">
        <w:rPr>
          <w:lang w:val="en-AU"/>
        </w:rPr>
        <w:t>Under s</w:t>
      </w:r>
      <w:hyperlink r:id="rId234" w:anchor="35A" w:history="1">
        <w:r w:rsidRPr="005D4569">
          <w:rPr>
            <w:rStyle w:val="Hyperlink"/>
            <w:lang w:val="en-AU"/>
          </w:rPr>
          <w:t>35A(1)</w:t>
        </w:r>
      </w:hyperlink>
      <w:r w:rsidRPr="005D4569">
        <w:rPr>
          <w:lang w:val="en-AU"/>
        </w:rPr>
        <w:t>, "a protection visa is a visa of a class provided for by this section".</w:t>
      </w:r>
    </w:p>
    <w:p w14:paraId="25BF09A7" w14:textId="77777777" w:rsidR="005D4569" w:rsidRPr="005D4569" w:rsidRDefault="005D4569" w:rsidP="005D4569">
      <w:pPr>
        <w:rPr>
          <w:lang w:val="en-AU"/>
        </w:rPr>
      </w:pPr>
      <w:r w:rsidRPr="005D4569">
        <w:rPr>
          <w:lang w:val="en-AU"/>
        </w:rPr>
        <w:t>There are three classes of PVs prescribed by the Migration Act and the Regulations. The three classes are permanent Protection visa (permanent PV), Temporary Protection visa (TPV) and Safe Haven Enterprise visa (SHEV). An applicant will be eligible for one of these visas if the following criteria are met:</w:t>
      </w:r>
    </w:p>
    <w:p w14:paraId="2CE205AA" w14:textId="77777777" w:rsidR="005D4569" w:rsidRPr="005D4569" w:rsidRDefault="005D4569" w:rsidP="005D4569">
      <w:pPr>
        <w:numPr>
          <w:ilvl w:val="0"/>
          <w:numId w:val="8"/>
        </w:numPr>
        <w:rPr>
          <w:lang w:val="en-AU"/>
        </w:rPr>
      </w:pPr>
      <w:r w:rsidRPr="005D4569">
        <w:rPr>
          <w:lang w:val="en-AU"/>
        </w:rPr>
        <w:t>they are in Australia; and</w:t>
      </w:r>
    </w:p>
    <w:p w14:paraId="760014DC" w14:textId="77777777" w:rsidR="005D4569" w:rsidRPr="005D4569" w:rsidRDefault="005D4569" w:rsidP="005D4569">
      <w:pPr>
        <w:numPr>
          <w:ilvl w:val="0"/>
          <w:numId w:val="8"/>
        </w:numPr>
        <w:rPr>
          <w:lang w:val="en-AU"/>
        </w:rPr>
      </w:pPr>
      <w:r w:rsidRPr="005D4569">
        <w:rPr>
          <w:lang w:val="en-AU"/>
        </w:rPr>
        <w:t>they are found to engage Australia’s protection obligations; or</w:t>
      </w:r>
    </w:p>
    <w:p w14:paraId="7C2D2E69" w14:textId="77777777" w:rsidR="005D4569" w:rsidRPr="005D4569" w:rsidRDefault="005D4569" w:rsidP="005D4569">
      <w:pPr>
        <w:numPr>
          <w:ilvl w:val="0"/>
          <w:numId w:val="8"/>
        </w:numPr>
        <w:rPr>
          <w:lang w:val="en-AU"/>
        </w:rPr>
      </w:pPr>
      <w:r w:rsidRPr="005D4569">
        <w:rPr>
          <w:lang w:val="en-AU"/>
        </w:rPr>
        <w:t>they are members of the same family unit of a non-citizen who engages protection obligations and holds a PV of the same class applied for by the applicant; and</w:t>
      </w:r>
    </w:p>
    <w:p w14:paraId="6C5A60F6" w14:textId="77777777" w:rsidR="005D4569" w:rsidRPr="005D4569" w:rsidRDefault="005D4569" w:rsidP="005D4569">
      <w:pPr>
        <w:numPr>
          <w:ilvl w:val="0"/>
          <w:numId w:val="8"/>
        </w:numPr>
        <w:rPr>
          <w:lang w:val="en-AU"/>
        </w:rPr>
      </w:pPr>
      <w:r w:rsidRPr="005D4569">
        <w:rPr>
          <w:lang w:val="en-AU"/>
        </w:rPr>
        <w:t>they satisfy all of the criteria in the other relevant provisions in the Migration Act and Regulations.</w:t>
      </w:r>
    </w:p>
    <w:p w14:paraId="6246B015" w14:textId="77777777" w:rsidR="005D4569" w:rsidRPr="005D4569" w:rsidRDefault="005D4569" w:rsidP="005D4569">
      <w:pPr>
        <w:rPr>
          <w:lang w:val="en-AU"/>
        </w:rPr>
      </w:pPr>
      <w:r w:rsidRPr="005D4569">
        <w:rPr>
          <w:lang w:val="en-AU"/>
        </w:rPr>
        <w:t>For details of the criteria for these visas, refer to:</w:t>
      </w:r>
    </w:p>
    <w:p w14:paraId="4CDDF310" w14:textId="77777777" w:rsidR="005D4569" w:rsidRPr="005D4569" w:rsidRDefault="005D4569" w:rsidP="005D4569">
      <w:pPr>
        <w:numPr>
          <w:ilvl w:val="0"/>
          <w:numId w:val="9"/>
        </w:numPr>
        <w:rPr>
          <w:lang w:val="en-AU"/>
        </w:rPr>
      </w:pPr>
      <w:hyperlink r:id="rId235" w:anchor="5_1" w:history="1">
        <w:r w:rsidRPr="005D4569">
          <w:rPr>
            <w:rStyle w:val="Hyperlink"/>
            <w:lang w:val="en-AU"/>
          </w:rPr>
          <w:t>section 5.1 - Criteria in the Migration Act</w:t>
        </w:r>
      </w:hyperlink>
      <w:r w:rsidRPr="005D4569">
        <w:rPr>
          <w:lang w:val="en-AU"/>
        </w:rPr>
        <w:t> and</w:t>
      </w:r>
    </w:p>
    <w:p w14:paraId="79C29A0E" w14:textId="77777777" w:rsidR="005D4569" w:rsidRPr="005D4569" w:rsidRDefault="005D4569" w:rsidP="005D4569">
      <w:pPr>
        <w:numPr>
          <w:ilvl w:val="0"/>
          <w:numId w:val="9"/>
        </w:numPr>
        <w:rPr>
          <w:lang w:val="en-AU"/>
        </w:rPr>
      </w:pPr>
      <w:hyperlink r:id="rId236" w:anchor="5_2" w:history="1">
        <w:r w:rsidRPr="005D4569">
          <w:rPr>
            <w:rStyle w:val="Hyperlink"/>
            <w:lang w:val="en-AU"/>
          </w:rPr>
          <w:t>section 5.2 - Criteria in the Regulations</w:t>
        </w:r>
      </w:hyperlink>
      <w:r w:rsidRPr="005D4569">
        <w:rPr>
          <w:lang w:val="en-AU"/>
        </w:rPr>
        <w:t>.</w:t>
      </w:r>
    </w:p>
    <w:p w14:paraId="399D04D8" w14:textId="77777777" w:rsidR="005D4569" w:rsidRPr="005D4569" w:rsidRDefault="005D4569" w:rsidP="005D4569">
      <w:pPr>
        <w:rPr>
          <w:b/>
          <w:bCs/>
          <w:lang w:val="en-AU"/>
        </w:rPr>
      </w:pPr>
      <w:bookmarkStart w:id="18" w:name="3_2"/>
      <w:bookmarkEnd w:id="18"/>
      <w:r w:rsidRPr="005D4569">
        <w:rPr>
          <w:b/>
          <w:bCs/>
          <w:lang w:val="en-AU"/>
        </w:rPr>
        <w:t>3.2. Unauthorised arrivals</w:t>
      </w:r>
    </w:p>
    <w:p w14:paraId="57CFB2C0" w14:textId="77777777" w:rsidR="005D4569" w:rsidRPr="005D4569" w:rsidRDefault="005D4569" w:rsidP="005D4569">
      <w:pPr>
        <w:rPr>
          <w:lang w:val="en-AU"/>
        </w:rPr>
      </w:pPr>
      <w:r w:rsidRPr="005D4569">
        <w:rPr>
          <w:b/>
          <w:bCs/>
          <w:i/>
          <w:iCs/>
          <w:lang w:val="en-AU"/>
        </w:rPr>
        <w:t>Unauthorised maritime arrival</w:t>
      </w:r>
      <w:r w:rsidRPr="005D4569">
        <w:rPr>
          <w:lang w:val="en-AU"/>
        </w:rPr>
        <w:t> (UMA) is defined in s</w:t>
      </w:r>
      <w:hyperlink r:id="rId237" w:anchor="JD_5AA" w:history="1">
        <w:r w:rsidRPr="005D4569">
          <w:rPr>
            <w:rStyle w:val="Hyperlink"/>
            <w:lang w:val="en-AU"/>
          </w:rPr>
          <w:t>5AA</w:t>
        </w:r>
      </w:hyperlink>
      <w:r w:rsidRPr="005D4569">
        <w:rPr>
          <w:lang w:val="en-AU"/>
        </w:rPr>
        <w:t> of the Migration Act. Under s</w:t>
      </w:r>
      <w:hyperlink r:id="rId238" w:anchor="JD_5AA" w:history="1">
        <w:r w:rsidRPr="005D4569">
          <w:rPr>
            <w:rStyle w:val="Hyperlink"/>
            <w:lang w:val="en-AU"/>
          </w:rPr>
          <w:t>5AA(1)</w:t>
        </w:r>
      </w:hyperlink>
      <w:r w:rsidRPr="005D4569">
        <w:rPr>
          <w:lang w:val="en-AU"/>
        </w:rPr>
        <w:t>, a person is an UMA if:</w:t>
      </w:r>
    </w:p>
    <w:p w14:paraId="5609593F" w14:textId="77777777" w:rsidR="005D4569" w:rsidRPr="005D4569" w:rsidRDefault="005D4569" w:rsidP="005D4569">
      <w:pPr>
        <w:numPr>
          <w:ilvl w:val="0"/>
          <w:numId w:val="10"/>
        </w:numPr>
        <w:rPr>
          <w:lang w:val="en-AU"/>
        </w:rPr>
      </w:pPr>
      <w:r w:rsidRPr="005D4569">
        <w:rPr>
          <w:lang w:val="en-AU"/>
        </w:rPr>
        <w:t>they are a person who entered Australia by sea;</w:t>
      </w:r>
    </w:p>
    <w:p w14:paraId="3FB1BC80" w14:textId="77777777" w:rsidR="005D4569" w:rsidRPr="005D4569" w:rsidRDefault="005D4569" w:rsidP="005D4569">
      <w:pPr>
        <w:numPr>
          <w:ilvl w:val="0"/>
          <w:numId w:val="10"/>
        </w:numPr>
        <w:rPr>
          <w:lang w:val="en-AU"/>
        </w:rPr>
      </w:pPr>
      <w:r w:rsidRPr="005D4569">
        <w:rPr>
          <w:lang w:val="en-AU"/>
        </w:rPr>
        <w:t>they became an unlawful non-citizen as a result of that entry; and</w:t>
      </w:r>
    </w:p>
    <w:p w14:paraId="20994295" w14:textId="77777777" w:rsidR="005D4569" w:rsidRPr="005D4569" w:rsidRDefault="005D4569" w:rsidP="005D4569">
      <w:pPr>
        <w:numPr>
          <w:ilvl w:val="0"/>
          <w:numId w:val="10"/>
        </w:numPr>
        <w:rPr>
          <w:lang w:val="en-AU"/>
        </w:rPr>
      </w:pPr>
      <w:r w:rsidRPr="005D4569">
        <w:rPr>
          <w:lang w:val="en-AU"/>
        </w:rPr>
        <w:t>they are not an excluded maritime arrival.</w:t>
      </w:r>
    </w:p>
    <w:p w14:paraId="329C1DEE" w14:textId="77777777" w:rsidR="005D4569" w:rsidRPr="005D4569" w:rsidRDefault="005D4569" w:rsidP="005D4569">
      <w:pPr>
        <w:rPr>
          <w:lang w:val="en-AU"/>
        </w:rPr>
      </w:pPr>
      <w:r w:rsidRPr="005D4569">
        <w:rPr>
          <w:lang w:val="en-AU"/>
        </w:rPr>
        <w:t>Under s</w:t>
      </w:r>
      <w:hyperlink r:id="rId239" w:anchor="5AA%281A%29" w:history="1">
        <w:r w:rsidRPr="005D4569">
          <w:rPr>
            <w:rStyle w:val="Hyperlink"/>
            <w:lang w:val="en-AU"/>
          </w:rPr>
          <w:t>5AA(1A)</w:t>
        </w:r>
      </w:hyperlink>
      <w:r w:rsidRPr="005D4569">
        <w:rPr>
          <w:lang w:val="en-AU"/>
        </w:rPr>
        <w:t> a person is also an UMA if:</w:t>
      </w:r>
    </w:p>
    <w:p w14:paraId="2A34F819" w14:textId="77777777" w:rsidR="005D4569" w:rsidRPr="005D4569" w:rsidRDefault="005D4569" w:rsidP="005D4569">
      <w:pPr>
        <w:numPr>
          <w:ilvl w:val="0"/>
          <w:numId w:val="11"/>
        </w:numPr>
        <w:rPr>
          <w:lang w:val="en-AU"/>
        </w:rPr>
      </w:pPr>
      <w:r w:rsidRPr="005D4569">
        <w:rPr>
          <w:lang w:val="en-AU"/>
        </w:rPr>
        <w:t>they were born in the migration zone; and</w:t>
      </w:r>
    </w:p>
    <w:p w14:paraId="4D1E993E" w14:textId="77777777" w:rsidR="005D4569" w:rsidRPr="005D4569" w:rsidRDefault="005D4569" w:rsidP="005D4569">
      <w:pPr>
        <w:numPr>
          <w:ilvl w:val="0"/>
          <w:numId w:val="11"/>
        </w:numPr>
        <w:rPr>
          <w:lang w:val="en-AU"/>
        </w:rPr>
      </w:pPr>
      <w:r w:rsidRPr="005D4569">
        <w:rPr>
          <w:lang w:val="en-AU"/>
        </w:rPr>
        <w:t>at the time of the birth, a parent of the person was a UMA; and</w:t>
      </w:r>
    </w:p>
    <w:p w14:paraId="29E9C846" w14:textId="77777777" w:rsidR="005D4569" w:rsidRPr="005D4569" w:rsidRDefault="005D4569" w:rsidP="005D4569">
      <w:pPr>
        <w:numPr>
          <w:ilvl w:val="0"/>
          <w:numId w:val="11"/>
        </w:numPr>
        <w:rPr>
          <w:lang w:val="en-AU"/>
        </w:rPr>
      </w:pPr>
      <w:r w:rsidRPr="005D4569">
        <w:rPr>
          <w:lang w:val="en-AU"/>
        </w:rPr>
        <w:t>the person was not an Australian citizen at time of birth.</w:t>
      </w:r>
    </w:p>
    <w:p w14:paraId="08B4FCBA" w14:textId="77777777" w:rsidR="005D4569" w:rsidRPr="005D4569" w:rsidRDefault="005D4569" w:rsidP="005D4569">
      <w:pPr>
        <w:rPr>
          <w:lang w:val="en-AU"/>
        </w:rPr>
      </w:pPr>
      <w:r w:rsidRPr="005D4569">
        <w:rPr>
          <w:lang w:val="en-AU"/>
        </w:rPr>
        <w:t>Under s</w:t>
      </w:r>
      <w:hyperlink r:id="rId240" w:anchor="5AA%281AA%29" w:history="1">
        <w:r w:rsidRPr="005D4569">
          <w:rPr>
            <w:rStyle w:val="Hyperlink"/>
            <w:lang w:val="en-AU"/>
          </w:rPr>
          <w:t>5AA(1AA)</w:t>
        </w:r>
      </w:hyperlink>
      <w:r w:rsidRPr="005D4569">
        <w:rPr>
          <w:lang w:val="en-AU"/>
        </w:rPr>
        <w:t> a person is also an UMA if:</w:t>
      </w:r>
    </w:p>
    <w:p w14:paraId="22501023" w14:textId="77777777" w:rsidR="005D4569" w:rsidRPr="005D4569" w:rsidRDefault="005D4569" w:rsidP="005D4569">
      <w:pPr>
        <w:numPr>
          <w:ilvl w:val="0"/>
          <w:numId w:val="12"/>
        </w:numPr>
        <w:rPr>
          <w:lang w:val="en-AU"/>
        </w:rPr>
      </w:pPr>
      <w:r w:rsidRPr="005D4569">
        <w:rPr>
          <w:lang w:val="en-AU"/>
        </w:rPr>
        <w:t>they were born in a regional processing country; and</w:t>
      </w:r>
    </w:p>
    <w:p w14:paraId="7487DAC4" w14:textId="77777777" w:rsidR="005D4569" w:rsidRPr="005D4569" w:rsidRDefault="005D4569" w:rsidP="005D4569">
      <w:pPr>
        <w:numPr>
          <w:ilvl w:val="0"/>
          <w:numId w:val="12"/>
        </w:numPr>
        <w:rPr>
          <w:lang w:val="en-AU"/>
        </w:rPr>
      </w:pPr>
      <w:r w:rsidRPr="005D4569">
        <w:rPr>
          <w:lang w:val="en-AU"/>
        </w:rPr>
        <w:t>at the time of birth, a parent of the person was a UMA; and</w:t>
      </w:r>
    </w:p>
    <w:p w14:paraId="1AE0790E" w14:textId="77777777" w:rsidR="005D4569" w:rsidRPr="005D4569" w:rsidRDefault="005D4569" w:rsidP="005D4569">
      <w:pPr>
        <w:numPr>
          <w:ilvl w:val="0"/>
          <w:numId w:val="12"/>
        </w:numPr>
        <w:rPr>
          <w:lang w:val="en-AU"/>
        </w:rPr>
      </w:pPr>
      <w:r w:rsidRPr="005D4569">
        <w:rPr>
          <w:lang w:val="en-AU"/>
        </w:rPr>
        <w:t>the person was not an Australian citizen at time of birth.</w:t>
      </w:r>
    </w:p>
    <w:p w14:paraId="3090DEA3" w14:textId="77777777" w:rsidR="005D4569" w:rsidRPr="005D4569" w:rsidRDefault="005D4569" w:rsidP="005D4569">
      <w:pPr>
        <w:rPr>
          <w:lang w:val="en-AU"/>
        </w:rPr>
      </w:pPr>
      <w:r w:rsidRPr="005D4569">
        <w:rPr>
          <w:lang w:val="en-AU"/>
        </w:rPr>
        <w:lastRenderedPageBreak/>
        <w:t>Persons who arrived in Australia at a place that was not an excised offshore place without a visa in effect before 1 June 2013 were not offshore entry persons as defined in s</w:t>
      </w:r>
      <w:hyperlink r:id="rId241" w:anchor="protectionvisa" w:history="1">
        <w:r w:rsidRPr="005D4569">
          <w:rPr>
            <w:rStyle w:val="Hyperlink"/>
            <w:lang w:val="en-AU"/>
          </w:rPr>
          <w:t>5(1)</w:t>
        </w:r>
      </w:hyperlink>
      <w:r w:rsidRPr="005D4569">
        <w:rPr>
          <w:lang w:val="en-AU"/>
        </w:rPr>
        <w:t> of the Migration Act until that date, and are not UMAs within the meaning of s</w:t>
      </w:r>
      <w:hyperlink r:id="rId242" w:anchor="JD_5AA" w:history="1">
        <w:r w:rsidRPr="005D4569">
          <w:rPr>
            <w:rStyle w:val="Hyperlink"/>
            <w:lang w:val="en-AU"/>
          </w:rPr>
          <w:t>5AA</w:t>
        </w:r>
      </w:hyperlink>
      <w:r w:rsidRPr="005D4569">
        <w:rPr>
          <w:lang w:val="en-AU"/>
        </w:rPr>
        <w:t>. As a result, these persons are not subject to the s</w:t>
      </w:r>
      <w:hyperlink r:id="rId243" w:anchor="JD_46A-Visaapplicationsbyoffshoreentrypersons" w:history="1">
        <w:r w:rsidRPr="005D4569">
          <w:rPr>
            <w:rStyle w:val="Hyperlink"/>
            <w:lang w:val="en-AU"/>
          </w:rPr>
          <w:t>46A(1)</w:t>
        </w:r>
      </w:hyperlink>
      <w:r w:rsidRPr="005D4569">
        <w:rPr>
          <w:lang w:val="en-AU"/>
        </w:rPr>
        <w:t> bar.</w:t>
      </w:r>
    </w:p>
    <w:p w14:paraId="40B9D0CE" w14:textId="77777777" w:rsidR="005D4569" w:rsidRPr="005D4569" w:rsidRDefault="005D4569" w:rsidP="005D4569">
      <w:pPr>
        <w:rPr>
          <w:lang w:val="en-AU"/>
        </w:rPr>
      </w:pPr>
      <w:r w:rsidRPr="005D4569">
        <w:rPr>
          <w:lang w:val="en-AU"/>
        </w:rPr>
        <w:t>The term Unauthorised Air Arrival (UAA) is a policy term used to refer to persons who arrive at an Australian airport and are determined not to have a visa in effect when they </w:t>
      </w:r>
      <w:hyperlink r:id="rId244" w:anchor="JD_5-enterAustraliadefinition" w:history="1">
        <w:r w:rsidRPr="005D4569">
          <w:rPr>
            <w:rStyle w:val="Hyperlink"/>
            <w:lang w:val="en-AU"/>
          </w:rPr>
          <w:t>enter Australia</w:t>
        </w:r>
      </w:hyperlink>
      <w:r w:rsidRPr="005D4569">
        <w:rPr>
          <w:lang w:val="en-AU"/>
        </w:rPr>
        <w:t> or are otherwise not immigration cleared.</w:t>
      </w:r>
    </w:p>
    <w:p w14:paraId="338C5484" w14:textId="77777777" w:rsidR="005D4569" w:rsidRPr="005D4569" w:rsidRDefault="005D4569" w:rsidP="005D4569">
      <w:pPr>
        <w:rPr>
          <w:lang w:val="en-AU"/>
        </w:rPr>
      </w:pPr>
      <w:r w:rsidRPr="005D4569">
        <w:rPr>
          <w:lang w:val="en-AU"/>
        </w:rPr>
        <w:t>Under Item </w:t>
      </w:r>
      <w:hyperlink r:id="rId245" w:anchor="1401%283%29%28d%29" w:history="1">
        <w:r w:rsidRPr="005D4569">
          <w:rPr>
            <w:rStyle w:val="Hyperlink"/>
            <w:lang w:val="en-AU"/>
          </w:rPr>
          <w:t>1401(3)(d)</w:t>
        </w:r>
      </w:hyperlink>
      <w:r w:rsidRPr="005D4569">
        <w:rPr>
          <w:lang w:val="en-AU"/>
        </w:rPr>
        <w:t> of Schedule 1 to the Regulations, applicants who are UMAs or who did not hold a valid visa or were not immigration cleared when they last entered Australia are not eligible to lodge a valid application for a subclass </w:t>
      </w:r>
      <w:hyperlink r:id="rId246" w:history="1">
        <w:r w:rsidRPr="005D4569">
          <w:rPr>
            <w:rStyle w:val="Hyperlink"/>
            <w:lang w:val="en-AU"/>
          </w:rPr>
          <w:t>866</w:t>
        </w:r>
      </w:hyperlink>
      <w:r w:rsidRPr="005D4569">
        <w:rPr>
          <w:lang w:val="en-AU"/>
        </w:rPr>
        <w:t> permanent PV. Instead, they may only be eligible to lodge a valid application for a subclass </w:t>
      </w:r>
      <w:hyperlink r:id="rId247" w:anchor="Sub785" w:history="1">
        <w:r w:rsidRPr="005D4569">
          <w:rPr>
            <w:rStyle w:val="Hyperlink"/>
            <w:lang w:val="en-AU"/>
          </w:rPr>
          <w:t>785</w:t>
        </w:r>
      </w:hyperlink>
      <w:r w:rsidRPr="005D4569">
        <w:rPr>
          <w:lang w:val="en-AU"/>
        </w:rPr>
        <w:t> TPV or a subclass </w:t>
      </w:r>
      <w:hyperlink r:id="rId248" w:anchor="Sub790" w:history="1">
        <w:r w:rsidRPr="005D4569">
          <w:rPr>
            <w:rStyle w:val="Hyperlink"/>
            <w:lang w:val="en-AU"/>
          </w:rPr>
          <w:t>790</w:t>
        </w:r>
      </w:hyperlink>
      <w:r w:rsidRPr="005D4569">
        <w:rPr>
          <w:lang w:val="en-AU"/>
        </w:rPr>
        <w:t> SHEV.</w:t>
      </w:r>
    </w:p>
    <w:p w14:paraId="29931216" w14:textId="77777777" w:rsidR="005D4569" w:rsidRPr="005D4569" w:rsidRDefault="005D4569" w:rsidP="005D4569">
      <w:pPr>
        <w:rPr>
          <w:lang w:val="en-AU"/>
        </w:rPr>
      </w:pPr>
      <w:r w:rsidRPr="005D4569">
        <w:rPr>
          <w:lang w:val="en-AU"/>
        </w:rPr>
        <w:t>However, under Regulation </w:t>
      </w:r>
      <w:hyperlink r:id="rId249" w:anchor="2_08G" w:history="1">
        <w:r w:rsidRPr="005D4569">
          <w:rPr>
            <w:rStyle w:val="Hyperlink"/>
            <w:lang w:val="en-AU"/>
          </w:rPr>
          <w:t>2.08G</w:t>
        </w:r>
      </w:hyperlink>
      <w:r w:rsidRPr="005D4569">
        <w:rPr>
          <w:lang w:val="en-AU"/>
        </w:rPr>
        <w:t> which commenced on 14 February 2023, most TPV and SHEV applications and subsequent TPV and SHEV applications lodged before that date were converted into subclass </w:t>
      </w:r>
      <w:hyperlink r:id="rId250" w:anchor="Sub851" w:history="1">
        <w:r w:rsidRPr="005D4569">
          <w:rPr>
            <w:rStyle w:val="Hyperlink"/>
            <w:lang w:val="en-AU"/>
          </w:rPr>
          <w:t>851</w:t>
        </w:r>
      </w:hyperlink>
      <w:r w:rsidRPr="005D4569">
        <w:rPr>
          <w:lang w:val="en-AU"/>
        </w:rPr>
        <w:t> Resolution of Status (RoS) visa applications. For guidelines on the conversion of these applications into applications for subclass 851 RoS visas, refer to subsection </w:t>
      </w:r>
      <w:hyperlink r:id="rId251" w:anchor="4_2_5" w:history="1">
        <w:r w:rsidRPr="005D4569">
          <w:rPr>
            <w:rStyle w:val="Hyperlink"/>
            <w:lang w:val="en-AU"/>
          </w:rPr>
          <w:t>4.2.5 - Conversion of certain Class XD TPV applications and Class XE SHEV applications into Class CD Resolution of Status visa applications</w:t>
        </w:r>
      </w:hyperlink>
      <w:r w:rsidRPr="005D4569">
        <w:rPr>
          <w:lang w:val="en-AU"/>
        </w:rPr>
        <w:t>.</w:t>
      </w:r>
    </w:p>
    <w:p w14:paraId="0A29B06F" w14:textId="77777777" w:rsidR="005D4569" w:rsidRPr="005D4569" w:rsidRDefault="005D4569" w:rsidP="005D4569">
      <w:pPr>
        <w:rPr>
          <w:lang w:val="en-AU"/>
        </w:rPr>
      </w:pPr>
      <w:r w:rsidRPr="005D4569">
        <w:rPr>
          <w:lang w:val="en-AU"/>
        </w:rPr>
        <w:t>In addition, persons who arrived unlawfully in Australia and were granted a TPV or SHEV before 14 February 2023 but did not lodge an application for a further TPV or SHEV until on or after 14 February 2023 may be entitled to apply for a subclass </w:t>
      </w:r>
      <w:hyperlink r:id="rId252" w:anchor="Sub851" w:history="1">
        <w:r w:rsidRPr="005D4569">
          <w:rPr>
            <w:rStyle w:val="Hyperlink"/>
            <w:lang w:val="en-AU"/>
          </w:rPr>
          <w:t>851</w:t>
        </w:r>
      </w:hyperlink>
      <w:r w:rsidRPr="005D4569">
        <w:rPr>
          <w:lang w:val="en-AU"/>
        </w:rPr>
        <w:t> RoS visa in accordance with Item </w:t>
      </w:r>
      <w:hyperlink r:id="rId253" w:anchor="JD_1127AA" w:history="1">
        <w:r w:rsidRPr="005D4569">
          <w:rPr>
            <w:rStyle w:val="Hyperlink"/>
            <w:lang w:val="en-AU"/>
          </w:rPr>
          <w:t>1127AA</w:t>
        </w:r>
      </w:hyperlink>
      <w:r w:rsidRPr="005D4569">
        <w:rPr>
          <w:lang w:val="en-AU"/>
        </w:rPr>
        <w:t> in Schedule 1 of the Regulations. For more information about these provisions and on deciding applications for RoS visas, refer to </w:t>
      </w:r>
      <w:hyperlink r:id="rId254" w:history="1">
        <w:r w:rsidRPr="005D4569">
          <w:rPr>
            <w:rStyle w:val="Hyperlink"/>
            <w:lang w:val="en-AU"/>
          </w:rPr>
          <w:t>Subclass 851 (Resolution of Status) visa</w:t>
        </w:r>
      </w:hyperlink>
      <w:r w:rsidRPr="005D4569">
        <w:rPr>
          <w:lang w:val="en-AU"/>
        </w:rPr>
        <w:t> – PI (VM-7043).</w:t>
      </w:r>
    </w:p>
    <w:p w14:paraId="7C624F03" w14:textId="77777777" w:rsidR="005D4569" w:rsidRPr="005D4569" w:rsidRDefault="005D4569" w:rsidP="005D4569">
      <w:pPr>
        <w:rPr>
          <w:b/>
          <w:bCs/>
          <w:lang w:val="en-AU"/>
        </w:rPr>
      </w:pPr>
      <w:bookmarkStart w:id="19" w:name="3_2_1"/>
      <w:bookmarkStart w:id="20" w:name="ql-temp7"/>
      <w:bookmarkEnd w:id="19"/>
      <w:bookmarkEnd w:id="20"/>
      <w:r w:rsidRPr="005D4569">
        <w:rPr>
          <w:b/>
          <w:bCs/>
          <w:lang w:val="en-AU"/>
        </w:rPr>
        <w:t> 3.2.1. The fast track process - its introduction and repeal</w:t>
      </w:r>
    </w:p>
    <w:p w14:paraId="627E2B3C" w14:textId="77777777" w:rsidR="005D4569" w:rsidRPr="005D4569" w:rsidRDefault="005D4569" w:rsidP="005D4569">
      <w:pPr>
        <w:rPr>
          <w:lang w:val="en-AU"/>
        </w:rPr>
      </w:pPr>
      <w:r w:rsidRPr="005D4569">
        <w:rPr>
          <w:lang w:val="en-AU"/>
        </w:rPr>
        <w:t>The legislative provisions relating to fast track applicants, determining if they were excluded fast track review applicants and deciding their protection visa applications were inserted, by the </w:t>
      </w:r>
      <w:hyperlink r:id="rId255" w:history="1">
        <w:r w:rsidRPr="005D4569">
          <w:rPr>
            <w:rStyle w:val="Hyperlink"/>
            <w:i/>
            <w:iCs/>
            <w:lang w:val="en-AU"/>
          </w:rPr>
          <w:t>Migration and Maritime Powers Legislation Amendment (Resolving the Asylum Legacy Caseload) Act 2014</w:t>
        </w:r>
      </w:hyperlink>
      <w:r w:rsidRPr="005D4569">
        <w:rPr>
          <w:lang w:val="en-AU"/>
        </w:rPr>
        <w:t>, into the </w:t>
      </w:r>
      <w:hyperlink r:id="rId256" w:history="1">
        <w:r w:rsidRPr="005D4569">
          <w:rPr>
            <w:rStyle w:val="Hyperlink"/>
            <w:lang w:val="en-AU"/>
          </w:rPr>
          <w:t>Migration Act</w:t>
        </w:r>
      </w:hyperlink>
      <w:r w:rsidRPr="005D4569">
        <w:rPr>
          <w:lang w:val="en-AU"/>
        </w:rPr>
        <w:t> and </w:t>
      </w:r>
      <w:hyperlink r:id="rId257" w:history="1">
        <w:r w:rsidRPr="005D4569">
          <w:rPr>
            <w:rStyle w:val="Hyperlink"/>
            <w:lang w:val="en-AU"/>
          </w:rPr>
          <w:t>Regulations</w:t>
        </w:r>
      </w:hyperlink>
      <w:r w:rsidRPr="005D4569">
        <w:rPr>
          <w:lang w:val="en-AU"/>
        </w:rPr>
        <w:t> with effect from 18 April 2015.</w:t>
      </w:r>
    </w:p>
    <w:p w14:paraId="1D4D9476" w14:textId="77777777" w:rsidR="005D4569" w:rsidRPr="005D4569" w:rsidRDefault="005D4569" w:rsidP="005D4569">
      <w:pPr>
        <w:rPr>
          <w:lang w:val="en-AU"/>
        </w:rPr>
      </w:pPr>
      <w:r w:rsidRPr="005D4569">
        <w:rPr>
          <w:lang w:val="en-AU"/>
        </w:rPr>
        <w:t>These provisions introduced a new process, the fast track assessment process, for deciding PV applications of certain applicants who were unauthorised maritime arrivals as defined in s</w:t>
      </w:r>
      <w:hyperlink r:id="rId258" w:anchor="JD_5AA" w:history="1">
        <w:r w:rsidRPr="005D4569">
          <w:rPr>
            <w:rStyle w:val="Hyperlink"/>
            <w:lang w:val="en-AU"/>
          </w:rPr>
          <w:t>5AA</w:t>
        </w:r>
      </w:hyperlink>
      <w:r w:rsidRPr="005D4569">
        <w:rPr>
          <w:lang w:val="en-AU"/>
        </w:rPr>
        <w:t> of the Migration Act. Children born in Australia to fast track applicants could also be fast track applicants.</w:t>
      </w:r>
    </w:p>
    <w:p w14:paraId="4445296A" w14:textId="77777777" w:rsidR="005D4569" w:rsidRPr="005D4569" w:rsidRDefault="005D4569" w:rsidP="005D4569">
      <w:pPr>
        <w:rPr>
          <w:lang w:val="en-AU"/>
        </w:rPr>
      </w:pPr>
      <w:r w:rsidRPr="005D4569">
        <w:rPr>
          <w:lang w:val="en-AU"/>
        </w:rPr>
        <w:t xml:space="preserve">The fast track assessment process gave applicants shorter timeframes for responding to invitations to provide further information or comment on relevant information and a </w:t>
      </w:r>
      <w:r w:rsidRPr="005D4569">
        <w:rPr>
          <w:lang w:val="en-AU"/>
        </w:rPr>
        <w:lastRenderedPageBreak/>
        <w:t>more limited form of merits review of refusal decisions. The applicants who were excluded fast track review applicants were unable to access merits review.</w:t>
      </w:r>
    </w:p>
    <w:p w14:paraId="2C52AA57" w14:textId="77777777" w:rsidR="005D4569" w:rsidRPr="005D4569" w:rsidRDefault="005D4569" w:rsidP="005D4569">
      <w:pPr>
        <w:rPr>
          <w:lang w:val="en-AU"/>
        </w:rPr>
      </w:pPr>
      <w:r w:rsidRPr="005D4569">
        <w:rPr>
          <w:lang w:val="en-AU"/>
        </w:rPr>
        <w:t>The provisions in the Migration Act and Regulations relating to the fast track process and associated processes were repealed by the </w:t>
      </w:r>
      <w:hyperlink r:id="rId259" w:history="1">
        <w:r w:rsidRPr="005D4569">
          <w:rPr>
            <w:rStyle w:val="Hyperlink"/>
            <w:i/>
            <w:iCs/>
            <w:lang w:val="en-AU"/>
          </w:rPr>
          <w:t>Administrative Review Tribunal (Consequential and Transitional Provisions No. 1) Act 2024</w:t>
        </w:r>
      </w:hyperlink>
      <w:r w:rsidRPr="005D4569">
        <w:rPr>
          <w:lang w:val="en-AU"/>
        </w:rPr>
        <w:t> with effect from 14 October 2024. Consequently, the information about fast track in the Protection Visa Processing Guidelines (PVPG) was removed. If officers require information about those processes, they should refer to the last edition of the PVPG to be issued before those amendments - the edition uploaded into LEGEND on 1 July 2024.</w:t>
      </w:r>
    </w:p>
    <w:p w14:paraId="7A5D957B" w14:textId="77777777" w:rsidR="005D4569" w:rsidRPr="005D4569" w:rsidRDefault="005D4569" w:rsidP="005D4569">
      <w:pPr>
        <w:rPr>
          <w:b/>
          <w:bCs/>
          <w:lang w:val="en-AU"/>
        </w:rPr>
      </w:pPr>
      <w:bookmarkStart w:id="21" w:name="3_3"/>
      <w:bookmarkEnd w:id="21"/>
      <w:r w:rsidRPr="005D4569">
        <w:rPr>
          <w:b/>
          <w:bCs/>
          <w:lang w:val="en-AU"/>
        </w:rPr>
        <w:t>3.3. Application bars</w:t>
      </w:r>
    </w:p>
    <w:p w14:paraId="733C93A1" w14:textId="77777777" w:rsidR="005D4569" w:rsidRPr="005D4569" w:rsidRDefault="005D4569" w:rsidP="005D4569">
      <w:pPr>
        <w:rPr>
          <w:lang w:val="en-AU"/>
        </w:rPr>
      </w:pPr>
      <w:r w:rsidRPr="005D4569">
        <w:rPr>
          <w:b/>
          <w:bCs/>
          <w:lang w:val="en-AU"/>
        </w:rPr>
        <w:t>Background</w:t>
      </w:r>
    </w:p>
    <w:p w14:paraId="75F882BE" w14:textId="77777777" w:rsidR="005D4569" w:rsidRPr="005D4569" w:rsidRDefault="005D4569" w:rsidP="005D4569">
      <w:pPr>
        <w:rPr>
          <w:lang w:val="en-AU"/>
        </w:rPr>
      </w:pPr>
      <w:r w:rsidRPr="005D4569">
        <w:rPr>
          <w:lang w:val="en-AU"/>
        </w:rPr>
        <w:t>There are a number of provisions in the Migration Act that bar applicants who met certain criteria from lodging a valid application for a protection visa or that only allow applicants to apply for a particular class of visa. Sections </w:t>
      </w:r>
      <w:hyperlink r:id="rId260" w:anchor="JD_46A-Visaapplicationsbyoffshoreentrypersons" w:history="1">
        <w:r w:rsidRPr="005D4569">
          <w:rPr>
            <w:rStyle w:val="Hyperlink"/>
            <w:lang w:val="en-AU"/>
          </w:rPr>
          <w:t>46A(1)</w:t>
        </w:r>
      </w:hyperlink>
      <w:r w:rsidRPr="005D4569">
        <w:rPr>
          <w:lang w:val="en-AU"/>
        </w:rPr>
        <w:t>, </w:t>
      </w:r>
      <w:hyperlink r:id="rId261" w:anchor="JD_46B-Visaapplicationsbytransitorypersons" w:history="1">
        <w:r w:rsidRPr="005D4569">
          <w:rPr>
            <w:rStyle w:val="Hyperlink"/>
            <w:lang w:val="en-AU"/>
          </w:rPr>
          <w:t>46B(1)</w:t>
        </w:r>
      </w:hyperlink>
      <w:r w:rsidRPr="005D4569">
        <w:rPr>
          <w:lang w:val="en-AU"/>
        </w:rPr>
        <w:t>, </w:t>
      </w:r>
      <w:hyperlink r:id="rId262" w:anchor="JD_48A-Non-citizenrefusedaprotectionvisamaynotmakefurtherapplicationforprotectionvisa" w:history="1">
        <w:r w:rsidRPr="005D4569">
          <w:rPr>
            <w:rStyle w:val="Hyperlink"/>
            <w:lang w:val="en-AU"/>
          </w:rPr>
          <w:t>48A</w:t>
        </w:r>
      </w:hyperlink>
      <w:r w:rsidRPr="005D4569">
        <w:rPr>
          <w:lang w:val="en-AU"/>
        </w:rPr>
        <w:t> and </w:t>
      </w:r>
      <w:hyperlink r:id="rId263" w:anchor="JD_91K-SubdivAJnon-citzsunabletomakecertainapplications" w:history="1">
        <w:r w:rsidRPr="005D4569">
          <w:rPr>
            <w:rStyle w:val="Hyperlink"/>
            <w:lang w:val="en-AU"/>
          </w:rPr>
          <w:t>91K</w:t>
        </w:r>
      </w:hyperlink>
      <w:r w:rsidRPr="005D4569">
        <w:rPr>
          <w:lang w:val="en-AU"/>
        </w:rPr>
        <w:t> prevent persons in certain circumstances from making a valid application for a visa or, in some cases, just a PV or TPV. Other sections give the Minister a personal power to lift each of these bars if the Minister considers that it is in the public interest to do so. Note: the Minister does not have a duty to consider whether to exercise any of these powers.</w:t>
      </w:r>
    </w:p>
    <w:p w14:paraId="59BCAB95" w14:textId="77777777" w:rsidR="005D4569" w:rsidRPr="005D4569" w:rsidRDefault="005D4569" w:rsidP="005D4569">
      <w:pPr>
        <w:rPr>
          <w:lang w:val="en-AU"/>
        </w:rPr>
      </w:pPr>
      <w:r w:rsidRPr="005D4569">
        <w:rPr>
          <w:lang w:val="en-AU"/>
        </w:rPr>
        <w:t>A PV application made by a person affected by an application bar is not a valid application. Information about these bars is provided in the following subsections.</w:t>
      </w:r>
    </w:p>
    <w:p w14:paraId="360F5702" w14:textId="77777777" w:rsidR="005D4569" w:rsidRPr="005D4569" w:rsidRDefault="005D4569" w:rsidP="005D4569">
      <w:pPr>
        <w:rPr>
          <w:lang w:val="en-AU"/>
        </w:rPr>
      </w:pPr>
      <w:r w:rsidRPr="005D4569">
        <w:rPr>
          <w:b/>
          <w:bCs/>
          <w:lang w:val="en-AU"/>
        </w:rPr>
        <w:t>Temporary Safe Haven visa holders</w:t>
      </w:r>
    </w:p>
    <w:p w14:paraId="0589C671" w14:textId="77777777" w:rsidR="005D4569" w:rsidRPr="005D4569" w:rsidRDefault="005D4569" w:rsidP="005D4569">
      <w:pPr>
        <w:rPr>
          <w:lang w:val="en-AU"/>
        </w:rPr>
      </w:pPr>
      <w:r w:rsidRPr="005D4569">
        <w:rPr>
          <w:lang w:val="en-AU"/>
        </w:rPr>
        <w:t>Non-citizens (other than a UMA or a transitory person) who previously held a </w:t>
      </w:r>
      <w:hyperlink r:id="rId264" w:anchor="JD_1223B-TemporarySafeHaven" w:history="1">
        <w:r w:rsidRPr="005D4569">
          <w:rPr>
            <w:rStyle w:val="Hyperlink"/>
            <w:lang w:val="en-AU"/>
          </w:rPr>
          <w:t>UJ 449</w:t>
        </w:r>
      </w:hyperlink>
      <w:r w:rsidRPr="005D4569">
        <w:rPr>
          <w:lang w:val="en-AU"/>
        </w:rPr>
        <w:t> Humanitarian Stay (Temporary) visa are subject to the s</w:t>
      </w:r>
      <w:hyperlink r:id="rId265" w:anchor="JD_91K-SubdivAJnon-citzsunabletomakecertainapplications" w:history="1">
        <w:r w:rsidRPr="005D4569">
          <w:rPr>
            <w:rStyle w:val="Hyperlink"/>
            <w:lang w:val="en-AU"/>
          </w:rPr>
          <w:t>91K</w:t>
        </w:r>
      </w:hyperlink>
      <w:r w:rsidRPr="005D4569">
        <w:rPr>
          <w:lang w:val="en-AU"/>
        </w:rPr>
        <w:t> bar and are unable to make a valid application for another visa unless the Minister exercises the power in s</w:t>
      </w:r>
      <w:hyperlink r:id="rId266" w:anchor="JD_91L-Ministermaydeterminethats91Kdoesnotapply" w:history="1">
        <w:r w:rsidRPr="005D4569">
          <w:rPr>
            <w:rStyle w:val="Hyperlink"/>
            <w:lang w:val="en-AU"/>
          </w:rPr>
          <w:t>91L</w:t>
        </w:r>
      </w:hyperlink>
      <w:r w:rsidRPr="005D4569">
        <w:rPr>
          <w:lang w:val="en-AU"/>
        </w:rPr>
        <w:t> to lift this bar. The s91K bar does not apply if the former UJ 449 holder departed Australia since ceasing to hold that visa.</w:t>
      </w:r>
    </w:p>
    <w:p w14:paraId="118E80F2" w14:textId="77777777" w:rsidR="005D4569" w:rsidRPr="005D4569" w:rsidRDefault="005D4569" w:rsidP="005D4569">
      <w:pPr>
        <w:rPr>
          <w:lang w:val="en-AU"/>
        </w:rPr>
      </w:pPr>
      <w:r w:rsidRPr="005D4569">
        <w:rPr>
          <w:b/>
          <w:bCs/>
          <w:lang w:val="en-AU"/>
        </w:rPr>
        <w:t>Unauthorised maritime arrivals</w:t>
      </w:r>
    </w:p>
    <w:p w14:paraId="22F5779E" w14:textId="77777777" w:rsidR="005D4569" w:rsidRPr="005D4569" w:rsidRDefault="005D4569" w:rsidP="005D4569">
      <w:pPr>
        <w:rPr>
          <w:lang w:val="en-AU"/>
        </w:rPr>
      </w:pPr>
      <w:r w:rsidRPr="005D4569">
        <w:rPr>
          <w:lang w:val="en-AU"/>
        </w:rPr>
        <w:t>UMAs are barred by s</w:t>
      </w:r>
      <w:hyperlink r:id="rId267" w:anchor="JD_46A-Visaapplicationsbyoffshoreentrypersons" w:history="1">
        <w:r w:rsidRPr="005D4569">
          <w:rPr>
            <w:rStyle w:val="Hyperlink"/>
            <w:lang w:val="en-AU"/>
          </w:rPr>
          <w:t>46A(1)</w:t>
        </w:r>
      </w:hyperlink>
      <w:r w:rsidRPr="005D4569">
        <w:rPr>
          <w:lang w:val="en-AU"/>
        </w:rPr>
        <w:t> of the Migration Act from making a valid application for a visa, including any class of PV, if they are:</w:t>
      </w:r>
    </w:p>
    <w:p w14:paraId="3DFAA89D" w14:textId="77777777" w:rsidR="005D4569" w:rsidRPr="005D4569" w:rsidRDefault="005D4569" w:rsidP="005D4569">
      <w:pPr>
        <w:numPr>
          <w:ilvl w:val="0"/>
          <w:numId w:val="13"/>
        </w:numPr>
        <w:rPr>
          <w:lang w:val="en-AU"/>
        </w:rPr>
      </w:pPr>
      <w:hyperlink r:id="rId268" w:anchor="InAustralia" w:history="1">
        <w:r w:rsidRPr="005D4569">
          <w:rPr>
            <w:rStyle w:val="Hyperlink"/>
            <w:lang w:val="en-AU"/>
          </w:rPr>
          <w:t>in Australia</w:t>
        </w:r>
      </w:hyperlink>
      <w:r w:rsidRPr="005D4569">
        <w:rPr>
          <w:lang w:val="en-AU"/>
        </w:rPr>
        <w:t>; and</w:t>
      </w:r>
    </w:p>
    <w:p w14:paraId="54235C0F" w14:textId="77777777" w:rsidR="005D4569" w:rsidRPr="005D4569" w:rsidRDefault="005D4569" w:rsidP="005D4569">
      <w:pPr>
        <w:numPr>
          <w:ilvl w:val="0"/>
          <w:numId w:val="13"/>
        </w:numPr>
        <w:rPr>
          <w:lang w:val="en-AU"/>
        </w:rPr>
      </w:pPr>
      <w:r w:rsidRPr="005D4569">
        <w:rPr>
          <w:lang w:val="en-AU"/>
        </w:rPr>
        <w:t>an unlawful non-citizen; or</w:t>
      </w:r>
    </w:p>
    <w:p w14:paraId="6B8FA129" w14:textId="77777777" w:rsidR="005D4569" w:rsidRPr="005D4569" w:rsidRDefault="005D4569" w:rsidP="005D4569">
      <w:pPr>
        <w:numPr>
          <w:ilvl w:val="0"/>
          <w:numId w:val="13"/>
        </w:numPr>
        <w:rPr>
          <w:lang w:val="en-AU"/>
        </w:rPr>
      </w:pPr>
      <w:r w:rsidRPr="005D4569">
        <w:rPr>
          <w:lang w:val="en-AU"/>
        </w:rPr>
        <w:t>the holder of a bridging visa, a TPV or one of the following temporary visas that are prescribed by Regulation </w:t>
      </w:r>
      <w:hyperlink r:id="rId269" w:anchor="JD_211A" w:history="1">
        <w:r w:rsidRPr="005D4569">
          <w:rPr>
            <w:rStyle w:val="Hyperlink"/>
            <w:lang w:val="en-AU"/>
          </w:rPr>
          <w:t>2.11A</w:t>
        </w:r>
      </w:hyperlink>
      <w:r w:rsidRPr="005D4569">
        <w:rPr>
          <w:lang w:val="en-AU"/>
        </w:rPr>
        <w:t> for the purposes of s</w:t>
      </w:r>
      <w:hyperlink r:id="rId270" w:anchor="46A1bii" w:history="1">
        <w:r w:rsidRPr="005D4569">
          <w:rPr>
            <w:rStyle w:val="Hyperlink"/>
            <w:lang w:val="en-AU"/>
          </w:rPr>
          <w:t>46A(1)(b)(ii)</w:t>
        </w:r>
      </w:hyperlink>
      <w:r w:rsidRPr="005D4569">
        <w:rPr>
          <w:lang w:val="en-AU"/>
        </w:rPr>
        <w:t>:</w:t>
      </w:r>
    </w:p>
    <w:p w14:paraId="00268973" w14:textId="77777777" w:rsidR="005D4569" w:rsidRPr="005D4569" w:rsidRDefault="005D4569" w:rsidP="005D4569">
      <w:pPr>
        <w:numPr>
          <w:ilvl w:val="1"/>
          <w:numId w:val="13"/>
        </w:numPr>
        <w:rPr>
          <w:lang w:val="en-AU"/>
        </w:rPr>
      </w:pPr>
      <w:r w:rsidRPr="005D4569">
        <w:rPr>
          <w:lang w:val="en-AU"/>
        </w:rPr>
        <w:t>a Class </w:t>
      </w:r>
      <w:hyperlink r:id="rId271" w:anchor="JD_1223B-TemporarySafeHaven" w:history="1">
        <w:r w:rsidRPr="005D4569">
          <w:rPr>
            <w:rStyle w:val="Hyperlink"/>
            <w:lang w:val="en-AU"/>
          </w:rPr>
          <w:t>UJ</w:t>
        </w:r>
      </w:hyperlink>
      <w:r w:rsidRPr="005D4569">
        <w:rPr>
          <w:lang w:val="en-AU"/>
        </w:rPr>
        <w:t> Temporary Safe Haven visa,</w:t>
      </w:r>
    </w:p>
    <w:p w14:paraId="6173B573" w14:textId="77777777" w:rsidR="005D4569" w:rsidRPr="005D4569" w:rsidRDefault="005D4569" w:rsidP="005D4569">
      <w:pPr>
        <w:numPr>
          <w:ilvl w:val="1"/>
          <w:numId w:val="13"/>
        </w:numPr>
        <w:rPr>
          <w:lang w:val="en-AU"/>
        </w:rPr>
      </w:pPr>
      <w:r w:rsidRPr="005D4569">
        <w:rPr>
          <w:lang w:val="en-AU"/>
        </w:rPr>
        <w:lastRenderedPageBreak/>
        <w:t>a Class </w:t>
      </w:r>
      <w:hyperlink r:id="rId272" w:anchor="JD_1223C-Temporary40HumConcern41" w:history="1">
        <w:r w:rsidRPr="005D4569">
          <w:rPr>
            <w:rStyle w:val="Hyperlink"/>
            <w:lang w:val="en-AU"/>
          </w:rPr>
          <w:t>UO</w:t>
        </w:r>
      </w:hyperlink>
      <w:r w:rsidRPr="005D4569">
        <w:rPr>
          <w:lang w:val="en-AU"/>
        </w:rPr>
        <w:t> Temporary (Humanitarian Concern) visa,</w:t>
      </w:r>
    </w:p>
    <w:p w14:paraId="2F04F138" w14:textId="77777777" w:rsidR="005D4569" w:rsidRPr="005D4569" w:rsidRDefault="005D4569" w:rsidP="005D4569">
      <w:pPr>
        <w:numPr>
          <w:ilvl w:val="1"/>
          <w:numId w:val="13"/>
        </w:numPr>
        <w:rPr>
          <w:lang w:val="en-AU"/>
        </w:rPr>
      </w:pPr>
      <w:r w:rsidRPr="005D4569">
        <w:rPr>
          <w:lang w:val="en-AU"/>
        </w:rPr>
        <w:t>a Subclass </w:t>
      </w:r>
      <w:hyperlink r:id="rId273" w:history="1">
        <w:r w:rsidRPr="005D4569">
          <w:rPr>
            <w:rStyle w:val="Hyperlink"/>
            <w:lang w:val="en-AU"/>
          </w:rPr>
          <w:t>785</w:t>
        </w:r>
      </w:hyperlink>
      <w:r w:rsidRPr="005D4569">
        <w:rPr>
          <w:lang w:val="en-AU"/>
        </w:rPr>
        <w:t> Temporary Protection visa granted before 2 December 2013, or</w:t>
      </w:r>
    </w:p>
    <w:p w14:paraId="6BA6BD8B" w14:textId="77777777" w:rsidR="005D4569" w:rsidRPr="005D4569" w:rsidRDefault="005D4569" w:rsidP="005D4569">
      <w:pPr>
        <w:numPr>
          <w:ilvl w:val="1"/>
          <w:numId w:val="13"/>
        </w:numPr>
        <w:rPr>
          <w:lang w:val="en-AU"/>
        </w:rPr>
      </w:pPr>
      <w:r w:rsidRPr="005D4569">
        <w:rPr>
          <w:lang w:val="en-AU"/>
        </w:rPr>
        <w:t>a Class </w:t>
      </w:r>
      <w:hyperlink r:id="rId274" w:anchor="1404XE" w:history="1">
        <w:r w:rsidRPr="005D4569">
          <w:rPr>
            <w:rStyle w:val="Hyperlink"/>
            <w:lang w:val="en-AU"/>
          </w:rPr>
          <w:t>XE</w:t>
        </w:r>
      </w:hyperlink>
      <w:r w:rsidRPr="005D4569">
        <w:rPr>
          <w:lang w:val="en-AU"/>
        </w:rPr>
        <w:t> Safe Haven Enterprise visa.</w:t>
      </w:r>
    </w:p>
    <w:p w14:paraId="76C27348" w14:textId="77777777" w:rsidR="005D4569" w:rsidRPr="005D4569" w:rsidRDefault="005D4569" w:rsidP="005D4569">
      <w:pPr>
        <w:rPr>
          <w:lang w:val="en-AU"/>
        </w:rPr>
      </w:pPr>
      <w:r w:rsidRPr="005D4569">
        <w:rPr>
          <w:lang w:val="en-AU"/>
        </w:rPr>
        <w:t>Under s</w:t>
      </w:r>
      <w:hyperlink r:id="rId275" w:anchor="JD_46A40241" w:history="1">
        <w:r w:rsidRPr="005D4569">
          <w:rPr>
            <w:rStyle w:val="Hyperlink"/>
            <w:lang w:val="en-AU"/>
          </w:rPr>
          <w:t>46A(2)</w:t>
        </w:r>
      </w:hyperlink>
      <w:r w:rsidRPr="005D4569">
        <w:rPr>
          <w:lang w:val="en-AU"/>
        </w:rPr>
        <w:t> the Minister may lift the s</w:t>
      </w:r>
      <w:hyperlink r:id="rId276" w:anchor="JD_46A-Visaapplicationsbyoffshoreentrypersons" w:history="1">
        <w:r w:rsidRPr="005D4569">
          <w:rPr>
            <w:rStyle w:val="Hyperlink"/>
            <w:lang w:val="en-AU"/>
          </w:rPr>
          <w:t>46A(1)</w:t>
        </w:r>
      </w:hyperlink>
      <w:r w:rsidRPr="005D4569">
        <w:rPr>
          <w:lang w:val="en-AU"/>
        </w:rPr>
        <w:t> bar to allow a UMA to make a valid application for a specific class of visa. The Minister may specify the time for which the bar will be lifted or lift the bar indefinitely. If the Minister lifts the s46A(1) bar, it must be for a specific class of visa. Therefore, if the person has had this bar lifted only to apply for a Class </w:t>
      </w:r>
      <w:hyperlink r:id="rId277" w:anchor="1403" w:history="1">
        <w:r w:rsidRPr="005D4569">
          <w:rPr>
            <w:rStyle w:val="Hyperlink"/>
            <w:lang w:val="en-AU"/>
          </w:rPr>
          <w:t>XD</w:t>
        </w:r>
      </w:hyperlink>
      <w:r w:rsidRPr="005D4569">
        <w:rPr>
          <w:lang w:val="en-AU"/>
        </w:rPr>
        <w:t> TPV, they are still barred from applying for a Class </w:t>
      </w:r>
      <w:hyperlink r:id="rId278" w:anchor="JD_1401-Protection" w:history="1">
        <w:r w:rsidRPr="005D4569">
          <w:rPr>
            <w:rStyle w:val="Hyperlink"/>
            <w:lang w:val="en-AU"/>
          </w:rPr>
          <w:t>XA</w:t>
        </w:r>
      </w:hyperlink>
      <w:r w:rsidRPr="005D4569">
        <w:rPr>
          <w:lang w:val="en-AU"/>
        </w:rPr>
        <w:t> PV or Class XE SHEV.</w:t>
      </w:r>
    </w:p>
    <w:p w14:paraId="1CCD7FAE" w14:textId="77777777" w:rsidR="005D4569" w:rsidRPr="005D4569" w:rsidRDefault="005D4569" w:rsidP="005D4569">
      <w:pPr>
        <w:rPr>
          <w:lang w:val="en-AU"/>
        </w:rPr>
      </w:pPr>
      <w:r w:rsidRPr="005D4569">
        <w:rPr>
          <w:lang w:val="en-AU"/>
        </w:rPr>
        <w:t>Under s</w:t>
      </w:r>
      <w:hyperlink r:id="rId279" w:anchor="s46A%282C%29" w:history="1">
        <w:r w:rsidRPr="005D4569">
          <w:rPr>
            <w:rStyle w:val="Hyperlink"/>
            <w:lang w:val="en-AU"/>
          </w:rPr>
          <w:t>46A(2C)</w:t>
        </w:r>
      </w:hyperlink>
      <w:r w:rsidRPr="005D4569">
        <w:rPr>
          <w:lang w:val="en-AU"/>
        </w:rPr>
        <w:t>, the Minister can revoke the lifting of the bar at any stage before the UMA lodges a PV application if the Minister thinks that it is no longer in the public interest to allow the UMA to make an application.</w:t>
      </w:r>
    </w:p>
    <w:p w14:paraId="12A7E6B1" w14:textId="77777777" w:rsidR="005D4569" w:rsidRPr="005D4569" w:rsidRDefault="005D4569" w:rsidP="005D4569">
      <w:pPr>
        <w:rPr>
          <w:lang w:val="en-AU"/>
        </w:rPr>
      </w:pPr>
      <w:r w:rsidRPr="005D4569">
        <w:rPr>
          <w:lang w:val="en-AU"/>
        </w:rPr>
        <w:t>For guidelines on assessing whether a request should be referred to the Minister to consider exercising the power in s46A(2) and on referring requests, refer to </w:t>
      </w:r>
      <w:hyperlink r:id="rId280" w:history="1">
        <w:r w:rsidRPr="005D4569">
          <w:rPr>
            <w:rStyle w:val="Hyperlink"/>
            <w:lang w:val="en-AU"/>
          </w:rPr>
          <w:t>Minister’s s46A(2) Guidelines</w:t>
        </w:r>
      </w:hyperlink>
      <w:r w:rsidRPr="005D4569">
        <w:rPr>
          <w:lang w:val="en-AU"/>
        </w:rPr>
        <w:t> - PI (VM-1743).</w:t>
      </w:r>
    </w:p>
    <w:p w14:paraId="4E49DBC8" w14:textId="77777777" w:rsidR="005D4569" w:rsidRPr="005D4569" w:rsidRDefault="005D4569" w:rsidP="005D4569">
      <w:pPr>
        <w:rPr>
          <w:lang w:val="en-AU"/>
        </w:rPr>
      </w:pPr>
      <w:r w:rsidRPr="005D4569">
        <w:rPr>
          <w:b/>
          <w:bCs/>
          <w:lang w:val="en-AU"/>
        </w:rPr>
        <w:t>Transitory persons</w:t>
      </w:r>
    </w:p>
    <w:p w14:paraId="02816C70" w14:textId="77777777" w:rsidR="005D4569" w:rsidRPr="005D4569" w:rsidRDefault="005D4569" w:rsidP="005D4569">
      <w:pPr>
        <w:rPr>
          <w:lang w:val="en-AU"/>
        </w:rPr>
      </w:pPr>
      <w:r w:rsidRPr="005D4569">
        <w:rPr>
          <w:lang w:val="en-AU"/>
        </w:rPr>
        <w:t>A transitory person as defined in s</w:t>
      </w:r>
      <w:hyperlink r:id="rId281" w:anchor="JD_5-transitorypersondefinition" w:history="1">
        <w:r w:rsidRPr="005D4569">
          <w:rPr>
            <w:rStyle w:val="Hyperlink"/>
            <w:lang w:val="en-AU"/>
          </w:rPr>
          <w:t>5(1)</w:t>
        </w:r>
      </w:hyperlink>
      <w:r w:rsidRPr="005D4569">
        <w:rPr>
          <w:lang w:val="en-AU"/>
        </w:rPr>
        <w:t> of the Migration Act is a person who was taken to a regional processing country after arriving in Australia as an Unauthorised Maritime Arrival or an offshore entry person, or the child of such a person if the child was born in the migration zone or in a regional processing country and is not an Australian citizen.</w:t>
      </w:r>
    </w:p>
    <w:p w14:paraId="3A29C3ED" w14:textId="77777777" w:rsidR="005D4569" w:rsidRPr="005D4569" w:rsidRDefault="005D4569" w:rsidP="005D4569">
      <w:pPr>
        <w:rPr>
          <w:lang w:val="en-AU"/>
        </w:rPr>
      </w:pPr>
      <w:r w:rsidRPr="005D4569">
        <w:rPr>
          <w:lang w:val="en-AU"/>
        </w:rPr>
        <w:t>Section </w:t>
      </w:r>
      <w:hyperlink r:id="rId282" w:anchor="JD_46B40141" w:history="1">
        <w:r w:rsidRPr="005D4569">
          <w:rPr>
            <w:rStyle w:val="Hyperlink"/>
            <w:lang w:val="en-AU"/>
          </w:rPr>
          <w:t>46B(1)</w:t>
        </w:r>
      </w:hyperlink>
      <w:r w:rsidRPr="005D4569">
        <w:rPr>
          <w:lang w:val="en-AU"/>
        </w:rPr>
        <w:t> of the Migration Act bars a transitory person who is an unlawful non-citizen or who holds a bridging visa, a TPV or a temporary visa of a class prescribed, for the purposes of s</w:t>
      </w:r>
      <w:hyperlink r:id="rId283" w:anchor="JD_46B40141" w:history="1">
        <w:r w:rsidRPr="005D4569">
          <w:rPr>
            <w:rStyle w:val="Hyperlink"/>
            <w:lang w:val="en-AU"/>
          </w:rPr>
          <w:t>46B(1)(b)(ii)</w:t>
        </w:r>
      </w:hyperlink>
      <w:r w:rsidRPr="005D4569">
        <w:rPr>
          <w:lang w:val="en-AU"/>
        </w:rPr>
        <w:t>, by regulation </w:t>
      </w:r>
      <w:hyperlink r:id="rId284" w:anchor="JD_211A" w:history="1">
        <w:r w:rsidRPr="005D4569">
          <w:rPr>
            <w:rStyle w:val="Hyperlink"/>
            <w:lang w:val="en-AU"/>
          </w:rPr>
          <w:t>2.11A</w:t>
        </w:r>
      </w:hyperlink>
      <w:r w:rsidRPr="005D4569">
        <w:rPr>
          <w:lang w:val="en-AU"/>
        </w:rPr>
        <w:t> from making a valid visa application, unless the Minister determines under s</w:t>
      </w:r>
      <w:hyperlink r:id="rId285" w:anchor="s46B%282%29" w:history="1">
        <w:r w:rsidRPr="005D4569">
          <w:rPr>
            <w:rStyle w:val="Hyperlink"/>
            <w:lang w:val="en-AU"/>
          </w:rPr>
          <w:t>46B(2)</w:t>
        </w:r>
      </w:hyperlink>
      <w:r w:rsidRPr="005D4569">
        <w:rPr>
          <w:lang w:val="en-AU"/>
        </w:rPr>
        <w:t> that it is in the public interest to allow them to do so. The visas prescribed for these purposes by regulation 2.11A are:</w:t>
      </w:r>
    </w:p>
    <w:p w14:paraId="6F4E40A0" w14:textId="77777777" w:rsidR="005D4569" w:rsidRPr="005D4569" w:rsidRDefault="005D4569" w:rsidP="005D4569">
      <w:pPr>
        <w:numPr>
          <w:ilvl w:val="0"/>
          <w:numId w:val="14"/>
        </w:numPr>
        <w:rPr>
          <w:lang w:val="en-AU"/>
        </w:rPr>
      </w:pPr>
      <w:r w:rsidRPr="005D4569">
        <w:rPr>
          <w:lang w:val="en-AU"/>
        </w:rPr>
        <w:t>Temporary Safe Haven (Class </w:t>
      </w:r>
      <w:hyperlink r:id="rId286" w:anchor="JD_1223B-TemporarySafeHaven" w:history="1">
        <w:r w:rsidRPr="005D4569">
          <w:rPr>
            <w:rStyle w:val="Hyperlink"/>
            <w:lang w:val="en-AU"/>
          </w:rPr>
          <w:t>UJ</w:t>
        </w:r>
      </w:hyperlink>
      <w:r w:rsidRPr="005D4569">
        <w:rPr>
          <w:lang w:val="en-AU"/>
        </w:rPr>
        <w:t>) visas;</w:t>
      </w:r>
    </w:p>
    <w:p w14:paraId="28122FB0" w14:textId="77777777" w:rsidR="005D4569" w:rsidRPr="005D4569" w:rsidRDefault="005D4569" w:rsidP="005D4569">
      <w:pPr>
        <w:numPr>
          <w:ilvl w:val="0"/>
          <w:numId w:val="14"/>
        </w:numPr>
        <w:rPr>
          <w:lang w:val="en-AU"/>
        </w:rPr>
      </w:pPr>
      <w:r w:rsidRPr="005D4569">
        <w:rPr>
          <w:lang w:val="en-AU"/>
        </w:rPr>
        <w:t>Temporary (Humanitarian Concern) (Class </w:t>
      </w:r>
      <w:hyperlink r:id="rId287" w:anchor="JD_legend_current_mrPop02131" w:history="1">
        <w:r w:rsidRPr="005D4569">
          <w:rPr>
            <w:rStyle w:val="Hyperlink"/>
            <w:lang w:val="en-AU"/>
          </w:rPr>
          <w:t>UO</w:t>
        </w:r>
      </w:hyperlink>
      <w:r w:rsidRPr="005D4569">
        <w:rPr>
          <w:lang w:val="en-AU"/>
        </w:rPr>
        <w:t>) visas;</w:t>
      </w:r>
    </w:p>
    <w:p w14:paraId="5CBC4CA0" w14:textId="77777777" w:rsidR="005D4569" w:rsidRPr="005D4569" w:rsidRDefault="005D4569" w:rsidP="005D4569">
      <w:pPr>
        <w:numPr>
          <w:ilvl w:val="0"/>
          <w:numId w:val="14"/>
        </w:numPr>
        <w:rPr>
          <w:lang w:val="en-AU"/>
        </w:rPr>
      </w:pPr>
      <w:r w:rsidRPr="005D4569">
        <w:rPr>
          <w:lang w:val="en-AU"/>
        </w:rPr>
        <w:t>Subclass </w:t>
      </w:r>
      <w:hyperlink r:id="rId288" w:history="1">
        <w:r w:rsidRPr="005D4569">
          <w:rPr>
            <w:rStyle w:val="Hyperlink"/>
            <w:lang w:val="en-AU"/>
          </w:rPr>
          <w:t>785</w:t>
        </w:r>
      </w:hyperlink>
      <w:r w:rsidRPr="005D4569">
        <w:rPr>
          <w:lang w:val="en-AU"/>
        </w:rPr>
        <w:t> visas granted before 2 December 2013; and</w:t>
      </w:r>
    </w:p>
    <w:p w14:paraId="3ED48039" w14:textId="77777777" w:rsidR="005D4569" w:rsidRPr="005D4569" w:rsidRDefault="005D4569" w:rsidP="005D4569">
      <w:pPr>
        <w:numPr>
          <w:ilvl w:val="0"/>
          <w:numId w:val="14"/>
        </w:numPr>
        <w:rPr>
          <w:lang w:val="en-AU"/>
        </w:rPr>
      </w:pPr>
      <w:r w:rsidRPr="005D4569">
        <w:rPr>
          <w:lang w:val="en-AU"/>
        </w:rPr>
        <w:t>Safe Haven Enterprise (Class </w:t>
      </w:r>
      <w:hyperlink r:id="rId289" w:anchor="1404XE" w:history="1">
        <w:r w:rsidRPr="005D4569">
          <w:rPr>
            <w:rStyle w:val="Hyperlink"/>
            <w:lang w:val="en-AU"/>
          </w:rPr>
          <w:t>XE</w:t>
        </w:r>
      </w:hyperlink>
      <w:r w:rsidRPr="005D4569">
        <w:rPr>
          <w:lang w:val="en-AU"/>
        </w:rPr>
        <w:t>) visas.</w:t>
      </w:r>
    </w:p>
    <w:p w14:paraId="7947EC56" w14:textId="77777777" w:rsidR="005D4569" w:rsidRPr="005D4569" w:rsidRDefault="005D4569" w:rsidP="005D4569">
      <w:pPr>
        <w:rPr>
          <w:lang w:val="en-AU"/>
        </w:rPr>
      </w:pPr>
      <w:r w:rsidRPr="005D4569">
        <w:rPr>
          <w:b/>
          <w:bCs/>
          <w:lang w:val="en-AU"/>
        </w:rPr>
        <w:t>Persons from prescribed safe third countries</w:t>
      </w:r>
    </w:p>
    <w:p w14:paraId="57429315" w14:textId="77777777" w:rsidR="005D4569" w:rsidRPr="005D4569" w:rsidRDefault="005D4569" w:rsidP="005D4569">
      <w:pPr>
        <w:rPr>
          <w:lang w:val="en-AU"/>
        </w:rPr>
      </w:pPr>
      <w:r w:rsidRPr="005D4569">
        <w:rPr>
          <w:lang w:val="en-AU"/>
        </w:rPr>
        <w:t>Section </w:t>
      </w:r>
      <w:hyperlink r:id="rId290" w:anchor="JD_91E-Non-citizenstowhichthisSubdivisionappliesunabletomakevalidapplicationsforcertainvisas" w:history="1">
        <w:r w:rsidRPr="005D4569">
          <w:rPr>
            <w:rStyle w:val="Hyperlink"/>
            <w:lang w:val="en-AU"/>
          </w:rPr>
          <w:t>91E</w:t>
        </w:r>
      </w:hyperlink>
      <w:r w:rsidRPr="005D4569">
        <w:rPr>
          <w:lang w:val="en-AU"/>
        </w:rPr>
        <w:t> of the Migration Act prevents applications for PVs from:</w:t>
      </w:r>
    </w:p>
    <w:p w14:paraId="30115F93" w14:textId="77777777" w:rsidR="005D4569" w:rsidRPr="005D4569" w:rsidRDefault="005D4569" w:rsidP="005D4569">
      <w:pPr>
        <w:numPr>
          <w:ilvl w:val="0"/>
          <w:numId w:val="15"/>
        </w:numPr>
        <w:rPr>
          <w:lang w:val="en-AU"/>
        </w:rPr>
      </w:pPr>
      <w:r w:rsidRPr="005D4569">
        <w:rPr>
          <w:lang w:val="en-AU"/>
        </w:rPr>
        <w:lastRenderedPageBreak/>
        <w:t>persons who are covered by the Comprehensive Plan of Action approved by the </w:t>
      </w:r>
      <w:hyperlink r:id="rId291" w:history="1">
        <w:r w:rsidRPr="005D4569">
          <w:rPr>
            <w:rStyle w:val="Hyperlink"/>
            <w:lang w:val="en-AU"/>
          </w:rPr>
          <w:t>International Conference on Indo-Chinese Refugees</w:t>
        </w:r>
      </w:hyperlink>
      <w:r w:rsidRPr="005D4569">
        <w:rPr>
          <w:lang w:val="en-AU"/>
        </w:rPr>
        <w:t> held in June 1989 (this Plan is no longer in effect), and</w:t>
      </w:r>
    </w:p>
    <w:p w14:paraId="258C672A" w14:textId="77777777" w:rsidR="005D4569" w:rsidRPr="005D4569" w:rsidRDefault="005D4569" w:rsidP="005D4569">
      <w:pPr>
        <w:numPr>
          <w:ilvl w:val="0"/>
          <w:numId w:val="15"/>
        </w:numPr>
        <w:rPr>
          <w:lang w:val="en-AU"/>
        </w:rPr>
      </w:pPr>
      <w:r w:rsidRPr="005D4569">
        <w:rPr>
          <w:lang w:val="en-AU"/>
        </w:rPr>
        <w:t>persons who are the subject of a safe third country agreement.</w:t>
      </w:r>
    </w:p>
    <w:p w14:paraId="165E8B28" w14:textId="77777777" w:rsidR="005D4569" w:rsidRPr="005D4569" w:rsidRDefault="005D4569" w:rsidP="005D4569">
      <w:pPr>
        <w:rPr>
          <w:lang w:val="en-AU"/>
        </w:rPr>
      </w:pPr>
      <w:r w:rsidRPr="005D4569">
        <w:rPr>
          <w:lang w:val="en-AU"/>
        </w:rPr>
        <w:t>These persons cannot make a valid PV application unless the Minister decides under s</w:t>
      </w:r>
      <w:hyperlink r:id="rId292" w:anchor="JD_91F-Ministermaydeterminethatsection91Edoesnotapplytonon-citizen" w:history="1">
        <w:r w:rsidRPr="005D4569">
          <w:rPr>
            <w:rStyle w:val="Hyperlink"/>
            <w:lang w:val="en-AU"/>
          </w:rPr>
          <w:t>91F</w:t>
        </w:r>
      </w:hyperlink>
      <w:r w:rsidRPr="005D4569">
        <w:rPr>
          <w:lang w:val="en-AU"/>
        </w:rPr>
        <w:t> to lift the s91E application bar. Section </w:t>
      </w:r>
      <w:hyperlink r:id="rId293" w:anchor="JD_91D-Safethirdcountries" w:history="1">
        <w:r w:rsidRPr="005D4569">
          <w:rPr>
            <w:rStyle w:val="Hyperlink"/>
            <w:lang w:val="en-AU"/>
          </w:rPr>
          <w:t>91D(1)(a)</w:t>
        </w:r>
      </w:hyperlink>
      <w:r w:rsidRPr="005D4569">
        <w:rPr>
          <w:lang w:val="en-AU"/>
        </w:rPr>
        <w:t> provides that countries may be prescribed by regulation as safe third countries in relation to certain persons or classes of persons. There are currently no prescribed safe third countries.</w:t>
      </w:r>
    </w:p>
    <w:p w14:paraId="440D294A" w14:textId="77777777" w:rsidR="005D4569" w:rsidRPr="005D4569" w:rsidRDefault="005D4569" w:rsidP="005D4569">
      <w:pPr>
        <w:rPr>
          <w:lang w:val="en-AU"/>
        </w:rPr>
      </w:pPr>
      <w:r w:rsidRPr="005D4569">
        <w:rPr>
          <w:b/>
          <w:bCs/>
          <w:lang w:val="en-AU"/>
        </w:rPr>
        <w:t>Persons who have been refused a PV or had a PV cancelled</w:t>
      </w:r>
    </w:p>
    <w:p w14:paraId="47F5D8B8" w14:textId="77777777" w:rsidR="005D4569" w:rsidRPr="005D4569" w:rsidRDefault="005D4569" w:rsidP="005D4569">
      <w:pPr>
        <w:rPr>
          <w:lang w:val="en-AU"/>
        </w:rPr>
      </w:pPr>
      <w:r w:rsidRPr="005D4569">
        <w:rPr>
          <w:lang w:val="en-AU"/>
        </w:rPr>
        <w:t>Under s</w:t>
      </w:r>
      <w:hyperlink r:id="rId294" w:anchor="JD_48A-Non-citizenrefusedaprotectionvisamaynotmakefurtherapplicationforprotectionvisa" w:history="1">
        <w:r w:rsidRPr="005D4569">
          <w:rPr>
            <w:rStyle w:val="Hyperlink"/>
            <w:lang w:val="en-AU"/>
          </w:rPr>
          <w:t>48A(1)</w:t>
        </w:r>
      </w:hyperlink>
      <w:r w:rsidRPr="005D4569">
        <w:rPr>
          <w:lang w:val="en-AU"/>
        </w:rPr>
        <w:t> of the Migration Act, an applicant who has previously applied for and been refused a PV of any class cannot make a further valid application for any class of PV while in the migration zone unless the Minister lifts the bar under s</w:t>
      </w:r>
      <w:hyperlink r:id="rId295" w:anchor="JD_48B-Ministermaydeterminethatsection48Adoesnotapplytonon-citizen" w:history="1">
        <w:r w:rsidRPr="005D4569">
          <w:rPr>
            <w:rStyle w:val="Hyperlink"/>
            <w:lang w:val="en-AU"/>
          </w:rPr>
          <w:t>48B</w:t>
        </w:r>
      </w:hyperlink>
      <w:r w:rsidRPr="005D4569">
        <w:rPr>
          <w:lang w:val="en-AU"/>
        </w:rPr>
        <w:t>. This applies even if they hold a substantive visa at the time of their further PV application.</w:t>
      </w:r>
    </w:p>
    <w:p w14:paraId="3D87E6B5" w14:textId="77777777" w:rsidR="005D4569" w:rsidRPr="005D4569" w:rsidRDefault="005D4569" w:rsidP="005D4569">
      <w:pPr>
        <w:rPr>
          <w:lang w:val="en-AU"/>
        </w:rPr>
      </w:pPr>
      <w:r w:rsidRPr="005D4569">
        <w:rPr>
          <w:lang w:val="en-AU"/>
        </w:rPr>
        <w:t>Under s</w:t>
      </w:r>
      <w:hyperlink r:id="rId296" w:anchor="s48A%281B%29" w:history="1">
        <w:r w:rsidRPr="005D4569">
          <w:rPr>
            <w:rStyle w:val="Hyperlink"/>
            <w:lang w:val="en-AU"/>
          </w:rPr>
          <w:t>48A(1B)</w:t>
        </w:r>
      </w:hyperlink>
      <w:r w:rsidRPr="005D4569">
        <w:rPr>
          <w:lang w:val="en-AU"/>
        </w:rPr>
        <w:t>, a person in the migration zone who held a PV that was cancelled also cannot make another application for a PV while they are in the migration zone, unless the Minister lifts the bar under s</w:t>
      </w:r>
      <w:hyperlink r:id="rId297" w:anchor="JD_48B-Ministermaydeterminethatsection48Adoesnotapplytonon-citizen" w:history="1">
        <w:r w:rsidRPr="005D4569">
          <w:rPr>
            <w:rStyle w:val="Hyperlink"/>
            <w:lang w:val="en-AU"/>
          </w:rPr>
          <w:t>48B</w:t>
        </w:r>
      </w:hyperlink>
      <w:r w:rsidRPr="005D4569">
        <w:rPr>
          <w:lang w:val="en-AU"/>
        </w:rPr>
        <w:t>.</w:t>
      </w:r>
    </w:p>
    <w:p w14:paraId="21AA7BC2" w14:textId="77777777" w:rsidR="005D4569" w:rsidRPr="005D4569" w:rsidRDefault="005D4569" w:rsidP="005D4569">
      <w:pPr>
        <w:rPr>
          <w:lang w:val="en-AU"/>
        </w:rPr>
      </w:pPr>
      <w:r w:rsidRPr="005D4569">
        <w:rPr>
          <w:lang w:val="en-AU"/>
        </w:rPr>
        <w:t>However, if a person who has been refused a PV or had a PV cancelled subsequently leaves Australia and then returns, they are no longer barred by these sections from making a new PV application (unless they fall within s</w:t>
      </w:r>
      <w:hyperlink r:id="rId298" w:anchor="JD_48A-Non-citizenrefusedaprotectionvisamaynotmakefurtherapplicationforprotectionvisa" w:history="1">
        <w:r w:rsidRPr="005D4569">
          <w:rPr>
            <w:rStyle w:val="Hyperlink"/>
            <w:lang w:val="en-AU"/>
          </w:rPr>
          <w:t>48A(1A)</w:t>
        </w:r>
      </w:hyperlink>
      <w:r w:rsidRPr="005D4569">
        <w:rPr>
          <w:lang w:val="en-AU"/>
        </w:rPr>
        <w:t>, which relates to limited situations where persons are returned to Australia despite their removal under s</w:t>
      </w:r>
      <w:hyperlink r:id="rId299" w:anchor="JD_legend_current_maPop00839" w:history="1">
        <w:r w:rsidRPr="005D4569">
          <w:rPr>
            <w:rStyle w:val="Hyperlink"/>
            <w:lang w:val="en-AU"/>
          </w:rPr>
          <w:t>198</w:t>
        </w:r>
      </w:hyperlink>
      <w:r w:rsidRPr="005D4569">
        <w:rPr>
          <w:lang w:val="en-AU"/>
        </w:rPr>
        <w:t> of the Migration Act or another bar applies).</w:t>
      </w:r>
    </w:p>
    <w:p w14:paraId="245A7853" w14:textId="77777777" w:rsidR="005D4569" w:rsidRPr="005D4569" w:rsidRDefault="005D4569" w:rsidP="005D4569">
      <w:pPr>
        <w:rPr>
          <w:lang w:val="en-AU"/>
        </w:rPr>
      </w:pPr>
      <w:r w:rsidRPr="005D4569">
        <w:rPr>
          <w:lang w:val="en-AU"/>
        </w:rPr>
        <w:t>For more information about the bars in s</w:t>
      </w:r>
      <w:hyperlink r:id="rId300" w:anchor="JD_48A-Non-citizenrefusedaprotectionvisamaynotmakefurtherapplicationforprotectionvisa" w:history="1">
        <w:r w:rsidRPr="005D4569">
          <w:rPr>
            <w:rStyle w:val="Hyperlink"/>
            <w:lang w:val="en-AU"/>
          </w:rPr>
          <w:t>48A</w:t>
        </w:r>
      </w:hyperlink>
      <w:r w:rsidRPr="005D4569">
        <w:rPr>
          <w:lang w:val="en-AU"/>
        </w:rPr>
        <w:t> of the Migration Act and guidelines for deciding whether to refer a case to the Minister to consider exercising the power in s48B, refer to </w:t>
      </w:r>
      <w:hyperlink r:id="rId301" w:history="1">
        <w:r w:rsidRPr="005D4569">
          <w:rPr>
            <w:rStyle w:val="Hyperlink"/>
            <w:lang w:val="en-AU"/>
          </w:rPr>
          <w:t>The ministerial intervention power under s48B of the Migration Act 1958</w:t>
        </w:r>
      </w:hyperlink>
      <w:r w:rsidRPr="005D4569">
        <w:rPr>
          <w:lang w:val="en-AU"/>
        </w:rPr>
        <w:t> - PI (VM-3204).</w:t>
      </w:r>
    </w:p>
    <w:p w14:paraId="3DC6E07E" w14:textId="77777777" w:rsidR="005D4569" w:rsidRPr="005D4569" w:rsidRDefault="005D4569" w:rsidP="005D4569">
      <w:pPr>
        <w:rPr>
          <w:b/>
          <w:bCs/>
          <w:lang w:val="en-AU"/>
        </w:rPr>
      </w:pPr>
      <w:bookmarkStart w:id="22" w:name="4"/>
      <w:bookmarkEnd w:id="22"/>
      <w:r w:rsidRPr="005D4569">
        <w:rPr>
          <w:b/>
          <w:bCs/>
          <w:lang w:val="en-AU"/>
        </w:rPr>
        <w:t>4. Part 2 - Application lodgement and validity</w:t>
      </w:r>
    </w:p>
    <w:p w14:paraId="119F2189" w14:textId="77777777" w:rsidR="005D4569" w:rsidRPr="005D4569" w:rsidRDefault="005D4569" w:rsidP="005D4569">
      <w:pPr>
        <w:rPr>
          <w:b/>
          <w:bCs/>
          <w:lang w:val="en-AU"/>
        </w:rPr>
      </w:pPr>
      <w:bookmarkStart w:id="23" w:name="4_1"/>
      <w:bookmarkEnd w:id="23"/>
      <w:r w:rsidRPr="005D4569">
        <w:rPr>
          <w:b/>
          <w:bCs/>
          <w:lang w:val="en-AU"/>
        </w:rPr>
        <w:t>4.1. PV application validity</w:t>
      </w:r>
    </w:p>
    <w:p w14:paraId="20D63D7E" w14:textId="77777777" w:rsidR="005D4569" w:rsidRPr="005D4569" w:rsidRDefault="005D4569" w:rsidP="005D4569">
      <w:pPr>
        <w:rPr>
          <w:b/>
          <w:bCs/>
          <w:lang w:val="en-AU"/>
        </w:rPr>
      </w:pPr>
      <w:bookmarkStart w:id="24" w:name="4_1_1"/>
      <w:bookmarkStart w:id="25" w:name="ql-temp8"/>
      <w:bookmarkEnd w:id="24"/>
      <w:bookmarkEnd w:id="25"/>
      <w:r w:rsidRPr="005D4569">
        <w:rPr>
          <w:b/>
          <w:bCs/>
          <w:lang w:val="en-AU"/>
        </w:rPr>
        <w:t> 4.1.1. Summary of legislative requirements</w:t>
      </w:r>
    </w:p>
    <w:p w14:paraId="5601D181" w14:textId="77777777" w:rsidR="005D4569" w:rsidRPr="005D4569" w:rsidRDefault="005D4569" w:rsidP="005D4569">
      <w:pPr>
        <w:rPr>
          <w:lang w:val="en-AU"/>
        </w:rPr>
      </w:pPr>
      <w:r w:rsidRPr="005D4569">
        <w:rPr>
          <w:lang w:val="en-AU"/>
        </w:rPr>
        <w:t>Together:</w:t>
      </w:r>
    </w:p>
    <w:p w14:paraId="1ECF2DB0" w14:textId="77777777" w:rsidR="005D4569" w:rsidRPr="005D4569" w:rsidRDefault="005D4569" w:rsidP="005D4569">
      <w:pPr>
        <w:numPr>
          <w:ilvl w:val="0"/>
          <w:numId w:val="16"/>
        </w:numPr>
        <w:rPr>
          <w:lang w:val="en-AU"/>
        </w:rPr>
      </w:pPr>
      <w:r w:rsidRPr="005D4569">
        <w:rPr>
          <w:lang w:val="en-AU"/>
        </w:rPr>
        <w:t>s</w:t>
      </w:r>
      <w:hyperlink r:id="rId302" w:anchor="JD_legend_current_maPop00262" w:history="1">
        <w:r w:rsidRPr="005D4569">
          <w:rPr>
            <w:rStyle w:val="Hyperlink"/>
            <w:lang w:val="en-AU"/>
          </w:rPr>
          <w:t>46</w:t>
        </w:r>
      </w:hyperlink>
      <w:r w:rsidRPr="005D4569">
        <w:rPr>
          <w:lang w:val="en-AU"/>
        </w:rPr>
        <w:t> of the Migration Act</w:t>
      </w:r>
    </w:p>
    <w:p w14:paraId="0D187B07" w14:textId="77777777" w:rsidR="005D4569" w:rsidRPr="005D4569" w:rsidRDefault="005D4569" w:rsidP="005D4569">
      <w:pPr>
        <w:numPr>
          <w:ilvl w:val="0"/>
          <w:numId w:val="16"/>
        </w:numPr>
        <w:rPr>
          <w:lang w:val="en-AU"/>
        </w:rPr>
      </w:pPr>
      <w:r w:rsidRPr="005D4569">
        <w:rPr>
          <w:lang w:val="en-AU"/>
        </w:rPr>
        <w:t>clause </w:t>
      </w:r>
      <w:hyperlink r:id="rId303" w:anchor="JD_207-Applicationforvisa-general" w:history="1">
        <w:r w:rsidRPr="005D4569">
          <w:rPr>
            <w:rStyle w:val="Hyperlink"/>
            <w:lang w:val="en-AU"/>
          </w:rPr>
          <w:t>2.07</w:t>
        </w:r>
      </w:hyperlink>
      <w:r w:rsidRPr="005D4569">
        <w:rPr>
          <w:lang w:val="en-AU"/>
        </w:rPr>
        <w:t> of the Regulations and</w:t>
      </w:r>
    </w:p>
    <w:p w14:paraId="7F3476F5" w14:textId="77777777" w:rsidR="005D4569" w:rsidRPr="005D4569" w:rsidRDefault="005D4569" w:rsidP="005D4569">
      <w:pPr>
        <w:numPr>
          <w:ilvl w:val="0"/>
          <w:numId w:val="16"/>
        </w:numPr>
        <w:rPr>
          <w:lang w:val="en-AU"/>
        </w:rPr>
      </w:pPr>
      <w:r w:rsidRPr="005D4569">
        <w:rPr>
          <w:lang w:val="en-AU"/>
        </w:rPr>
        <w:t>Items </w:t>
      </w:r>
      <w:hyperlink r:id="rId304" w:anchor="JD_1401-Protection" w:history="1">
        <w:r w:rsidRPr="005D4569">
          <w:rPr>
            <w:rStyle w:val="Hyperlink"/>
            <w:lang w:val="en-AU"/>
          </w:rPr>
          <w:t>1401</w:t>
        </w:r>
      </w:hyperlink>
      <w:r w:rsidRPr="005D4569">
        <w:rPr>
          <w:lang w:val="en-AU"/>
        </w:rPr>
        <w:t>, </w:t>
      </w:r>
      <w:hyperlink r:id="rId305" w:anchor="1403" w:history="1">
        <w:r w:rsidRPr="005D4569">
          <w:rPr>
            <w:rStyle w:val="Hyperlink"/>
            <w:lang w:val="en-AU"/>
          </w:rPr>
          <w:t>1403</w:t>
        </w:r>
      </w:hyperlink>
      <w:r w:rsidRPr="005D4569">
        <w:rPr>
          <w:lang w:val="en-AU"/>
        </w:rPr>
        <w:t> and </w:t>
      </w:r>
      <w:hyperlink r:id="rId306" w:anchor="1404XE" w:history="1">
        <w:r w:rsidRPr="005D4569">
          <w:rPr>
            <w:rStyle w:val="Hyperlink"/>
            <w:lang w:val="en-AU"/>
          </w:rPr>
          <w:t>1404</w:t>
        </w:r>
      </w:hyperlink>
      <w:r w:rsidRPr="005D4569">
        <w:rPr>
          <w:lang w:val="en-AU"/>
        </w:rPr>
        <w:t> in Schedule 1 to the Regulations</w:t>
      </w:r>
    </w:p>
    <w:p w14:paraId="1AC496C8" w14:textId="77777777" w:rsidR="005D4569" w:rsidRPr="005D4569" w:rsidRDefault="005D4569" w:rsidP="005D4569">
      <w:pPr>
        <w:rPr>
          <w:lang w:val="en-AU"/>
        </w:rPr>
      </w:pPr>
      <w:r w:rsidRPr="005D4569">
        <w:rPr>
          <w:lang w:val="en-AU"/>
        </w:rPr>
        <w:t>prescribe the requirements for making a valid PV application.</w:t>
      </w:r>
    </w:p>
    <w:p w14:paraId="02D94137" w14:textId="77777777" w:rsidR="005D4569" w:rsidRPr="005D4569" w:rsidRDefault="005D4569" w:rsidP="005D4569">
      <w:pPr>
        <w:rPr>
          <w:lang w:val="en-AU"/>
        </w:rPr>
      </w:pPr>
      <w:r w:rsidRPr="005D4569">
        <w:rPr>
          <w:lang w:val="en-AU"/>
        </w:rPr>
        <w:lastRenderedPageBreak/>
        <w:t>In addition, s</w:t>
      </w:r>
      <w:hyperlink r:id="rId307" w:anchor="s46AA%284%29" w:history="1">
        <w:r w:rsidRPr="005D4569">
          <w:rPr>
            <w:rStyle w:val="Hyperlink"/>
            <w:lang w:val="en-AU"/>
          </w:rPr>
          <w:t>46AA(4)(a)</w:t>
        </w:r>
      </w:hyperlink>
      <w:r w:rsidRPr="005D4569">
        <w:rPr>
          <w:lang w:val="en-AU"/>
        </w:rPr>
        <w:t> provides that an application for a visa is invalid unless the applicant satisfies any criteria in the Act and Regulations for applications for visas of that class. Under s</w:t>
      </w:r>
      <w:hyperlink r:id="rId308" w:anchor="JD_46AA" w:history="1">
        <w:r w:rsidRPr="005D4569">
          <w:rPr>
            <w:rStyle w:val="Hyperlink"/>
            <w:lang w:val="en-AU"/>
          </w:rPr>
          <w:t>46AA(1)</w:t>
        </w:r>
      </w:hyperlink>
      <w:r w:rsidRPr="005D4569">
        <w:rPr>
          <w:lang w:val="en-AU"/>
        </w:rPr>
        <w:t>, this provision only applies to specified classes of visas, which include:</w:t>
      </w:r>
    </w:p>
    <w:p w14:paraId="63A78430" w14:textId="77777777" w:rsidR="005D4569" w:rsidRPr="005D4569" w:rsidRDefault="005D4569" w:rsidP="005D4569">
      <w:pPr>
        <w:numPr>
          <w:ilvl w:val="0"/>
          <w:numId w:val="17"/>
        </w:numPr>
        <w:rPr>
          <w:lang w:val="en-AU"/>
        </w:rPr>
      </w:pPr>
      <w:r w:rsidRPr="005D4569">
        <w:rPr>
          <w:lang w:val="en-AU"/>
        </w:rPr>
        <w:t>permanent PVs (as provided for by s</w:t>
      </w:r>
      <w:hyperlink r:id="rId309" w:anchor="35A" w:history="1">
        <w:r w:rsidRPr="005D4569">
          <w:rPr>
            <w:rStyle w:val="Hyperlink"/>
            <w:lang w:val="en-AU"/>
          </w:rPr>
          <w:t>35A(2)</w:t>
        </w:r>
      </w:hyperlink>
      <w:r w:rsidRPr="005D4569">
        <w:rPr>
          <w:lang w:val="en-AU"/>
        </w:rPr>
        <w:t>)</w:t>
      </w:r>
    </w:p>
    <w:p w14:paraId="2C8721E6" w14:textId="77777777" w:rsidR="005D4569" w:rsidRPr="005D4569" w:rsidRDefault="005D4569" w:rsidP="005D4569">
      <w:pPr>
        <w:numPr>
          <w:ilvl w:val="0"/>
          <w:numId w:val="17"/>
        </w:numPr>
        <w:rPr>
          <w:lang w:val="en-AU"/>
        </w:rPr>
      </w:pPr>
      <w:r w:rsidRPr="005D4569">
        <w:rPr>
          <w:lang w:val="en-AU"/>
        </w:rPr>
        <w:t>TPVs (as provided for by s</w:t>
      </w:r>
      <w:hyperlink r:id="rId310" w:anchor="35A3" w:history="1">
        <w:r w:rsidRPr="005D4569">
          <w:rPr>
            <w:rStyle w:val="Hyperlink"/>
            <w:lang w:val="en-AU"/>
          </w:rPr>
          <w:t>35A(3)</w:t>
        </w:r>
      </w:hyperlink>
      <w:r w:rsidRPr="005D4569">
        <w:rPr>
          <w:lang w:val="en-AU"/>
        </w:rPr>
        <w:t>)</w:t>
      </w:r>
    </w:p>
    <w:p w14:paraId="572C33B8" w14:textId="77777777" w:rsidR="005D4569" w:rsidRPr="005D4569" w:rsidRDefault="005D4569" w:rsidP="005D4569">
      <w:pPr>
        <w:numPr>
          <w:ilvl w:val="0"/>
          <w:numId w:val="17"/>
        </w:numPr>
        <w:rPr>
          <w:lang w:val="en-AU"/>
        </w:rPr>
      </w:pPr>
      <w:r w:rsidRPr="005D4569">
        <w:rPr>
          <w:lang w:val="en-AU"/>
        </w:rPr>
        <w:t>SHEVs (as provided for by ss</w:t>
      </w:r>
      <w:hyperlink r:id="rId311" w:anchor="35A3A" w:history="1">
        <w:r w:rsidRPr="005D4569">
          <w:rPr>
            <w:rStyle w:val="Hyperlink"/>
            <w:lang w:val="en-AU"/>
          </w:rPr>
          <w:t>35A(3A)</w:t>
        </w:r>
      </w:hyperlink>
      <w:r w:rsidRPr="005D4569">
        <w:rPr>
          <w:lang w:val="en-AU"/>
        </w:rPr>
        <w:t>-(</w:t>
      </w:r>
      <w:hyperlink r:id="rId312" w:anchor="s35A%283B%29" w:history="1">
        <w:r w:rsidRPr="005D4569">
          <w:rPr>
            <w:rStyle w:val="Hyperlink"/>
            <w:lang w:val="en-AU"/>
          </w:rPr>
          <w:t>3B</w:t>
        </w:r>
      </w:hyperlink>
      <w:r w:rsidRPr="005D4569">
        <w:rPr>
          <w:lang w:val="en-AU"/>
        </w:rPr>
        <w:t>)).</w:t>
      </w:r>
    </w:p>
    <w:p w14:paraId="55C8F867" w14:textId="77777777" w:rsidR="005D4569" w:rsidRPr="005D4569" w:rsidRDefault="005D4569" w:rsidP="005D4569">
      <w:pPr>
        <w:rPr>
          <w:lang w:val="en-AU"/>
        </w:rPr>
      </w:pPr>
      <w:r w:rsidRPr="005D4569">
        <w:rPr>
          <w:lang w:val="en-AU"/>
        </w:rPr>
        <w:t>The validity requirements for PV applications under these provisions are explained in the following sections. Officers should also refer to </w:t>
      </w:r>
      <w:hyperlink r:id="rId313" w:anchor="JD_GGA-91TP93Whatisavalidapplication" w:history="1">
        <w:r w:rsidRPr="005D4569">
          <w:rPr>
            <w:rStyle w:val="Hyperlink"/>
            <w:lang w:val="en-AU"/>
          </w:rPr>
          <w:t>GenGuideA - All visas - Visa application procedures</w:t>
        </w:r>
      </w:hyperlink>
      <w:r w:rsidRPr="005D4569">
        <w:rPr>
          <w:lang w:val="en-AU"/>
        </w:rPr>
        <w:t> - PI (LS-1849) - What is a valid application for guidance on validity requirements for visa applications generally, including PV applications.</w:t>
      </w:r>
    </w:p>
    <w:p w14:paraId="19EE6A1A" w14:textId="77777777" w:rsidR="005D4569" w:rsidRPr="005D4569" w:rsidRDefault="005D4569" w:rsidP="005D4569">
      <w:pPr>
        <w:rPr>
          <w:b/>
          <w:bCs/>
          <w:lang w:val="en-AU"/>
        </w:rPr>
      </w:pPr>
      <w:bookmarkStart w:id="26" w:name="4_1_2"/>
      <w:bookmarkStart w:id="27" w:name="ql-temp9"/>
      <w:bookmarkEnd w:id="26"/>
      <w:bookmarkEnd w:id="27"/>
      <w:r w:rsidRPr="005D4569">
        <w:rPr>
          <w:b/>
          <w:bCs/>
          <w:lang w:val="en-AU"/>
        </w:rPr>
        <w:t> 4.1.2. Section 46 of the Migration Act</w:t>
      </w:r>
    </w:p>
    <w:p w14:paraId="6A692363" w14:textId="77777777" w:rsidR="005D4569" w:rsidRPr="005D4569" w:rsidRDefault="005D4569" w:rsidP="005D4569">
      <w:pPr>
        <w:rPr>
          <w:lang w:val="en-AU"/>
        </w:rPr>
      </w:pPr>
      <w:r w:rsidRPr="005D4569">
        <w:rPr>
          <w:lang w:val="en-AU"/>
        </w:rPr>
        <w:t>Section </w:t>
      </w:r>
      <w:hyperlink r:id="rId314" w:anchor="JD_legend_current_maPop00262" w:history="1">
        <w:r w:rsidRPr="005D4569">
          <w:rPr>
            <w:rStyle w:val="Hyperlink"/>
            <w:lang w:val="en-AU"/>
          </w:rPr>
          <w:t>46</w:t>
        </w:r>
      </w:hyperlink>
      <w:r w:rsidRPr="005D4569">
        <w:rPr>
          <w:lang w:val="en-AU"/>
        </w:rPr>
        <w:t> of the Migration Act sets out a number of requirements for visa applications to be valid.</w:t>
      </w:r>
    </w:p>
    <w:p w14:paraId="5E7F72CA" w14:textId="77777777" w:rsidR="005D4569" w:rsidRPr="005D4569" w:rsidRDefault="005D4569" w:rsidP="005D4569">
      <w:pPr>
        <w:rPr>
          <w:lang w:val="en-AU"/>
        </w:rPr>
      </w:pPr>
      <w:r w:rsidRPr="005D4569">
        <w:rPr>
          <w:lang w:val="en-AU"/>
        </w:rPr>
        <w:t>Section </w:t>
      </w:r>
      <w:hyperlink r:id="rId315" w:anchor="JD_legend_current_maPop00262" w:history="1">
        <w:r w:rsidRPr="005D4569">
          <w:rPr>
            <w:rStyle w:val="Hyperlink"/>
            <w:lang w:val="en-AU"/>
          </w:rPr>
          <w:t>46(1)</w:t>
        </w:r>
      </w:hyperlink>
      <w:r w:rsidRPr="005D4569">
        <w:rPr>
          <w:lang w:val="en-AU"/>
        </w:rPr>
        <w:t> sets out some of the validity requirements for visa applications generally. Relevantly, for PV applications:</w:t>
      </w:r>
    </w:p>
    <w:p w14:paraId="5A63A9D0" w14:textId="77777777" w:rsidR="005D4569" w:rsidRPr="005D4569" w:rsidRDefault="005D4569" w:rsidP="005D4569">
      <w:pPr>
        <w:numPr>
          <w:ilvl w:val="0"/>
          <w:numId w:val="18"/>
        </w:numPr>
        <w:rPr>
          <w:lang w:val="en-AU"/>
        </w:rPr>
      </w:pPr>
      <w:r w:rsidRPr="005D4569">
        <w:rPr>
          <w:lang w:val="en-AU"/>
        </w:rPr>
        <w:t>paragraph </w:t>
      </w:r>
      <w:hyperlink r:id="rId316" w:anchor="JD_4640141-Validvisaapplication" w:history="1">
        <w:r w:rsidRPr="005D4569">
          <w:rPr>
            <w:rStyle w:val="Hyperlink"/>
            <w:lang w:val="en-AU"/>
          </w:rPr>
          <w:t>46(1)(a)</w:t>
        </w:r>
      </w:hyperlink>
      <w:r w:rsidRPr="005D4569">
        <w:rPr>
          <w:lang w:val="en-AU"/>
        </w:rPr>
        <w:t> provides that the application is valid if, and only if, it is for a visa of a class specified in the application;</w:t>
      </w:r>
    </w:p>
    <w:p w14:paraId="3C76891F" w14:textId="77777777" w:rsidR="005D4569" w:rsidRPr="005D4569" w:rsidRDefault="005D4569" w:rsidP="005D4569">
      <w:pPr>
        <w:numPr>
          <w:ilvl w:val="0"/>
          <w:numId w:val="18"/>
        </w:numPr>
        <w:rPr>
          <w:lang w:val="en-AU"/>
        </w:rPr>
      </w:pPr>
      <w:r w:rsidRPr="005D4569">
        <w:rPr>
          <w:lang w:val="en-AU"/>
        </w:rPr>
        <w:t>paragraph </w:t>
      </w:r>
      <w:hyperlink r:id="rId317" w:anchor="s46%281%29%28b%29" w:history="1">
        <w:r w:rsidRPr="005D4569">
          <w:rPr>
            <w:rStyle w:val="Hyperlink"/>
            <w:lang w:val="en-AU"/>
          </w:rPr>
          <w:t>46(1)(b)</w:t>
        </w:r>
      </w:hyperlink>
      <w:r w:rsidRPr="005D4569">
        <w:rPr>
          <w:lang w:val="en-AU"/>
        </w:rPr>
        <w:t> provides that the application is valid if, and only if, it satisfies the criteria and requirements prescribed in s46;</w:t>
      </w:r>
    </w:p>
    <w:p w14:paraId="2A774E11" w14:textId="77777777" w:rsidR="005D4569" w:rsidRPr="005D4569" w:rsidRDefault="005D4569" w:rsidP="005D4569">
      <w:pPr>
        <w:numPr>
          <w:ilvl w:val="0"/>
          <w:numId w:val="18"/>
        </w:numPr>
        <w:rPr>
          <w:lang w:val="en-AU"/>
        </w:rPr>
      </w:pPr>
      <w:r w:rsidRPr="005D4569">
        <w:rPr>
          <w:lang w:val="en-AU"/>
        </w:rPr>
        <w:t>paragraph </w:t>
      </w:r>
      <w:hyperlink r:id="rId318" w:anchor="s46%281%29%28ba%29" w:history="1">
        <w:r w:rsidRPr="005D4569">
          <w:rPr>
            <w:rStyle w:val="Hyperlink"/>
            <w:lang w:val="en-AU"/>
          </w:rPr>
          <w:t>46(1)(ba)</w:t>
        </w:r>
      </w:hyperlink>
      <w:r w:rsidRPr="005D4569">
        <w:rPr>
          <w:lang w:val="en-AU"/>
        </w:rPr>
        <w:t> provides that the application is valid if, and only if, subject to the regulations providing otherwise, any visa application charge prescribed in Schedule 1 to the Regulations has been paid; and</w:t>
      </w:r>
    </w:p>
    <w:p w14:paraId="3DFAB9EB" w14:textId="77777777" w:rsidR="005D4569" w:rsidRPr="005D4569" w:rsidRDefault="005D4569" w:rsidP="005D4569">
      <w:pPr>
        <w:numPr>
          <w:ilvl w:val="0"/>
          <w:numId w:val="18"/>
        </w:numPr>
        <w:rPr>
          <w:lang w:val="en-AU"/>
        </w:rPr>
      </w:pPr>
      <w:r w:rsidRPr="005D4569">
        <w:rPr>
          <w:lang w:val="en-AU"/>
        </w:rPr>
        <w:t>paragraphs </w:t>
      </w:r>
      <w:hyperlink r:id="rId319" w:anchor="s46%281%29%28d%29" w:history="1">
        <w:r w:rsidRPr="005D4569">
          <w:rPr>
            <w:rStyle w:val="Hyperlink"/>
            <w:lang w:val="en-AU"/>
          </w:rPr>
          <w:t>46(1)(d)</w:t>
        </w:r>
      </w:hyperlink>
      <w:r w:rsidRPr="005D4569">
        <w:rPr>
          <w:lang w:val="en-AU"/>
        </w:rPr>
        <w:t> and </w:t>
      </w:r>
      <w:hyperlink r:id="rId320" w:anchor="s46%281%29%28d%29" w:history="1">
        <w:r w:rsidRPr="005D4569">
          <w:rPr>
            <w:rStyle w:val="Hyperlink"/>
            <w:lang w:val="en-AU"/>
          </w:rPr>
          <w:t>46(1)(e)</w:t>
        </w:r>
      </w:hyperlink>
      <w:r w:rsidRPr="005D4569">
        <w:rPr>
          <w:lang w:val="en-AU"/>
        </w:rPr>
        <w:t> provide that the application must not be prevented or invalid under any of the bars in the Migration Act - for details of the bars that may be applicable to a PV application, refer to section </w:t>
      </w:r>
      <w:hyperlink r:id="rId321" w:anchor="3_3" w:history="1">
        <w:r w:rsidRPr="005D4569">
          <w:rPr>
            <w:rStyle w:val="Hyperlink"/>
            <w:lang w:val="en-AU"/>
          </w:rPr>
          <w:t>3.3 - Application bars</w:t>
        </w:r>
      </w:hyperlink>
      <w:r w:rsidRPr="005D4569">
        <w:rPr>
          <w:lang w:val="en-AU"/>
        </w:rPr>
        <w:t>.</w:t>
      </w:r>
    </w:p>
    <w:p w14:paraId="56BB3ABF" w14:textId="77777777" w:rsidR="005D4569" w:rsidRPr="005D4569" w:rsidRDefault="005D4569" w:rsidP="005D4569">
      <w:pPr>
        <w:rPr>
          <w:lang w:val="en-AU"/>
        </w:rPr>
      </w:pPr>
      <w:r w:rsidRPr="005D4569">
        <w:rPr>
          <w:lang w:val="en-AU"/>
        </w:rPr>
        <w:t>Sections </w:t>
      </w:r>
      <w:hyperlink r:id="rId322" w:anchor="JD_4640341" w:history="1">
        <w:r w:rsidRPr="005D4569">
          <w:rPr>
            <w:rStyle w:val="Hyperlink"/>
            <w:lang w:val="en-AU"/>
          </w:rPr>
          <w:t>46(3)</w:t>
        </w:r>
      </w:hyperlink>
      <w:r w:rsidRPr="005D4569">
        <w:rPr>
          <w:lang w:val="en-AU"/>
        </w:rPr>
        <w:t> and s</w:t>
      </w:r>
      <w:hyperlink r:id="rId323" w:anchor="JD_4640441" w:history="1">
        <w:r w:rsidRPr="005D4569">
          <w:rPr>
            <w:rStyle w:val="Hyperlink"/>
            <w:lang w:val="en-AU"/>
          </w:rPr>
          <w:t>46(4)</w:t>
        </w:r>
      </w:hyperlink>
      <w:r w:rsidRPr="005D4569">
        <w:rPr>
          <w:lang w:val="en-AU"/>
        </w:rPr>
        <w:t> provide that the Regulations may prescribe other criteria for a visa application to be valid. For details of the clauses in the Regulations that prescribe other criteria for making valid PV applications, refer to:</w:t>
      </w:r>
    </w:p>
    <w:p w14:paraId="67C98B13" w14:textId="77777777" w:rsidR="005D4569" w:rsidRPr="005D4569" w:rsidRDefault="005D4569" w:rsidP="005D4569">
      <w:pPr>
        <w:numPr>
          <w:ilvl w:val="0"/>
          <w:numId w:val="19"/>
        </w:numPr>
        <w:rPr>
          <w:lang w:val="en-AU"/>
        </w:rPr>
      </w:pPr>
      <w:hyperlink r:id="rId324" w:anchor="4_1_3" w:history="1">
        <w:r w:rsidRPr="005D4569">
          <w:rPr>
            <w:rStyle w:val="Hyperlink"/>
            <w:lang w:val="en-AU"/>
          </w:rPr>
          <w:t>section 4.1.3 - Regulation 2.07 requirements</w:t>
        </w:r>
      </w:hyperlink>
    </w:p>
    <w:p w14:paraId="39E94200" w14:textId="77777777" w:rsidR="005D4569" w:rsidRPr="005D4569" w:rsidRDefault="005D4569" w:rsidP="005D4569">
      <w:pPr>
        <w:numPr>
          <w:ilvl w:val="0"/>
          <w:numId w:val="19"/>
        </w:numPr>
        <w:rPr>
          <w:lang w:val="en-AU"/>
        </w:rPr>
      </w:pPr>
      <w:hyperlink r:id="rId325" w:anchor="4_1_4" w:history="1">
        <w:r w:rsidRPr="005D4569">
          <w:rPr>
            <w:rStyle w:val="Hyperlink"/>
            <w:lang w:val="en-AU"/>
          </w:rPr>
          <w:t>section 4.1.4 - Schedule 1 validity requirements</w:t>
        </w:r>
      </w:hyperlink>
    </w:p>
    <w:p w14:paraId="4495DBA2" w14:textId="77777777" w:rsidR="005D4569" w:rsidRPr="005D4569" w:rsidRDefault="005D4569" w:rsidP="005D4569">
      <w:pPr>
        <w:numPr>
          <w:ilvl w:val="0"/>
          <w:numId w:val="19"/>
        </w:numPr>
        <w:rPr>
          <w:lang w:val="en-AU"/>
        </w:rPr>
      </w:pPr>
      <w:hyperlink r:id="rId326" w:anchor="4_1_7" w:history="1">
        <w:r w:rsidRPr="005D4569">
          <w:rPr>
            <w:rStyle w:val="Hyperlink"/>
            <w:lang w:val="en-AU"/>
          </w:rPr>
          <w:t>section 4.1.7 - Validity criteria for applications for each subclass of PV</w:t>
        </w:r>
      </w:hyperlink>
      <w:r w:rsidRPr="005D4569">
        <w:rPr>
          <w:lang w:val="en-AU"/>
        </w:rPr>
        <w:t>.</w:t>
      </w:r>
    </w:p>
    <w:p w14:paraId="4417A354" w14:textId="77777777" w:rsidR="005D4569" w:rsidRPr="005D4569" w:rsidRDefault="005D4569" w:rsidP="005D4569">
      <w:pPr>
        <w:rPr>
          <w:b/>
          <w:bCs/>
          <w:lang w:val="en-AU"/>
        </w:rPr>
      </w:pPr>
      <w:bookmarkStart w:id="28" w:name="4_1_3"/>
      <w:bookmarkStart w:id="29" w:name="ql-temp10"/>
      <w:bookmarkEnd w:id="28"/>
      <w:bookmarkEnd w:id="29"/>
      <w:r w:rsidRPr="005D4569">
        <w:rPr>
          <w:b/>
          <w:bCs/>
          <w:lang w:val="en-AU"/>
        </w:rPr>
        <w:lastRenderedPageBreak/>
        <w:t> 4.1.3. Regulation 2.07 requirements</w:t>
      </w:r>
    </w:p>
    <w:p w14:paraId="59E1A04F" w14:textId="77777777" w:rsidR="005D4569" w:rsidRPr="005D4569" w:rsidRDefault="005D4569" w:rsidP="005D4569">
      <w:pPr>
        <w:rPr>
          <w:lang w:val="en-AU"/>
        </w:rPr>
      </w:pPr>
      <w:r w:rsidRPr="005D4569">
        <w:rPr>
          <w:lang w:val="en-AU"/>
        </w:rPr>
        <w:t>Regulation </w:t>
      </w:r>
      <w:hyperlink r:id="rId327" w:anchor="JD_207-Applicationforvisa-general" w:history="1">
        <w:r w:rsidRPr="005D4569">
          <w:rPr>
            <w:rStyle w:val="Hyperlink"/>
            <w:lang w:val="en-AU"/>
          </w:rPr>
          <w:t>2.07</w:t>
        </w:r>
      </w:hyperlink>
      <w:r w:rsidRPr="005D4569">
        <w:rPr>
          <w:lang w:val="en-AU"/>
        </w:rPr>
        <w:t> outlines the general requirements for making a valid application, if an application is required for a class of visa.</w:t>
      </w:r>
    </w:p>
    <w:p w14:paraId="3FCFEBE3" w14:textId="77777777" w:rsidR="005D4569" w:rsidRPr="005D4569" w:rsidRDefault="005D4569" w:rsidP="005D4569">
      <w:pPr>
        <w:rPr>
          <w:lang w:val="en-AU"/>
        </w:rPr>
      </w:pPr>
      <w:r w:rsidRPr="005D4569">
        <w:rPr>
          <w:lang w:val="en-AU"/>
        </w:rPr>
        <w:t>Regulation </w:t>
      </w:r>
      <w:hyperlink r:id="rId328" w:anchor="JD_20740341" w:history="1">
        <w:r w:rsidRPr="005D4569">
          <w:rPr>
            <w:rStyle w:val="Hyperlink"/>
            <w:lang w:val="en-AU"/>
          </w:rPr>
          <w:t>2.07(3)</w:t>
        </w:r>
      </w:hyperlink>
      <w:r w:rsidRPr="005D4569">
        <w:rPr>
          <w:lang w:val="en-AU"/>
        </w:rPr>
        <w:t> requires applicants to complete a visa application form in accordance with any directions on it. Under regulation </w:t>
      </w:r>
      <w:hyperlink r:id="rId329" w:anchor="JD_20740341" w:history="1">
        <w:r w:rsidRPr="005D4569">
          <w:rPr>
            <w:rStyle w:val="Hyperlink"/>
            <w:lang w:val="en-AU"/>
          </w:rPr>
          <w:t>2.07(4)</w:t>
        </w:r>
      </w:hyperlink>
      <w:r w:rsidRPr="005D4569">
        <w:rPr>
          <w:lang w:val="en-AU"/>
        </w:rPr>
        <w:t>, the application will be invalid if the applicant does not set out their residential address in the form or in a separate document that accompanies the application. Under s25C of the </w:t>
      </w:r>
      <w:hyperlink r:id="rId330" w:history="1">
        <w:r w:rsidRPr="005D4569">
          <w:rPr>
            <w:rStyle w:val="Hyperlink"/>
            <w:i/>
            <w:iCs/>
            <w:lang w:val="en-AU"/>
          </w:rPr>
          <w:t>Acts Interpretation Act 1901</w:t>
        </w:r>
      </w:hyperlink>
      <w:r w:rsidRPr="005D4569">
        <w:rPr>
          <w:lang w:val="en-AU"/>
        </w:rPr>
        <w:t> and the judgment in </w:t>
      </w:r>
      <w:r w:rsidRPr="005D4569">
        <w:rPr>
          <w:i/>
          <w:iCs/>
          <w:lang w:val="en-AU"/>
        </w:rPr>
        <w:t>SZGME v MIAC</w:t>
      </w:r>
      <w:r w:rsidRPr="005D4569">
        <w:rPr>
          <w:lang w:val="en-AU"/>
        </w:rPr>
        <w:t> [2008] FCAFC 91, only ‘substantial compliance' with the instructions on the form is needed for a PV application to be valid.</w:t>
      </w:r>
    </w:p>
    <w:p w14:paraId="2699409A" w14:textId="77777777" w:rsidR="005D4569" w:rsidRPr="005D4569" w:rsidRDefault="005D4569" w:rsidP="005D4569">
      <w:pPr>
        <w:rPr>
          <w:lang w:val="en-AU"/>
        </w:rPr>
      </w:pPr>
      <w:r w:rsidRPr="005D4569">
        <w:rPr>
          <w:lang w:val="en-AU"/>
        </w:rPr>
        <w:t>Following the judgment in </w:t>
      </w:r>
      <w:r w:rsidRPr="005D4569">
        <w:rPr>
          <w:i/>
          <w:iCs/>
          <w:lang w:val="en-AU"/>
        </w:rPr>
        <w:t>Bal v MIMA</w:t>
      </w:r>
      <w:r w:rsidRPr="005D4569">
        <w:rPr>
          <w:lang w:val="en-AU"/>
        </w:rPr>
        <w:t> [2002] FCAFC 189, the requirement for ‘substantial compliance' means the applicant must provide at minimum the ‘bare bones' of claims. What is sufficient to set out the ‘bare bones' of claims will depend upon the facts of each case. However, if a permanent PV or initial TPV or SHEV application does not include any claims, there will not be substantial compliance and it will be invalid. An application for a subsequent TPV or SHEV does not need to include claims. Instead, applicants </w:t>
      </w:r>
      <w:r w:rsidRPr="005D4569">
        <w:rPr>
          <w:b/>
          <w:bCs/>
          <w:lang w:val="en-AU"/>
        </w:rPr>
        <w:t>must</w:t>
      </w:r>
      <w:r w:rsidRPr="005D4569">
        <w:rPr>
          <w:lang w:val="en-AU"/>
        </w:rPr>
        <w:t> respond to the question of whether the reasons for claiming protection have changed since the grant of the previous TPV or SHEV.</w:t>
      </w:r>
    </w:p>
    <w:p w14:paraId="60502551" w14:textId="77777777" w:rsidR="005D4569" w:rsidRPr="005D4569" w:rsidRDefault="005D4569" w:rsidP="005D4569">
      <w:pPr>
        <w:rPr>
          <w:lang w:val="en-AU"/>
        </w:rPr>
      </w:pPr>
      <w:r w:rsidRPr="005D4569">
        <w:rPr>
          <w:lang w:val="en-AU"/>
        </w:rPr>
        <w:t>Under regulation </w:t>
      </w:r>
      <w:hyperlink r:id="rId331" w:anchor="JD_20740341" w:history="1">
        <w:r w:rsidRPr="005D4569">
          <w:rPr>
            <w:rStyle w:val="Hyperlink"/>
            <w:lang w:val="en-AU"/>
          </w:rPr>
          <w:t>2.07(4)</w:t>
        </w:r>
      </w:hyperlink>
      <w:r w:rsidRPr="005D4569">
        <w:rPr>
          <w:lang w:val="en-AU"/>
        </w:rPr>
        <w:t>, for their application to be valid, the applicant must provide their residential address in their application form or in a document lodged with their form.</w:t>
      </w:r>
    </w:p>
    <w:p w14:paraId="7DB4784D" w14:textId="77777777" w:rsidR="005D4569" w:rsidRPr="005D4569" w:rsidRDefault="005D4569" w:rsidP="005D4569">
      <w:pPr>
        <w:rPr>
          <w:lang w:val="en-AU"/>
        </w:rPr>
      </w:pPr>
      <w:r w:rsidRPr="005D4569">
        <w:rPr>
          <w:lang w:val="en-AU"/>
        </w:rPr>
        <w:t>Compliance with this requirement may be difficult if the applicant is homeless. However, because ‘residential address' is not defined in the Migration Act or the Regulations, officers can be flexible in applying this provision. For example, it would be open to officers to determine that an applicant has complied with reg 2.07(4):</w:t>
      </w:r>
    </w:p>
    <w:p w14:paraId="0F78270C" w14:textId="77777777" w:rsidR="005D4569" w:rsidRPr="005D4569" w:rsidRDefault="005D4569" w:rsidP="005D4569">
      <w:pPr>
        <w:numPr>
          <w:ilvl w:val="0"/>
          <w:numId w:val="20"/>
        </w:numPr>
        <w:rPr>
          <w:lang w:val="en-AU"/>
        </w:rPr>
      </w:pPr>
      <w:r w:rsidRPr="005D4569">
        <w:rPr>
          <w:lang w:val="en-AU"/>
        </w:rPr>
        <w:t>if they provided, as their residential address, the address of a refuge or shelter in which they have stayed or the address of a charity from which they have sought assistance, or</w:t>
      </w:r>
    </w:p>
    <w:p w14:paraId="0F7EC19E" w14:textId="77777777" w:rsidR="005D4569" w:rsidRPr="005D4569" w:rsidRDefault="005D4569" w:rsidP="005D4569">
      <w:pPr>
        <w:numPr>
          <w:ilvl w:val="0"/>
          <w:numId w:val="20"/>
        </w:numPr>
        <w:rPr>
          <w:lang w:val="en-AU"/>
        </w:rPr>
      </w:pPr>
      <w:r w:rsidRPr="005D4569">
        <w:rPr>
          <w:lang w:val="en-AU"/>
        </w:rPr>
        <w:t>if they provided, as their residential address, the address of a residence of another person where they have been staying.</w:t>
      </w:r>
    </w:p>
    <w:p w14:paraId="0CD67E1A" w14:textId="77777777" w:rsidR="005D4569" w:rsidRPr="005D4569" w:rsidRDefault="005D4569" w:rsidP="005D4569">
      <w:pPr>
        <w:rPr>
          <w:lang w:val="en-AU"/>
        </w:rPr>
      </w:pPr>
      <w:r w:rsidRPr="005D4569">
        <w:rPr>
          <w:lang w:val="en-AU"/>
        </w:rPr>
        <w:t>In exceptional circumstances (for example, if they have not been staying in a residence provided by a support agency or a home of another person), officers may accept the address of a prison or immigration detention centre as the residential address for an applicant even if they have been released from that facility.</w:t>
      </w:r>
    </w:p>
    <w:p w14:paraId="1BB06BA9" w14:textId="77777777" w:rsidR="005D4569" w:rsidRPr="005D4569" w:rsidRDefault="005D4569" w:rsidP="005D4569">
      <w:pPr>
        <w:rPr>
          <w:lang w:val="en-AU"/>
        </w:rPr>
      </w:pPr>
      <w:r w:rsidRPr="005D4569">
        <w:rPr>
          <w:lang w:val="en-AU"/>
        </w:rPr>
        <w:t>As there is no provision in the </w:t>
      </w:r>
      <w:hyperlink r:id="rId332" w:anchor="JD_20740341" w:history="1">
        <w:r w:rsidRPr="005D4569">
          <w:rPr>
            <w:rStyle w:val="Hyperlink"/>
            <w:lang w:val="en-AU"/>
          </w:rPr>
          <w:t>Migration Act</w:t>
        </w:r>
      </w:hyperlink>
      <w:r w:rsidRPr="005D4569">
        <w:rPr>
          <w:lang w:val="en-AU"/>
        </w:rPr>
        <w:t> or </w:t>
      </w:r>
      <w:hyperlink r:id="rId333" w:history="1">
        <w:r w:rsidRPr="005D4569">
          <w:rPr>
            <w:rStyle w:val="Hyperlink"/>
            <w:lang w:val="en-AU"/>
          </w:rPr>
          <w:t>Regulations</w:t>
        </w:r>
      </w:hyperlink>
      <w:r w:rsidRPr="005D4569">
        <w:rPr>
          <w:lang w:val="en-AU"/>
        </w:rPr>
        <w:t> to waive this requirement, a PV application will be invalid if a residential address is not provided with the application.</w:t>
      </w:r>
    </w:p>
    <w:p w14:paraId="5A1EFF6B" w14:textId="77777777" w:rsidR="005D4569" w:rsidRPr="005D4569" w:rsidRDefault="005D4569" w:rsidP="005D4569">
      <w:pPr>
        <w:rPr>
          <w:b/>
          <w:bCs/>
          <w:lang w:val="en-AU"/>
        </w:rPr>
      </w:pPr>
      <w:bookmarkStart w:id="30" w:name="4_1_4"/>
      <w:bookmarkStart w:id="31" w:name="ql-temp11"/>
      <w:bookmarkEnd w:id="30"/>
      <w:bookmarkEnd w:id="31"/>
      <w:r w:rsidRPr="005D4569">
        <w:rPr>
          <w:b/>
          <w:bCs/>
          <w:lang w:val="en-AU"/>
        </w:rPr>
        <w:lastRenderedPageBreak/>
        <w:t> 4.1.4. Schedule 1 validity requirements</w:t>
      </w:r>
    </w:p>
    <w:p w14:paraId="7239A195" w14:textId="77777777" w:rsidR="005D4569" w:rsidRPr="005D4569" w:rsidRDefault="005D4569" w:rsidP="005D4569">
      <w:pPr>
        <w:rPr>
          <w:lang w:val="en-AU"/>
        </w:rPr>
      </w:pPr>
      <w:r w:rsidRPr="005D4569">
        <w:rPr>
          <w:lang w:val="en-AU"/>
        </w:rPr>
        <w:t>Items </w:t>
      </w:r>
      <w:hyperlink r:id="rId334" w:anchor="JD_1401-Protection" w:history="1">
        <w:r w:rsidRPr="005D4569">
          <w:rPr>
            <w:rStyle w:val="Hyperlink"/>
            <w:lang w:val="en-AU"/>
          </w:rPr>
          <w:t>1401</w:t>
        </w:r>
      </w:hyperlink>
      <w:r w:rsidRPr="005D4569">
        <w:rPr>
          <w:lang w:val="en-AU"/>
        </w:rPr>
        <w:t>, </w:t>
      </w:r>
      <w:hyperlink r:id="rId335" w:anchor="1403" w:history="1">
        <w:r w:rsidRPr="005D4569">
          <w:rPr>
            <w:rStyle w:val="Hyperlink"/>
            <w:lang w:val="en-AU"/>
          </w:rPr>
          <w:t>1403</w:t>
        </w:r>
      </w:hyperlink>
      <w:r w:rsidRPr="005D4569">
        <w:rPr>
          <w:lang w:val="en-AU"/>
        </w:rPr>
        <w:t> and </w:t>
      </w:r>
      <w:hyperlink r:id="rId336" w:anchor="1404XE" w:history="1">
        <w:r w:rsidRPr="005D4569">
          <w:rPr>
            <w:rStyle w:val="Hyperlink"/>
            <w:lang w:val="en-AU"/>
          </w:rPr>
          <w:t>1404</w:t>
        </w:r>
      </w:hyperlink>
      <w:r w:rsidRPr="005D4569">
        <w:rPr>
          <w:lang w:val="en-AU"/>
        </w:rPr>
        <w:t> of Schedule 1 to the Regulations, together with </w:t>
      </w:r>
      <w:hyperlink r:id="rId337" w:history="1">
        <w:r w:rsidRPr="005D4569">
          <w:rPr>
            <w:rStyle w:val="Hyperlink"/>
            <w:i/>
            <w:iCs/>
            <w:lang w:val="en-AU"/>
          </w:rPr>
          <w:t>Migration (Arrangements for Protection, Refugee and Humanitarian Visas) Instrument (LIN 20/169) 2020</w:t>
        </w:r>
      </w:hyperlink>
      <w:r w:rsidRPr="005D4569">
        <w:rPr>
          <w:lang w:val="en-AU"/>
        </w:rPr>
        <w:t> (‘LIN 20/169’), prescribe a number of the requirements for making valid applications for each subclass of PV. These include:</w:t>
      </w:r>
    </w:p>
    <w:p w14:paraId="27F8B8AE" w14:textId="77777777" w:rsidR="005D4569" w:rsidRPr="005D4569" w:rsidRDefault="005D4569" w:rsidP="005D4569">
      <w:pPr>
        <w:numPr>
          <w:ilvl w:val="0"/>
          <w:numId w:val="21"/>
        </w:numPr>
        <w:rPr>
          <w:lang w:val="en-AU"/>
        </w:rPr>
      </w:pPr>
      <w:r w:rsidRPr="005D4569">
        <w:rPr>
          <w:lang w:val="en-AU"/>
        </w:rPr>
        <w:t>the form that must be used and the visa application charge that must be paid for an application;</w:t>
      </w:r>
    </w:p>
    <w:p w14:paraId="0BD1C641" w14:textId="77777777" w:rsidR="005D4569" w:rsidRPr="005D4569" w:rsidRDefault="005D4569" w:rsidP="005D4569">
      <w:pPr>
        <w:numPr>
          <w:ilvl w:val="0"/>
          <w:numId w:val="21"/>
        </w:numPr>
        <w:rPr>
          <w:lang w:val="en-AU"/>
        </w:rPr>
      </w:pPr>
      <w:r w:rsidRPr="005D4569">
        <w:rPr>
          <w:lang w:val="en-AU"/>
        </w:rPr>
        <w:t>that the applicant must be in Australia and the application must be made in Australia; and</w:t>
      </w:r>
    </w:p>
    <w:p w14:paraId="09AF5354" w14:textId="77777777" w:rsidR="005D4569" w:rsidRPr="005D4569" w:rsidRDefault="005D4569" w:rsidP="005D4569">
      <w:pPr>
        <w:numPr>
          <w:ilvl w:val="0"/>
          <w:numId w:val="21"/>
        </w:numPr>
        <w:rPr>
          <w:lang w:val="en-AU"/>
        </w:rPr>
      </w:pPr>
      <w:r w:rsidRPr="005D4569">
        <w:rPr>
          <w:lang w:val="en-AU"/>
        </w:rPr>
        <w:t>where the application can be lodged.</w:t>
      </w:r>
    </w:p>
    <w:p w14:paraId="261C7B55" w14:textId="77777777" w:rsidR="005D4569" w:rsidRPr="005D4569" w:rsidRDefault="005D4569" w:rsidP="005D4569">
      <w:pPr>
        <w:rPr>
          <w:lang w:val="en-AU"/>
        </w:rPr>
      </w:pPr>
      <w:r w:rsidRPr="005D4569">
        <w:rPr>
          <w:lang w:val="en-AU"/>
        </w:rPr>
        <w:t>For details of the specific requirements in Schedule 1 and LIN 20/169 for applications for each subclass of PV, refer to section </w:t>
      </w:r>
      <w:hyperlink r:id="rId338" w:anchor="4_1_7" w:history="1">
        <w:r w:rsidRPr="005D4569">
          <w:rPr>
            <w:rStyle w:val="Hyperlink"/>
            <w:lang w:val="en-AU"/>
          </w:rPr>
          <w:t>4.1.7 - Validity requirements for each subclass of PV</w:t>
        </w:r>
      </w:hyperlink>
      <w:r w:rsidRPr="005D4569">
        <w:rPr>
          <w:lang w:val="en-AU"/>
        </w:rPr>
        <w:t>.</w:t>
      </w:r>
    </w:p>
    <w:p w14:paraId="2DB4401A" w14:textId="77777777" w:rsidR="005D4569" w:rsidRPr="005D4569" w:rsidRDefault="005D4569" w:rsidP="005D4569">
      <w:pPr>
        <w:rPr>
          <w:b/>
          <w:bCs/>
          <w:lang w:val="en-AU"/>
        </w:rPr>
      </w:pPr>
      <w:bookmarkStart w:id="32" w:name="4_1_5"/>
      <w:bookmarkStart w:id="33" w:name="ql-temp12"/>
      <w:bookmarkEnd w:id="32"/>
      <w:bookmarkEnd w:id="33"/>
      <w:r w:rsidRPr="005D4569">
        <w:rPr>
          <w:b/>
          <w:bCs/>
          <w:lang w:val="en-AU"/>
        </w:rPr>
        <w:t> 4.1.5. Where applications must be lodged</w:t>
      </w:r>
    </w:p>
    <w:p w14:paraId="770BDF36" w14:textId="77777777" w:rsidR="005D4569" w:rsidRPr="005D4569" w:rsidRDefault="005D4569" w:rsidP="005D4569">
      <w:pPr>
        <w:rPr>
          <w:lang w:val="en-AU"/>
        </w:rPr>
      </w:pPr>
      <w:r w:rsidRPr="005D4569">
        <w:rPr>
          <w:lang w:val="en-AU"/>
        </w:rPr>
        <w:t>Paragraphs </w:t>
      </w:r>
      <w:hyperlink r:id="rId339" w:anchor="JD_140140341" w:history="1">
        <w:r w:rsidRPr="005D4569">
          <w:rPr>
            <w:rStyle w:val="Hyperlink"/>
            <w:lang w:val="en-AU"/>
          </w:rPr>
          <w:t>1401(3)(a)</w:t>
        </w:r>
      </w:hyperlink>
      <w:r w:rsidRPr="005D4569">
        <w:rPr>
          <w:lang w:val="en-AU"/>
        </w:rPr>
        <w:t>, </w:t>
      </w:r>
      <w:hyperlink r:id="rId340" w:anchor="14033a" w:history="1">
        <w:r w:rsidRPr="005D4569">
          <w:rPr>
            <w:rStyle w:val="Hyperlink"/>
            <w:lang w:val="en-AU"/>
          </w:rPr>
          <w:t>1403(3)(a)</w:t>
        </w:r>
      </w:hyperlink>
      <w:r w:rsidRPr="005D4569">
        <w:rPr>
          <w:lang w:val="en-AU"/>
        </w:rPr>
        <w:t> and </w:t>
      </w:r>
      <w:hyperlink r:id="rId341" w:anchor="14043" w:history="1">
        <w:r w:rsidRPr="005D4569">
          <w:rPr>
            <w:rStyle w:val="Hyperlink"/>
            <w:lang w:val="en-AU"/>
          </w:rPr>
          <w:t>1404(3)(a)</w:t>
        </w:r>
      </w:hyperlink>
      <w:r w:rsidRPr="005D4569">
        <w:rPr>
          <w:lang w:val="en-AU"/>
        </w:rPr>
        <w:t> of Schedule 1 provide that, for an application to be valid, it must be made at the place and in the manner (if any) specified in a legislative instrument. </w:t>
      </w:r>
      <w:hyperlink r:id="rId342" w:history="1">
        <w:r w:rsidRPr="005D4569">
          <w:rPr>
            <w:rStyle w:val="Hyperlink"/>
            <w:lang w:val="en-AU"/>
          </w:rPr>
          <w:t>LIN 20/169</w:t>
        </w:r>
      </w:hyperlink>
      <w:r w:rsidRPr="005D4569">
        <w:rPr>
          <w:lang w:val="en-AU"/>
        </w:rPr>
        <w:t> specifies, for the purpose of each of these paragraphs:</w:t>
      </w:r>
    </w:p>
    <w:p w14:paraId="1D7F1C8C" w14:textId="77777777" w:rsidR="005D4569" w:rsidRPr="005D4569" w:rsidRDefault="005D4569" w:rsidP="005D4569">
      <w:pPr>
        <w:numPr>
          <w:ilvl w:val="0"/>
          <w:numId w:val="22"/>
        </w:numPr>
        <w:rPr>
          <w:lang w:val="en-AU"/>
        </w:rPr>
      </w:pPr>
      <w:r w:rsidRPr="005D4569">
        <w:rPr>
          <w:lang w:val="en-AU"/>
        </w:rPr>
        <w:t>the manner in which a PV application must be made - that:</w:t>
      </w:r>
    </w:p>
    <w:p w14:paraId="3076D923" w14:textId="77777777" w:rsidR="005D4569" w:rsidRPr="005D4569" w:rsidRDefault="005D4569" w:rsidP="005D4569">
      <w:pPr>
        <w:numPr>
          <w:ilvl w:val="1"/>
          <w:numId w:val="22"/>
        </w:numPr>
        <w:rPr>
          <w:lang w:val="en-AU"/>
        </w:rPr>
      </w:pPr>
      <w:r w:rsidRPr="005D4569">
        <w:rPr>
          <w:lang w:val="en-AU"/>
        </w:rPr>
        <w:t>it must be lodged online, or</w:t>
      </w:r>
    </w:p>
    <w:p w14:paraId="5A74E8FB" w14:textId="77777777" w:rsidR="005D4569" w:rsidRPr="005D4569" w:rsidRDefault="005D4569" w:rsidP="005D4569">
      <w:pPr>
        <w:numPr>
          <w:ilvl w:val="1"/>
          <w:numId w:val="22"/>
        </w:numPr>
        <w:rPr>
          <w:lang w:val="en-AU"/>
        </w:rPr>
      </w:pPr>
      <w:r w:rsidRPr="005D4569">
        <w:rPr>
          <w:lang w:val="en-AU"/>
        </w:rPr>
        <w:t>it may be sent by mail, but only if written notice of authorisation has been provided by the Department, and</w:t>
      </w:r>
    </w:p>
    <w:p w14:paraId="521ADA25" w14:textId="77777777" w:rsidR="005D4569" w:rsidRPr="005D4569" w:rsidRDefault="005D4569" w:rsidP="005D4569">
      <w:pPr>
        <w:numPr>
          <w:ilvl w:val="1"/>
          <w:numId w:val="22"/>
        </w:numPr>
        <w:rPr>
          <w:lang w:val="en-AU"/>
        </w:rPr>
      </w:pPr>
      <w:r w:rsidRPr="005D4569">
        <w:rPr>
          <w:lang w:val="en-AU"/>
        </w:rPr>
        <w:t>if it is sent by mail, the address to which it must be sent.</w:t>
      </w:r>
    </w:p>
    <w:p w14:paraId="6B2FAC09" w14:textId="77777777" w:rsidR="005D4569" w:rsidRPr="005D4569" w:rsidRDefault="005D4569" w:rsidP="005D4569">
      <w:pPr>
        <w:rPr>
          <w:b/>
          <w:bCs/>
          <w:lang w:val="en-AU"/>
        </w:rPr>
      </w:pPr>
      <w:bookmarkStart w:id="34" w:name="4_1_6"/>
      <w:bookmarkStart w:id="35" w:name="ql-temp13"/>
      <w:bookmarkEnd w:id="34"/>
      <w:bookmarkEnd w:id="35"/>
      <w:r w:rsidRPr="005D4569">
        <w:rPr>
          <w:b/>
          <w:bCs/>
          <w:lang w:val="en-AU"/>
        </w:rPr>
        <w:t> 4.1.6. Biometrics and validity</w:t>
      </w:r>
    </w:p>
    <w:p w14:paraId="1EE7B302" w14:textId="77777777" w:rsidR="005D4569" w:rsidRPr="005D4569" w:rsidRDefault="005D4569" w:rsidP="005D4569">
      <w:pPr>
        <w:rPr>
          <w:lang w:val="en-AU"/>
        </w:rPr>
      </w:pPr>
      <w:r w:rsidRPr="005D4569">
        <w:rPr>
          <w:lang w:val="en-AU"/>
        </w:rPr>
        <w:t>An application will not be invalid if the applicant fails to sign the form or provide a passport photograph in accordance with the instructions on the form. However, officers may use s</w:t>
      </w:r>
      <w:hyperlink r:id="rId343" w:anchor="257A" w:history="1">
        <w:r w:rsidRPr="005D4569">
          <w:rPr>
            <w:rStyle w:val="Hyperlink"/>
            <w:lang w:val="en-AU"/>
          </w:rPr>
          <w:t>257A</w:t>
        </w:r>
      </w:hyperlink>
      <w:r w:rsidRPr="005D4569">
        <w:rPr>
          <w:lang w:val="en-AU"/>
        </w:rPr>
        <w:t> of the Act to require the applicant to provide personal identifiers (defined in s</w:t>
      </w:r>
      <w:hyperlink r:id="rId344" w:anchor="Sec5A" w:history="1">
        <w:r w:rsidRPr="005D4569">
          <w:rPr>
            <w:rStyle w:val="Hyperlink"/>
            <w:lang w:val="en-AU"/>
          </w:rPr>
          <w:t>5A(1)</w:t>
        </w:r>
      </w:hyperlink>
      <w:r w:rsidRPr="005D4569">
        <w:rPr>
          <w:lang w:val="en-AU"/>
        </w:rPr>
        <w:t>), including their photograph or signature.</w:t>
      </w:r>
    </w:p>
    <w:p w14:paraId="39CB1032" w14:textId="77777777" w:rsidR="005D4569" w:rsidRPr="005D4569" w:rsidRDefault="005D4569" w:rsidP="005D4569">
      <w:pPr>
        <w:rPr>
          <w:lang w:val="en-AU"/>
        </w:rPr>
      </w:pPr>
      <w:r w:rsidRPr="005D4569">
        <w:rPr>
          <w:lang w:val="en-AU"/>
        </w:rPr>
        <w:t>It is departmental policy for officers to use s257A to require applicants who fail to sign the form or to provide a photograph to provide their personal identifiers. A failure to comply with the requirement will result in their PV application being invalid. For procedures for requiring an applicant to provide these identifiers, refer to section </w:t>
      </w:r>
      <w:hyperlink r:id="rId345" w:anchor="4_3_1" w:history="1">
        <w:r w:rsidRPr="005D4569">
          <w:rPr>
            <w:rStyle w:val="Hyperlink"/>
            <w:lang w:val="en-AU"/>
          </w:rPr>
          <w:t>4.3.1 - Requiring personal identifiers for the purposes of s46(2A)</w:t>
        </w:r>
      </w:hyperlink>
      <w:r w:rsidRPr="005D4569">
        <w:rPr>
          <w:lang w:val="en-AU"/>
        </w:rPr>
        <w:t>.</w:t>
      </w:r>
    </w:p>
    <w:p w14:paraId="3E39180B" w14:textId="77777777" w:rsidR="005D4569" w:rsidRPr="005D4569" w:rsidRDefault="005D4569" w:rsidP="005D4569">
      <w:pPr>
        <w:rPr>
          <w:b/>
          <w:bCs/>
          <w:lang w:val="en-AU"/>
        </w:rPr>
      </w:pPr>
      <w:bookmarkStart w:id="36" w:name="4_1_7"/>
      <w:bookmarkStart w:id="37" w:name="ql-temp14"/>
      <w:bookmarkEnd w:id="36"/>
      <w:bookmarkEnd w:id="37"/>
      <w:r w:rsidRPr="005D4569">
        <w:rPr>
          <w:b/>
          <w:bCs/>
          <w:lang w:val="en-AU"/>
        </w:rPr>
        <w:t> 4.1.7. Validity requirements for each subclass of PV</w:t>
      </w:r>
    </w:p>
    <w:p w14:paraId="2F5C3B95" w14:textId="77777777" w:rsidR="005D4569" w:rsidRPr="005D4569" w:rsidRDefault="005D4569" w:rsidP="005D4569">
      <w:pPr>
        <w:rPr>
          <w:lang w:val="en-AU"/>
        </w:rPr>
      </w:pPr>
      <w:r w:rsidRPr="005D4569">
        <w:rPr>
          <w:lang w:val="en-AU"/>
        </w:rPr>
        <w:lastRenderedPageBreak/>
        <w:t>Validity requirements for applications for each subclass of PV are prescribed in Items </w:t>
      </w:r>
      <w:hyperlink r:id="rId346" w:anchor="JD_1401-Protection" w:history="1">
        <w:r w:rsidRPr="005D4569">
          <w:rPr>
            <w:rStyle w:val="Hyperlink"/>
            <w:lang w:val="en-AU"/>
          </w:rPr>
          <w:t>1401</w:t>
        </w:r>
      </w:hyperlink>
      <w:r w:rsidRPr="005D4569">
        <w:rPr>
          <w:lang w:val="en-AU"/>
        </w:rPr>
        <w:t>, </w:t>
      </w:r>
      <w:hyperlink r:id="rId347" w:anchor="1403" w:history="1">
        <w:r w:rsidRPr="005D4569">
          <w:rPr>
            <w:rStyle w:val="Hyperlink"/>
            <w:lang w:val="en-AU"/>
          </w:rPr>
          <w:t>1403</w:t>
        </w:r>
      </w:hyperlink>
      <w:r w:rsidRPr="005D4569">
        <w:rPr>
          <w:lang w:val="en-AU"/>
        </w:rPr>
        <w:t> and </w:t>
      </w:r>
      <w:hyperlink r:id="rId348" w:anchor="1404XE" w:history="1">
        <w:r w:rsidRPr="005D4569">
          <w:rPr>
            <w:rStyle w:val="Hyperlink"/>
            <w:lang w:val="en-AU"/>
          </w:rPr>
          <w:t>1404</w:t>
        </w:r>
      </w:hyperlink>
      <w:r w:rsidRPr="005D4569">
        <w:rPr>
          <w:lang w:val="en-AU"/>
        </w:rPr>
        <w:t> in Schedule 1 to the Regulations and in </w:t>
      </w:r>
      <w:hyperlink r:id="rId349" w:history="1">
        <w:r w:rsidRPr="005D4569">
          <w:rPr>
            <w:rStyle w:val="Hyperlink"/>
            <w:lang w:val="en-AU"/>
          </w:rPr>
          <w:t>LIN 20/169</w:t>
        </w:r>
      </w:hyperlink>
      <w:r w:rsidRPr="005D4569">
        <w:rPr>
          <w:lang w:val="en-AU"/>
        </w:rPr>
        <w:t>. The following subsections explain these requirements.</w:t>
      </w:r>
    </w:p>
    <w:p w14:paraId="006697F4" w14:textId="77777777" w:rsidR="005D4569" w:rsidRPr="005D4569" w:rsidRDefault="005D4569" w:rsidP="005D4569">
      <w:pPr>
        <w:rPr>
          <w:lang w:val="en-AU"/>
        </w:rPr>
      </w:pPr>
      <w:r w:rsidRPr="005D4569">
        <w:rPr>
          <w:b/>
          <w:bCs/>
          <w:lang w:val="en-AU"/>
        </w:rPr>
        <w:t>Subclass 866 PV application validity requirements</w:t>
      </w:r>
    </w:p>
    <w:p w14:paraId="7AE0106D" w14:textId="77777777" w:rsidR="005D4569" w:rsidRPr="005D4569" w:rsidRDefault="005D4569" w:rsidP="005D4569">
      <w:pPr>
        <w:rPr>
          <w:lang w:val="en-AU"/>
        </w:rPr>
      </w:pPr>
      <w:r w:rsidRPr="005D4569">
        <w:rPr>
          <w:lang w:val="en-AU"/>
        </w:rPr>
        <w:t>Item </w:t>
      </w:r>
      <w:hyperlink r:id="rId350" w:anchor="JD_1401-Protection" w:history="1">
        <w:r w:rsidRPr="005D4569">
          <w:rPr>
            <w:rStyle w:val="Hyperlink"/>
            <w:lang w:val="en-AU"/>
          </w:rPr>
          <w:t>1401</w:t>
        </w:r>
      </w:hyperlink>
      <w:r w:rsidRPr="005D4569">
        <w:rPr>
          <w:lang w:val="en-AU"/>
        </w:rPr>
        <w:t> in Schedule 1 to the Regulations and </w:t>
      </w:r>
      <w:hyperlink r:id="rId351" w:history="1">
        <w:r w:rsidRPr="005D4569">
          <w:rPr>
            <w:rStyle w:val="Hyperlink"/>
            <w:lang w:val="en-AU"/>
          </w:rPr>
          <w:t>LIN 20/169</w:t>
        </w:r>
      </w:hyperlink>
      <w:r w:rsidRPr="005D4569">
        <w:rPr>
          <w:lang w:val="en-AU"/>
        </w:rPr>
        <w:t> prescribe validity requirements for a Subclass </w:t>
      </w:r>
      <w:hyperlink r:id="rId352" w:history="1">
        <w:r w:rsidRPr="005D4569">
          <w:rPr>
            <w:rStyle w:val="Hyperlink"/>
            <w:lang w:val="en-AU"/>
          </w:rPr>
          <w:t>866</w:t>
        </w:r>
      </w:hyperlink>
      <w:r w:rsidRPr="005D4569">
        <w:rPr>
          <w:lang w:val="en-AU"/>
        </w:rPr>
        <w:t> permanent PV.</w:t>
      </w:r>
    </w:p>
    <w:p w14:paraId="00E32CEC" w14:textId="77777777" w:rsidR="005D4569" w:rsidRPr="005D4569" w:rsidRDefault="005D4569" w:rsidP="005D4569">
      <w:pPr>
        <w:rPr>
          <w:lang w:val="en-AU"/>
        </w:rPr>
      </w:pPr>
      <w:r w:rsidRPr="005D4569">
        <w:rPr>
          <w:lang w:val="en-AU"/>
        </w:rPr>
        <w:t>The effect of item </w:t>
      </w:r>
      <w:hyperlink r:id="rId353" w:anchor="1401%283%29%28d%29" w:history="1">
        <w:r w:rsidRPr="005D4569">
          <w:rPr>
            <w:rStyle w:val="Hyperlink"/>
            <w:lang w:val="en-AU"/>
          </w:rPr>
          <w:t>1401(3)(d)</w:t>
        </w:r>
      </w:hyperlink>
      <w:r w:rsidRPr="005D4569">
        <w:rPr>
          <w:lang w:val="en-AU"/>
        </w:rPr>
        <w:t> is that UMAs arriving on or after 16 December 2014, as well as other persons who did not hold visas in effect or specific visas or were not immigration cleared when they arrived (generally persons who arrived as UAAs), cannot make valid applications for a subclass 866 permanent PV.</w:t>
      </w:r>
    </w:p>
    <w:p w14:paraId="263F1D3F" w14:textId="77777777" w:rsidR="005D4569" w:rsidRPr="005D4569" w:rsidRDefault="005D4569" w:rsidP="005D4569">
      <w:pPr>
        <w:rPr>
          <w:lang w:val="en-AU"/>
        </w:rPr>
      </w:pPr>
      <w:r w:rsidRPr="005D4569">
        <w:rPr>
          <w:lang w:val="en-AU"/>
        </w:rPr>
        <w:t>Section </w:t>
      </w:r>
      <w:hyperlink r:id="rId354" w:anchor="JD_45AA" w:history="1">
        <w:r w:rsidRPr="005D4569">
          <w:rPr>
            <w:rStyle w:val="Hyperlink"/>
            <w:lang w:val="en-AU"/>
          </w:rPr>
          <w:t>45AA</w:t>
        </w:r>
      </w:hyperlink>
      <w:r w:rsidRPr="005D4569">
        <w:rPr>
          <w:lang w:val="en-AU"/>
        </w:rPr>
        <w:t> of the Migration Act provides the authority to make a regulation, providing for an application for one class of visa to be converted into an application for a different class of visa. Under regulation </w:t>
      </w:r>
      <w:hyperlink r:id="rId355" w:anchor="JD_208F" w:history="1">
        <w:r w:rsidRPr="005D4569">
          <w:rPr>
            <w:rStyle w:val="Hyperlink"/>
            <w:lang w:val="en-AU"/>
          </w:rPr>
          <w:t>2.08F</w:t>
        </w:r>
      </w:hyperlink>
      <w:r w:rsidRPr="005D4569">
        <w:rPr>
          <w:lang w:val="en-AU"/>
        </w:rPr>
        <w:t>, some valid permanent PV applications by UMAs and other applications lodged before 16 December 2014 that were undecided on that date were converted to applications for a TPV. For more information about these provisions, refer to section </w:t>
      </w:r>
      <w:hyperlink r:id="rId356" w:anchor="4_2_4" w:history="1">
        <w:r w:rsidRPr="005D4569">
          <w:rPr>
            <w:rStyle w:val="Hyperlink"/>
            <w:lang w:val="en-AU"/>
          </w:rPr>
          <w:t>4.2.4 - Conversion of certain Class XA PV applications into Class XD TPV applications</w:t>
        </w:r>
      </w:hyperlink>
      <w:r w:rsidRPr="005D4569">
        <w:rPr>
          <w:lang w:val="en-AU"/>
        </w:rPr>
        <w:t>.</w:t>
      </w:r>
    </w:p>
    <w:p w14:paraId="5E51C69D" w14:textId="77777777" w:rsidR="005D4569" w:rsidRPr="005D4569" w:rsidRDefault="005D4569" w:rsidP="005D4569">
      <w:pPr>
        <w:rPr>
          <w:lang w:val="en-AU"/>
        </w:rPr>
      </w:pPr>
      <w:r w:rsidRPr="005D4569">
        <w:rPr>
          <w:b/>
          <w:bCs/>
          <w:lang w:val="en-AU"/>
        </w:rPr>
        <w:t>Subclass 785 TPV application validity requirements</w:t>
      </w:r>
    </w:p>
    <w:p w14:paraId="023D5A61" w14:textId="77777777" w:rsidR="005D4569" w:rsidRPr="005D4569" w:rsidRDefault="005D4569" w:rsidP="005D4569">
      <w:pPr>
        <w:rPr>
          <w:lang w:val="en-AU"/>
        </w:rPr>
      </w:pPr>
      <w:r w:rsidRPr="005D4569">
        <w:rPr>
          <w:lang w:val="en-AU"/>
        </w:rPr>
        <w:t>Item </w:t>
      </w:r>
      <w:hyperlink r:id="rId357" w:anchor="1403" w:history="1">
        <w:r w:rsidRPr="005D4569">
          <w:rPr>
            <w:rStyle w:val="Hyperlink"/>
            <w:lang w:val="en-AU"/>
          </w:rPr>
          <w:t>1403</w:t>
        </w:r>
      </w:hyperlink>
      <w:r w:rsidRPr="005D4569">
        <w:rPr>
          <w:lang w:val="en-AU"/>
        </w:rPr>
        <w:t> in Schedule 1 to the Regulations and </w:t>
      </w:r>
      <w:hyperlink r:id="rId358" w:history="1">
        <w:r w:rsidRPr="005D4569">
          <w:rPr>
            <w:rStyle w:val="Hyperlink"/>
            <w:lang w:val="en-AU"/>
          </w:rPr>
          <w:t>LIN 20/169</w:t>
        </w:r>
      </w:hyperlink>
      <w:r w:rsidRPr="005D4569">
        <w:rPr>
          <w:lang w:val="en-AU"/>
        </w:rPr>
        <w:t> prescribe requirements for a Subclass </w:t>
      </w:r>
      <w:hyperlink r:id="rId359" w:history="1">
        <w:r w:rsidRPr="005D4569">
          <w:rPr>
            <w:rStyle w:val="Hyperlink"/>
            <w:lang w:val="en-AU"/>
          </w:rPr>
          <w:t>785</w:t>
        </w:r>
      </w:hyperlink>
      <w:r w:rsidRPr="005D4569">
        <w:rPr>
          <w:lang w:val="en-AU"/>
        </w:rPr>
        <w:t> TPV application to be valid. Validity requirements include that the person falls into at least one of the categories of applicant in item </w:t>
      </w:r>
      <w:hyperlink r:id="rId360" w:anchor="14033a" w:history="1">
        <w:r w:rsidRPr="005D4569">
          <w:rPr>
            <w:rStyle w:val="Hyperlink"/>
            <w:lang w:val="en-AU"/>
          </w:rPr>
          <w:t>1403(3)(ba)</w:t>
        </w:r>
      </w:hyperlink>
      <w:r w:rsidRPr="005D4569">
        <w:rPr>
          <w:lang w:val="en-AU"/>
        </w:rPr>
        <w:t> and one of the categories of applicant in item </w:t>
      </w:r>
      <w:hyperlink r:id="rId361" w:anchor="14033a" w:history="1">
        <w:r w:rsidRPr="005D4569">
          <w:rPr>
            <w:rStyle w:val="Hyperlink"/>
            <w:lang w:val="en-AU"/>
          </w:rPr>
          <w:t>1403(3)(d)</w:t>
        </w:r>
      </w:hyperlink>
      <w:r w:rsidRPr="005D4569">
        <w:rPr>
          <w:lang w:val="en-AU"/>
        </w:rPr>
        <w:t>.</w:t>
      </w:r>
    </w:p>
    <w:p w14:paraId="06C0F53D" w14:textId="77777777" w:rsidR="005D4569" w:rsidRPr="005D4569" w:rsidRDefault="005D4569" w:rsidP="005D4569">
      <w:pPr>
        <w:rPr>
          <w:lang w:val="en-AU"/>
        </w:rPr>
      </w:pPr>
      <w:r w:rsidRPr="005D4569">
        <w:rPr>
          <w:b/>
          <w:bCs/>
          <w:lang w:val="en-AU"/>
        </w:rPr>
        <w:t>Subclass 790 SHEV application validity requirements</w:t>
      </w:r>
    </w:p>
    <w:p w14:paraId="338CC8E8" w14:textId="77777777" w:rsidR="005D4569" w:rsidRPr="005D4569" w:rsidRDefault="005D4569" w:rsidP="005D4569">
      <w:pPr>
        <w:rPr>
          <w:lang w:val="en-AU"/>
        </w:rPr>
      </w:pPr>
      <w:r w:rsidRPr="005D4569">
        <w:rPr>
          <w:lang w:val="en-AU"/>
        </w:rPr>
        <w:t>Item </w:t>
      </w:r>
      <w:hyperlink r:id="rId362" w:anchor="1404XE" w:history="1">
        <w:r w:rsidRPr="005D4569">
          <w:rPr>
            <w:rStyle w:val="Hyperlink"/>
            <w:lang w:val="en-AU"/>
          </w:rPr>
          <w:t>1404</w:t>
        </w:r>
      </w:hyperlink>
      <w:r w:rsidRPr="005D4569">
        <w:rPr>
          <w:lang w:val="en-AU"/>
        </w:rPr>
        <w:t> in Schedule 1 to the Regulations and </w:t>
      </w:r>
      <w:hyperlink r:id="rId363" w:history="1">
        <w:r w:rsidRPr="005D4569">
          <w:rPr>
            <w:rStyle w:val="Hyperlink"/>
            <w:lang w:val="en-AU"/>
          </w:rPr>
          <w:t>LIN 20/169</w:t>
        </w:r>
      </w:hyperlink>
      <w:r w:rsidRPr="005D4569">
        <w:rPr>
          <w:lang w:val="en-AU"/>
        </w:rPr>
        <w:t> prescribe requirements for a Subclass </w:t>
      </w:r>
      <w:hyperlink r:id="rId364" w:history="1">
        <w:r w:rsidRPr="005D4569">
          <w:rPr>
            <w:rStyle w:val="Hyperlink"/>
            <w:lang w:val="en-AU"/>
          </w:rPr>
          <w:t>790</w:t>
        </w:r>
      </w:hyperlink>
      <w:r w:rsidRPr="005D4569">
        <w:rPr>
          <w:lang w:val="en-AU"/>
        </w:rPr>
        <w:t> SHEV application to be valid. Validity requirements include that the person falls into at least one of the categories of applicant in item </w:t>
      </w:r>
      <w:hyperlink r:id="rId365" w:anchor="14033a" w:history="1">
        <w:r w:rsidRPr="005D4569">
          <w:rPr>
            <w:rStyle w:val="Hyperlink"/>
            <w:lang w:val="en-AU"/>
          </w:rPr>
          <w:t>1404(3)(ba)</w:t>
        </w:r>
      </w:hyperlink>
      <w:r w:rsidRPr="005D4569">
        <w:rPr>
          <w:lang w:val="en-AU"/>
        </w:rPr>
        <w:t> and one of the categories of applicant in item </w:t>
      </w:r>
      <w:hyperlink r:id="rId366" w:anchor="14033a" w:history="1">
        <w:r w:rsidRPr="005D4569">
          <w:rPr>
            <w:rStyle w:val="Hyperlink"/>
            <w:lang w:val="en-AU"/>
          </w:rPr>
          <w:t>1404(3)(d)</w:t>
        </w:r>
      </w:hyperlink>
      <w:r w:rsidRPr="005D4569">
        <w:rPr>
          <w:lang w:val="en-AU"/>
        </w:rPr>
        <w:t>.</w:t>
      </w:r>
    </w:p>
    <w:p w14:paraId="3B04290A" w14:textId="77777777" w:rsidR="005D4569" w:rsidRPr="005D4569" w:rsidRDefault="005D4569" w:rsidP="005D4569">
      <w:pPr>
        <w:rPr>
          <w:b/>
          <w:bCs/>
          <w:lang w:val="en-AU"/>
        </w:rPr>
      </w:pPr>
      <w:bookmarkStart w:id="38" w:name="4_1_8"/>
      <w:bookmarkStart w:id="39" w:name="ql-temp15"/>
      <w:bookmarkEnd w:id="38"/>
      <w:bookmarkEnd w:id="39"/>
      <w:r w:rsidRPr="005D4569">
        <w:rPr>
          <w:b/>
          <w:bCs/>
          <w:lang w:val="en-AU"/>
        </w:rPr>
        <w:t> 4.1.8. If the application is invalid</w:t>
      </w:r>
    </w:p>
    <w:p w14:paraId="29A73B24" w14:textId="77777777" w:rsidR="005D4569" w:rsidRPr="005D4569" w:rsidRDefault="005D4569" w:rsidP="005D4569">
      <w:pPr>
        <w:rPr>
          <w:lang w:val="en-AU"/>
        </w:rPr>
      </w:pPr>
      <w:r w:rsidRPr="005D4569">
        <w:rPr>
          <w:lang w:val="en-AU"/>
        </w:rPr>
        <w:t>Under s</w:t>
      </w:r>
      <w:hyperlink r:id="rId367" w:anchor="s47%283%29" w:history="1">
        <w:r w:rsidRPr="005D4569">
          <w:rPr>
            <w:rStyle w:val="Hyperlink"/>
            <w:lang w:val="en-AU"/>
          </w:rPr>
          <w:t>47(3)</w:t>
        </w:r>
      </w:hyperlink>
      <w:r w:rsidRPr="005D4569">
        <w:rPr>
          <w:lang w:val="en-AU"/>
        </w:rPr>
        <w:t> of the Migration Act, a PV application that is not valid cannot be considered.</w:t>
      </w:r>
    </w:p>
    <w:p w14:paraId="0F948F6D" w14:textId="77777777" w:rsidR="005D4569" w:rsidRPr="005D4569" w:rsidRDefault="005D4569" w:rsidP="005D4569">
      <w:pPr>
        <w:rPr>
          <w:lang w:val="en-AU"/>
        </w:rPr>
      </w:pPr>
      <w:r w:rsidRPr="005D4569">
        <w:rPr>
          <w:lang w:val="en-AU"/>
        </w:rPr>
        <w:t>If an application appears to be invalid, it should be handled in accordance with the procedures in </w:t>
      </w:r>
      <w:hyperlink r:id="rId368" w:history="1">
        <w:r w:rsidRPr="005D4569">
          <w:rPr>
            <w:rStyle w:val="Hyperlink"/>
            <w:lang w:val="en-AU"/>
          </w:rPr>
          <w:t>GenGuideA - All visas - Visa application procedures</w:t>
        </w:r>
      </w:hyperlink>
      <w:r w:rsidRPr="005D4569">
        <w:rPr>
          <w:lang w:val="en-AU"/>
        </w:rPr>
        <w:t> - PI (LS-1849) - Assessing visa application validity/invalidity. Under these procedures, if the invalidity can be rectified </w:t>
      </w:r>
      <w:r w:rsidRPr="005D4569">
        <w:rPr>
          <w:b/>
          <w:bCs/>
          <w:lang w:val="en-AU"/>
        </w:rPr>
        <w:t>quickly and easily</w:t>
      </w:r>
      <w:r w:rsidRPr="005D4569">
        <w:rPr>
          <w:lang w:val="en-AU"/>
        </w:rPr>
        <w:t xml:space="preserve">, for example, the correct VAC was not paid, the applicant should be given the opportunity to rectify the invalidity before an application is determined to be invalid. The GenGuideA provides that where a visa application form </w:t>
      </w:r>
      <w:r w:rsidRPr="005D4569">
        <w:rPr>
          <w:lang w:val="en-AU"/>
        </w:rPr>
        <w:lastRenderedPageBreak/>
        <w:t>is seriously deficient of information (such as no details have been entered apart from the visa applicant’s name) the application may not be accepted as valid and cannot be quickly and easily rectified.</w:t>
      </w:r>
    </w:p>
    <w:p w14:paraId="514EF6AE" w14:textId="77777777" w:rsidR="005D4569" w:rsidRPr="005D4569" w:rsidRDefault="005D4569" w:rsidP="005D4569">
      <w:pPr>
        <w:rPr>
          <w:lang w:val="en-AU"/>
        </w:rPr>
      </w:pPr>
      <w:r w:rsidRPr="005D4569">
        <w:rPr>
          <w:lang w:val="en-AU"/>
        </w:rPr>
        <w:t>If the applicant fails to rectify the invalidity of their application within a period that is a 'reasonable period' under these procedures or the invalidity cannot be rectified quickly and easily, a determination must be made that the application is invalid.</w:t>
      </w:r>
    </w:p>
    <w:p w14:paraId="5D5A3FE2" w14:textId="77777777" w:rsidR="005D4569" w:rsidRPr="005D4569" w:rsidRDefault="005D4569" w:rsidP="005D4569">
      <w:pPr>
        <w:rPr>
          <w:lang w:val="en-AU"/>
        </w:rPr>
      </w:pPr>
      <w:r w:rsidRPr="005D4569">
        <w:rPr>
          <w:lang w:val="en-AU"/>
        </w:rPr>
        <w:t>If their application is determined to be invalid, the applicant must be notified in writing that it is invalid in accordance with the procedures in </w:t>
      </w:r>
      <w:hyperlink r:id="rId369" w:history="1">
        <w:r w:rsidRPr="005D4569">
          <w:rPr>
            <w:rStyle w:val="Hyperlink"/>
            <w:lang w:val="en-AU"/>
          </w:rPr>
          <w:t>Notification requirements</w:t>
        </w:r>
      </w:hyperlink>
      <w:r w:rsidRPr="005D4569">
        <w:rPr>
          <w:lang w:val="en-AU"/>
        </w:rPr>
        <w:t> - PI (LS-1818) - </w:t>
      </w:r>
      <w:hyperlink r:id="rId370" w:anchor="_Toc445995383" w:history="1">
        <w:r w:rsidRPr="005D4569">
          <w:rPr>
            <w:rStyle w:val="Hyperlink"/>
            <w:lang w:val="en-AU"/>
          </w:rPr>
          <w:t>Notifications at lodgement stage - Notice of invalid visa application</w:t>
        </w:r>
      </w:hyperlink>
      <w:r w:rsidRPr="005D4569">
        <w:rPr>
          <w:lang w:val="en-AU"/>
        </w:rPr>
        <w:t>.</w:t>
      </w:r>
    </w:p>
    <w:p w14:paraId="6A51B6A9" w14:textId="77777777" w:rsidR="005D4569" w:rsidRPr="005D4569" w:rsidRDefault="005D4569" w:rsidP="005D4569">
      <w:pPr>
        <w:rPr>
          <w:lang w:val="en-AU"/>
        </w:rPr>
      </w:pPr>
      <w:r w:rsidRPr="005D4569">
        <w:rPr>
          <w:lang w:val="en-AU"/>
        </w:rPr>
        <w:t>Under s</w:t>
      </w:r>
      <w:hyperlink r:id="rId371" w:anchor="s47%284%29" w:history="1">
        <w:r w:rsidRPr="005D4569">
          <w:rPr>
            <w:rStyle w:val="Hyperlink"/>
            <w:lang w:val="en-AU"/>
          </w:rPr>
          <w:t>47(4)</w:t>
        </w:r>
      </w:hyperlink>
      <w:r w:rsidRPr="005D4569">
        <w:rPr>
          <w:lang w:val="en-AU"/>
        </w:rPr>
        <w:t> of the Migration Act, a determination that a PV application is invalid is not a decision to refuse to grant a visa. Therefore, it is not a ‘reviewable protection decision’ as defined in s</w:t>
      </w:r>
      <w:hyperlink r:id="rId372" w:anchor="338A" w:history="1">
        <w:r w:rsidRPr="005D4569">
          <w:rPr>
            <w:rStyle w:val="Hyperlink"/>
            <w:lang w:val="en-AU"/>
          </w:rPr>
          <w:t>338A</w:t>
        </w:r>
      </w:hyperlink>
      <w:r w:rsidRPr="005D4569">
        <w:rPr>
          <w:lang w:val="en-AU"/>
        </w:rPr>
        <w:t> of the Act. This means that the decision is not reviewable by the Administrative Review Tribunal. This information should be included in the letter notifying the applicant that their application is invalid.</w:t>
      </w:r>
    </w:p>
    <w:p w14:paraId="5BD9715F" w14:textId="77777777" w:rsidR="005D4569" w:rsidRPr="005D4569" w:rsidRDefault="005D4569" w:rsidP="005D4569">
      <w:pPr>
        <w:rPr>
          <w:b/>
          <w:bCs/>
          <w:lang w:val="en-AU"/>
        </w:rPr>
      </w:pPr>
      <w:bookmarkStart w:id="40" w:name="4_2"/>
      <w:bookmarkEnd w:id="40"/>
      <w:r w:rsidRPr="005D4569">
        <w:rPr>
          <w:b/>
          <w:bCs/>
          <w:lang w:val="en-AU"/>
        </w:rPr>
        <w:t>4.2. Lodging PV applications</w:t>
      </w:r>
    </w:p>
    <w:p w14:paraId="3FDF2CA4" w14:textId="77777777" w:rsidR="005D4569" w:rsidRPr="005D4569" w:rsidRDefault="005D4569" w:rsidP="005D4569">
      <w:pPr>
        <w:rPr>
          <w:lang w:val="en-AU"/>
        </w:rPr>
      </w:pPr>
      <w:r w:rsidRPr="005D4569">
        <w:rPr>
          <w:lang w:val="en-AU"/>
        </w:rPr>
        <w:t>The following subsections explain further requirements for making PV applications and further procedures for when applications are made. For more guidance on requirements for making valid applications for visas, including PVs, refer to </w:t>
      </w:r>
      <w:hyperlink r:id="rId373" w:history="1">
        <w:r w:rsidRPr="005D4569">
          <w:rPr>
            <w:rStyle w:val="Hyperlink"/>
            <w:lang w:val="en-AU"/>
          </w:rPr>
          <w:t>GenGuideA - All visas - Visa application procedures</w:t>
        </w:r>
      </w:hyperlink>
      <w:r w:rsidRPr="005D4569">
        <w:rPr>
          <w:lang w:val="en-AU"/>
        </w:rPr>
        <w:t> - PI (LS-1849) - </w:t>
      </w:r>
      <w:hyperlink r:id="rId374" w:anchor="JD_GGA-91TP93Howanapplicationismade" w:history="1">
        <w:r w:rsidRPr="005D4569">
          <w:rPr>
            <w:rStyle w:val="Hyperlink"/>
            <w:lang w:val="en-AU"/>
          </w:rPr>
          <w:t>How an application is made (Act: s45, s46 and s51)</w:t>
        </w:r>
      </w:hyperlink>
      <w:r w:rsidRPr="005D4569">
        <w:rPr>
          <w:lang w:val="en-AU"/>
        </w:rPr>
        <w:t>.</w:t>
      </w:r>
    </w:p>
    <w:p w14:paraId="6FC07554" w14:textId="77777777" w:rsidR="005D4569" w:rsidRPr="005D4569" w:rsidRDefault="005D4569" w:rsidP="005D4569">
      <w:pPr>
        <w:rPr>
          <w:b/>
          <w:bCs/>
          <w:lang w:val="en-AU"/>
        </w:rPr>
      </w:pPr>
      <w:bookmarkStart w:id="41" w:name="4_2_1"/>
      <w:bookmarkStart w:id="42" w:name="ql-temp16"/>
      <w:bookmarkEnd w:id="41"/>
      <w:bookmarkEnd w:id="42"/>
      <w:r w:rsidRPr="005D4569">
        <w:rPr>
          <w:b/>
          <w:bCs/>
          <w:lang w:val="en-AU"/>
        </w:rPr>
        <w:t> 4.2.1. When an application is made</w:t>
      </w:r>
    </w:p>
    <w:p w14:paraId="45620AFB" w14:textId="77777777" w:rsidR="005D4569" w:rsidRPr="005D4569" w:rsidRDefault="005D4569" w:rsidP="005D4569">
      <w:pPr>
        <w:rPr>
          <w:lang w:val="en-AU"/>
        </w:rPr>
      </w:pPr>
      <w:r w:rsidRPr="005D4569">
        <w:rPr>
          <w:lang w:val="en-AU"/>
        </w:rPr>
        <w:t>Regulation </w:t>
      </w:r>
      <w:hyperlink r:id="rId375" w:anchor="JD_210C-TimeformakingInternetapplication" w:history="1">
        <w:r w:rsidRPr="005D4569">
          <w:rPr>
            <w:rStyle w:val="Hyperlink"/>
            <w:lang w:val="en-AU"/>
          </w:rPr>
          <w:t>2.10C</w:t>
        </w:r>
      </w:hyperlink>
      <w:r w:rsidRPr="005D4569">
        <w:rPr>
          <w:lang w:val="en-AU"/>
        </w:rPr>
        <w:t> specifies when an online application for a visa is taken to have been made. It provides that an online application is taken to have been made at whatever time it was in Australian Eastern Standard Time (or, if applicable, Eastern Summer Time when daylight savings is operating in the ACT) when the application was made. When a PV application is made online, the date of the application will automatically be recorded in ICSE.</w:t>
      </w:r>
    </w:p>
    <w:p w14:paraId="5D4C1593" w14:textId="77777777" w:rsidR="005D4569" w:rsidRPr="005D4569" w:rsidRDefault="005D4569" w:rsidP="005D4569">
      <w:pPr>
        <w:rPr>
          <w:lang w:val="en-AU"/>
        </w:rPr>
      </w:pPr>
      <w:r w:rsidRPr="005D4569">
        <w:rPr>
          <w:lang w:val="en-AU"/>
        </w:rPr>
        <w:t>If a form is sent by mail, the date of receipt of the application to be entered into ICSE must be the working day </w:t>
      </w:r>
      <w:r w:rsidRPr="005D4569">
        <w:rPr>
          <w:b/>
          <w:bCs/>
          <w:lang w:val="en-AU"/>
        </w:rPr>
        <w:t>before</w:t>
      </w:r>
      <w:r w:rsidRPr="005D4569">
        <w:rPr>
          <w:lang w:val="en-AU"/>
        </w:rPr>
        <w:t> the date shown on the date stamp. This is because mail is collected early in the day so most applications will have been received in the Department's post office box or locked bag the day before and, therefore, made on that day.</w:t>
      </w:r>
    </w:p>
    <w:p w14:paraId="4AE492CD" w14:textId="77777777" w:rsidR="005D4569" w:rsidRPr="005D4569" w:rsidRDefault="005D4569" w:rsidP="005D4569">
      <w:pPr>
        <w:rPr>
          <w:lang w:val="en-AU"/>
        </w:rPr>
      </w:pPr>
      <w:r w:rsidRPr="005D4569">
        <w:rPr>
          <w:lang w:val="en-AU"/>
        </w:rPr>
        <w:t>For more information, refer to </w:t>
      </w:r>
      <w:hyperlink r:id="rId376" w:history="1">
        <w:r w:rsidRPr="005D4569">
          <w:rPr>
            <w:rStyle w:val="Hyperlink"/>
            <w:lang w:val="en-AU"/>
          </w:rPr>
          <w:t>GenGuideA - All visas - Visa application procedures</w:t>
        </w:r>
      </w:hyperlink>
      <w:r w:rsidRPr="005D4569">
        <w:rPr>
          <w:lang w:val="en-AU"/>
        </w:rPr>
        <w:t> - PI (LS-1849):</w:t>
      </w:r>
    </w:p>
    <w:p w14:paraId="3DE0999D" w14:textId="77777777" w:rsidR="005D4569" w:rsidRPr="005D4569" w:rsidRDefault="005D4569" w:rsidP="005D4569">
      <w:pPr>
        <w:numPr>
          <w:ilvl w:val="0"/>
          <w:numId w:val="23"/>
        </w:numPr>
        <w:rPr>
          <w:lang w:val="en-AU"/>
        </w:rPr>
      </w:pPr>
      <w:hyperlink r:id="rId377" w:anchor="JD_GGA-91TP93Howanapplicationismade" w:history="1">
        <w:r w:rsidRPr="005D4569">
          <w:rPr>
            <w:rStyle w:val="Hyperlink"/>
            <w:lang w:val="en-AU"/>
          </w:rPr>
          <w:t>How an application is made (Act: s45, s46 and s51)</w:t>
        </w:r>
      </w:hyperlink>
      <w:r w:rsidRPr="005D4569">
        <w:rPr>
          <w:lang w:val="en-AU"/>
        </w:rPr>
        <w:t> - </w:t>
      </w:r>
      <w:hyperlink r:id="rId378" w:anchor="ql-temp23" w:history="1">
        <w:r w:rsidRPr="005D4569">
          <w:rPr>
            <w:rStyle w:val="Hyperlink"/>
            <w:lang w:val="en-AU"/>
          </w:rPr>
          <w:t>Internet applications</w:t>
        </w:r>
      </w:hyperlink>
      <w:r w:rsidRPr="005D4569">
        <w:rPr>
          <w:lang w:val="en-AU"/>
        </w:rPr>
        <w:t>, and</w:t>
      </w:r>
    </w:p>
    <w:p w14:paraId="6C71FF63" w14:textId="77777777" w:rsidR="005D4569" w:rsidRPr="005D4569" w:rsidRDefault="005D4569" w:rsidP="005D4569">
      <w:pPr>
        <w:numPr>
          <w:ilvl w:val="0"/>
          <w:numId w:val="23"/>
        </w:numPr>
        <w:rPr>
          <w:lang w:val="en-AU"/>
        </w:rPr>
      </w:pPr>
      <w:hyperlink r:id="rId379" w:anchor="JD_GGA-91TP93Thedateofvalidapplication" w:history="1">
        <w:r w:rsidRPr="005D4569">
          <w:rPr>
            <w:rStyle w:val="Hyperlink"/>
            <w:lang w:val="en-AU"/>
          </w:rPr>
          <w:t>The date of valid application (Act: s46) - Legislative authority</w:t>
        </w:r>
      </w:hyperlink>
      <w:r w:rsidRPr="005D4569">
        <w:rPr>
          <w:lang w:val="en-AU"/>
        </w:rPr>
        <w:t>.</w:t>
      </w:r>
    </w:p>
    <w:p w14:paraId="6C5F739F" w14:textId="77777777" w:rsidR="005D4569" w:rsidRPr="005D4569" w:rsidRDefault="005D4569" w:rsidP="005D4569">
      <w:pPr>
        <w:rPr>
          <w:b/>
          <w:bCs/>
          <w:lang w:val="en-AU"/>
        </w:rPr>
      </w:pPr>
      <w:bookmarkStart w:id="43" w:name="4_2_2"/>
      <w:bookmarkStart w:id="44" w:name="ql-temp17"/>
      <w:bookmarkEnd w:id="43"/>
      <w:bookmarkEnd w:id="44"/>
      <w:r w:rsidRPr="005D4569">
        <w:rPr>
          <w:b/>
          <w:bCs/>
          <w:lang w:val="en-AU"/>
        </w:rPr>
        <w:lastRenderedPageBreak/>
        <w:t> 4.2.2. TPV applicants who apply for a SHEV</w:t>
      </w:r>
    </w:p>
    <w:p w14:paraId="24E381F1" w14:textId="77777777" w:rsidR="005D4569" w:rsidRPr="005D4569" w:rsidRDefault="005D4569" w:rsidP="005D4569">
      <w:pPr>
        <w:rPr>
          <w:lang w:val="en-AU"/>
        </w:rPr>
      </w:pPr>
      <w:r w:rsidRPr="005D4569">
        <w:rPr>
          <w:lang w:val="en-AU"/>
        </w:rPr>
        <w:t>If a person lodges a TPV and a SHEV application at the same time, then under items </w:t>
      </w:r>
      <w:hyperlink r:id="rId380" w:anchor="14033f" w:history="1">
        <w:r w:rsidRPr="005D4569">
          <w:rPr>
            <w:rStyle w:val="Hyperlink"/>
            <w:lang w:val="en-AU"/>
          </w:rPr>
          <w:t>1403(3)(f)</w:t>
        </w:r>
      </w:hyperlink>
      <w:r w:rsidRPr="005D4569">
        <w:rPr>
          <w:lang w:val="en-AU"/>
        </w:rPr>
        <w:t> and </w:t>
      </w:r>
      <w:hyperlink r:id="rId381" w:anchor="14043%28f%29" w:history="1">
        <w:r w:rsidRPr="005D4569">
          <w:rPr>
            <w:rStyle w:val="Hyperlink"/>
            <w:lang w:val="en-AU"/>
          </w:rPr>
          <w:t>1404(3)(f)</w:t>
        </w:r>
      </w:hyperlink>
      <w:r w:rsidRPr="005D4569">
        <w:rPr>
          <w:lang w:val="en-AU"/>
        </w:rPr>
        <w:t> of Schedule 1, the SHEV application will be valid and the TPV application will be invalid.</w:t>
      </w:r>
    </w:p>
    <w:p w14:paraId="46FCB2AC" w14:textId="77777777" w:rsidR="005D4569" w:rsidRPr="005D4569" w:rsidRDefault="005D4569" w:rsidP="005D4569">
      <w:pPr>
        <w:rPr>
          <w:lang w:val="en-AU"/>
        </w:rPr>
      </w:pPr>
      <w:r w:rsidRPr="005D4569">
        <w:rPr>
          <w:lang w:val="en-AU"/>
        </w:rPr>
        <w:t>If a person has made an on-hand valid TPV application, they cannot make a valid SHEV application, or vice versa, unless the on-hand application is refused or withdrawn or the relevant visa granted to the applicant.</w:t>
      </w:r>
    </w:p>
    <w:p w14:paraId="675F4C32" w14:textId="77777777" w:rsidR="005D4569" w:rsidRPr="005D4569" w:rsidRDefault="005D4569" w:rsidP="005D4569">
      <w:pPr>
        <w:rPr>
          <w:b/>
          <w:bCs/>
          <w:lang w:val="en-AU"/>
        </w:rPr>
      </w:pPr>
      <w:bookmarkStart w:id="45" w:name="4_2_3"/>
      <w:bookmarkStart w:id="46" w:name="ql-temp18"/>
      <w:bookmarkEnd w:id="45"/>
      <w:bookmarkEnd w:id="46"/>
      <w:r w:rsidRPr="005D4569">
        <w:rPr>
          <w:b/>
          <w:bCs/>
          <w:lang w:val="en-AU"/>
        </w:rPr>
        <w:t> 4.2.3. Applicants who wish to withdraw their PV application or request cancellation</w:t>
      </w:r>
    </w:p>
    <w:p w14:paraId="4DFB0097" w14:textId="77777777" w:rsidR="005D4569" w:rsidRPr="005D4569" w:rsidRDefault="005D4569" w:rsidP="005D4569">
      <w:pPr>
        <w:rPr>
          <w:lang w:val="en-AU"/>
        </w:rPr>
      </w:pPr>
      <w:r w:rsidRPr="005D4569">
        <w:rPr>
          <w:lang w:val="en-AU"/>
        </w:rPr>
        <w:t>The Department cannot refuse a request from an applicant to withdraw their visa application, but can inform them of the consequences of such withdrawal. However, the Minister may cancel a temporary visa held by a person who asks the Minister in writing to cancel the visa. The following information should be provided to PV applicants who inform the Department that they intend to withdraw their application or to TPV or SHEV holders who request cancellation of their visa.</w:t>
      </w:r>
    </w:p>
    <w:p w14:paraId="3152864F" w14:textId="77777777" w:rsidR="005D4569" w:rsidRPr="005D4569" w:rsidRDefault="005D4569" w:rsidP="005D4569">
      <w:pPr>
        <w:rPr>
          <w:lang w:val="en-AU"/>
        </w:rPr>
      </w:pPr>
      <w:r w:rsidRPr="005D4569">
        <w:rPr>
          <w:b/>
          <w:bCs/>
          <w:lang w:val="en-AU"/>
        </w:rPr>
        <w:t>Permanent PV, TPV and SHEV applicants</w:t>
      </w:r>
    </w:p>
    <w:p w14:paraId="45F75C4A" w14:textId="77777777" w:rsidR="005D4569" w:rsidRPr="005D4569" w:rsidRDefault="005D4569" w:rsidP="005D4569">
      <w:pPr>
        <w:rPr>
          <w:lang w:val="en-AU"/>
        </w:rPr>
      </w:pPr>
      <w:r w:rsidRPr="005D4569">
        <w:rPr>
          <w:lang w:val="en-AU"/>
        </w:rPr>
        <w:t>Applicants who have applied as a member of the same family unit (MSFU) and/or have a combined application and wish to withdraw their application and apply in their own right do not need to do so to be considered separately from the family unit. These applicants can be considered in their own right without having to withdraw their application. If these applicants have separate claims they wish to make, these can be considered without having to withdraw their application. They will receive a separate assessment, notification and review rights.</w:t>
      </w:r>
    </w:p>
    <w:p w14:paraId="3D9C69AF" w14:textId="77777777" w:rsidR="005D4569" w:rsidRPr="005D4569" w:rsidRDefault="005D4569" w:rsidP="005D4569">
      <w:pPr>
        <w:rPr>
          <w:lang w:val="en-AU"/>
        </w:rPr>
      </w:pPr>
      <w:r w:rsidRPr="005D4569">
        <w:rPr>
          <w:lang w:val="en-AU"/>
        </w:rPr>
        <w:t>For details of the requirements for withdrawing PV applications and procedures for withdrawals, refer to section </w:t>
      </w:r>
      <w:hyperlink r:id="rId382" w:anchor="18_11" w:history="1">
        <w:r w:rsidRPr="005D4569">
          <w:rPr>
            <w:rStyle w:val="Hyperlink"/>
            <w:lang w:val="en-AU"/>
          </w:rPr>
          <w:t>18.11 - PV application withdrawal</w:t>
        </w:r>
      </w:hyperlink>
      <w:r w:rsidRPr="005D4569">
        <w:rPr>
          <w:lang w:val="en-AU"/>
        </w:rPr>
        <w:t>.</w:t>
      </w:r>
    </w:p>
    <w:p w14:paraId="348F4082" w14:textId="77777777" w:rsidR="005D4569" w:rsidRPr="005D4569" w:rsidRDefault="005D4569" w:rsidP="005D4569">
      <w:pPr>
        <w:rPr>
          <w:lang w:val="en-AU"/>
        </w:rPr>
      </w:pPr>
      <w:r w:rsidRPr="005D4569">
        <w:rPr>
          <w:lang w:val="en-AU"/>
        </w:rPr>
        <w:t>As a result of changes to the Regulations made by the </w:t>
      </w:r>
      <w:hyperlink r:id="rId383" w:history="1">
        <w:r w:rsidRPr="005D4569">
          <w:rPr>
            <w:rStyle w:val="Hyperlink"/>
            <w:i/>
            <w:iCs/>
            <w:lang w:val="en-AU"/>
          </w:rPr>
          <w:t>Migration Amendment (Transitioning TPV/SHEV Holders to Resolution of Status Visas) Regulations 2023</w:t>
        </w:r>
      </w:hyperlink>
      <w:r w:rsidRPr="005D4569">
        <w:rPr>
          <w:lang w:val="en-AU"/>
        </w:rPr>
        <w:t>, under regulation </w:t>
      </w:r>
      <w:hyperlink r:id="rId384" w:anchor="2_08G" w:history="1">
        <w:r w:rsidRPr="005D4569">
          <w:rPr>
            <w:rStyle w:val="Hyperlink"/>
            <w:lang w:val="en-AU"/>
          </w:rPr>
          <w:t>2.08G</w:t>
        </w:r>
      </w:hyperlink>
      <w:r w:rsidRPr="005D4569">
        <w:rPr>
          <w:lang w:val="en-AU"/>
        </w:rPr>
        <w:t> most TPV and SHEV applications lodged before 14 February 2023 (TPV/SHEV transition day) have been converted to Subclass </w:t>
      </w:r>
      <w:hyperlink r:id="rId385" w:anchor="Sub851" w:history="1">
        <w:r w:rsidRPr="005D4569">
          <w:rPr>
            <w:rStyle w:val="Hyperlink"/>
            <w:lang w:val="en-AU"/>
          </w:rPr>
          <w:t>851</w:t>
        </w:r>
      </w:hyperlink>
      <w:r w:rsidRPr="005D4569">
        <w:rPr>
          <w:lang w:val="en-AU"/>
        </w:rPr>
        <w:t> (Resolution of Status) visa (RoS visa) applications or will be converted to RoS visa applications (pending the outcome of the assessment of the TPV or SHEV application or certain remittals or orders by a tribunal or court). If an applicant wishes to withdraw a TPV or SHEV application that has been converted to a RoS visa application or is subject to conversion, they should be notified that their application has been converted, or may be subject to conversion, to a RoS visa application (noting that it is a permanent visa). For further information about the conversion of TPV or SHEV applications to RoS visa applications, refer to section </w:t>
      </w:r>
      <w:hyperlink r:id="rId386" w:anchor="4_2_5" w:history="1">
        <w:r w:rsidRPr="005D4569">
          <w:rPr>
            <w:rStyle w:val="Hyperlink"/>
            <w:lang w:val="en-AU"/>
          </w:rPr>
          <w:t xml:space="preserve">4.2.5 - Conversion of certain Class XD TPV applications </w:t>
        </w:r>
        <w:r w:rsidRPr="005D4569">
          <w:rPr>
            <w:rStyle w:val="Hyperlink"/>
            <w:lang w:val="en-AU"/>
          </w:rPr>
          <w:lastRenderedPageBreak/>
          <w:t>and Class XE SHEV applications into Class CD Resolution of Status visa applications</w:t>
        </w:r>
      </w:hyperlink>
      <w:r w:rsidRPr="005D4569">
        <w:rPr>
          <w:lang w:val="en-AU"/>
        </w:rPr>
        <w:t> and </w:t>
      </w:r>
      <w:hyperlink r:id="rId387" w:history="1">
        <w:r w:rsidRPr="005D4569">
          <w:rPr>
            <w:rStyle w:val="Hyperlink"/>
            <w:lang w:val="en-AU"/>
          </w:rPr>
          <w:t>Subclass 851 (Resolution of Status) visa</w:t>
        </w:r>
      </w:hyperlink>
      <w:r w:rsidRPr="005D4569">
        <w:rPr>
          <w:lang w:val="en-AU"/>
        </w:rPr>
        <w:t> – PI (VM-7043).</w:t>
      </w:r>
    </w:p>
    <w:p w14:paraId="76AA7E36" w14:textId="77777777" w:rsidR="005D4569" w:rsidRPr="005D4569" w:rsidRDefault="005D4569" w:rsidP="005D4569">
      <w:pPr>
        <w:rPr>
          <w:lang w:val="en-AU"/>
        </w:rPr>
      </w:pPr>
      <w:r w:rsidRPr="005D4569">
        <w:rPr>
          <w:b/>
          <w:bCs/>
          <w:lang w:val="en-AU"/>
        </w:rPr>
        <w:t>TPV and SHEV applicants and holders - UMAs</w:t>
      </w:r>
    </w:p>
    <w:p w14:paraId="05B8C64C" w14:textId="77777777" w:rsidR="005D4569" w:rsidRPr="005D4569" w:rsidRDefault="005D4569" w:rsidP="005D4569">
      <w:pPr>
        <w:numPr>
          <w:ilvl w:val="0"/>
          <w:numId w:val="24"/>
        </w:numPr>
        <w:rPr>
          <w:lang w:val="en-AU"/>
        </w:rPr>
      </w:pPr>
      <w:r w:rsidRPr="005D4569">
        <w:rPr>
          <w:lang w:val="en-AU"/>
        </w:rPr>
        <w:t>As explained in section 3.2.1 - Application bars, s</w:t>
      </w:r>
      <w:hyperlink r:id="rId388" w:anchor="JD_46A-Visaapplicationsbyoffshoreentrypersons" w:history="1">
        <w:r w:rsidRPr="005D4569">
          <w:rPr>
            <w:rStyle w:val="Hyperlink"/>
            <w:lang w:val="en-AU"/>
          </w:rPr>
          <w:t>46A(1)</w:t>
        </w:r>
      </w:hyperlink>
      <w:r w:rsidRPr="005D4569">
        <w:rPr>
          <w:lang w:val="en-AU"/>
        </w:rPr>
        <w:t> of the Migration Act bars a UMA from lodging a valid application for any visa, including a PV, if they are an unlawful non-citizen.</w:t>
      </w:r>
    </w:p>
    <w:p w14:paraId="1C9BFBA6" w14:textId="77777777" w:rsidR="005D4569" w:rsidRPr="005D4569" w:rsidRDefault="005D4569" w:rsidP="005D4569">
      <w:pPr>
        <w:numPr>
          <w:ilvl w:val="0"/>
          <w:numId w:val="24"/>
        </w:numPr>
        <w:rPr>
          <w:lang w:val="en-AU"/>
        </w:rPr>
      </w:pPr>
      <w:r w:rsidRPr="005D4569">
        <w:rPr>
          <w:lang w:val="en-AU"/>
        </w:rPr>
        <w:t>Therefore, if a TPV or SHEV granted to a person who arrived as a UMA is cancelled, they will become an unlawful non-citizen and will only be able to make another valid application if the section </w:t>
      </w:r>
      <w:hyperlink r:id="rId389" w:anchor="JD_46A-Visaapplicationsbyoffshoreentrypersons" w:history="1">
        <w:r w:rsidRPr="005D4569">
          <w:rPr>
            <w:rStyle w:val="Hyperlink"/>
            <w:lang w:val="en-AU"/>
          </w:rPr>
          <w:t>46A</w:t>
        </w:r>
      </w:hyperlink>
      <w:r w:rsidRPr="005D4569">
        <w:rPr>
          <w:lang w:val="en-AU"/>
        </w:rPr>
        <w:t> bar is lifted by the Minister (as well as the s48A bar, which will apply as a result of the cancellation and prevent a further application for a protection visa).</w:t>
      </w:r>
    </w:p>
    <w:p w14:paraId="2711BEF6" w14:textId="77777777" w:rsidR="005D4569" w:rsidRPr="005D4569" w:rsidRDefault="005D4569" w:rsidP="005D4569">
      <w:pPr>
        <w:numPr>
          <w:ilvl w:val="0"/>
          <w:numId w:val="24"/>
        </w:numPr>
        <w:rPr>
          <w:lang w:val="en-AU"/>
        </w:rPr>
      </w:pPr>
      <w:r w:rsidRPr="005D4569">
        <w:rPr>
          <w:lang w:val="en-AU"/>
        </w:rPr>
        <w:t>If an applicant who arrived as a UMA withdraws an application for a TPV or SHEV and they hold a bridging visa granted in association with that application after 19 November 2016, their bridging visa will cease 35 days after the withdrawal (although, if their TPV or SHEV application was made and an associated BV was granted before that date, the BV will cease 28 days after the withdrawal).</w:t>
      </w:r>
    </w:p>
    <w:p w14:paraId="6ED7AAEC" w14:textId="77777777" w:rsidR="005D4569" w:rsidRPr="005D4569" w:rsidRDefault="005D4569" w:rsidP="005D4569">
      <w:pPr>
        <w:numPr>
          <w:ilvl w:val="0"/>
          <w:numId w:val="24"/>
        </w:numPr>
        <w:rPr>
          <w:lang w:val="en-AU"/>
        </w:rPr>
      </w:pPr>
      <w:r w:rsidRPr="005D4569">
        <w:rPr>
          <w:lang w:val="en-AU"/>
        </w:rPr>
        <w:t>After the Minister's decision of 1 October 2017 to lift the s46A(1) application bar for those UMAs who did not apply for a TPV or SHEV before that date, any UMA who withdraws their initial TPV or SHEV application will be automatically barred by s46A(1) from applying for a TPV or SHEV again.</w:t>
      </w:r>
    </w:p>
    <w:p w14:paraId="62C50B7B" w14:textId="77777777" w:rsidR="005D4569" w:rsidRPr="005D4569" w:rsidRDefault="005D4569" w:rsidP="005D4569">
      <w:pPr>
        <w:rPr>
          <w:b/>
          <w:bCs/>
          <w:lang w:val="en-AU"/>
        </w:rPr>
      </w:pPr>
      <w:bookmarkStart w:id="47" w:name="4_2_4"/>
      <w:bookmarkStart w:id="48" w:name="ql-temp19"/>
      <w:bookmarkEnd w:id="47"/>
      <w:bookmarkEnd w:id="48"/>
      <w:r w:rsidRPr="005D4569">
        <w:rPr>
          <w:b/>
          <w:bCs/>
          <w:lang w:val="en-AU"/>
        </w:rPr>
        <w:t> 4.2.4. Conversion of certain Class XA PV applications into Class XD TPV applications</w:t>
      </w:r>
    </w:p>
    <w:p w14:paraId="3C564F51" w14:textId="77777777" w:rsidR="005D4569" w:rsidRPr="005D4569" w:rsidRDefault="005D4569" w:rsidP="005D4569">
      <w:pPr>
        <w:rPr>
          <w:lang w:val="en-AU"/>
        </w:rPr>
      </w:pPr>
      <w:r w:rsidRPr="005D4569">
        <w:rPr>
          <w:lang w:val="en-AU"/>
        </w:rPr>
        <w:t>Section </w:t>
      </w:r>
      <w:hyperlink r:id="rId390" w:anchor="JD_45AA3" w:history="1">
        <w:r w:rsidRPr="005D4569">
          <w:rPr>
            <w:rStyle w:val="Hyperlink"/>
            <w:lang w:val="en-AU"/>
          </w:rPr>
          <w:t>45AA(3)</w:t>
        </w:r>
      </w:hyperlink>
      <w:r w:rsidRPr="005D4569">
        <w:rPr>
          <w:lang w:val="en-AU"/>
        </w:rPr>
        <w:t> of the Migration Act provides that a regulation (a ‘conversion regulation’) may provide that an application for one class of visa is converted into an application for a different class of visa.</w:t>
      </w:r>
    </w:p>
    <w:p w14:paraId="562DA3E7" w14:textId="77777777" w:rsidR="005D4569" w:rsidRPr="005D4569" w:rsidRDefault="005D4569" w:rsidP="005D4569">
      <w:pPr>
        <w:rPr>
          <w:lang w:val="en-AU"/>
        </w:rPr>
      </w:pPr>
      <w:r w:rsidRPr="005D4569">
        <w:rPr>
          <w:lang w:val="en-AU"/>
        </w:rPr>
        <w:t>If a prescribed applicant set out in regulation </w:t>
      </w:r>
      <w:hyperlink r:id="rId391" w:anchor="r2_08F%282%29" w:history="1">
        <w:r w:rsidRPr="005D4569">
          <w:rPr>
            <w:rStyle w:val="Hyperlink"/>
            <w:lang w:val="en-AU"/>
          </w:rPr>
          <w:t>2.08F(2)</w:t>
        </w:r>
      </w:hyperlink>
      <w:r w:rsidRPr="005D4569">
        <w:rPr>
          <w:lang w:val="en-AU"/>
        </w:rPr>
        <w:t> arrived before 13 August 2012 (for whom the s</w:t>
      </w:r>
      <w:hyperlink r:id="rId392" w:anchor="JD_46A-Visaapplicationsbyoffshoreentrypersons" w:history="1">
        <w:r w:rsidRPr="005D4569">
          <w:rPr>
            <w:rStyle w:val="Hyperlink"/>
            <w:lang w:val="en-AU"/>
          </w:rPr>
          <w:t>46A(1)</w:t>
        </w:r>
      </w:hyperlink>
      <w:r w:rsidRPr="005D4569">
        <w:rPr>
          <w:lang w:val="en-AU"/>
        </w:rPr>
        <w:t> bar was lifted) had applied for a Class </w:t>
      </w:r>
      <w:hyperlink r:id="rId393" w:anchor="JD_1401-Protection" w:history="1">
        <w:r w:rsidRPr="005D4569">
          <w:rPr>
            <w:rStyle w:val="Hyperlink"/>
            <w:lang w:val="en-AU"/>
          </w:rPr>
          <w:t>XA</w:t>
        </w:r>
      </w:hyperlink>
      <w:r w:rsidRPr="005D4569">
        <w:rPr>
          <w:lang w:val="en-AU"/>
        </w:rPr>
        <w:t> PV, and a decision was not made on their application before 16 December 2014, their Class XA PV application was converted by regulation </w:t>
      </w:r>
      <w:hyperlink r:id="rId394" w:anchor="JD_208E40341" w:history="1">
        <w:r w:rsidRPr="005D4569">
          <w:rPr>
            <w:rStyle w:val="Hyperlink"/>
            <w:lang w:val="en-AU"/>
          </w:rPr>
          <w:t>2.08F(1)</w:t>
        </w:r>
      </w:hyperlink>
      <w:r w:rsidRPr="005D4569">
        <w:rPr>
          <w:lang w:val="en-AU"/>
        </w:rPr>
        <w:t> into an application for a Class </w:t>
      </w:r>
      <w:hyperlink r:id="rId395" w:anchor="1403" w:history="1">
        <w:r w:rsidRPr="005D4569">
          <w:rPr>
            <w:rStyle w:val="Hyperlink"/>
            <w:lang w:val="en-AU"/>
          </w:rPr>
          <w:t>XD</w:t>
        </w:r>
      </w:hyperlink>
      <w:r w:rsidRPr="005D4569">
        <w:rPr>
          <w:lang w:val="en-AU"/>
        </w:rPr>
        <w:t> TPV on that date. The application date for their converted TPV application remained the date on which their original PV application was lodged.</w:t>
      </w:r>
    </w:p>
    <w:p w14:paraId="2FF5A7B7" w14:textId="77777777" w:rsidR="005D4569" w:rsidRPr="005D4569" w:rsidRDefault="005D4569" w:rsidP="005D4569">
      <w:pPr>
        <w:rPr>
          <w:lang w:val="en-AU"/>
        </w:rPr>
      </w:pPr>
      <w:r w:rsidRPr="005D4569">
        <w:rPr>
          <w:lang w:val="en-AU"/>
        </w:rPr>
        <w:t xml:space="preserve">Regulation 2.08F(1) also converts a valid PV application by one of the prescribed applicants in regulation 2.08F(2) that was decided by an officer before 16 December 2014 but which, on or after that date, is remitted to the Department for reconsideration by the Administrative Appeals Tribunal (if it was still in force when the matter was remitted) or the Administrative Review Tribunal, or which was the subject of an order, declaration or quashing by a court. The Class XA permanent PV application will convert </w:t>
      </w:r>
      <w:r w:rsidRPr="005D4569">
        <w:rPr>
          <w:lang w:val="en-AU"/>
        </w:rPr>
        <w:lastRenderedPageBreak/>
        <w:t>into a Class XD TPV application immediately after the occurrence of one of these decisions by a tribunal or court.</w:t>
      </w:r>
    </w:p>
    <w:p w14:paraId="7E2FE64D" w14:textId="77777777" w:rsidR="005D4569" w:rsidRPr="005D4569" w:rsidRDefault="005D4569" w:rsidP="005D4569">
      <w:pPr>
        <w:rPr>
          <w:lang w:val="en-AU"/>
        </w:rPr>
      </w:pPr>
      <w:r w:rsidRPr="005D4569">
        <w:rPr>
          <w:lang w:val="en-AU"/>
        </w:rPr>
        <w:t>A permanent PV applicant only needs to come within one of the categories of prescribed applicants in regulation 2.08F(2) for their application to be converted. Therefore, a non-offshore entry person, for example a person who:</w:t>
      </w:r>
    </w:p>
    <w:p w14:paraId="0EA31B7A" w14:textId="77777777" w:rsidR="005D4569" w:rsidRPr="005D4569" w:rsidRDefault="005D4569" w:rsidP="005D4569">
      <w:pPr>
        <w:numPr>
          <w:ilvl w:val="0"/>
          <w:numId w:val="25"/>
        </w:numPr>
        <w:rPr>
          <w:lang w:val="en-AU"/>
        </w:rPr>
      </w:pPr>
      <w:r w:rsidRPr="005D4569">
        <w:rPr>
          <w:lang w:val="en-AU"/>
        </w:rPr>
        <w:t>arrived by boat directly on the mainland of Australia without a visa in effect; or</w:t>
      </w:r>
    </w:p>
    <w:p w14:paraId="2261C268" w14:textId="77777777" w:rsidR="005D4569" w:rsidRPr="005D4569" w:rsidRDefault="005D4569" w:rsidP="005D4569">
      <w:pPr>
        <w:numPr>
          <w:ilvl w:val="0"/>
          <w:numId w:val="25"/>
        </w:numPr>
        <w:rPr>
          <w:lang w:val="en-AU"/>
        </w:rPr>
      </w:pPr>
      <w:r w:rsidRPr="005D4569">
        <w:rPr>
          <w:lang w:val="en-AU"/>
        </w:rPr>
        <w:t>arrived by air in Australia without a visa in effect; and</w:t>
      </w:r>
    </w:p>
    <w:p w14:paraId="1B6BD445" w14:textId="77777777" w:rsidR="005D4569" w:rsidRPr="005D4569" w:rsidRDefault="005D4569" w:rsidP="005D4569">
      <w:pPr>
        <w:numPr>
          <w:ilvl w:val="0"/>
          <w:numId w:val="25"/>
        </w:numPr>
        <w:rPr>
          <w:lang w:val="en-AU"/>
        </w:rPr>
      </w:pPr>
      <w:r w:rsidRPr="005D4569">
        <w:rPr>
          <w:lang w:val="en-AU"/>
        </w:rPr>
        <w:t>made a valid permanent PV application before 16 December 2014 that was not decided before 16 December 2014,</w:t>
      </w:r>
    </w:p>
    <w:p w14:paraId="12BB0F4B" w14:textId="77777777" w:rsidR="005D4569" w:rsidRPr="005D4569" w:rsidRDefault="005D4569" w:rsidP="005D4569">
      <w:pPr>
        <w:rPr>
          <w:lang w:val="en-AU"/>
        </w:rPr>
      </w:pPr>
      <w:r w:rsidRPr="005D4569">
        <w:rPr>
          <w:lang w:val="en-AU"/>
        </w:rPr>
        <w:t>is a prescribed applicant whose application will be converted under Regulation </w:t>
      </w:r>
      <w:hyperlink r:id="rId396" w:anchor="JD_208E40341" w:history="1">
        <w:r w:rsidRPr="005D4569">
          <w:rPr>
            <w:rStyle w:val="Hyperlink"/>
            <w:lang w:val="en-AU"/>
          </w:rPr>
          <w:t>2.08F(1)</w:t>
        </w:r>
      </w:hyperlink>
      <w:r w:rsidRPr="005D4569">
        <w:rPr>
          <w:lang w:val="en-AU"/>
        </w:rPr>
        <w:t>.</w:t>
      </w:r>
    </w:p>
    <w:p w14:paraId="2D467AE0" w14:textId="77777777" w:rsidR="005D4569" w:rsidRPr="005D4569" w:rsidRDefault="005D4569" w:rsidP="005D4569">
      <w:pPr>
        <w:rPr>
          <w:lang w:val="en-AU"/>
        </w:rPr>
      </w:pPr>
      <w:r w:rsidRPr="005D4569">
        <w:rPr>
          <w:lang w:val="en-AU"/>
        </w:rPr>
        <w:t>Completion of a new Form 866 for converted applications is not required.</w:t>
      </w:r>
    </w:p>
    <w:p w14:paraId="03E4B9EC" w14:textId="77777777" w:rsidR="005D4569" w:rsidRPr="005D4569" w:rsidRDefault="005D4569" w:rsidP="005D4569">
      <w:pPr>
        <w:rPr>
          <w:lang w:val="en-AU"/>
        </w:rPr>
      </w:pPr>
      <w:r w:rsidRPr="005D4569">
        <w:rPr>
          <w:lang w:val="en-AU"/>
        </w:rPr>
        <w:t>Officers drafting decision records or letters to applicants whose applications have been converted must insert fragments referring to any provisions in Regulation </w:t>
      </w:r>
      <w:hyperlink r:id="rId397" w:anchor="JD_208E40341" w:history="1">
        <w:r w:rsidRPr="005D4569">
          <w:rPr>
            <w:rStyle w:val="Hyperlink"/>
            <w:lang w:val="en-AU"/>
          </w:rPr>
          <w:t>2.08F</w:t>
        </w:r>
      </w:hyperlink>
      <w:r w:rsidRPr="005D4569">
        <w:rPr>
          <w:lang w:val="en-AU"/>
        </w:rPr>
        <w:t> that are applicable.</w:t>
      </w:r>
    </w:p>
    <w:p w14:paraId="78BD3E57" w14:textId="77777777" w:rsidR="005D4569" w:rsidRPr="005D4569" w:rsidRDefault="005D4569" w:rsidP="005D4569">
      <w:pPr>
        <w:rPr>
          <w:lang w:val="en-AU"/>
        </w:rPr>
      </w:pPr>
      <w:r w:rsidRPr="005D4569">
        <w:rPr>
          <w:lang w:val="en-AU"/>
        </w:rPr>
        <w:t>Regulation 2.08F has no effect on invalid PV applications because there is nothing to convert. Therefore, as permanent PV applications made by UMAs or UAAs after 16 December 2014 are invalid under Item </w:t>
      </w:r>
      <w:hyperlink r:id="rId398" w:anchor="1401%283%29%28d%29" w:history="1">
        <w:r w:rsidRPr="005D4569">
          <w:rPr>
            <w:rStyle w:val="Hyperlink"/>
            <w:lang w:val="en-AU"/>
          </w:rPr>
          <w:t>1401(3)(d)(iv)</w:t>
        </w:r>
      </w:hyperlink>
      <w:r w:rsidRPr="005D4569">
        <w:rPr>
          <w:lang w:val="en-AU"/>
        </w:rPr>
        <w:t>, </w:t>
      </w:r>
      <w:hyperlink r:id="rId399" w:anchor="1401%283%29%28d%29" w:history="1">
        <w:r w:rsidRPr="005D4569">
          <w:rPr>
            <w:rStyle w:val="Hyperlink"/>
            <w:lang w:val="en-AU"/>
          </w:rPr>
          <w:t>(v)</w:t>
        </w:r>
      </w:hyperlink>
      <w:r w:rsidRPr="005D4569">
        <w:rPr>
          <w:lang w:val="en-AU"/>
        </w:rPr>
        <w:t> or </w:t>
      </w:r>
      <w:hyperlink r:id="rId400" w:anchor="1401%283%29%28d%29" w:history="1">
        <w:r w:rsidRPr="005D4569">
          <w:rPr>
            <w:rStyle w:val="Hyperlink"/>
            <w:lang w:val="en-AU"/>
          </w:rPr>
          <w:t>(vi)</w:t>
        </w:r>
      </w:hyperlink>
      <w:r w:rsidRPr="005D4569">
        <w:rPr>
          <w:lang w:val="en-AU"/>
        </w:rPr>
        <w:t> of Schedule 1, they are not converted into TPV applications.</w:t>
      </w:r>
    </w:p>
    <w:p w14:paraId="0F0D84DF" w14:textId="77777777" w:rsidR="005D4569" w:rsidRPr="005D4569" w:rsidRDefault="005D4569" w:rsidP="005D4569">
      <w:pPr>
        <w:rPr>
          <w:b/>
          <w:bCs/>
          <w:lang w:val="en-AU"/>
        </w:rPr>
      </w:pPr>
      <w:bookmarkStart w:id="49" w:name="4_2_5"/>
      <w:bookmarkStart w:id="50" w:name="ql-temp20"/>
      <w:bookmarkEnd w:id="49"/>
      <w:bookmarkEnd w:id="50"/>
      <w:r w:rsidRPr="005D4569">
        <w:rPr>
          <w:b/>
          <w:bCs/>
          <w:lang w:val="en-AU"/>
        </w:rPr>
        <w:t> 4.2.5. Conversion of certain Class XD TPV applications and Class XE SHEV applications into Class CD Resolution of Status visa applications</w:t>
      </w:r>
    </w:p>
    <w:p w14:paraId="14AF1CD5" w14:textId="77777777" w:rsidR="005D4569" w:rsidRPr="005D4569" w:rsidRDefault="005D4569" w:rsidP="005D4569">
      <w:pPr>
        <w:rPr>
          <w:lang w:val="en-AU"/>
        </w:rPr>
      </w:pPr>
      <w:r w:rsidRPr="005D4569">
        <w:rPr>
          <w:lang w:val="en-AU"/>
        </w:rPr>
        <w:t>For the purposes of section </w:t>
      </w:r>
      <w:hyperlink r:id="rId401" w:anchor="JD_45AA" w:history="1">
        <w:r w:rsidRPr="005D4569">
          <w:rPr>
            <w:rStyle w:val="Hyperlink"/>
            <w:lang w:val="en-AU"/>
          </w:rPr>
          <w:t>45AA</w:t>
        </w:r>
      </w:hyperlink>
      <w:r w:rsidRPr="005D4569">
        <w:rPr>
          <w:lang w:val="en-AU"/>
        </w:rPr>
        <w:t> of the Act, regulation </w:t>
      </w:r>
      <w:hyperlink r:id="rId402" w:anchor="2_08G" w:history="1">
        <w:r w:rsidRPr="005D4569">
          <w:rPr>
            <w:rStyle w:val="Hyperlink"/>
            <w:lang w:val="en-AU"/>
          </w:rPr>
          <w:t>2.08G(1)</w:t>
        </w:r>
      </w:hyperlink>
      <w:r w:rsidRPr="005D4569">
        <w:rPr>
          <w:lang w:val="en-AU"/>
        </w:rPr>
        <w:t> was inserted into the Regulations to provide that certain TPV &amp; SHEV applications made before 14 February 2023 are taken to be (converted to) applications for Subclass </w:t>
      </w:r>
      <w:hyperlink r:id="rId403" w:anchor="Sub851" w:history="1">
        <w:r w:rsidRPr="005D4569">
          <w:rPr>
            <w:rStyle w:val="Hyperlink"/>
            <w:lang w:val="en-AU"/>
          </w:rPr>
          <w:t>851</w:t>
        </w:r>
      </w:hyperlink>
      <w:r w:rsidRPr="005D4569">
        <w:rPr>
          <w:lang w:val="en-AU"/>
        </w:rPr>
        <w:t> Resolution of Status (RoS) visas. Regulation 2.08G(1) provides that the converted application is taken not to be, and never to have been, a valid application for a TPV or SHEV, and is taken to be, and always to have been, a valid application for a RoS visa.</w:t>
      </w:r>
    </w:p>
    <w:p w14:paraId="1CF1C53D" w14:textId="77777777" w:rsidR="005D4569" w:rsidRPr="005D4569" w:rsidRDefault="005D4569" w:rsidP="005D4569">
      <w:pPr>
        <w:rPr>
          <w:lang w:val="en-AU"/>
        </w:rPr>
      </w:pPr>
      <w:r w:rsidRPr="005D4569">
        <w:rPr>
          <w:lang w:val="en-AU"/>
        </w:rPr>
        <w:t>Regulation 2.08G(1) provides a table that details which applicants the conversion regulation will apply to, and when the conversion regulation starts to apply. These applicants include:</w:t>
      </w:r>
    </w:p>
    <w:p w14:paraId="02286EEF" w14:textId="77777777" w:rsidR="005D4569" w:rsidRPr="005D4569" w:rsidRDefault="005D4569" w:rsidP="005D4569">
      <w:pPr>
        <w:numPr>
          <w:ilvl w:val="0"/>
          <w:numId w:val="26"/>
        </w:numPr>
        <w:rPr>
          <w:lang w:val="en-AU"/>
        </w:rPr>
      </w:pPr>
      <w:r w:rsidRPr="005D4569">
        <w:rPr>
          <w:lang w:val="en-AU"/>
        </w:rPr>
        <w:t>applicants who held a TPV or SHEV on 14 February 2023, and who had made an undecided subsequent TPV or SHEV application (such applications were converted to RoS visa applications on 14 February 2023);</w:t>
      </w:r>
    </w:p>
    <w:p w14:paraId="64347C05" w14:textId="77777777" w:rsidR="005D4569" w:rsidRPr="005D4569" w:rsidRDefault="005D4569" w:rsidP="005D4569">
      <w:pPr>
        <w:numPr>
          <w:ilvl w:val="0"/>
          <w:numId w:val="26"/>
        </w:numPr>
        <w:rPr>
          <w:lang w:val="en-AU"/>
        </w:rPr>
      </w:pPr>
      <w:r w:rsidRPr="005D4569">
        <w:rPr>
          <w:lang w:val="en-AU"/>
        </w:rPr>
        <w:t xml:space="preserve">applicants who held a TPV or SHEV on 14 February 2023, and who had a subsequent application for a TPV or SHEV refused before 14 February 2023 </w:t>
      </w:r>
      <w:r w:rsidRPr="005D4569">
        <w:rPr>
          <w:lang w:val="en-AU"/>
        </w:rPr>
        <w:lastRenderedPageBreak/>
        <w:t>which was subsequently remitted to the Department by a decision of a tribunal or an order or declaration of a court (such applications are to be converted on the date of the decision of the tribunal or order of the court);</w:t>
      </w:r>
    </w:p>
    <w:p w14:paraId="4C86CAAC" w14:textId="77777777" w:rsidR="005D4569" w:rsidRPr="005D4569" w:rsidRDefault="005D4569" w:rsidP="005D4569">
      <w:pPr>
        <w:numPr>
          <w:ilvl w:val="0"/>
          <w:numId w:val="26"/>
        </w:numPr>
        <w:rPr>
          <w:lang w:val="en-AU"/>
        </w:rPr>
      </w:pPr>
      <w:r w:rsidRPr="005D4569">
        <w:rPr>
          <w:lang w:val="en-AU"/>
        </w:rPr>
        <w:t>applicants who do not hold or have never held a TPV or SHEV but who had made an undecided initial application (such applications are converted at the time the delegate records a finding that the applicant satisfies the criteria for the grant of the TPV or SHEV, as relevant); and</w:t>
      </w:r>
    </w:p>
    <w:p w14:paraId="6A1A06D1" w14:textId="77777777" w:rsidR="005D4569" w:rsidRPr="005D4569" w:rsidRDefault="005D4569" w:rsidP="005D4569">
      <w:pPr>
        <w:numPr>
          <w:ilvl w:val="0"/>
          <w:numId w:val="26"/>
        </w:numPr>
        <w:rPr>
          <w:lang w:val="en-AU"/>
        </w:rPr>
      </w:pPr>
      <w:r w:rsidRPr="005D4569">
        <w:rPr>
          <w:lang w:val="en-AU"/>
        </w:rPr>
        <w:t>applicants who have never held a TPV or SHEV but who had an initial TPV or SHEV application refused before 14 February 2023 and the decision was subsequently remitted to the Department by a decision of a tribunal or an order or declaration of a court. Such applications are taken to be converted following the remittal and at the time the delegate makes a finding that the applicant satisfies the criteria for the grant of the TPV or SHEV.</w:t>
      </w:r>
    </w:p>
    <w:p w14:paraId="03847412" w14:textId="77777777" w:rsidR="005D4569" w:rsidRPr="005D4569" w:rsidRDefault="005D4569" w:rsidP="005D4569">
      <w:pPr>
        <w:rPr>
          <w:lang w:val="en-AU"/>
        </w:rPr>
      </w:pPr>
      <w:r w:rsidRPr="005D4569">
        <w:rPr>
          <w:lang w:val="en-AU"/>
        </w:rPr>
        <w:t>TPV or SHEV applications lodged on or after 14 February 2023 are not affected by the conversion regulation </w:t>
      </w:r>
      <w:hyperlink r:id="rId404" w:anchor="2_08G" w:history="1">
        <w:r w:rsidRPr="005D4569">
          <w:rPr>
            <w:rStyle w:val="Hyperlink"/>
            <w:lang w:val="en-AU"/>
          </w:rPr>
          <w:t>2.08G</w:t>
        </w:r>
      </w:hyperlink>
      <w:r w:rsidRPr="005D4569">
        <w:rPr>
          <w:lang w:val="en-AU"/>
        </w:rPr>
        <w:t>, and must still be decided as applications for a TPV or SHEV (for whichever of these is the class of visa for which they applied).</w:t>
      </w:r>
    </w:p>
    <w:p w14:paraId="0B65787C" w14:textId="77777777" w:rsidR="005D4569" w:rsidRPr="005D4569" w:rsidRDefault="005D4569" w:rsidP="005D4569">
      <w:pPr>
        <w:rPr>
          <w:lang w:val="en-AU"/>
        </w:rPr>
      </w:pPr>
      <w:r w:rsidRPr="005D4569">
        <w:rPr>
          <w:lang w:val="en-AU"/>
        </w:rPr>
        <w:t>For more information regarding the conversion of TPV/SHEV applications to RoS visa applications, refer to </w:t>
      </w:r>
      <w:hyperlink r:id="rId405" w:history="1">
        <w:r w:rsidRPr="005D4569">
          <w:rPr>
            <w:rStyle w:val="Hyperlink"/>
            <w:lang w:val="en-AU"/>
          </w:rPr>
          <w:t>Subclass 851 (Resolution of Status) visa</w:t>
        </w:r>
      </w:hyperlink>
      <w:r w:rsidRPr="005D4569">
        <w:rPr>
          <w:lang w:val="en-AU"/>
        </w:rPr>
        <w:t> – PI (VM-7043).</w:t>
      </w:r>
    </w:p>
    <w:p w14:paraId="4ECBEB63" w14:textId="77777777" w:rsidR="005D4569" w:rsidRPr="005D4569" w:rsidRDefault="005D4569" w:rsidP="005D4569">
      <w:pPr>
        <w:rPr>
          <w:b/>
          <w:bCs/>
          <w:lang w:val="en-AU"/>
        </w:rPr>
      </w:pPr>
      <w:bookmarkStart w:id="51" w:name="4_2_6"/>
      <w:bookmarkStart w:id="52" w:name="ql-temp21"/>
      <w:bookmarkEnd w:id="51"/>
      <w:bookmarkEnd w:id="52"/>
      <w:r w:rsidRPr="005D4569">
        <w:rPr>
          <w:b/>
          <w:bCs/>
          <w:lang w:val="en-AU"/>
        </w:rPr>
        <w:t> 4.2.6. Bridging visas for PV applicants</w:t>
      </w:r>
    </w:p>
    <w:p w14:paraId="0012139A" w14:textId="77777777" w:rsidR="005D4569" w:rsidRPr="005D4569" w:rsidRDefault="005D4569" w:rsidP="005D4569">
      <w:pPr>
        <w:rPr>
          <w:lang w:val="en-AU"/>
        </w:rPr>
      </w:pPr>
      <w:r w:rsidRPr="005D4569">
        <w:rPr>
          <w:b/>
          <w:bCs/>
          <w:lang w:val="en-AU"/>
        </w:rPr>
        <w:t>Classes of bridging visas</w:t>
      </w:r>
    </w:p>
    <w:p w14:paraId="5086BE3B" w14:textId="77777777" w:rsidR="005D4569" w:rsidRPr="005D4569" w:rsidRDefault="005D4569" w:rsidP="005D4569">
      <w:pPr>
        <w:rPr>
          <w:lang w:val="en-AU"/>
        </w:rPr>
      </w:pPr>
      <w:r w:rsidRPr="005D4569">
        <w:rPr>
          <w:lang w:val="en-AU"/>
        </w:rPr>
        <w:t>Section </w:t>
      </w:r>
      <w:hyperlink r:id="rId406" w:anchor="JD_legend_current_maPop00190" w:history="1">
        <w:r w:rsidRPr="005D4569">
          <w:rPr>
            <w:rStyle w:val="Hyperlink"/>
            <w:lang w:val="en-AU"/>
          </w:rPr>
          <w:t>37</w:t>
        </w:r>
      </w:hyperlink>
      <w:r w:rsidRPr="005D4569">
        <w:rPr>
          <w:lang w:val="en-AU"/>
        </w:rPr>
        <w:t> of the Migration Act provides for classes of temporary visas to be known as bridging visas (BVs). A BV is a temporary visa that allows a non-citizen who does not hold a substantive visa to remain a lawful non-citizen in certain circumstances. There are nine subclasses (in seven classes) of BV in the Regulations. Of these, only the Subclass </w:t>
      </w:r>
      <w:hyperlink r:id="rId407" w:history="1">
        <w:r w:rsidRPr="005D4569">
          <w:rPr>
            <w:rStyle w:val="Hyperlink"/>
            <w:lang w:val="en-AU"/>
          </w:rPr>
          <w:t>020</w:t>
        </w:r>
      </w:hyperlink>
      <w:r w:rsidRPr="005D4569">
        <w:rPr>
          <w:lang w:val="en-AU"/>
        </w:rPr>
        <w:t> BVB has a travel facility that permits the holder to re-enter after departing Australia.</w:t>
      </w:r>
    </w:p>
    <w:p w14:paraId="5C3CBB9E" w14:textId="77777777" w:rsidR="005D4569" w:rsidRPr="005D4569" w:rsidRDefault="005D4569" w:rsidP="005D4569">
      <w:pPr>
        <w:rPr>
          <w:lang w:val="en-AU"/>
        </w:rPr>
      </w:pPr>
      <w:r w:rsidRPr="005D4569">
        <w:rPr>
          <w:lang w:val="en-AU"/>
        </w:rPr>
        <w:t>Form 866 (Application for a protection visa) and Form 866 (Internet) are prescribed forms for applying for a BV. Form 1364 (Resolution of Status visa) and Form 1364 (Internet) are also prescribed forms for an application for a BV (relevant for TPV/SHEV applicants transitioning to a RoS visa) but only where the applicant is not a TPV/SHEV holder. Therefore, when a non-citizen in Australia applies for any class of PV or for a RoS visa (if they are not a TPV/SHEV holder at the time they apply for a RoS visa), they also make an associated application for a BV.</w:t>
      </w:r>
    </w:p>
    <w:p w14:paraId="20F6903D" w14:textId="77777777" w:rsidR="005D4569" w:rsidRPr="005D4569" w:rsidRDefault="005D4569" w:rsidP="005D4569">
      <w:pPr>
        <w:rPr>
          <w:lang w:val="en-AU"/>
        </w:rPr>
      </w:pPr>
      <w:r w:rsidRPr="005D4569">
        <w:rPr>
          <w:b/>
          <w:bCs/>
          <w:lang w:val="en-AU"/>
        </w:rPr>
        <w:t>SHEV and TPV applicants</w:t>
      </w:r>
    </w:p>
    <w:p w14:paraId="2E0846F5" w14:textId="77777777" w:rsidR="005D4569" w:rsidRPr="005D4569" w:rsidRDefault="005D4569" w:rsidP="005D4569">
      <w:pPr>
        <w:rPr>
          <w:lang w:val="en-AU"/>
        </w:rPr>
      </w:pPr>
      <w:r w:rsidRPr="005D4569">
        <w:rPr>
          <w:lang w:val="en-AU"/>
        </w:rPr>
        <w:t>Persons for whom the Minister does not intervene under s</w:t>
      </w:r>
      <w:hyperlink r:id="rId408" w:anchor="JD_46A40241" w:history="1">
        <w:r w:rsidRPr="005D4569">
          <w:rPr>
            <w:rStyle w:val="Hyperlink"/>
            <w:lang w:val="en-AU"/>
          </w:rPr>
          <w:t>46A(2)</w:t>
        </w:r>
      </w:hyperlink>
      <w:r w:rsidRPr="005D4569">
        <w:rPr>
          <w:lang w:val="en-AU"/>
        </w:rPr>
        <w:t xml:space="preserve"> of the Migration Act to allow them to make a valid application for a TPV or SHEV cannot apply for a BV in </w:t>
      </w:r>
      <w:r w:rsidRPr="005D4569">
        <w:rPr>
          <w:lang w:val="en-AU"/>
        </w:rPr>
        <w:lastRenderedPageBreak/>
        <w:t>association with an application for a TPV or SHEV. They may, however, be able to make a valid BV application on another basis.</w:t>
      </w:r>
    </w:p>
    <w:p w14:paraId="0E96F3D5" w14:textId="77777777" w:rsidR="005D4569" w:rsidRPr="005D4569" w:rsidRDefault="005D4569" w:rsidP="005D4569">
      <w:pPr>
        <w:rPr>
          <w:lang w:val="en-AU"/>
        </w:rPr>
      </w:pPr>
      <w:r w:rsidRPr="005D4569">
        <w:rPr>
          <w:lang w:val="en-AU"/>
        </w:rPr>
        <w:t>These cases may be appropriate for referral to the Complex Cases Team at: </w:t>
      </w:r>
      <w:hyperlink r:id="rId409" w:history="1">
        <w:r w:rsidRPr="005D4569">
          <w:rPr>
            <w:rStyle w:val="Hyperlink"/>
            <w:lang w:val="en-AU"/>
          </w:rPr>
          <w:t>complex.case.resolution.section@homeaffairs.gov.au</w:t>
        </w:r>
      </w:hyperlink>
      <w:r w:rsidRPr="005D4569">
        <w:rPr>
          <w:lang w:val="en-AU"/>
        </w:rPr>
        <w:t>.</w:t>
      </w:r>
    </w:p>
    <w:p w14:paraId="5014E927" w14:textId="77777777" w:rsidR="005D4569" w:rsidRPr="005D4569" w:rsidRDefault="005D4569" w:rsidP="005D4569">
      <w:pPr>
        <w:rPr>
          <w:lang w:val="en-AU"/>
        </w:rPr>
      </w:pPr>
      <w:r w:rsidRPr="005D4569">
        <w:rPr>
          <w:b/>
          <w:bCs/>
          <w:lang w:val="en-AU"/>
        </w:rPr>
        <w:t>Related instructions/further guidance</w:t>
      </w:r>
    </w:p>
    <w:p w14:paraId="4D414E8A" w14:textId="77777777" w:rsidR="005D4569" w:rsidRPr="005D4569" w:rsidRDefault="005D4569" w:rsidP="005D4569">
      <w:pPr>
        <w:rPr>
          <w:lang w:val="en-AU"/>
        </w:rPr>
      </w:pPr>
      <w:r w:rsidRPr="005D4569">
        <w:rPr>
          <w:lang w:val="en-AU"/>
        </w:rPr>
        <w:t>For details of the requirements for valid applications for BVs and the criteria for grant and for guidelines for deciding BV applications:</w:t>
      </w:r>
    </w:p>
    <w:p w14:paraId="5D6EE803" w14:textId="77777777" w:rsidR="005D4569" w:rsidRPr="005D4569" w:rsidRDefault="005D4569" w:rsidP="005D4569">
      <w:pPr>
        <w:numPr>
          <w:ilvl w:val="0"/>
          <w:numId w:val="27"/>
        </w:numPr>
        <w:rPr>
          <w:lang w:val="en-AU"/>
        </w:rPr>
      </w:pPr>
      <w:r w:rsidRPr="005D4569">
        <w:rPr>
          <w:lang w:val="en-AU"/>
        </w:rPr>
        <w:t>For BV guidance generally, refer to </w:t>
      </w:r>
      <w:hyperlink r:id="rId410" w:history="1">
        <w:r w:rsidRPr="005D4569">
          <w:rPr>
            <w:rStyle w:val="Hyperlink"/>
            <w:lang w:val="en-AU"/>
          </w:rPr>
          <w:t>Bridging visas - Visa application and related procedures</w:t>
        </w:r>
      </w:hyperlink>
      <w:r w:rsidRPr="005D4569">
        <w:rPr>
          <w:lang w:val="en-AU"/>
        </w:rPr>
        <w:t> - PI (VM-3142).</w:t>
      </w:r>
    </w:p>
    <w:p w14:paraId="02C799CE" w14:textId="77777777" w:rsidR="005D4569" w:rsidRPr="005D4569" w:rsidRDefault="005D4569" w:rsidP="005D4569">
      <w:pPr>
        <w:numPr>
          <w:ilvl w:val="0"/>
          <w:numId w:val="27"/>
        </w:numPr>
        <w:rPr>
          <w:lang w:val="en-AU"/>
        </w:rPr>
      </w:pPr>
      <w:r w:rsidRPr="005D4569">
        <w:rPr>
          <w:lang w:val="en-AU"/>
        </w:rPr>
        <w:t>For guidance on BV applications by PV applicants in detention, refer to </w:t>
      </w:r>
      <w:hyperlink r:id="rId411" w:history="1">
        <w:r w:rsidRPr="005D4569">
          <w:rPr>
            <w:rStyle w:val="Hyperlink"/>
            <w:lang w:val="en-AU"/>
          </w:rPr>
          <w:t>Bridging E visas</w:t>
        </w:r>
      </w:hyperlink>
      <w:r w:rsidRPr="005D4569">
        <w:rPr>
          <w:lang w:val="en-AU"/>
        </w:rPr>
        <w:t> - PI (VM-1036) - </w:t>
      </w:r>
      <w:hyperlink r:id="rId412" w:anchor="JD_A223-40pt41ApplyingforaBVE" w:history="1">
        <w:r w:rsidRPr="005D4569">
          <w:rPr>
            <w:rStyle w:val="Hyperlink"/>
            <w:lang w:val="en-AU"/>
          </w:rPr>
          <w:t>Applying for a BVE</w:t>
        </w:r>
      </w:hyperlink>
      <w:r w:rsidRPr="005D4569">
        <w:rPr>
          <w:lang w:val="en-AU"/>
        </w:rPr>
        <w:t> - </w:t>
      </w:r>
      <w:hyperlink r:id="rId413" w:anchor="JD_A223-40tp41IfApplicantisinImmigrationDetention" w:history="1">
        <w:r w:rsidRPr="005D4569">
          <w:rPr>
            <w:rStyle w:val="Hyperlink"/>
            <w:lang w:val="en-AU"/>
          </w:rPr>
          <w:t>If applicant is in immigration detention</w:t>
        </w:r>
      </w:hyperlink>
      <w:r w:rsidRPr="005D4569">
        <w:rPr>
          <w:lang w:val="en-AU"/>
        </w:rPr>
        <w:t>.</w:t>
      </w:r>
    </w:p>
    <w:p w14:paraId="3E6417BA" w14:textId="77777777" w:rsidR="005D4569" w:rsidRPr="005D4569" w:rsidRDefault="005D4569" w:rsidP="005D4569">
      <w:pPr>
        <w:numPr>
          <w:ilvl w:val="0"/>
          <w:numId w:val="27"/>
        </w:numPr>
        <w:rPr>
          <w:lang w:val="en-AU"/>
        </w:rPr>
      </w:pPr>
      <w:r w:rsidRPr="005D4569">
        <w:rPr>
          <w:lang w:val="en-AU"/>
        </w:rPr>
        <w:t>For guidance on BV applications by PV applicants in detention for over 6 months, refer to </w:t>
      </w:r>
      <w:hyperlink r:id="rId414" w:history="1">
        <w:r w:rsidRPr="005D4569">
          <w:rPr>
            <w:rStyle w:val="Hyperlink"/>
            <w:lang w:val="en-AU"/>
          </w:rPr>
          <w:t>Bridging E visas</w:t>
        </w:r>
      </w:hyperlink>
      <w:r w:rsidRPr="005D4569">
        <w:rPr>
          <w:lang w:val="en-AU"/>
        </w:rPr>
        <w:t> - PI (VM-1036) - </w:t>
      </w:r>
      <w:hyperlink r:id="rId415" w:anchor="JD_A223-ProtectionVisaApplicantsinImmigrationDetention" w:history="1">
        <w:r w:rsidRPr="005D4569">
          <w:rPr>
            <w:rStyle w:val="Hyperlink"/>
            <w:lang w:val="en-AU"/>
          </w:rPr>
          <w:t>Protection visa applicants in immigration detention Ministerial s72 consideration</w:t>
        </w:r>
      </w:hyperlink>
      <w:r w:rsidRPr="005D4569">
        <w:rPr>
          <w:lang w:val="en-AU"/>
        </w:rPr>
        <w:t>.</w:t>
      </w:r>
    </w:p>
    <w:p w14:paraId="20EF14A4" w14:textId="77777777" w:rsidR="005D4569" w:rsidRPr="005D4569" w:rsidRDefault="005D4569" w:rsidP="005D4569">
      <w:pPr>
        <w:rPr>
          <w:lang w:val="en-AU"/>
        </w:rPr>
      </w:pPr>
      <w:r w:rsidRPr="005D4569">
        <w:rPr>
          <w:lang w:val="en-AU"/>
        </w:rPr>
        <w:t>For further advice about BVAs, BVBs and BVCs, email BV ABC Policy at </w:t>
      </w:r>
      <w:hyperlink r:id="rId416" w:history="1">
        <w:r w:rsidRPr="005D4569">
          <w:rPr>
            <w:rStyle w:val="Hyperlink"/>
            <w:lang w:val="en-AU"/>
          </w:rPr>
          <w:t>bv.abc.policy@homeaffairs.gov.au</w:t>
        </w:r>
      </w:hyperlink>
      <w:r w:rsidRPr="005D4569">
        <w:rPr>
          <w:lang w:val="en-AU"/>
        </w:rPr>
        <w:t>.</w:t>
      </w:r>
    </w:p>
    <w:p w14:paraId="0EF7886F" w14:textId="77777777" w:rsidR="005D4569" w:rsidRPr="005D4569" w:rsidRDefault="005D4569" w:rsidP="005D4569">
      <w:pPr>
        <w:rPr>
          <w:lang w:val="en-AU"/>
        </w:rPr>
      </w:pPr>
      <w:r w:rsidRPr="005D4569">
        <w:rPr>
          <w:lang w:val="en-AU"/>
        </w:rPr>
        <w:t>For further advice about BVDs and BVEs, email Compliance Helpdesk at </w:t>
      </w:r>
      <w:hyperlink r:id="rId417" w:history="1">
        <w:r w:rsidRPr="005D4569">
          <w:rPr>
            <w:rStyle w:val="Hyperlink"/>
            <w:lang w:val="en-AU"/>
          </w:rPr>
          <w:t>compliance.helpdesk@homeaffairs.gov.au</w:t>
        </w:r>
      </w:hyperlink>
      <w:r w:rsidRPr="005D4569">
        <w:rPr>
          <w:lang w:val="en-AU"/>
        </w:rPr>
        <w:t>.</w:t>
      </w:r>
    </w:p>
    <w:p w14:paraId="4939CE49" w14:textId="77777777" w:rsidR="005D4569" w:rsidRPr="005D4569" w:rsidRDefault="005D4569" w:rsidP="005D4569">
      <w:pPr>
        <w:rPr>
          <w:b/>
          <w:bCs/>
          <w:lang w:val="en-AU"/>
        </w:rPr>
      </w:pPr>
      <w:bookmarkStart w:id="53" w:name="4_3"/>
      <w:bookmarkEnd w:id="53"/>
      <w:r w:rsidRPr="005D4569">
        <w:rPr>
          <w:b/>
          <w:bCs/>
          <w:lang w:val="en-AU"/>
        </w:rPr>
        <w:t>4.3. Requiring personal identifiers</w:t>
      </w:r>
    </w:p>
    <w:p w14:paraId="49AB96B1" w14:textId="77777777" w:rsidR="005D4569" w:rsidRPr="005D4569" w:rsidRDefault="005D4569" w:rsidP="005D4569">
      <w:pPr>
        <w:rPr>
          <w:b/>
          <w:bCs/>
          <w:lang w:val="en-AU"/>
        </w:rPr>
      </w:pPr>
      <w:bookmarkStart w:id="54" w:name="4_3_1"/>
      <w:bookmarkStart w:id="55" w:name="ql-temp22"/>
      <w:bookmarkEnd w:id="54"/>
      <w:bookmarkEnd w:id="55"/>
      <w:r w:rsidRPr="005D4569">
        <w:rPr>
          <w:b/>
          <w:bCs/>
          <w:lang w:val="en-AU"/>
        </w:rPr>
        <w:t> 4.3.1. Requiring personal identifiers for the purposes of s46(2A)</w:t>
      </w:r>
    </w:p>
    <w:p w14:paraId="56C0EBC7" w14:textId="77777777" w:rsidR="005D4569" w:rsidRPr="005D4569" w:rsidRDefault="005D4569" w:rsidP="005D4569">
      <w:pPr>
        <w:rPr>
          <w:lang w:val="en-AU"/>
        </w:rPr>
      </w:pPr>
      <w:r w:rsidRPr="005D4569">
        <w:rPr>
          <w:lang w:val="en-AU"/>
        </w:rPr>
        <w:t>A PV application is not valid and cannot be considered if:</w:t>
      </w:r>
    </w:p>
    <w:p w14:paraId="42220536" w14:textId="77777777" w:rsidR="005D4569" w:rsidRPr="005D4569" w:rsidRDefault="005D4569" w:rsidP="005D4569">
      <w:pPr>
        <w:numPr>
          <w:ilvl w:val="0"/>
          <w:numId w:val="28"/>
        </w:numPr>
        <w:rPr>
          <w:lang w:val="en-AU"/>
        </w:rPr>
      </w:pPr>
      <w:r w:rsidRPr="005D4569">
        <w:rPr>
          <w:lang w:val="en-AU"/>
        </w:rPr>
        <w:t>an officer formally requires the applicant to provide one or more personal identifiers (also known as biometrics) under s</w:t>
      </w:r>
      <w:hyperlink r:id="rId418" w:anchor="257A" w:history="1">
        <w:r w:rsidRPr="005D4569">
          <w:rPr>
            <w:rStyle w:val="Hyperlink"/>
            <w:lang w:val="en-AU"/>
          </w:rPr>
          <w:t>257A(1)</w:t>
        </w:r>
      </w:hyperlink>
      <w:r w:rsidRPr="005D4569">
        <w:rPr>
          <w:lang w:val="en-AU"/>
        </w:rPr>
        <w:t> of the Migration Act for the purposes of s</w:t>
      </w:r>
      <w:hyperlink r:id="rId419" w:anchor="JD_46402A41" w:history="1">
        <w:r w:rsidRPr="005D4569">
          <w:rPr>
            <w:rStyle w:val="Hyperlink"/>
            <w:lang w:val="en-AU"/>
          </w:rPr>
          <w:t>46(2A)</w:t>
        </w:r>
      </w:hyperlink>
      <w:r w:rsidRPr="005D4569">
        <w:rPr>
          <w:lang w:val="en-AU"/>
        </w:rPr>
        <w:t>; and</w:t>
      </w:r>
    </w:p>
    <w:p w14:paraId="2E2ED33E" w14:textId="77777777" w:rsidR="005D4569" w:rsidRPr="005D4569" w:rsidRDefault="005D4569" w:rsidP="005D4569">
      <w:pPr>
        <w:numPr>
          <w:ilvl w:val="0"/>
          <w:numId w:val="28"/>
        </w:numPr>
        <w:rPr>
          <w:lang w:val="en-AU"/>
        </w:rPr>
      </w:pPr>
      <w:r w:rsidRPr="005D4569">
        <w:rPr>
          <w:lang w:val="en-AU"/>
        </w:rPr>
        <w:t>the operation of s46(2A) has not been waived by the Minister (or delegate); and</w:t>
      </w:r>
    </w:p>
    <w:p w14:paraId="556AB735" w14:textId="77777777" w:rsidR="005D4569" w:rsidRPr="005D4569" w:rsidRDefault="005D4569" w:rsidP="005D4569">
      <w:pPr>
        <w:numPr>
          <w:ilvl w:val="0"/>
          <w:numId w:val="28"/>
        </w:numPr>
        <w:rPr>
          <w:lang w:val="en-AU"/>
        </w:rPr>
      </w:pPr>
      <w:r w:rsidRPr="005D4569">
        <w:rPr>
          <w:lang w:val="en-AU"/>
        </w:rPr>
        <w:t>the applicant fails to comply with the requirement to provide personal identifiers within the timeframe provided.</w:t>
      </w:r>
    </w:p>
    <w:p w14:paraId="7A03433E" w14:textId="77777777" w:rsidR="005D4569" w:rsidRPr="005D4569" w:rsidRDefault="005D4569" w:rsidP="005D4569">
      <w:pPr>
        <w:rPr>
          <w:lang w:val="en-AU"/>
        </w:rPr>
      </w:pPr>
      <w:r w:rsidRPr="005D4569">
        <w:rPr>
          <w:lang w:val="en-AU"/>
        </w:rPr>
        <w:t>The table below outlines the personal identifiers that should be required from PV applicants under policy and the additional requirements for collecting them from certain applicants.</w:t>
      </w:r>
    </w:p>
    <w:p w14:paraId="6A379D4D" w14:textId="77777777" w:rsidR="005D4569" w:rsidRPr="005D4569" w:rsidRDefault="005D4569" w:rsidP="005D4569">
      <w:pPr>
        <w:rPr>
          <w:lang w:val="en-AU"/>
        </w:rPr>
      </w:pPr>
      <w:r w:rsidRPr="005D4569">
        <w:rPr>
          <w:b/>
          <w:bCs/>
          <w:lang w:val="en-AU"/>
        </w:rPr>
        <w:t>Note:</w:t>
      </w:r>
      <w:r w:rsidRPr="005D4569">
        <w:rPr>
          <w:lang w:val="en-AU"/>
        </w:rPr>
        <w:t> If an applicant has previously pro</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40"/>
        <w:gridCol w:w="6870"/>
      </w:tblGrid>
      <w:tr w:rsidR="005D4569" w:rsidRPr="005D4569" w14:paraId="2154386C" w14:textId="77777777">
        <w:tc>
          <w:tcPr>
            <w:tcW w:w="26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9A95DF" w14:textId="77777777" w:rsidR="005D4569" w:rsidRPr="005D4569" w:rsidRDefault="005D4569" w:rsidP="005D4569">
            <w:pPr>
              <w:rPr>
                <w:lang w:val="en-AU"/>
              </w:rPr>
            </w:pPr>
            <w:r w:rsidRPr="005D4569">
              <w:rPr>
                <w:b/>
                <w:bCs/>
                <w:lang w:val="en-AU"/>
              </w:rPr>
              <w:t>Age       </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74725D" w14:textId="77777777" w:rsidR="005D4569" w:rsidRPr="005D4569" w:rsidRDefault="005D4569" w:rsidP="005D4569">
            <w:pPr>
              <w:rPr>
                <w:lang w:val="en-AU"/>
              </w:rPr>
            </w:pPr>
            <w:r w:rsidRPr="005D4569">
              <w:rPr>
                <w:b/>
                <w:bCs/>
                <w:lang w:val="en-AU"/>
              </w:rPr>
              <w:t>Personal identifier required    </w:t>
            </w:r>
          </w:p>
        </w:tc>
      </w:tr>
      <w:tr w:rsidR="005D4569" w:rsidRPr="005D4569" w14:paraId="251B4AB4" w14:textId="77777777">
        <w:tc>
          <w:tcPr>
            <w:tcW w:w="26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054A85" w14:textId="77777777" w:rsidR="005D4569" w:rsidRPr="005D4569" w:rsidRDefault="005D4569" w:rsidP="005D4569">
            <w:pPr>
              <w:rPr>
                <w:lang w:val="en-AU"/>
              </w:rPr>
            </w:pPr>
            <w:r w:rsidRPr="005D4569">
              <w:rPr>
                <w:lang w:val="en-AU"/>
              </w:rPr>
              <w:lastRenderedPageBreak/>
              <w:t>10 or older</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08AE80" w14:textId="77777777" w:rsidR="005D4569" w:rsidRPr="005D4569" w:rsidRDefault="005D4569" w:rsidP="005D4569">
            <w:pPr>
              <w:rPr>
                <w:lang w:val="en-AU"/>
              </w:rPr>
            </w:pPr>
            <w:r w:rsidRPr="005D4569">
              <w:rPr>
                <w:lang w:val="en-AU"/>
              </w:rPr>
              <w:t>Digital photograph and fingerprints        </w:t>
            </w:r>
          </w:p>
        </w:tc>
      </w:tr>
      <w:tr w:rsidR="005D4569" w:rsidRPr="005D4569" w14:paraId="6E4E1CC1" w14:textId="77777777">
        <w:tc>
          <w:tcPr>
            <w:tcW w:w="26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0DABF1" w14:textId="77777777" w:rsidR="005D4569" w:rsidRPr="005D4569" w:rsidRDefault="005D4569" w:rsidP="005D4569">
            <w:pPr>
              <w:rPr>
                <w:lang w:val="en-AU"/>
              </w:rPr>
            </w:pPr>
            <w:r w:rsidRPr="005D4569">
              <w:rPr>
                <w:lang w:val="en-AU"/>
              </w:rPr>
              <w:t>5 to 9   </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89FA24" w14:textId="77777777" w:rsidR="005D4569" w:rsidRPr="005D4569" w:rsidRDefault="005D4569" w:rsidP="005D4569">
            <w:pPr>
              <w:rPr>
                <w:lang w:val="en-AU"/>
              </w:rPr>
            </w:pPr>
            <w:r w:rsidRPr="005D4569">
              <w:rPr>
                <w:lang w:val="en-AU"/>
              </w:rPr>
              <w:t>Digital photograph</w:t>
            </w:r>
          </w:p>
        </w:tc>
      </w:tr>
      <w:tr w:rsidR="005D4569" w:rsidRPr="005D4569" w14:paraId="79B5A839" w14:textId="77777777">
        <w:tc>
          <w:tcPr>
            <w:tcW w:w="26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B2049C" w14:textId="77777777" w:rsidR="005D4569" w:rsidRPr="005D4569" w:rsidRDefault="005D4569" w:rsidP="005D4569">
            <w:pPr>
              <w:rPr>
                <w:lang w:val="en-AU"/>
              </w:rPr>
            </w:pPr>
            <w:r w:rsidRPr="005D4569">
              <w:rPr>
                <w:lang w:val="en-AU"/>
              </w:rPr>
              <w:t>0 to 4</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67AF1C" w14:textId="77777777" w:rsidR="005D4569" w:rsidRPr="005D4569" w:rsidRDefault="005D4569" w:rsidP="005D4569">
            <w:pPr>
              <w:rPr>
                <w:lang w:val="en-AU"/>
              </w:rPr>
            </w:pPr>
            <w:r w:rsidRPr="005D4569">
              <w:rPr>
                <w:lang w:val="en-AU"/>
              </w:rPr>
              <w:t>Nil collection    </w:t>
            </w:r>
          </w:p>
        </w:tc>
      </w:tr>
      <w:tr w:rsidR="005D4569" w:rsidRPr="005D4569" w14:paraId="641A1778" w14:textId="77777777">
        <w:tc>
          <w:tcPr>
            <w:tcW w:w="26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0397DB" w14:textId="77777777" w:rsidR="005D4569" w:rsidRPr="005D4569" w:rsidRDefault="005D4569" w:rsidP="005D4569">
            <w:pPr>
              <w:rPr>
                <w:lang w:val="en-AU"/>
              </w:rPr>
            </w:pPr>
            <w:hyperlink r:id="rId420" w:anchor="JD_5-incapableperson" w:history="1">
              <w:r w:rsidRPr="005D4569">
                <w:rPr>
                  <w:rStyle w:val="Hyperlink"/>
                  <w:lang w:val="en-AU"/>
                </w:rPr>
                <w:t>Incapable person</w:t>
              </w:r>
            </w:hyperlink>
            <w:r w:rsidRPr="005D4569">
              <w:rPr>
                <w:lang w:val="en-AU"/>
              </w:rPr>
              <w:br/>
              <w:t>(any age)</w:t>
            </w:r>
          </w:p>
        </w:tc>
        <w:tc>
          <w:tcPr>
            <w:tcW w:w="93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E57DDC" w14:textId="77777777" w:rsidR="005D4569" w:rsidRPr="005D4569" w:rsidRDefault="005D4569" w:rsidP="005D4569">
            <w:pPr>
              <w:rPr>
                <w:lang w:val="en-AU"/>
              </w:rPr>
            </w:pPr>
            <w:r w:rsidRPr="005D4569">
              <w:rPr>
                <w:lang w:val="en-AU"/>
              </w:rPr>
              <w:t>Digital photograph only.</w:t>
            </w:r>
            <w:r w:rsidRPr="005D4569">
              <w:rPr>
                <w:lang w:val="en-AU"/>
              </w:rPr>
              <w:br/>
              <w:t>Consent of parent, guardian or independent person required.</w:t>
            </w:r>
            <w:r w:rsidRPr="005D4569">
              <w:rPr>
                <w:lang w:val="en-AU"/>
              </w:rPr>
              <w:br/>
              <w:t>Parent, guardian or independent person must be present.</w:t>
            </w:r>
          </w:p>
        </w:tc>
      </w:tr>
    </w:tbl>
    <w:p w14:paraId="5803396C" w14:textId="77777777" w:rsidR="005D4569" w:rsidRPr="005D4569" w:rsidRDefault="005D4569" w:rsidP="005D4569">
      <w:pPr>
        <w:rPr>
          <w:lang w:val="en-AU"/>
        </w:rPr>
      </w:pPr>
      <w:r w:rsidRPr="005D4569">
        <w:rPr>
          <w:lang w:val="en-AU"/>
        </w:rPr>
        <w:t>vided the Department with useable fingerprints and a digital photograph (for any purpose under the </w:t>
      </w:r>
      <w:hyperlink r:id="rId421" w:history="1">
        <w:r w:rsidRPr="005D4569">
          <w:rPr>
            <w:rStyle w:val="Hyperlink"/>
            <w:lang w:val="en-AU"/>
          </w:rPr>
          <w:t>Migration Act</w:t>
        </w:r>
      </w:hyperlink>
      <w:r w:rsidRPr="005D4569">
        <w:rPr>
          <w:lang w:val="en-AU"/>
        </w:rPr>
        <w:t>, while onshore), there is no need to require them again for their PV application, unless there is a reason to do so. For example, if there is suspicion that the person is an impostor or if the photograph is not sufficiently recent.</w:t>
      </w:r>
    </w:p>
    <w:p w14:paraId="0EBED47B" w14:textId="77777777" w:rsidR="005D4569" w:rsidRPr="005D4569" w:rsidRDefault="005D4569" w:rsidP="005D4569">
      <w:pPr>
        <w:rPr>
          <w:lang w:val="en-AU"/>
        </w:rPr>
      </w:pPr>
      <w:r w:rsidRPr="005D4569">
        <w:rPr>
          <w:lang w:val="en-AU"/>
        </w:rPr>
        <w:t>An application will only be invalid as a result of non-compliance if the requirement to provide personal identifiers for the purposes of s</w:t>
      </w:r>
      <w:hyperlink r:id="rId422" w:anchor="JD_4640241-Validvisaapplication" w:history="1">
        <w:r w:rsidRPr="005D4569">
          <w:rPr>
            <w:rStyle w:val="Hyperlink"/>
            <w:lang w:val="en-AU"/>
          </w:rPr>
          <w:t>46(2A)</w:t>
        </w:r>
      </w:hyperlink>
      <w:r w:rsidRPr="005D4569">
        <w:rPr>
          <w:lang w:val="en-AU"/>
        </w:rPr>
        <w:t> of the Migration Act was issued by the Minister or an officer with the delegation to require identifiers under s257A(1). The Minister's instrument of delegation of the power in s</w:t>
      </w:r>
      <w:hyperlink r:id="rId423" w:anchor="257A" w:history="1">
        <w:r w:rsidRPr="005D4569">
          <w:rPr>
            <w:rStyle w:val="Hyperlink"/>
            <w:lang w:val="en-AU"/>
          </w:rPr>
          <w:t>257A(1)</w:t>
        </w:r>
      </w:hyperlink>
      <w:r w:rsidRPr="005D4569">
        <w:rPr>
          <w:lang w:val="en-AU"/>
        </w:rPr>
        <w:t> is available in LEGEND.</w:t>
      </w:r>
    </w:p>
    <w:p w14:paraId="49EA29E8" w14:textId="77777777" w:rsidR="005D4569" w:rsidRPr="005D4569" w:rsidRDefault="005D4569" w:rsidP="005D4569">
      <w:pPr>
        <w:rPr>
          <w:lang w:val="en-AU"/>
        </w:rPr>
      </w:pPr>
      <w:r w:rsidRPr="005D4569">
        <w:rPr>
          <w:lang w:val="en-AU"/>
        </w:rPr>
        <w:t>Requirements to provide personal identifiers under s257A(1) may be made in writing or orally. If a requirement is made in writing, a copy of the letter must be saved to the file for the application in Content Manager (TRIM) or, if it is made orally, the requirement must be recorded in a note in the PV application permission request in ICSE.</w:t>
      </w:r>
    </w:p>
    <w:p w14:paraId="37567E1A" w14:textId="77777777" w:rsidR="005D4569" w:rsidRPr="005D4569" w:rsidRDefault="005D4569" w:rsidP="005D4569">
      <w:pPr>
        <w:rPr>
          <w:b/>
          <w:bCs/>
          <w:lang w:val="en-AU"/>
        </w:rPr>
      </w:pPr>
      <w:bookmarkStart w:id="56" w:name="4_3_2"/>
      <w:bookmarkStart w:id="57" w:name="ql-temp23"/>
      <w:bookmarkEnd w:id="56"/>
      <w:bookmarkEnd w:id="57"/>
      <w:r w:rsidRPr="005D4569">
        <w:rPr>
          <w:b/>
          <w:bCs/>
          <w:lang w:val="en-AU"/>
        </w:rPr>
        <w:t> 4.3.2. Timeframes for requirements</w:t>
      </w:r>
    </w:p>
    <w:p w14:paraId="0C30769A" w14:textId="77777777" w:rsidR="005D4569" w:rsidRPr="005D4569" w:rsidRDefault="005D4569" w:rsidP="005D4569">
      <w:pPr>
        <w:rPr>
          <w:lang w:val="en-AU"/>
        </w:rPr>
      </w:pPr>
      <w:r w:rsidRPr="005D4569">
        <w:rPr>
          <w:lang w:val="en-AU"/>
        </w:rPr>
        <w:t>There is no legislative timeframe for responses to being required to provide identifiers, but the timeframe given to an applicant must be reasonable in the circumstances. What is reasonable in the circumstances will depend on a range of factors, such as:</w:t>
      </w:r>
    </w:p>
    <w:p w14:paraId="3A42AC8A" w14:textId="77777777" w:rsidR="005D4569" w:rsidRPr="005D4569" w:rsidRDefault="005D4569" w:rsidP="005D4569">
      <w:pPr>
        <w:numPr>
          <w:ilvl w:val="0"/>
          <w:numId w:val="29"/>
        </w:numPr>
        <w:rPr>
          <w:lang w:val="en-AU"/>
        </w:rPr>
      </w:pPr>
      <w:r w:rsidRPr="005D4569">
        <w:rPr>
          <w:lang w:val="en-AU"/>
        </w:rPr>
        <w:t>how the requirement was made</w:t>
      </w:r>
    </w:p>
    <w:p w14:paraId="2AE2059F" w14:textId="77777777" w:rsidR="005D4569" w:rsidRPr="005D4569" w:rsidRDefault="005D4569" w:rsidP="005D4569">
      <w:pPr>
        <w:numPr>
          <w:ilvl w:val="0"/>
          <w:numId w:val="29"/>
        </w:numPr>
        <w:rPr>
          <w:lang w:val="en-AU"/>
        </w:rPr>
      </w:pPr>
      <w:r w:rsidRPr="005D4569">
        <w:rPr>
          <w:lang w:val="en-AU"/>
        </w:rPr>
        <w:t>where the applicant resides</w:t>
      </w:r>
    </w:p>
    <w:p w14:paraId="3BFE7649" w14:textId="77777777" w:rsidR="005D4569" w:rsidRPr="005D4569" w:rsidRDefault="005D4569" w:rsidP="005D4569">
      <w:pPr>
        <w:numPr>
          <w:ilvl w:val="0"/>
          <w:numId w:val="29"/>
        </w:numPr>
        <w:rPr>
          <w:lang w:val="en-AU"/>
        </w:rPr>
      </w:pPr>
      <w:r w:rsidRPr="005D4569">
        <w:rPr>
          <w:lang w:val="en-AU"/>
        </w:rPr>
        <w:t>the composition of their family</w:t>
      </w:r>
    </w:p>
    <w:p w14:paraId="2C0C99F9" w14:textId="77777777" w:rsidR="005D4569" w:rsidRPr="005D4569" w:rsidRDefault="005D4569" w:rsidP="005D4569">
      <w:pPr>
        <w:numPr>
          <w:ilvl w:val="0"/>
          <w:numId w:val="29"/>
        </w:numPr>
        <w:rPr>
          <w:lang w:val="en-AU"/>
        </w:rPr>
      </w:pPr>
      <w:r w:rsidRPr="005D4569">
        <w:rPr>
          <w:lang w:val="en-AU"/>
        </w:rPr>
        <w:t>any other commitments.</w:t>
      </w:r>
    </w:p>
    <w:p w14:paraId="7A7BBBEC" w14:textId="77777777" w:rsidR="005D4569" w:rsidRPr="005D4569" w:rsidRDefault="005D4569" w:rsidP="005D4569">
      <w:pPr>
        <w:rPr>
          <w:lang w:val="en-AU"/>
        </w:rPr>
      </w:pPr>
      <w:r w:rsidRPr="005D4569">
        <w:rPr>
          <w:b/>
          <w:bCs/>
          <w:lang w:val="en-AU"/>
        </w:rPr>
        <w:t>Requirements in writing</w:t>
      </w:r>
    </w:p>
    <w:p w14:paraId="77E53E19" w14:textId="77777777" w:rsidR="005D4569" w:rsidRPr="005D4569" w:rsidRDefault="005D4569" w:rsidP="005D4569">
      <w:pPr>
        <w:rPr>
          <w:lang w:val="en-AU"/>
        </w:rPr>
      </w:pPr>
      <w:r w:rsidRPr="005D4569">
        <w:rPr>
          <w:lang w:val="en-AU"/>
        </w:rPr>
        <w:t>If the requirement is made in writing (by post or electronically), applicants should be given 14 days from the date they are taken to receive the requirement to provide personal identifiers.</w:t>
      </w:r>
    </w:p>
    <w:p w14:paraId="308C3E8B" w14:textId="77777777" w:rsidR="005D4569" w:rsidRPr="005D4569" w:rsidRDefault="005D4569" w:rsidP="005D4569">
      <w:pPr>
        <w:rPr>
          <w:b/>
          <w:bCs/>
          <w:lang w:val="en-AU"/>
        </w:rPr>
      </w:pPr>
      <w:bookmarkStart w:id="58" w:name="4_3_3"/>
      <w:bookmarkStart w:id="59" w:name="ql-temp24"/>
      <w:bookmarkEnd w:id="58"/>
      <w:bookmarkEnd w:id="59"/>
      <w:r w:rsidRPr="005D4569">
        <w:rPr>
          <w:b/>
          <w:bCs/>
          <w:lang w:val="en-AU"/>
        </w:rPr>
        <w:t> 4.3.3. Information to give to applicants before collecting identifiers</w:t>
      </w:r>
    </w:p>
    <w:p w14:paraId="0F481EE9" w14:textId="77777777" w:rsidR="005D4569" w:rsidRPr="005D4569" w:rsidRDefault="005D4569" w:rsidP="005D4569">
      <w:pPr>
        <w:rPr>
          <w:lang w:val="en-AU"/>
        </w:rPr>
      </w:pPr>
      <w:r w:rsidRPr="005D4569">
        <w:rPr>
          <w:lang w:val="en-AU"/>
        </w:rPr>
        <w:lastRenderedPageBreak/>
        <w:t>When a requirement has been made, the identifiers are collected at an identification test.</w:t>
      </w:r>
    </w:p>
    <w:p w14:paraId="5CD67DE6" w14:textId="77777777" w:rsidR="005D4569" w:rsidRPr="005D4569" w:rsidRDefault="005D4569" w:rsidP="005D4569">
      <w:pPr>
        <w:rPr>
          <w:lang w:val="en-AU"/>
        </w:rPr>
      </w:pPr>
      <w:r w:rsidRPr="005D4569">
        <w:rPr>
          <w:lang w:val="en-AU"/>
        </w:rPr>
        <w:t>Under Regulation </w:t>
      </w:r>
      <w:hyperlink r:id="rId424" w:anchor="JD_320" w:history="1">
        <w:r w:rsidRPr="005D4569">
          <w:rPr>
            <w:rStyle w:val="Hyperlink"/>
            <w:lang w:val="en-AU"/>
          </w:rPr>
          <w:t>3.20</w:t>
        </w:r>
      </w:hyperlink>
      <w:r w:rsidRPr="005D4569">
        <w:rPr>
          <w:lang w:val="en-AU"/>
        </w:rPr>
        <w:t>, for the purposes of s</w:t>
      </w:r>
      <w:hyperlink r:id="rId425" w:anchor="JD_258B" w:history="1">
        <w:r w:rsidRPr="005D4569">
          <w:rPr>
            <w:rStyle w:val="Hyperlink"/>
            <w:lang w:val="en-AU"/>
          </w:rPr>
          <w:t>258B(1)</w:t>
        </w:r>
      </w:hyperlink>
      <w:r w:rsidRPr="005D4569">
        <w:rPr>
          <w:lang w:val="en-AU"/>
        </w:rPr>
        <w:t> of the Migration Act, an applicant must be given the following information before an ID test is carried out:</w:t>
      </w:r>
    </w:p>
    <w:p w14:paraId="2BA8D5AB" w14:textId="77777777" w:rsidR="005D4569" w:rsidRPr="005D4569" w:rsidRDefault="005D4569" w:rsidP="005D4569">
      <w:pPr>
        <w:numPr>
          <w:ilvl w:val="0"/>
          <w:numId w:val="30"/>
        </w:numPr>
        <w:rPr>
          <w:lang w:val="en-AU"/>
        </w:rPr>
      </w:pPr>
      <w:r w:rsidRPr="005D4569">
        <w:rPr>
          <w:lang w:val="en-AU"/>
        </w:rPr>
        <w:t>the reason why a personal identifier is required; and</w:t>
      </w:r>
    </w:p>
    <w:p w14:paraId="0719D74B" w14:textId="77777777" w:rsidR="005D4569" w:rsidRPr="005D4569" w:rsidRDefault="005D4569" w:rsidP="005D4569">
      <w:pPr>
        <w:numPr>
          <w:ilvl w:val="0"/>
          <w:numId w:val="30"/>
        </w:numPr>
        <w:rPr>
          <w:lang w:val="en-AU"/>
        </w:rPr>
      </w:pPr>
      <w:r w:rsidRPr="005D4569">
        <w:rPr>
          <w:lang w:val="en-AU"/>
        </w:rPr>
        <w:t>how a personal identifier may be collected;</w:t>
      </w:r>
    </w:p>
    <w:p w14:paraId="05650761" w14:textId="77777777" w:rsidR="005D4569" w:rsidRPr="005D4569" w:rsidRDefault="005D4569" w:rsidP="005D4569">
      <w:pPr>
        <w:numPr>
          <w:ilvl w:val="0"/>
          <w:numId w:val="30"/>
        </w:numPr>
        <w:rPr>
          <w:lang w:val="en-AU"/>
        </w:rPr>
      </w:pPr>
      <w:r w:rsidRPr="005D4569">
        <w:rPr>
          <w:lang w:val="en-AU"/>
        </w:rPr>
        <w:t>how the personal identifier will be used; and</w:t>
      </w:r>
    </w:p>
    <w:p w14:paraId="0FD8D162" w14:textId="77777777" w:rsidR="005D4569" w:rsidRPr="005D4569" w:rsidRDefault="005D4569" w:rsidP="005D4569">
      <w:pPr>
        <w:numPr>
          <w:ilvl w:val="0"/>
          <w:numId w:val="30"/>
        </w:numPr>
        <w:rPr>
          <w:lang w:val="en-AU"/>
        </w:rPr>
      </w:pPr>
      <w:r w:rsidRPr="005D4569">
        <w:rPr>
          <w:lang w:val="en-AU"/>
        </w:rPr>
        <w:t>the circumstances in which a personal identifier may be disclosed to a third party</w:t>
      </w:r>
    </w:p>
    <w:p w14:paraId="0BE55879" w14:textId="77777777" w:rsidR="005D4569" w:rsidRPr="005D4569" w:rsidRDefault="005D4569" w:rsidP="005D4569">
      <w:pPr>
        <w:numPr>
          <w:ilvl w:val="0"/>
          <w:numId w:val="30"/>
        </w:numPr>
        <w:rPr>
          <w:lang w:val="en-AU"/>
        </w:rPr>
      </w:pPr>
      <w:r w:rsidRPr="005D4569">
        <w:rPr>
          <w:lang w:val="en-AU"/>
        </w:rPr>
        <w:t>that a personal identifier may be produced in evidence in a court or tribunal in relation to the applicant; and</w:t>
      </w:r>
    </w:p>
    <w:p w14:paraId="787FD273" w14:textId="77777777" w:rsidR="005D4569" w:rsidRPr="005D4569" w:rsidRDefault="005D4569" w:rsidP="005D4569">
      <w:pPr>
        <w:numPr>
          <w:ilvl w:val="0"/>
          <w:numId w:val="30"/>
        </w:numPr>
        <w:rPr>
          <w:lang w:val="en-AU"/>
        </w:rPr>
      </w:pPr>
      <w:r w:rsidRPr="005D4569">
        <w:rPr>
          <w:lang w:val="en-AU"/>
        </w:rPr>
        <w:t>that the </w:t>
      </w:r>
      <w:hyperlink r:id="rId426" w:history="1">
        <w:r w:rsidRPr="005D4569">
          <w:rPr>
            <w:rStyle w:val="Hyperlink"/>
            <w:i/>
            <w:iCs/>
            <w:lang w:val="en-AU"/>
          </w:rPr>
          <w:t>Privacy Act 1988</w:t>
        </w:r>
      </w:hyperlink>
      <w:r w:rsidRPr="005D4569">
        <w:rPr>
          <w:lang w:val="en-AU"/>
        </w:rPr>
        <w:t> applies to a personal identifier, and that the applicant has a right to make a complaint to the Australian Information Commissioner about the handling of personal information; and</w:t>
      </w:r>
    </w:p>
    <w:p w14:paraId="5AB98454" w14:textId="77777777" w:rsidR="005D4569" w:rsidRPr="005D4569" w:rsidRDefault="005D4569" w:rsidP="005D4569">
      <w:pPr>
        <w:numPr>
          <w:ilvl w:val="0"/>
          <w:numId w:val="30"/>
        </w:numPr>
        <w:rPr>
          <w:lang w:val="en-AU"/>
        </w:rPr>
      </w:pPr>
      <w:r w:rsidRPr="005D4569">
        <w:rPr>
          <w:lang w:val="en-AU"/>
        </w:rPr>
        <w:t>that the </w:t>
      </w:r>
      <w:hyperlink r:id="rId427" w:history="1">
        <w:r w:rsidRPr="005D4569">
          <w:rPr>
            <w:rStyle w:val="Hyperlink"/>
            <w:i/>
            <w:iCs/>
            <w:lang w:val="en-AU"/>
          </w:rPr>
          <w:t>Freedom of Information Act 1982</w:t>
        </w:r>
      </w:hyperlink>
      <w:r w:rsidRPr="005D4569">
        <w:rPr>
          <w:lang w:val="en-AU"/>
        </w:rPr>
        <w:t> gives the applicant access to certain information and documents in the possession of the Commonwealth Government and its agencies, and that the applicant has a right under that Act to seek access to that information or those documents under that Act, and to seek amendment of records containing personal information that is incomplete, incorrect, out of date or misleading.</w:t>
      </w:r>
    </w:p>
    <w:p w14:paraId="1A1682C7" w14:textId="77777777" w:rsidR="005D4569" w:rsidRPr="005D4569" w:rsidRDefault="005D4569" w:rsidP="005D4569">
      <w:pPr>
        <w:rPr>
          <w:lang w:val="en-AU"/>
        </w:rPr>
      </w:pPr>
      <w:r w:rsidRPr="005D4569">
        <w:rPr>
          <w:lang w:val="en-AU"/>
        </w:rPr>
        <w:t>Therefore, before carrying out an identification test, an officer must read the Notification script to the applicant, via interpreter if necessary because this provides all of this information. Forms 1442i - Privacy notice and 1243i - Your personal identifying information should be included with letters requiring applicants to attend identification tests, because they provide more details of all of these matters.</w:t>
      </w:r>
    </w:p>
    <w:p w14:paraId="6CA3D439" w14:textId="77777777" w:rsidR="005D4569" w:rsidRPr="005D4569" w:rsidRDefault="005D4569" w:rsidP="005D4569">
      <w:pPr>
        <w:rPr>
          <w:lang w:val="en-AU"/>
        </w:rPr>
      </w:pPr>
      <w:r w:rsidRPr="005D4569">
        <w:rPr>
          <w:lang w:val="en-AU"/>
        </w:rPr>
        <w:t xml:space="preserve">If the applicant is a minor or incapable person, Regulation 3.20 also requires the applicant and accompanying person to be advised how a personal identifier is to be obtained from a minor or incapable person. Where an applicant is under the age of 18 or incapable, an officer must read the Protection visa applicant identification test notification script on behalf of minor/ incapable person (TRIM reference ADD2019/2164549) to the applicant and parent, guardian or independent person accompanying them to give them this information. The officer should read this script to the applicant and accompanying person via interpreter if necessary. Under s258 of the Migration Act, the above information may be given to applicants orally via an interpreter if necessary or in writing in a language in which they are reasonably fluent. Therefore, the above guidelines provide for notification scripts to be read out to applicants via an </w:t>
      </w:r>
      <w:r w:rsidRPr="005D4569">
        <w:rPr>
          <w:lang w:val="en-AU"/>
        </w:rPr>
        <w:lastRenderedPageBreak/>
        <w:t>interpreter where necessary. In addition, the two notification scripts relating to the collection of personal identifiers as well as versions of each script in several other languages are all available in TRIM file ADF2017/8314.</w:t>
      </w:r>
    </w:p>
    <w:p w14:paraId="641176EE" w14:textId="77777777" w:rsidR="005D4569" w:rsidRPr="005D4569" w:rsidRDefault="005D4569" w:rsidP="005D4569">
      <w:pPr>
        <w:rPr>
          <w:lang w:val="en-AU"/>
        </w:rPr>
      </w:pPr>
      <w:r w:rsidRPr="005D4569">
        <w:rPr>
          <w:lang w:val="en-AU"/>
        </w:rPr>
        <w:t>For further guidance on collecting personal identifiers from applicants, including the procedures for minors and incapable persons refer to </w:t>
      </w:r>
      <w:hyperlink r:id="rId428" w:history="1">
        <w:r w:rsidRPr="005D4569">
          <w:rPr>
            <w:rStyle w:val="Hyperlink"/>
            <w:lang w:val="en-AU"/>
          </w:rPr>
          <w:t>Collecting personal identifiers onshore under section 257A</w:t>
        </w:r>
      </w:hyperlink>
      <w:r w:rsidRPr="005D4569">
        <w:rPr>
          <w:lang w:val="en-AU"/>
        </w:rPr>
        <w:t> - PI (IIB-4790).</w:t>
      </w:r>
    </w:p>
    <w:p w14:paraId="0D0C7BC7" w14:textId="77777777" w:rsidR="005D4569" w:rsidRPr="005D4569" w:rsidRDefault="005D4569" w:rsidP="005D4569">
      <w:pPr>
        <w:rPr>
          <w:b/>
          <w:bCs/>
          <w:lang w:val="en-AU"/>
        </w:rPr>
      </w:pPr>
      <w:bookmarkStart w:id="60" w:name="4_3_4"/>
      <w:bookmarkStart w:id="61" w:name="ql-temp25"/>
      <w:bookmarkEnd w:id="60"/>
      <w:bookmarkEnd w:id="61"/>
      <w:r w:rsidRPr="005D4569">
        <w:rPr>
          <w:b/>
          <w:bCs/>
          <w:lang w:val="en-AU"/>
        </w:rPr>
        <w:t> 4.3.4. Failure to provide personal identifiers</w:t>
      </w:r>
    </w:p>
    <w:p w14:paraId="32F549AD" w14:textId="77777777" w:rsidR="005D4569" w:rsidRPr="005D4569" w:rsidRDefault="005D4569" w:rsidP="005D4569">
      <w:pPr>
        <w:rPr>
          <w:lang w:val="en-AU"/>
        </w:rPr>
      </w:pPr>
      <w:r w:rsidRPr="005D4569">
        <w:rPr>
          <w:lang w:val="en-AU"/>
        </w:rPr>
        <w:t>If an applicant fails to comply with a requirement to provide identifiers within the timeframe provided and the operation of s46(2A) has not been waived, the application will be invalid and it cannot be considered.</w:t>
      </w:r>
    </w:p>
    <w:p w14:paraId="07183729" w14:textId="77777777" w:rsidR="005D4569" w:rsidRPr="005D4569" w:rsidRDefault="005D4569" w:rsidP="005D4569">
      <w:pPr>
        <w:rPr>
          <w:lang w:val="en-AU"/>
        </w:rPr>
      </w:pPr>
      <w:r w:rsidRPr="005D4569">
        <w:rPr>
          <w:lang w:val="en-AU"/>
        </w:rPr>
        <w:t>If an application is invalid due to failure to provide personal identifiers, officers are to record in ICSE that the application is invalid, noting the reason as “requirement for the purposes of s</w:t>
      </w:r>
      <w:hyperlink r:id="rId429" w:anchor="JD_46402A41" w:history="1">
        <w:r w:rsidRPr="005D4569">
          <w:rPr>
            <w:rStyle w:val="Hyperlink"/>
            <w:lang w:val="en-AU"/>
          </w:rPr>
          <w:t>46(2A)</w:t>
        </w:r>
      </w:hyperlink>
      <w:r w:rsidRPr="005D4569">
        <w:rPr>
          <w:lang w:val="en-AU"/>
        </w:rPr>
        <w:t> not complied with”. Officers must notify the person in writing that their application is invalid. For policies and procedures on notifying visa applicants that their applications are invalid, refer to </w:t>
      </w:r>
      <w:hyperlink r:id="rId430" w:history="1">
        <w:r w:rsidRPr="005D4569">
          <w:rPr>
            <w:rStyle w:val="Hyperlink"/>
            <w:lang w:val="en-AU"/>
          </w:rPr>
          <w:t>Notification requirements</w:t>
        </w:r>
      </w:hyperlink>
      <w:r w:rsidRPr="005D4569">
        <w:rPr>
          <w:lang w:val="en-AU"/>
        </w:rPr>
        <w:t> - PI (LS-1818) - </w:t>
      </w:r>
      <w:hyperlink r:id="rId431" w:anchor="_Toc445995382" w:history="1">
        <w:r w:rsidRPr="005D4569">
          <w:rPr>
            <w:rStyle w:val="Hyperlink"/>
            <w:lang w:val="en-AU"/>
          </w:rPr>
          <w:t>Notifications at lodgement stage</w:t>
        </w:r>
      </w:hyperlink>
      <w:r w:rsidRPr="005D4569">
        <w:rPr>
          <w:lang w:val="en-AU"/>
        </w:rPr>
        <w:t>.</w:t>
      </w:r>
    </w:p>
    <w:p w14:paraId="4708D40B" w14:textId="77777777" w:rsidR="005D4569" w:rsidRPr="005D4569" w:rsidRDefault="005D4569" w:rsidP="005D4569">
      <w:pPr>
        <w:rPr>
          <w:lang w:val="en-AU"/>
        </w:rPr>
      </w:pPr>
      <w:r w:rsidRPr="005D4569">
        <w:rPr>
          <w:lang w:val="en-AU"/>
        </w:rPr>
        <w:t>If a BV has been granted in association with the PV application, it will cease within the timeframe specified in the relevant Schedule 2 criteria for that BV - see </w:t>
      </w:r>
      <w:hyperlink r:id="rId432" w:history="1">
        <w:r w:rsidRPr="005D4569">
          <w:rPr>
            <w:rStyle w:val="Hyperlink"/>
            <w:lang w:val="en-AU"/>
          </w:rPr>
          <w:t>Bridging visas - Visa application and related procedures</w:t>
        </w:r>
      </w:hyperlink>
      <w:r w:rsidRPr="005D4569">
        <w:rPr>
          <w:lang w:val="en-AU"/>
        </w:rPr>
        <w:t> - PI (VM-3142).</w:t>
      </w:r>
    </w:p>
    <w:p w14:paraId="38BB9405" w14:textId="77777777" w:rsidR="005D4569" w:rsidRPr="005D4569" w:rsidRDefault="005D4569" w:rsidP="005D4569">
      <w:pPr>
        <w:rPr>
          <w:lang w:val="en-AU"/>
        </w:rPr>
      </w:pPr>
      <w:r w:rsidRPr="005D4569">
        <w:rPr>
          <w:lang w:val="en-AU"/>
        </w:rPr>
        <w:t>If the applicant is receiving financial assistance and support through the Status Resolution Support Service (SRSS) Program, officers should email the SRSS Operations team at </w:t>
      </w:r>
      <w:hyperlink r:id="rId433" w:history="1">
        <w:r w:rsidRPr="005D4569">
          <w:rPr>
            <w:rStyle w:val="Hyperlink"/>
            <w:lang w:val="en-AU"/>
          </w:rPr>
          <w:t>SRSS.assessments@homeaffairs.gov.au</w:t>
        </w:r>
      </w:hyperlink>
      <w:r w:rsidRPr="005D4569">
        <w:rPr>
          <w:lang w:val="en-AU"/>
        </w:rPr>
        <w:t> to notify them that the application is invalid.</w:t>
      </w:r>
    </w:p>
    <w:p w14:paraId="0F2A5E7C" w14:textId="77777777" w:rsidR="005D4569" w:rsidRPr="005D4569" w:rsidRDefault="005D4569" w:rsidP="005D4569">
      <w:pPr>
        <w:rPr>
          <w:b/>
          <w:bCs/>
          <w:lang w:val="en-AU"/>
        </w:rPr>
      </w:pPr>
      <w:bookmarkStart w:id="62" w:name="4_3_5"/>
      <w:bookmarkStart w:id="63" w:name="ql-temp26"/>
      <w:bookmarkEnd w:id="62"/>
      <w:bookmarkEnd w:id="63"/>
      <w:r w:rsidRPr="005D4569">
        <w:rPr>
          <w:b/>
          <w:bCs/>
          <w:lang w:val="en-AU"/>
        </w:rPr>
        <w:t> 4.3.5. Requests to reschedule appointments for personal identifiers</w:t>
      </w:r>
    </w:p>
    <w:p w14:paraId="67776647" w14:textId="77777777" w:rsidR="005D4569" w:rsidRPr="005D4569" w:rsidRDefault="005D4569" w:rsidP="005D4569">
      <w:pPr>
        <w:rPr>
          <w:lang w:val="en-AU"/>
        </w:rPr>
      </w:pPr>
      <w:r w:rsidRPr="005D4569">
        <w:rPr>
          <w:lang w:val="en-AU"/>
        </w:rPr>
        <w:t>A request to reschedule an appointment to provide personal identifiers, within the period of time already given to the applicant, should be accommodated if the applicant can demonstrate that they are unable to attend the appointment, for example, due to illness or some other circumstance outside their control. An officer is not required to reschedule an appointment if the applicant requests a reschedule for reasons within their control, such as having work, study or another appointment at the same time.</w:t>
      </w:r>
    </w:p>
    <w:p w14:paraId="6A9BAA93" w14:textId="77777777" w:rsidR="005D4569" w:rsidRPr="005D4569" w:rsidRDefault="005D4569" w:rsidP="005D4569">
      <w:pPr>
        <w:rPr>
          <w:lang w:val="en-AU"/>
        </w:rPr>
      </w:pPr>
      <w:r w:rsidRPr="005D4569">
        <w:rPr>
          <w:lang w:val="en-AU"/>
        </w:rPr>
        <w:t>A delegate is under no statutory obligation to grant an applicant an extension of time, although the delegate should consider the request for an extension on its merits (noting that a failure to do so may call into question whether the period of time provided to the applicant was in fact reasonable in the applicant’s circumstances).</w:t>
      </w:r>
    </w:p>
    <w:p w14:paraId="70EBC21C" w14:textId="77777777" w:rsidR="005D4569" w:rsidRPr="005D4569" w:rsidRDefault="005D4569" w:rsidP="005D4569">
      <w:pPr>
        <w:rPr>
          <w:lang w:val="en-AU"/>
        </w:rPr>
      </w:pPr>
      <w:r w:rsidRPr="005D4569">
        <w:rPr>
          <w:lang w:val="en-AU"/>
        </w:rPr>
        <w:t>The timeframe for providing personal identifiers should generally be extended in the following, non-exhaustive, circumstances:</w:t>
      </w:r>
    </w:p>
    <w:p w14:paraId="1F829DEA" w14:textId="77777777" w:rsidR="005D4569" w:rsidRPr="005D4569" w:rsidRDefault="005D4569" w:rsidP="005D4569">
      <w:pPr>
        <w:numPr>
          <w:ilvl w:val="0"/>
          <w:numId w:val="31"/>
        </w:numPr>
        <w:rPr>
          <w:lang w:val="en-AU"/>
        </w:rPr>
      </w:pPr>
      <w:r w:rsidRPr="005D4569">
        <w:rPr>
          <w:lang w:val="en-AU"/>
        </w:rPr>
        <w:lastRenderedPageBreak/>
        <w:t>if the person is temporarily incapacitated (for example, they are in hospital for an operation); or</w:t>
      </w:r>
    </w:p>
    <w:p w14:paraId="70F0E9A7" w14:textId="77777777" w:rsidR="005D4569" w:rsidRPr="005D4569" w:rsidRDefault="005D4569" w:rsidP="005D4569">
      <w:pPr>
        <w:numPr>
          <w:ilvl w:val="0"/>
          <w:numId w:val="31"/>
        </w:numPr>
        <w:rPr>
          <w:lang w:val="en-AU"/>
        </w:rPr>
      </w:pPr>
      <w:r w:rsidRPr="005D4569">
        <w:rPr>
          <w:lang w:val="en-AU"/>
        </w:rPr>
        <w:t>if access to the place of collection is restricted (for example, because there are floods).</w:t>
      </w:r>
    </w:p>
    <w:p w14:paraId="6540AF17" w14:textId="77777777" w:rsidR="005D4569" w:rsidRPr="005D4569" w:rsidRDefault="005D4569" w:rsidP="005D4569">
      <w:pPr>
        <w:rPr>
          <w:b/>
          <w:bCs/>
          <w:lang w:val="en-AU"/>
        </w:rPr>
      </w:pPr>
      <w:bookmarkStart w:id="64" w:name="4_3_6"/>
      <w:bookmarkStart w:id="65" w:name="ql-temp27"/>
      <w:bookmarkEnd w:id="64"/>
      <w:bookmarkEnd w:id="65"/>
      <w:r w:rsidRPr="005D4569">
        <w:rPr>
          <w:b/>
          <w:bCs/>
          <w:lang w:val="en-AU"/>
        </w:rPr>
        <w:t> 4.3.6. Waiving the requirement to provide personal identifiers</w:t>
      </w:r>
    </w:p>
    <w:p w14:paraId="7D89F645" w14:textId="77777777" w:rsidR="005D4569" w:rsidRPr="005D4569" w:rsidRDefault="005D4569" w:rsidP="005D4569">
      <w:pPr>
        <w:rPr>
          <w:lang w:val="en-AU"/>
        </w:rPr>
      </w:pPr>
      <w:r w:rsidRPr="005D4569">
        <w:rPr>
          <w:lang w:val="en-AU"/>
        </w:rPr>
        <w:t>Under s</w:t>
      </w:r>
      <w:hyperlink r:id="rId434" w:anchor="JD_46402A41" w:history="1">
        <w:r w:rsidRPr="005D4569">
          <w:rPr>
            <w:rStyle w:val="Hyperlink"/>
            <w:lang w:val="en-AU"/>
          </w:rPr>
          <w:t>46(2A)(aa)</w:t>
        </w:r>
      </w:hyperlink>
      <w:r w:rsidRPr="005D4569">
        <w:rPr>
          <w:lang w:val="en-AU"/>
        </w:rPr>
        <w:t> of the Migration Act, an officer with appropriate delegation may waive the operation of s</w:t>
      </w:r>
      <w:hyperlink r:id="rId435" w:anchor="JD_46402A41" w:history="1">
        <w:r w:rsidRPr="005D4569">
          <w:rPr>
            <w:rStyle w:val="Hyperlink"/>
            <w:lang w:val="en-AU"/>
          </w:rPr>
          <w:t>46(2A)</w:t>
        </w:r>
      </w:hyperlink>
      <w:r w:rsidRPr="005D4569">
        <w:rPr>
          <w:lang w:val="en-AU"/>
        </w:rPr>
        <w:t> in cases where a requirement to provide personal identifiers has been issued. The Minister's instrument delegating the power in s46(2A)(aa) to officers in Refugee, Humanitarian and Settlement Division is available in LEGEND.</w:t>
      </w:r>
    </w:p>
    <w:p w14:paraId="30B9AB01" w14:textId="77777777" w:rsidR="005D4569" w:rsidRPr="005D4569" w:rsidRDefault="005D4569" w:rsidP="005D4569">
      <w:pPr>
        <w:rPr>
          <w:lang w:val="en-AU"/>
        </w:rPr>
      </w:pPr>
      <w:r w:rsidRPr="005D4569">
        <w:rPr>
          <w:lang w:val="en-AU"/>
        </w:rPr>
        <w:t>Under s46(2A)(aa), if the operation of this provision is waived, the application will not become invalid if the applicant does not provide the required personal identifiers within the given timeframe.</w:t>
      </w:r>
    </w:p>
    <w:p w14:paraId="5DE21B9B" w14:textId="77777777" w:rsidR="005D4569" w:rsidRPr="005D4569" w:rsidRDefault="005D4569" w:rsidP="005D4569">
      <w:pPr>
        <w:rPr>
          <w:lang w:val="en-AU"/>
        </w:rPr>
      </w:pPr>
      <w:r w:rsidRPr="005D4569">
        <w:rPr>
          <w:b/>
          <w:bCs/>
          <w:lang w:val="en-AU"/>
        </w:rPr>
        <w:t>Applicant-initiated waiver</w:t>
      </w:r>
    </w:p>
    <w:p w14:paraId="4649E5C5" w14:textId="77777777" w:rsidR="005D4569" w:rsidRPr="005D4569" w:rsidRDefault="005D4569" w:rsidP="005D4569">
      <w:pPr>
        <w:rPr>
          <w:lang w:val="en-AU"/>
        </w:rPr>
      </w:pPr>
      <w:r w:rsidRPr="005D4569">
        <w:rPr>
          <w:lang w:val="en-AU"/>
        </w:rPr>
        <w:t>Applicants who are required to provide personal identifiers may make a request in writing for a s46(2A) waiver in which they should outline their reasons for the request and include evidence to support their claims.</w:t>
      </w:r>
    </w:p>
    <w:p w14:paraId="1C0095F4" w14:textId="77777777" w:rsidR="005D4569" w:rsidRPr="005D4569" w:rsidRDefault="005D4569" w:rsidP="005D4569">
      <w:pPr>
        <w:rPr>
          <w:lang w:val="en-AU"/>
        </w:rPr>
      </w:pPr>
      <w:r w:rsidRPr="005D4569">
        <w:rPr>
          <w:lang w:val="en-AU"/>
        </w:rPr>
        <w:t>A decision to waive the requirement for personal identifiers must be made on a case by case basis by the delegate, in consultation with their manager and, if required, with the Protection visa help desk at </w:t>
      </w:r>
      <w:hyperlink r:id="rId436" w:history="1">
        <w:r w:rsidRPr="005D4569">
          <w:rPr>
            <w:rStyle w:val="Hyperlink"/>
            <w:lang w:val="en-AU"/>
          </w:rPr>
          <w:t>refs.help.onshore@homeaffairs.gov.au</w:t>
        </w:r>
      </w:hyperlink>
      <w:r w:rsidRPr="005D4569">
        <w:rPr>
          <w:lang w:val="en-AU"/>
        </w:rPr>
        <w:t>.</w:t>
      </w:r>
    </w:p>
    <w:p w14:paraId="5D856DE2" w14:textId="77777777" w:rsidR="005D4569" w:rsidRPr="005D4569" w:rsidRDefault="005D4569" w:rsidP="005D4569">
      <w:pPr>
        <w:rPr>
          <w:lang w:val="en-AU"/>
        </w:rPr>
      </w:pPr>
      <w:r w:rsidRPr="005D4569">
        <w:rPr>
          <w:lang w:val="en-AU"/>
        </w:rPr>
        <w:t>A waiver should usually only be granted if the delegate is satisfied that:</w:t>
      </w:r>
    </w:p>
    <w:p w14:paraId="62D55270" w14:textId="77777777" w:rsidR="005D4569" w:rsidRPr="005D4569" w:rsidRDefault="005D4569" w:rsidP="005D4569">
      <w:pPr>
        <w:numPr>
          <w:ilvl w:val="0"/>
          <w:numId w:val="32"/>
        </w:numPr>
        <w:rPr>
          <w:lang w:val="en-AU"/>
        </w:rPr>
      </w:pPr>
      <w:r w:rsidRPr="005D4569">
        <w:rPr>
          <w:lang w:val="en-AU"/>
        </w:rPr>
        <w:t>the PV applicant is unable to attend an office to provide personal identifiers due to compelling and compassionate circumstances outside their control and</w:t>
      </w:r>
    </w:p>
    <w:p w14:paraId="2CC87CA3" w14:textId="77777777" w:rsidR="005D4569" w:rsidRPr="005D4569" w:rsidRDefault="005D4569" w:rsidP="005D4569">
      <w:pPr>
        <w:numPr>
          <w:ilvl w:val="0"/>
          <w:numId w:val="32"/>
        </w:numPr>
        <w:rPr>
          <w:lang w:val="en-AU"/>
        </w:rPr>
      </w:pPr>
      <w:r w:rsidRPr="005D4569">
        <w:rPr>
          <w:lang w:val="en-AU"/>
        </w:rPr>
        <w:t>it is not feasible or appropriate to grant a time extension.</w:t>
      </w:r>
    </w:p>
    <w:p w14:paraId="22624CE9" w14:textId="77777777" w:rsidR="005D4569" w:rsidRPr="005D4569" w:rsidRDefault="005D4569" w:rsidP="005D4569">
      <w:pPr>
        <w:rPr>
          <w:lang w:val="en-AU"/>
        </w:rPr>
      </w:pPr>
      <w:r w:rsidRPr="005D4569">
        <w:rPr>
          <w:lang w:val="en-AU"/>
        </w:rPr>
        <w:t>An applicant's distance from an office alone should not be considered compelling and compassionate circumstances.</w:t>
      </w:r>
    </w:p>
    <w:p w14:paraId="302D5C5D" w14:textId="77777777" w:rsidR="005D4569" w:rsidRPr="005D4569" w:rsidRDefault="005D4569" w:rsidP="005D4569">
      <w:pPr>
        <w:rPr>
          <w:lang w:val="en-AU"/>
        </w:rPr>
      </w:pPr>
      <w:r w:rsidRPr="005D4569">
        <w:rPr>
          <w:lang w:val="en-AU"/>
        </w:rPr>
        <w:t>Serious injury or illness that prevents an applicant from attending an office to provide personal identifiers may constitute compelling and compassionate circumstances if appropriate evidence is provided, such as a medical certificate.</w:t>
      </w:r>
    </w:p>
    <w:p w14:paraId="573D2DD5" w14:textId="77777777" w:rsidR="005D4569" w:rsidRPr="005D4569" w:rsidRDefault="005D4569" w:rsidP="005D4569">
      <w:pPr>
        <w:rPr>
          <w:lang w:val="en-AU"/>
        </w:rPr>
      </w:pPr>
      <w:r w:rsidRPr="005D4569">
        <w:rPr>
          <w:lang w:val="en-AU"/>
        </w:rPr>
        <w:t>If necessary, the applicant may be contacted by telephone or in writing and requested to provide further evidence to support their claims.</w:t>
      </w:r>
    </w:p>
    <w:p w14:paraId="61141A3F" w14:textId="77777777" w:rsidR="005D4569" w:rsidRPr="005D4569" w:rsidRDefault="005D4569" w:rsidP="005D4569">
      <w:pPr>
        <w:rPr>
          <w:lang w:val="en-AU"/>
        </w:rPr>
      </w:pPr>
      <w:r w:rsidRPr="005D4569">
        <w:rPr>
          <w:b/>
          <w:bCs/>
          <w:lang w:val="en-AU"/>
        </w:rPr>
        <w:t>Note:</w:t>
      </w:r>
      <w:r w:rsidRPr="005D4569">
        <w:rPr>
          <w:lang w:val="en-AU"/>
        </w:rPr>
        <w:t> A waiver request must be submitted to the Department before the timeframe to provide personal identifiers has expired. If the applicant fails to request a waiver and fails to provide identifiers within the specified period, their application will be invalid. Therefore, a request received after the expiry of that timeframe cannot be considered.</w:t>
      </w:r>
    </w:p>
    <w:p w14:paraId="5B3FC2DE" w14:textId="77777777" w:rsidR="005D4569" w:rsidRPr="005D4569" w:rsidRDefault="005D4569" w:rsidP="005D4569">
      <w:pPr>
        <w:rPr>
          <w:lang w:val="en-AU"/>
        </w:rPr>
      </w:pPr>
      <w:r w:rsidRPr="005D4569">
        <w:rPr>
          <w:b/>
          <w:bCs/>
          <w:lang w:val="en-AU"/>
        </w:rPr>
        <w:lastRenderedPageBreak/>
        <w:t>Department-initiated waiver</w:t>
      </w:r>
    </w:p>
    <w:p w14:paraId="3823B2A3" w14:textId="77777777" w:rsidR="005D4569" w:rsidRPr="005D4569" w:rsidRDefault="005D4569" w:rsidP="005D4569">
      <w:pPr>
        <w:rPr>
          <w:lang w:val="en-AU"/>
        </w:rPr>
      </w:pPr>
      <w:r w:rsidRPr="005D4569">
        <w:rPr>
          <w:lang w:val="en-AU"/>
        </w:rPr>
        <w:t>Once a requirement to provide personal identifiers has been made, an officer may initiate a waiver request by completing a Section </w:t>
      </w:r>
      <w:hyperlink r:id="rId437" w:anchor="JD_46402A41" w:history="1">
        <w:r w:rsidRPr="005D4569">
          <w:rPr>
            <w:rStyle w:val="Hyperlink"/>
            <w:lang w:val="en-AU"/>
          </w:rPr>
          <w:t>46(2A)</w:t>
        </w:r>
      </w:hyperlink>
      <w:r w:rsidRPr="005D4569">
        <w:rPr>
          <w:lang w:val="en-AU"/>
        </w:rPr>
        <w:t> Waiver (Department-initiated) form (TRIM reference ADD2010/846860) and forwarding it to a delegate for consideration.</w:t>
      </w:r>
    </w:p>
    <w:p w14:paraId="4C88F7F2" w14:textId="77777777" w:rsidR="005D4569" w:rsidRPr="005D4569" w:rsidRDefault="005D4569" w:rsidP="005D4569">
      <w:pPr>
        <w:rPr>
          <w:lang w:val="en-AU"/>
        </w:rPr>
      </w:pPr>
      <w:r w:rsidRPr="005D4569">
        <w:rPr>
          <w:lang w:val="en-AU"/>
        </w:rPr>
        <w:t>A delegate should generally only waive the operation on s46(2A) if they are satisfied that:</w:t>
      </w:r>
    </w:p>
    <w:p w14:paraId="3D9CEBDC" w14:textId="77777777" w:rsidR="005D4569" w:rsidRPr="005D4569" w:rsidRDefault="005D4569" w:rsidP="005D4569">
      <w:pPr>
        <w:numPr>
          <w:ilvl w:val="0"/>
          <w:numId w:val="33"/>
        </w:numPr>
        <w:rPr>
          <w:lang w:val="en-AU"/>
        </w:rPr>
      </w:pPr>
      <w:r w:rsidRPr="005D4569">
        <w:rPr>
          <w:lang w:val="en-AU"/>
        </w:rPr>
        <w:t>the requesting officer attempted to acquire personal identifiers from the applicant, and</w:t>
      </w:r>
    </w:p>
    <w:p w14:paraId="481134CF" w14:textId="77777777" w:rsidR="005D4569" w:rsidRPr="005D4569" w:rsidRDefault="005D4569" w:rsidP="005D4569">
      <w:pPr>
        <w:numPr>
          <w:ilvl w:val="0"/>
          <w:numId w:val="33"/>
        </w:numPr>
        <w:rPr>
          <w:lang w:val="en-AU"/>
        </w:rPr>
      </w:pPr>
      <w:r w:rsidRPr="005D4569">
        <w:rPr>
          <w:lang w:val="en-AU"/>
        </w:rPr>
        <w:t>the officer was unable to acquire usable personal identifiers from the applicant, and</w:t>
      </w:r>
    </w:p>
    <w:p w14:paraId="5723B387" w14:textId="77777777" w:rsidR="005D4569" w:rsidRPr="005D4569" w:rsidRDefault="005D4569" w:rsidP="005D4569">
      <w:pPr>
        <w:numPr>
          <w:ilvl w:val="0"/>
          <w:numId w:val="33"/>
        </w:numPr>
        <w:rPr>
          <w:lang w:val="en-AU"/>
        </w:rPr>
      </w:pPr>
      <w:r w:rsidRPr="005D4569">
        <w:rPr>
          <w:lang w:val="en-AU"/>
        </w:rPr>
        <w:t>it is not appropriate to reschedule the acquisition of personal identifiers.</w:t>
      </w:r>
    </w:p>
    <w:p w14:paraId="0FAB2314" w14:textId="77777777" w:rsidR="005D4569" w:rsidRPr="005D4569" w:rsidRDefault="005D4569" w:rsidP="005D4569">
      <w:pPr>
        <w:rPr>
          <w:lang w:val="en-AU"/>
        </w:rPr>
      </w:pPr>
      <w:r w:rsidRPr="005D4569">
        <w:rPr>
          <w:lang w:val="en-AU"/>
        </w:rPr>
        <w:t>In making their decision, the delegate should generally consider the reasons stated in the waiver request form as to why the requesting officer was unable to acquire personal identifiers. Possible reasons include physical inability of the applicant to provide personal identifiers, equipment or system failure, or unavailability of interpreters. The delegate may contact the requesting officer for more details if there is insufficient information in the waiver request form.</w:t>
      </w:r>
    </w:p>
    <w:p w14:paraId="336D725C" w14:textId="77777777" w:rsidR="005D4569" w:rsidRPr="005D4569" w:rsidRDefault="005D4569" w:rsidP="005D4569">
      <w:pPr>
        <w:rPr>
          <w:b/>
          <w:bCs/>
          <w:lang w:val="en-AU"/>
        </w:rPr>
      </w:pPr>
      <w:bookmarkStart w:id="66" w:name="4_3_7"/>
      <w:bookmarkStart w:id="67" w:name="ql-temp28"/>
      <w:bookmarkEnd w:id="66"/>
      <w:bookmarkEnd w:id="67"/>
      <w:r w:rsidRPr="005D4569">
        <w:rPr>
          <w:b/>
          <w:bCs/>
          <w:lang w:val="en-AU"/>
        </w:rPr>
        <w:t> 4.3.7. Personal identifiers that must not be required from an applicant in detention</w:t>
      </w:r>
    </w:p>
    <w:p w14:paraId="08C900D4" w14:textId="77777777" w:rsidR="005D4569" w:rsidRPr="005D4569" w:rsidRDefault="005D4569" w:rsidP="005D4569">
      <w:pPr>
        <w:rPr>
          <w:lang w:val="en-AU"/>
        </w:rPr>
      </w:pPr>
      <w:r w:rsidRPr="005D4569">
        <w:rPr>
          <w:lang w:val="en-AU"/>
        </w:rPr>
        <w:t>Section </w:t>
      </w:r>
      <w:hyperlink r:id="rId438" w:anchor="JD_258A" w:history="1">
        <w:r w:rsidRPr="005D4569">
          <w:rPr>
            <w:rStyle w:val="Hyperlink"/>
            <w:lang w:val="en-AU"/>
          </w:rPr>
          <w:t>258A</w:t>
        </w:r>
      </w:hyperlink>
      <w:r w:rsidRPr="005D4569">
        <w:rPr>
          <w:lang w:val="en-AU"/>
        </w:rPr>
        <w:t> of the Migration Act provides that a person in immigration detention must not be required to provide a particular type of personal identifier under s</w:t>
      </w:r>
      <w:hyperlink r:id="rId439" w:anchor="257A" w:history="1">
        <w:r w:rsidRPr="005D4569">
          <w:rPr>
            <w:rStyle w:val="Hyperlink"/>
            <w:lang w:val="en-AU"/>
          </w:rPr>
          <w:t>257A</w:t>
        </w:r>
      </w:hyperlink>
      <w:r w:rsidRPr="005D4569">
        <w:rPr>
          <w:lang w:val="en-AU"/>
        </w:rPr>
        <w:t> if they have, during their period of detention, already provided a personal identifier of the same type under </w:t>
      </w:r>
      <w:hyperlink r:id="rId440" w:anchor="JD_Div13AA-Identificationofimmigrationdetainees" w:history="1">
        <w:r w:rsidRPr="005D4569">
          <w:rPr>
            <w:rStyle w:val="Hyperlink"/>
            <w:lang w:val="en-AU"/>
          </w:rPr>
          <w:t>Division 13AA</w:t>
        </w:r>
      </w:hyperlink>
      <w:r w:rsidRPr="005D4569">
        <w:rPr>
          <w:lang w:val="en-AU"/>
        </w:rPr>
        <w:t> of Part 2 of the Migration Act.</w:t>
      </w:r>
    </w:p>
    <w:p w14:paraId="22316A7B" w14:textId="77777777" w:rsidR="005D4569" w:rsidRPr="005D4569" w:rsidRDefault="005D4569" w:rsidP="005D4569">
      <w:pPr>
        <w:rPr>
          <w:lang w:val="en-AU"/>
        </w:rPr>
      </w:pPr>
      <w:r w:rsidRPr="005D4569">
        <w:rPr>
          <w:b/>
          <w:bCs/>
          <w:lang w:val="en-AU"/>
        </w:rPr>
        <w:t>Note:</w:t>
      </w:r>
      <w:r w:rsidRPr="005D4569">
        <w:rPr>
          <w:lang w:val="en-AU"/>
        </w:rPr>
        <w:t> if the person is only in “questioning detention” under s</w:t>
      </w:r>
      <w:hyperlink r:id="rId441" w:anchor="JD_192-Detentionofvisaholderswhosevisasliabletocancellation" w:history="1">
        <w:r w:rsidRPr="005D4569">
          <w:rPr>
            <w:rStyle w:val="Hyperlink"/>
            <w:lang w:val="en-AU"/>
          </w:rPr>
          <w:t>192</w:t>
        </w:r>
      </w:hyperlink>
      <w:r w:rsidRPr="005D4569">
        <w:rPr>
          <w:lang w:val="en-AU"/>
        </w:rPr>
        <w:t> of the Migration Act, s258A will not be applicable, so they can still be required to provide a type of personal identifier again under s257A.</w:t>
      </w:r>
    </w:p>
    <w:p w14:paraId="5CCEC3A1" w14:textId="77777777" w:rsidR="005D4569" w:rsidRPr="005D4569" w:rsidRDefault="005D4569" w:rsidP="005D4569">
      <w:pPr>
        <w:rPr>
          <w:lang w:val="en-AU"/>
        </w:rPr>
      </w:pPr>
      <w:r w:rsidRPr="005D4569">
        <w:rPr>
          <w:lang w:val="en-AU"/>
        </w:rPr>
        <w:t>For further guidance on the collection of personal identifiers from applicants in immigration detention, refer to Identification tests - Entering Detention - PI (IIB-1535).</w:t>
      </w:r>
    </w:p>
    <w:p w14:paraId="0333D441" w14:textId="77777777" w:rsidR="005D4569" w:rsidRPr="005D4569" w:rsidRDefault="005D4569" w:rsidP="005D4569">
      <w:pPr>
        <w:rPr>
          <w:b/>
          <w:bCs/>
          <w:lang w:val="en-AU"/>
        </w:rPr>
      </w:pPr>
      <w:bookmarkStart w:id="68" w:name="4_4"/>
      <w:bookmarkEnd w:id="68"/>
      <w:r w:rsidRPr="005D4569">
        <w:rPr>
          <w:b/>
          <w:bCs/>
          <w:lang w:val="en-AU"/>
        </w:rPr>
        <w:t>4.4. Prioritising protection visa applications</w:t>
      </w:r>
    </w:p>
    <w:p w14:paraId="76627024" w14:textId="77777777" w:rsidR="005D4569" w:rsidRPr="005D4569" w:rsidRDefault="005D4569" w:rsidP="005D4569">
      <w:pPr>
        <w:rPr>
          <w:lang w:val="en-AU"/>
        </w:rPr>
      </w:pPr>
      <w:r w:rsidRPr="005D4569">
        <w:rPr>
          <w:lang w:val="en-AU"/>
        </w:rPr>
        <w:t>Section </w:t>
      </w:r>
      <w:hyperlink r:id="rId442" w:anchor="JD_51-Orderofconsideration" w:history="1">
        <w:r w:rsidRPr="005D4569">
          <w:rPr>
            <w:rStyle w:val="Hyperlink"/>
            <w:lang w:val="en-AU"/>
          </w:rPr>
          <w:t>51(1)</w:t>
        </w:r>
      </w:hyperlink>
      <w:r w:rsidRPr="005D4569">
        <w:rPr>
          <w:lang w:val="en-AU"/>
        </w:rPr>
        <w:t> of the Migration Act allows delegates to decide PV applications in any order they see fit, taking into account the reasonableness of doing so. This enables them, for example, to:</w:t>
      </w:r>
    </w:p>
    <w:p w14:paraId="39750D91" w14:textId="77777777" w:rsidR="005D4569" w:rsidRPr="005D4569" w:rsidRDefault="005D4569" w:rsidP="005D4569">
      <w:pPr>
        <w:numPr>
          <w:ilvl w:val="0"/>
          <w:numId w:val="34"/>
        </w:numPr>
        <w:rPr>
          <w:lang w:val="en-AU"/>
        </w:rPr>
      </w:pPr>
      <w:r w:rsidRPr="005D4569">
        <w:rPr>
          <w:lang w:val="en-AU"/>
        </w:rPr>
        <w:t>give priority to individual applications, having regard to the particular circumstances in a case, or</w:t>
      </w:r>
    </w:p>
    <w:p w14:paraId="5A96413A" w14:textId="77777777" w:rsidR="005D4569" w:rsidRPr="005D4569" w:rsidRDefault="005D4569" w:rsidP="005D4569">
      <w:pPr>
        <w:numPr>
          <w:ilvl w:val="0"/>
          <w:numId w:val="34"/>
        </w:numPr>
        <w:rPr>
          <w:lang w:val="en-AU"/>
        </w:rPr>
      </w:pPr>
      <w:r w:rsidRPr="005D4569">
        <w:rPr>
          <w:lang w:val="en-AU"/>
        </w:rPr>
        <w:lastRenderedPageBreak/>
        <w:t>decide applications in accordance with the priorities that, under policy (detailed below), are given to certain applications.</w:t>
      </w:r>
    </w:p>
    <w:p w14:paraId="515127D5" w14:textId="77777777" w:rsidR="005D4569" w:rsidRPr="005D4569" w:rsidRDefault="005D4569" w:rsidP="005D4569">
      <w:pPr>
        <w:rPr>
          <w:lang w:val="en-AU"/>
        </w:rPr>
      </w:pPr>
      <w:r w:rsidRPr="005D4569">
        <w:rPr>
          <w:lang w:val="en-AU"/>
        </w:rPr>
        <w:t>As a matter of policy, the following categories of applications should be accorded higher priority than other applications:</w:t>
      </w:r>
    </w:p>
    <w:p w14:paraId="31720772" w14:textId="77777777" w:rsidR="005D4569" w:rsidRPr="005D4569" w:rsidRDefault="005D4569" w:rsidP="005D4569">
      <w:pPr>
        <w:numPr>
          <w:ilvl w:val="0"/>
          <w:numId w:val="35"/>
        </w:numPr>
        <w:rPr>
          <w:lang w:val="en-AU"/>
        </w:rPr>
      </w:pPr>
      <w:r w:rsidRPr="005D4569">
        <w:rPr>
          <w:lang w:val="en-AU"/>
        </w:rPr>
        <w:t>applications from persons in immigration detention;</w:t>
      </w:r>
    </w:p>
    <w:p w14:paraId="7E947DEC" w14:textId="77777777" w:rsidR="005D4569" w:rsidRPr="005D4569" w:rsidRDefault="005D4569" w:rsidP="005D4569">
      <w:pPr>
        <w:numPr>
          <w:ilvl w:val="0"/>
          <w:numId w:val="35"/>
        </w:numPr>
        <w:rPr>
          <w:lang w:val="en-AU"/>
        </w:rPr>
      </w:pPr>
      <w:r w:rsidRPr="005D4569">
        <w:rPr>
          <w:lang w:val="en-AU"/>
        </w:rPr>
        <w:t>applications by unaccompanied minors;</w:t>
      </w:r>
    </w:p>
    <w:p w14:paraId="21AFBAF3" w14:textId="77777777" w:rsidR="005D4569" w:rsidRPr="005D4569" w:rsidRDefault="005D4569" w:rsidP="005D4569">
      <w:pPr>
        <w:numPr>
          <w:ilvl w:val="0"/>
          <w:numId w:val="35"/>
        </w:numPr>
        <w:rPr>
          <w:lang w:val="en-AU"/>
        </w:rPr>
      </w:pPr>
      <w:r w:rsidRPr="005D4569">
        <w:rPr>
          <w:lang w:val="en-AU"/>
        </w:rPr>
        <w:t>torture/trauma cases, particularly where the applicant is undergoing counselling or other medical treatment;</w:t>
      </w:r>
    </w:p>
    <w:p w14:paraId="6DA3CBA0" w14:textId="77777777" w:rsidR="005D4569" w:rsidRPr="005D4569" w:rsidRDefault="005D4569" w:rsidP="005D4569">
      <w:pPr>
        <w:numPr>
          <w:ilvl w:val="0"/>
          <w:numId w:val="35"/>
        </w:numPr>
        <w:rPr>
          <w:lang w:val="en-AU"/>
        </w:rPr>
      </w:pPr>
      <w:r w:rsidRPr="005D4569">
        <w:rPr>
          <w:lang w:val="en-AU"/>
        </w:rPr>
        <w:t>applications by individuals receiving assistance under the SRSS program or other government assistance; and</w:t>
      </w:r>
    </w:p>
    <w:p w14:paraId="3FC7A0AD" w14:textId="77777777" w:rsidR="005D4569" w:rsidRPr="005D4569" w:rsidRDefault="005D4569" w:rsidP="005D4569">
      <w:pPr>
        <w:numPr>
          <w:ilvl w:val="0"/>
          <w:numId w:val="35"/>
        </w:numPr>
        <w:rPr>
          <w:lang w:val="en-AU"/>
        </w:rPr>
      </w:pPr>
      <w:r w:rsidRPr="005D4569">
        <w:rPr>
          <w:lang w:val="en-AU"/>
        </w:rPr>
        <w:t>applications from individuals with special needs, such as persons with physical or psychological disabilities or who are in serious ill health.</w:t>
      </w:r>
    </w:p>
    <w:p w14:paraId="686BE7E2" w14:textId="77777777" w:rsidR="005D4569" w:rsidRPr="005D4569" w:rsidRDefault="005D4569" w:rsidP="005D4569">
      <w:pPr>
        <w:rPr>
          <w:lang w:val="en-AU"/>
        </w:rPr>
      </w:pPr>
      <w:r w:rsidRPr="005D4569">
        <w:rPr>
          <w:lang w:val="en-AU"/>
        </w:rPr>
        <w:t>Applications not falling into one of these categories must still be decided and taking too long to decide any of them may be found by a court to be an unreasonable delay possibly resulting in an order of mandamus (an order to consider the application). Therefore, consideration of other applications must not cease altogether. Officers are expected to prioritise those applications appropriately and, in particular, should take into consideration when each application was made. Officers should also routinely examine the applications allocated to them that do not fall into one of these categories to see if the circumstances in any application have changed and it now falls into one of one of these categories.</w:t>
      </w:r>
    </w:p>
    <w:p w14:paraId="0EABBD8B" w14:textId="77777777" w:rsidR="005D4569" w:rsidRPr="005D4569" w:rsidRDefault="005D4569" w:rsidP="005D4569">
      <w:pPr>
        <w:rPr>
          <w:b/>
          <w:bCs/>
          <w:lang w:val="en-AU"/>
        </w:rPr>
      </w:pPr>
      <w:bookmarkStart w:id="69" w:name="4_5"/>
      <w:bookmarkEnd w:id="69"/>
      <w:r w:rsidRPr="005D4569">
        <w:rPr>
          <w:b/>
          <w:bCs/>
          <w:lang w:val="en-AU"/>
        </w:rPr>
        <w:t>4.5. Managing sensitive cases</w:t>
      </w:r>
    </w:p>
    <w:p w14:paraId="6D933B4F" w14:textId="77777777" w:rsidR="005D4569" w:rsidRPr="005D4569" w:rsidRDefault="005D4569" w:rsidP="005D4569">
      <w:pPr>
        <w:rPr>
          <w:b/>
          <w:bCs/>
          <w:lang w:val="en-AU"/>
        </w:rPr>
      </w:pPr>
      <w:bookmarkStart w:id="70" w:name="4_5_1"/>
      <w:bookmarkStart w:id="71" w:name="ql-temp29"/>
      <w:bookmarkEnd w:id="70"/>
      <w:bookmarkEnd w:id="71"/>
      <w:r w:rsidRPr="005D4569">
        <w:rPr>
          <w:b/>
          <w:bCs/>
          <w:lang w:val="en-AU"/>
        </w:rPr>
        <w:t> 4.5.1. The Protection Sensitive Case Register</w:t>
      </w:r>
    </w:p>
    <w:p w14:paraId="44574048" w14:textId="77777777" w:rsidR="005D4569" w:rsidRPr="005D4569" w:rsidRDefault="005D4569" w:rsidP="005D4569">
      <w:pPr>
        <w:rPr>
          <w:lang w:val="en-AU"/>
        </w:rPr>
      </w:pPr>
      <w:r w:rsidRPr="005D4569">
        <w:rPr>
          <w:lang w:val="en-AU"/>
        </w:rPr>
        <w:t>The Register team in International Obligations &amp; Complex Cases Section manages the Protection Sensitive Case Register (‘the Register’). It contributes to the management of sensitive cases by:</w:t>
      </w:r>
    </w:p>
    <w:p w14:paraId="6249EA4A" w14:textId="77777777" w:rsidR="005D4569" w:rsidRPr="005D4569" w:rsidRDefault="005D4569" w:rsidP="005D4569">
      <w:pPr>
        <w:numPr>
          <w:ilvl w:val="0"/>
          <w:numId w:val="36"/>
        </w:numPr>
        <w:rPr>
          <w:lang w:val="en-AU"/>
        </w:rPr>
      </w:pPr>
      <w:r w:rsidRPr="005D4569">
        <w:rPr>
          <w:lang w:val="en-AU"/>
        </w:rPr>
        <w:t>ensuring officers are supported in the management of and finalisation of decisions on those cases, including the escalation and resolution and any complex barriers to finalisation, and</w:t>
      </w:r>
    </w:p>
    <w:p w14:paraId="48ADF472" w14:textId="77777777" w:rsidR="005D4569" w:rsidRPr="005D4569" w:rsidRDefault="005D4569" w:rsidP="005D4569">
      <w:pPr>
        <w:numPr>
          <w:ilvl w:val="0"/>
          <w:numId w:val="36"/>
        </w:numPr>
        <w:rPr>
          <w:lang w:val="en-AU"/>
        </w:rPr>
      </w:pPr>
      <w:r w:rsidRPr="005D4569">
        <w:rPr>
          <w:lang w:val="en-AU"/>
        </w:rPr>
        <w:t>ensuring all alerts and briefings for the Department's Executive and the Minister's Office regarding these cases are prepared accurately and in a timely manner.</w:t>
      </w:r>
    </w:p>
    <w:p w14:paraId="548791E7" w14:textId="77777777" w:rsidR="005D4569" w:rsidRPr="005D4569" w:rsidRDefault="005D4569" w:rsidP="005D4569">
      <w:pPr>
        <w:rPr>
          <w:lang w:val="en-AU"/>
        </w:rPr>
      </w:pPr>
      <w:r w:rsidRPr="005D4569">
        <w:rPr>
          <w:lang w:val="en-AU"/>
        </w:rPr>
        <w:t xml:space="preserve">When the Register team have all information relevant to a sensitive case, the case will be included on the Register. The Register team will then record a Client of Interest note in ICSE stating that they are to be notified of any key developments pending finalisation. </w:t>
      </w:r>
      <w:r w:rsidRPr="005D4569">
        <w:rPr>
          <w:lang w:val="en-AU"/>
        </w:rPr>
        <w:lastRenderedPageBreak/>
        <w:t>In relation to some applications, the Register team will prepare an Event Report to bring the case to the attention of Senior Executives of Refugee, Humanitarian and Settlement Division or other areas in the Department who may have an interest in the application.</w:t>
      </w:r>
    </w:p>
    <w:p w14:paraId="6FF5389C" w14:textId="77777777" w:rsidR="005D4569" w:rsidRPr="005D4569" w:rsidRDefault="005D4569" w:rsidP="005D4569">
      <w:pPr>
        <w:rPr>
          <w:lang w:val="en-AU"/>
        </w:rPr>
      </w:pPr>
      <w:r w:rsidRPr="005D4569">
        <w:rPr>
          <w:lang w:val="en-AU"/>
        </w:rPr>
        <w:t>Officers in the Register team manage sensitive and complex PV applications to resolve the immigration status of persons included in the Register in a timely manner consistent with law and government policy. The Register team engages with both departmental and external stakeholders to ensure that there is the necessary consultation and collaboration and achieve the appropriate outcomes in these cases.</w:t>
      </w:r>
    </w:p>
    <w:p w14:paraId="2D89B5E1" w14:textId="77777777" w:rsidR="005D4569" w:rsidRPr="005D4569" w:rsidRDefault="005D4569" w:rsidP="005D4569">
      <w:pPr>
        <w:rPr>
          <w:lang w:val="en-AU"/>
        </w:rPr>
      </w:pPr>
      <w:r w:rsidRPr="005D4569">
        <w:rPr>
          <w:lang w:val="en-AU"/>
        </w:rPr>
        <w:t>Case support by the Register team may include, but is not limited to:</w:t>
      </w:r>
    </w:p>
    <w:p w14:paraId="1713404C" w14:textId="77777777" w:rsidR="005D4569" w:rsidRPr="005D4569" w:rsidRDefault="005D4569" w:rsidP="005D4569">
      <w:pPr>
        <w:numPr>
          <w:ilvl w:val="0"/>
          <w:numId w:val="37"/>
        </w:numPr>
        <w:rPr>
          <w:lang w:val="en-AU"/>
        </w:rPr>
      </w:pPr>
      <w:r w:rsidRPr="005D4569">
        <w:rPr>
          <w:lang w:val="en-AU"/>
        </w:rPr>
        <w:t>providing a primary point of contact for officers and departmental program areas to resolve the immigration status of applicants with sensitive or complex cases</w:t>
      </w:r>
    </w:p>
    <w:p w14:paraId="589668FE" w14:textId="77777777" w:rsidR="005D4569" w:rsidRPr="005D4569" w:rsidRDefault="005D4569" w:rsidP="005D4569">
      <w:pPr>
        <w:numPr>
          <w:ilvl w:val="0"/>
          <w:numId w:val="37"/>
        </w:numPr>
        <w:rPr>
          <w:lang w:val="en-AU"/>
        </w:rPr>
      </w:pPr>
      <w:r w:rsidRPr="005D4569">
        <w:rPr>
          <w:lang w:val="en-AU"/>
        </w:rPr>
        <w:t>escalating sensitive and complex cases to enable well-reasoned protection outcomes for PV applicants</w:t>
      </w:r>
    </w:p>
    <w:p w14:paraId="1D46B9C2" w14:textId="77777777" w:rsidR="005D4569" w:rsidRPr="005D4569" w:rsidRDefault="005D4569" w:rsidP="005D4569">
      <w:pPr>
        <w:numPr>
          <w:ilvl w:val="0"/>
          <w:numId w:val="37"/>
        </w:numPr>
        <w:rPr>
          <w:lang w:val="en-AU"/>
        </w:rPr>
      </w:pPr>
      <w:r w:rsidRPr="005D4569">
        <w:rPr>
          <w:lang w:val="en-AU"/>
        </w:rPr>
        <w:t>liaising with the sections responsible for case management, status resolution, compliance and removals regarding the handing down of negative PV decisions to ensure the co-ordination of care arrangements for vulnerable applicants in any removal process</w:t>
      </w:r>
    </w:p>
    <w:p w14:paraId="3D510704" w14:textId="77777777" w:rsidR="005D4569" w:rsidRPr="005D4569" w:rsidRDefault="005D4569" w:rsidP="005D4569">
      <w:pPr>
        <w:numPr>
          <w:ilvl w:val="0"/>
          <w:numId w:val="37"/>
        </w:numPr>
        <w:rPr>
          <w:lang w:val="en-AU"/>
        </w:rPr>
      </w:pPr>
      <w:r w:rsidRPr="005D4569">
        <w:rPr>
          <w:lang w:val="en-AU"/>
        </w:rPr>
        <w:t>supporting Humanitarian Program Operations Branch (HPOB) in responding to update requests from Detention Assurance Reporting and External Scrutiny sections, as well as queries from Legal Group</w:t>
      </w:r>
    </w:p>
    <w:p w14:paraId="6886FF7D" w14:textId="77777777" w:rsidR="005D4569" w:rsidRPr="005D4569" w:rsidRDefault="005D4569" w:rsidP="005D4569">
      <w:pPr>
        <w:numPr>
          <w:ilvl w:val="0"/>
          <w:numId w:val="37"/>
        </w:numPr>
        <w:rPr>
          <w:lang w:val="en-AU"/>
        </w:rPr>
      </w:pPr>
      <w:r w:rsidRPr="005D4569">
        <w:rPr>
          <w:lang w:val="en-AU"/>
        </w:rPr>
        <w:t>drafting and reviewing client briefs, media talking points or other products requested by Senior Executive or the Minister’s Office in regard to PV applicants on behalf of HPOB</w:t>
      </w:r>
    </w:p>
    <w:p w14:paraId="1E0452DA" w14:textId="77777777" w:rsidR="005D4569" w:rsidRPr="005D4569" w:rsidRDefault="005D4569" w:rsidP="005D4569">
      <w:pPr>
        <w:numPr>
          <w:ilvl w:val="0"/>
          <w:numId w:val="37"/>
        </w:numPr>
        <w:rPr>
          <w:lang w:val="en-AU"/>
        </w:rPr>
      </w:pPr>
      <w:r w:rsidRPr="005D4569">
        <w:rPr>
          <w:lang w:val="en-AU"/>
        </w:rPr>
        <w:t>liaising with Character Assessment and Cancellations Branch and National Security Intelligence Section to ensure that security or character concerns or allegations are appropriately investigated</w:t>
      </w:r>
    </w:p>
    <w:p w14:paraId="26EB3303" w14:textId="77777777" w:rsidR="005D4569" w:rsidRPr="005D4569" w:rsidRDefault="005D4569" w:rsidP="005D4569">
      <w:pPr>
        <w:numPr>
          <w:ilvl w:val="0"/>
          <w:numId w:val="37"/>
        </w:numPr>
        <w:rPr>
          <w:lang w:val="en-AU"/>
        </w:rPr>
      </w:pPr>
      <w:r w:rsidRPr="005D4569">
        <w:rPr>
          <w:lang w:val="en-AU"/>
        </w:rPr>
        <w:t>monitoring applications on an indicatively positive pathway with protracted criminal proceedings</w:t>
      </w:r>
    </w:p>
    <w:p w14:paraId="2810CE50" w14:textId="77777777" w:rsidR="005D4569" w:rsidRPr="005D4569" w:rsidRDefault="005D4569" w:rsidP="005D4569">
      <w:pPr>
        <w:numPr>
          <w:ilvl w:val="0"/>
          <w:numId w:val="37"/>
        </w:numPr>
        <w:rPr>
          <w:lang w:val="en-AU"/>
        </w:rPr>
      </w:pPr>
      <w:r w:rsidRPr="005D4569">
        <w:rPr>
          <w:lang w:val="en-AU"/>
        </w:rPr>
        <w:t>monitoring the applications of persons associated with certain major events.</w:t>
      </w:r>
    </w:p>
    <w:p w14:paraId="27C78CD6" w14:textId="77777777" w:rsidR="005D4569" w:rsidRPr="005D4569" w:rsidRDefault="005D4569" w:rsidP="005D4569">
      <w:pPr>
        <w:rPr>
          <w:lang w:val="en-AU"/>
        </w:rPr>
      </w:pPr>
      <w:r w:rsidRPr="005D4569">
        <w:rPr>
          <w:lang w:val="en-AU"/>
        </w:rPr>
        <w:t>Sensitive or complex cases that are not in the register but require management by the Register team can be referred to the Register team by email to the mailbox with relevant referral details as outlined in section </w:t>
      </w:r>
      <w:hyperlink r:id="rId443" w:anchor="4_5_3" w:history="1">
        <w:r w:rsidRPr="005D4569">
          <w:rPr>
            <w:rStyle w:val="Hyperlink"/>
            <w:lang w:val="en-AU"/>
          </w:rPr>
          <w:t>4.5.3 - Case summary for the Register</w:t>
        </w:r>
      </w:hyperlink>
      <w:r w:rsidRPr="005D4569">
        <w:rPr>
          <w:lang w:val="en-AU"/>
        </w:rPr>
        <w:t>.</w:t>
      </w:r>
    </w:p>
    <w:p w14:paraId="2D72A2F1" w14:textId="77777777" w:rsidR="005D4569" w:rsidRPr="005D4569" w:rsidRDefault="005D4569" w:rsidP="005D4569">
      <w:pPr>
        <w:rPr>
          <w:b/>
          <w:bCs/>
          <w:lang w:val="en-AU"/>
        </w:rPr>
      </w:pPr>
      <w:bookmarkStart w:id="72" w:name="4_5_2"/>
      <w:bookmarkStart w:id="73" w:name="ql-temp30"/>
      <w:bookmarkEnd w:id="72"/>
      <w:bookmarkEnd w:id="73"/>
      <w:r w:rsidRPr="005D4569">
        <w:rPr>
          <w:b/>
          <w:bCs/>
          <w:lang w:val="en-AU"/>
        </w:rPr>
        <w:t> 4.5.2. Identifying a sensitive case</w:t>
      </w:r>
    </w:p>
    <w:p w14:paraId="21E1D00B" w14:textId="77777777" w:rsidR="005D4569" w:rsidRPr="005D4569" w:rsidRDefault="005D4569" w:rsidP="005D4569">
      <w:pPr>
        <w:rPr>
          <w:lang w:val="en-AU"/>
        </w:rPr>
      </w:pPr>
      <w:r w:rsidRPr="005D4569">
        <w:rPr>
          <w:lang w:val="en-AU"/>
        </w:rPr>
        <w:t>A sensitive case is a case where there is or could be:</w:t>
      </w:r>
    </w:p>
    <w:p w14:paraId="6EF6FD53" w14:textId="77777777" w:rsidR="005D4569" w:rsidRPr="005D4569" w:rsidRDefault="005D4569" w:rsidP="005D4569">
      <w:pPr>
        <w:numPr>
          <w:ilvl w:val="0"/>
          <w:numId w:val="38"/>
        </w:numPr>
        <w:rPr>
          <w:lang w:val="en-AU"/>
        </w:rPr>
      </w:pPr>
      <w:r w:rsidRPr="005D4569">
        <w:rPr>
          <w:lang w:val="en-AU"/>
        </w:rPr>
        <w:lastRenderedPageBreak/>
        <w:t>a public profile or media attention;</w:t>
      </w:r>
    </w:p>
    <w:p w14:paraId="1461565C" w14:textId="77777777" w:rsidR="005D4569" w:rsidRPr="005D4569" w:rsidRDefault="005D4569" w:rsidP="005D4569">
      <w:pPr>
        <w:numPr>
          <w:ilvl w:val="0"/>
          <w:numId w:val="38"/>
        </w:numPr>
        <w:rPr>
          <w:lang w:val="en-AU"/>
        </w:rPr>
      </w:pPr>
      <w:r w:rsidRPr="005D4569">
        <w:rPr>
          <w:lang w:val="en-AU"/>
        </w:rPr>
        <w:t>interest to the Minister and/or Department Executive;</w:t>
      </w:r>
    </w:p>
    <w:p w14:paraId="753ACEFA" w14:textId="77777777" w:rsidR="005D4569" w:rsidRPr="005D4569" w:rsidRDefault="005D4569" w:rsidP="005D4569">
      <w:pPr>
        <w:numPr>
          <w:ilvl w:val="0"/>
          <w:numId w:val="38"/>
        </w:numPr>
        <w:rPr>
          <w:lang w:val="en-AU"/>
        </w:rPr>
      </w:pPr>
      <w:r w:rsidRPr="005D4569">
        <w:rPr>
          <w:lang w:val="en-AU"/>
        </w:rPr>
        <w:t>an effect on bilateral or foreign relations;</w:t>
      </w:r>
    </w:p>
    <w:p w14:paraId="6C233891" w14:textId="77777777" w:rsidR="005D4569" w:rsidRPr="005D4569" w:rsidRDefault="005D4569" w:rsidP="005D4569">
      <w:pPr>
        <w:numPr>
          <w:ilvl w:val="0"/>
          <w:numId w:val="38"/>
        </w:numPr>
        <w:rPr>
          <w:lang w:val="en-AU"/>
        </w:rPr>
      </w:pPr>
      <w:r w:rsidRPr="005D4569">
        <w:rPr>
          <w:lang w:val="en-AU"/>
        </w:rPr>
        <w:t>risk to community safety or Australia’s national security; or</w:t>
      </w:r>
    </w:p>
    <w:p w14:paraId="1E3DF44F" w14:textId="77777777" w:rsidR="005D4569" w:rsidRPr="005D4569" w:rsidRDefault="005D4569" w:rsidP="005D4569">
      <w:pPr>
        <w:numPr>
          <w:ilvl w:val="0"/>
          <w:numId w:val="38"/>
        </w:numPr>
        <w:rPr>
          <w:lang w:val="en-AU"/>
        </w:rPr>
      </w:pPr>
      <w:r w:rsidRPr="005D4569">
        <w:rPr>
          <w:lang w:val="en-AU"/>
        </w:rPr>
        <w:t>whole-of-Government interest.</w:t>
      </w:r>
    </w:p>
    <w:p w14:paraId="49D24840" w14:textId="77777777" w:rsidR="005D4569" w:rsidRPr="005D4569" w:rsidRDefault="005D4569" w:rsidP="005D4569">
      <w:pPr>
        <w:rPr>
          <w:lang w:val="en-AU"/>
        </w:rPr>
      </w:pPr>
      <w:r w:rsidRPr="005D4569">
        <w:rPr>
          <w:lang w:val="en-AU"/>
        </w:rPr>
        <w:t>Cases that may be sensitive cases include, but are not limited to:</w:t>
      </w:r>
    </w:p>
    <w:p w14:paraId="232A9904" w14:textId="77777777" w:rsidR="005D4569" w:rsidRPr="005D4569" w:rsidRDefault="005D4569" w:rsidP="005D4569">
      <w:pPr>
        <w:numPr>
          <w:ilvl w:val="0"/>
          <w:numId w:val="39"/>
        </w:numPr>
        <w:rPr>
          <w:lang w:val="en-AU"/>
        </w:rPr>
      </w:pPr>
      <w:r w:rsidRPr="005D4569">
        <w:rPr>
          <w:lang w:val="en-AU"/>
        </w:rPr>
        <w:t>vulnerable applicants requiring extensive support or subject to guardianship orders;</w:t>
      </w:r>
    </w:p>
    <w:p w14:paraId="343CF928" w14:textId="77777777" w:rsidR="005D4569" w:rsidRPr="005D4569" w:rsidRDefault="005D4569" w:rsidP="005D4569">
      <w:pPr>
        <w:numPr>
          <w:ilvl w:val="0"/>
          <w:numId w:val="39"/>
        </w:numPr>
        <w:rPr>
          <w:lang w:val="en-AU"/>
        </w:rPr>
      </w:pPr>
      <w:r w:rsidRPr="005D4569">
        <w:rPr>
          <w:lang w:val="en-AU"/>
        </w:rPr>
        <w:t>current or former politicians, diplomats or other high profile foreign citizens;</w:t>
      </w:r>
    </w:p>
    <w:p w14:paraId="222F510B" w14:textId="77777777" w:rsidR="005D4569" w:rsidRPr="005D4569" w:rsidRDefault="005D4569" w:rsidP="005D4569">
      <w:pPr>
        <w:numPr>
          <w:ilvl w:val="0"/>
          <w:numId w:val="39"/>
        </w:numPr>
        <w:rPr>
          <w:lang w:val="en-AU"/>
        </w:rPr>
      </w:pPr>
      <w:r w:rsidRPr="005D4569">
        <w:rPr>
          <w:lang w:val="en-AU"/>
        </w:rPr>
        <w:t>an applicant who is:</w:t>
      </w:r>
    </w:p>
    <w:p w14:paraId="0C44E0DA" w14:textId="77777777" w:rsidR="005D4569" w:rsidRPr="005D4569" w:rsidRDefault="005D4569" w:rsidP="005D4569">
      <w:pPr>
        <w:numPr>
          <w:ilvl w:val="1"/>
          <w:numId w:val="39"/>
        </w:numPr>
        <w:rPr>
          <w:lang w:val="en-AU"/>
        </w:rPr>
      </w:pPr>
      <w:r w:rsidRPr="005D4569">
        <w:rPr>
          <w:lang w:val="en-AU"/>
        </w:rPr>
        <w:t>an Indonesian national from the Province of Aceh, or West Papua</w:t>
      </w:r>
    </w:p>
    <w:p w14:paraId="4972B41B" w14:textId="77777777" w:rsidR="005D4569" w:rsidRPr="005D4569" w:rsidRDefault="005D4569" w:rsidP="005D4569">
      <w:pPr>
        <w:numPr>
          <w:ilvl w:val="1"/>
          <w:numId w:val="39"/>
        </w:numPr>
        <w:rPr>
          <w:lang w:val="en-AU"/>
        </w:rPr>
      </w:pPr>
      <w:r w:rsidRPr="005D4569">
        <w:rPr>
          <w:lang w:val="en-AU"/>
        </w:rPr>
        <w:t>an Iraqi national who has/had received a scholarship from the government to study in Australia</w:t>
      </w:r>
    </w:p>
    <w:p w14:paraId="50745064" w14:textId="77777777" w:rsidR="005D4569" w:rsidRPr="005D4569" w:rsidRDefault="005D4569" w:rsidP="005D4569">
      <w:pPr>
        <w:numPr>
          <w:ilvl w:val="1"/>
          <w:numId w:val="39"/>
        </w:numPr>
        <w:rPr>
          <w:lang w:val="en-AU"/>
        </w:rPr>
      </w:pPr>
      <w:r w:rsidRPr="005D4569">
        <w:rPr>
          <w:lang w:val="en-AU"/>
        </w:rPr>
        <w:t>an applicant associated with the Gulenist movement</w:t>
      </w:r>
    </w:p>
    <w:p w14:paraId="193CEB57" w14:textId="77777777" w:rsidR="005D4569" w:rsidRPr="005D4569" w:rsidRDefault="005D4569" w:rsidP="005D4569">
      <w:pPr>
        <w:numPr>
          <w:ilvl w:val="1"/>
          <w:numId w:val="39"/>
        </w:numPr>
        <w:rPr>
          <w:lang w:val="en-AU"/>
        </w:rPr>
      </w:pPr>
      <w:r w:rsidRPr="005D4569">
        <w:rPr>
          <w:lang w:val="en-AU"/>
        </w:rPr>
        <w:t>an applicant identified to be a supporter or member of the Khalistan movement;</w:t>
      </w:r>
    </w:p>
    <w:p w14:paraId="511D285E" w14:textId="77777777" w:rsidR="005D4569" w:rsidRPr="005D4569" w:rsidRDefault="005D4569" w:rsidP="005D4569">
      <w:pPr>
        <w:numPr>
          <w:ilvl w:val="0"/>
          <w:numId w:val="39"/>
        </w:numPr>
        <w:rPr>
          <w:lang w:val="en-AU"/>
        </w:rPr>
      </w:pPr>
      <w:r w:rsidRPr="005D4569">
        <w:rPr>
          <w:lang w:val="en-AU"/>
        </w:rPr>
        <w:t>applicants or PV holders who may have been involved in war crimes (or any conflict or coup) or crimes against humanity, grave human rights violations or crimes committed in Australia or offshore. These may include:</w:t>
      </w:r>
    </w:p>
    <w:p w14:paraId="66A28E17" w14:textId="77777777" w:rsidR="005D4569" w:rsidRPr="005D4569" w:rsidRDefault="005D4569" w:rsidP="005D4569">
      <w:pPr>
        <w:numPr>
          <w:ilvl w:val="0"/>
          <w:numId w:val="40"/>
        </w:numPr>
        <w:rPr>
          <w:lang w:val="en-AU"/>
        </w:rPr>
      </w:pPr>
      <w:r w:rsidRPr="005D4569">
        <w:rPr>
          <w:lang w:val="en-AU"/>
        </w:rPr>
        <w:t>applicants being considered for exclusion on any of the grounds in s</w:t>
      </w:r>
      <w:hyperlink r:id="rId444" w:anchor="JD_5H" w:history="1">
        <w:r w:rsidRPr="005D4569">
          <w:rPr>
            <w:rStyle w:val="Hyperlink"/>
            <w:lang w:val="en-AU"/>
          </w:rPr>
          <w:t>5H(2)</w:t>
        </w:r>
      </w:hyperlink>
      <w:r w:rsidRPr="005D4569">
        <w:rPr>
          <w:lang w:val="en-AU"/>
        </w:rPr>
        <w:t> or s</w:t>
      </w:r>
      <w:hyperlink r:id="rId445" w:anchor="362C" w:history="1">
        <w:r w:rsidRPr="005D4569">
          <w:rPr>
            <w:rStyle w:val="Hyperlink"/>
            <w:lang w:val="en-AU"/>
          </w:rPr>
          <w:t>36(2C)</w:t>
        </w:r>
      </w:hyperlink>
      <w:r w:rsidRPr="005D4569">
        <w:rPr>
          <w:lang w:val="en-AU"/>
        </w:rPr>
        <w:t> of the Migration Act,</w:t>
      </w:r>
    </w:p>
    <w:p w14:paraId="0531F06F" w14:textId="77777777" w:rsidR="005D4569" w:rsidRPr="005D4569" w:rsidRDefault="005D4569" w:rsidP="005D4569">
      <w:pPr>
        <w:numPr>
          <w:ilvl w:val="0"/>
          <w:numId w:val="40"/>
        </w:numPr>
        <w:rPr>
          <w:lang w:val="en-AU"/>
        </w:rPr>
      </w:pPr>
      <w:r w:rsidRPr="005D4569">
        <w:rPr>
          <w:lang w:val="en-AU"/>
        </w:rPr>
        <w:t>applicants who are ineligible for the grant of a PV under s</w:t>
      </w:r>
      <w:hyperlink r:id="rId446" w:anchor="361C" w:history="1">
        <w:r w:rsidRPr="005D4569">
          <w:rPr>
            <w:rStyle w:val="Hyperlink"/>
            <w:lang w:val="en-AU"/>
          </w:rPr>
          <w:t>36(1C)</w:t>
        </w:r>
      </w:hyperlink>
      <w:r w:rsidRPr="005D4569">
        <w:rPr>
          <w:lang w:val="en-AU"/>
        </w:rPr>
        <w:t> of the Migration Act,</w:t>
      </w:r>
    </w:p>
    <w:p w14:paraId="67E19143" w14:textId="77777777" w:rsidR="005D4569" w:rsidRPr="005D4569" w:rsidRDefault="005D4569" w:rsidP="005D4569">
      <w:pPr>
        <w:numPr>
          <w:ilvl w:val="0"/>
          <w:numId w:val="40"/>
        </w:numPr>
        <w:rPr>
          <w:lang w:val="en-AU"/>
        </w:rPr>
      </w:pPr>
      <w:r w:rsidRPr="005D4569">
        <w:rPr>
          <w:lang w:val="en-AU"/>
        </w:rPr>
        <w:t>applicants who are being considered for visa refusal under s</w:t>
      </w:r>
      <w:hyperlink r:id="rId447" w:anchor="JD_501-Refusalorcancellationofvisaoncharactergrounds" w:history="1">
        <w:r w:rsidRPr="005D4569">
          <w:rPr>
            <w:rStyle w:val="Hyperlink"/>
            <w:lang w:val="en-AU"/>
          </w:rPr>
          <w:t>501</w:t>
        </w:r>
      </w:hyperlink>
      <w:r w:rsidRPr="005D4569">
        <w:rPr>
          <w:lang w:val="en-AU"/>
        </w:rPr>
        <w:t> of the Migration Act, or</w:t>
      </w:r>
    </w:p>
    <w:p w14:paraId="538EA75B" w14:textId="77777777" w:rsidR="005D4569" w:rsidRPr="005D4569" w:rsidRDefault="005D4569" w:rsidP="005D4569">
      <w:pPr>
        <w:numPr>
          <w:ilvl w:val="0"/>
          <w:numId w:val="40"/>
        </w:numPr>
        <w:rPr>
          <w:lang w:val="en-AU"/>
        </w:rPr>
      </w:pPr>
      <w:r w:rsidRPr="005D4569">
        <w:rPr>
          <w:lang w:val="en-AU"/>
        </w:rPr>
        <w:t>PV holders who are being considered for cancellation of their visas under s501 of the Migration Act.</w:t>
      </w:r>
    </w:p>
    <w:p w14:paraId="22B73D1B" w14:textId="77777777" w:rsidR="005D4569" w:rsidRPr="005D4569" w:rsidRDefault="005D4569" w:rsidP="005D4569">
      <w:pPr>
        <w:rPr>
          <w:lang w:val="en-AU"/>
        </w:rPr>
      </w:pPr>
      <w:r w:rsidRPr="005D4569">
        <w:rPr>
          <w:lang w:val="en-AU"/>
        </w:rPr>
        <w:t>A sensitive case may be identified at any point of the assessment process by:</w:t>
      </w:r>
    </w:p>
    <w:p w14:paraId="6AAFEFA0" w14:textId="77777777" w:rsidR="005D4569" w:rsidRPr="005D4569" w:rsidRDefault="005D4569" w:rsidP="005D4569">
      <w:pPr>
        <w:numPr>
          <w:ilvl w:val="0"/>
          <w:numId w:val="41"/>
        </w:numPr>
        <w:rPr>
          <w:lang w:val="en-AU"/>
        </w:rPr>
      </w:pPr>
      <w:r w:rsidRPr="005D4569">
        <w:rPr>
          <w:lang w:val="en-AU"/>
        </w:rPr>
        <w:t>the Register team;</w:t>
      </w:r>
    </w:p>
    <w:p w14:paraId="7A88BD84" w14:textId="77777777" w:rsidR="005D4569" w:rsidRPr="005D4569" w:rsidRDefault="005D4569" w:rsidP="005D4569">
      <w:pPr>
        <w:numPr>
          <w:ilvl w:val="0"/>
          <w:numId w:val="41"/>
        </w:numPr>
        <w:rPr>
          <w:lang w:val="en-AU"/>
        </w:rPr>
      </w:pPr>
      <w:r w:rsidRPr="005D4569">
        <w:rPr>
          <w:lang w:val="en-AU"/>
        </w:rPr>
        <w:t>Officers in HPOB;</w:t>
      </w:r>
    </w:p>
    <w:p w14:paraId="6ADB5C79" w14:textId="77777777" w:rsidR="005D4569" w:rsidRPr="005D4569" w:rsidRDefault="005D4569" w:rsidP="005D4569">
      <w:pPr>
        <w:numPr>
          <w:ilvl w:val="0"/>
          <w:numId w:val="41"/>
        </w:numPr>
        <w:rPr>
          <w:lang w:val="en-AU"/>
        </w:rPr>
      </w:pPr>
      <w:r w:rsidRPr="005D4569">
        <w:rPr>
          <w:lang w:val="en-AU"/>
        </w:rPr>
        <w:t>Any other Departmental officer, in consultation with their EL1 manager; or</w:t>
      </w:r>
    </w:p>
    <w:p w14:paraId="7C7780F8" w14:textId="77777777" w:rsidR="005D4569" w:rsidRPr="005D4569" w:rsidRDefault="005D4569" w:rsidP="005D4569">
      <w:pPr>
        <w:numPr>
          <w:ilvl w:val="0"/>
          <w:numId w:val="41"/>
        </w:numPr>
        <w:rPr>
          <w:lang w:val="en-AU"/>
        </w:rPr>
      </w:pPr>
      <w:r w:rsidRPr="005D4569">
        <w:rPr>
          <w:lang w:val="en-AU"/>
        </w:rPr>
        <w:lastRenderedPageBreak/>
        <w:t>Senior Departmental staff or staff from the Minister’s office.</w:t>
      </w:r>
    </w:p>
    <w:p w14:paraId="0F9BA368" w14:textId="77777777" w:rsidR="005D4569" w:rsidRPr="005D4569" w:rsidRDefault="005D4569" w:rsidP="005D4569">
      <w:pPr>
        <w:rPr>
          <w:lang w:val="en-AU"/>
        </w:rPr>
      </w:pPr>
      <w:r w:rsidRPr="005D4569">
        <w:rPr>
          <w:lang w:val="en-AU"/>
        </w:rPr>
        <w:t>If an officer is uncertain as to whether a case should be included on the Register, they should consult with the Register team at </w:t>
      </w:r>
      <w:hyperlink r:id="rId448" w:history="1">
        <w:r w:rsidRPr="005D4569">
          <w:rPr>
            <w:rStyle w:val="Hyperlink"/>
            <w:lang w:val="en-AU"/>
          </w:rPr>
          <w:t>protection.sensitive.case.register@homeaffairs.gov.au</w:t>
        </w:r>
      </w:hyperlink>
      <w:r w:rsidRPr="005D4569">
        <w:rPr>
          <w:lang w:val="en-AU"/>
        </w:rPr>
        <w:t>.</w:t>
      </w:r>
    </w:p>
    <w:p w14:paraId="60D88341" w14:textId="77777777" w:rsidR="005D4569" w:rsidRPr="005D4569" w:rsidRDefault="005D4569" w:rsidP="005D4569">
      <w:pPr>
        <w:rPr>
          <w:b/>
          <w:bCs/>
          <w:lang w:val="en-AU"/>
        </w:rPr>
      </w:pPr>
      <w:bookmarkStart w:id="74" w:name="4_5_3"/>
      <w:bookmarkStart w:id="75" w:name="ql-temp31"/>
      <w:bookmarkEnd w:id="74"/>
      <w:bookmarkEnd w:id="75"/>
      <w:r w:rsidRPr="005D4569">
        <w:rPr>
          <w:b/>
          <w:bCs/>
          <w:lang w:val="en-AU"/>
        </w:rPr>
        <w:t> 4.5.3. Case Summary for the Register</w:t>
      </w:r>
    </w:p>
    <w:p w14:paraId="6D303079" w14:textId="77777777" w:rsidR="005D4569" w:rsidRPr="005D4569" w:rsidRDefault="005D4569" w:rsidP="005D4569">
      <w:pPr>
        <w:rPr>
          <w:lang w:val="en-AU"/>
        </w:rPr>
      </w:pPr>
      <w:r w:rsidRPr="005D4569">
        <w:rPr>
          <w:lang w:val="en-AU"/>
        </w:rPr>
        <w:t>Once a case has been identified as sensitive, the case should be referred to the Register team via BRAIN. If the referring officer does not have access to BRAIN the following details should be sent via email to the Register team at </w:t>
      </w:r>
      <w:hyperlink r:id="rId449" w:history="1">
        <w:r w:rsidRPr="005D4569">
          <w:rPr>
            <w:rStyle w:val="Hyperlink"/>
            <w:lang w:val="en-AU"/>
          </w:rPr>
          <w:t>protection.sensitive.case.register@homeaffairs.gov.au</w:t>
        </w:r>
      </w:hyperlink>
      <w:r w:rsidRPr="005D4569">
        <w:rPr>
          <w:lang w:val="en-AU"/>
        </w:rPr>
        <w:t>:</w:t>
      </w:r>
    </w:p>
    <w:p w14:paraId="6CC08651" w14:textId="77777777" w:rsidR="005D4569" w:rsidRPr="005D4569" w:rsidRDefault="005D4569" w:rsidP="005D4569">
      <w:pPr>
        <w:numPr>
          <w:ilvl w:val="0"/>
          <w:numId w:val="42"/>
        </w:numPr>
        <w:rPr>
          <w:lang w:val="en-AU"/>
        </w:rPr>
      </w:pPr>
      <w:r w:rsidRPr="005D4569">
        <w:rPr>
          <w:lang w:val="en-AU"/>
        </w:rPr>
        <w:t>the reason why the case is sensitive and, therefore, is being referred for inclusion in the PSCR;</w:t>
      </w:r>
    </w:p>
    <w:p w14:paraId="30EDD513" w14:textId="77777777" w:rsidR="005D4569" w:rsidRPr="005D4569" w:rsidRDefault="005D4569" w:rsidP="005D4569">
      <w:pPr>
        <w:numPr>
          <w:ilvl w:val="0"/>
          <w:numId w:val="42"/>
        </w:numPr>
        <w:rPr>
          <w:lang w:val="en-AU"/>
        </w:rPr>
      </w:pPr>
      <w:r w:rsidRPr="005D4569">
        <w:rPr>
          <w:lang w:val="en-AU"/>
        </w:rPr>
        <w:t>the client ID of the main applicant;</w:t>
      </w:r>
    </w:p>
    <w:p w14:paraId="2F14194A" w14:textId="77777777" w:rsidR="005D4569" w:rsidRPr="005D4569" w:rsidRDefault="005D4569" w:rsidP="005D4569">
      <w:pPr>
        <w:numPr>
          <w:ilvl w:val="0"/>
          <w:numId w:val="42"/>
        </w:numPr>
        <w:rPr>
          <w:lang w:val="en-AU"/>
        </w:rPr>
      </w:pPr>
      <w:r w:rsidRPr="005D4569">
        <w:rPr>
          <w:lang w:val="en-AU"/>
        </w:rPr>
        <w:t>the nationality (and ethnicity) of the applicant;</w:t>
      </w:r>
    </w:p>
    <w:p w14:paraId="311AE820" w14:textId="77777777" w:rsidR="005D4569" w:rsidRPr="005D4569" w:rsidRDefault="005D4569" w:rsidP="005D4569">
      <w:pPr>
        <w:numPr>
          <w:ilvl w:val="0"/>
          <w:numId w:val="42"/>
        </w:numPr>
        <w:rPr>
          <w:lang w:val="en-AU"/>
        </w:rPr>
      </w:pPr>
      <w:r w:rsidRPr="005D4569">
        <w:rPr>
          <w:lang w:val="en-AU"/>
        </w:rPr>
        <w:t>the date of arrival in Australia of all applicants, including their visa details;</w:t>
      </w:r>
    </w:p>
    <w:p w14:paraId="7047EEF6" w14:textId="77777777" w:rsidR="005D4569" w:rsidRPr="005D4569" w:rsidRDefault="005D4569" w:rsidP="005D4569">
      <w:pPr>
        <w:numPr>
          <w:ilvl w:val="0"/>
          <w:numId w:val="42"/>
        </w:numPr>
        <w:rPr>
          <w:lang w:val="en-AU"/>
        </w:rPr>
      </w:pPr>
      <w:r w:rsidRPr="005D4569">
        <w:rPr>
          <w:lang w:val="en-AU"/>
        </w:rPr>
        <w:t>the immigration history and current status of all applicants;</w:t>
      </w:r>
    </w:p>
    <w:p w14:paraId="12A73D52" w14:textId="77777777" w:rsidR="005D4569" w:rsidRPr="005D4569" w:rsidRDefault="005D4569" w:rsidP="005D4569">
      <w:pPr>
        <w:numPr>
          <w:ilvl w:val="0"/>
          <w:numId w:val="42"/>
        </w:numPr>
        <w:rPr>
          <w:lang w:val="en-AU"/>
        </w:rPr>
      </w:pPr>
      <w:r w:rsidRPr="005D4569">
        <w:rPr>
          <w:lang w:val="en-AU"/>
        </w:rPr>
        <w:t>whether the applicant is in detention or in the community;</w:t>
      </w:r>
    </w:p>
    <w:p w14:paraId="34E82046" w14:textId="77777777" w:rsidR="005D4569" w:rsidRPr="005D4569" w:rsidRDefault="005D4569" w:rsidP="005D4569">
      <w:pPr>
        <w:numPr>
          <w:ilvl w:val="0"/>
          <w:numId w:val="42"/>
        </w:numPr>
        <w:rPr>
          <w:lang w:val="en-AU"/>
        </w:rPr>
      </w:pPr>
      <w:r w:rsidRPr="005D4569">
        <w:rPr>
          <w:lang w:val="en-AU"/>
        </w:rPr>
        <w:t>for primary applications, a brief summary of the main applicant's protection claims and whether the case is on an indicatively positive or negative pathway (if this information is available); and</w:t>
      </w:r>
    </w:p>
    <w:p w14:paraId="482ADAB9" w14:textId="77777777" w:rsidR="005D4569" w:rsidRPr="005D4569" w:rsidRDefault="005D4569" w:rsidP="005D4569">
      <w:pPr>
        <w:numPr>
          <w:ilvl w:val="0"/>
          <w:numId w:val="42"/>
        </w:numPr>
        <w:rPr>
          <w:lang w:val="en-AU"/>
        </w:rPr>
      </w:pPr>
      <w:r w:rsidRPr="005D4569">
        <w:rPr>
          <w:lang w:val="en-AU"/>
        </w:rPr>
        <w:t>for applications not previously included the register that have been remitted by a tribunal or court, the reason why a PV was refused in the primary decision.</w:t>
      </w:r>
    </w:p>
    <w:p w14:paraId="2F15B503" w14:textId="77777777" w:rsidR="005D4569" w:rsidRPr="005D4569" w:rsidRDefault="005D4569" w:rsidP="005D4569">
      <w:pPr>
        <w:rPr>
          <w:lang w:val="en-AU"/>
        </w:rPr>
      </w:pPr>
      <w:r w:rsidRPr="005D4569">
        <w:rPr>
          <w:lang w:val="en-AU"/>
        </w:rPr>
        <w:t>TRIM links should be provided for relevant case material, and media links or attachments, if applicable to the case.</w:t>
      </w:r>
    </w:p>
    <w:p w14:paraId="6ECE0AB4" w14:textId="77777777" w:rsidR="005D4569" w:rsidRPr="005D4569" w:rsidRDefault="005D4569" w:rsidP="005D4569">
      <w:pPr>
        <w:rPr>
          <w:b/>
          <w:bCs/>
          <w:lang w:val="en-AU"/>
        </w:rPr>
      </w:pPr>
      <w:bookmarkStart w:id="76" w:name="4_5_4"/>
      <w:bookmarkStart w:id="77" w:name="ql-temp32"/>
      <w:bookmarkEnd w:id="76"/>
      <w:bookmarkEnd w:id="77"/>
      <w:r w:rsidRPr="005D4569">
        <w:rPr>
          <w:b/>
          <w:bCs/>
          <w:lang w:val="en-AU"/>
        </w:rPr>
        <w:t> 4.5.4. Escalation points</w:t>
      </w:r>
    </w:p>
    <w:p w14:paraId="717D9AB1" w14:textId="77777777" w:rsidR="005D4569" w:rsidRPr="005D4569" w:rsidRDefault="005D4569" w:rsidP="005D4569">
      <w:pPr>
        <w:rPr>
          <w:lang w:val="en-AU"/>
        </w:rPr>
      </w:pPr>
      <w:r w:rsidRPr="005D4569">
        <w:rPr>
          <w:lang w:val="en-AU"/>
        </w:rPr>
        <w:t>Once a case is placed on the PSCR, if the decision maker and/or their EL1 manager is made aware of any significant events, changes or developments in the case they must notify the Register team at: </w:t>
      </w:r>
      <w:hyperlink r:id="rId450" w:history="1">
        <w:r w:rsidRPr="005D4569">
          <w:rPr>
            <w:rStyle w:val="Hyperlink"/>
            <w:lang w:val="en-AU"/>
          </w:rPr>
          <w:t>protection.sensitive.case.register@homeaffairs.gov.au</w:t>
        </w:r>
      </w:hyperlink>
      <w:r w:rsidRPr="005D4569">
        <w:rPr>
          <w:lang w:val="en-AU"/>
        </w:rPr>
        <w:t>.</w:t>
      </w:r>
    </w:p>
    <w:p w14:paraId="7AA46984" w14:textId="77777777" w:rsidR="005D4569" w:rsidRPr="005D4569" w:rsidRDefault="005D4569" w:rsidP="005D4569">
      <w:pPr>
        <w:rPr>
          <w:lang w:val="en-AU"/>
        </w:rPr>
      </w:pPr>
      <w:r w:rsidRPr="005D4569">
        <w:rPr>
          <w:lang w:val="en-AU"/>
        </w:rPr>
        <w:t>Events, changes or developments that are significant and officers must, therefore, refer to the Register team include, but are not limited to, the following:</w:t>
      </w:r>
    </w:p>
    <w:p w14:paraId="1070D87A" w14:textId="77777777" w:rsidR="005D4569" w:rsidRPr="005D4569" w:rsidRDefault="005D4569" w:rsidP="005D4569">
      <w:pPr>
        <w:numPr>
          <w:ilvl w:val="0"/>
          <w:numId w:val="43"/>
        </w:numPr>
        <w:rPr>
          <w:lang w:val="en-AU"/>
        </w:rPr>
      </w:pPr>
      <w:r w:rsidRPr="005D4569">
        <w:rPr>
          <w:lang w:val="en-AU"/>
        </w:rPr>
        <w:t>identification of any security or identity concerns,</w:t>
      </w:r>
    </w:p>
    <w:p w14:paraId="542D8CF9" w14:textId="77777777" w:rsidR="005D4569" w:rsidRPr="005D4569" w:rsidRDefault="005D4569" w:rsidP="005D4569">
      <w:pPr>
        <w:numPr>
          <w:ilvl w:val="0"/>
          <w:numId w:val="43"/>
        </w:numPr>
        <w:rPr>
          <w:lang w:val="en-AU"/>
        </w:rPr>
      </w:pPr>
      <w:r w:rsidRPr="005D4569">
        <w:rPr>
          <w:lang w:val="en-AU"/>
        </w:rPr>
        <w:t>the addition of dependents,</w:t>
      </w:r>
    </w:p>
    <w:p w14:paraId="7285FF53" w14:textId="77777777" w:rsidR="005D4569" w:rsidRPr="005D4569" w:rsidRDefault="005D4569" w:rsidP="005D4569">
      <w:pPr>
        <w:numPr>
          <w:ilvl w:val="0"/>
          <w:numId w:val="43"/>
        </w:numPr>
        <w:rPr>
          <w:lang w:val="en-AU"/>
        </w:rPr>
      </w:pPr>
      <w:r w:rsidRPr="005D4569">
        <w:rPr>
          <w:lang w:val="en-AU"/>
        </w:rPr>
        <w:t>the lodgement of new claims,</w:t>
      </w:r>
    </w:p>
    <w:p w14:paraId="19A10F50" w14:textId="77777777" w:rsidR="005D4569" w:rsidRPr="005D4569" w:rsidRDefault="005D4569" w:rsidP="005D4569">
      <w:pPr>
        <w:numPr>
          <w:ilvl w:val="0"/>
          <w:numId w:val="43"/>
        </w:numPr>
        <w:rPr>
          <w:lang w:val="en-AU"/>
        </w:rPr>
      </w:pPr>
      <w:r w:rsidRPr="005D4569">
        <w:rPr>
          <w:lang w:val="en-AU"/>
        </w:rPr>
        <w:lastRenderedPageBreak/>
        <w:t>any criminal charges or investigations of the applicant,</w:t>
      </w:r>
    </w:p>
    <w:p w14:paraId="52D522CA" w14:textId="77777777" w:rsidR="005D4569" w:rsidRPr="005D4569" w:rsidRDefault="005D4569" w:rsidP="005D4569">
      <w:pPr>
        <w:numPr>
          <w:ilvl w:val="0"/>
          <w:numId w:val="43"/>
        </w:numPr>
        <w:rPr>
          <w:lang w:val="en-AU"/>
        </w:rPr>
      </w:pPr>
      <w:r w:rsidRPr="005D4569">
        <w:rPr>
          <w:lang w:val="en-AU"/>
        </w:rPr>
        <w:t>significant changes in the applicant's health or behaviours,</w:t>
      </w:r>
    </w:p>
    <w:p w14:paraId="55A47819" w14:textId="77777777" w:rsidR="005D4569" w:rsidRPr="005D4569" w:rsidRDefault="005D4569" w:rsidP="005D4569">
      <w:pPr>
        <w:numPr>
          <w:ilvl w:val="0"/>
          <w:numId w:val="43"/>
        </w:numPr>
        <w:rPr>
          <w:lang w:val="en-AU"/>
        </w:rPr>
      </w:pPr>
      <w:r w:rsidRPr="005D4569">
        <w:rPr>
          <w:lang w:val="en-AU"/>
        </w:rPr>
        <w:t>case milestones including, interview, draft protection assessments, and</w:t>
      </w:r>
    </w:p>
    <w:p w14:paraId="21A03352" w14:textId="77777777" w:rsidR="005D4569" w:rsidRPr="005D4569" w:rsidRDefault="005D4569" w:rsidP="005D4569">
      <w:pPr>
        <w:numPr>
          <w:ilvl w:val="0"/>
          <w:numId w:val="43"/>
        </w:numPr>
        <w:rPr>
          <w:lang w:val="en-AU"/>
        </w:rPr>
      </w:pPr>
      <w:r w:rsidRPr="005D4569">
        <w:rPr>
          <w:lang w:val="en-AU"/>
        </w:rPr>
        <w:t>any other relevant changes of circumstance or significant developments in the case.</w:t>
      </w:r>
    </w:p>
    <w:p w14:paraId="19DD9B45" w14:textId="77777777" w:rsidR="005D4569" w:rsidRPr="005D4569" w:rsidRDefault="005D4569" w:rsidP="005D4569">
      <w:pPr>
        <w:rPr>
          <w:lang w:val="en-AU"/>
        </w:rPr>
      </w:pPr>
      <w:r w:rsidRPr="005D4569">
        <w:rPr>
          <w:lang w:val="en-AU"/>
        </w:rPr>
        <w:t>Decision makers must direct any requests for legal or procedural advice on sensitive cases to the Protection visa help desk at: </w:t>
      </w:r>
      <w:hyperlink r:id="rId451" w:history="1">
        <w:r w:rsidRPr="005D4569">
          <w:rPr>
            <w:rStyle w:val="Hyperlink"/>
            <w:lang w:val="en-AU"/>
          </w:rPr>
          <w:t>refs.help.onshore@homeaffairs.gov.au</w:t>
        </w:r>
      </w:hyperlink>
      <w:r w:rsidRPr="005D4569">
        <w:rPr>
          <w:lang w:val="en-AU"/>
        </w:rPr>
        <w:t>.</w:t>
      </w:r>
    </w:p>
    <w:p w14:paraId="659A6EAC" w14:textId="77777777" w:rsidR="005D4569" w:rsidRPr="005D4569" w:rsidRDefault="005D4569" w:rsidP="005D4569">
      <w:pPr>
        <w:rPr>
          <w:b/>
          <w:bCs/>
          <w:lang w:val="en-AU"/>
        </w:rPr>
      </w:pPr>
      <w:bookmarkStart w:id="78" w:name="5"/>
      <w:bookmarkEnd w:id="78"/>
      <w:r w:rsidRPr="005D4569">
        <w:rPr>
          <w:b/>
          <w:bCs/>
          <w:lang w:val="en-AU"/>
        </w:rPr>
        <w:t>5. Part 3 - Criteria for PV applicants</w:t>
      </w:r>
    </w:p>
    <w:p w14:paraId="709496B2" w14:textId="77777777" w:rsidR="005D4569" w:rsidRPr="005D4569" w:rsidRDefault="005D4569" w:rsidP="005D4569">
      <w:pPr>
        <w:rPr>
          <w:lang w:val="en-AU"/>
        </w:rPr>
      </w:pPr>
      <w:r w:rsidRPr="005D4569">
        <w:rPr>
          <w:lang w:val="en-AU"/>
        </w:rPr>
        <w:t>To be eligible to be granted a PV, an applicant must meet the criteria in s</w:t>
      </w:r>
      <w:hyperlink r:id="rId452" w:anchor="JD_36-Protectionvisas40heading41" w:history="1">
        <w:r w:rsidRPr="005D4569">
          <w:rPr>
            <w:rStyle w:val="Hyperlink"/>
            <w:lang w:val="en-AU"/>
          </w:rPr>
          <w:t>36</w:t>
        </w:r>
      </w:hyperlink>
      <w:r w:rsidRPr="005D4569">
        <w:rPr>
          <w:lang w:val="en-AU"/>
        </w:rPr>
        <w:t> of the Migration Act and the time of application and time of decision criteria in </w:t>
      </w:r>
      <w:hyperlink r:id="rId453" w:history="1">
        <w:r w:rsidRPr="005D4569">
          <w:rPr>
            <w:rStyle w:val="Hyperlink"/>
            <w:lang w:val="en-AU"/>
          </w:rPr>
          <w:t>Schedule 2</w:t>
        </w:r>
      </w:hyperlink>
      <w:r w:rsidRPr="005D4569">
        <w:rPr>
          <w:lang w:val="en-AU"/>
        </w:rPr>
        <w:t> of the Regulations for the subclass for which they have applied.</w:t>
      </w:r>
    </w:p>
    <w:p w14:paraId="0F661F2E" w14:textId="77777777" w:rsidR="005D4569" w:rsidRPr="005D4569" w:rsidRDefault="005D4569" w:rsidP="005D4569">
      <w:pPr>
        <w:rPr>
          <w:b/>
          <w:bCs/>
          <w:lang w:val="en-AU"/>
        </w:rPr>
      </w:pPr>
      <w:bookmarkStart w:id="79" w:name="5_1"/>
      <w:bookmarkEnd w:id="79"/>
      <w:r w:rsidRPr="005D4569">
        <w:rPr>
          <w:b/>
          <w:bCs/>
          <w:lang w:val="en-AU"/>
        </w:rPr>
        <w:t>5.1. Criteria in the Migration Act</w:t>
      </w:r>
    </w:p>
    <w:p w14:paraId="5BC6EC92" w14:textId="77777777" w:rsidR="005D4569" w:rsidRPr="005D4569" w:rsidRDefault="005D4569" w:rsidP="005D4569">
      <w:pPr>
        <w:rPr>
          <w:lang w:val="en-AU"/>
        </w:rPr>
      </w:pPr>
      <w:r w:rsidRPr="005D4569">
        <w:rPr>
          <w:lang w:val="en-AU"/>
        </w:rPr>
        <w:t>Under s</w:t>
      </w:r>
      <w:hyperlink r:id="rId454" w:anchor="JD_36-Protectionvisas40heading41" w:history="1">
        <w:r w:rsidRPr="005D4569">
          <w:rPr>
            <w:rStyle w:val="Hyperlink"/>
            <w:lang w:val="en-AU"/>
          </w:rPr>
          <w:t>36(1A)</w:t>
        </w:r>
      </w:hyperlink>
      <w:r w:rsidRPr="005D4569">
        <w:rPr>
          <w:lang w:val="en-AU"/>
        </w:rPr>
        <w:t> of the Migration Act, applicants must satisfy:</w:t>
      </w:r>
    </w:p>
    <w:p w14:paraId="796E741A" w14:textId="77777777" w:rsidR="005D4569" w:rsidRPr="005D4569" w:rsidRDefault="005D4569" w:rsidP="005D4569">
      <w:pPr>
        <w:rPr>
          <w:lang w:val="en-AU"/>
        </w:rPr>
      </w:pPr>
      <w:r w:rsidRPr="005D4569">
        <w:rPr>
          <w:lang w:val="en-AU"/>
        </w:rPr>
        <w:t>(a) the criteria in both s</w:t>
      </w:r>
      <w:hyperlink r:id="rId455" w:anchor="361B" w:history="1">
        <w:r w:rsidRPr="005D4569">
          <w:rPr>
            <w:rStyle w:val="Hyperlink"/>
            <w:lang w:val="en-AU"/>
          </w:rPr>
          <w:t>36(1B)</w:t>
        </w:r>
      </w:hyperlink>
      <w:r w:rsidRPr="005D4569">
        <w:rPr>
          <w:lang w:val="en-AU"/>
        </w:rPr>
        <w:t> and s</w:t>
      </w:r>
      <w:hyperlink r:id="rId456" w:anchor="361C" w:history="1">
        <w:r w:rsidRPr="005D4569">
          <w:rPr>
            <w:rStyle w:val="Hyperlink"/>
            <w:lang w:val="en-AU"/>
          </w:rPr>
          <w:t>36(1C)</w:t>
        </w:r>
      </w:hyperlink>
      <w:r w:rsidRPr="005D4569">
        <w:rPr>
          <w:lang w:val="en-AU"/>
        </w:rPr>
        <w:t>, and</w:t>
      </w:r>
    </w:p>
    <w:p w14:paraId="1D690C33" w14:textId="77777777" w:rsidR="005D4569" w:rsidRPr="005D4569" w:rsidRDefault="005D4569" w:rsidP="005D4569">
      <w:pPr>
        <w:rPr>
          <w:lang w:val="en-AU"/>
        </w:rPr>
      </w:pPr>
      <w:r w:rsidRPr="005D4569">
        <w:rPr>
          <w:lang w:val="en-AU"/>
        </w:rPr>
        <w:t>(b) the criteria in at least one of the subsections in s</w:t>
      </w:r>
      <w:hyperlink r:id="rId457" w:anchor="JD_3640241-Protectionvisas" w:history="1">
        <w:r w:rsidRPr="005D4569">
          <w:rPr>
            <w:rStyle w:val="Hyperlink"/>
            <w:lang w:val="en-AU"/>
          </w:rPr>
          <w:t>36(2)</w:t>
        </w:r>
      </w:hyperlink>
      <w:r w:rsidRPr="005D4569">
        <w:rPr>
          <w:lang w:val="en-AU"/>
        </w:rPr>
        <w:t>.</w:t>
      </w:r>
    </w:p>
    <w:p w14:paraId="6205B2A7" w14:textId="77777777" w:rsidR="005D4569" w:rsidRPr="005D4569" w:rsidRDefault="005D4569" w:rsidP="005D4569">
      <w:pPr>
        <w:rPr>
          <w:lang w:val="en-AU"/>
        </w:rPr>
      </w:pPr>
      <w:r w:rsidRPr="005D4569">
        <w:rPr>
          <w:lang w:val="en-AU"/>
        </w:rPr>
        <w:t>For guidance on the criteria in s36(1B) and s36(1C) and the related provisions in the Migration Act, refer to </w:t>
      </w:r>
      <w:hyperlink r:id="rId458" w:anchor="16" w:history="1">
        <w:r w:rsidRPr="005D4569">
          <w:rPr>
            <w:rStyle w:val="Hyperlink"/>
            <w:lang w:val="en-AU"/>
          </w:rPr>
          <w:t>Part 14 - Exclusion, ineligibility, character and security</w:t>
        </w:r>
      </w:hyperlink>
      <w:r w:rsidRPr="005D4569">
        <w:rPr>
          <w:lang w:val="en-AU"/>
        </w:rPr>
        <w:t>.</w:t>
      </w:r>
    </w:p>
    <w:p w14:paraId="0FA39E5E" w14:textId="77777777" w:rsidR="005D4569" w:rsidRPr="005D4569" w:rsidRDefault="005D4569" w:rsidP="005D4569">
      <w:pPr>
        <w:rPr>
          <w:lang w:val="en-AU"/>
        </w:rPr>
      </w:pPr>
      <w:r w:rsidRPr="005D4569">
        <w:rPr>
          <w:lang w:val="en-AU"/>
        </w:rPr>
        <w:t>For guidance on the criteria in all of the subsections in s36(2) and the related provisions in the Migration Act, refer to:</w:t>
      </w:r>
    </w:p>
    <w:p w14:paraId="12FF2CA1" w14:textId="77777777" w:rsidR="005D4569" w:rsidRPr="005D4569" w:rsidRDefault="005D4569" w:rsidP="005D4569">
      <w:pPr>
        <w:numPr>
          <w:ilvl w:val="0"/>
          <w:numId w:val="44"/>
        </w:numPr>
        <w:rPr>
          <w:lang w:val="en-AU"/>
        </w:rPr>
      </w:pPr>
      <w:hyperlink r:id="rId459" w:anchor="14" w:history="1">
        <w:r w:rsidRPr="005D4569">
          <w:rPr>
            <w:rStyle w:val="Hyperlink"/>
            <w:lang w:val="en-AU"/>
          </w:rPr>
          <w:t>Part 12 - Protection obligations assessment</w:t>
        </w:r>
      </w:hyperlink>
      <w:r w:rsidRPr="005D4569">
        <w:rPr>
          <w:lang w:val="en-AU"/>
        </w:rPr>
        <w:t>, and</w:t>
      </w:r>
    </w:p>
    <w:p w14:paraId="625FE3F8" w14:textId="77777777" w:rsidR="005D4569" w:rsidRPr="005D4569" w:rsidRDefault="005D4569" w:rsidP="005D4569">
      <w:pPr>
        <w:numPr>
          <w:ilvl w:val="0"/>
          <w:numId w:val="44"/>
        </w:numPr>
        <w:rPr>
          <w:lang w:val="en-AU"/>
        </w:rPr>
      </w:pPr>
      <w:hyperlink r:id="rId460" w:anchor="9_1" w:history="1">
        <w:r w:rsidRPr="005D4569">
          <w:rPr>
            <w:rStyle w:val="Hyperlink"/>
            <w:lang w:val="en-AU"/>
          </w:rPr>
          <w:t>section 9.1 - Inclusion of family members in PV applications and decisions</w:t>
        </w:r>
      </w:hyperlink>
      <w:r w:rsidRPr="005D4569">
        <w:rPr>
          <w:lang w:val="en-AU"/>
        </w:rPr>
        <w:t>.</w:t>
      </w:r>
    </w:p>
    <w:p w14:paraId="13B985E0" w14:textId="77777777" w:rsidR="005D4569" w:rsidRPr="005D4569" w:rsidRDefault="005D4569" w:rsidP="005D4569">
      <w:pPr>
        <w:rPr>
          <w:b/>
          <w:bCs/>
          <w:lang w:val="en-AU"/>
        </w:rPr>
      </w:pPr>
      <w:bookmarkStart w:id="80" w:name="5_2"/>
      <w:bookmarkEnd w:id="80"/>
      <w:r w:rsidRPr="005D4569">
        <w:rPr>
          <w:b/>
          <w:bCs/>
          <w:lang w:val="en-AU"/>
        </w:rPr>
        <w:t>5.2. Criteria in the Regulations</w:t>
      </w:r>
    </w:p>
    <w:p w14:paraId="4F51A19D" w14:textId="77777777" w:rsidR="005D4569" w:rsidRPr="005D4569" w:rsidRDefault="005D4569" w:rsidP="005D4569">
      <w:pPr>
        <w:rPr>
          <w:lang w:val="en-AU"/>
        </w:rPr>
      </w:pPr>
      <w:r w:rsidRPr="005D4569">
        <w:rPr>
          <w:lang w:val="en-AU"/>
        </w:rPr>
        <w:t>The criteria in Schedule 2 of the Regulations for applicants for each subclass of PV are explained in the following sections.</w:t>
      </w:r>
    </w:p>
    <w:p w14:paraId="09B1E991" w14:textId="77777777" w:rsidR="005D4569" w:rsidRPr="005D4569" w:rsidRDefault="005D4569" w:rsidP="005D4569">
      <w:pPr>
        <w:rPr>
          <w:b/>
          <w:bCs/>
          <w:lang w:val="en-AU"/>
        </w:rPr>
      </w:pPr>
      <w:bookmarkStart w:id="81" w:name="5_2_1"/>
      <w:bookmarkStart w:id="82" w:name="ql-temp33"/>
      <w:bookmarkEnd w:id="81"/>
      <w:bookmarkEnd w:id="82"/>
      <w:r w:rsidRPr="005D4569">
        <w:rPr>
          <w:b/>
          <w:bCs/>
          <w:lang w:val="en-AU"/>
        </w:rPr>
        <w:t> 5.2.1. Time of application criteria</w:t>
      </w:r>
    </w:p>
    <w:p w14:paraId="095A17E0" w14:textId="77777777" w:rsidR="005D4569" w:rsidRPr="005D4569" w:rsidRDefault="005D4569" w:rsidP="005D4569">
      <w:pPr>
        <w:rPr>
          <w:lang w:val="en-AU"/>
        </w:rPr>
      </w:pPr>
      <w:r w:rsidRPr="005D4569">
        <w:rPr>
          <w:lang w:val="en-AU"/>
        </w:rPr>
        <w:t>PV applicants must satisfy all of the </w:t>
      </w:r>
      <w:hyperlink r:id="rId461" w:history="1">
        <w:r w:rsidRPr="005D4569">
          <w:rPr>
            <w:rStyle w:val="Hyperlink"/>
            <w:lang w:val="en-AU"/>
          </w:rPr>
          <w:t>Schedule 2</w:t>
        </w:r>
      </w:hyperlink>
      <w:r w:rsidRPr="005D4569">
        <w:rPr>
          <w:lang w:val="en-AU"/>
        </w:rPr>
        <w:t> time of application criteria for the subclass of PV for which they are applying.</w:t>
      </w:r>
    </w:p>
    <w:p w14:paraId="6052A8B1" w14:textId="77777777" w:rsidR="005D4569" w:rsidRPr="005D4569" w:rsidRDefault="005D4569" w:rsidP="005D4569">
      <w:pPr>
        <w:rPr>
          <w:lang w:val="en-AU"/>
        </w:rPr>
      </w:pPr>
      <w:r w:rsidRPr="005D4569">
        <w:rPr>
          <w:lang w:val="en-AU"/>
        </w:rPr>
        <w:t>The time of application criteria for permanent PV applicants are in clauses </w:t>
      </w:r>
      <w:hyperlink r:id="rId462" w:anchor="JD_86622140141" w:history="1">
        <w:r w:rsidRPr="005D4569">
          <w:rPr>
            <w:rStyle w:val="Hyperlink"/>
            <w:lang w:val="en-AU"/>
          </w:rPr>
          <w:t>866.211(1)</w:t>
        </w:r>
      </w:hyperlink>
      <w:r w:rsidRPr="005D4569">
        <w:rPr>
          <w:lang w:val="en-AU"/>
        </w:rPr>
        <w:t> to </w:t>
      </w:r>
      <w:hyperlink r:id="rId463" w:anchor="JD_86621140341" w:history="1">
        <w:r w:rsidRPr="005D4569">
          <w:rPr>
            <w:rStyle w:val="Hyperlink"/>
            <w:lang w:val="en-AU"/>
          </w:rPr>
          <w:t>(3)</w:t>
        </w:r>
      </w:hyperlink>
      <w:r w:rsidRPr="005D4569">
        <w:rPr>
          <w:lang w:val="en-AU"/>
        </w:rPr>
        <w:t>. Under clause 866.211(1), one of the following must be satisfied:</w:t>
      </w:r>
    </w:p>
    <w:p w14:paraId="5E1E709B" w14:textId="77777777" w:rsidR="005D4569" w:rsidRPr="005D4569" w:rsidRDefault="005D4569" w:rsidP="005D4569">
      <w:pPr>
        <w:numPr>
          <w:ilvl w:val="0"/>
          <w:numId w:val="45"/>
        </w:numPr>
        <w:rPr>
          <w:lang w:val="en-AU"/>
        </w:rPr>
      </w:pPr>
      <w:r w:rsidRPr="005D4569">
        <w:rPr>
          <w:lang w:val="en-AU"/>
        </w:rPr>
        <w:lastRenderedPageBreak/>
        <w:t>clause </w:t>
      </w:r>
      <w:hyperlink r:id="rId464" w:anchor="JD_86621140141" w:history="1">
        <w:r w:rsidRPr="005D4569">
          <w:rPr>
            <w:rStyle w:val="Hyperlink"/>
            <w:lang w:val="en-AU"/>
          </w:rPr>
          <w:t>866.211(2)</w:t>
        </w:r>
      </w:hyperlink>
      <w:r w:rsidRPr="005D4569">
        <w:rPr>
          <w:lang w:val="en-AU"/>
        </w:rPr>
        <w:t> - which requires the applicant to claim to engage Australia's protection obligations under the statutory definition of a refugee or complementary protection provisions in the Migration Act and Regulations and make claims as to why they engage those obligations, or</w:t>
      </w:r>
    </w:p>
    <w:p w14:paraId="50D2D023" w14:textId="77777777" w:rsidR="005D4569" w:rsidRPr="005D4569" w:rsidRDefault="005D4569" w:rsidP="005D4569">
      <w:pPr>
        <w:numPr>
          <w:ilvl w:val="0"/>
          <w:numId w:val="45"/>
        </w:numPr>
        <w:rPr>
          <w:lang w:val="en-AU"/>
        </w:rPr>
      </w:pPr>
      <w:r w:rsidRPr="005D4569">
        <w:rPr>
          <w:lang w:val="en-AU"/>
        </w:rPr>
        <w:t>clause </w:t>
      </w:r>
      <w:hyperlink r:id="rId465" w:anchor="JD_86621140341" w:history="1">
        <w:r w:rsidRPr="005D4569">
          <w:rPr>
            <w:rStyle w:val="Hyperlink"/>
            <w:lang w:val="en-AU"/>
          </w:rPr>
          <w:t>866.211(3)</w:t>
        </w:r>
      </w:hyperlink>
      <w:r w:rsidRPr="005D4569">
        <w:rPr>
          <w:lang w:val="en-AU"/>
        </w:rPr>
        <w:t> - which requires the applicant to claim to be a member of the same family unit, as defined in s</w:t>
      </w:r>
      <w:hyperlink r:id="rId466" w:anchor="JD_5-memberofthesamefamilyunit" w:history="1">
        <w:r w:rsidRPr="005D4569">
          <w:rPr>
            <w:rStyle w:val="Hyperlink"/>
            <w:lang w:val="en-AU"/>
          </w:rPr>
          <w:t>5(1)</w:t>
        </w:r>
      </w:hyperlink>
      <w:r w:rsidRPr="005D4569">
        <w:rPr>
          <w:lang w:val="en-AU"/>
        </w:rPr>
        <w:t> of the Migration Act, of another applicant to whom clause 866.211(2) applies.</w:t>
      </w:r>
    </w:p>
    <w:p w14:paraId="4287A2C9" w14:textId="77777777" w:rsidR="005D4569" w:rsidRPr="005D4569" w:rsidRDefault="005D4569" w:rsidP="005D4569">
      <w:pPr>
        <w:rPr>
          <w:lang w:val="en-AU"/>
        </w:rPr>
      </w:pPr>
      <w:r w:rsidRPr="005D4569">
        <w:rPr>
          <w:lang w:val="en-AU"/>
        </w:rPr>
        <w:t>These same time of application criteria are prescribed for TPV applicants in clauses </w:t>
      </w:r>
      <w:hyperlink r:id="rId467" w:anchor="785211" w:history="1">
        <w:r w:rsidRPr="005D4569">
          <w:rPr>
            <w:rStyle w:val="Hyperlink"/>
            <w:lang w:val="en-AU"/>
          </w:rPr>
          <w:t>785.211(1)</w:t>
        </w:r>
      </w:hyperlink>
      <w:r w:rsidRPr="005D4569">
        <w:rPr>
          <w:lang w:val="en-AU"/>
        </w:rPr>
        <w:t> to </w:t>
      </w:r>
      <w:hyperlink r:id="rId468" w:anchor="7852113" w:history="1">
        <w:r w:rsidRPr="005D4569">
          <w:rPr>
            <w:rStyle w:val="Hyperlink"/>
            <w:lang w:val="en-AU"/>
          </w:rPr>
          <w:t>(3)</w:t>
        </w:r>
      </w:hyperlink>
      <w:r w:rsidRPr="005D4569">
        <w:rPr>
          <w:lang w:val="en-AU"/>
        </w:rPr>
        <w:t>, and for SHEV applicants in clauses </w:t>
      </w:r>
      <w:hyperlink r:id="rId469" w:anchor="790211" w:history="1">
        <w:r w:rsidRPr="005D4569">
          <w:rPr>
            <w:rStyle w:val="Hyperlink"/>
            <w:lang w:val="en-AU"/>
          </w:rPr>
          <w:t>790.211(1)</w:t>
        </w:r>
      </w:hyperlink>
      <w:r w:rsidRPr="005D4569">
        <w:rPr>
          <w:lang w:val="en-AU"/>
        </w:rPr>
        <w:t> to </w:t>
      </w:r>
      <w:hyperlink r:id="rId470" w:anchor="7902213" w:history="1">
        <w:r w:rsidRPr="005D4569">
          <w:rPr>
            <w:rStyle w:val="Hyperlink"/>
            <w:lang w:val="en-AU"/>
          </w:rPr>
          <w:t>(3)</w:t>
        </w:r>
      </w:hyperlink>
      <w:r w:rsidRPr="005D4569">
        <w:rPr>
          <w:lang w:val="en-AU"/>
        </w:rPr>
        <w:t>.</w:t>
      </w:r>
    </w:p>
    <w:p w14:paraId="687CCB37" w14:textId="77777777" w:rsidR="005D4569" w:rsidRPr="005D4569" w:rsidRDefault="005D4569" w:rsidP="005D4569">
      <w:pPr>
        <w:rPr>
          <w:b/>
          <w:bCs/>
          <w:lang w:val="en-AU"/>
        </w:rPr>
      </w:pPr>
      <w:bookmarkStart w:id="83" w:name="5_2_2"/>
      <w:bookmarkStart w:id="84" w:name="ql-temp34"/>
      <w:bookmarkEnd w:id="83"/>
      <w:bookmarkEnd w:id="84"/>
      <w:r w:rsidRPr="005D4569">
        <w:rPr>
          <w:b/>
          <w:bCs/>
          <w:lang w:val="en-AU"/>
        </w:rPr>
        <w:t> 5.2.2. Time of decision criteria</w:t>
      </w:r>
    </w:p>
    <w:p w14:paraId="168CE0CA" w14:textId="77777777" w:rsidR="005D4569" w:rsidRPr="005D4569" w:rsidRDefault="005D4569" w:rsidP="005D4569">
      <w:pPr>
        <w:rPr>
          <w:lang w:val="en-AU"/>
        </w:rPr>
      </w:pPr>
      <w:r w:rsidRPr="005D4569">
        <w:rPr>
          <w:lang w:val="en-AU"/>
        </w:rPr>
        <w:t>Applicants must also satisfy all of the time of decision criteria for the subclass of PV for which they applied:</w:t>
      </w:r>
    </w:p>
    <w:p w14:paraId="359856C3" w14:textId="77777777" w:rsidR="005D4569" w:rsidRPr="005D4569" w:rsidRDefault="005D4569" w:rsidP="005D4569">
      <w:pPr>
        <w:numPr>
          <w:ilvl w:val="0"/>
          <w:numId w:val="46"/>
        </w:numPr>
        <w:rPr>
          <w:lang w:val="en-AU"/>
        </w:rPr>
      </w:pPr>
      <w:r w:rsidRPr="005D4569">
        <w:rPr>
          <w:lang w:val="en-AU"/>
        </w:rPr>
        <w:t>Schedule 2 clauses </w:t>
      </w:r>
      <w:hyperlink r:id="rId471" w:anchor="JD_866221-Criteriatobesatisfiedattimeofdecision" w:history="1">
        <w:r w:rsidRPr="005D4569">
          <w:rPr>
            <w:rStyle w:val="Hyperlink"/>
            <w:lang w:val="en-AU"/>
          </w:rPr>
          <w:t>866.221</w:t>
        </w:r>
      </w:hyperlink>
      <w:r w:rsidRPr="005D4569">
        <w:rPr>
          <w:lang w:val="en-AU"/>
        </w:rPr>
        <w:t> to </w:t>
      </w:r>
      <w:hyperlink r:id="rId472" w:anchor="JD_866232" w:history="1">
        <w:r w:rsidRPr="005D4569">
          <w:rPr>
            <w:rStyle w:val="Hyperlink"/>
            <w:lang w:val="en-AU"/>
          </w:rPr>
          <w:t>866.232</w:t>
        </w:r>
      </w:hyperlink>
      <w:r w:rsidRPr="005D4569">
        <w:rPr>
          <w:lang w:val="en-AU"/>
        </w:rPr>
        <w:t> - for permanent PV applicants,</w:t>
      </w:r>
    </w:p>
    <w:p w14:paraId="30454537" w14:textId="77777777" w:rsidR="005D4569" w:rsidRPr="005D4569" w:rsidRDefault="005D4569" w:rsidP="005D4569">
      <w:pPr>
        <w:numPr>
          <w:ilvl w:val="0"/>
          <w:numId w:val="46"/>
        </w:numPr>
        <w:rPr>
          <w:lang w:val="en-AU"/>
        </w:rPr>
      </w:pPr>
      <w:r w:rsidRPr="005D4569">
        <w:rPr>
          <w:lang w:val="en-AU"/>
        </w:rPr>
        <w:t>Schedule 2 clauses </w:t>
      </w:r>
      <w:hyperlink r:id="rId473" w:anchor="ql-temp2" w:history="1">
        <w:r w:rsidRPr="005D4569">
          <w:rPr>
            <w:rStyle w:val="Hyperlink"/>
            <w:lang w:val="en-AU"/>
          </w:rPr>
          <w:t>785.221</w:t>
        </w:r>
      </w:hyperlink>
      <w:r w:rsidRPr="005D4569">
        <w:rPr>
          <w:lang w:val="en-AU"/>
        </w:rPr>
        <w:t> to </w:t>
      </w:r>
      <w:hyperlink r:id="rId474" w:anchor="785_228" w:history="1">
        <w:r w:rsidRPr="005D4569">
          <w:rPr>
            <w:rStyle w:val="Hyperlink"/>
            <w:lang w:val="en-AU"/>
          </w:rPr>
          <w:t>785.228</w:t>
        </w:r>
      </w:hyperlink>
      <w:r w:rsidRPr="005D4569">
        <w:rPr>
          <w:lang w:val="en-AU"/>
        </w:rPr>
        <w:t> - for TPV applicants, or</w:t>
      </w:r>
    </w:p>
    <w:p w14:paraId="6C7D28AB" w14:textId="77777777" w:rsidR="005D4569" w:rsidRPr="005D4569" w:rsidRDefault="005D4569" w:rsidP="005D4569">
      <w:pPr>
        <w:numPr>
          <w:ilvl w:val="0"/>
          <w:numId w:val="46"/>
        </w:numPr>
        <w:rPr>
          <w:lang w:val="en-AU"/>
        </w:rPr>
      </w:pPr>
      <w:r w:rsidRPr="005D4569">
        <w:rPr>
          <w:lang w:val="en-AU"/>
        </w:rPr>
        <w:t>Schedule 2 clauses </w:t>
      </w:r>
      <w:hyperlink r:id="rId475" w:anchor="790221" w:history="1">
        <w:r w:rsidRPr="005D4569">
          <w:rPr>
            <w:rStyle w:val="Hyperlink"/>
            <w:lang w:val="en-AU"/>
          </w:rPr>
          <w:t>790.221</w:t>
        </w:r>
      </w:hyperlink>
      <w:r w:rsidRPr="005D4569">
        <w:rPr>
          <w:lang w:val="en-AU"/>
        </w:rPr>
        <w:t> to 790.228 - for SHEV applicants.</w:t>
      </w:r>
    </w:p>
    <w:p w14:paraId="188E1239" w14:textId="77777777" w:rsidR="005D4569" w:rsidRPr="005D4569" w:rsidRDefault="005D4569" w:rsidP="005D4569">
      <w:pPr>
        <w:rPr>
          <w:b/>
          <w:bCs/>
          <w:lang w:val="en-AU"/>
        </w:rPr>
      </w:pPr>
      <w:bookmarkStart w:id="85" w:name="5_2_3"/>
      <w:bookmarkStart w:id="86" w:name="ql-temp35"/>
      <w:bookmarkEnd w:id="85"/>
      <w:bookmarkEnd w:id="86"/>
      <w:r w:rsidRPr="005D4569">
        <w:rPr>
          <w:b/>
          <w:bCs/>
          <w:lang w:val="en-AU"/>
        </w:rPr>
        <w:t> 5.2.3. Protection obligations</w:t>
      </w:r>
    </w:p>
    <w:p w14:paraId="1D5DCFFA" w14:textId="77777777" w:rsidR="005D4569" w:rsidRPr="005D4569" w:rsidRDefault="005D4569" w:rsidP="005D4569">
      <w:pPr>
        <w:rPr>
          <w:lang w:val="en-AU"/>
        </w:rPr>
      </w:pPr>
      <w:r w:rsidRPr="005D4569">
        <w:rPr>
          <w:lang w:val="en-AU"/>
        </w:rPr>
        <w:t>The key criterion to be satisfied at time of decision relates to protection obligations. Permanent PV applicants must satisfy either:</w:t>
      </w:r>
    </w:p>
    <w:p w14:paraId="3300774C" w14:textId="77777777" w:rsidR="005D4569" w:rsidRPr="005D4569" w:rsidRDefault="005D4569" w:rsidP="005D4569">
      <w:pPr>
        <w:numPr>
          <w:ilvl w:val="0"/>
          <w:numId w:val="47"/>
        </w:numPr>
        <w:rPr>
          <w:lang w:val="en-AU"/>
        </w:rPr>
      </w:pPr>
      <w:r w:rsidRPr="005D4569">
        <w:rPr>
          <w:lang w:val="en-AU"/>
        </w:rPr>
        <w:t>clause </w:t>
      </w:r>
      <w:hyperlink r:id="rId476" w:anchor="JD_86622140241" w:history="1">
        <w:r w:rsidRPr="005D4569">
          <w:rPr>
            <w:rStyle w:val="Hyperlink"/>
            <w:lang w:val="en-AU"/>
          </w:rPr>
          <w:t>866.221(2)</w:t>
        </w:r>
      </w:hyperlink>
      <w:r w:rsidRPr="005D4569">
        <w:rPr>
          <w:lang w:val="en-AU"/>
        </w:rPr>
        <w:t> - which requires an officer to be satisfied that the applicant meets the criterion in </w:t>
      </w:r>
      <w:hyperlink r:id="rId477" w:anchor="s362aa" w:history="1">
        <w:r w:rsidRPr="005D4569">
          <w:rPr>
            <w:rStyle w:val="Hyperlink"/>
            <w:lang w:val="en-AU"/>
          </w:rPr>
          <w:t>s36(2)(a)</w:t>
        </w:r>
      </w:hyperlink>
      <w:r w:rsidRPr="005D4569">
        <w:rPr>
          <w:lang w:val="en-AU"/>
        </w:rPr>
        <w:t> of the Migration Act (relating to Australia's protection obligations under the statutory definition of a refugee) or s</w:t>
      </w:r>
      <w:hyperlink r:id="rId478" w:anchor="s362aa" w:history="1">
        <w:r w:rsidRPr="005D4569">
          <w:rPr>
            <w:rStyle w:val="Hyperlink"/>
            <w:lang w:val="en-AU"/>
          </w:rPr>
          <w:t>36(2)(aa)</w:t>
        </w:r>
      </w:hyperlink>
      <w:r w:rsidRPr="005D4569">
        <w:rPr>
          <w:lang w:val="en-AU"/>
        </w:rPr>
        <w:t> (relating to Australia's complementary protection obligations) - for more information about these requirements, refer to </w:t>
      </w:r>
      <w:hyperlink r:id="rId479" w:anchor="14" w:history="1">
        <w:r w:rsidRPr="005D4569">
          <w:rPr>
            <w:rStyle w:val="Hyperlink"/>
            <w:lang w:val="en-AU"/>
          </w:rPr>
          <w:t>Part 12 - Protection Obligations Assessment</w:t>
        </w:r>
      </w:hyperlink>
      <w:r w:rsidRPr="005D4569">
        <w:rPr>
          <w:lang w:val="en-AU"/>
        </w:rPr>
        <w:t>, or</w:t>
      </w:r>
    </w:p>
    <w:p w14:paraId="33ED7168" w14:textId="77777777" w:rsidR="005D4569" w:rsidRPr="005D4569" w:rsidRDefault="005D4569" w:rsidP="005D4569">
      <w:pPr>
        <w:numPr>
          <w:ilvl w:val="0"/>
          <w:numId w:val="47"/>
        </w:numPr>
        <w:rPr>
          <w:lang w:val="en-AU"/>
        </w:rPr>
      </w:pPr>
      <w:r w:rsidRPr="005D4569">
        <w:rPr>
          <w:lang w:val="en-AU"/>
        </w:rPr>
        <w:t>clause </w:t>
      </w:r>
      <w:hyperlink r:id="rId480" w:anchor="JD_86622140341" w:history="1">
        <w:r w:rsidRPr="005D4569">
          <w:rPr>
            <w:rStyle w:val="Hyperlink"/>
            <w:lang w:val="en-AU"/>
          </w:rPr>
          <w:t>866.221(3)</w:t>
        </w:r>
      </w:hyperlink>
      <w:r w:rsidRPr="005D4569">
        <w:rPr>
          <w:lang w:val="en-AU"/>
        </w:rPr>
        <w:t> - which requires an officer to be satisfied that the applicant is a member of the same family unit of another applicant who satisfies </w:t>
      </w:r>
      <w:hyperlink r:id="rId481" w:anchor="JD_86621140141" w:history="1">
        <w:r w:rsidRPr="005D4569">
          <w:rPr>
            <w:rStyle w:val="Hyperlink"/>
            <w:lang w:val="en-AU"/>
          </w:rPr>
          <w:t>866.221(2)</w:t>
        </w:r>
      </w:hyperlink>
      <w:r w:rsidRPr="005D4569">
        <w:rPr>
          <w:lang w:val="en-AU"/>
        </w:rPr>
        <w:t> and has been granted a Subclass </w:t>
      </w:r>
      <w:hyperlink r:id="rId482" w:anchor="Sub866" w:history="1">
        <w:r w:rsidRPr="005D4569">
          <w:rPr>
            <w:rStyle w:val="Hyperlink"/>
            <w:lang w:val="en-AU"/>
          </w:rPr>
          <w:t>866</w:t>
        </w:r>
      </w:hyperlink>
      <w:r w:rsidRPr="005D4569">
        <w:rPr>
          <w:lang w:val="en-AU"/>
        </w:rPr>
        <w:t> (Protection) visa - for more information about this criterion, refer to </w:t>
      </w:r>
      <w:hyperlink r:id="rId483" w:anchor="9" w:history="1">
        <w:r w:rsidRPr="005D4569">
          <w:rPr>
            <w:rStyle w:val="Hyperlink"/>
            <w:lang w:val="en-AU"/>
          </w:rPr>
          <w:t>Part 7 - Members of the same family unit</w:t>
        </w:r>
      </w:hyperlink>
      <w:r w:rsidRPr="005D4569">
        <w:rPr>
          <w:lang w:val="en-AU"/>
        </w:rPr>
        <w:t>.</w:t>
      </w:r>
    </w:p>
    <w:p w14:paraId="3724719B" w14:textId="77777777" w:rsidR="005D4569" w:rsidRPr="005D4569" w:rsidRDefault="005D4569" w:rsidP="005D4569">
      <w:pPr>
        <w:rPr>
          <w:lang w:val="en-AU"/>
        </w:rPr>
      </w:pPr>
      <w:r w:rsidRPr="005D4569">
        <w:rPr>
          <w:lang w:val="en-AU"/>
        </w:rPr>
        <w:t>The equivalent provisions for TPV applicants are in clauses </w:t>
      </w:r>
      <w:hyperlink r:id="rId484" w:anchor="785221" w:history="1">
        <w:r w:rsidRPr="005D4569">
          <w:rPr>
            <w:rStyle w:val="Hyperlink"/>
            <w:lang w:val="en-AU"/>
          </w:rPr>
          <w:t>785.221(1)</w:t>
        </w:r>
      </w:hyperlink>
      <w:r w:rsidRPr="005D4569">
        <w:rPr>
          <w:lang w:val="en-AU"/>
        </w:rPr>
        <w:t> - </w:t>
      </w:r>
      <w:hyperlink r:id="rId485" w:anchor="7852213" w:history="1">
        <w:r w:rsidRPr="005D4569">
          <w:rPr>
            <w:rStyle w:val="Hyperlink"/>
            <w:lang w:val="en-AU"/>
          </w:rPr>
          <w:t>(3)</w:t>
        </w:r>
      </w:hyperlink>
      <w:r w:rsidRPr="005D4569">
        <w:rPr>
          <w:lang w:val="en-AU"/>
        </w:rPr>
        <w:t>, and the equivalent provisions for SHEV applicants are in clauses </w:t>
      </w:r>
      <w:hyperlink r:id="rId486" w:anchor="790221" w:history="1">
        <w:r w:rsidRPr="005D4569">
          <w:rPr>
            <w:rStyle w:val="Hyperlink"/>
            <w:lang w:val="en-AU"/>
          </w:rPr>
          <w:t>790.221(1)</w:t>
        </w:r>
      </w:hyperlink>
      <w:r w:rsidRPr="005D4569">
        <w:rPr>
          <w:lang w:val="en-AU"/>
        </w:rPr>
        <w:t> - </w:t>
      </w:r>
      <w:hyperlink r:id="rId487" w:anchor="7902213" w:history="1">
        <w:r w:rsidRPr="005D4569">
          <w:rPr>
            <w:rStyle w:val="Hyperlink"/>
            <w:lang w:val="en-AU"/>
          </w:rPr>
          <w:t>(3)</w:t>
        </w:r>
      </w:hyperlink>
      <w:r w:rsidRPr="005D4569">
        <w:rPr>
          <w:lang w:val="en-AU"/>
        </w:rPr>
        <w:t>.</w:t>
      </w:r>
    </w:p>
    <w:p w14:paraId="0C272473" w14:textId="77777777" w:rsidR="005D4569" w:rsidRPr="005D4569" w:rsidRDefault="005D4569" w:rsidP="005D4569">
      <w:pPr>
        <w:rPr>
          <w:b/>
          <w:bCs/>
          <w:lang w:val="en-AU"/>
        </w:rPr>
      </w:pPr>
      <w:bookmarkStart w:id="87" w:name="5_2_4"/>
      <w:bookmarkStart w:id="88" w:name="ql-temp36"/>
      <w:bookmarkEnd w:id="87"/>
      <w:bookmarkEnd w:id="88"/>
      <w:r w:rsidRPr="005D4569">
        <w:rPr>
          <w:b/>
          <w:bCs/>
          <w:lang w:val="en-AU"/>
        </w:rPr>
        <w:t> 5.2.4. Health criteria</w:t>
      </w:r>
    </w:p>
    <w:p w14:paraId="54ADFAC9" w14:textId="77777777" w:rsidR="005D4569" w:rsidRPr="005D4569" w:rsidRDefault="005D4569" w:rsidP="005D4569">
      <w:pPr>
        <w:rPr>
          <w:lang w:val="en-AU"/>
        </w:rPr>
      </w:pPr>
      <w:r w:rsidRPr="005D4569">
        <w:rPr>
          <w:lang w:val="en-AU"/>
        </w:rPr>
        <w:t>The health criteria for PV applicants are in clauses </w:t>
      </w:r>
      <w:hyperlink r:id="rId488" w:anchor="JD_866223-Criteriatobesatisfiedattimeofdecision" w:history="1">
        <w:r w:rsidRPr="005D4569">
          <w:rPr>
            <w:rStyle w:val="Hyperlink"/>
            <w:lang w:val="en-AU"/>
          </w:rPr>
          <w:t>866.223</w:t>
        </w:r>
      </w:hyperlink>
      <w:r w:rsidRPr="005D4569">
        <w:rPr>
          <w:lang w:val="en-AU"/>
        </w:rPr>
        <w:t> to </w:t>
      </w:r>
      <w:hyperlink r:id="rId489" w:anchor="JD_866224B" w:history="1">
        <w:r w:rsidRPr="005D4569">
          <w:rPr>
            <w:rStyle w:val="Hyperlink"/>
            <w:lang w:val="en-AU"/>
          </w:rPr>
          <w:t>866.224B</w:t>
        </w:r>
      </w:hyperlink>
      <w:r w:rsidRPr="005D4569">
        <w:rPr>
          <w:lang w:val="en-AU"/>
        </w:rPr>
        <w:t>, </w:t>
      </w:r>
      <w:hyperlink r:id="rId490" w:anchor="790222" w:history="1">
        <w:r w:rsidRPr="005D4569">
          <w:rPr>
            <w:rStyle w:val="Hyperlink"/>
            <w:lang w:val="en-AU"/>
          </w:rPr>
          <w:t>790.222</w:t>
        </w:r>
      </w:hyperlink>
      <w:r w:rsidRPr="005D4569">
        <w:rPr>
          <w:lang w:val="en-AU"/>
        </w:rPr>
        <w:t> to </w:t>
      </w:r>
      <w:hyperlink r:id="rId491" w:anchor="790225" w:history="1">
        <w:r w:rsidRPr="005D4569">
          <w:rPr>
            <w:rStyle w:val="Hyperlink"/>
            <w:lang w:val="en-AU"/>
          </w:rPr>
          <w:t>790.225</w:t>
        </w:r>
      </w:hyperlink>
      <w:r w:rsidRPr="005D4569">
        <w:rPr>
          <w:lang w:val="en-AU"/>
        </w:rPr>
        <w:t> and </w:t>
      </w:r>
      <w:hyperlink r:id="rId492" w:anchor="785222" w:history="1">
        <w:r w:rsidRPr="005D4569">
          <w:rPr>
            <w:rStyle w:val="Hyperlink"/>
            <w:lang w:val="en-AU"/>
          </w:rPr>
          <w:t>785.222</w:t>
        </w:r>
      </w:hyperlink>
      <w:r w:rsidRPr="005D4569">
        <w:rPr>
          <w:lang w:val="en-AU"/>
        </w:rPr>
        <w:t> to </w:t>
      </w:r>
      <w:hyperlink r:id="rId493" w:anchor="785_225" w:history="1">
        <w:r w:rsidRPr="005D4569">
          <w:rPr>
            <w:rStyle w:val="Hyperlink"/>
            <w:lang w:val="en-AU"/>
          </w:rPr>
          <w:t>785.225</w:t>
        </w:r>
      </w:hyperlink>
      <w:r w:rsidRPr="005D4569">
        <w:rPr>
          <w:lang w:val="en-AU"/>
        </w:rPr>
        <w:t xml:space="preserve">. For </w:t>
      </w:r>
      <w:r w:rsidRPr="005D4569">
        <w:rPr>
          <w:lang w:val="en-AU"/>
        </w:rPr>
        <w:lastRenderedPageBreak/>
        <w:t>guidelines on assessing the criteria in these clauses, including the medical examinations required for applicants, refer to:</w:t>
      </w:r>
    </w:p>
    <w:p w14:paraId="317AD4E6" w14:textId="77777777" w:rsidR="005D4569" w:rsidRPr="005D4569" w:rsidRDefault="005D4569" w:rsidP="005D4569">
      <w:pPr>
        <w:numPr>
          <w:ilvl w:val="0"/>
          <w:numId w:val="48"/>
        </w:numPr>
        <w:rPr>
          <w:lang w:val="en-AU"/>
        </w:rPr>
      </w:pPr>
      <w:hyperlink r:id="rId494" w:history="1">
        <w:r w:rsidRPr="005D4569">
          <w:rPr>
            <w:rStyle w:val="Hyperlink"/>
            <w:lang w:val="en-AU"/>
          </w:rPr>
          <w:t>Sch4/4005-4007 - The Health Requirement</w:t>
        </w:r>
      </w:hyperlink>
      <w:r w:rsidRPr="005D4569">
        <w:rPr>
          <w:lang w:val="en-AU"/>
        </w:rPr>
        <w:t> - PI (VM-1027):</w:t>
      </w:r>
    </w:p>
    <w:p w14:paraId="50465A43" w14:textId="77777777" w:rsidR="005D4569" w:rsidRPr="005D4569" w:rsidRDefault="005D4569" w:rsidP="005D4569">
      <w:pPr>
        <w:numPr>
          <w:ilvl w:val="1"/>
          <w:numId w:val="48"/>
        </w:numPr>
        <w:rPr>
          <w:lang w:val="en-AU"/>
        </w:rPr>
      </w:pPr>
      <w:r w:rsidRPr="005D4569">
        <w:rPr>
          <w:lang w:val="en-AU"/>
        </w:rPr>
        <w:t>Required Medical Examinations for Protection, Refugee and Humanitarian visa applicants, and</w:t>
      </w:r>
    </w:p>
    <w:p w14:paraId="3601ACF5" w14:textId="77777777" w:rsidR="005D4569" w:rsidRPr="005D4569" w:rsidRDefault="005D4569" w:rsidP="005D4569">
      <w:pPr>
        <w:numPr>
          <w:ilvl w:val="1"/>
          <w:numId w:val="48"/>
        </w:numPr>
        <w:rPr>
          <w:lang w:val="en-AU"/>
        </w:rPr>
      </w:pPr>
      <w:r w:rsidRPr="005D4569">
        <w:rPr>
          <w:lang w:val="en-AU"/>
        </w:rPr>
        <w:t>Requirements for Onshore Protection visa and Temporary (Humanitarian Concern) visa applicants.</w:t>
      </w:r>
    </w:p>
    <w:p w14:paraId="79550D11" w14:textId="77777777" w:rsidR="005D4569" w:rsidRPr="005D4569" w:rsidRDefault="005D4569" w:rsidP="005D4569">
      <w:pPr>
        <w:rPr>
          <w:b/>
          <w:bCs/>
          <w:lang w:val="en-AU"/>
        </w:rPr>
      </w:pPr>
      <w:bookmarkStart w:id="89" w:name="5_2_5"/>
      <w:bookmarkStart w:id="90" w:name="ql-temp37"/>
      <w:bookmarkEnd w:id="89"/>
      <w:bookmarkEnd w:id="90"/>
      <w:r w:rsidRPr="005D4569">
        <w:rPr>
          <w:b/>
          <w:bCs/>
          <w:lang w:val="en-AU"/>
        </w:rPr>
        <w:t> 5.2.5. Public interest criteria</w:t>
      </w:r>
    </w:p>
    <w:p w14:paraId="4EE32BC1" w14:textId="77777777" w:rsidR="005D4569" w:rsidRPr="005D4569" w:rsidRDefault="005D4569" w:rsidP="005D4569">
      <w:pPr>
        <w:rPr>
          <w:lang w:val="en-AU"/>
        </w:rPr>
      </w:pPr>
      <w:r w:rsidRPr="005D4569">
        <w:rPr>
          <w:lang w:val="en-AU"/>
        </w:rPr>
        <w:t>At the time of decision, the applicant must also satisfy each public interest criterion (PIC) prescribed in Regulations Schedule 2:</w:t>
      </w:r>
    </w:p>
    <w:p w14:paraId="7C125836" w14:textId="77777777" w:rsidR="005D4569" w:rsidRPr="005D4569" w:rsidRDefault="005D4569" w:rsidP="005D4569">
      <w:pPr>
        <w:numPr>
          <w:ilvl w:val="0"/>
          <w:numId w:val="49"/>
        </w:numPr>
        <w:rPr>
          <w:lang w:val="en-AU"/>
        </w:rPr>
      </w:pPr>
      <w:r w:rsidRPr="005D4569">
        <w:rPr>
          <w:lang w:val="en-AU"/>
        </w:rPr>
        <w:t>in clauses </w:t>
      </w:r>
      <w:hyperlink r:id="rId495" w:anchor="JD_866225" w:history="1">
        <w:r w:rsidRPr="005D4569">
          <w:rPr>
            <w:rStyle w:val="Hyperlink"/>
            <w:lang w:val="en-AU"/>
          </w:rPr>
          <w:t>866.225(a)</w:t>
        </w:r>
      </w:hyperlink>
      <w:r w:rsidRPr="005D4569">
        <w:rPr>
          <w:lang w:val="en-AU"/>
        </w:rPr>
        <w:t> and </w:t>
      </w:r>
      <w:hyperlink r:id="rId496" w:anchor="JD_866225b" w:history="1">
        <w:r w:rsidRPr="005D4569">
          <w:rPr>
            <w:rStyle w:val="Hyperlink"/>
            <w:lang w:val="en-AU"/>
          </w:rPr>
          <w:t>866.225(b)</w:t>
        </w:r>
      </w:hyperlink>
      <w:r w:rsidRPr="005D4569">
        <w:rPr>
          <w:lang w:val="en-AU"/>
        </w:rPr>
        <w:t> for permanent PV applicants</w:t>
      </w:r>
    </w:p>
    <w:p w14:paraId="66CF0C4C" w14:textId="77777777" w:rsidR="005D4569" w:rsidRPr="005D4569" w:rsidRDefault="005D4569" w:rsidP="005D4569">
      <w:pPr>
        <w:numPr>
          <w:ilvl w:val="0"/>
          <w:numId w:val="49"/>
        </w:numPr>
        <w:rPr>
          <w:lang w:val="en-AU"/>
        </w:rPr>
      </w:pPr>
      <w:r w:rsidRPr="005D4569">
        <w:rPr>
          <w:lang w:val="en-AU"/>
        </w:rPr>
        <w:t>in clauses </w:t>
      </w:r>
      <w:hyperlink r:id="rId497" w:anchor="785226" w:history="1">
        <w:r w:rsidRPr="005D4569">
          <w:rPr>
            <w:rStyle w:val="Hyperlink"/>
            <w:lang w:val="en-AU"/>
          </w:rPr>
          <w:t>785.226(a)</w:t>
        </w:r>
      </w:hyperlink>
      <w:r w:rsidRPr="005D4569">
        <w:rPr>
          <w:lang w:val="en-AU"/>
        </w:rPr>
        <w:t> and </w:t>
      </w:r>
      <w:hyperlink r:id="rId498" w:anchor="785226b" w:history="1">
        <w:r w:rsidRPr="005D4569">
          <w:rPr>
            <w:rStyle w:val="Hyperlink"/>
            <w:lang w:val="en-AU"/>
          </w:rPr>
          <w:t>785.226(b)</w:t>
        </w:r>
      </w:hyperlink>
      <w:r w:rsidRPr="005D4569">
        <w:rPr>
          <w:lang w:val="en-AU"/>
        </w:rPr>
        <w:t> for TPV applicants</w:t>
      </w:r>
    </w:p>
    <w:p w14:paraId="3017A30A" w14:textId="77777777" w:rsidR="005D4569" w:rsidRPr="005D4569" w:rsidRDefault="005D4569" w:rsidP="005D4569">
      <w:pPr>
        <w:numPr>
          <w:ilvl w:val="0"/>
          <w:numId w:val="49"/>
        </w:numPr>
        <w:rPr>
          <w:lang w:val="en-AU"/>
        </w:rPr>
      </w:pPr>
      <w:r w:rsidRPr="005D4569">
        <w:rPr>
          <w:lang w:val="en-AU"/>
        </w:rPr>
        <w:t>in clauses </w:t>
      </w:r>
      <w:hyperlink r:id="rId499" w:anchor="790226" w:history="1">
        <w:r w:rsidRPr="005D4569">
          <w:rPr>
            <w:rStyle w:val="Hyperlink"/>
            <w:lang w:val="en-AU"/>
          </w:rPr>
          <w:t>790.226(a)</w:t>
        </w:r>
      </w:hyperlink>
      <w:r w:rsidRPr="005D4569">
        <w:rPr>
          <w:lang w:val="en-AU"/>
        </w:rPr>
        <w:t> and </w:t>
      </w:r>
      <w:hyperlink r:id="rId500" w:anchor="790226b" w:history="1">
        <w:r w:rsidRPr="005D4569">
          <w:rPr>
            <w:rStyle w:val="Hyperlink"/>
            <w:lang w:val="en-AU"/>
          </w:rPr>
          <w:t>790.226(b)</w:t>
        </w:r>
      </w:hyperlink>
      <w:r w:rsidRPr="005D4569">
        <w:rPr>
          <w:lang w:val="en-AU"/>
        </w:rPr>
        <w:t> for SHEV applicants.</w:t>
      </w:r>
    </w:p>
    <w:p w14:paraId="15D691E6" w14:textId="77777777" w:rsidR="005D4569" w:rsidRPr="005D4569" w:rsidRDefault="005D4569" w:rsidP="005D4569">
      <w:pPr>
        <w:rPr>
          <w:lang w:val="en-AU"/>
        </w:rPr>
      </w:pPr>
      <w:r w:rsidRPr="005D4569">
        <w:rPr>
          <w:lang w:val="en-AU"/>
        </w:rPr>
        <w:t>The criteria under these clauses are PICs </w:t>
      </w:r>
      <w:hyperlink r:id="rId501" w:anchor="JD_4001" w:history="1">
        <w:r w:rsidRPr="005D4569">
          <w:rPr>
            <w:rStyle w:val="Hyperlink"/>
            <w:lang w:val="en-AU"/>
          </w:rPr>
          <w:t>4001</w:t>
        </w:r>
      </w:hyperlink>
      <w:r w:rsidRPr="005D4569">
        <w:rPr>
          <w:lang w:val="en-AU"/>
        </w:rPr>
        <w:t> and </w:t>
      </w:r>
      <w:hyperlink r:id="rId502" w:anchor="JD_4003A" w:history="1">
        <w:r w:rsidRPr="005D4569">
          <w:rPr>
            <w:rStyle w:val="Hyperlink"/>
            <w:lang w:val="en-AU"/>
          </w:rPr>
          <w:t>4003A</w:t>
        </w:r>
      </w:hyperlink>
      <w:r w:rsidRPr="005D4569">
        <w:rPr>
          <w:lang w:val="en-AU"/>
        </w:rPr>
        <w:t> for all applicants and PIC </w:t>
      </w:r>
      <w:hyperlink r:id="rId503" w:anchor="JD_4019" w:history="1">
        <w:r w:rsidRPr="005D4569">
          <w:rPr>
            <w:rStyle w:val="Hyperlink"/>
            <w:lang w:val="en-AU"/>
          </w:rPr>
          <w:t>4019</w:t>
        </w:r>
      </w:hyperlink>
      <w:r w:rsidRPr="005D4569">
        <w:rPr>
          <w:lang w:val="en-AU"/>
        </w:rPr>
        <w:t> for applicants aged 18 or over at the time of their application.</w:t>
      </w:r>
    </w:p>
    <w:p w14:paraId="63A7E12B" w14:textId="77777777" w:rsidR="005D4569" w:rsidRPr="005D4569" w:rsidRDefault="005D4569" w:rsidP="005D4569">
      <w:pPr>
        <w:rPr>
          <w:b/>
          <w:bCs/>
          <w:lang w:val="en-AU"/>
        </w:rPr>
      </w:pPr>
      <w:bookmarkStart w:id="91" w:name="5_2_6"/>
      <w:bookmarkStart w:id="92" w:name="ql-temp38"/>
      <w:bookmarkEnd w:id="91"/>
      <w:bookmarkEnd w:id="92"/>
      <w:r w:rsidRPr="005D4569">
        <w:rPr>
          <w:b/>
          <w:bCs/>
          <w:lang w:val="en-AU"/>
        </w:rPr>
        <w:t> 5.2.6. PICs 4001 and 4003A - character requirements</w:t>
      </w:r>
    </w:p>
    <w:p w14:paraId="3A762CCD" w14:textId="77777777" w:rsidR="005D4569" w:rsidRPr="005D4569" w:rsidRDefault="005D4569" w:rsidP="005D4569">
      <w:pPr>
        <w:rPr>
          <w:lang w:val="en-AU"/>
        </w:rPr>
      </w:pPr>
      <w:r w:rsidRPr="005D4569">
        <w:rPr>
          <w:lang w:val="en-AU"/>
        </w:rPr>
        <w:t>PICs </w:t>
      </w:r>
      <w:hyperlink r:id="rId504" w:anchor="JD_4001" w:history="1">
        <w:r w:rsidRPr="005D4569">
          <w:rPr>
            <w:rStyle w:val="Hyperlink"/>
            <w:lang w:val="en-AU"/>
          </w:rPr>
          <w:t>4001</w:t>
        </w:r>
      </w:hyperlink>
      <w:r w:rsidRPr="005D4569">
        <w:rPr>
          <w:lang w:val="en-AU"/>
        </w:rPr>
        <w:t> and </w:t>
      </w:r>
      <w:hyperlink r:id="rId505" w:anchor="JD_4003A" w:history="1">
        <w:r w:rsidRPr="005D4569">
          <w:rPr>
            <w:rStyle w:val="Hyperlink"/>
            <w:lang w:val="en-AU"/>
          </w:rPr>
          <w:t>4003A</w:t>
        </w:r>
      </w:hyperlink>
      <w:r w:rsidRPr="005D4569">
        <w:rPr>
          <w:lang w:val="en-AU"/>
        </w:rPr>
        <w:t> specify character requirements for applicants. A PV applicant who does not satisfy one or more of the criteria in PIC 4001 or the criterion in PIC 4003A cannot be granted a PV. For guidance on the criteria in PICs 4001 and 4003A and procedures for determining whether applicants meet these criteria, refer to section </w:t>
      </w:r>
      <w:hyperlink r:id="rId506" w:anchor="16_5_1" w:history="1">
        <w:r w:rsidRPr="005D4569">
          <w:rPr>
            <w:rStyle w:val="Hyperlink"/>
            <w:lang w:val="en-AU"/>
          </w:rPr>
          <w:t>16.5.1 – Public interest criteria (PIC) 4001 and 4003A</w:t>
        </w:r>
      </w:hyperlink>
      <w:r w:rsidRPr="005D4569">
        <w:rPr>
          <w:lang w:val="en-AU"/>
        </w:rPr>
        <w:t>.</w:t>
      </w:r>
    </w:p>
    <w:p w14:paraId="62A189D0" w14:textId="77777777" w:rsidR="005D4569" w:rsidRPr="005D4569" w:rsidRDefault="005D4569" w:rsidP="005D4569">
      <w:pPr>
        <w:rPr>
          <w:b/>
          <w:bCs/>
          <w:lang w:val="en-AU"/>
        </w:rPr>
      </w:pPr>
      <w:bookmarkStart w:id="93" w:name="5_2_7"/>
      <w:bookmarkStart w:id="94" w:name="ql-temp39"/>
      <w:bookmarkEnd w:id="93"/>
      <w:bookmarkEnd w:id="94"/>
      <w:r w:rsidRPr="005D4569">
        <w:rPr>
          <w:b/>
          <w:bCs/>
          <w:lang w:val="en-AU"/>
        </w:rPr>
        <w:t> 5.2.7. Security requirements</w:t>
      </w:r>
    </w:p>
    <w:p w14:paraId="6A30EC7E" w14:textId="77777777" w:rsidR="005D4569" w:rsidRPr="005D4569" w:rsidRDefault="005D4569" w:rsidP="005D4569">
      <w:pPr>
        <w:rPr>
          <w:lang w:val="en-AU"/>
        </w:rPr>
      </w:pPr>
      <w:r w:rsidRPr="005D4569">
        <w:rPr>
          <w:lang w:val="en-AU"/>
        </w:rPr>
        <w:t>PIC </w:t>
      </w:r>
      <w:hyperlink r:id="rId507" w:anchor="JD_4002" w:history="1">
        <w:r w:rsidRPr="005D4569">
          <w:rPr>
            <w:rStyle w:val="Hyperlink"/>
            <w:lang w:val="en-AU"/>
          </w:rPr>
          <w:t>4002</w:t>
        </w:r>
      </w:hyperlink>
      <w:r w:rsidRPr="005D4569">
        <w:rPr>
          <w:lang w:val="en-AU"/>
        </w:rPr>
        <w:t> (the security requirement) was also prescribed as a criterion for PVs in Schedule 2 of the Regulations but, on 5 October 2012, the High Court in </w:t>
      </w:r>
      <w:r w:rsidRPr="005D4569">
        <w:rPr>
          <w:i/>
          <w:iCs/>
          <w:lang w:val="en-AU"/>
        </w:rPr>
        <w:t>Plaintiff M47/2012</w:t>
      </w:r>
      <w:r w:rsidRPr="005D4569">
        <w:rPr>
          <w:lang w:val="en-AU"/>
        </w:rPr>
        <w:t> </w:t>
      </w:r>
      <w:r w:rsidRPr="005D4569">
        <w:rPr>
          <w:i/>
          <w:iCs/>
          <w:lang w:val="en-AU"/>
        </w:rPr>
        <w:t>v Director General of Security &amp; Ors [2012] HCA 46</w:t>
      </w:r>
      <w:r w:rsidRPr="005D4569">
        <w:rPr>
          <w:lang w:val="en-AU"/>
        </w:rPr>
        <w:t> ruled that the Regulations could not validly prescribe the security requirement as a condition for the grant of a protection visa because doing so was inconsistent with the Migration Act.</w:t>
      </w:r>
    </w:p>
    <w:p w14:paraId="71ED883E" w14:textId="77777777" w:rsidR="005D4569" w:rsidRPr="005D4569" w:rsidRDefault="005D4569" w:rsidP="005D4569">
      <w:pPr>
        <w:rPr>
          <w:lang w:val="en-AU"/>
        </w:rPr>
      </w:pPr>
      <w:r w:rsidRPr="005D4569">
        <w:rPr>
          <w:lang w:val="en-AU"/>
        </w:rPr>
        <w:t>Therefore, on 28 May 2014, the Migration Act was amended to add s</w:t>
      </w:r>
      <w:hyperlink r:id="rId508" w:anchor="JD_36-Protectionvisas40heading41" w:history="1">
        <w:r w:rsidRPr="005D4569">
          <w:rPr>
            <w:rStyle w:val="Hyperlink"/>
            <w:lang w:val="en-AU"/>
          </w:rPr>
          <w:t>36(1A)</w:t>
        </w:r>
      </w:hyperlink>
      <w:r w:rsidRPr="005D4569">
        <w:rPr>
          <w:lang w:val="en-AU"/>
        </w:rPr>
        <w:t> and s</w:t>
      </w:r>
      <w:hyperlink r:id="rId509" w:anchor="361B" w:history="1">
        <w:r w:rsidRPr="005D4569">
          <w:rPr>
            <w:rStyle w:val="Hyperlink"/>
            <w:lang w:val="en-AU"/>
          </w:rPr>
          <w:t>36(1B)</w:t>
        </w:r>
      </w:hyperlink>
      <w:r w:rsidRPr="005D4569">
        <w:rPr>
          <w:lang w:val="en-AU"/>
        </w:rPr>
        <w:t> in order to insert the security requirement for PV applicants into that Act. On 16 December 2014, the Regulations were also amended to omit PIC 4002 from the criteria for each subclass of PV in </w:t>
      </w:r>
      <w:hyperlink r:id="rId510" w:history="1">
        <w:r w:rsidRPr="005D4569">
          <w:rPr>
            <w:rStyle w:val="Hyperlink"/>
            <w:lang w:val="en-AU"/>
          </w:rPr>
          <w:t>Schedule 2</w:t>
        </w:r>
      </w:hyperlink>
      <w:r w:rsidRPr="005D4569">
        <w:rPr>
          <w:lang w:val="en-AU"/>
        </w:rPr>
        <w:t>. For guidance on the criteria in s36(1A) and s36(1B) and procedures for determining whether applicants meet these criteria, refer to section </w:t>
      </w:r>
      <w:hyperlink r:id="rId511" w:anchor="16_4" w:history="1">
        <w:r w:rsidRPr="005D4569">
          <w:rPr>
            <w:rStyle w:val="Hyperlink"/>
            <w:lang w:val="en-AU"/>
          </w:rPr>
          <w:t>16.4 - Danger to Australia’s security or the community</w:t>
        </w:r>
      </w:hyperlink>
      <w:r w:rsidRPr="005D4569">
        <w:rPr>
          <w:lang w:val="en-AU"/>
        </w:rPr>
        <w:t>.</w:t>
      </w:r>
    </w:p>
    <w:p w14:paraId="4090B6FF" w14:textId="77777777" w:rsidR="005D4569" w:rsidRPr="005D4569" w:rsidRDefault="005D4569" w:rsidP="005D4569">
      <w:pPr>
        <w:rPr>
          <w:b/>
          <w:bCs/>
          <w:lang w:val="en-AU"/>
        </w:rPr>
      </w:pPr>
      <w:bookmarkStart w:id="95" w:name="5_2_8"/>
      <w:bookmarkStart w:id="96" w:name="ql-temp40"/>
      <w:bookmarkEnd w:id="95"/>
      <w:bookmarkEnd w:id="96"/>
      <w:r w:rsidRPr="005D4569">
        <w:rPr>
          <w:b/>
          <w:bCs/>
          <w:lang w:val="en-AU"/>
        </w:rPr>
        <w:t> 5.2.8. PIC 4019 - Australian values statement</w:t>
      </w:r>
    </w:p>
    <w:p w14:paraId="0AC933E0" w14:textId="77777777" w:rsidR="005D4569" w:rsidRPr="005D4569" w:rsidRDefault="005D4569" w:rsidP="005D4569">
      <w:pPr>
        <w:rPr>
          <w:lang w:val="en-AU"/>
        </w:rPr>
      </w:pPr>
      <w:r w:rsidRPr="005D4569">
        <w:rPr>
          <w:b/>
          <w:bCs/>
          <w:lang w:val="en-AU"/>
        </w:rPr>
        <w:lastRenderedPageBreak/>
        <w:t>The values statement requirement for PV applicants</w:t>
      </w:r>
    </w:p>
    <w:p w14:paraId="63D7C6AE" w14:textId="77777777" w:rsidR="005D4569" w:rsidRPr="005D4569" w:rsidRDefault="005D4569" w:rsidP="005D4569">
      <w:pPr>
        <w:rPr>
          <w:lang w:val="en-AU"/>
        </w:rPr>
      </w:pPr>
      <w:r w:rsidRPr="005D4569">
        <w:rPr>
          <w:lang w:val="en-AU"/>
        </w:rPr>
        <w:t>PIC </w:t>
      </w:r>
      <w:hyperlink r:id="rId512" w:anchor="JD_4019" w:history="1">
        <w:r w:rsidRPr="005D4569">
          <w:rPr>
            <w:rStyle w:val="Hyperlink"/>
            <w:lang w:val="en-AU"/>
          </w:rPr>
          <w:t>4019</w:t>
        </w:r>
      </w:hyperlink>
      <w:r w:rsidRPr="005D4569">
        <w:rPr>
          <w:lang w:val="en-AU"/>
        </w:rPr>
        <w:t> provides that persons who apply for certain visas, including PVs, must sign a values statement that meets the requirements of Regulations Schedule 4 - </w:t>
      </w:r>
      <w:hyperlink r:id="rId513" w:anchor="JD_Sch4-Pt3-31-valuesstatement" w:history="1">
        <w:r w:rsidRPr="005D4569">
          <w:rPr>
            <w:rStyle w:val="Hyperlink"/>
            <w:lang w:val="en-AU"/>
          </w:rPr>
          <w:t>Part 3.1 - Values statement</w:t>
        </w:r>
      </w:hyperlink>
      <w:r w:rsidRPr="005D4569">
        <w:rPr>
          <w:lang w:val="en-AU"/>
        </w:rPr>
        <w:t>. The Australian values statement is included in all PV application forms, along with the declaration that applicants aged 18 or over must sign to meet PIC 4019. Information about the statement is also available to applicants in the Life in Australia booklet which is published in a number of languages on the Department's </w:t>
      </w:r>
      <w:hyperlink r:id="rId514" w:history="1">
        <w:r w:rsidRPr="005D4569">
          <w:rPr>
            <w:rStyle w:val="Hyperlink"/>
            <w:lang w:val="en-AU"/>
          </w:rPr>
          <w:t>website</w:t>
        </w:r>
      </w:hyperlink>
      <w:r w:rsidRPr="005D4569">
        <w:rPr>
          <w:lang w:val="en-AU"/>
        </w:rPr>
        <w:t>.</w:t>
      </w:r>
    </w:p>
    <w:p w14:paraId="67EDE4CA" w14:textId="77777777" w:rsidR="005D4569" w:rsidRPr="005D4569" w:rsidRDefault="005D4569" w:rsidP="005D4569">
      <w:pPr>
        <w:rPr>
          <w:lang w:val="en-AU"/>
        </w:rPr>
      </w:pPr>
      <w:r w:rsidRPr="005D4569">
        <w:rPr>
          <w:lang w:val="en-AU"/>
        </w:rPr>
        <w:t>Signing the values statement has no bearing on the validity of PV applications. Instead, PIC 4019 is prescribed as a time of decision criterion by clauses </w:t>
      </w:r>
      <w:hyperlink r:id="rId515" w:anchor="JD_866225b" w:history="1">
        <w:r w:rsidRPr="005D4569">
          <w:rPr>
            <w:rStyle w:val="Hyperlink"/>
            <w:lang w:val="en-AU"/>
          </w:rPr>
          <w:t>866.225(b)</w:t>
        </w:r>
      </w:hyperlink>
      <w:r w:rsidRPr="005D4569">
        <w:rPr>
          <w:lang w:val="en-AU"/>
        </w:rPr>
        <w:t>, </w:t>
      </w:r>
      <w:hyperlink r:id="rId516" w:anchor="785226b" w:history="1">
        <w:r w:rsidRPr="005D4569">
          <w:rPr>
            <w:rStyle w:val="Hyperlink"/>
            <w:lang w:val="en-AU"/>
          </w:rPr>
          <w:t>785.226(b)</w:t>
        </w:r>
      </w:hyperlink>
      <w:r w:rsidRPr="005D4569">
        <w:rPr>
          <w:lang w:val="en-AU"/>
        </w:rPr>
        <w:t> and </w:t>
      </w:r>
      <w:hyperlink r:id="rId517" w:anchor="790226b" w:history="1">
        <w:r w:rsidRPr="005D4569">
          <w:rPr>
            <w:rStyle w:val="Hyperlink"/>
            <w:lang w:val="en-AU"/>
          </w:rPr>
          <w:t>790.226(b)</w:t>
        </w:r>
      </w:hyperlink>
      <w:r w:rsidRPr="005D4569">
        <w:rPr>
          <w:lang w:val="en-AU"/>
        </w:rPr>
        <w:t> of Schedule 2 to the Regulations for applicants aged at least 18 on the date of application.</w:t>
      </w:r>
    </w:p>
    <w:p w14:paraId="2C6F0295" w14:textId="77777777" w:rsidR="005D4569" w:rsidRPr="005D4569" w:rsidRDefault="005D4569" w:rsidP="005D4569">
      <w:pPr>
        <w:rPr>
          <w:lang w:val="en-AU"/>
        </w:rPr>
      </w:pPr>
      <w:r w:rsidRPr="005D4569">
        <w:rPr>
          <w:lang w:val="en-AU"/>
        </w:rPr>
        <w:t>If the applicant fails to sign the values statement, they should be sent a written reminder to sign the statement. For procedures for doing this, refer to </w:t>
      </w:r>
      <w:hyperlink r:id="rId518" w:history="1">
        <w:r w:rsidRPr="005D4569">
          <w:rPr>
            <w:rStyle w:val="Hyperlink"/>
            <w:lang w:val="en-AU"/>
          </w:rPr>
          <w:t>Public Interest Criterion (PIC) 4019 – The Values Statement</w:t>
        </w:r>
      </w:hyperlink>
      <w:r w:rsidRPr="005D4569">
        <w:rPr>
          <w:lang w:val="en-AU"/>
        </w:rPr>
        <w:t> – PI (SM-6287) in subsection </w:t>
      </w:r>
      <w:hyperlink r:id="rId519" w:anchor="3_4_2" w:history="1">
        <w:r w:rsidRPr="005D4569">
          <w:rPr>
            <w:rStyle w:val="Hyperlink"/>
            <w:lang w:val="en-AU"/>
          </w:rPr>
          <w:t>3.4.2 - If the values statement has not been signed</w:t>
        </w:r>
      </w:hyperlink>
      <w:r w:rsidRPr="005D4569">
        <w:rPr>
          <w:lang w:val="en-AU"/>
        </w:rPr>
        <w:t>.</w:t>
      </w:r>
    </w:p>
    <w:p w14:paraId="39C2E8DE" w14:textId="77777777" w:rsidR="005D4569" w:rsidRPr="005D4569" w:rsidRDefault="005D4569" w:rsidP="005D4569">
      <w:pPr>
        <w:rPr>
          <w:lang w:val="en-AU"/>
        </w:rPr>
      </w:pPr>
      <w:r w:rsidRPr="005D4569">
        <w:rPr>
          <w:b/>
          <w:bCs/>
          <w:lang w:val="en-AU"/>
        </w:rPr>
        <w:t>Post-tribunal or judicial review remit</w:t>
      </w:r>
    </w:p>
    <w:p w14:paraId="056C6538" w14:textId="77777777" w:rsidR="005D4569" w:rsidRPr="005D4569" w:rsidRDefault="005D4569" w:rsidP="005D4569">
      <w:pPr>
        <w:rPr>
          <w:lang w:val="en-AU"/>
        </w:rPr>
      </w:pPr>
      <w:r w:rsidRPr="005D4569">
        <w:rPr>
          <w:lang w:val="en-AU"/>
        </w:rPr>
        <w:t>If a PV applicant made their application on or after 15 October 2007:</w:t>
      </w:r>
    </w:p>
    <w:p w14:paraId="2A73BD48" w14:textId="77777777" w:rsidR="005D4569" w:rsidRPr="005D4569" w:rsidRDefault="005D4569" w:rsidP="005D4569">
      <w:pPr>
        <w:numPr>
          <w:ilvl w:val="0"/>
          <w:numId w:val="50"/>
        </w:numPr>
        <w:rPr>
          <w:lang w:val="en-AU"/>
        </w:rPr>
      </w:pPr>
      <w:r w:rsidRPr="005D4569">
        <w:rPr>
          <w:lang w:val="en-AU"/>
        </w:rPr>
        <w:t>and they were aged 18 or over at the time of application but have not signed the values statement, and</w:t>
      </w:r>
    </w:p>
    <w:p w14:paraId="353145E1" w14:textId="77777777" w:rsidR="005D4569" w:rsidRPr="005D4569" w:rsidRDefault="005D4569" w:rsidP="005D4569">
      <w:pPr>
        <w:numPr>
          <w:ilvl w:val="0"/>
          <w:numId w:val="50"/>
        </w:numPr>
        <w:rPr>
          <w:lang w:val="en-AU"/>
        </w:rPr>
      </w:pPr>
      <w:r w:rsidRPr="005D4569">
        <w:rPr>
          <w:lang w:val="en-AU"/>
        </w:rPr>
        <w:t>they were refused a PV on other grounds (such as not being a person to whom Australia has protection obligations), and</w:t>
      </w:r>
    </w:p>
    <w:p w14:paraId="3E529098" w14:textId="77777777" w:rsidR="005D4569" w:rsidRPr="005D4569" w:rsidRDefault="005D4569" w:rsidP="005D4569">
      <w:pPr>
        <w:numPr>
          <w:ilvl w:val="0"/>
          <w:numId w:val="50"/>
        </w:numPr>
        <w:rPr>
          <w:lang w:val="en-AU"/>
        </w:rPr>
      </w:pPr>
      <w:r w:rsidRPr="005D4569">
        <w:rPr>
          <w:lang w:val="en-AU"/>
        </w:rPr>
        <w:t>their application is remitted by a tribunal or a court to the Department for reconsideration,</w:t>
      </w:r>
    </w:p>
    <w:p w14:paraId="0081F87B" w14:textId="77777777" w:rsidR="005D4569" w:rsidRPr="005D4569" w:rsidRDefault="005D4569" w:rsidP="005D4569">
      <w:pPr>
        <w:rPr>
          <w:lang w:val="en-AU"/>
        </w:rPr>
      </w:pPr>
      <w:r w:rsidRPr="005D4569">
        <w:rPr>
          <w:lang w:val="en-AU"/>
        </w:rPr>
        <w:t>they should be sent a letter asking them to complete the values statement requirement along with a Form 1281 or Form 1282 to sign for this purpose and return to the Department.</w:t>
      </w:r>
    </w:p>
    <w:p w14:paraId="15263152" w14:textId="77777777" w:rsidR="005D4569" w:rsidRPr="005D4569" w:rsidRDefault="005D4569" w:rsidP="005D4569">
      <w:pPr>
        <w:rPr>
          <w:lang w:val="en-AU"/>
        </w:rPr>
      </w:pPr>
      <w:r w:rsidRPr="005D4569">
        <w:rPr>
          <w:b/>
          <w:bCs/>
          <w:lang w:val="en-AU"/>
        </w:rPr>
        <w:t>If the applicant will not sign the values statement</w:t>
      </w:r>
    </w:p>
    <w:p w14:paraId="753ED7D3" w14:textId="77777777" w:rsidR="005D4569" w:rsidRPr="005D4569" w:rsidRDefault="005D4569" w:rsidP="005D4569">
      <w:pPr>
        <w:rPr>
          <w:lang w:val="en-AU"/>
        </w:rPr>
      </w:pPr>
      <w:r w:rsidRPr="005D4569">
        <w:rPr>
          <w:lang w:val="en-AU"/>
        </w:rPr>
        <w:t>If an applicant has been sent a reminder to sign the values statement but still has not done so, for the procedures to follow, refer to </w:t>
      </w:r>
      <w:hyperlink r:id="rId520" w:history="1">
        <w:r w:rsidRPr="005D4569">
          <w:rPr>
            <w:rStyle w:val="Hyperlink"/>
            <w:lang w:val="en-AU"/>
          </w:rPr>
          <w:t>Public Interest Criterion (PIC) 4019 – The Values Statement</w:t>
        </w:r>
      </w:hyperlink>
      <w:r w:rsidRPr="005D4569">
        <w:rPr>
          <w:lang w:val="en-AU"/>
        </w:rPr>
        <w:t> – PI (SM-6287) in:</w:t>
      </w:r>
    </w:p>
    <w:p w14:paraId="06EAB879" w14:textId="77777777" w:rsidR="005D4569" w:rsidRPr="005D4569" w:rsidRDefault="005D4569" w:rsidP="005D4569">
      <w:pPr>
        <w:numPr>
          <w:ilvl w:val="0"/>
          <w:numId w:val="51"/>
        </w:numPr>
        <w:rPr>
          <w:lang w:val="en-AU"/>
        </w:rPr>
      </w:pPr>
      <w:r w:rsidRPr="005D4569">
        <w:rPr>
          <w:lang w:val="en-AU"/>
        </w:rPr>
        <w:t>subsection </w:t>
      </w:r>
      <w:hyperlink r:id="rId521" w:anchor="3_4_3" w:history="1">
        <w:r w:rsidRPr="005D4569">
          <w:rPr>
            <w:rStyle w:val="Hyperlink"/>
            <w:lang w:val="en-AU"/>
          </w:rPr>
          <w:t>3.4.3 - Grounds for visa refusal</w:t>
        </w:r>
      </w:hyperlink>
      <w:r w:rsidRPr="005D4569">
        <w:rPr>
          <w:lang w:val="en-AU"/>
        </w:rPr>
        <w:t>, and</w:t>
      </w:r>
    </w:p>
    <w:p w14:paraId="75B3AABB" w14:textId="77777777" w:rsidR="005D4569" w:rsidRPr="005D4569" w:rsidRDefault="005D4569" w:rsidP="005D4569">
      <w:pPr>
        <w:numPr>
          <w:ilvl w:val="0"/>
          <w:numId w:val="51"/>
        </w:numPr>
        <w:rPr>
          <w:lang w:val="en-AU"/>
        </w:rPr>
      </w:pPr>
      <w:r w:rsidRPr="005D4569">
        <w:rPr>
          <w:lang w:val="en-AU"/>
        </w:rPr>
        <w:t>section </w:t>
      </w:r>
      <w:hyperlink r:id="rId522" w:anchor="3_5" w:history="1">
        <w:r w:rsidRPr="005D4569">
          <w:rPr>
            <w:rStyle w:val="Hyperlink"/>
            <w:lang w:val="en-AU"/>
          </w:rPr>
          <w:t>3.5 - the PIC 4019 ‘waiver’ provision</w:t>
        </w:r>
      </w:hyperlink>
      <w:r w:rsidRPr="005D4569">
        <w:rPr>
          <w:lang w:val="en-AU"/>
        </w:rPr>
        <w:t>.</w:t>
      </w:r>
    </w:p>
    <w:p w14:paraId="08A9D1A8" w14:textId="77777777" w:rsidR="005D4569" w:rsidRPr="005D4569" w:rsidRDefault="005D4569" w:rsidP="005D4569">
      <w:pPr>
        <w:rPr>
          <w:b/>
          <w:bCs/>
          <w:lang w:val="en-AU"/>
        </w:rPr>
      </w:pPr>
      <w:bookmarkStart w:id="97" w:name="5_2_9"/>
      <w:bookmarkStart w:id="98" w:name="ql-temp41"/>
      <w:bookmarkEnd w:id="97"/>
      <w:bookmarkEnd w:id="98"/>
      <w:r w:rsidRPr="005D4569">
        <w:rPr>
          <w:b/>
          <w:bCs/>
          <w:lang w:val="en-AU"/>
        </w:rPr>
        <w:t> 5.2.9. National interest</w:t>
      </w:r>
    </w:p>
    <w:p w14:paraId="75DCC81C" w14:textId="77777777" w:rsidR="005D4569" w:rsidRPr="005D4569" w:rsidRDefault="005D4569" w:rsidP="005D4569">
      <w:pPr>
        <w:rPr>
          <w:lang w:val="en-AU"/>
        </w:rPr>
      </w:pPr>
      <w:r w:rsidRPr="005D4569">
        <w:rPr>
          <w:lang w:val="en-AU"/>
        </w:rPr>
        <w:lastRenderedPageBreak/>
        <w:t>Clauses </w:t>
      </w:r>
      <w:hyperlink r:id="rId523" w:anchor="JD_866226" w:history="1">
        <w:r w:rsidRPr="005D4569">
          <w:rPr>
            <w:rStyle w:val="Hyperlink"/>
            <w:lang w:val="en-AU"/>
          </w:rPr>
          <w:t>866.226</w:t>
        </w:r>
      </w:hyperlink>
      <w:r w:rsidRPr="005D4569">
        <w:rPr>
          <w:lang w:val="en-AU"/>
        </w:rPr>
        <w:t>, </w:t>
      </w:r>
      <w:hyperlink r:id="rId524" w:anchor="785_227" w:history="1">
        <w:r w:rsidRPr="005D4569">
          <w:rPr>
            <w:rStyle w:val="Hyperlink"/>
            <w:lang w:val="en-AU"/>
          </w:rPr>
          <w:t>785.227</w:t>
        </w:r>
      </w:hyperlink>
      <w:r w:rsidRPr="005D4569">
        <w:rPr>
          <w:lang w:val="en-AU"/>
        </w:rPr>
        <w:t> and </w:t>
      </w:r>
      <w:hyperlink r:id="rId525" w:anchor="790227" w:history="1">
        <w:r w:rsidRPr="005D4569">
          <w:rPr>
            <w:rStyle w:val="Hyperlink"/>
            <w:lang w:val="en-AU"/>
          </w:rPr>
          <w:t>790.227</w:t>
        </w:r>
      </w:hyperlink>
      <w:r w:rsidRPr="005D4569">
        <w:rPr>
          <w:lang w:val="en-AU"/>
        </w:rPr>
        <w:t> of Schedule 2 to the Regulations prescribe, as a time of decision requirement for each subclass of protection visa, that a decision maker must be:</w:t>
      </w:r>
    </w:p>
    <w:p w14:paraId="31F5CF36" w14:textId="77777777" w:rsidR="005D4569" w:rsidRPr="005D4569" w:rsidRDefault="005D4569" w:rsidP="005D4569">
      <w:pPr>
        <w:numPr>
          <w:ilvl w:val="0"/>
          <w:numId w:val="52"/>
        </w:numPr>
        <w:rPr>
          <w:lang w:val="en-AU"/>
        </w:rPr>
      </w:pPr>
      <w:r w:rsidRPr="005D4569">
        <w:rPr>
          <w:lang w:val="en-AU"/>
        </w:rPr>
        <w:t>“satisfied that the grant of the visa is in the national interest”.</w:t>
      </w:r>
    </w:p>
    <w:p w14:paraId="3E1B19F7" w14:textId="77777777" w:rsidR="005D4569" w:rsidRPr="005D4569" w:rsidRDefault="005D4569" w:rsidP="005D4569">
      <w:pPr>
        <w:rPr>
          <w:lang w:val="en-AU"/>
        </w:rPr>
      </w:pPr>
      <w:r w:rsidRPr="005D4569">
        <w:rPr>
          <w:lang w:val="en-AU"/>
        </w:rPr>
        <w:t>What is in 'the national interest' for these purposes is not defined in the Migration Act or the Regulations.</w:t>
      </w:r>
    </w:p>
    <w:p w14:paraId="30C00048" w14:textId="77777777" w:rsidR="005D4569" w:rsidRPr="005D4569" w:rsidRDefault="005D4569" w:rsidP="005D4569">
      <w:pPr>
        <w:rPr>
          <w:lang w:val="en-AU"/>
        </w:rPr>
      </w:pPr>
      <w:r w:rsidRPr="005D4569">
        <w:rPr>
          <w:lang w:val="en-AU"/>
        </w:rPr>
        <w:t>The judgement of the High Court in </w:t>
      </w:r>
      <w:r w:rsidRPr="005D4569">
        <w:rPr>
          <w:i/>
          <w:iCs/>
          <w:lang w:val="en-AU"/>
        </w:rPr>
        <w:t>ENT19 v. Minister for Home Affairs</w:t>
      </w:r>
      <w:r w:rsidRPr="005D4569">
        <w:rPr>
          <w:lang w:val="en-AU"/>
        </w:rPr>
        <w:t> [2023] HCA 18 (‘ENT19’) concerned a decision by the Minister to refuse a SHEV to an applicant on the ground that the grant of the visa would not be in the national interest as required by clause 790.227 of the Regulations. The applicant in that case had been convicted of people smuggling under s233C(1) of the Migration Act, and sentenced to eight years’ imprisonment, with a non-parole period of four years. That offence meant he came under paragraph </w:t>
      </w:r>
      <w:hyperlink r:id="rId526" w:anchor="5016ba" w:history="1">
        <w:r w:rsidRPr="005D4569">
          <w:rPr>
            <w:rStyle w:val="Hyperlink"/>
            <w:lang w:val="en-AU"/>
          </w:rPr>
          <w:t>501(6)(ba)(i)</w:t>
        </w:r>
      </w:hyperlink>
      <w:r w:rsidRPr="005D4569">
        <w:rPr>
          <w:lang w:val="en-AU"/>
        </w:rPr>
        <w:t> of the Act so failed to satisfy the character test in s</w:t>
      </w:r>
      <w:hyperlink r:id="rId527" w:anchor="5016ba" w:history="1">
        <w:r w:rsidRPr="005D4569">
          <w:rPr>
            <w:rStyle w:val="Hyperlink"/>
            <w:lang w:val="en-AU"/>
          </w:rPr>
          <w:t>501(6)</w:t>
        </w:r>
      </w:hyperlink>
      <w:r w:rsidRPr="005D4569">
        <w:rPr>
          <w:lang w:val="en-AU"/>
        </w:rPr>
        <w:t>. It was also open to the Minister to personally consider exercising s</w:t>
      </w:r>
      <w:hyperlink r:id="rId528" w:anchor="JD_501-Refusalorcancellationofvisaoncharactergrounds" w:history="1">
        <w:r w:rsidRPr="005D4569">
          <w:rPr>
            <w:rStyle w:val="Hyperlink"/>
            <w:lang w:val="en-AU"/>
          </w:rPr>
          <w:t>501(3)</w:t>
        </w:r>
      </w:hyperlink>
      <w:r w:rsidRPr="005D4569">
        <w:rPr>
          <w:lang w:val="en-AU"/>
        </w:rPr>
        <w:t> to refuse a person a visa if the Minister reasonably suspects that the person does not pass the character test and the Minister is satisfied the refusal is in the national interest.</w:t>
      </w:r>
    </w:p>
    <w:p w14:paraId="50D7A50B" w14:textId="77777777" w:rsidR="005D4569" w:rsidRPr="005D4569" w:rsidRDefault="005D4569" w:rsidP="005D4569">
      <w:pPr>
        <w:rPr>
          <w:lang w:val="en-AU"/>
        </w:rPr>
      </w:pPr>
      <w:r w:rsidRPr="005D4569">
        <w:rPr>
          <w:lang w:val="en-AU"/>
        </w:rPr>
        <w:t>However, even though the applicant did not satisfy the character test, the Minister decided not to exercise the power in s</w:t>
      </w:r>
      <w:hyperlink r:id="rId529" w:anchor="JD_501-Refusalorcancellationofvisaoncharactergrounds" w:history="1">
        <w:r w:rsidRPr="005D4569">
          <w:rPr>
            <w:rStyle w:val="Hyperlink"/>
            <w:lang w:val="en-AU"/>
          </w:rPr>
          <w:t>501(1)</w:t>
        </w:r>
      </w:hyperlink>
      <w:r w:rsidRPr="005D4569">
        <w:rPr>
          <w:lang w:val="en-AU"/>
        </w:rPr>
        <w:t> or s</w:t>
      </w:r>
      <w:hyperlink r:id="rId530" w:anchor="JD_501-Refusalorcancellationofvisaoncharactergrounds" w:history="1">
        <w:r w:rsidRPr="005D4569">
          <w:rPr>
            <w:rStyle w:val="Hyperlink"/>
            <w:lang w:val="en-AU"/>
          </w:rPr>
          <w:t>501(3)</w:t>
        </w:r>
      </w:hyperlink>
      <w:r w:rsidRPr="005D4569">
        <w:rPr>
          <w:lang w:val="en-AU"/>
        </w:rPr>
        <w:t> of the Act to refuse to grant him a SHEV. Instead, the Minster decided to refuse a SHEV to the applicant under s</w:t>
      </w:r>
      <w:hyperlink r:id="rId531" w:anchor="JD_65-Decisiontograntorrefusetograntvisa" w:history="1">
        <w:r w:rsidRPr="005D4569">
          <w:rPr>
            <w:rStyle w:val="Hyperlink"/>
            <w:lang w:val="en-AU"/>
          </w:rPr>
          <w:t>65(1)(b)</w:t>
        </w:r>
      </w:hyperlink>
      <w:r w:rsidRPr="005D4569">
        <w:rPr>
          <w:lang w:val="en-AU"/>
        </w:rPr>
        <w:t> of the Act because it was not in the national interest under clause 790.227 of the Regulations. This was because, as the court found from the Minister’s reasons, it was not in the national interest to grant a protection visa to a person who had been convicted of people smuggling.</w:t>
      </w:r>
    </w:p>
    <w:p w14:paraId="7BE37D7F" w14:textId="77777777" w:rsidR="005D4569" w:rsidRPr="005D4569" w:rsidRDefault="005D4569" w:rsidP="005D4569">
      <w:pPr>
        <w:rPr>
          <w:lang w:val="en-AU"/>
        </w:rPr>
      </w:pPr>
      <w:r w:rsidRPr="005D4569">
        <w:rPr>
          <w:lang w:val="en-AU"/>
        </w:rPr>
        <w:t>In their judgement on 14 June 2023, the High Court considered what was the proper construction of clause </w:t>
      </w:r>
      <w:hyperlink r:id="rId532" w:anchor="790227" w:history="1">
        <w:r w:rsidRPr="005D4569">
          <w:rPr>
            <w:rStyle w:val="Hyperlink"/>
            <w:lang w:val="en-AU"/>
          </w:rPr>
          <w:t>790.227</w:t>
        </w:r>
      </w:hyperlink>
      <w:r w:rsidRPr="005D4569">
        <w:rPr>
          <w:lang w:val="en-AU"/>
        </w:rPr>
        <w:t> (and, therefore, also of clauses </w:t>
      </w:r>
      <w:hyperlink r:id="rId533" w:anchor="JD_866226" w:history="1">
        <w:r w:rsidRPr="005D4569">
          <w:rPr>
            <w:rStyle w:val="Hyperlink"/>
            <w:lang w:val="en-AU"/>
          </w:rPr>
          <w:t>866.226</w:t>
        </w:r>
      </w:hyperlink>
      <w:r w:rsidRPr="005D4569">
        <w:rPr>
          <w:lang w:val="en-AU"/>
        </w:rPr>
        <w:t> and </w:t>
      </w:r>
      <w:hyperlink r:id="rId534" w:anchor="785_227" w:history="1">
        <w:r w:rsidRPr="005D4569">
          <w:rPr>
            <w:rStyle w:val="Hyperlink"/>
            <w:lang w:val="en-AU"/>
          </w:rPr>
          <w:t>785.227</w:t>
        </w:r>
      </w:hyperlink>
      <w:r w:rsidRPr="005D4569">
        <w:rPr>
          <w:lang w:val="en-AU"/>
        </w:rPr>
        <w:t>) of the Regulations. The majority held that, on the proper construction and application of clause 790.227, the Minister’s decision to refuse a SHEV to the applicant in reliance on the national interest criterion in clause 790.227 was invalid.</w:t>
      </w:r>
    </w:p>
    <w:p w14:paraId="61525D8E" w14:textId="77777777" w:rsidR="005D4569" w:rsidRPr="005D4569" w:rsidRDefault="005D4569" w:rsidP="005D4569">
      <w:pPr>
        <w:rPr>
          <w:lang w:val="en-AU"/>
        </w:rPr>
      </w:pPr>
      <w:r w:rsidRPr="005D4569">
        <w:rPr>
          <w:lang w:val="en-AU"/>
        </w:rPr>
        <w:t>The key implication of ENT19 is that the exercise of the discretion under s</w:t>
      </w:r>
      <w:hyperlink r:id="rId535" w:anchor="JD_501-Refusalorcancellationofvisaoncharactergrounds" w:history="1">
        <w:r w:rsidRPr="005D4569">
          <w:rPr>
            <w:rStyle w:val="Hyperlink"/>
            <w:lang w:val="en-AU"/>
          </w:rPr>
          <w:t>501(1)</w:t>
        </w:r>
      </w:hyperlink>
      <w:r w:rsidRPr="005D4569">
        <w:rPr>
          <w:lang w:val="en-AU"/>
        </w:rPr>
        <w:t> or s</w:t>
      </w:r>
      <w:hyperlink r:id="rId536" w:anchor="JD_501-Refusalorcancellationofvisaoncharactergrounds" w:history="1">
        <w:r w:rsidRPr="005D4569">
          <w:rPr>
            <w:rStyle w:val="Hyperlink"/>
            <w:lang w:val="en-AU"/>
          </w:rPr>
          <w:t>501(3)</w:t>
        </w:r>
      </w:hyperlink>
      <w:r w:rsidRPr="005D4569">
        <w:rPr>
          <w:lang w:val="en-AU"/>
        </w:rPr>
        <w:t> will depend on the facts and circumstances of the particular case and matters relevant to why the person failed the character test that are also relevant to the concept of ‘the national interest’. However, those relevant matters cannot then be stand-alone reasons sufficient for the Minister to conclude the grant of a visa is not in the national interest under clause 790.227, including where the Minister did not exercise the power to refuse under s501(1) or s501(3).</w:t>
      </w:r>
    </w:p>
    <w:p w14:paraId="2FDC0A7F" w14:textId="77777777" w:rsidR="005D4569" w:rsidRPr="005D4569" w:rsidRDefault="005D4569" w:rsidP="005D4569">
      <w:pPr>
        <w:rPr>
          <w:b/>
          <w:bCs/>
          <w:lang w:val="en-AU"/>
        </w:rPr>
      </w:pPr>
      <w:bookmarkStart w:id="99" w:name="5_2_10"/>
      <w:bookmarkStart w:id="100" w:name="ql-temp42"/>
      <w:bookmarkEnd w:id="99"/>
      <w:bookmarkEnd w:id="100"/>
      <w:r w:rsidRPr="005D4569">
        <w:rPr>
          <w:b/>
          <w:bCs/>
          <w:lang w:val="en-AU"/>
        </w:rPr>
        <w:t> 5.2.10. Requirement to be in Australia</w:t>
      </w:r>
    </w:p>
    <w:p w14:paraId="278B71EB" w14:textId="77777777" w:rsidR="005D4569" w:rsidRPr="005D4569" w:rsidRDefault="005D4569" w:rsidP="005D4569">
      <w:pPr>
        <w:rPr>
          <w:lang w:val="en-AU"/>
        </w:rPr>
      </w:pPr>
      <w:r w:rsidRPr="005D4569">
        <w:rPr>
          <w:lang w:val="en-AU"/>
        </w:rPr>
        <w:lastRenderedPageBreak/>
        <w:t>Clauses </w:t>
      </w:r>
      <w:hyperlink r:id="rId537" w:anchor="JD_866411" w:history="1">
        <w:r w:rsidRPr="005D4569">
          <w:rPr>
            <w:rStyle w:val="Hyperlink"/>
            <w:lang w:val="en-AU"/>
          </w:rPr>
          <w:t>866.411</w:t>
        </w:r>
      </w:hyperlink>
      <w:r w:rsidRPr="005D4569">
        <w:rPr>
          <w:lang w:val="en-AU"/>
        </w:rPr>
        <w:t>, </w:t>
      </w:r>
      <w:hyperlink r:id="rId538" w:anchor="785411" w:history="1">
        <w:r w:rsidRPr="005D4569">
          <w:rPr>
            <w:rStyle w:val="Hyperlink"/>
            <w:lang w:val="en-AU"/>
          </w:rPr>
          <w:t>785.411</w:t>
        </w:r>
      </w:hyperlink>
      <w:r w:rsidRPr="005D4569">
        <w:rPr>
          <w:lang w:val="en-AU"/>
        </w:rPr>
        <w:t> and </w:t>
      </w:r>
      <w:hyperlink r:id="rId539" w:anchor="790411" w:history="1">
        <w:r w:rsidRPr="005D4569">
          <w:rPr>
            <w:rStyle w:val="Hyperlink"/>
            <w:lang w:val="en-AU"/>
          </w:rPr>
          <w:t>790.411</w:t>
        </w:r>
      </w:hyperlink>
      <w:r w:rsidRPr="005D4569">
        <w:rPr>
          <w:lang w:val="en-AU"/>
        </w:rPr>
        <w:t> each prescribe, as a time of decision criterion for one of the subclasses of protection visas, that:</w:t>
      </w:r>
    </w:p>
    <w:p w14:paraId="2B9E1EA9" w14:textId="77777777" w:rsidR="005D4569" w:rsidRPr="005D4569" w:rsidRDefault="005D4569" w:rsidP="005D4569">
      <w:pPr>
        <w:rPr>
          <w:lang w:val="en-AU"/>
        </w:rPr>
      </w:pPr>
      <w:r w:rsidRPr="005D4569">
        <w:rPr>
          <w:lang w:val="en-AU"/>
        </w:rPr>
        <w:t>“the applicant must be in Australia”.</w:t>
      </w:r>
    </w:p>
    <w:p w14:paraId="6C0B0E83" w14:textId="77777777" w:rsidR="005D4569" w:rsidRPr="005D4569" w:rsidRDefault="005D4569" w:rsidP="005D4569">
      <w:pPr>
        <w:rPr>
          <w:lang w:val="en-AU"/>
        </w:rPr>
      </w:pPr>
      <w:r w:rsidRPr="005D4569">
        <w:rPr>
          <w:lang w:val="en-AU"/>
        </w:rPr>
        <w:t>For guidelines on this criterion and considering whether to make a PV decision after an applicant has departed Australia, refer to section </w:t>
      </w:r>
      <w:hyperlink r:id="rId540" w:anchor="18_13" w:history="1">
        <w:r w:rsidRPr="005D4569">
          <w:rPr>
            <w:rStyle w:val="Hyperlink"/>
            <w:lang w:val="en-AU"/>
          </w:rPr>
          <w:t>18.13 - If the applicant is not in Australia</w:t>
        </w:r>
      </w:hyperlink>
      <w:r w:rsidRPr="005D4569">
        <w:rPr>
          <w:lang w:val="en-AU"/>
        </w:rPr>
        <w:t>.</w:t>
      </w:r>
    </w:p>
    <w:p w14:paraId="7F389E9D" w14:textId="77777777" w:rsidR="005D4569" w:rsidRPr="005D4569" w:rsidRDefault="005D4569" w:rsidP="005D4569">
      <w:pPr>
        <w:rPr>
          <w:b/>
          <w:bCs/>
          <w:lang w:val="en-AU"/>
        </w:rPr>
      </w:pPr>
      <w:bookmarkStart w:id="101" w:name="5_2_11"/>
      <w:bookmarkStart w:id="102" w:name="ql-temp43"/>
      <w:bookmarkEnd w:id="101"/>
      <w:bookmarkEnd w:id="102"/>
      <w:r w:rsidRPr="005D4569">
        <w:rPr>
          <w:b/>
          <w:bCs/>
          <w:lang w:val="en-AU"/>
        </w:rPr>
        <w:t> 5.2.11. Other time of decision criteria</w:t>
      </w:r>
    </w:p>
    <w:p w14:paraId="3A29E3F2" w14:textId="77777777" w:rsidR="005D4569" w:rsidRPr="005D4569" w:rsidRDefault="005D4569" w:rsidP="005D4569">
      <w:pPr>
        <w:rPr>
          <w:lang w:val="en-AU"/>
        </w:rPr>
      </w:pPr>
      <w:r w:rsidRPr="005D4569">
        <w:rPr>
          <w:lang w:val="en-AU"/>
        </w:rPr>
        <w:t>There are several </w:t>
      </w:r>
      <w:hyperlink r:id="rId541" w:history="1">
        <w:r w:rsidRPr="005D4569">
          <w:rPr>
            <w:rStyle w:val="Hyperlink"/>
            <w:lang w:val="en-AU"/>
          </w:rPr>
          <w:t>Schedule 2</w:t>
        </w:r>
      </w:hyperlink>
      <w:r w:rsidRPr="005D4569">
        <w:rPr>
          <w:lang w:val="en-AU"/>
        </w:rPr>
        <w:t> time of decision criteria relating to other requirements for each subclass of PV. These other criteria are:</w:t>
      </w:r>
    </w:p>
    <w:p w14:paraId="741A9EF1" w14:textId="77777777" w:rsidR="005D4569" w:rsidRPr="005D4569" w:rsidRDefault="005D4569" w:rsidP="005D4569">
      <w:pPr>
        <w:numPr>
          <w:ilvl w:val="0"/>
          <w:numId w:val="53"/>
        </w:numPr>
        <w:rPr>
          <w:lang w:val="en-AU"/>
        </w:rPr>
      </w:pPr>
      <w:r w:rsidRPr="005D4569">
        <w:rPr>
          <w:lang w:val="en-AU"/>
        </w:rPr>
        <w:t>clause </w:t>
      </w:r>
      <w:hyperlink r:id="rId542" w:anchor="JD_866227" w:history="1">
        <w:r w:rsidRPr="005D4569">
          <w:rPr>
            <w:rStyle w:val="Hyperlink"/>
            <w:lang w:val="en-AU"/>
          </w:rPr>
          <w:t>866.227(1)</w:t>
        </w:r>
      </w:hyperlink>
      <w:r w:rsidRPr="005D4569">
        <w:rPr>
          <w:lang w:val="en-AU"/>
        </w:rPr>
        <w:t>, which requires applicants for subclass </w:t>
      </w:r>
      <w:hyperlink r:id="rId543" w:anchor="Sub866" w:history="1">
        <w:r w:rsidRPr="005D4569">
          <w:rPr>
            <w:rStyle w:val="Hyperlink"/>
            <w:lang w:val="en-AU"/>
          </w:rPr>
          <w:t>866</w:t>
        </w:r>
      </w:hyperlink>
      <w:r w:rsidRPr="005D4569">
        <w:rPr>
          <w:lang w:val="en-AU"/>
        </w:rPr>
        <w:t> PVs to satisfy clause </w:t>
      </w:r>
      <w:hyperlink r:id="rId544" w:anchor="JD_866227" w:history="1">
        <w:r w:rsidRPr="005D4569">
          <w:rPr>
            <w:rStyle w:val="Hyperlink"/>
            <w:lang w:val="en-AU"/>
          </w:rPr>
          <w:t>866.227(2)</w:t>
        </w:r>
      </w:hyperlink>
      <w:r w:rsidRPr="005D4569">
        <w:rPr>
          <w:lang w:val="en-AU"/>
        </w:rPr>
        <w:t> or </w:t>
      </w:r>
      <w:hyperlink r:id="rId545" w:anchor="JD_866227" w:history="1">
        <w:r w:rsidRPr="005D4569">
          <w:rPr>
            <w:rStyle w:val="Hyperlink"/>
            <w:lang w:val="en-AU"/>
          </w:rPr>
          <w:t>(3)</w:t>
        </w:r>
      </w:hyperlink>
      <w:r w:rsidRPr="005D4569">
        <w:rPr>
          <w:lang w:val="en-AU"/>
        </w:rPr>
        <w:t>:</w:t>
      </w:r>
    </w:p>
    <w:p w14:paraId="3C507033" w14:textId="77777777" w:rsidR="005D4569" w:rsidRPr="005D4569" w:rsidRDefault="005D4569" w:rsidP="005D4569">
      <w:pPr>
        <w:numPr>
          <w:ilvl w:val="1"/>
          <w:numId w:val="53"/>
        </w:numPr>
        <w:rPr>
          <w:lang w:val="en-AU"/>
        </w:rPr>
      </w:pPr>
      <w:r w:rsidRPr="005D4569">
        <w:rPr>
          <w:lang w:val="en-AU"/>
        </w:rPr>
        <w:t>they will satisfy clause 866.227(2) if they, or a member of their family unit has not been offered temporary stay in Australia under Temporary Safe Haven (Class UJ) visa arrangements, as provided for in regulation </w:t>
      </w:r>
      <w:hyperlink r:id="rId546" w:anchor="JD_207AC-ApplicationforTempSaveHavenVisa" w:history="1">
        <w:r w:rsidRPr="005D4569">
          <w:rPr>
            <w:rStyle w:val="Hyperlink"/>
            <w:lang w:val="en-AU"/>
          </w:rPr>
          <w:t>2.07AC</w:t>
        </w:r>
      </w:hyperlink>
      <w:r w:rsidRPr="005D4569">
        <w:rPr>
          <w:lang w:val="en-AU"/>
        </w:rPr>
        <w:t>;</w:t>
      </w:r>
    </w:p>
    <w:p w14:paraId="74ED16B0" w14:textId="77777777" w:rsidR="005D4569" w:rsidRPr="005D4569" w:rsidRDefault="005D4569" w:rsidP="005D4569">
      <w:pPr>
        <w:numPr>
          <w:ilvl w:val="1"/>
          <w:numId w:val="53"/>
        </w:numPr>
        <w:rPr>
          <w:lang w:val="en-AU"/>
        </w:rPr>
      </w:pPr>
      <w:r w:rsidRPr="005D4569">
        <w:rPr>
          <w:lang w:val="en-AU"/>
        </w:rPr>
        <w:t>they will satisfy clause 866.227(3) if s</w:t>
      </w:r>
      <w:hyperlink r:id="rId547" w:anchor="JD_91K-SubdivAJnon-citzsunabletomakecertainapplications" w:history="1">
        <w:r w:rsidRPr="005D4569">
          <w:rPr>
            <w:rStyle w:val="Hyperlink"/>
            <w:lang w:val="en-AU"/>
          </w:rPr>
          <w:t>91K</w:t>
        </w:r>
      </w:hyperlink>
      <w:r w:rsidRPr="005D4569">
        <w:rPr>
          <w:lang w:val="en-AU"/>
        </w:rPr>
        <w:t> of the Migration Act does not apply to the application because of a determination by the Minister under s</w:t>
      </w:r>
      <w:hyperlink r:id="rId548" w:anchor="JD_91L-Ministermaydeterminethats91Kdoesnotapply" w:history="1">
        <w:r w:rsidRPr="005D4569">
          <w:rPr>
            <w:rStyle w:val="Hyperlink"/>
            <w:lang w:val="en-AU"/>
          </w:rPr>
          <w:t>91L(1)</w:t>
        </w:r>
      </w:hyperlink>
      <w:r w:rsidRPr="005D4569">
        <w:rPr>
          <w:lang w:val="en-AU"/>
        </w:rPr>
        <w:t>.</w:t>
      </w:r>
    </w:p>
    <w:p w14:paraId="468C46B0" w14:textId="77777777" w:rsidR="005D4569" w:rsidRPr="005D4569" w:rsidRDefault="005D4569" w:rsidP="005D4569">
      <w:pPr>
        <w:rPr>
          <w:lang w:val="en-AU"/>
        </w:rPr>
      </w:pPr>
      <w:r w:rsidRPr="005D4569">
        <w:rPr>
          <w:lang w:val="en-AU"/>
        </w:rPr>
        <w:t>Note, there is no equivalent clause for subclass </w:t>
      </w:r>
      <w:hyperlink r:id="rId549" w:anchor="Sub785" w:history="1">
        <w:r w:rsidRPr="005D4569">
          <w:rPr>
            <w:rStyle w:val="Hyperlink"/>
            <w:lang w:val="en-AU"/>
          </w:rPr>
          <w:t>785</w:t>
        </w:r>
      </w:hyperlink>
      <w:r w:rsidRPr="005D4569">
        <w:rPr>
          <w:lang w:val="en-AU"/>
        </w:rPr>
        <w:t> TPVs or </w:t>
      </w:r>
      <w:hyperlink r:id="rId550" w:anchor="Sub790" w:history="1">
        <w:r w:rsidRPr="005D4569">
          <w:rPr>
            <w:rStyle w:val="Hyperlink"/>
            <w:lang w:val="en-AU"/>
          </w:rPr>
          <w:t>790</w:t>
        </w:r>
      </w:hyperlink>
      <w:r w:rsidRPr="005D4569">
        <w:rPr>
          <w:lang w:val="en-AU"/>
        </w:rPr>
        <w:t> SHEVs.</w:t>
      </w:r>
    </w:p>
    <w:p w14:paraId="0E80A562" w14:textId="77777777" w:rsidR="005D4569" w:rsidRPr="005D4569" w:rsidRDefault="005D4569" w:rsidP="005D4569">
      <w:pPr>
        <w:numPr>
          <w:ilvl w:val="0"/>
          <w:numId w:val="54"/>
        </w:numPr>
        <w:rPr>
          <w:lang w:val="en-AU"/>
        </w:rPr>
      </w:pPr>
      <w:r w:rsidRPr="005D4569">
        <w:rPr>
          <w:lang w:val="en-AU"/>
        </w:rPr>
        <w:t>clause </w:t>
      </w:r>
      <w:hyperlink r:id="rId551" w:anchor="JD_866230" w:history="1">
        <w:r w:rsidRPr="005D4569">
          <w:rPr>
            <w:rStyle w:val="Hyperlink"/>
            <w:lang w:val="en-AU"/>
          </w:rPr>
          <w:t>866.230</w:t>
        </w:r>
      </w:hyperlink>
      <w:r w:rsidRPr="005D4569">
        <w:rPr>
          <w:lang w:val="en-AU"/>
        </w:rPr>
        <w:t>, </w:t>
      </w:r>
      <w:hyperlink r:id="rId552" w:anchor="785_228" w:history="1">
        <w:r w:rsidRPr="005D4569">
          <w:rPr>
            <w:rStyle w:val="Hyperlink"/>
            <w:lang w:val="en-AU"/>
          </w:rPr>
          <w:t>785.228</w:t>
        </w:r>
      </w:hyperlink>
      <w:r w:rsidRPr="005D4569">
        <w:rPr>
          <w:lang w:val="en-AU"/>
        </w:rPr>
        <w:t> or </w:t>
      </w:r>
      <w:hyperlink r:id="rId553" w:anchor="790228" w:history="1">
        <w:r w:rsidRPr="005D4569">
          <w:rPr>
            <w:rStyle w:val="Hyperlink"/>
            <w:lang w:val="en-AU"/>
          </w:rPr>
          <w:t>790.228</w:t>
        </w:r>
      </w:hyperlink>
      <w:r w:rsidRPr="005D4569">
        <w:rPr>
          <w:lang w:val="en-AU"/>
        </w:rPr>
        <w:t>, which provide that, if the applicant is a child to whom regulation </w:t>
      </w:r>
      <w:hyperlink r:id="rId554" w:anchor="JD_208" w:history="1">
        <w:r w:rsidRPr="005D4569">
          <w:rPr>
            <w:rStyle w:val="Hyperlink"/>
            <w:lang w:val="en-AU"/>
          </w:rPr>
          <w:t>2.08(2)</w:t>
        </w:r>
      </w:hyperlink>
      <w:r w:rsidRPr="005D4569">
        <w:rPr>
          <w:lang w:val="en-AU"/>
        </w:rPr>
        <w:t> applies, an officer must be satisfied that the child is a member of the same family unit as an applicant who satisfies whichever of clause </w:t>
      </w:r>
      <w:hyperlink r:id="rId555" w:anchor="JD_86622" w:history="1">
        <w:r w:rsidRPr="005D4569">
          <w:rPr>
            <w:rStyle w:val="Hyperlink"/>
            <w:lang w:val="en-AU"/>
          </w:rPr>
          <w:t>866.221(2)</w:t>
        </w:r>
      </w:hyperlink>
      <w:r w:rsidRPr="005D4569">
        <w:rPr>
          <w:lang w:val="en-AU"/>
        </w:rPr>
        <w:t>, </w:t>
      </w:r>
      <w:hyperlink r:id="rId556" w:anchor="785221" w:history="1">
        <w:r w:rsidRPr="005D4569">
          <w:rPr>
            <w:rStyle w:val="Hyperlink"/>
            <w:lang w:val="en-AU"/>
          </w:rPr>
          <w:t>785.221(2)</w:t>
        </w:r>
      </w:hyperlink>
      <w:r w:rsidRPr="005D4569">
        <w:rPr>
          <w:lang w:val="en-AU"/>
        </w:rPr>
        <w:t> or </w:t>
      </w:r>
      <w:hyperlink r:id="rId557" w:anchor="790221" w:history="1">
        <w:r w:rsidRPr="005D4569">
          <w:rPr>
            <w:rStyle w:val="Hyperlink"/>
            <w:lang w:val="en-AU"/>
          </w:rPr>
          <w:t>790.221(2)</w:t>
        </w:r>
      </w:hyperlink>
      <w:r w:rsidRPr="005D4569">
        <w:rPr>
          <w:lang w:val="en-AU"/>
        </w:rPr>
        <w:t> is applicable and has been granted a PV of the same subclass as the one for which the child is applying.</w:t>
      </w:r>
    </w:p>
    <w:p w14:paraId="7855531A" w14:textId="77777777" w:rsidR="005D4569" w:rsidRPr="005D4569" w:rsidRDefault="005D4569" w:rsidP="005D4569">
      <w:pPr>
        <w:rPr>
          <w:lang w:val="en-AU"/>
        </w:rPr>
      </w:pPr>
      <w:r w:rsidRPr="005D4569">
        <w:rPr>
          <w:lang w:val="en-AU"/>
        </w:rPr>
        <w:t>For guidance on when a child born to a parent with an undecided visa application and taken to have lodged an application for the same class of visa under clause </w:t>
      </w:r>
      <w:hyperlink r:id="rId558" w:anchor="JD_208" w:history="1">
        <w:r w:rsidRPr="005D4569">
          <w:rPr>
            <w:rStyle w:val="Hyperlink"/>
            <w:lang w:val="en-AU"/>
          </w:rPr>
          <w:t>2.08(1)</w:t>
        </w:r>
      </w:hyperlink>
      <w:r w:rsidRPr="005D4569">
        <w:rPr>
          <w:lang w:val="en-AU"/>
        </w:rPr>
        <w:t> is "a child to whom regulation 2.08(2) applies" and on making a decision on their application, refer to:</w:t>
      </w:r>
    </w:p>
    <w:p w14:paraId="7C61F69E" w14:textId="77777777" w:rsidR="005D4569" w:rsidRPr="005D4569" w:rsidRDefault="005D4569" w:rsidP="005D4569">
      <w:pPr>
        <w:numPr>
          <w:ilvl w:val="0"/>
          <w:numId w:val="55"/>
        </w:numPr>
        <w:rPr>
          <w:lang w:val="en-AU"/>
        </w:rPr>
      </w:pPr>
      <w:hyperlink r:id="rId559" w:history="1">
        <w:r w:rsidRPr="005D4569">
          <w:rPr>
            <w:rStyle w:val="Hyperlink"/>
            <w:lang w:val="en-AU"/>
          </w:rPr>
          <w:t>s5G - Relationships and family members - Dependent family members</w:t>
        </w:r>
      </w:hyperlink>
      <w:r w:rsidRPr="005D4569">
        <w:rPr>
          <w:lang w:val="en-AU"/>
        </w:rPr>
        <w:t> - PI (VM-3067) - </w:t>
      </w:r>
      <w:hyperlink r:id="rId560" w:anchor="JD_A215-53Aboutreg208" w:history="1">
        <w:r w:rsidRPr="005D4569">
          <w:rPr>
            <w:rStyle w:val="Hyperlink"/>
            <w:lang w:val="en-AU"/>
          </w:rPr>
          <w:t>section 48 - About reg 2.08</w:t>
        </w:r>
      </w:hyperlink>
      <w:r w:rsidRPr="005D4569">
        <w:rPr>
          <w:lang w:val="en-AU"/>
        </w:rPr>
        <w:t>, and</w:t>
      </w:r>
    </w:p>
    <w:p w14:paraId="553EF413" w14:textId="77777777" w:rsidR="005D4569" w:rsidRPr="005D4569" w:rsidRDefault="005D4569" w:rsidP="005D4569">
      <w:pPr>
        <w:numPr>
          <w:ilvl w:val="0"/>
          <w:numId w:val="55"/>
        </w:numPr>
        <w:rPr>
          <w:lang w:val="en-AU"/>
        </w:rPr>
      </w:pPr>
      <w:hyperlink r:id="rId561" w:anchor="JD_GGA-ADDINGFAMILYUNITMEMBERSTOANAPPLICATION" w:history="1">
        <w:r w:rsidRPr="005D4569">
          <w:rPr>
            <w:rStyle w:val="Hyperlink"/>
            <w:lang w:val="en-AU"/>
          </w:rPr>
          <w:t>GenGuideA - All visas - Visa application procedures</w:t>
        </w:r>
      </w:hyperlink>
      <w:r w:rsidRPr="005D4569">
        <w:rPr>
          <w:lang w:val="en-AU"/>
        </w:rPr>
        <w:t> - PI (LS-1849) - </w:t>
      </w:r>
      <w:hyperlink r:id="rId562" w:anchor="JD_GGA-ADDINGFAMILYUNITMEMBERSTOANAPPLICATION" w:history="1">
        <w:r w:rsidRPr="005D4569">
          <w:rPr>
            <w:rStyle w:val="Hyperlink"/>
            <w:lang w:val="en-AU"/>
          </w:rPr>
          <w:t>Adding child born after parent has applied (reg. 2.08)</w:t>
        </w:r>
      </w:hyperlink>
      <w:r w:rsidRPr="005D4569">
        <w:rPr>
          <w:lang w:val="en-AU"/>
        </w:rPr>
        <w:t>.</w:t>
      </w:r>
    </w:p>
    <w:p w14:paraId="6B264D4C" w14:textId="77777777" w:rsidR="005D4569" w:rsidRPr="005D4569" w:rsidRDefault="005D4569" w:rsidP="005D4569">
      <w:pPr>
        <w:numPr>
          <w:ilvl w:val="0"/>
          <w:numId w:val="56"/>
        </w:numPr>
        <w:rPr>
          <w:lang w:val="en-AU"/>
        </w:rPr>
      </w:pPr>
      <w:r w:rsidRPr="005D4569">
        <w:rPr>
          <w:lang w:val="en-AU"/>
        </w:rPr>
        <w:t>clause </w:t>
      </w:r>
      <w:hyperlink r:id="rId563" w:anchor="JD_866231" w:history="1">
        <w:r w:rsidRPr="005D4569">
          <w:rPr>
            <w:rStyle w:val="Hyperlink"/>
            <w:lang w:val="en-AU"/>
          </w:rPr>
          <w:t>866.231</w:t>
        </w:r>
      </w:hyperlink>
      <w:r w:rsidRPr="005D4569">
        <w:rPr>
          <w:lang w:val="en-AU"/>
        </w:rPr>
        <w:t>, a criterion for subclass </w:t>
      </w:r>
      <w:hyperlink r:id="rId564" w:anchor="Sub866" w:history="1">
        <w:r w:rsidRPr="005D4569">
          <w:rPr>
            <w:rStyle w:val="Hyperlink"/>
            <w:lang w:val="en-AU"/>
          </w:rPr>
          <w:t>866</w:t>
        </w:r>
      </w:hyperlink>
      <w:r w:rsidRPr="005D4569">
        <w:rPr>
          <w:lang w:val="en-AU"/>
        </w:rPr>
        <w:t xml:space="preserve"> PV applicants only, which requires the applicant not to be a person who has been made an offer of a permanent </w:t>
      </w:r>
      <w:r w:rsidRPr="005D4569">
        <w:rPr>
          <w:lang w:val="en-AU"/>
        </w:rPr>
        <w:lastRenderedPageBreak/>
        <w:t>stay in Australia as described in item 3 or 4 of the table in subregulation </w:t>
      </w:r>
      <w:hyperlink r:id="rId565" w:anchor="JD_207AQ" w:history="1">
        <w:r w:rsidRPr="005D4569">
          <w:rPr>
            <w:rStyle w:val="Hyperlink"/>
            <w:lang w:val="en-AU"/>
          </w:rPr>
          <w:t>2.07AQ(3)</w:t>
        </w:r>
      </w:hyperlink>
      <w:r w:rsidRPr="005D4569">
        <w:rPr>
          <w:lang w:val="en-AU"/>
        </w:rPr>
        <w:t>, and</w:t>
      </w:r>
    </w:p>
    <w:p w14:paraId="377058FE" w14:textId="77777777" w:rsidR="005D4569" w:rsidRPr="005D4569" w:rsidRDefault="005D4569" w:rsidP="005D4569">
      <w:pPr>
        <w:numPr>
          <w:ilvl w:val="0"/>
          <w:numId w:val="56"/>
        </w:numPr>
        <w:rPr>
          <w:lang w:val="en-AU"/>
        </w:rPr>
      </w:pPr>
      <w:r w:rsidRPr="005D4569">
        <w:rPr>
          <w:lang w:val="en-AU"/>
        </w:rPr>
        <w:t>clause </w:t>
      </w:r>
      <w:hyperlink r:id="rId566" w:anchor="JD_866232" w:history="1">
        <w:r w:rsidRPr="005D4569">
          <w:rPr>
            <w:rStyle w:val="Hyperlink"/>
            <w:lang w:val="en-AU"/>
          </w:rPr>
          <w:t>866.232</w:t>
        </w:r>
      </w:hyperlink>
      <w:r w:rsidRPr="005D4569">
        <w:rPr>
          <w:lang w:val="en-AU"/>
        </w:rPr>
        <w:t>, a criterion for subclass 866 PV applicants only, which requires the applicant not to hold a Resolution of Status (Class </w:t>
      </w:r>
      <w:hyperlink r:id="rId567" w:anchor="JD_1127AA" w:history="1">
        <w:r w:rsidRPr="005D4569">
          <w:rPr>
            <w:rStyle w:val="Hyperlink"/>
            <w:lang w:val="en-AU"/>
          </w:rPr>
          <w:t>CD</w:t>
        </w:r>
      </w:hyperlink>
      <w:r w:rsidRPr="005D4569">
        <w:rPr>
          <w:lang w:val="en-AU"/>
        </w:rPr>
        <w:t>) visa.</w:t>
      </w:r>
    </w:p>
    <w:p w14:paraId="6C12CFD4" w14:textId="77777777" w:rsidR="005D4569" w:rsidRPr="005D4569" w:rsidRDefault="005D4569" w:rsidP="005D4569">
      <w:pPr>
        <w:rPr>
          <w:b/>
          <w:bCs/>
          <w:lang w:val="en-AU"/>
        </w:rPr>
      </w:pPr>
      <w:bookmarkStart w:id="103" w:name="6"/>
      <w:bookmarkEnd w:id="103"/>
      <w:r w:rsidRPr="005D4569">
        <w:rPr>
          <w:b/>
          <w:bCs/>
          <w:lang w:val="en-AU"/>
        </w:rPr>
        <w:t>6. Part 4 - Assessing identity, nationality or citizenship</w:t>
      </w:r>
    </w:p>
    <w:p w14:paraId="28BBE3C4" w14:textId="77777777" w:rsidR="005D4569" w:rsidRPr="005D4569" w:rsidRDefault="005D4569" w:rsidP="005D4569">
      <w:pPr>
        <w:rPr>
          <w:b/>
          <w:bCs/>
          <w:lang w:val="en-AU"/>
        </w:rPr>
      </w:pPr>
      <w:bookmarkStart w:id="104" w:name="6_1&gt;&lt;span_class="/>
      <w:bookmarkEnd w:id="104"/>
      <w:r w:rsidRPr="005D4569">
        <w:rPr>
          <w:b/>
          <w:bCs/>
          <w:lang w:val="en-AU"/>
        </w:rPr>
        <w:t>6.1. Overview to assessing identity</w:t>
      </w:r>
    </w:p>
    <w:p w14:paraId="4B1D9179" w14:textId="77777777" w:rsidR="005D4569" w:rsidRPr="005D4569" w:rsidRDefault="005D4569" w:rsidP="005D4569">
      <w:pPr>
        <w:rPr>
          <w:lang w:val="en-AU"/>
        </w:rPr>
      </w:pPr>
      <w:r w:rsidRPr="005D4569">
        <w:rPr>
          <w:lang w:val="en-AU"/>
        </w:rPr>
        <w:t>An applicant’s identity is central to the assessment of their claims for protection and whether they present security or character risks to the Australian community. In making an identity finding particular elements, such as, an applicant’s nationality or citizenship, will be critical in determining whether they engage Australia’s protection obligations.</w:t>
      </w:r>
    </w:p>
    <w:p w14:paraId="48629C6F" w14:textId="77777777" w:rsidR="005D4569" w:rsidRPr="005D4569" w:rsidRDefault="005D4569" w:rsidP="005D4569">
      <w:pPr>
        <w:rPr>
          <w:lang w:val="en-AU"/>
        </w:rPr>
      </w:pPr>
      <w:r w:rsidRPr="005D4569">
        <w:rPr>
          <w:lang w:val="en-AU"/>
        </w:rPr>
        <w:t>Officers are required to assess an applicant's claimed identity and determine whether the identity is ‘as claimed’ or ‘not as claimed’. To make a finding as to an applicant's identity, an officer must:</w:t>
      </w:r>
    </w:p>
    <w:p w14:paraId="0A182120" w14:textId="77777777" w:rsidR="005D4569" w:rsidRPr="005D4569" w:rsidRDefault="005D4569" w:rsidP="005D4569">
      <w:pPr>
        <w:numPr>
          <w:ilvl w:val="0"/>
          <w:numId w:val="57"/>
        </w:numPr>
        <w:rPr>
          <w:lang w:val="en-AU"/>
        </w:rPr>
      </w:pPr>
      <w:r w:rsidRPr="005D4569">
        <w:rPr>
          <w:lang w:val="en-AU"/>
        </w:rPr>
        <w:t>assess all relevant information in an application and other material before them and</w:t>
      </w:r>
    </w:p>
    <w:p w14:paraId="5ABB7116" w14:textId="77777777" w:rsidR="005D4569" w:rsidRPr="005D4569" w:rsidRDefault="005D4569" w:rsidP="005D4569">
      <w:pPr>
        <w:numPr>
          <w:ilvl w:val="0"/>
          <w:numId w:val="57"/>
        </w:numPr>
        <w:rPr>
          <w:lang w:val="en-AU"/>
        </w:rPr>
      </w:pPr>
      <w:r w:rsidRPr="005D4569">
        <w:rPr>
          <w:lang w:val="en-AU"/>
        </w:rPr>
        <w:t>make a finding on whether the identity claimed by the applicant is consistent and supported.</w:t>
      </w:r>
    </w:p>
    <w:p w14:paraId="63EE3620" w14:textId="77777777" w:rsidR="005D4569" w:rsidRPr="005D4569" w:rsidRDefault="005D4569" w:rsidP="005D4569">
      <w:pPr>
        <w:rPr>
          <w:b/>
          <w:bCs/>
          <w:lang w:val="en-AU"/>
        </w:rPr>
      </w:pPr>
      <w:bookmarkStart w:id="105" w:name="6_1_1&gt;&lt;span_class="/>
      <w:bookmarkStart w:id="106" w:name="ql-temp44"/>
      <w:bookmarkEnd w:id="105"/>
      <w:bookmarkEnd w:id="106"/>
      <w:r w:rsidRPr="005D4569">
        <w:rPr>
          <w:b/>
          <w:bCs/>
          <w:lang w:val="en-AU"/>
        </w:rPr>
        <w:t> 6.1.1. Three pillars of identity</w:t>
      </w:r>
    </w:p>
    <w:p w14:paraId="449F615C" w14:textId="77777777" w:rsidR="005D4569" w:rsidRPr="005D4569" w:rsidRDefault="005D4569" w:rsidP="005D4569">
      <w:pPr>
        <w:rPr>
          <w:lang w:val="en-AU"/>
        </w:rPr>
      </w:pPr>
      <w:r w:rsidRPr="005D4569">
        <w:rPr>
          <w:lang w:val="en-AU"/>
        </w:rPr>
        <w:t>The identity of an applicant is established using three pillars: biometrics, documentation and biography (refer to section</w:t>
      </w:r>
      <w:hyperlink r:id="rId568" w:anchor="6_1_2" w:history="1">
        <w:r w:rsidRPr="005D4569">
          <w:rPr>
            <w:rStyle w:val="Hyperlink"/>
            <w:lang w:val="en-AU"/>
          </w:rPr>
          <w:t> 6.1.2 - Biometrics, documentation and biography</w:t>
        </w:r>
      </w:hyperlink>
      <w:r w:rsidRPr="005D4569">
        <w:rPr>
          <w:lang w:val="en-AU"/>
        </w:rPr>
        <w:t>). To reach a level of satisfaction that an applicant’s identity is or is not as claimed, an officer should have regard to the consistency of information provided in relation to all three pillars.</w:t>
      </w:r>
    </w:p>
    <w:p w14:paraId="3166EA4D" w14:textId="77777777" w:rsidR="005D4569" w:rsidRPr="005D4569" w:rsidRDefault="005D4569" w:rsidP="005D4569">
      <w:pPr>
        <w:rPr>
          <w:lang w:val="en-AU"/>
        </w:rPr>
      </w:pPr>
      <w:r w:rsidRPr="005D4569">
        <w:rPr>
          <w:lang w:val="en-AU"/>
        </w:rPr>
        <w:t>While applicants should provide biometrics, and may provide documentary evidence of identity, nationality or citizenship, consistent biographical information is important in assessing the applicant’s identity. It is, therefore, essential that the three pillars of identity are considered in reference to one another, so a complete picture can be built.</w:t>
      </w:r>
    </w:p>
    <w:p w14:paraId="54376AAE" w14:textId="77777777" w:rsidR="005D4569" w:rsidRPr="005D4569" w:rsidRDefault="005D4569" w:rsidP="005D4569">
      <w:pPr>
        <w:rPr>
          <w:b/>
          <w:bCs/>
          <w:lang w:val="en-AU"/>
        </w:rPr>
      </w:pPr>
      <w:bookmarkStart w:id="107" w:name="6_1_2&gt;&lt;span_class="/>
      <w:bookmarkStart w:id="108" w:name="ql-temp45"/>
      <w:bookmarkEnd w:id="107"/>
      <w:bookmarkEnd w:id="108"/>
      <w:r w:rsidRPr="005D4569">
        <w:rPr>
          <w:b/>
          <w:bCs/>
          <w:lang w:val="en-AU"/>
        </w:rPr>
        <w:t> 6.1.2. Biometrics, documentation and biography</w:t>
      </w:r>
    </w:p>
    <w:p w14:paraId="6D0485D3" w14:textId="77777777" w:rsidR="005D4569" w:rsidRPr="005D4569" w:rsidRDefault="005D4569" w:rsidP="005D4569">
      <w:pPr>
        <w:rPr>
          <w:lang w:val="en-AU"/>
        </w:rPr>
      </w:pPr>
      <w:r w:rsidRPr="005D4569">
        <w:rPr>
          <w:lang w:val="en-AU"/>
        </w:rPr>
        <w:t>The </w:t>
      </w:r>
      <w:r w:rsidRPr="005D4569">
        <w:rPr>
          <w:b/>
          <w:bCs/>
          <w:lang w:val="en-AU"/>
        </w:rPr>
        <w:t>biometrics</w:t>
      </w:r>
      <w:r w:rsidRPr="005D4569">
        <w:rPr>
          <w:lang w:val="en-AU"/>
        </w:rPr>
        <w:t> pillar includes personal identifiers such as facial image and fingerprints, data matching and other checks such as Migration 5 checks.</w:t>
      </w:r>
    </w:p>
    <w:p w14:paraId="618EF014" w14:textId="77777777" w:rsidR="005D4569" w:rsidRPr="005D4569" w:rsidRDefault="005D4569" w:rsidP="005D4569">
      <w:pPr>
        <w:rPr>
          <w:lang w:val="en-AU"/>
        </w:rPr>
      </w:pPr>
      <w:r w:rsidRPr="005D4569">
        <w:rPr>
          <w:lang w:val="en-AU"/>
        </w:rPr>
        <w:t>For guidance on the requirements for biometrics and considering that information, refer to:</w:t>
      </w:r>
    </w:p>
    <w:p w14:paraId="439D15FE" w14:textId="77777777" w:rsidR="005D4569" w:rsidRPr="005D4569" w:rsidRDefault="005D4569" w:rsidP="005D4569">
      <w:pPr>
        <w:numPr>
          <w:ilvl w:val="0"/>
          <w:numId w:val="58"/>
        </w:numPr>
        <w:rPr>
          <w:lang w:val="en-AU"/>
        </w:rPr>
      </w:pPr>
      <w:r w:rsidRPr="005D4569">
        <w:rPr>
          <w:lang w:val="en-AU"/>
        </w:rPr>
        <w:t>section </w:t>
      </w:r>
      <w:hyperlink r:id="rId569" w:anchor="4_3" w:history="1">
        <w:r w:rsidRPr="005D4569">
          <w:rPr>
            <w:rStyle w:val="Hyperlink"/>
            <w:lang w:val="en-AU"/>
          </w:rPr>
          <w:t>4.3 - Requiring personal identifiers</w:t>
        </w:r>
      </w:hyperlink>
    </w:p>
    <w:p w14:paraId="7C618C3C" w14:textId="77777777" w:rsidR="005D4569" w:rsidRPr="005D4569" w:rsidRDefault="005D4569" w:rsidP="005D4569">
      <w:pPr>
        <w:numPr>
          <w:ilvl w:val="0"/>
          <w:numId w:val="58"/>
        </w:numPr>
        <w:rPr>
          <w:lang w:val="en-AU"/>
        </w:rPr>
      </w:pPr>
      <w:r w:rsidRPr="005D4569">
        <w:rPr>
          <w:lang w:val="en-AU"/>
        </w:rPr>
        <w:t>section </w:t>
      </w:r>
      <w:hyperlink r:id="rId570" w:anchor="14_8" w:history="1">
        <w:r w:rsidRPr="005D4569">
          <w:rPr>
            <w:rStyle w:val="Hyperlink"/>
            <w:lang w:val="en-AU"/>
          </w:rPr>
          <w:t>14.8 - Migration 5 match information</w:t>
        </w:r>
      </w:hyperlink>
      <w:r w:rsidRPr="005D4569">
        <w:rPr>
          <w:lang w:val="en-AU"/>
        </w:rPr>
        <w:t>.</w:t>
      </w:r>
    </w:p>
    <w:p w14:paraId="454DC744" w14:textId="77777777" w:rsidR="005D4569" w:rsidRPr="005D4569" w:rsidRDefault="005D4569" w:rsidP="005D4569">
      <w:pPr>
        <w:rPr>
          <w:lang w:val="en-AU"/>
        </w:rPr>
      </w:pPr>
      <w:r w:rsidRPr="005D4569">
        <w:rPr>
          <w:lang w:val="en-AU"/>
        </w:rPr>
        <w:lastRenderedPageBreak/>
        <w:t>Officers may also request advice about biometrics and other identity-related matters, including the request for additional checks, from the Biometric Resolution Centre.</w:t>
      </w:r>
    </w:p>
    <w:p w14:paraId="53E26414" w14:textId="77777777" w:rsidR="005D4569" w:rsidRPr="005D4569" w:rsidRDefault="005D4569" w:rsidP="005D4569">
      <w:pPr>
        <w:rPr>
          <w:lang w:val="en-AU"/>
        </w:rPr>
      </w:pPr>
      <w:r w:rsidRPr="005D4569">
        <w:rPr>
          <w:lang w:val="en-AU"/>
        </w:rPr>
        <w:t>The </w:t>
      </w:r>
      <w:r w:rsidRPr="005D4569">
        <w:rPr>
          <w:b/>
          <w:bCs/>
          <w:lang w:val="en-AU"/>
        </w:rPr>
        <w:t>documentation</w:t>
      </w:r>
      <w:r w:rsidRPr="005D4569">
        <w:rPr>
          <w:lang w:val="en-AU"/>
        </w:rPr>
        <w:t> pillar includes all documentary evidence relating to an applicant’s identity, nationality or citizenship. This is the only pillar for which there is a legislative basis due to s</w:t>
      </w:r>
      <w:hyperlink r:id="rId571" w:anchor="JD_91W-Documentaryevidenceofidentitynationalityorcitiz" w:history="1">
        <w:r w:rsidRPr="005D4569">
          <w:rPr>
            <w:rStyle w:val="Hyperlink"/>
            <w:lang w:val="en-AU"/>
          </w:rPr>
          <w:t>91W</w:t>
        </w:r>
      </w:hyperlink>
      <w:r w:rsidRPr="005D4569">
        <w:rPr>
          <w:lang w:val="en-AU"/>
        </w:rPr>
        <w:t> and s</w:t>
      </w:r>
      <w:hyperlink r:id="rId572" w:anchor="91WA" w:history="1">
        <w:r w:rsidRPr="005D4569">
          <w:rPr>
            <w:rStyle w:val="Hyperlink"/>
            <w:lang w:val="en-AU"/>
          </w:rPr>
          <w:t>91WA</w:t>
        </w:r>
      </w:hyperlink>
      <w:r w:rsidRPr="005D4569">
        <w:rPr>
          <w:lang w:val="en-AU"/>
        </w:rPr>
        <w:t> of the Migration Act. Sections 91W and 91WA are integrity measures because they encourage an applicant to comply and assist with authenticating their identity, nationality or citizenship. Each provision establishes grounds to prevent the grant of a PV to an applicant if certain elements of the respective tests are met. For guidelines on the use of these provisions, refer to section </w:t>
      </w:r>
      <w:hyperlink r:id="rId573" w:anchor="6_2_5" w:history="1">
        <w:r w:rsidRPr="005D4569">
          <w:rPr>
            <w:rStyle w:val="Hyperlink"/>
            <w:lang w:val="en-AU"/>
          </w:rPr>
          <w:t>6.2.5 – S91W and 91WA</w:t>
        </w:r>
      </w:hyperlink>
      <w:r w:rsidRPr="005D4569">
        <w:rPr>
          <w:lang w:val="en-AU"/>
        </w:rPr>
        <w:t>.</w:t>
      </w:r>
    </w:p>
    <w:p w14:paraId="2F262E14" w14:textId="77777777" w:rsidR="005D4569" w:rsidRPr="005D4569" w:rsidRDefault="005D4569" w:rsidP="005D4569">
      <w:pPr>
        <w:rPr>
          <w:lang w:val="en-AU"/>
        </w:rPr>
      </w:pPr>
      <w:r w:rsidRPr="005D4569">
        <w:rPr>
          <w:lang w:val="en-AU"/>
        </w:rPr>
        <w:t>The </w:t>
      </w:r>
      <w:r w:rsidRPr="005D4569">
        <w:rPr>
          <w:b/>
          <w:bCs/>
          <w:lang w:val="en-AU"/>
        </w:rPr>
        <w:t>biography</w:t>
      </w:r>
      <w:r w:rsidRPr="005D4569">
        <w:rPr>
          <w:lang w:val="en-AU"/>
        </w:rPr>
        <w:t> pillar is the life story and travel history of the applicant. An applicant should usually be able to provide spontaneous and detailed explanations of where they lived, why and how they travelled, along with other relevant elements of their story.</w:t>
      </w:r>
    </w:p>
    <w:p w14:paraId="66C294CC" w14:textId="77777777" w:rsidR="005D4569" w:rsidRPr="005D4569" w:rsidRDefault="005D4569" w:rsidP="005D4569">
      <w:pPr>
        <w:rPr>
          <w:lang w:val="en-AU"/>
        </w:rPr>
      </w:pPr>
      <w:r w:rsidRPr="005D4569">
        <w:rPr>
          <w:lang w:val="en-AU"/>
        </w:rPr>
        <w:t>For guidance on assessing the credibility of an applicant’s claims for protection on the basis of the available information, including the biographical information they have presented, refer to: </w:t>
      </w:r>
      <w:hyperlink r:id="rId574" w:anchor="15" w:history="1">
        <w:r w:rsidRPr="005D4569">
          <w:rPr>
            <w:rStyle w:val="Hyperlink"/>
            <w:lang w:val="en-AU"/>
          </w:rPr>
          <w:t>Part 13 - Assessing credibility</w:t>
        </w:r>
      </w:hyperlink>
      <w:r w:rsidRPr="005D4569">
        <w:rPr>
          <w:lang w:val="en-AU"/>
        </w:rPr>
        <w:t>.</w:t>
      </w:r>
    </w:p>
    <w:p w14:paraId="51D346A7" w14:textId="77777777" w:rsidR="005D4569" w:rsidRPr="005D4569" w:rsidRDefault="005D4569" w:rsidP="005D4569">
      <w:pPr>
        <w:rPr>
          <w:lang w:val="en-AU"/>
        </w:rPr>
      </w:pPr>
      <w:r w:rsidRPr="005D4569">
        <w:rPr>
          <w:lang w:val="en-AU"/>
        </w:rPr>
        <w:t>Officers should have regard to the availability and consistency of information provided by an applicant in relation to all three pillars in order to make a finding on identity.</w:t>
      </w:r>
    </w:p>
    <w:p w14:paraId="314A47C4" w14:textId="77777777" w:rsidR="005D4569" w:rsidRPr="005D4569" w:rsidRDefault="005D4569" w:rsidP="005D4569">
      <w:pPr>
        <w:rPr>
          <w:lang w:val="en-AU"/>
        </w:rPr>
      </w:pPr>
      <w:r w:rsidRPr="005D4569">
        <w:rPr>
          <w:lang w:val="en-AU"/>
        </w:rPr>
        <w:t>It may be possible to resolve inconsistencies in one pillar through examination of another pillar. While the biographical pillar is often the most illustrative pillar for identity and claims purposes, it can be harder to make a conclusion against this pillar compared to documents or biometrics. The biographical pillar should be considered with reference to the other two pillars which may offer more information to either add plausibility or otherwise to the claimed identity.</w:t>
      </w:r>
    </w:p>
    <w:p w14:paraId="09AFEE8B" w14:textId="77777777" w:rsidR="005D4569" w:rsidRPr="005D4569" w:rsidRDefault="005D4569" w:rsidP="005D4569">
      <w:pPr>
        <w:rPr>
          <w:b/>
          <w:bCs/>
          <w:lang w:val="en-AU"/>
        </w:rPr>
      </w:pPr>
      <w:bookmarkStart w:id="109" w:name="6_1_3"/>
      <w:bookmarkStart w:id="110" w:name="ql-temp46"/>
      <w:bookmarkEnd w:id="109"/>
      <w:bookmarkEnd w:id="110"/>
      <w:r w:rsidRPr="005D4569">
        <w:rPr>
          <w:b/>
          <w:bCs/>
          <w:lang w:val="en-AU"/>
        </w:rPr>
        <w:t> 6.1.3. Documentation pillar</w:t>
      </w:r>
    </w:p>
    <w:p w14:paraId="3D5EF0C9" w14:textId="77777777" w:rsidR="005D4569" w:rsidRPr="005D4569" w:rsidRDefault="005D4569" w:rsidP="005D4569">
      <w:pPr>
        <w:rPr>
          <w:lang w:val="en-AU"/>
        </w:rPr>
      </w:pPr>
      <w:r w:rsidRPr="005D4569">
        <w:rPr>
          <w:lang w:val="en-AU"/>
        </w:rPr>
        <w:t>An applicant’s possession of a valid passport/s from their country or countries of nationality is the primary method of confirmation of their identity, nationality or citizenship. In the absence of a passport, other documentary evidence such as national identity cards, certificates of identity and/or birth certificates may also assist with assessing an applicant’s identity, nationality or citizenship. Other secondary documentary evidence such as credit cards, bank statements, driver licences, educational certificates and health care cards can also assist in establishing an applicant's identity. The reliability of the procedures for obtaining documents, or the quality of documents issued, in particular countries are relevant considerations.</w:t>
      </w:r>
    </w:p>
    <w:p w14:paraId="7E4821E3" w14:textId="77777777" w:rsidR="005D4569" w:rsidRPr="005D4569" w:rsidRDefault="005D4569" w:rsidP="005D4569">
      <w:pPr>
        <w:rPr>
          <w:b/>
          <w:bCs/>
          <w:lang w:val="en-AU"/>
        </w:rPr>
      </w:pPr>
      <w:bookmarkStart w:id="111" w:name="6_2"/>
      <w:bookmarkEnd w:id="111"/>
      <w:r w:rsidRPr="005D4569">
        <w:rPr>
          <w:b/>
          <w:bCs/>
          <w:lang w:val="en-AU"/>
        </w:rPr>
        <w:t>6.2. Bogus documents</w:t>
      </w:r>
    </w:p>
    <w:p w14:paraId="3048FD9F" w14:textId="77777777" w:rsidR="005D4569" w:rsidRPr="005D4569" w:rsidRDefault="005D4569" w:rsidP="005D4569">
      <w:pPr>
        <w:rPr>
          <w:b/>
          <w:bCs/>
          <w:lang w:val="en-AU"/>
        </w:rPr>
      </w:pPr>
      <w:bookmarkStart w:id="112" w:name="6_2_1"/>
      <w:bookmarkStart w:id="113" w:name="ql-temp47"/>
      <w:bookmarkEnd w:id="112"/>
      <w:bookmarkEnd w:id="113"/>
      <w:r w:rsidRPr="005D4569">
        <w:rPr>
          <w:b/>
          <w:bCs/>
          <w:lang w:val="en-AU"/>
        </w:rPr>
        <w:t>6.2.1. If a document is bogus</w:t>
      </w:r>
    </w:p>
    <w:p w14:paraId="7B3695D9" w14:textId="77777777" w:rsidR="005D4569" w:rsidRPr="005D4569" w:rsidRDefault="005D4569" w:rsidP="005D4569">
      <w:pPr>
        <w:rPr>
          <w:lang w:val="en-AU"/>
        </w:rPr>
      </w:pPr>
      <w:r w:rsidRPr="005D4569">
        <w:rPr>
          <w:lang w:val="en-AU"/>
        </w:rPr>
        <w:lastRenderedPageBreak/>
        <w:t>The term </w:t>
      </w:r>
      <w:hyperlink r:id="rId575" w:anchor="bogusdocument" w:history="1">
        <w:r w:rsidRPr="005D4569">
          <w:rPr>
            <w:rStyle w:val="Hyperlink"/>
            <w:b/>
            <w:bCs/>
            <w:i/>
            <w:iCs/>
            <w:lang w:val="en-AU"/>
          </w:rPr>
          <w:t>bogus document</w:t>
        </w:r>
      </w:hyperlink>
      <w:r w:rsidRPr="005D4569">
        <w:rPr>
          <w:lang w:val="en-AU"/>
        </w:rPr>
        <w:t> is defined in s5(1) of the Migration Act as being a document that the Minister reasonably suspects is a document that:</w:t>
      </w:r>
    </w:p>
    <w:p w14:paraId="781FA4E8" w14:textId="77777777" w:rsidR="005D4569" w:rsidRPr="005D4569" w:rsidRDefault="005D4569" w:rsidP="005D4569">
      <w:pPr>
        <w:rPr>
          <w:lang w:val="en-AU"/>
        </w:rPr>
      </w:pPr>
      <w:r w:rsidRPr="005D4569">
        <w:rPr>
          <w:i/>
          <w:iCs/>
          <w:lang w:val="en-AU"/>
        </w:rPr>
        <w:t>(a) purports to have been, but was not, issued to the person; or</w:t>
      </w:r>
    </w:p>
    <w:p w14:paraId="71065AE1" w14:textId="77777777" w:rsidR="005D4569" w:rsidRPr="005D4569" w:rsidRDefault="005D4569" w:rsidP="005D4569">
      <w:pPr>
        <w:rPr>
          <w:lang w:val="en-AU"/>
        </w:rPr>
      </w:pPr>
      <w:r w:rsidRPr="005D4569">
        <w:rPr>
          <w:i/>
          <w:iCs/>
          <w:lang w:val="en-AU"/>
        </w:rPr>
        <w:t>(b) is counterfeit or has been altered by a person who does not have authority to do so; or</w:t>
      </w:r>
    </w:p>
    <w:p w14:paraId="1BD95AA8" w14:textId="77777777" w:rsidR="005D4569" w:rsidRPr="005D4569" w:rsidRDefault="005D4569" w:rsidP="005D4569">
      <w:pPr>
        <w:rPr>
          <w:lang w:val="en-AU"/>
        </w:rPr>
      </w:pPr>
      <w:r w:rsidRPr="005D4569">
        <w:rPr>
          <w:i/>
          <w:iCs/>
          <w:lang w:val="en-AU"/>
        </w:rPr>
        <w:t>(c) was obtained because of a false or misleading statement, whether or not made knowingly.</w:t>
      </w:r>
    </w:p>
    <w:p w14:paraId="7C77AEAD" w14:textId="77777777" w:rsidR="005D4569" w:rsidRPr="005D4569" w:rsidRDefault="005D4569" w:rsidP="005D4569">
      <w:pPr>
        <w:rPr>
          <w:lang w:val="en-AU"/>
        </w:rPr>
      </w:pPr>
      <w:r w:rsidRPr="005D4569">
        <w:rPr>
          <w:lang w:val="en-AU"/>
        </w:rPr>
        <w:t>A reasonable suspicion that a document is a bogus document is to be confined to the three parameters in s</w:t>
      </w:r>
      <w:hyperlink r:id="rId576" w:anchor="bogusdocument" w:history="1">
        <w:r w:rsidRPr="005D4569">
          <w:rPr>
            <w:rStyle w:val="Hyperlink"/>
            <w:lang w:val="en-AU"/>
          </w:rPr>
          <w:t>5(1)</w:t>
        </w:r>
      </w:hyperlink>
      <w:r w:rsidRPr="005D4569">
        <w:rPr>
          <w:lang w:val="en-AU"/>
        </w:rPr>
        <w:t> that relate to the meaning of bogus document. The factual basis for the state of reasonable suspicion is a standard less than that required to ground a belief. The threshold of reasonable suspicion requires at least some factual basis for the suspicion. In other words, there must be more than a suspicion that is not supported by any facts.</w:t>
      </w:r>
    </w:p>
    <w:p w14:paraId="16752646" w14:textId="77777777" w:rsidR="005D4569" w:rsidRPr="005D4569" w:rsidRDefault="005D4569" w:rsidP="005D4569">
      <w:pPr>
        <w:rPr>
          <w:lang w:val="en-AU"/>
        </w:rPr>
      </w:pPr>
      <w:r w:rsidRPr="005D4569">
        <w:rPr>
          <w:lang w:val="en-AU"/>
        </w:rPr>
        <w:t>In </w:t>
      </w:r>
      <w:r w:rsidRPr="005D4569">
        <w:rPr>
          <w:i/>
          <w:iCs/>
          <w:lang w:val="en-AU"/>
        </w:rPr>
        <w:t>Sun v Minister for Immigration and Border Protection</w:t>
      </w:r>
      <w:r w:rsidRPr="005D4569">
        <w:rPr>
          <w:lang w:val="en-AU"/>
        </w:rPr>
        <w:t>, the majority of the Full Federal Court (Flick and Rangiah JJ) accepted the Minister’s contention that there is no requirement to establish that a document is a bogus document. Rather the requirement imposed is the much lower standard of requiring the Minister to reasonably suspect that a document is a bogus document. The factual foundation for that state of reasonable suspicion being a standard less than that required to ground a belief. The majority of the Court (Flick and Rangiah JJ) agreed with the Minister’s contention.</w:t>
      </w:r>
    </w:p>
    <w:p w14:paraId="274A15FC" w14:textId="77777777" w:rsidR="005D4569" w:rsidRPr="005D4569" w:rsidRDefault="005D4569" w:rsidP="005D4569">
      <w:pPr>
        <w:rPr>
          <w:lang w:val="en-AU"/>
        </w:rPr>
      </w:pPr>
      <w:r w:rsidRPr="005D4569">
        <w:rPr>
          <w:lang w:val="en-AU"/>
        </w:rPr>
        <w:t>Officers may need to make an assessment as to whether a document is a bogus document for the purposes of s</w:t>
      </w:r>
      <w:hyperlink r:id="rId577" w:anchor="JD_91W-Documentaryevidenceofidentitynationalityorcitiz" w:history="1">
        <w:r w:rsidRPr="005D4569">
          <w:rPr>
            <w:rStyle w:val="Hyperlink"/>
            <w:lang w:val="en-AU"/>
          </w:rPr>
          <w:t>91W</w:t>
        </w:r>
      </w:hyperlink>
      <w:r w:rsidRPr="005D4569">
        <w:rPr>
          <w:lang w:val="en-AU"/>
        </w:rPr>
        <w:t> and s</w:t>
      </w:r>
      <w:hyperlink r:id="rId578" w:anchor="91WA" w:history="1">
        <w:r w:rsidRPr="005D4569">
          <w:rPr>
            <w:rStyle w:val="Hyperlink"/>
            <w:lang w:val="en-AU"/>
          </w:rPr>
          <w:t>91WA</w:t>
        </w:r>
      </w:hyperlink>
      <w:r w:rsidRPr="005D4569">
        <w:rPr>
          <w:lang w:val="en-AU"/>
        </w:rPr>
        <w:t>, or when looking at an applicant’s overall credibility. It is important to note that not all of these relate to identity, nationality and citizenship documents.</w:t>
      </w:r>
    </w:p>
    <w:p w14:paraId="603A341E" w14:textId="77777777" w:rsidR="005D4569" w:rsidRPr="005D4569" w:rsidRDefault="005D4569" w:rsidP="005D4569">
      <w:pPr>
        <w:rPr>
          <w:lang w:val="en-AU"/>
        </w:rPr>
      </w:pPr>
      <w:r w:rsidRPr="005D4569">
        <w:rPr>
          <w:lang w:val="en-AU"/>
        </w:rPr>
        <w:t>The provision of a bogus document or a combination of genuine and bogus documents may indicate to an officer that there are credibility issues to be explored in assessing an applicant’s claims for protection, refer to </w:t>
      </w:r>
      <w:hyperlink r:id="rId579" w:anchor="15" w:history="1">
        <w:r w:rsidRPr="005D4569">
          <w:rPr>
            <w:rStyle w:val="Hyperlink"/>
            <w:lang w:val="en-AU"/>
          </w:rPr>
          <w:t>Part 13 - Assessing credibility</w:t>
        </w:r>
      </w:hyperlink>
      <w:r w:rsidRPr="005D4569">
        <w:rPr>
          <w:lang w:val="en-AU"/>
        </w:rPr>
        <w:t>.</w:t>
      </w:r>
    </w:p>
    <w:p w14:paraId="33EE5F5B" w14:textId="77777777" w:rsidR="005D4569" w:rsidRPr="005D4569" w:rsidRDefault="005D4569" w:rsidP="005D4569">
      <w:pPr>
        <w:rPr>
          <w:lang w:val="en-AU"/>
        </w:rPr>
      </w:pPr>
      <w:r w:rsidRPr="005D4569">
        <w:rPr>
          <w:lang w:val="en-AU"/>
        </w:rPr>
        <w:t>For more information, refer to </w:t>
      </w:r>
      <w:hyperlink r:id="rId580" w:history="1">
        <w:r w:rsidRPr="005D4569">
          <w:rPr>
            <w:rStyle w:val="Hyperlink"/>
            <w:lang w:val="en-AU"/>
          </w:rPr>
          <w:t>Bogus Documents - Detection, Seizure and Retention</w:t>
        </w:r>
      </w:hyperlink>
      <w:r w:rsidRPr="005D4569">
        <w:rPr>
          <w:lang w:val="en-AU"/>
        </w:rPr>
        <w:t> – PI (IIB-1540).</w:t>
      </w:r>
    </w:p>
    <w:p w14:paraId="5ACCF495" w14:textId="77777777" w:rsidR="005D4569" w:rsidRPr="005D4569" w:rsidRDefault="005D4569" w:rsidP="005D4569">
      <w:pPr>
        <w:rPr>
          <w:b/>
          <w:bCs/>
          <w:lang w:val="en-AU"/>
        </w:rPr>
      </w:pPr>
      <w:bookmarkStart w:id="114" w:name="6_2_2&gt;&lt;span_class="/>
      <w:bookmarkStart w:id="115" w:name="ql-temp48"/>
      <w:bookmarkEnd w:id="114"/>
      <w:bookmarkEnd w:id="115"/>
      <w:r w:rsidRPr="005D4569">
        <w:rPr>
          <w:b/>
          <w:bCs/>
          <w:lang w:val="en-AU"/>
        </w:rPr>
        <w:t> 6.2.2. Assessing a suspected bogus document</w:t>
      </w:r>
    </w:p>
    <w:p w14:paraId="03CFDFC2" w14:textId="77777777" w:rsidR="005D4569" w:rsidRPr="005D4569" w:rsidRDefault="005D4569" w:rsidP="005D4569">
      <w:pPr>
        <w:rPr>
          <w:lang w:val="en-AU"/>
        </w:rPr>
      </w:pPr>
      <w:r w:rsidRPr="005D4569">
        <w:rPr>
          <w:lang w:val="en-AU"/>
        </w:rPr>
        <w:t>An </w:t>
      </w:r>
      <w:hyperlink r:id="rId581" w:anchor="JD_5-officerdefinition" w:history="1">
        <w:r w:rsidRPr="005D4569">
          <w:rPr>
            <w:rStyle w:val="Hyperlink"/>
            <w:lang w:val="en-AU"/>
          </w:rPr>
          <w:t>officer</w:t>
        </w:r>
      </w:hyperlink>
      <w:r w:rsidRPr="005D4569">
        <w:rPr>
          <w:lang w:val="en-AU"/>
        </w:rPr>
        <w:t> should balance known and verifiable evidence against suspected information when considering whether a document meets the definition of bogus document.</w:t>
      </w:r>
    </w:p>
    <w:p w14:paraId="58C7D0F8" w14:textId="77777777" w:rsidR="005D4569" w:rsidRPr="005D4569" w:rsidRDefault="005D4569" w:rsidP="005D4569">
      <w:pPr>
        <w:rPr>
          <w:lang w:val="en-AU"/>
        </w:rPr>
      </w:pPr>
      <w:r w:rsidRPr="005D4569">
        <w:rPr>
          <w:lang w:val="en-AU"/>
        </w:rPr>
        <w:t xml:space="preserve">Key documents, such as passports, national identity cards and birth certificates, may be verified through forensic examination or comparison against other information (for example, country information or details given by the applicant). These documents may </w:t>
      </w:r>
      <w:r w:rsidRPr="005D4569">
        <w:rPr>
          <w:lang w:val="en-AU"/>
        </w:rPr>
        <w:lastRenderedPageBreak/>
        <w:t>be used to consider the applicant's claims for protection, or whether subsection </w:t>
      </w:r>
      <w:hyperlink r:id="rId582" w:anchor="JD_91W-Documentaryevidenceofidentitynationalityorcitiz" w:history="1">
        <w:r w:rsidRPr="005D4569">
          <w:rPr>
            <w:rStyle w:val="Hyperlink"/>
            <w:lang w:val="en-AU"/>
          </w:rPr>
          <w:t>91W(2)</w:t>
        </w:r>
      </w:hyperlink>
      <w:r w:rsidRPr="005D4569">
        <w:rPr>
          <w:lang w:val="en-AU"/>
        </w:rPr>
        <w:t> or subsection </w:t>
      </w:r>
      <w:hyperlink r:id="rId583" w:anchor="91WA" w:history="1">
        <w:r w:rsidRPr="005D4569">
          <w:rPr>
            <w:rStyle w:val="Hyperlink"/>
            <w:lang w:val="en-AU"/>
          </w:rPr>
          <w:t>91WA(1)</w:t>
        </w:r>
      </w:hyperlink>
      <w:r w:rsidRPr="005D4569">
        <w:rPr>
          <w:lang w:val="en-AU"/>
        </w:rPr>
        <w:t> is applicable.</w:t>
      </w:r>
    </w:p>
    <w:p w14:paraId="04A89C7B" w14:textId="77777777" w:rsidR="005D4569" w:rsidRPr="005D4569" w:rsidRDefault="005D4569" w:rsidP="005D4569">
      <w:pPr>
        <w:rPr>
          <w:lang w:val="en-AU"/>
        </w:rPr>
      </w:pPr>
      <w:r w:rsidRPr="005D4569">
        <w:rPr>
          <w:lang w:val="en-AU"/>
        </w:rPr>
        <w:t>Other documents, such as employment or character references, may be difficult to verify. While they could still be used in considering an applicant’s claims for protection, if an officer cannot verify whether the document is bogus, the officer may be unable to make a finding against the definition of ‘</w:t>
      </w:r>
      <w:hyperlink r:id="rId584" w:anchor="bogusdocument" w:history="1">
        <w:r w:rsidRPr="005D4569">
          <w:rPr>
            <w:rStyle w:val="Hyperlink"/>
            <w:lang w:val="en-AU"/>
          </w:rPr>
          <w:t>bogus document</w:t>
        </w:r>
      </w:hyperlink>
      <w:r w:rsidRPr="005D4569">
        <w:rPr>
          <w:lang w:val="en-AU"/>
        </w:rPr>
        <w:t>’ in s5(1).</w:t>
      </w:r>
    </w:p>
    <w:p w14:paraId="5387BAC1" w14:textId="77777777" w:rsidR="005D4569" w:rsidRPr="005D4569" w:rsidRDefault="005D4569" w:rsidP="005D4569">
      <w:pPr>
        <w:rPr>
          <w:lang w:val="en-AU"/>
        </w:rPr>
      </w:pPr>
      <w:r w:rsidRPr="005D4569">
        <w:rPr>
          <w:lang w:val="en-AU"/>
        </w:rPr>
        <w:t>Where an officer suspects that a document is bogus, they must first consider whether the document would meet paragraph </w:t>
      </w:r>
      <w:hyperlink r:id="rId585" w:anchor="bogusdocument" w:history="1">
        <w:r w:rsidRPr="005D4569">
          <w:rPr>
            <w:rStyle w:val="Hyperlink"/>
            <w:lang w:val="en-AU"/>
          </w:rPr>
          <w:t>(a)</w:t>
        </w:r>
      </w:hyperlink>
      <w:r w:rsidRPr="005D4569">
        <w:rPr>
          <w:lang w:val="en-AU"/>
        </w:rPr>
        <w:t>, </w:t>
      </w:r>
      <w:hyperlink r:id="rId586" w:anchor="bogusdocument" w:history="1">
        <w:r w:rsidRPr="005D4569">
          <w:rPr>
            <w:rStyle w:val="Hyperlink"/>
            <w:lang w:val="en-AU"/>
          </w:rPr>
          <w:t>(b)</w:t>
        </w:r>
      </w:hyperlink>
      <w:r w:rsidRPr="005D4569">
        <w:rPr>
          <w:lang w:val="en-AU"/>
        </w:rPr>
        <w:t> or </w:t>
      </w:r>
      <w:hyperlink r:id="rId587" w:anchor="bogusdocument" w:history="1">
        <w:r w:rsidRPr="005D4569">
          <w:rPr>
            <w:rStyle w:val="Hyperlink"/>
            <w:lang w:val="en-AU"/>
          </w:rPr>
          <w:t>(c)</w:t>
        </w:r>
      </w:hyperlink>
      <w:r w:rsidRPr="005D4569">
        <w:rPr>
          <w:lang w:val="en-AU"/>
        </w:rPr>
        <w:t> of the definition of ‘bogus document’ in s</w:t>
      </w:r>
      <w:hyperlink r:id="rId588" w:anchor="bogusdocument" w:history="1">
        <w:r w:rsidRPr="005D4569">
          <w:rPr>
            <w:rStyle w:val="Hyperlink"/>
            <w:lang w:val="en-AU"/>
          </w:rPr>
          <w:t>5(1)</w:t>
        </w:r>
      </w:hyperlink>
      <w:r w:rsidRPr="005D4569">
        <w:rPr>
          <w:lang w:val="en-AU"/>
        </w:rPr>
        <w:t>. In doing so, officers should take into account:</w:t>
      </w:r>
    </w:p>
    <w:p w14:paraId="19144E11" w14:textId="77777777" w:rsidR="005D4569" w:rsidRPr="005D4569" w:rsidRDefault="005D4569" w:rsidP="005D4569">
      <w:pPr>
        <w:numPr>
          <w:ilvl w:val="0"/>
          <w:numId w:val="59"/>
        </w:numPr>
        <w:rPr>
          <w:lang w:val="en-AU"/>
        </w:rPr>
      </w:pPr>
      <w:r w:rsidRPr="005D4569">
        <w:rPr>
          <w:lang w:val="en-AU"/>
        </w:rPr>
        <w:t>whether an applicant’s biography and/or biometrics allows an officer to form a reasonable suspicion that the document was not issued in respect of the applicant (paragraph (a) of the definition of bogus document in s5(1)).</w:t>
      </w:r>
    </w:p>
    <w:p w14:paraId="3B038E62" w14:textId="77777777" w:rsidR="005D4569" w:rsidRPr="005D4569" w:rsidRDefault="005D4569" w:rsidP="005D4569">
      <w:pPr>
        <w:numPr>
          <w:ilvl w:val="0"/>
          <w:numId w:val="59"/>
        </w:numPr>
        <w:rPr>
          <w:lang w:val="en-AU"/>
        </w:rPr>
      </w:pPr>
      <w:r w:rsidRPr="005D4569">
        <w:rPr>
          <w:lang w:val="en-AU"/>
        </w:rPr>
        <w:t>whether a departmental document examiner confirms that the document has been fraudulently made or is a forgery or is otherwise tampered with (paragraph (b) of the definition of bogus document in s5(1)).</w:t>
      </w:r>
    </w:p>
    <w:p w14:paraId="127A25E3" w14:textId="77777777" w:rsidR="005D4569" w:rsidRPr="005D4569" w:rsidRDefault="005D4569" w:rsidP="005D4569">
      <w:pPr>
        <w:numPr>
          <w:ilvl w:val="0"/>
          <w:numId w:val="59"/>
        </w:numPr>
        <w:rPr>
          <w:lang w:val="en-AU"/>
        </w:rPr>
      </w:pPr>
      <w:r w:rsidRPr="005D4569">
        <w:rPr>
          <w:lang w:val="en-AU"/>
        </w:rPr>
        <w:t>whether an applicant’s biography or biometrics allows an officer to form a reasonable suspicion that while the document is genuine, it was obtained by the applicant using false or misleading information (part (b) of the definition of bogus document in s5(1)).</w:t>
      </w:r>
    </w:p>
    <w:p w14:paraId="730C3899" w14:textId="77777777" w:rsidR="005D4569" w:rsidRPr="005D4569" w:rsidRDefault="005D4569" w:rsidP="005D4569">
      <w:pPr>
        <w:rPr>
          <w:lang w:val="en-AU"/>
        </w:rPr>
      </w:pPr>
      <w:r w:rsidRPr="005D4569">
        <w:rPr>
          <w:lang w:val="en-AU"/>
        </w:rPr>
        <w:t>If an officer considers that a document may meet paragraph (a), (b) or (c) of the definition of ‘bogus document’ in s5(1) of the Migration Act, they should consider the evidence to support the assessment. An officer could establish grounds, for example, to determine a document is bogus if the information contained in the document is not consistent with the information provided by an applicant in their visa application or at interview. An officer would need to consider whether procedural fairness would need to be afforded before making a finding.</w:t>
      </w:r>
    </w:p>
    <w:p w14:paraId="36E43C32" w14:textId="77777777" w:rsidR="005D4569" w:rsidRPr="005D4569" w:rsidRDefault="005D4569" w:rsidP="005D4569">
      <w:pPr>
        <w:rPr>
          <w:lang w:val="en-AU"/>
        </w:rPr>
      </w:pPr>
      <w:r w:rsidRPr="005D4569">
        <w:rPr>
          <w:b/>
          <w:bCs/>
          <w:lang w:val="en-AU"/>
        </w:rPr>
        <w:t>Examples</w:t>
      </w:r>
    </w:p>
    <w:p w14:paraId="6CE61251" w14:textId="77777777" w:rsidR="005D4569" w:rsidRPr="005D4569" w:rsidRDefault="005D4569" w:rsidP="005D4569">
      <w:pPr>
        <w:rPr>
          <w:lang w:val="en-AU"/>
        </w:rPr>
      </w:pPr>
      <w:r w:rsidRPr="005D4569">
        <w:rPr>
          <w:lang w:val="en-AU"/>
        </w:rPr>
        <w:t>Paragraph </w:t>
      </w:r>
      <w:hyperlink r:id="rId589" w:anchor="bogusdocument" w:history="1">
        <w:r w:rsidRPr="005D4569">
          <w:rPr>
            <w:rStyle w:val="Hyperlink"/>
            <w:lang w:val="en-AU"/>
          </w:rPr>
          <w:t>(a)</w:t>
        </w:r>
      </w:hyperlink>
      <w:r w:rsidRPr="005D4569">
        <w:rPr>
          <w:lang w:val="en-AU"/>
        </w:rPr>
        <w:t> of the definition of ‘bogus document’ in s5(1):</w:t>
      </w:r>
    </w:p>
    <w:p w14:paraId="5159AA8E" w14:textId="77777777" w:rsidR="005D4569" w:rsidRPr="005D4569" w:rsidRDefault="005D4569" w:rsidP="005D4569">
      <w:pPr>
        <w:rPr>
          <w:lang w:val="en-AU"/>
        </w:rPr>
      </w:pPr>
      <w:r w:rsidRPr="005D4569">
        <w:rPr>
          <w:lang w:val="en-AU"/>
        </w:rPr>
        <w:t>An applicant presents a driver licence issued by the relevant authority in their country of reference. The image and details on the licence appear to be different from those of the applicant. There are other concerns regarding the applicant’s claims for protection, involving the country in which the licence was issued. This information is presented to the applicant, who confirms that the licence was not issued to them but to another person. They advise that the licence was purchased from the other person.</w:t>
      </w:r>
    </w:p>
    <w:p w14:paraId="77F0F09C" w14:textId="77777777" w:rsidR="005D4569" w:rsidRPr="005D4569" w:rsidRDefault="005D4569" w:rsidP="005D4569">
      <w:pPr>
        <w:rPr>
          <w:lang w:val="en-AU"/>
        </w:rPr>
      </w:pPr>
      <w:r w:rsidRPr="005D4569">
        <w:rPr>
          <w:lang w:val="en-AU"/>
        </w:rPr>
        <w:t>Paragraph </w:t>
      </w:r>
      <w:hyperlink r:id="rId590" w:anchor="bogusdocument" w:history="1">
        <w:r w:rsidRPr="005D4569">
          <w:rPr>
            <w:rStyle w:val="Hyperlink"/>
            <w:lang w:val="en-AU"/>
          </w:rPr>
          <w:t>(b)</w:t>
        </w:r>
      </w:hyperlink>
      <w:r w:rsidRPr="005D4569">
        <w:rPr>
          <w:lang w:val="en-AU"/>
        </w:rPr>
        <w:t> of the definition of ‘bogus document in s5(1):</w:t>
      </w:r>
    </w:p>
    <w:p w14:paraId="714B8781" w14:textId="77777777" w:rsidR="005D4569" w:rsidRPr="005D4569" w:rsidRDefault="005D4569" w:rsidP="005D4569">
      <w:pPr>
        <w:rPr>
          <w:lang w:val="en-AU"/>
        </w:rPr>
      </w:pPr>
      <w:r w:rsidRPr="005D4569">
        <w:rPr>
          <w:lang w:val="en-AU"/>
        </w:rPr>
        <w:lastRenderedPageBreak/>
        <w:t>An applicant presents a passport that shows signs it has been altered. The Document Examination Unit (DEU) may assist to determine if a document has been altered and would meet the definition of ‘bogus document’ under s5(1)(b). The text and photo of the passport appear to have been altered to represent different details, the seal of the passport has clearly been altered. This information is presented to the applicant, who confirms the passport was altered to change the nationality and date of birth to support the applicant’s claims.</w:t>
      </w:r>
    </w:p>
    <w:p w14:paraId="799A635C" w14:textId="77777777" w:rsidR="005D4569" w:rsidRPr="005D4569" w:rsidRDefault="005D4569" w:rsidP="005D4569">
      <w:pPr>
        <w:rPr>
          <w:lang w:val="en-AU"/>
        </w:rPr>
      </w:pPr>
      <w:r w:rsidRPr="005D4569">
        <w:rPr>
          <w:lang w:val="en-AU"/>
        </w:rPr>
        <w:t>Paragraph </w:t>
      </w:r>
      <w:hyperlink r:id="rId591" w:anchor="bogusdocument" w:history="1">
        <w:r w:rsidRPr="005D4569">
          <w:rPr>
            <w:rStyle w:val="Hyperlink"/>
            <w:lang w:val="en-AU"/>
          </w:rPr>
          <w:t>(c)</w:t>
        </w:r>
      </w:hyperlink>
      <w:r w:rsidRPr="005D4569">
        <w:rPr>
          <w:lang w:val="en-AU"/>
        </w:rPr>
        <w:t> of the definition of bogus document in s5(1):</w:t>
      </w:r>
    </w:p>
    <w:p w14:paraId="32E2B83C" w14:textId="77777777" w:rsidR="005D4569" w:rsidRPr="005D4569" w:rsidRDefault="005D4569" w:rsidP="005D4569">
      <w:pPr>
        <w:rPr>
          <w:lang w:val="en-AU"/>
        </w:rPr>
      </w:pPr>
      <w:r w:rsidRPr="005D4569">
        <w:rPr>
          <w:lang w:val="en-AU"/>
        </w:rPr>
        <w:t>An applicant presents a genuine UNHCR refugee recognition document. An M5 (FCC) check matches the applicant’s biometrics with another identity. This information is presented to the applicant, who confirms the UNHCR document was issued in a bogus identity.</w:t>
      </w:r>
    </w:p>
    <w:p w14:paraId="3EC29A5B" w14:textId="77777777" w:rsidR="005D4569" w:rsidRPr="005D4569" w:rsidRDefault="005D4569" w:rsidP="005D4569">
      <w:pPr>
        <w:rPr>
          <w:b/>
          <w:bCs/>
          <w:lang w:val="en-AU"/>
        </w:rPr>
      </w:pPr>
      <w:bookmarkStart w:id="116" w:name="6_2_3"/>
      <w:bookmarkStart w:id="117" w:name="ql-temp49"/>
      <w:bookmarkEnd w:id="116"/>
      <w:bookmarkEnd w:id="117"/>
      <w:r w:rsidRPr="005D4569">
        <w:rPr>
          <w:b/>
          <w:bCs/>
          <w:lang w:val="en-AU"/>
        </w:rPr>
        <w:t> 6.2.3. Referring a suspected bogus document to the Document Examination Unit (DEU)</w:t>
      </w:r>
    </w:p>
    <w:p w14:paraId="4AA8769D" w14:textId="77777777" w:rsidR="005D4569" w:rsidRPr="005D4569" w:rsidRDefault="005D4569" w:rsidP="005D4569">
      <w:pPr>
        <w:rPr>
          <w:lang w:val="en-AU"/>
        </w:rPr>
      </w:pPr>
      <w:r w:rsidRPr="005D4569">
        <w:rPr>
          <w:lang w:val="en-AU"/>
        </w:rPr>
        <w:t>If an officer has concerns that a document is bogus (refer to section </w:t>
      </w:r>
      <w:hyperlink r:id="rId592" w:anchor="6_2_2" w:history="1">
        <w:r w:rsidRPr="005D4569">
          <w:rPr>
            <w:rStyle w:val="Hyperlink"/>
            <w:lang w:val="en-AU"/>
          </w:rPr>
          <w:t>6.2.2 - Assessing a suspected bogus document</w:t>
        </w:r>
      </w:hyperlink>
      <w:r w:rsidRPr="005D4569">
        <w:rPr>
          <w:lang w:val="en-AU"/>
        </w:rPr>
        <w:t>), there is no requirement to refer the document to DEU for examination.</w:t>
      </w:r>
    </w:p>
    <w:p w14:paraId="3BDB51E8" w14:textId="77777777" w:rsidR="005D4569" w:rsidRPr="005D4569" w:rsidRDefault="005D4569" w:rsidP="005D4569">
      <w:pPr>
        <w:rPr>
          <w:lang w:val="en-AU"/>
        </w:rPr>
      </w:pPr>
      <w:r w:rsidRPr="005D4569">
        <w:rPr>
          <w:lang w:val="en-AU"/>
        </w:rPr>
        <w:t>If, after making an initial assessment, an officer has concerns that a document is bogus but needs further information, they may refer it to the relevant DEU for examination.</w:t>
      </w:r>
    </w:p>
    <w:p w14:paraId="67E20832" w14:textId="77777777" w:rsidR="005D4569" w:rsidRPr="005D4569" w:rsidRDefault="005D4569" w:rsidP="005D4569">
      <w:pPr>
        <w:rPr>
          <w:lang w:val="en-AU"/>
        </w:rPr>
      </w:pPr>
      <w:r w:rsidRPr="005D4569">
        <w:rPr>
          <w:lang w:val="en-AU"/>
        </w:rPr>
        <w:t>Any document referrals to the DEU should follow standard processing arrangements. A certified photocopy of the document should be made and retained on the applicant’s file. A case note should be made in ICSE explaining which document has been sent and reasons for the referral to the DEU.</w:t>
      </w:r>
    </w:p>
    <w:p w14:paraId="65615AFA" w14:textId="77777777" w:rsidR="005D4569" w:rsidRPr="005D4569" w:rsidRDefault="005D4569" w:rsidP="005D4569">
      <w:pPr>
        <w:rPr>
          <w:b/>
          <w:bCs/>
          <w:lang w:val="en-AU"/>
        </w:rPr>
      </w:pPr>
      <w:bookmarkStart w:id="118" w:name="6_2_4"/>
      <w:bookmarkStart w:id="119" w:name="ql-temp50"/>
      <w:bookmarkEnd w:id="118"/>
      <w:bookmarkEnd w:id="119"/>
      <w:r w:rsidRPr="005D4569">
        <w:rPr>
          <w:b/>
          <w:bCs/>
          <w:lang w:val="en-AU"/>
        </w:rPr>
        <w:t> 6.2.4. Seizing a bogus document and s57 procedural fairness obligations</w:t>
      </w:r>
    </w:p>
    <w:p w14:paraId="62EC097A" w14:textId="77777777" w:rsidR="005D4569" w:rsidRPr="005D4569" w:rsidRDefault="005D4569" w:rsidP="005D4569">
      <w:pPr>
        <w:rPr>
          <w:lang w:val="en-AU"/>
        </w:rPr>
      </w:pPr>
      <w:r w:rsidRPr="005D4569">
        <w:rPr>
          <w:b/>
          <w:bCs/>
          <w:lang w:val="en-AU"/>
        </w:rPr>
        <w:t>Seizing a document</w:t>
      </w:r>
    </w:p>
    <w:p w14:paraId="1434734D" w14:textId="77777777" w:rsidR="005D4569" w:rsidRPr="005D4569" w:rsidRDefault="005D4569" w:rsidP="005D4569">
      <w:pPr>
        <w:rPr>
          <w:lang w:val="en-AU"/>
        </w:rPr>
      </w:pPr>
      <w:r w:rsidRPr="005D4569">
        <w:rPr>
          <w:lang w:val="en-AU"/>
        </w:rPr>
        <w:t>If an officer has concerns that a document may be a ‘</w:t>
      </w:r>
      <w:hyperlink r:id="rId593" w:anchor="bogusdocument" w:history="1">
        <w:r w:rsidRPr="005D4569">
          <w:rPr>
            <w:rStyle w:val="Hyperlink"/>
            <w:lang w:val="en-AU"/>
          </w:rPr>
          <w:t>bogus document</w:t>
        </w:r>
      </w:hyperlink>
      <w:r w:rsidRPr="005D4569">
        <w:rPr>
          <w:lang w:val="en-AU"/>
        </w:rPr>
        <w:t>’ as defined in s5(1) of the Migration Act, they should advise the applicant that they are temporarily retaining that document for further examination. For details of the types of documents that come under this definition, refer to section </w:t>
      </w:r>
      <w:hyperlink r:id="rId594" w:anchor="6_2_1" w:history="1">
        <w:r w:rsidRPr="005D4569">
          <w:rPr>
            <w:rStyle w:val="Hyperlink"/>
            <w:lang w:val="en-AU"/>
          </w:rPr>
          <w:t>6.2.1 - If a document is bogus</w:t>
        </w:r>
      </w:hyperlink>
      <w:r w:rsidRPr="005D4569">
        <w:rPr>
          <w:lang w:val="en-AU"/>
        </w:rPr>
        <w:t>.</w:t>
      </w:r>
    </w:p>
    <w:p w14:paraId="3B380C9E" w14:textId="77777777" w:rsidR="005D4569" w:rsidRPr="005D4569" w:rsidRDefault="005D4569" w:rsidP="005D4569">
      <w:pPr>
        <w:rPr>
          <w:lang w:val="en-AU"/>
        </w:rPr>
      </w:pPr>
      <w:r w:rsidRPr="005D4569">
        <w:rPr>
          <w:b/>
          <w:bCs/>
          <w:lang w:val="en-AU"/>
        </w:rPr>
        <w:t>Bogus documents and s57 procedural fairness</w:t>
      </w:r>
    </w:p>
    <w:p w14:paraId="7048D35A" w14:textId="77777777" w:rsidR="005D4569" w:rsidRPr="005D4569" w:rsidRDefault="005D4569" w:rsidP="005D4569">
      <w:pPr>
        <w:rPr>
          <w:lang w:val="en-AU"/>
        </w:rPr>
      </w:pPr>
      <w:r w:rsidRPr="005D4569">
        <w:rPr>
          <w:lang w:val="en-AU"/>
        </w:rPr>
        <w:t>If an officer has concerns that a document may be a bogus document, they may be required to notify the applicant of this suspicion and provide the applicant with an opportunity to comment on this information under s</w:t>
      </w:r>
      <w:hyperlink r:id="rId595" w:anchor="JD_57-Certaininformationmustbegiventoapplicant" w:history="1">
        <w:r w:rsidRPr="005D4569">
          <w:rPr>
            <w:rStyle w:val="Hyperlink"/>
            <w:lang w:val="en-AU"/>
          </w:rPr>
          <w:t>57</w:t>
        </w:r>
      </w:hyperlink>
      <w:r w:rsidRPr="005D4569">
        <w:rPr>
          <w:lang w:val="en-AU"/>
        </w:rPr>
        <w:t xml:space="preserve"> of the Migration Act. An officer will need to do this if the information that a document is suspected of being a bogus document is ‘relevant information’ about the applicant which was not given by the </w:t>
      </w:r>
      <w:r w:rsidRPr="005D4569">
        <w:rPr>
          <w:lang w:val="en-AU"/>
        </w:rPr>
        <w:lastRenderedPageBreak/>
        <w:t>applicant for the purpose of the application and may be the reason (or part of the reason) for refusing to grant the visa.</w:t>
      </w:r>
    </w:p>
    <w:p w14:paraId="34E10840" w14:textId="77777777" w:rsidR="005D4569" w:rsidRPr="005D4569" w:rsidRDefault="005D4569" w:rsidP="005D4569">
      <w:pPr>
        <w:rPr>
          <w:lang w:val="en-AU"/>
        </w:rPr>
      </w:pPr>
      <w:r w:rsidRPr="005D4569">
        <w:rPr>
          <w:lang w:val="en-AU"/>
        </w:rPr>
        <w:t>There are two categories of ‘relevant information’ under s57. Information is ‘relevant information’ if it meets the provisions in s</w:t>
      </w:r>
      <w:hyperlink r:id="rId596" w:anchor="s571ai" w:history="1">
        <w:r w:rsidRPr="005D4569">
          <w:rPr>
            <w:rStyle w:val="Hyperlink"/>
            <w:lang w:val="en-AU"/>
          </w:rPr>
          <w:t>57(1)(a)(i)</w:t>
        </w:r>
      </w:hyperlink>
      <w:r w:rsidRPr="005D4569">
        <w:rPr>
          <w:lang w:val="en-AU"/>
        </w:rPr>
        <w:t>, s</w:t>
      </w:r>
      <w:hyperlink r:id="rId597" w:anchor="s57%281%29%28b%29" w:history="1">
        <w:r w:rsidRPr="005D4569">
          <w:rPr>
            <w:rStyle w:val="Hyperlink"/>
            <w:lang w:val="en-AU"/>
          </w:rPr>
          <w:t>57(1)(b)</w:t>
        </w:r>
      </w:hyperlink>
      <w:r w:rsidRPr="005D4569">
        <w:rPr>
          <w:lang w:val="en-AU"/>
        </w:rPr>
        <w:t> and s</w:t>
      </w:r>
      <w:hyperlink r:id="rId598" w:anchor="s57%281%29%28c%29" w:history="1">
        <w:r w:rsidRPr="005D4569">
          <w:rPr>
            <w:rStyle w:val="Hyperlink"/>
            <w:lang w:val="en-AU"/>
          </w:rPr>
          <w:t>57(1)(c)</w:t>
        </w:r>
      </w:hyperlink>
      <w:r w:rsidRPr="005D4569">
        <w:rPr>
          <w:lang w:val="en-AU"/>
        </w:rPr>
        <w:t>. Information is also relevant information if it meets the provisions in s</w:t>
      </w:r>
      <w:hyperlink r:id="rId599" w:anchor="s57%281%29%28a%29%28ii%29" w:history="1">
        <w:r w:rsidRPr="005D4569">
          <w:rPr>
            <w:rStyle w:val="Hyperlink"/>
            <w:lang w:val="en-AU"/>
          </w:rPr>
          <w:t>57(1)(a)(ii)</w:t>
        </w:r>
      </w:hyperlink>
      <w:r w:rsidRPr="005D4569">
        <w:rPr>
          <w:lang w:val="en-AU"/>
        </w:rPr>
        <w:t>, s57(1)(b) and s57(1)(c).</w:t>
      </w:r>
    </w:p>
    <w:p w14:paraId="38065019" w14:textId="77777777" w:rsidR="005D4569" w:rsidRPr="005D4569" w:rsidRDefault="005D4569" w:rsidP="005D4569">
      <w:pPr>
        <w:rPr>
          <w:lang w:val="en-AU"/>
        </w:rPr>
      </w:pPr>
      <w:r w:rsidRPr="005D4569">
        <w:rPr>
          <w:lang w:val="en-AU"/>
        </w:rPr>
        <w:t>For example, s57 will generally apply if an applicant provides a document as evidence of their identity, nationality or citizenship and a third party, such as a document examiner, advises that they suspect the document is counterfeit or fraudulently altered.</w:t>
      </w:r>
    </w:p>
    <w:p w14:paraId="653BA88B" w14:textId="77777777" w:rsidR="005D4569" w:rsidRPr="005D4569" w:rsidRDefault="005D4569" w:rsidP="005D4569">
      <w:pPr>
        <w:rPr>
          <w:lang w:val="en-AU"/>
        </w:rPr>
      </w:pPr>
      <w:r w:rsidRPr="005D4569">
        <w:rPr>
          <w:lang w:val="en-AU"/>
        </w:rPr>
        <w:t>Under s</w:t>
      </w:r>
      <w:hyperlink r:id="rId600" w:anchor="s57%282%29" w:history="1">
        <w:r w:rsidRPr="005D4569">
          <w:rPr>
            <w:rStyle w:val="Hyperlink"/>
            <w:lang w:val="en-AU"/>
          </w:rPr>
          <w:t>57(2)</w:t>
        </w:r>
      </w:hyperlink>
      <w:r w:rsidRPr="005D4569">
        <w:rPr>
          <w:lang w:val="en-AU"/>
        </w:rPr>
        <w:t>, the Minister or a delegate of the Minister must:</w:t>
      </w:r>
    </w:p>
    <w:p w14:paraId="3CBDD80E" w14:textId="77777777" w:rsidR="005D4569" w:rsidRPr="005D4569" w:rsidRDefault="005D4569" w:rsidP="005D4569">
      <w:pPr>
        <w:rPr>
          <w:lang w:val="en-AU"/>
        </w:rPr>
      </w:pPr>
      <w:r w:rsidRPr="005D4569">
        <w:rPr>
          <w:lang w:val="en-AU"/>
        </w:rPr>
        <w:t>(a) give particulars of the relevant information to the applicant in the way that the Minister considers appropriate in the circumstances; and</w:t>
      </w:r>
    </w:p>
    <w:p w14:paraId="5A1658B7" w14:textId="77777777" w:rsidR="005D4569" w:rsidRPr="005D4569" w:rsidRDefault="005D4569" w:rsidP="005D4569">
      <w:pPr>
        <w:rPr>
          <w:lang w:val="en-AU"/>
        </w:rPr>
      </w:pPr>
      <w:r w:rsidRPr="005D4569">
        <w:rPr>
          <w:lang w:val="en-AU"/>
        </w:rPr>
        <w:t>(b) ensure, as far as is reasonably practicable, that the applicant understands why it is relevant to consideration of the application; and</w:t>
      </w:r>
    </w:p>
    <w:p w14:paraId="26565733" w14:textId="77777777" w:rsidR="005D4569" w:rsidRPr="005D4569" w:rsidRDefault="005D4569" w:rsidP="005D4569">
      <w:pPr>
        <w:rPr>
          <w:lang w:val="en-AU"/>
        </w:rPr>
      </w:pPr>
      <w:r w:rsidRPr="005D4569">
        <w:rPr>
          <w:lang w:val="en-AU"/>
        </w:rPr>
        <w:t>(c) invite the applicant to comment on it.</w:t>
      </w:r>
    </w:p>
    <w:p w14:paraId="595BF686" w14:textId="77777777" w:rsidR="005D4569" w:rsidRPr="005D4569" w:rsidRDefault="005D4569" w:rsidP="005D4569">
      <w:pPr>
        <w:rPr>
          <w:lang w:val="en-AU"/>
        </w:rPr>
      </w:pPr>
      <w:r w:rsidRPr="005D4569">
        <w:rPr>
          <w:lang w:val="en-AU"/>
        </w:rPr>
        <w:t>The level of detail to be put to the applicant for comment will depend on the circumstances. For example, where applicable, it is only necessary to include as much detail of the document examiner’s assessment as is necessary to explain why the officer has concerns that the document may be a bogus document within the relevant paragraph of the definition of ‘</w:t>
      </w:r>
      <w:hyperlink r:id="rId601" w:anchor="bogusdocument" w:history="1">
        <w:r w:rsidRPr="005D4569">
          <w:rPr>
            <w:rStyle w:val="Hyperlink"/>
            <w:lang w:val="en-AU"/>
          </w:rPr>
          <w:t>bogus document</w:t>
        </w:r>
      </w:hyperlink>
      <w:r w:rsidRPr="005D4569">
        <w:rPr>
          <w:lang w:val="en-AU"/>
        </w:rPr>
        <w:t>’ in s5(1) of the Migration Act. Any information contained in the document examiner’s assessment that is ‘non-disclosable information’ cannot be included in the s</w:t>
      </w:r>
      <w:hyperlink r:id="rId602" w:anchor="JD_57-Certaininformationmustbegiventoapplicant" w:history="1">
        <w:r w:rsidRPr="005D4569">
          <w:rPr>
            <w:rStyle w:val="Hyperlink"/>
            <w:lang w:val="en-AU"/>
          </w:rPr>
          <w:t>57</w:t>
        </w:r>
      </w:hyperlink>
      <w:r w:rsidRPr="005D4569">
        <w:rPr>
          <w:lang w:val="en-AU"/>
        </w:rPr>
        <w:t> letter. The officer must also advise the applicant that the ‘relevant information’ will be the reason or part of the reason for possible refusal of their PV application and under what section of the Migration Act refusal is being considered.</w:t>
      </w:r>
    </w:p>
    <w:p w14:paraId="380D58F5" w14:textId="77777777" w:rsidR="005D4569" w:rsidRPr="005D4569" w:rsidRDefault="005D4569" w:rsidP="005D4569">
      <w:pPr>
        <w:rPr>
          <w:lang w:val="en-AU"/>
        </w:rPr>
      </w:pPr>
      <w:r w:rsidRPr="005D4569">
        <w:rPr>
          <w:lang w:val="en-AU"/>
        </w:rPr>
        <w:t>If there is information that meets the definition of ‘relevant information’, for example a DEU assessment stating that a passport is counterfeit, an officer must give that ‘relevant information’ to the applicant for comment and either receive comments from the applicant, or the timeframe for the applicant to provide comments expires, before the delegate can rely on that ‘relevant information’ to make a bogus document finding or issue a notice of seizure of bogus document.</w:t>
      </w:r>
    </w:p>
    <w:p w14:paraId="731A8684" w14:textId="77777777" w:rsidR="005D4569" w:rsidRPr="005D4569" w:rsidRDefault="005D4569" w:rsidP="005D4569">
      <w:pPr>
        <w:rPr>
          <w:lang w:val="en-AU"/>
        </w:rPr>
      </w:pPr>
      <w:r w:rsidRPr="005D4569">
        <w:rPr>
          <w:b/>
          <w:bCs/>
          <w:lang w:val="en-AU"/>
        </w:rPr>
        <w:t>Seizure Notice</w:t>
      </w:r>
    </w:p>
    <w:p w14:paraId="5BA77C26" w14:textId="77777777" w:rsidR="005D4569" w:rsidRPr="005D4569" w:rsidRDefault="005D4569" w:rsidP="005D4569">
      <w:pPr>
        <w:rPr>
          <w:lang w:val="en-AU"/>
        </w:rPr>
      </w:pPr>
      <w:r w:rsidRPr="005D4569">
        <w:rPr>
          <w:lang w:val="en-AU"/>
        </w:rPr>
        <w:t>After receiving an applicant’s response to a s</w:t>
      </w:r>
      <w:hyperlink r:id="rId603" w:anchor="JD_57-Certaininformationmustbegiventoapplicant" w:history="1">
        <w:r w:rsidRPr="005D4569">
          <w:rPr>
            <w:rStyle w:val="Hyperlink"/>
            <w:lang w:val="en-AU"/>
          </w:rPr>
          <w:t>57</w:t>
        </w:r>
      </w:hyperlink>
      <w:r w:rsidRPr="005D4569">
        <w:rPr>
          <w:lang w:val="en-AU"/>
        </w:rPr>
        <w:t> request (at interview or by letter), if an officer reasonably suspects the document is bogus, they should send the ‘Notice of seizure letter’.</w:t>
      </w:r>
    </w:p>
    <w:p w14:paraId="4352A3EF" w14:textId="77777777" w:rsidR="005D4569" w:rsidRPr="005D4569" w:rsidRDefault="005D4569" w:rsidP="005D4569">
      <w:pPr>
        <w:rPr>
          <w:b/>
          <w:bCs/>
          <w:lang w:val="en-AU"/>
        </w:rPr>
      </w:pPr>
      <w:bookmarkStart w:id="120" w:name="6_2_5"/>
      <w:bookmarkStart w:id="121" w:name="ql-temp51"/>
      <w:bookmarkEnd w:id="120"/>
      <w:bookmarkEnd w:id="121"/>
      <w:r w:rsidRPr="005D4569">
        <w:rPr>
          <w:b/>
          <w:bCs/>
          <w:lang w:val="en-AU"/>
        </w:rPr>
        <w:t> 6.2.5. S91W and 91WA</w:t>
      </w:r>
    </w:p>
    <w:p w14:paraId="5467D167" w14:textId="77777777" w:rsidR="005D4569" w:rsidRPr="005D4569" w:rsidRDefault="005D4569" w:rsidP="005D4569">
      <w:pPr>
        <w:rPr>
          <w:lang w:val="en-AU"/>
        </w:rPr>
      </w:pPr>
      <w:r w:rsidRPr="005D4569">
        <w:rPr>
          <w:lang w:val="en-AU"/>
        </w:rPr>
        <w:lastRenderedPageBreak/>
        <w:t>After receiving an applicant’s response to a s</w:t>
      </w:r>
      <w:hyperlink r:id="rId604" w:anchor="JD_57-Certaininformationmustbegiventoapplicant" w:history="1">
        <w:r w:rsidRPr="005D4569">
          <w:rPr>
            <w:rStyle w:val="Hyperlink"/>
            <w:lang w:val="en-AU"/>
          </w:rPr>
          <w:t>57</w:t>
        </w:r>
      </w:hyperlink>
      <w:r w:rsidRPr="005D4569">
        <w:rPr>
          <w:lang w:val="en-AU"/>
        </w:rPr>
        <w:t> request (at interview or by letter), an officer should consider their obligations under s</w:t>
      </w:r>
      <w:hyperlink r:id="rId605" w:anchor="JD_91W-Documentaryevidenceofidentitynationalityorcitiz" w:history="1">
        <w:r w:rsidRPr="005D4569">
          <w:rPr>
            <w:rStyle w:val="Hyperlink"/>
            <w:lang w:val="en-AU"/>
          </w:rPr>
          <w:t>91W</w:t>
        </w:r>
      </w:hyperlink>
      <w:r w:rsidRPr="005D4569">
        <w:rPr>
          <w:lang w:val="en-AU"/>
        </w:rPr>
        <w:t> or s</w:t>
      </w:r>
      <w:hyperlink r:id="rId606" w:anchor="91WA" w:history="1">
        <w:r w:rsidRPr="005D4569">
          <w:rPr>
            <w:rStyle w:val="Hyperlink"/>
            <w:lang w:val="en-AU"/>
          </w:rPr>
          <w:t>91WA</w:t>
        </w:r>
      </w:hyperlink>
      <w:r w:rsidRPr="005D4569">
        <w:rPr>
          <w:lang w:val="en-AU"/>
        </w:rPr>
        <w:t> of the Migration Act (as relevant). Refer to section </w:t>
      </w:r>
      <w:hyperlink r:id="rId607" w:anchor="6_3_1" w:history="1">
        <w:r w:rsidRPr="005D4569">
          <w:rPr>
            <w:rStyle w:val="Hyperlink"/>
            <w:lang w:val="en-AU"/>
          </w:rPr>
          <w:t>6.3.1 - Determining when an assessment is required under s91W or s91WA</w:t>
        </w:r>
      </w:hyperlink>
      <w:r w:rsidRPr="005D4569">
        <w:rPr>
          <w:lang w:val="en-AU"/>
        </w:rPr>
        <w:t> to determine if an assessment under s91W or s91WA is required, noting that s91W and 91WA are only applicable for identity, nationality and citizenship documents.</w:t>
      </w:r>
    </w:p>
    <w:p w14:paraId="2DD9447F" w14:textId="77777777" w:rsidR="005D4569" w:rsidRPr="005D4569" w:rsidRDefault="005D4569" w:rsidP="005D4569">
      <w:pPr>
        <w:rPr>
          <w:lang w:val="en-AU"/>
        </w:rPr>
      </w:pPr>
      <w:r w:rsidRPr="005D4569">
        <w:rPr>
          <w:lang w:val="en-AU"/>
        </w:rPr>
        <w:t>For more information about determining if information is 'relevant information' and then putting it to an applicant for comment, refer to </w:t>
      </w:r>
      <w:hyperlink r:id="rId608" w:history="1">
        <w:r w:rsidRPr="005D4569">
          <w:rPr>
            <w:rStyle w:val="Hyperlink"/>
            <w:lang w:val="en-AU"/>
          </w:rPr>
          <w:t>Notification requirements</w:t>
        </w:r>
      </w:hyperlink>
      <w:r w:rsidRPr="005D4569">
        <w:rPr>
          <w:lang w:val="en-AU"/>
        </w:rPr>
        <w:t> - PI (LS-1818) - </w:t>
      </w:r>
      <w:hyperlink r:id="rId609" w:anchor="_Toc445995399" w:history="1">
        <w:r w:rsidRPr="005D4569">
          <w:rPr>
            <w:rStyle w:val="Hyperlink"/>
            <w:lang w:val="en-AU"/>
          </w:rPr>
          <w:t>Notifications at assessment stage - Invitation to comment on information - s57</w:t>
        </w:r>
      </w:hyperlink>
      <w:r w:rsidRPr="005D4569">
        <w:rPr>
          <w:lang w:val="en-AU"/>
        </w:rPr>
        <w:t>.</w:t>
      </w:r>
    </w:p>
    <w:p w14:paraId="03257B15" w14:textId="77777777" w:rsidR="005D4569" w:rsidRPr="005D4569" w:rsidRDefault="005D4569" w:rsidP="005D4569">
      <w:pPr>
        <w:rPr>
          <w:b/>
          <w:bCs/>
          <w:lang w:val="en-AU"/>
        </w:rPr>
      </w:pPr>
      <w:bookmarkStart w:id="122" w:name="6_2_6"/>
      <w:bookmarkStart w:id="123" w:name="ql-temp52"/>
      <w:bookmarkEnd w:id="122"/>
      <w:bookmarkEnd w:id="123"/>
      <w:r w:rsidRPr="005D4569">
        <w:rPr>
          <w:b/>
          <w:bCs/>
          <w:lang w:val="en-AU"/>
        </w:rPr>
        <w:t> 6.2.6. S57 procedural fairness letters, seizure notice and s91W and 91WA letters must be sent separately</w:t>
      </w:r>
      <w:r w:rsidRPr="005D4569">
        <w:rPr>
          <w:b/>
          <w:bCs/>
          <w:lang w:val="en-AU"/>
        </w:rPr>
        <w:br/>
      </w:r>
    </w:p>
    <w:p w14:paraId="4FEF77EB" w14:textId="77777777" w:rsidR="005D4569" w:rsidRPr="005D4569" w:rsidRDefault="005D4569" w:rsidP="005D4569">
      <w:pPr>
        <w:rPr>
          <w:lang w:val="en-AU"/>
        </w:rPr>
      </w:pPr>
      <w:r w:rsidRPr="005D4569">
        <w:rPr>
          <w:lang w:val="en-AU"/>
        </w:rPr>
        <w:t>So as not to indicate that a document is bogus before seeking, receiving and considering an applicant’s comments, s</w:t>
      </w:r>
      <w:hyperlink r:id="rId610" w:anchor="JD_57-Certaininformationmustbegiventoapplicant" w:history="1">
        <w:r w:rsidRPr="005D4569">
          <w:rPr>
            <w:rStyle w:val="Hyperlink"/>
            <w:lang w:val="en-AU"/>
          </w:rPr>
          <w:t>57</w:t>
        </w:r>
      </w:hyperlink>
      <w:r w:rsidRPr="005D4569">
        <w:rPr>
          <w:lang w:val="en-AU"/>
        </w:rPr>
        <w:t> letters and s</w:t>
      </w:r>
      <w:hyperlink r:id="rId611" w:anchor="JD_91W-Documentaryevidenceofidentitynationalityorcitiz" w:history="1">
        <w:r w:rsidRPr="005D4569">
          <w:rPr>
            <w:rStyle w:val="Hyperlink"/>
            <w:lang w:val="en-AU"/>
          </w:rPr>
          <w:t>91W</w:t>
        </w:r>
      </w:hyperlink>
      <w:r w:rsidRPr="005D4569">
        <w:rPr>
          <w:lang w:val="en-AU"/>
        </w:rPr>
        <w:t> and </w:t>
      </w:r>
      <w:hyperlink r:id="rId612" w:anchor="91WA" w:history="1">
        <w:r w:rsidRPr="005D4569">
          <w:rPr>
            <w:rStyle w:val="Hyperlink"/>
            <w:lang w:val="en-AU"/>
          </w:rPr>
          <w:t>9WA</w:t>
        </w:r>
      </w:hyperlink>
      <w:r w:rsidRPr="005D4569">
        <w:rPr>
          <w:lang w:val="en-AU"/>
        </w:rPr>
        <w:t> letters should be sent separately.</w:t>
      </w:r>
    </w:p>
    <w:p w14:paraId="30D8616B" w14:textId="77777777" w:rsidR="005D4569" w:rsidRPr="005D4569" w:rsidRDefault="005D4569" w:rsidP="005D4569">
      <w:pPr>
        <w:rPr>
          <w:lang w:val="en-AU"/>
        </w:rPr>
      </w:pPr>
      <w:r w:rsidRPr="005D4569">
        <w:rPr>
          <w:lang w:val="en-AU"/>
        </w:rPr>
        <w:t>This involves sending a s57 letter first. Once the applicant’s comments on the ‘relevant information’ have been received and taken into account by an officer, or the timeframe for the applicant to provide comments expires, it may be open for the officer to then rely on the ‘relevant information’ to make a bogus document finding. After making such a finding, the officer should then send a notice of seizure letter and a section 91W and 91WA letter requesting the applicant to provide a reasonable explanation for providing a ‘</w:t>
      </w:r>
      <w:hyperlink r:id="rId613" w:anchor="bogusdocument" w:history="1">
        <w:r w:rsidRPr="005D4569">
          <w:rPr>
            <w:rStyle w:val="Hyperlink"/>
            <w:lang w:val="en-AU"/>
          </w:rPr>
          <w:t>bogus document</w:t>
        </w:r>
      </w:hyperlink>
      <w:r w:rsidRPr="005D4569">
        <w:rPr>
          <w:lang w:val="en-AU"/>
        </w:rPr>
        <w:t>’.</w:t>
      </w:r>
      <w:r w:rsidRPr="005D4569">
        <w:rPr>
          <w:lang w:val="en-AU"/>
        </w:rPr>
        <w:br/>
      </w:r>
    </w:p>
    <w:p w14:paraId="781E17B1" w14:textId="50D42353" w:rsidR="005D4569" w:rsidRPr="005D4569" w:rsidRDefault="005D4569" w:rsidP="005D4569">
      <w:pPr>
        <w:rPr>
          <w:lang w:val="en-AU"/>
        </w:rPr>
      </w:pPr>
      <w:r w:rsidRPr="005D4569">
        <w:rPr>
          <w:lang w:val="en-AU"/>
        </w:rPr>
        <mc:AlternateContent>
          <mc:Choice Requires="wps">
            <w:drawing>
              <wp:inline distT="0" distB="0" distL="0" distR="0" wp14:anchorId="5FFF26B1" wp14:editId="3E229C54">
                <wp:extent cx="304800" cy="304800"/>
                <wp:effectExtent l="0" t="0" r="0" b="0"/>
                <wp:docPr id="66289617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C72F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4569">
        <w:rPr>
          <w:lang w:val="en-AU"/>
        </w:rPr>
        <w:br/>
      </w:r>
    </w:p>
    <w:p w14:paraId="357FC8A1" w14:textId="77777777" w:rsidR="005D4569" w:rsidRPr="005D4569" w:rsidRDefault="005D4569" w:rsidP="005D4569">
      <w:pPr>
        <w:rPr>
          <w:b/>
          <w:bCs/>
          <w:lang w:val="en-AU"/>
        </w:rPr>
      </w:pPr>
      <w:bookmarkStart w:id="124" w:name="6_3"/>
      <w:bookmarkEnd w:id="124"/>
      <w:r w:rsidRPr="005D4569">
        <w:rPr>
          <w:b/>
          <w:bCs/>
          <w:lang w:val="en-AU"/>
        </w:rPr>
        <w:t>6.3. Sections 91W and 91WA</w:t>
      </w:r>
    </w:p>
    <w:p w14:paraId="02408E8D" w14:textId="77777777" w:rsidR="005D4569" w:rsidRPr="005D4569" w:rsidRDefault="005D4569" w:rsidP="005D4569">
      <w:pPr>
        <w:rPr>
          <w:lang w:val="en-AU"/>
        </w:rPr>
      </w:pPr>
      <w:r w:rsidRPr="005D4569">
        <w:rPr>
          <w:lang w:val="en-AU"/>
        </w:rPr>
        <w:t>Section </w:t>
      </w:r>
      <w:hyperlink r:id="rId614" w:anchor="JD_91W-Documentaryevidenceofidentitynationalityorcitiz" w:history="1">
        <w:r w:rsidRPr="005D4569">
          <w:rPr>
            <w:rStyle w:val="Hyperlink"/>
            <w:lang w:val="en-AU"/>
          </w:rPr>
          <w:t>91W(1)</w:t>
        </w:r>
      </w:hyperlink>
      <w:r w:rsidRPr="005D4569">
        <w:rPr>
          <w:lang w:val="en-AU"/>
        </w:rPr>
        <w:t> provides a discretionary power for an officer to request an applicant for a PV to produce evidence of identity, nationality or citizenship. If an applicant provides a bogus document in response to such a request and does not have a reasonable explanation for doing so, s</w:t>
      </w:r>
      <w:hyperlink r:id="rId615" w:anchor="JD_91W-Documentaryevidenceofidentitynationalityorcitiz" w:history="1">
        <w:r w:rsidRPr="005D4569">
          <w:rPr>
            <w:rStyle w:val="Hyperlink"/>
            <w:lang w:val="en-AU"/>
          </w:rPr>
          <w:t>91W(2)</w:t>
        </w:r>
      </w:hyperlink>
      <w:r w:rsidRPr="005D4569">
        <w:rPr>
          <w:lang w:val="en-AU"/>
        </w:rPr>
        <w:t> will prevent the grant of the visa and result in refusal under s</w:t>
      </w:r>
      <w:hyperlink r:id="rId616" w:anchor="JD_65-Decisiontograntorrefusetograntvisa" w:history="1">
        <w:r w:rsidRPr="005D4569">
          <w:rPr>
            <w:rStyle w:val="Hyperlink"/>
            <w:lang w:val="en-AU"/>
          </w:rPr>
          <w:t>65</w:t>
        </w:r>
      </w:hyperlink>
      <w:r w:rsidRPr="005D4569">
        <w:rPr>
          <w:lang w:val="en-AU"/>
        </w:rPr>
        <w:t> of the Migration Act.</w:t>
      </w:r>
    </w:p>
    <w:p w14:paraId="01A96455" w14:textId="77777777" w:rsidR="005D4569" w:rsidRPr="005D4569" w:rsidRDefault="005D4569" w:rsidP="005D4569">
      <w:pPr>
        <w:rPr>
          <w:lang w:val="en-AU"/>
        </w:rPr>
      </w:pPr>
      <w:r w:rsidRPr="005D4569">
        <w:rPr>
          <w:lang w:val="en-AU"/>
        </w:rPr>
        <w:t>Section 91WA is intended to deter applicants from destroying or disposing of identity, nationality or citizenship documents and to discourage applicants from providing a bogus document as evidence of their identity, nationality or citizenship.</w:t>
      </w:r>
    </w:p>
    <w:p w14:paraId="5A7AD1B1" w14:textId="77777777" w:rsidR="005D4569" w:rsidRPr="005D4569" w:rsidRDefault="005D4569" w:rsidP="005D4569">
      <w:pPr>
        <w:rPr>
          <w:lang w:val="en-AU"/>
        </w:rPr>
      </w:pPr>
      <w:r w:rsidRPr="005D4569">
        <w:rPr>
          <w:lang w:val="en-AU"/>
        </w:rPr>
        <w:t xml:space="preserve">If an applicant either destroys or disposes of such a document or provides a ‘bogus document’ for the purpose of the protection visa application (and not in response to a </w:t>
      </w:r>
      <w:r w:rsidRPr="005D4569">
        <w:rPr>
          <w:lang w:val="en-AU"/>
        </w:rPr>
        <w:lastRenderedPageBreak/>
        <w:t>s91W(1) request) without providing a reasonable explanation for doing so and either providing documentary evidence of their identity, nationality or citizenship or taking reasonable steps to do so, s</w:t>
      </w:r>
      <w:hyperlink r:id="rId617" w:anchor="91WA" w:history="1">
        <w:r w:rsidRPr="005D4569">
          <w:rPr>
            <w:rStyle w:val="Hyperlink"/>
            <w:lang w:val="en-AU"/>
          </w:rPr>
          <w:t>91WA(1)</w:t>
        </w:r>
      </w:hyperlink>
      <w:r w:rsidRPr="005D4569">
        <w:rPr>
          <w:lang w:val="en-AU"/>
        </w:rPr>
        <w:t> will prevent the grant of the visa resulting in refusal under s65.</w:t>
      </w:r>
    </w:p>
    <w:p w14:paraId="34CB68B5" w14:textId="77777777" w:rsidR="005D4569" w:rsidRPr="005D4569" w:rsidRDefault="005D4569" w:rsidP="005D4569">
      <w:pPr>
        <w:rPr>
          <w:lang w:val="en-AU"/>
        </w:rPr>
      </w:pPr>
      <w:r w:rsidRPr="005D4569">
        <w:rPr>
          <w:lang w:val="en-AU"/>
        </w:rPr>
        <w:t>It is important to note that as a consequence of the Full Federal Court decision in BGM16 v Minister for Immigration and Border Protection [2017] FCAFC 72, s91WA(1) will only apply to documents submitted with or in connection with the PV application being decided. This means that bogus documents submitted in relation to another visa application, or documents destroyed or disposed of prior to submitting a PV application cannot be considered under this section. There are therefore limited circumstances in which s</w:t>
      </w:r>
      <w:hyperlink r:id="rId618" w:anchor="91WA" w:history="1">
        <w:r w:rsidRPr="005D4569">
          <w:rPr>
            <w:rStyle w:val="Hyperlink"/>
            <w:lang w:val="en-AU"/>
          </w:rPr>
          <w:t>91WA(1)(b)</w:t>
        </w:r>
      </w:hyperlink>
      <w:r w:rsidRPr="005D4569">
        <w:rPr>
          <w:lang w:val="en-AU"/>
        </w:rPr>
        <w:t> (relating to the disposal or destruction of documents) would apply. The purpose of sections </w:t>
      </w:r>
      <w:hyperlink r:id="rId619" w:anchor="JD_91W-Documentaryevidenceofidentitynationalityorcitiz" w:history="1">
        <w:r w:rsidRPr="005D4569">
          <w:rPr>
            <w:rStyle w:val="Hyperlink"/>
            <w:lang w:val="en-AU"/>
          </w:rPr>
          <w:t>91W</w:t>
        </w:r>
      </w:hyperlink>
      <w:r w:rsidRPr="005D4569">
        <w:rPr>
          <w:lang w:val="en-AU"/>
        </w:rPr>
        <w:t> and </w:t>
      </w:r>
      <w:hyperlink r:id="rId620" w:anchor="91WA" w:history="1">
        <w:r w:rsidRPr="005D4569">
          <w:rPr>
            <w:rStyle w:val="Hyperlink"/>
            <w:lang w:val="en-AU"/>
          </w:rPr>
          <w:t>91WA</w:t>
        </w:r>
      </w:hyperlink>
      <w:r w:rsidRPr="005D4569">
        <w:rPr>
          <w:lang w:val="en-AU"/>
        </w:rPr>
        <w:t> is to encourage applicants to provide the department with genuine documentary evidence of their identity, nationality or citizenship.</w:t>
      </w:r>
      <w:r w:rsidRPr="005D4569">
        <w:rPr>
          <w:lang w:val="en-AU"/>
        </w:rPr>
        <w:br/>
      </w:r>
    </w:p>
    <w:p w14:paraId="7A7CC6AF" w14:textId="587C99E6" w:rsidR="005D4569" w:rsidRPr="005D4569" w:rsidRDefault="005D4569" w:rsidP="005D4569">
      <w:pPr>
        <w:rPr>
          <w:lang w:val="en-AU"/>
        </w:rPr>
      </w:pPr>
      <w:r w:rsidRPr="005D4569">
        <w:rPr>
          <w:lang w:val="en-AU"/>
        </w:rPr>
        <w:t> </w:t>
      </w:r>
      <w:r w:rsidRPr="005D4569">
        <w:rPr>
          <w:lang w:val="en-AU"/>
        </w:rPr>
        <mc:AlternateContent>
          <mc:Choice Requires="wps">
            <w:drawing>
              <wp:inline distT="0" distB="0" distL="0" distR="0" wp14:anchorId="5A7C3212" wp14:editId="03B882BF">
                <wp:extent cx="304800" cy="304800"/>
                <wp:effectExtent l="0" t="0" r="0" b="0"/>
                <wp:docPr id="159146973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446BD"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F2D19" w14:textId="77777777" w:rsidR="005D4569" w:rsidRPr="005D4569" w:rsidRDefault="005D4569" w:rsidP="005D4569">
      <w:pPr>
        <w:rPr>
          <w:lang w:val="en-AU"/>
        </w:rPr>
      </w:pPr>
      <w:r w:rsidRPr="005D4569">
        <w:rPr>
          <w:lang w:val="en-AU"/>
        </w:rPr>
        <w:t>Where sections 91W or 91WA prevent the grant of a visa resulting in refusal under s65, the applicant’s protection claims will still need to be assessed in all cases. This is because Australia may still have protection obligations to the person, despite the Department having to refuse their PV application.</w:t>
      </w:r>
    </w:p>
    <w:p w14:paraId="4FD1E5EF" w14:textId="77777777" w:rsidR="005D4569" w:rsidRPr="005D4569" w:rsidRDefault="005D4569" w:rsidP="005D4569">
      <w:pPr>
        <w:rPr>
          <w:b/>
          <w:bCs/>
          <w:lang w:val="en-AU"/>
        </w:rPr>
      </w:pPr>
      <w:bookmarkStart w:id="125" w:name="6_3_1"/>
      <w:bookmarkStart w:id="126" w:name="ql-temp53"/>
      <w:bookmarkEnd w:id="125"/>
      <w:bookmarkEnd w:id="126"/>
      <w:r w:rsidRPr="005D4569">
        <w:rPr>
          <w:b/>
          <w:bCs/>
          <w:lang w:val="en-AU"/>
        </w:rPr>
        <w:t> 6.3.1. Determining when an assessment is required under s91W or s91WA</w:t>
      </w:r>
    </w:p>
    <w:p w14:paraId="426ED119" w14:textId="77777777" w:rsidR="005D4569" w:rsidRPr="005D4569" w:rsidRDefault="005D4569" w:rsidP="005D4569">
      <w:pPr>
        <w:rPr>
          <w:lang w:val="en-AU"/>
        </w:rPr>
      </w:pPr>
      <w:r w:rsidRPr="005D4569">
        <w:rPr>
          <w:lang w:val="en-AU"/>
        </w:rPr>
        <w:t>The following table outlines various scenarios and whether a s</w:t>
      </w:r>
      <w:hyperlink r:id="rId621" w:anchor="JD_91W-Documentaryevidenceofidentitynationalityorcitiz" w:history="1">
        <w:r w:rsidRPr="005D4569">
          <w:rPr>
            <w:rStyle w:val="Hyperlink"/>
            <w:lang w:val="en-AU"/>
          </w:rPr>
          <w:t>91W</w:t>
        </w:r>
      </w:hyperlink>
      <w:r w:rsidRPr="005D4569">
        <w:rPr>
          <w:lang w:val="en-AU"/>
        </w:rPr>
        <w:t> or s</w:t>
      </w:r>
      <w:hyperlink r:id="rId622" w:anchor="91WA" w:history="1">
        <w:r w:rsidRPr="005D4569">
          <w:rPr>
            <w:rStyle w:val="Hyperlink"/>
            <w:lang w:val="en-AU"/>
          </w:rPr>
          <w:t>91WA</w:t>
        </w:r>
      </w:hyperlink>
      <w:r w:rsidRPr="005D4569">
        <w:rPr>
          <w:lang w:val="en-AU"/>
        </w:rPr>
        <w:t> assessment is required:</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6352"/>
        <w:gridCol w:w="2658"/>
      </w:tblGrid>
      <w:tr w:rsidR="005D4569" w:rsidRPr="005D4569" w14:paraId="720A2954"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588CAA" w14:textId="77777777" w:rsidR="005D4569" w:rsidRPr="005D4569" w:rsidRDefault="005D4569" w:rsidP="005D4569">
            <w:pPr>
              <w:rPr>
                <w:lang w:val="en-AU"/>
              </w:rPr>
            </w:pPr>
            <w:r w:rsidRPr="005D4569">
              <w:rPr>
                <w:b/>
                <w:bCs/>
                <w:lang w:val="en-AU"/>
              </w:rPr>
              <w:t>Scenario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1934C4" w14:textId="77777777" w:rsidR="005D4569" w:rsidRPr="005D4569" w:rsidRDefault="005D4569" w:rsidP="005D4569">
            <w:pPr>
              <w:rPr>
                <w:lang w:val="en-AU"/>
              </w:rPr>
            </w:pPr>
            <w:r w:rsidRPr="005D4569">
              <w:rPr>
                <w:b/>
                <w:bCs/>
                <w:lang w:val="en-AU"/>
              </w:rPr>
              <w:t>Assessment required</w:t>
            </w:r>
          </w:p>
        </w:tc>
      </w:tr>
      <w:tr w:rsidR="005D4569" w:rsidRPr="005D4569" w14:paraId="080A85D0"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E06B76" w14:textId="77777777" w:rsidR="005D4569" w:rsidRPr="005D4569" w:rsidRDefault="005D4569" w:rsidP="005D4569">
            <w:pPr>
              <w:rPr>
                <w:lang w:val="en-AU"/>
              </w:rPr>
            </w:pPr>
            <w:r w:rsidRPr="005D4569">
              <w:rPr>
                <w:lang w:val="en-AU"/>
              </w:rPr>
              <w:t>The Minister (or a delegate) is satisfied that the applicant has provided genuine documentary evidence of identity, nationality or citizenship, which contributes to a finding that the applicant’s identity is as claimed.</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874FBA" w14:textId="77777777" w:rsidR="005D4569" w:rsidRPr="005D4569" w:rsidRDefault="005D4569" w:rsidP="005D4569">
            <w:pPr>
              <w:rPr>
                <w:lang w:val="en-AU"/>
              </w:rPr>
            </w:pPr>
            <w:r w:rsidRPr="005D4569">
              <w:rPr>
                <w:lang w:val="en-AU"/>
              </w:rPr>
              <w:t>No assessment is required under s91W or s91WA</w:t>
            </w:r>
          </w:p>
        </w:tc>
      </w:tr>
      <w:tr w:rsidR="005D4569" w:rsidRPr="005D4569" w14:paraId="47AC9663"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BC3DFA" w14:textId="77777777" w:rsidR="005D4569" w:rsidRPr="005D4569" w:rsidRDefault="005D4569" w:rsidP="005D4569">
            <w:pPr>
              <w:rPr>
                <w:lang w:val="en-AU"/>
              </w:rPr>
            </w:pPr>
            <w:r w:rsidRPr="005D4569">
              <w:rPr>
                <w:lang w:val="en-AU"/>
              </w:rPr>
              <w:t>Applicant provides a bogus document as evidence of the applicant’s identity, nationality or citizenship as part of, with or in connection with their current PV application (that is not in response to a s91W request). </w:t>
            </w:r>
            <w:r w:rsidRPr="005D4569">
              <w:rPr>
                <w:lang w:val="en-AU"/>
              </w:rPr>
              <w:br/>
              <w:t xml:space="preserve">If the applicant provided the documents before lodging their PV application, or provided them other than in relation to that application, these documents cannot be considered as </w:t>
            </w:r>
            <w:r w:rsidRPr="005D4569">
              <w:rPr>
                <w:lang w:val="en-AU"/>
              </w:rPr>
              <w:lastRenderedPageBreak/>
              <w:t>part of an assessment under s91WA (unless they were again submitted with the PV application). Officers should continue to consider these documents to help make credibility findings and explore protection claims.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A26940" w14:textId="77777777" w:rsidR="005D4569" w:rsidRPr="005D4569" w:rsidRDefault="005D4569" w:rsidP="005D4569">
            <w:pPr>
              <w:rPr>
                <w:lang w:val="en-AU"/>
              </w:rPr>
            </w:pPr>
            <w:r w:rsidRPr="005D4569">
              <w:rPr>
                <w:lang w:val="en-AU"/>
              </w:rPr>
              <w:lastRenderedPageBreak/>
              <w:t>s91WA</w:t>
            </w:r>
          </w:p>
        </w:tc>
      </w:tr>
      <w:tr w:rsidR="005D4569" w:rsidRPr="005D4569" w14:paraId="67F462DC"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124183" w14:textId="77777777" w:rsidR="005D4569" w:rsidRPr="005D4569" w:rsidRDefault="005D4569" w:rsidP="005D4569">
            <w:pPr>
              <w:rPr>
                <w:lang w:val="en-AU"/>
              </w:rPr>
            </w:pPr>
            <w:r w:rsidRPr="005D4569">
              <w:rPr>
                <w:lang w:val="en-AU"/>
              </w:rPr>
              <w:t>Since submitting their PV application, the applicant has destroyed or disposed of documentary evidence of identity, nationality or citizenship (or caused such documentary evidence to be destroyed or disposed of).</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68077F" w14:textId="77777777" w:rsidR="005D4569" w:rsidRPr="005D4569" w:rsidRDefault="005D4569" w:rsidP="005D4569">
            <w:pPr>
              <w:rPr>
                <w:lang w:val="en-AU"/>
              </w:rPr>
            </w:pPr>
            <w:r w:rsidRPr="005D4569">
              <w:rPr>
                <w:lang w:val="en-AU"/>
              </w:rPr>
              <w:t>s91WA</w:t>
            </w:r>
          </w:p>
        </w:tc>
      </w:tr>
      <w:tr w:rsidR="005D4569" w:rsidRPr="005D4569" w14:paraId="1FE6611D"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8175F4" w14:textId="77777777" w:rsidR="005D4569" w:rsidRPr="005D4569" w:rsidRDefault="005D4569" w:rsidP="005D4569">
            <w:pPr>
              <w:rPr>
                <w:lang w:val="en-AU"/>
              </w:rPr>
            </w:pPr>
            <w:r w:rsidRPr="005D4569">
              <w:rPr>
                <w:lang w:val="en-AU"/>
              </w:rPr>
              <w:t>Applicant has refused or failed to comply with a s91W request.</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96D7EC" w14:textId="77777777" w:rsidR="005D4569" w:rsidRPr="005D4569" w:rsidRDefault="005D4569" w:rsidP="005D4569">
            <w:pPr>
              <w:rPr>
                <w:lang w:val="en-AU"/>
              </w:rPr>
            </w:pPr>
            <w:r w:rsidRPr="005D4569">
              <w:rPr>
                <w:lang w:val="en-AU"/>
              </w:rPr>
              <w:t>s91W</w:t>
            </w:r>
          </w:p>
        </w:tc>
      </w:tr>
      <w:tr w:rsidR="005D4569" w:rsidRPr="005D4569" w14:paraId="4773E1B3"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284A0F" w14:textId="77777777" w:rsidR="005D4569" w:rsidRPr="005D4569" w:rsidRDefault="005D4569" w:rsidP="005D4569">
            <w:pPr>
              <w:rPr>
                <w:lang w:val="en-AU"/>
              </w:rPr>
            </w:pPr>
            <w:r w:rsidRPr="005D4569">
              <w:rPr>
                <w:lang w:val="en-AU"/>
              </w:rPr>
              <w:t>Applicant provides a bogus document in response to a s91W request.</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AE07F3" w14:textId="77777777" w:rsidR="005D4569" w:rsidRPr="005D4569" w:rsidRDefault="005D4569" w:rsidP="005D4569">
            <w:pPr>
              <w:rPr>
                <w:lang w:val="en-AU"/>
              </w:rPr>
            </w:pPr>
            <w:r w:rsidRPr="005D4569">
              <w:rPr>
                <w:lang w:val="en-AU"/>
              </w:rPr>
              <w:t>s91W</w:t>
            </w:r>
          </w:p>
        </w:tc>
      </w:tr>
      <w:tr w:rsidR="005D4569" w:rsidRPr="005D4569" w14:paraId="732DD35C" w14:textId="77777777">
        <w:tc>
          <w:tcPr>
            <w:tcW w:w="66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A66393" w14:textId="77777777" w:rsidR="005D4569" w:rsidRPr="005D4569" w:rsidRDefault="005D4569" w:rsidP="005D4569">
            <w:pPr>
              <w:rPr>
                <w:lang w:val="en-AU"/>
              </w:rPr>
            </w:pPr>
            <w:r w:rsidRPr="005D4569">
              <w:rPr>
                <w:lang w:val="en-AU"/>
              </w:rPr>
              <w:t>Applicant provides a bogus document with their PV application as evidence of identity, nationality or citizenship, and does not provide a reasonable explanation for doing so.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46C62F" w14:textId="77777777" w:rsidR="005D4569" w:rsidRPr="005D4569" w:rsidRDefault="005D4569" w:rsidP="005D4569">
            <w:pPr>
              <w:rPr>
                <w:lang w:val="en-AU"/>
              </w:rPr>
            </w:pPr>
            <w:r w:rsidRPr="005D4569">
              <w:rPr>
                <w:lang w:val="en-AU"/>
              </w:rPr>
              <w:t>s91WA</w:t>
            </w:r>
          </w:p>
        </w:tc>
      </w:tr>
    </w:tbl>
    <w:p w14:paraId="40126BE7" w14:textId="77777777" w:rsidR="005D4569" w:rsidRPr="005D4569" w:rsidRDefault="005D4569" w:rsidP="005D4569">
      <w:pPr>
        <w:rPr>
          <w:lang w:val="en-AU"/>
        </w:rPr>
      </w:pPr>
      <w:r w:rsidRPr="005D4569">
        <w:rPr>
          <w:lang w:val="en-AU"/>
        </w:rPr>
        <w:t>If an applicant made a valid PV application before the commencement of s91W and s91WA (on 18 April 2015) and that application has not been finally determined, officers should assess if any of the scenarios above are applicable and if required make a request under s91W or if documents have already been provided with an application, make an assessment under s91WA.</w:t>
      </w:r>
    </w:p>
    <w:p w14:paraId="1DC263F2" w14:textId="77777777" w:rsidR="005D4569" w:rsidRPr="005D4569" w:rsidRDefault="005D4569" w:rsidP="005D4569">
      <w:pPr>
        <w:rPr>
          <w:lang w:val="en-AU"/>
        </w:rPr>
      </w:pPr>
      <w:r w:rsidRPr="005D4569">
        <w:rPr>
          <w:lang w:val="en-AU"/>
        </w:rPr>
        <w:t>Officers should note that:</w:t>
      </w:r>
    </w:p>
    <w:p w14:paraId="45810B63" w14:textId="77777777" w:rsidR="005D4569" w:rsidRPr="005D4569" w:rsidRDefault="005D4569" w:rsidP="005D4569">
      <w:pPr>
        <w:numPr>
          <w:ilvl w:val="0"/>
          <w:numId w:val="60"/>
        </w:numPr>
        <w:rPr>
          <w:lang w:val="en-AU"/>
        </w:rPr>
      </w:pPr>
      <w:r w:rsidRPr="005D4569">
        <w:rPr>
          <w:lang w:val="en-AU"/>
        </w:rPr>
        <w:t>sections </w:t>
      </w:r>
      <w:hyperlink r:id="rId623" w:anchor="JD_91W-Documentaryevidenceofidentitynationalityorcitiz" w:history="1">
        <w:r w:rsidRPr="005D4569">
          <w:rPr>
            <w:rStyle w:val="Hyperlink"/>
            <w:lang w:val="en-AU"/>
          </w:rPr>
          <w:t>91W</w:t>
        </w:r>
      </w:hyperlink>
      <w:r w:rsidRPr="005D4569">
        <w:rPr>
          <w:lang w:val="en-AU"/>
        </w:rPr>
        <w:t> and </w:t>
      </w:r>
      <w:hyperlink r:id="rId624" w:anchor="91WA" w:history="1">
        <w:r w:rsidRPr="005D4569">
          <w:rPr>
            <w:rStyle w:val="Hyperlink"/>
            <w:lang w:val="en-AU"/>
          </w:rPr>
          <w:t>91WA</w:t>
        </w:r>
      </w:hyperlink>
      <w:r w:rsidRPr="005D4569">
        <w:rPr>
          <w:lang w:val="en-AU"/>
        </w:rPr>
        <w:t> are specifically about the provision of documentary evidence of identity, nationality or citizenship. These provisions are designed to support officers in determining a level of assurance for an applicant’s identity and making a finding that an applicant’s identity is ‘supported’ or ‘not supported’</w:t>
      </w:r>
    </w:p>
    <w:p w14:paraId="029EB1F4" w14:textId="77777777" w:rsidR="005D4569" w:rsidRPr="005D4569" w:rsidRDefault="005D4569" w:rsidP="005D4569">
      <w:pPr>
        <w:numPr>
          <w:ilvl w:val="0"/>
          <w:numId w:val="60"/>
        </w:numPr>
        <w:rPr>
          <w:lang w:val="en-AU"/>
        </w:rPr>
      </w:pPr>
      <w:r w:rsidRPr="005D4569">
        <w:rPr>
          <w:lang w:val="en-AU"/>
        </w:rPr>
        <w:t>meeting the s91W or s91WA requirement is not synonymous with an identity finding</w:t>
      </w:r>
    </w:p>
    <w:p w14:paraId="1D1DA114" w14:textId="77777777" w:rsidR="005D4569" w:rsidRPr="005D4569" w:rsidRDefault="005D4569" w:rsidP="005D4569">
      <w:pPr>
        <w:numPr>
          <w:ilvl w:val="0"/>
          <w:numId w:val="60"/>
        </w:numPr>
        <w:rPr>
          <w:lang w:val="en-AU"/>
        </w:rPr>
      </w:pPr>
      <w:r w:rsidRPr="005D4569">
        <w:rPr>
          <w:lang w:val="en-AU"/>
        </w:rPr>
        <w:t>If an applicant meets the requirements of either s91W or s91WA but there are still identity questions because of inconsistent information or questions around credibility, this must be taken into account in the assessment of an applicant’s protection claims</w:t>
      </w:r>
    </w:p>
    <w:p w14:paraId="14B94207" w14:textId="77777777" w:rsidR="005D4569" w:rsidRPr="005D4569" w:rsidRDefault="005D4569" w:rsidP="005D4569">
      <w:pPr>
        <w:numPr>
          <w:ilvl w:val="0"/>
          <w:numId w:val="60"/>
        </w:numPr>
        <w:rPr>
          <w:lang w:val="en-AU"/>
        </w:rPr>
      </w:pPr>
      <w:r w:rsidRPr="005D4569">
        <w:rPr>
          <w:lang w:val="en-AU"/>
        </w:rPr>
        <w:t>If an applicant complies with the requirements of s91W or s91WA, but an officer has found that their identity is not supported, an officer must not refuse on the basis that s91W or s91WA prevents the grant of the PV</w:t>
      </w:r>
    </w:p>
    <w:p w14:paraId="2226D525" w14:textId="77777777" w:rsidR="005D4569" w:rsidRPr="005D4569" w:rsidRDefault="005D4569" w:rsidP="005D4569">
      <w:pPr>
        <w:numPr>
          <w:ilvl w:val="0"/>
          <w:numId w:val="60"/>
        </w:numPr>
        <w:rPr>
          <w:lang w:val="en-AU"/>
        </w:rPr>
      </w:pPr>
      <w:r w:rsidRPr="005D4569">
        <w:rPr>
          <w:lang w:val="en-AU"/>
        </w:rPr>
        <w:lastRenderedPageBreak/>
        <w:t>If the applicant provides a bogus document in response to a s91W request but that document does not relate to their identity, nationality or citizenship then an officer must not refuse on the basis that s91W or s91WA prevents the grant of the PV.</w:t>
      </w:r>
    </w:p>
    <w:p w14:paraId="46CBB4AC" w14:textId="77777777" w:rsidR="005D4569" w:rsidRPr="005D4569" w:rsidRDefault="005D4569" w:rsidP="005D4569">
      <w:pPr>
        <w:numPr>
          <w:ilvl w:val="0"/>
          <w:numId w:val="60"/>
        </w:numPr>
        <w:rPr>
          <w:lang w:val="en-AU"/>
        </w:rPr>
      </w:pPr>
      <w:r w:rsidRPr="005D4569">
        <w:rPr>
          <w:lang w:val="en-AU"/>
        </w:rPr>
        <w:t>Note regarding the operation of s</w:t>
      </w:r>
      <w:hyperlink r:id="rId625" w:anchor="s91W%283%29" w:history="1">
        <w:r w:rsidRPr="005D4569">
          <w:rPr>
            <w:rStyle w:val="Hyperlink"/>
            <w:lang w:val="en-AU"/>
          </w:rPr>
          <w:t>91W(3)</w:t>
        </w:r>
      </w:hyperlink>
      <w:r w:rsidRPr="005D4569">
        <w:rPr>
          <w:lang w:val="en-AU"/>
        </w:rPr>
        <w:t>:</w:t>
      </w:r>
    </w:p>
    <w:p w14:paraId="0FDF0839" w14:textId="77777777" w:rsidR="005D4569" w:rsidRPr="005D4569" w:rsidRDefault="005D4569" w:rsidP="005D4569">
      <w:pPr>
        <w:rPr>
          <w:lang w:val="en-AU"/>
        </w:rPr>
      </w:pPr>
      <w:r w:rsidRPr="005D4569">
        <w:rPr>
          <w:lang w:val="en-AU"/>
        </w:rPr>
        <w:t>Due to an error in drafting of the legislation, section 91W(3) currently has no application. The intention of this provision was to allow an applicant who has produced a bogus document or refused or failed to comply with a request for documents under s</w:t>
      </w:r>
      <w:hyperlink r:id="rId626" w:anchor="JD_91W-Documentaryevidenceofidentitynationalityorcitiz" w:history="1">
        <w:r w:rsidRPr="005D4569">
          <w:rPr>
            <w:rStyle w:val="Hyperlink"/>
            <w:lang w:val="en-AU"/>
          </w:rPr>
          <w:t>91W(1)</w:t>
        </w:r>
      </w:hyperlink>
      <w:r w:rsidRPr="005D4569">
        <w:rPr>
          <w:lang w:val="en-AU"/>
        </w:rPr>
        <w:t> to provide a reasonable explanation for doing so, and then either produce genuine documents or demonstrate that they have taken reasonable steps to do so, in order for the refusal ground in s</w:t>
      </w:r>
      <w:hyperlink r:id="rId627" w:anchor="JD_91W40141" w:history="1">
        <w:r w:rsidRPr="005D4569">
          <w:rPr>
            <w:rStyle w:val="Hyperlink"/>
            <w:lang w:val="en-AU"/>
          </w:rPr>
          <w:t>91W(2)</w:t>
        </w:r>
      </w:hyperlink>
      <w:r w:rsidRPr="005D4569">
        <w:rPr>
          <w:lang w:val="en-AU"/>
        </w:rPr>
        <w:t> to no longer apply. However, as s</w:t>
      </w:r>
      <w:hyperlink r:id="rId628" w:anchor="JD_91W40141" w:history="1">
        <w:r w:rsidRPr="005D4569">
          <w:rPr>
            <w:rStyle w:val="Hyperlink"/>
            <w:lang w:val="en-AU"/>
          </w:rPr>
          <w:t>91W(2)(c)</w:t>
        </w:r>
      </w:hyperlink>
      <w:r w:rsidRPr="005D4569">
        <w:rPr>
          <w:lang w:val="en-AU"/>
        </w:rPr>
        <w:t> requires that the applicant does not have a reasonable explanation, s91W(3) cannot apply in this manner.</w:t>
      </w:r>
    </w:p>
    <w:p w14:paraId="7A4B2F19" w14:textId="77777777" w:rsidR="005D4569" w:rsidRPr="005D4569" w:rsidRDefault="005D4569" w:rsidP="005D4569">
      <w:pPr>
        <w:rPr>
          <w:lang w:val="en-AU"/>
        </w:rPr>
      </w:pPr>
      <w:r w:rsidRPr="005D4569">
        <w:rPr>
          <w:lang w:val="en-AU"/>
        </w:rPr>
        <w:t>Therefore, in applying s91W(2), officers only need to have regard to whether an applicant does or does not have a reasonable explanation for refusing or failing to comply with the request, or for producing a bogus document in response to the request. Officers do not need to consider s91W(3).</w:t>
      </w:r>
    </w:p>
    <w:p w14:paraId="315ABB5C" w14:textId="77777777" w:rsidR="005D4569" w:rsidRPr="005D4569" w:rsidRDefault="005D4569" w:rsidP="005D4569">
      <w:pPr>
        <w:rPr>
          <w:lang w:val="en-AU"/>
        </w:rPr>
      </w:pPr>
      <w:r w:rsidRPr="005D4569">
        <w:rPr>
          <w:lang w:val="en-AU"/>
        </w:rPr>
        <w:t>For further guidance on considering the documentary evidence provided by an applicant or the failure of an applicant to provide documentary evidence, refer to </w:t>
      </w:r>
      <w:hyperlink r:id="rId629" w:anchor="15" w:history="1">
        <w:r w:rsidRPr="005D4569">
          <w:rPr>
            <w:rStyle w:val="Hyperlink"/>
            <w:lang w:val="en-AU"/>
          </w:rPr>
          <w:t>Part 13 – Assessing credibility</w:t>
        </w:r>
      </w:hyperlink>
      <w:r w:rsidRPr="005D4569">
        <w:rPr>
          <w:lang w:val="en-AU"/>
        </w:rPr>
        <w:t>.</w:t>
      </w:r>
    </w:p>
    <w:p w14:paraId="00D273D8" w14:textId="77777777" w:rsidR="005D4569" w:rsidRPr="005D4569" w:rsidRDefault="005D4569" w:rsidP="005D4569">
      <w:pPr>
        <w:rPr>
          <w:b/>
          <w:bCs/>
          <w:lang w:val="en-AU"/>
        </w:rPr>
      </w:pPr>
      <w:bookmarkStart w:id="127" w:name="6_3_2"/>
      <w:bookmarkStart w:id="128" w:name="ql-temp54"/>
      <w:bookmarkEnd w:id="127"/>
      <w:bookmarkEnd w:id="128"/>
      <w:r w:rsidRPr="005D4569">
        <w:rPr>
          <w:b/>
          <w:bCs/>
          <w:lang w:val="en-AU"/>
        </w:rPr>
        <w:t> 6.3.2. Issuing a s91W request</w:t>
      </w:r>
    </w:p>
    <w:p w14:paraId="24B2DA85" w14:textId="77777777" w:rsidR="005D4569" w:rsidRPr="005D4569" w:rsidRDefault="005D4569" w:rsidP="005D4569">
      <w:pPr>
        <w:rPr>
          <w:lang w:val="en-AU"/>
        </w:rPr>
      </w:pPr>
      <w:r w:rsidRPr="005D4569">
        <w:rPr>
          <w:lang w:val="en-AU"/>
        </w:rPr>
        <w:t>A s</w:t>
      </w:r>
      <w:hyperlink r:id="rId630" w:anchor="JD_91W-Documentaryevidenceofidentitynationalityorcitiz" w:history="1">
        <w:r w:rsidRPr="005D4569">
          <w:rPr>
            <w:rStyle w:val="Hyperlink"/>
            <w:lang w:val="en-AU"/>
          </w:rPr>
          <w:t>91W</w:t>
        </w:r>
      </w:hyperlink>
      <w:r w:rsidRPr="005D4569">
        <w:rPr>
          <w:lang w:val="en-AU"/>
        </w:rPr>
        <w:t> request should be considered in cases where an applicant has not provided sufficient documentary evidence of their identity, nationality or citizenship with the PV application to establish their identity (this may include consideration of documentary evidence which has been provided with previous visa applications).</w:t>
      </w:r>
    </w:p>
    <w:p w14:paraId="7C75EADE" w14:textId="77777777" w:rsidR="005D4569" w:rsidRPr="005D4569" w:rsidRDefault="005D4569" w:rsidP="005D4569">
      <w:pPr>
        <w:rPr>
          <w:lang w:val="en-AU"/>
        </w:rPr>
      </w:pPr>
      <w:r w:rsidRPr="005D4569">
        <w:rPr>
          <w:lang w:val="en-AU"/>
        </w:rPr>
        <w:t>More than one s91W request can be made.</w:t>
      </w:r>
    </w:p>
    <w:p w14:paraId="52C04816" w14:textId="77777777" w:rsidR="005D4569" w:rsidRPr="005D4569" w:rsidRDefault="005D4569" w:rsidP="005D4569">
      <w:pPr>
        <w:rPr>
          <w:lang w:val="en-AU"/>
        </w:rPr>
      </w:pPr>
      <w:r w:rsidRPr="005D4569">
        <w:rPr>
          <w:lang w:val="en-AU"/>
        </w:rPr>
        <w:t>Exercise of the discretion under s91W to request specific documentary evidence of an applicant’s identity, nationality or citizenship (including an original document) should be limited to the purpose of obtaining the requested documentary evidence for inspection (including for document examination purposes). The inspection may be for the purpose of, among other things, determining whether the documentary evidence meets the definition of ‘</w:t>
      </w:r>
      <w:hyperlink r:id="rId631" w:anchor="bogusdocument" w:history="1">
        <w:r w:rsidRPr="005D4569">
          <w:rPr>
            <w:rStyle w:val="Hyperlink"/>
            <w:lang w:val="en-AU"/>
          </w:rPr>
          <w:t>bogus document</w:t>
        </w:r>
      </w:hyperlink>
      <w:r w:rsidRPr="005D4569">
        <w:rPr>
          <w:lang w:val="en-AU"/>
        </w:rPr>
        <w:t>’ in s5(1) of the Migration Act.</w:t>
      </w:r>
    </w:p>
    <w:p w14:paraId="359A58C6" w14:textId="77777777" w:rsidR="005D4569" w:rsidRPr="005D4569" w:rsidRDefault="005D4569" w:rsidP="005D4569">
      <w:pPr>
        <w:rPr>
          <w:lang w:val="en-AU"/>
        </w:rPr>
      </w:pPr>
      <w:r w:rsidRPr="005D4569">
        <w:rPr>
          <w:lang w:val="en-AU"/>
        </w:rPr>
        <w:t>A request under s</w:t>
      </w:r>
      <w:hyperlink r:id="rId632" w:anchor="JD_91W-Documentaryevidenceofidentitynationalityorcitiz" w:history="1">
        <w:r w:rsidRPr="005D4569">
          <w:rPr>
            <w:rStyle w:val="Hyperlink"/>
            <w:lang w:val="en-AU"/>
          </w:rPr>
          <w:t>91W(1)</w:t>
        </w:r>
      </w:hyperlink>
      <w:r w:rsidRPr="005D4569">
        <w:rPr>
          <w:lang w:val="en-AU"/>
        </w:rPr>
        <w:t> of the Migration Act does not have an associated prescribed timeframe in which an applicant must respond. Rather, a reasonable timeframe in which to respond to a request should be provided.</w:t>
      </w:r>
    </w:p>
    <w:p w14:paraId="7D4C632A" w14:textId="77777777" w:rsidR="005D4569" w:rsidRPr="005D4569" w:rsidRDefault="005D4569" w:rsidP="005D4569">
      <w:pPr>
        <w:rPr>
          <w:lang w:val="en-AU"/>
        </w:rPr>
      </w:pPr>
      <w:r w:rsidRPr="005D4569">
        <w:rPr>
          <w:lang w:val="en-AU"/>
        </w:rPr>
        <w:lastRenderedPageBreak/>
        <w:t>The meaning of a ‘reasonable period’ will depend on the particular circumstances of each case. It is recommended that the time period given to a visa applicant should provide them sufficient time within which to provide the requested information.</w:t>
      </w:r>
    </w:p>
    <w:p w14:paraId="76854E25" w14:textId="77777777" w:rsidR="005D4569" w:rsidRPr="005D4569" w:rsidRDefault="005D4569" w:rsidP="005D4569">
      <w:pPr>
        <w:rPr>
          <w:lang w:val="en-AU"/>
        </w:rPr>
      </w:pPr>
      <w:r w:rsidRPr="005D4569">
        <w:rPr>
          <w:lang w:val="en-AU"/>
        </w:rPr>
        <w:t>While s91W requests may be made verbally, it is preferable that they are made in writing wherever possible.</w:t>
      </w:r>
    </w:p>
    <w:p w14:paraId="7313E670" w14:textId="77777777" w:rsidR="005D4569" w:rsidRPr="005D4569" w:rsidRDefault="005D4569" w:rsidP="005D4569">
      <w:pPr>
        <w:rPr>
          <w:lang w:val="en-AU"/>
        </w:rPr>
      </w:pPr>
      <w:r w:rsidRPr="005D4569">
        <w:rPr>
          <w:lang w:val="en-AU"/>
        </w:rPr>
        <w:t>A s91W notice must:</w:t>
      </w:r>
    </w:p>
    <w:p w14:paraId="5D7C4069" w14:textId="77777777" w:rsidR="005D4569" w:rsidRPr="005D4569" w:rsidRDefault="005D4569" w:rsidP="005D4569">
      <w:pPr>
        <w:numPr>
          <w:ilvl w:val="0"/>
          <w:numId w:val="61"/>
        </w:numPr>
        <w:rPr>
          <w:lang w:val="en-AU"/>
        </w:rPr>
      </w:pPr>
      <w:r w:rsidRPr="005D4569">
        <w:rPr>
          <w:lang w:val="en-AU"/>
        </w:rPr>
        <w:t>include, in accordance with s</w:t>
      </w:r>
      <w:hyperlink r:id="rId633" w:anchor="s91W2d" w:history="1">
        <w:r w:rsidRPr="005D4569">
          <w:rPr>
            <w:rStyle w:val="Hyperlink"/>
            <w:lang w:val="en-AU"/>
          </w:rPr>
          <w:t>91W(2)(d)</w:t>
        </w:r>
      </w:hyperlink>
      <w:r w:rsidRPr="005D4569">
        <w:rPr>
          <w:lang w:val="en-AU"/>
        </w:rPr>
        <w:t>, a warning to the applicant that the Minister (or delegate) cannot grant the PV to the applicant if the applicant refuses or fails to comply with the request, or produces a bogus document in response to the request; and</w:t>
      </w:r>
    </w:p>
    <w:p w14:paraId="02BFE160" w14:textId="77777777" w:rsidR="005D4569" w:rsidRPr="005D4569" w:rsidRDefault="005D4569" w:rsidP="005D4569">
      <w:pPr>
        <w:numPr>
          <w:ilvl w:val="0"/>
          <w:numId w:val="61"/>
        </w:numPr>
        <w:rPr>
          <w:lang w:val="en-AU"/>
        </w:rPr>
      </w:pPr>
      <w:r w:rsidRPr="005D4569">
        <w:rPr>
          <w:lang w:val="en-AU"/>
        </w:rPr>
        <w:t>specify the period in which the applicant is required to respond, ensuring that the ‘deemed receipt period’ under s</w:t>
      </w:r>
      <w:hyperlink r:id="rId634" w:anchor="JD_494C-WhenpersonistakentohavereceiveddocfromMinister" w:history="1">
        <w:r w:rsidRPr="005D4569">
          <w:rPr>
            <w:rStyle w:val="Hyperlink"/>
            <w:lang w:val="en-AU"/>
          </w:rPr>
          <w:t>494C</w:t>
        </w:r>
      </w:hyperlink>
      <w:r w:rsidRPr="005D4569">
        <w:rPr>
          <w:lang w:val="en-AU"/>
        </w:rPr>
        <w:t> of the Migration Act will correspond with the method by which the request was made; and</w:t>
      </w:r>
    </w:p>
    <w:p w14:paraId="1635E290" w14:textId="77777777" w:rsidR="005D4569" w:rsidRPr="005D4569" w:rsidRDefault="005D4569" w:rsidP="005D4569">
      <w:pPr>
        <w:numPr>
          <w:ilvl w:val="0"/>
          <w:numId w:val="61"/>
        </w:numPr>
        <w:rPr>
          <w:lang w:val="en-AU"/>
        </w:rPr>
      </w:pPr>
      <w:r w:rsidRPr="005D4569">
        <w:rPr>
          <w:lang w:val="en-AU"/>
        </w:rPr>
        <w:t>be given to the applicant by one of the methods in s</w:t>
      </w:r>
      <w:hyperlink r:id="rId635" w:anchor="JD_494B40241-Givingbyhand" w:history="1">
        <w:r w:rsidRPr="005D4569">
          <w:rPr>
            <w:rStyle w:val="Hyperlink"/>
            <w:lang w:val="en-AU"/>
          </w:rPr>
          <w:t>494B(2)</w:t>
        </w:r>
      </w:hyperlink>
      <w:r w:rsidRPr="005D4569">
        <w:rPr>
          <w:lang w:val="en-AU"/>
        </w:rPr>
        <w:t>-</w:t>
      </w:r>
      <w:hyperlink r:id="rId636" w:anchor="JD494B40541" w:history="1">
        <w:r w:rsidRPr="005D4569">
          <w:rPr>
            <w:rStyle w:val="Hyperlink"/>
            <w:lang w:val="en-AU"/>
          </w:rPr>
          <w:t>(5)</w:t>
        </w:r>
      </w:hyperlink>
      <w:r w:rsidRPr="005D4569">
        <w:rPr>
          <w:lang w:val="en-AU"/>
        </w:rPr>
        <w:t> of the Migration Act. The method to use is to be determined by an officer.</w:t>
      </w:r>
    </w:p>
    <w:p w14:paraId="2C417B1E" w14:textId="77777777" w:rsidR="005D4569" w:rsidRPr="005D4569" w:rsidRDefault="005D4569" w:rsidP="005D4569">
      <w:pPr>
        <w:rPr>
          <w:lang w:val="en-AU"/>
        </w:rPr>
      </w:pPr>
      <w:r w:rsidRPr="005D4569">
        <w:rPr>
          <w:lang w:val="en-AU"/>
        </w:rPr>
        <w:t>Generally, a s</w:t>
      </w:r>
      <w:hyperlink r:id="rId637" w:anchor="JD_91W-Documentaryevidenceofidentitynationalityorcitiz" w:history="1">
        <w:r w:rsidRPr="005D4569">
          <w:rPr>
            <w:rStyle w:val="Hyperlink"/>
            <w:lang w:val="en-AU"/>
          </w:rPr>
          <w:t>91W(1)</w:t>
        </w:r>
      </w:hyperlink>
      <w:r w:rsidRPr="005D4569">
        <w:rPr>
          <w:lang w:val="en-AU"/>
        </w:rPr>
        <w:t> request should not specify the types of documentary evidence of identity, nationality or citizenship that an applicant should provide (although the wording of the legislation does not preclude an officer from doing so). If a request specifies a particular type of documentary, it needs to be capable of being characterised as documentary evidence relating to identity, nationality or citizenship.</w:t>
      </w:r>
    </w:p>
    <w:p w14:paraId="671CFF58" w14:textId="77777777" w:rsidR="005D4569" w:rsidRPr="005D4569" w:rsidRDefault="005D4569" w:rsidP="005D4569">
      <w:pPr>
        <w:rPr>
          <w:lang w:val="en-AU"/>
        </w:rPr>
      </w:pPr>
      <w:r w:rsidRPr="005D4569">
        <w:rPr>
          <w:lang w:val="en-AU"/>
        </w:rPr>
        <w:t>It is possible for an applicant to comply with a s91W request by providing documentary evidence of their identity, nationality or citizenship even if they have not provided evidence that is preferable to, or expected by, an officer. For example, this could include Australian identity documents (such as a driver’s license).</w:t>
      </w:r>
    </w:p>
    <w:p w14:paraId="5E7CBDD1" w14:textId="77777777" w:rsidR="005D4569" w:rsidRPr="005D4569" w:rsidRDefault="005D4569" w:rsidP="005D4569">
      <w:pPr>
        <w:rPr>
          <w:b/>
          <w:bCs/>
          <w:lang w:val="en-AU"/>
        </w:rPr>
      </w:pPr>
      <w:bookmarkStart w:id="129" w:name="6_3_3"/>
      <w:bookmarkStart w:id="130" w:name="ql-temp55"/>
      <w:bookmarkEnd w:id="129"/>
      <w:bookmarkEnd w:id="130"/>
      <w:r w:rsidRPr="005D4569">
        <w:rPr>
          <w:b/>
          <w:bCs/>
          <w:lang w:val="en-AU"/>
        </w:rPr>
        <w:t> 6.3.3. Inspection and seizure of documents</w:t>
      </w:r>
    </w:p>
    <w:p w14:paraId="728AD583" w14:textId="77777777" w:rsidR="005D4569" w:rsidRPr="005D4569" w:rsidRDefault="005D4569" w:rsidP="005D4569">
      <w:pPr>
        <w:rPr>
          <w:lang w:val="en-AU"/>
        </w:rPr>
      </w:pPr>
      <w:r w:rsidRPr="005D4569">
        <w:rPr>
          <w:lang w:val="en-AU"/>
        </w:rPr>
        <w:t>In some cases, the documents to be produced for inspection will have to be original documents so that their authenticity can be verified. Documentary evidence of identity, nationality or citizenship produced in response to a s91W request can be temporarily retained for as long as necessary to enable a document examiner to undertake an inspection. However, the Department cannot retain the documents indefinitely. If the applicant demands the return of documents, the documents must be returned.</w:t>
      </w:r>
    </w:p>
    <w:p w14:paraId="532DF395" w14:textId="77777777" w:rsidR="005D4569" w:rsidRPr="005D4569" w:rsidRDefault="005D4569" w:rsidP="005D4569">
      <w:pPr>
        <w:rPr>
          <w:lang w:val="en-AU"/>
        </w:rPr>
      </w:pPr>
      <w:r w:rsidRPr="005D4569">
        <w:rPr>
          <w:lang w:val="en-AU"/>
        </w:rPr>
        <w:t>If inspection of documentary evidence of identity, nationality or citizenship produced in response to a s</w:t>
      </w:r>
      <w:hyperlink r:id="rId638" w:anchor="JD_91W-Documentaryevidenceofidentitynationalityorcitiz" w:history="1">
        <w:r w:rsidRPr="005D4569">
          <w:rPr>
            <w:rStyle w:val="Hyperlink"/>
            <w:lang w:val="en-AU"/>
          </w:rPr>
          <w:t>91W</w:t>
        </w:r>
      </w:hyperlink>
      <w:r w:rsidRPr="005D4569">
        <w:rPr>
          <w:lang w:val="en-AU"/>
        </w:rPr>
        <w:t> request leads to a finding that a bogus document has been produced, the document is forfeited to the Commonwealth under s</w:t>
      </w:r>
      <w:hyperlink r:id="rId639" w:anchor="487ZI2" w:history="1">
        <w:r w:rsidRPr="005D4569">
          <w:rPr>
            <w:rStyle w:val="Hyperlink"/>
            <w:lang w:val="en-AU"/>
          </w:rPr>
          <w:t>487ZI(2)</w:t>
        </w:r>
      </w:hyperlink>
      <w:r w:rsidRPr="005D4569">
        <w:rPr>
          <w:lang w:val="en-AU"/>
        </w:rPr>
        <w:t> and upon forfeiture, the right to possession of the document rests with the Commonwealth.</w:t>
      </w:r>
    </w:p>
    <w:p w14:paraId="24E671AC" w14:textId="77777777" w:rsidR="005D4569" w:rsidRPr="005D4569" w:rsidRDefault="005D4569" w:rsidP="005D4569">
      <w:pPr>
        <w:rPr>
          <w:lang w:val="en-AU"/>
        </w:rPr>
      </w:pPr>
      <w:r w:rsidRPr="005D4569">
        <w:rPr>
          <w:lang w:val="en-AU"/>
        </w:rPr>
        <w:lastRenderedPageBreak/>
        <w:t>If an officer reasonably suspects that the document is forfeited under s487ZI(2), the officer may seize the document under s</w:t>
      </w:r>
      <w:hyperlink r:id="rId640" w:anchor="487ZJ" w:history="1">
        <w:r w:rsidRPr="005D4569">
          <w:rPr>
            <w:rStyle w:val="Hyperlink"/>
            <w:lang w:val="en-AU"/>
          </w:rPr>
          <w:t>487ZJ(1)</w:t>
        </w:r>
      </w:hyperlink>
      <w:r w:rsidRPr="005D4569">
        <w:rPr>
          <w:lang w:val="en-AU"/>
        </w:rPr>
        <w:t>. The person must be advised in writing, as soon as practicable, after seizing the document, of the seizure.</w:t>
      </w:r>
    </w:p>
    <w:p w14:paraId="37A3A575" w14:textId="77777777" w:rsidR="005D4569" w:rsidRPr="005D4569" w:rsidRDefault="005D4569" w:rsidP="005D4569">
      <w:pPr>
        <w:rPr>
          <w:lang w:val="en-AU"/>
        </w:rPr>
      </w:pPr>
      <w:r w:rsidRPr="005D4569">
        <w:rPr>
          <w:lang w:val="en-AU"/>
        </w:rPr>
        <w:t>For further information on retaining documentary evidence for examination purposes, seizing and handling of bogus documents, refer to </w:t>
      </w:r>
      <w:hyperlink r:id="rId641" w:history="1">
        <w:r w:rsidRPr="005D4569">
          <w:rPr>
            <w:rStyle w:val="Hyperlink"/>
            <w:lang w:val="en-AU"/>
          </w:rPr>
          <w:t>Bogus Documents – Detection, Seizure and Retention</w:t>
        </w:r>
      </w:hyperlink>
      <w:r w:rsidRPr="005D4569">
        <w:rPr>
          <w:lang w:val="en-AU"/>
        </w:rPr>
        <w:t> - PI (IIB-1540).</w:t>
      </w:r>
    </w:p>
    <w:p w14:paraId="1C0F4868" w14:textId="77777777" w:rsidR="005D4569" w:rsidRPr="005D4569" w:rsidRDefault="005D4569" w:rsidP="005D4569">
      <w:pPr>
        <w:rPr>
          <w:b/>
          <w:bCs/>
          <w:lang w:val="en-AU"/>
        </w:rPr>
      </w:pPr>
      <w:bookmarkStart w:id="131" w:name="6_3_4"/>
      <w:bookmarkStart w:id="132" w:name="ql-temp56"/>
      <w:bookmarkEnd w:id="131"/>
      <w:bookmarkEnd w:id="132"/>
      <w:r w:rsidRPr="005D4569">
        <w:rPr>
          <w:b/>
          <w:bCs/>
          <w:lang w:val="en-AU"/>
        </w:rPr>
        <w:t> 6.3.4. Section 91W assessment</w:t>
      </w:r>
    </w:p>
    <w:p w14:paraId="11597B86" w14:textId="77777777" w:rsidR="005D4569" w:rsidRPr="005D4569" w:rsidRDefault="005D4569" w:rsidP="005D4569">
      <w:pPr>
        <w:rPr>
          <w:lang w:val="en-AU"/>
        </w:rPr>
      </w:pPr>
      <w:r w:rsidRPr="005D4569">
        <w:rPr>
          <w:lang w:val="en-AU"/>
        </w:rPr>
        <w:t>Section </w:t>
      </w:r>
      <w:hyperlink r:id="rId642" w:anchor="JD_91W-Documentaryevidenceofidentitynationalityorcitiz" w:history="1">
        <w:r w:rsidRPr="005D4569">
          <w:rPr>
            <w:rStyle w:val="Hyperlink"/>
            <w:lang w:val="en-AU"/>
          </w:rPr>
          <w:t>91W(1)</w:t>
        </w:r>
      </w:hyperlink>
      <w:r w:rsidRPr="005D4569">
        <w:rPr>
          <w:lang w:val="en-AU"/>
        </w:rPr>
        <w:t> provides that the Minister or an officer may, either orally or in writing, request that a PV applicant produce, for the inspection by the Minister or an officer, documentary evidence of their identity, nationality or citizenship. Under s</w:t>
      </w:r>
      <w:hyperlink r:id="rId643" w:anchor="JD_91W40141" w:history="1">
        <w:r w:rsidRPr="005D4569">
          <w:rPr>
            <w:rStyle w:val="Hyperlink"/>
            <w:lang w:val="en-AU"/>
          </w:rPr>
          <w:t>91W(2)</w:t>
        </w:r>
      </w:hyperlink>
      <w:r w:rsidRPr="005D4569">
        <w:rPr>
          <w:lang w:val="en-AU"/>
        </w:rPr>
        <w:t>, the Minister must refuse to grant the PV to the applicant if each of the following applies:</w:t>
      </w:r>
    </w:p>
    <w:p w14:paraId="30E490EF" w14:textId="77777777" w:rsidR="005D4569" w:rsidRPr="005D4569" w:rsidRDefault="005D4569" w:rsidP="005D4569">
      <w:pPr>
        <w:numPr>
          <w:ilvl w:val="0"/>
          <w:numId w:val="62"/>
        </w:numPr>
        <w:rPr>
          <w:lang w:val="en-AU"/>
        </w:rPr>
      </w:pPr>
      <w:r w:rsidRPr="005D4569">
        <w:rPr>
          <w:lang w:val="en-AU"/>
        </w:rPr>
        <w:t>the applicant has been given a request to produce documentary evidence of their identity, nationality or citizenship; and</w:t>
      </w:r>
    </w:p>
    <w:p w14:paraId="4B98DEB7" w14:textId="77777777" w:rsidR="005D4569" w:rsidRPr="005D4569" w:rsidRDefault="005D4569" w:rsidP="005D4569">
      <w:pPr>
        <w:numPr>
          <w:ilvl w:val="0"/>
          <w:numId w:val="62"/>
        </w:numPr>
        <w:rPr>
          <w:lang w:val="en-AU"/>
        </w:rPr>
      </w:pPr>
      <w:r w:rsidRPr="005D4569">
        <w:rPr>
          <w:lang w:val="en-AU"/>
        </w:rPr>
        <w:t>the applicant refuses or fails to comply with the request, or produces a bogus document in response to the request; and</w:t>
      </w:r>
    </w:p>
    <w:p w14:paraId="42A4EDAB" w14:textId="77777777" w:rsidR="005D4569" w:rsidRPr="005D4569" w:rsidRDefault="005D4569" w:rsidP="005D4569">
      <w:pPr>
        <w:numPr>
          <w:ilvl w:val="0"/>
          <w:numId w:val="62"/>
        </w:numPr>
        <w:rPr>
          <w:lang w:val="en-AU"/>
        </w:rPr>
      </w:pPr>
      <w:r w:rsidRPr="005D4569">
        <w:rPr>
          <w:lang w:val="en-AU"/>
        </w:rPr>
        <w:t>the applicant does not have a reasonable explanation for refusing or failing to comply with the request, or for producing the bogus document; and</w:t>
      </w:r>
    </w:p>
    <w:p w14:paraId="4C3E9522" w14:textId="77777777" w:rsidR="005D4569" w:rsidRPr="005D4569" w:rsidRDefault="005D4569" w:rsidP="005D4569">
      <w:pPr>
        <w:numPr>
          <w:ilvl w:val="0"/>
          <w:numId w:val="62"/>
        </w:numPr>
        <w:rPr>
          <w:lang w:val="en-AU"/>
        </w:rPr>
      </w:pPr>
      <w:r w:rsidRPr="005D4569">
        <w:rPr>
          <w:lang w:val="en-AU"/>
        </w:rPr>
        <w:t>was given a warning, when the request was made either orally or in writing, that the Minister (or delegate) cannot grant the PV to the applicant if the applicant refuses or fails to comply with the request; or produces a bogus document in response to the request.</w:t>
      </w:r>
    </w:p>
    <w:p w14:paraId="17EC154B" w14:textId="77777777" w:rsidR="005D4569" w:rsidRPr="005D4569" w:rsidRDefault="005D4569" w:rsidP="005D4569">
      <w:pPr>
        <w:rPr>
          <w:lang w:val="en-AU"/>
        </w:rPr>
      </w:pPr>
      <w:r w:rsidRPr="005D4569">
        <w:rPr>
          <w:lang w:val="en-AU"/>
        </w:rPr>
        <w:t>If an applicant states, within the reasonable timeframe given for a response to the s91W(1) request, that they will not comply with the request, as a matter of policy the decision maker should await the expiration of the reasonable timeframe before concluding that the applicant has refused to comply.</w:t>
      </w:r>
    </w:p>
    <w:p w14:paraId="56F98CDA" w14:textId="77777777" w:rsidR="005D4569" w:rsidRPr="005D4569" w:rsidRDefault="005D4569" w:rsidP="005D4569">
      <w:pPr>
        <w:rPr>
          <w:lang w:val="en-AU"/>
        </w:rPr>
      </w:pPr>
      <w:r w:rsidRPr="005D4569">
        <w:rPr>
          <w:lang w:val="en-AU"/>
        </w:rPr>
        <w:t>In order to prevent the grant of the PV, all of the criteria in s91W(2) must be met. If all of the criteria in s91W(2) are met, there is no requirement for officers to make an assessment under s</w:t>
      </w:r>
      <w:hyperlink r:id="rId644" w:anchor="s91W%283%29" w:history="1">
        <w:r w:rsidRPr="005D4569">
          <w:rPr>
            <w:rStyle w:val="Hyperlink"/>
            <w:lang w:val="en-AU"/>
          </w:rPr>
          <w:t>91W(3)</w:t>
        </w:r>
      </w:hyperlink>
      <w:r w:rsidRPr="005D4569">
        <w:rPr>
          <w:lang w:val="en-AU"/>
        </w:rPr>
        <w:t>. Refer to the note regarding the operation of s91W(3) in section </w:t>
      </w:r>
      <w:hyperlink r:id="rId645" w:anchor="6_3_1" w:history="1">
        <w:r w:rsidRPr="005D4569">
          <w:rPr>
            <w:rStyle w:val="Hyperlink"/>
            <w:lang w:val="en-AU"/>
          </w:rPr>
          <w:t>6.3.1 - Determining when an assessment is required under s91W or s91WA</w:t>
        </w:r>
      </w:hyperlink>
      <w:r w:rsidRPr="005D4569">
        <w:rPr>
          <w:lang w:val="en-AU"/>
        </w:rPr>
        <w:t> for further detail.</w:t>
      </w:r>
    </w:p>
    <w:p w14:paraId="3E9D6049" w14:textId="77777777" w:rsidR="005D4569" w:rsidRPr="005D4569" w:rsidRDefault="005D4569" w:rsidP="005D4569">
      <w:pPr>
        <w:rPr>
          <w:lang w:val="en-AU"/>
        </w:rPr>
      </w:pPr>
      <w:r w:rsidRPr="005D4569">
        <w:rPr>
          <w:b/>
          <w:bCs/>
          <w:lang w:val="en-AU"/>
        </w:rPr>
        <w:t>Section 91W assessment process</w:t>
      </w:r>
    </w:p>
    <w:p w14:paraId="3683A93C" w14:textId="09FC448A" w:rsidR="005D4569" w:rsidRPr="005D4569" w:rsidRDefault="005D4569" w:rsidP="005D4569">
      <w:pPr>
        <w:rPr>
          <w:lang w:val="en-AU"/>
        </w:rPr>
      </w:pPr>
      <w:r w:rsidRPr="005D4569">
        <w:rPr>
          <w:lang w:val="en-AU"/>
        </w:rPr>
        <mc:AlternateContent>
          <mc:Choice Requires="wps">
            <w:drawing>
              <wp:inline distT="0" distB="0" distL="0" distR="0" wp14:anchorId="6999D5EC" wp14:editId="4FB91234">
                <wp:extent cx="304800" cy="304800"/>
                <wp:effectExtent l="0" t="0" r="0" b="0"/>
                <wp:docPr id="109796036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EA7B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4569">
        <w:rPr>
          <w:lang w:val="en-AU"/>
        </w:rPr>
        <w:br/>
      </w:r>
    </w:p>
    <w:p w14:paraId="74003F08" w14:textId="77777777" w:rsidR="005D4569" w:rsidRPr="005D4569" w:rsidRDefault="005D4569" w:rsidP="005D4569">
      <w:pPr>
        <w:rPr>
          <w:lang w:val="en-AU"/>
        </w:rPr>
      </w:pPr>
      <w:r w:rsidRPr="005D4569">
        <w:rPr>
          <w:b/>
          <w:bCs/>
          <w:lang w:val="en-AU"/>
        </w:rPr>
        <w:t>Reasonable explanation – subsection 91W(2)(c)</w:t>
      </w:r>
    </w:p>
    <w:p w14:paraId="487F06C0" w14:textId="77777777" w:rsidR="005D4569" w:rsidRPr="005D4569" w:rsidRDefault="005D4569" w:rsidP="005D4569">
      <w:pPr>
        <w:rPr>
          <w:lang w:val="en-AU"/>
        </w:rPr>
      </w:pPr>
      <w:r w:rsidRPr="005D4569">
        <w:rPr>
          <w:lang w:val="en-AU"/>
        </w:rPr>
        <w:lastRenderedPageBreak/>
        <w:t>In order to prevent the grant of the PV, all the criteria under s</w:t>
      </w:r>
      <w:hyperlink r:id="rId646" w:anchor="JD_91W40141" w:history="1">
        <w:r w:rsidRPr="005D4569">
          <w:rPr>
            <w:rStyle w:val="Hyperlink"/>
            <w:lang w:val="en-AU"/>
          </w:rPr>
          <w:t>91W(2)</w:t>
        </w:r>
      </w:hyperlink>
      <w:r w:rsidRPr="005D4569">
        <w:rPr>
          <w:lang w:val="en-AU"/>
        </w:rPr>
        <w:t> must be met. If the applicant has a reasonable explanation for refusing or failing to comply with a s</w:t>
      </w:r>
      <w:hyperlink r:id="rId647" w:anchor="JD_91W-Documentaryevidenceofidentitynationalityorcitiz" w:history="1">
        <w:r w:rsidRPr="005D4569">
          <w:rPr>
            <w:rStyle w:val="Hyperlink"/>
            <w:lang w:val="en-AU"/>
          </w:rPr>
          <w:t>91W(1)</w:t>
        </w:r>
      </w:hyperlink>
      <w:r w:rsidRPr="005D4569">
        <w:rPr>
          <w:lang w:val="en-AU"/>
        </w:rPr>
        <w:t> request, or for producing the bogus document, they will not meet the criteria in s</w:t>
      </w:r>
      <w:hyperlink r:id="rId648" w:anchor="JD_91W40141" w:history="1">
        <w:r w:rsidRPr="005D4569">
          <w:rPr>
            <w:rStyle w:val="Hyperlink"/>
            <w:lang w:val="en-AU"/>
          </w:rPr>
          <w:t>91W(2)(c)</w:t>
        </w:r>
      </w:hyperlink>
      <w:r w:rsidRPr="005D4569">
        <w:rPr>
          <w:lang w:val="en-AU"/>
        </w:rPr>
        <w:t>.</w:t>
      </w:r>
    </w:p>
    <w:p w14:paraId="4C32BC81" w14:textId="77777777" w:rsidR="005D4569" w:rsidRPr="005D4569" w:rsidRDefault="005D4569" w:rsidP="005D4569">
      <w:pPr>
        <w:rPr>
          <w:lang w:val="en-AU"/>
        </w:rPr>
      </w:pPr>
      <w:r w:rsidRPr="005D4569">
        <w:rPr>
          <w:lang w:val="en-AU"/>
        </w:rPr>
        <w:t>If an officer is considering refusal because s91W(2) prevents the grant of the PV but the applicant engages Australia’s protection obligations, they should refer the application to the Protection visa help desk at </w:t>
      </w:r>
      <w:hyperlink r:id="rId649" w:history="1">
        <w:r w:rsidRPr="005D4569">
          <w:rPr>
            <w:rStyle w:val="Hyperlink"/>
            <w:lang w:val="en-AU"/>
          </w:rPr>
          <w:t>refs.help.onshore@homeaffairs.gov.au</w:t>
        </w:r>
      </w:hyperlink>
      <w:r w:rsidRPr="005D4569">
        <w:rPr>
          <w:lang w:val="en-AU"/>
        </w:rPr>
        <w:t> before finalising the decision.</w:t>
      </w:r>
    </w:p>
    <w:p w14:paraId="51768903" w14:textId="77777777" w:rsidR="005D4569" w:rsidRPr="005D4569" w:rsidRDefault="005D4569" w:rsidP="005D4569">
      <w:pPr>
        <w:rPr>
          <w:lang w:val="en-AU"/>
        </w:rPr>
      </w:pPr>
      <w:r w:rsidRPr="005D4569">
        <w:rPr>
          <w:lang w:val="en-AU"/>
        </w:rPr>
        <w:t>The Migration Act and Regulations do not define what is a 'reasonable explanation' for the purposes of s</w:t>
      </w:r>
      <w:hyperlink r:id="rId650" w:anchor="JD_91W-Documentaryevidenceofidentitynationalityorcitiz" w:history="1">
        <w:r w:rsidRPr="005D4569">
          <w:rPr>
            <w:rStyle w:val="Hyperlink"/>
            <w:lang w:val="en-AU"/>
          </w:rPr>
          <w:t>91W</w:t>
        </w:r>
      </w:hyperlink>
      <w:r w:rsidRPr="005D4569">
        <w:rPr>
          <w:lang w:val="en-AU"/>
        </w:rPr>
        <w:t>. Instead, an assessment of whether there has been a ‘reasonable explanation’ should be objective and proportionate to all available relevant information and should depend on an individual’s circumstances.</w:t>
      </w:r>
    </w:p>
    <w:p w14:paraId="4B73245C" w14:textId="77777777" w:rsidR="005D4569" w:rsidRPr="005D4569" w:rsidRDefault="005D4569" w:rsidP="005D4569">
      <w:pPr>
        <w:rPr>
          <w:lang w:val="en-AU"/>
        </w:rPr>
      </w:pPr>
      <w:r w:rsidRPr="005D4569">
        <w:rPr>
          <w:lang w:val="en-AU"/>
        </w:rPr>
        <w:t>For more information on assessing whether an applicant’s explanation is reasonable refer to section </w:t>
      </w:r>
      <w:hyperlink r:id="rId651" w:anchor="6_3_7" w:history="1">
        <w:r w:rsidRPr="005D4569">
          <w:rPr>
            <w:rStyle w:val="Hyperlink"/>
            <w:lang w:val="en-AU"/>
          </w:rPr>
          <w:t>6.3.7 - Section 91W and s91WA – consideration of reasonable explanation and reasonable steps</w:t>
        </w:r>
      </w:hyperlink>
      <w:r w:rsidRPr="005D4569">
        <w:rPr>
          <w:lang w:val="en-AU"/>
        </w:rPr>
        <w:t>.</w:t>
      </w:r>
    </w:p>
    <w:p w14:paraId="1B46C952" w14:textId="77777777" w:rsidR="005D4569" w:rsidRPr="005D4569" w:rsidRDefault="005D4569" w:rsidP="005D4569">
      <w:pPr>
        <w:rPr>
          <w:b/>
          <w:bCs/>
          <w:lang w:val="en-AU"/>
        </w:rPr>
      </w:pPr>
      <w:bookmarkStart w:id="133" w:name="6_3_5"/>
      <w:bookmarkStart w:id="134" w:name="ql-temp57"/>
      <w:bookmarkEnd w:id="133"/>
      <w:bookmarkEnd w:id="134"/>
      <w:r w:rsidRPr="005D4569">
        <w:rPr>
          <w:b/>
          <w:bCs/>
          <w:lang w:val="en-AU"/>
        </w:rPr>
        <w:t> 6.3.5. Section 91WA assessment</w:t>
      </w:r>
    </w:p>
    <w:p w14:paraId="05A617D9" w14:textId="77777777" w:rsidR="005D4569" w:rsidRPr="005D4569" w:rsidRDefault="005D4569" w:rsidP="005D4569">
      <w:pPr>
        <w:rPr>
          <w:lang w:val="en-AU"/>
        </w:rPr>
      </w:pPr>
      <w:r w:rsidRPr="005D4569">
        <w:rPr>
          <w:lang w:val="en-AU"/>
        </w:rPr>
        <w:t>If an applicant provides a bogus document as part of, or in connection with their PV application as evidence of their identity, nationality or citizenship which is not in response to a s</w:t>
      </w:r>
      <w:hyperlink r:id="rId652" w:anchor="JD_91W-Documentaryevidenceofidentitynationalityorcitiz" w:history="1">
        <w:r w:rsidRPr="005D4569">
          <w:rPr>
            <w:rStyle w:val="Hyperlink"/>
            <w:lang w:val="en-AU"/>
          </w:rPr>
          <w:t>91W</w:t>
        </w:r>
      </w:hyperlink>
      <w:r w:rsidRPr="005D4569">
        <w:rPr>
          <w:lang w:val="en-AU"/>
        </w:rPr>
        <w:t> request, or after submitting a PV application has destroyed or disposed of documentary evidence, or has caused such documentary evidence to be destroyed or disposed of, then s</w:t>
      </w:r>
      <w:hyperlink r:id="rId653" w:anchor="91WA" w:history="1">
        <w:r w:rsidRPr="005D4569">
          <w:rPr>
            <w:rStyle w:val="Hyperlink"/>
            <w:lang w:val="en-AU"/>
          </w:rPr>
          <w:t>91WA</w:t>
        </w:r>
      </w:hyperlink>
      <w:r w:rsidRPr="005D4569">
        <w:rPr>
          <w:lang w:val="en-AU"/>
        </w:rPr>
        <w:t> will apply.</w:t>
      </w:r>
    </w:p>
    <w:p w14:paraId="4FED9721" w14:textId="77777777" w:rsidR="005D4569" w:rsidRPr="005D4569" w:rsidRDefault="005D4569" w:rsidP="005D4569">
      <w:pPr>
        <w:rPr>
          <w:lang w:val="en-AU"/>
        </w:rPr>
      </w:pPr>
      <w:r w:rsidRPr="005D4569">
        <w:rPr>
          <w:lang w:val="en-AU"/>
        </w:rPr>
        <w:t>Section </w:t>
      </w:r>
      <w:hyperlink r:id="rId654" w:anchor="91WA" w:history="1">
        <w:r w:rsidRPr="005D4569">
          <w:rPr>
            <w:rStyle w:val="Hyperlink"/>
            <w:lang w:val="en-AU"/>
          </w:rPr>
          <w:t>91WA(1)</w:t>
        </w:r>
      </w:hyperlink>
      <w:r w:rsidRPr="005D4569">
        <w:rPr>
          <w:lang w:val="en-AU"/>
        </w:rPr>
        <w:t> prevents the grant of a PV to the applicant if:</w:t>
      </w:r>
    </w:p>
    <w:p w14:paraId="68CBA8C6" w14:textId="77777777" w:rsidR="005D4569" w:rsidRPr="005D4569" w:rsidRDefault="005D4569" w:rsidP="005D4569">
      <w:pPr>
        <w:numPr>
          <w:ilvl w:val="0"/>
          <w:numId w:val="63"/>
        </w:numPr>
        <w:rPr>
          <w:lang w:val="en-AU"/>
        </w:rPr>
      </w:pPr>
      <w:r w:rsidRPr="005D4569">
        <w:rPr>
          <w:lang w:val="en-AU"/>
        </w:rPr>
        <w:t>the applicant provides a bogus document as part of, or in connection with their PV application as evidence of the applicant’s identity, nationality or citizenship; or</w:t>
      </w:r>
    </w:p>
    <w:p w14:paraId="6816A153" w14:textId="77777777" w:rsidR="005D4569" w:rsidRPr="005D4569" w:rsidRDefault="005D4569" w:rsidP="005D4569">
      <w:pPr>
        <w:numPr>
          <w:ilvl w:val="0"/>
          <w:numId w:val="63"/>
        </w:numPr>
        <w:rPr>
          <w:lang w:val="en-AU"/>
        </w:rPr>
      </w:pPr>
      <w:r w:rsidRPr="005D4569">
        <w:rPr>
          <w:lang w:val="en-AU"/>
        </w:rPr>
        <w:t>an officer is satisfied that the applicant has destroyed or disposed of documentary evidence of the applicant’s identity, nationality or citizenship or has caused such documentary evidence to be destroyed or disposed of.</w:t>
      </w:r>
    </w:p>
    <w:p w14:paraId="4737CE7C" w14:textId="77777777" w:rsidR="005D4569" w:rsidRPr="005D4569" w:rsidRDefault="005D4569" w:rsidP="005D4569">
      <w:pPr>
        <w:rPr>
          <w:lang w:val="en-AU"/>
        </w:rPr>
      </w:pPr>
      <w:r w:rsidRPr="005D4569">
        <w:rPr>
          <w:b/>
          <w:bCs/>
          <w:lang w:val="en-AU"/>
        </w:rPr>
        <w:t>Caused such documentary evidence to be destroyed or disposed of</w:t>
      </w:r>
    </w:p>
    <w:p w14:paraId="42F94303" w14:textId="77777777" w:rsidR="005D4569" w:rsidRPr="005D4569" w:rsidRDefault="005D4569" w:rsidP="005D4569">
      <w:pPr>
        <w:rPr>
          <w:lang w:val="en-AU"/>
        </w:rPr>
      </w:pPr>
      <w:r w:rsidRPr="005D4569">
        <w:rPr>
          <w:lang w:val="en-AU"/>
        </w:rPr>
        <w:t>Section </w:t>
      </w:r>
      <w:hyperlink r:id="rId655" w:anchor="91WA" w:history="1">
        <w:r w:rsidRPr="005D4569">
          <w:rPr>
            <w:rStyle w:val="Hyperlink"/>
            <w:lang w:val="en-AU"/>
          </w:rPr>
          <w:t>91WA(1)(b)(ii)</w:t>
        </w:r>
      </w:hyperlink>
      <w:r w:rsidRPr="005D4569">
        <w:rPr>
          <w:lang w:val="en-AU"/>
        </w:rPr>
        <w:t> is included to cover situations where an applicant has not been physically responsible for the destruction or disposal of their documents, but has otherwise caused the documents to be destroyed or disposed of. Such a situation might occur where an applicant gave their documents to another person, with the intention that the other person would destroy or dispose of the documents, meaning that they would not technically fall within the ambit of s</w:t>
      </w:r>
      <w:hyperlink r:id="rId656" w:anchor="91WA" w:history="1">
        <w:r w:rsidRPr="005D4569">
          <w:rPr>
            <w:rStyle w:val="Hyperlink"/>
            <w:lang w:val="en-AU"/>
          </w:rPr>
          <w:t>91WA(1)(b)(i)</w:t>
        </w:r>
      </w:hyperlink>
      <w:r w:rsidRPr="005D4569">
        <w:rPr>
          <w:lang w:val="en-AU"/>
        </w:rPr>
        <w:t xml:space="preserve"> as they did not destroy or dispose of the documents personally. Given that officers only need to consider </w:t>
      </w:r>
      <w:r w:rsidRPr="005D4569">
        <w:rPr>
          <w:lang w:val="en-AU"/>
        </w:rPr>
        <w:lastRenderedPageBreak/>
        <w:t>documents disposed of or destroyed after submitting a PV application, it is expected that there would be limited circumstances in which this provision would apply.</w:t>
      </w:r>
    </w:p>
    <w:p w14:paraId="6F8CAD5E" w14:textId="77777777" w:rsidR="005D4569" w:rsidRPr="005D4569" w:rsidRDefault="005D4569" w:rsidP="005D4569">
      <w:pPr>
        <w:rPr>
          <w:lang w:val="en-AU"/>
        </w:rPr>
      </w:pPr>
      <w:r w:rsidRPr="005D4569">
        <w:rPr>
          <w:b/>
          <w:bCs/>
          <w:lang w:val="en-AU"/>
        </w:rPr>
        <w:t>Section 91WA assessment process</w:t>
      </w:r>
    </w:p>
    <w:p w14:paraId="02E3E2D7" w14:textId="4FE4165D" w:rsidR="005D4569" w:rsidRPr="005D4569" w:rsidRDefault="005D4569" w:rsidP="005D4569">
      <w:pPr>
        <w:rPr>
          <w:lang w:val="en-AU"/>
        </w:rPr>
      </w:pPr>
      <w:r w:rsidRPr="005D4569">
        <w:rPr>
          <w:lang w:val="en-AU"/>
        </w:rPr>
        <w:br/>
      </w:r>
      <w:r w:rsidRPr="005D4569">
        <w:rPr>
          <w:lang w:val="en-AU"/>
        </w:rPr>
        <mc:AlternateContent>
          <mc:Choice Requires="wps">
            <w:drawing>
              <wp:inline distT="0" distB="0" distL="0" distR="0" wp14:anchorId="4DB0A277" wp14:editId="75301009">
                <wp:extent cx="304800" cy="304800"/>
                <wp:effectExtent l="0" t="0" r="0" b="0"/>
                <wp:docPr id="66620576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5D6C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D4569">
        <w:rPr>
          <w:lang w:val="en-AU"/>
        </w:rPr>
        <w:br/>
      </w:r>
    </w:p>
    <w:p w14:paraId="7B8216F6" w14:textId="77777777" w:rsidR="005D4569" w:rsidRPr="005D4569" w:rsidRDefault="005D4569" w:rsidP="005D4569">
      <w:pPr>
        <w:rPr>
          <w:lang w:val="en-AU"/>
        </w:rPr>
      </w:pPr>
      <w:r w:rsidRPr="005D4569">
        <w:rPr>
          <w:lang w:val="en-AU"/>
        </w:rPr>
        <w:br/>
      </w:r>
    </w:p>
    <w:p w14:paraId="48B7D8CD" w14:textId="77777777" w:rsidR="005D4569" w:rsidRPr="005D4569" w:rsidRDefault="005D4569" w:rsidP="005D4569">
      <w:pPr>
        <w:rPr>
          <w:lang w:val="en-AU"/>
        </w:rPr>
      </w:pPr>
      <w:r w:rsidRPr="005D4569">
        <w:rPr>
          <w:b/>
          <w:bCs/>
          <w:lang w:val="en-AU"/>
        </w:rPr>
        <w:t>Reasonable explanation and reasonable steps</w:t>
      </w:r>
    </w:p>
    <w:p w14:paraId="5004FD93" w14:textId="77777777" w:rsidR="005D4569" w:rsidRPr="005D4569" w:rsidRDefault="005D4569" w:rsidP="005D4569">
      <w:pPr>
        <w:rPr>
          <w:lang w:val="en-AU"/>
        </w:rPr>
      </w:pPr>
      <w:r w:rsidRPr="005D4569">
        <w:rPr>
          <w:lang w:val="en-AU"/>
        </w:rPr>
        <w:t>Section </w:t>
      </w:r>
      <w:hyperlink r:id="rId657" w:anchor="s91WA%282%29" w:history="1">
        <w:r w:rsidRPr="005D4569">
          <w:rPr>
            <w:rStyle w:val="Hyperlink"/>
            <w:lang w:val="en-AU"/>
          </w:rPr>
          <w:t>91WA(2)</w:t>
        </w:r>
      </w:hyperlink>
      <w:r w:rsidRPr="005D4569">
        <w:rPr>
          <w:lang w:val="en-AU"/>
        </w:rPr>
        <w:t> provides that s</w:t>
      </w:r>
      <w:hyperlink r:id="rId658" w:anchor="91WA" w:history="1">
        <w:r w:rsidRPr="005D4569">
          <w:rPr>
            <w:rStyle w:val="Hyperlink"/>
            <w:lang w:val="en-AU"/>
          </w:rPr>
          <w:t>91WA(1)</w:t>
        </w:r>
      </w:hyperlink>
      <w:r w:rsidRPr="005D4569">
        <w:rPr>
          <w:lang w:val="en-AU"/>
        </w:rPr>
        <w:t> will not apply if an officer is satisfied that the applicant:</w:t>
      </w:r>
    </w:p>
    <w:p w14:paraId="6A80C6B8" w14:textId="77777777" w:rsidR="005D4569" w:rsidRPr="005D4569" w:rsidRDefault="005D4569" w:rsidP="005D4569">
      <w:pPr>
        <w:numPr>
          <w:ilvl w:val="0"/>
          <w:numId w:val="64"/>
        </w:numPr>
        <w:rPr>
          <w:lang w:val="en-AU"/>
        </w:rPr>
      </w:pPr>
      <w:r w:rsidRPr="005D4569">
        <w:rPr>
          <w:lang w:val="en-AU"/>
        </w:rPr>
        <w:t>has a reasonable explanation for providing the bogus document or for the destruction or disposal of the documentary evidence and either:</w:t>
      </w:r>
    </w:p>
    <w:p w14:paraId="69546445" w14:textId="77777777" w:rsidR="005D4569" w:rsidRPr="005D4569" w:rsidRDefault="005D4569" w:rsidP="005D4569">
      <w:pPr>
        <w:numPr>
          <w:ilvl w:val="0"/>
          <w:numId w:val="64"/>
        </w:numPr>
        <w:rPr>
          <w:lang w:val="en-AU"/>
        </w:rPr>
      </w:pPr>
      <w:r w:rsidRPr="005D4569">
        <w:rPr>
          <w:lang w:val="en-AU"/>
        </w:rPr>
        <w:t>provides documentary evidence of their identity, nationality or citizenship; or</w:t>
      </w:r>
    </w:p>
    <w:p w14:paraId="6597ACB1" w14:textId="77777777" w:rsidR="005D4569" w:rsidRPr="005D4569" w:rsidRDefault="005D4569" w:rsidP="005D4569">
      <w:pPr>
        <w:numPr>
          <w:ilvl w:val="0"/>
          <w:numId w:val="64"/>
        </w:numPr>
        <w:rPr>
          <w:lang w:val="en-AU"/>
        </w:rPr>
      </w:pPr>
      <w:r w:rsidRPr="005D4569">
        <w:rPr>
          <w:lang w:val="en-AU"/>
        </w:rPr>
        <w:t>has taken reasonable steps to provide such evidence.</w:t>
      </w:r>
    </w:p>
    <w:p w14:paraId="06C8E549" w14:textId="77777777" w:rsidR="005D4569" w:rsidRPr="005D4569" w:rsidRDefault="005D4569" w:rsidP="005D4569">
      <w:pPr>
        <w:rPr>
          <w:lang w:val="en-AU"/>
        </w:rPr>
      </w:pPr>
      <w:r w:rsidRPr="005D4569">
        <w:rPr>
          <w:lang w:val="en-AU"/>
        </w:rPr>
        <w:t>Officers must carefully consider whether any of the exceptions in s91WA(2) apply before deciding if the grant of a PV is prevented by s91WA(1).</w:t>
      </w:r>
    </w:p>
    <w:p w14:paraId="6410D2F8" w14:textId="77777777" w:rsidR="005D4569" w:rsidRPr="005D4569" w:rsidRDefault="005D4569" w:rsidP="005D4569">
      <w:pPr>
        <w:rPr>
          <w:lang w:val="en-AU"/>
        </w:rPr>
      </w:pPr>
      <w:r w:rsidRPr="005D4569">
        <w:rPr>
          <w:lang w:val="en-AU"/>
        </w:rPr>
        <w:t>The Migration Act and Regulations do not define what is a 'reasonable explanation' or 'reasonable steps' for the purpose of s</w:t>
      </w:r>
      <w:hyperlink r:id="rId659" w:anchor="91WA" w:history="1">
        <w:r w:rsidRPr="005D4569">
          <w:rPr>
            <w:rStyle w:val="Hyperlink"/>
            <w:lang w:val="en-AU"/>
          </w:rPr>
          <w:t>91WA</w:t>
        </w:r>
      </w:hyperlink>
      <w:r w:rsidRPr="005D4569">
        <w:rPr>
          <w:lang w:val="en-AU"/>
        </w:rPr>
        <w:t>.</w:t>
      </w:r>
    </w:p>
    <w:p w14:paraId="747A6FCC" w14:textId="77777777" w:rsidR="005D4569" w:rsidRPr="005D4569" w:rsidRDefault="005D4569" w:rsidP="005D4569">
      <w:pPr>
        <w:rPr>
          <w:lang w:val="en-AU"/>
        </w:rPr>
      </w:pPr>
      <w:r w:rsidRPr="005D4569">
        <w:rPr>
          <w:lang w:val="en-AU"/>
        </w:rPr>
        <w:t>An assessment of whether there has been a ‘reasonable explanation’ or ‘reasonable steps’ should be objective and proportionate to all available relevant information and will depend on an individual’s circumstances.</w:t>
      </w:r>
    </w:p>
    <w:p w14:paraId="181FE10B" w14:textId="77777777" w:rsidR="005D4569" w:rsidRPr="005D4569" w:rsidRDefault="005D4569" w:rsidP="005D4569">
      <w:pPr>
        <w:rPr>
          <w:lang w:val="en-AU"/>
        </w:rPr>
      </w:pPr>
      <w:r w:rsidRPr="005D4569">
        <w:rPr>
          <w:lang w:val="en-AU"/>
        </w:rPr>
        <w:t>For more information on assessing whether an applicant’s explanation is reasonable or reasonable steps have been taken, refer to Section </w:t>
      </w:r>
      <w:hyperlink r:id="rId660" w:anchor="6_3_7" w:history="1">
        <w:r w:rsidRPr="005D4569">
          <w:rPr>
            <w:rStyle w:val="Hyperlink"/>
            <w:lang w:val="en-AU"/>
          </w:rPr>
          <w:t>6.3.7 - Section 91W and s91WA – consideration of reasonable explanation and reasonable steps</w:t>
        </w:r>
      </w:hyperlink>
      <w:r w:rsidRPr="005D4569">
        <w:rPr>
          <w:lang w:val="en-AU"/>
        </w:rPr>
        <w:t>.</w:t>
      </w:r>
    </w:p>
    <w:p w14:paraId="1A092742" w14:textId="77777777" w:rsidR="005D4569" w:rsidRPr="005D4569" w:rsidRDefault="005D4569" w:rsidP="005D4569">
      <w:pPr>
        <w:rPr>
          <w:lang w:val="en-AU"/>
        </w:rPr>
      </w:pPr>
      <w:r w:rsidRPr="005D4569">
        <w:rPr>
          <w:lang w:val="en-AU"/>
        </w:rPr>
        <w:t>If s91WA(1) prevents the grant of the PV and the applicant engages Australia’s protection visa obligations, officers should refer the case to the Protection visa help desk at </w:t>
      </w:r>
      <w:hyperlink r:id="rId661" w:history="1">
        <w:r w:rsidRPr="005D4569">
          <w:rPr>
            <w:rStyle w:val="Hyperlink"/>
            <w:lang w:val="en-AU"/>
          </w:rPr>
          <w:t>refs.help.onshore@homeaffairs.gov.au</w:t>
        </w:r>
      </w:hyperlink>
      <w:r w:rsidRPr="005D4569">
        <w:rPr>
          <w:lang w:val="en-AU"/>
        </w:rPr>
        <w:t> before finalising the decision.</w:t>
      </w:r>
    </w:p>
    <w:p w14:paraId="6C33D4A8" w14:textId="77777777" w:rsidR="005D4569" w:rsidRPr="005D4569" w:rsidRDefault="005D4569" w:rsidP="005D4569">
      <w:pPr>
        <w:rPr>
          <w:b/>
          <w:bCs/>
          <w:lang w:val="en-AU"/>
        </w:rPr>
      </w:pPr>
      <w:bookmarkStart w:id="135" w:name="6_3_6"/>
      <w:bookmarkStart w:id="136" w:name="ql-temp58"/>
      <w:bookmarkEnd w:id="135"/>
      <w:bookmarkEnd w:id="136"/>
      <w:r w:rsidRPr="005D4569">
        <w:rPr>
          <w:b/>
          <w:bCs/>
          <w:lang w:val="en-AU"/>
        </w:rPr>
        <w:t> 6.3.6. Interacting with the applicant during s91W and s91WA assessments</w:t>
      </w:r>
    </w:p>
    <w:p w14:paraId="1B722E64" w14:textId="77777777" w:rsidR="005D4569" w:rsidRPr="005D4569" w:rsidRDefault="005D4569" w:rsidP="005D4569">
      <w:pPr>
        <w:rPr>
          <w:lang w:val="en-AU"/>
        </w:rPr>
      </w:pPr>
      <w:r w:rsidRPr="005D4569">
        <w:rPr>
          <w:lang w:val="en-AU"/>
        </w:rPr>
        <w:t>This section provides advice on how to interact with the applicant, what letters to use and when to send them to ensure all communication with the applicant is legally correct in what is a complex legislative environment.</w:t>
      </w:r>
    </w:p>
    <w:p w14:paraId="066A6176" w14:textId="77777777" w:rsidR="005D4569" w:rsidRPr="005D4569" w:rsidRDefault="005D4569" w:rsidP="005D4569">
      <w:pPr>
        <w:rPr>
          <w:lang w:val="en-AU"/>
        </w:rPr>
      </w:pPr>
      <w:r w:rsidRPr="005D4569">
        <w:rPr>
          <w:b/>
          <w:bCs/>
          <w:lang w:val="en-AU"/>
        </w:rPr>
        <w:t>Section 57</w:t>
      </w:r>
    </w:p>
    <w:p w14:paraId="3A29A902" w14:textId="77777777" w:rsidR="005D4569" w:rsidRPr="005D4569" w:rsidRDefault="005D4569" w:rsidP="005D4569">
      <w:pPr>
        <w:rPr>
          <w:lang w:val="en-AU"/>
        </w:rPr>
      </w:pPr>
      <w:r w:rsidRPr="005D4569">
        <w:rPr>
          <w:lang w:val="en-AU"/>
        </w:rPr>
        <w:lastRenderedPageBreak/>
        <w:t>Before determining whether s</w:t>
      </w:r>
      <w:hyperlink r:id="rId662" w:anchor="JD_91W-Documentaryevidenceofidentitynationalityorcitiz" w:history="1">
        <w:r w:rsidRPr="005D4569">
          <w:rPr>
            <w:rStyle w:val="Hyperlink"/>
            <w:lang w:val="en-AU"/>
          </w:rPr>
          <w:t>91W</w:t>
        </w:r>
      </w:hyperlink>
      <w:r w:rsidRPr="005D4569">
        <w:rPr>
          <w:lang w:val="en-AU"/>
        </w:rPr>
        <w:t> or s</w:t>
      </w:r>
      <w:hyperlink r:id="rId663" w:anchor="91WA" w:history="1">
        <w:r w:rsidRPr="005D4569">
          <w:rPr>
            <w:rStyle w:val="Hyperlink"/>
            <w:lang w:val="en-AU"/>
          </w:rPr>
          <w:t>91WA</w:t>
        </w:r>
      </w:hyperlink>
      <w:r w:rsidRPr="005D4569">
        <w:rPr>
          <w:lang w:val="en-AU"/>
        </w:rPr>
        <w:t> of the Migration Act prevents the grant of a PV, officers should first consider whether they owe any procedural fairness obligations under s</w:t>
      </w:r>
      <w:hyperlink r:id="rId664" w:anchor="JD_57-Certaininformationmustbegiventoapplicant" w:history="1">
        <w:r w:rsidRPr="005D4569">
          <w:rPr>
            <w:rStyle w:val="Hyperlink"/>
            <w:lang w:val="en-AU"/>
          </w:rPr>
          <w:t>57</w:t>
        </w:r>
      </w:hyperlink>
      <w:r w:rsidRPr="005D4569">
        <w:rPr>
          <w:lang w:val="en-AU"/>
        </w:rPr>
        <w:t>. As part of an assessment under s91W and 91WA, officers are required to assess if an applicant has provided a bogus document. This means officers may also need to comply with procedural fairness requirements when assessing suspected bogus documents.</w:t>
      </w:r>
    </w:p>
    <w:p w14:paraId="6B4593F5" w14:textId="77777777" w:rsidR="005D4569" w:rsidRPr="005D4569" w:rsidRDefault="005D4569" w:rsidP="005D4569">
      <w:pPr>
        <w:rPr>
          <w:lang w:val="en-AU"/>
        </w:rPr>
      </w:pPr>
      <w:r w:rsidRPr="005D4569">
        <w:rPr>
          <w:lang w:val="en-AU"/>
        </w:rPr>
        <w:t>Officers must also be careful not to introduce apprehended bias by indicating that a document is bogus before seeking, receiving and considering an applicant’s comment, if required under s57.</w:t>
      </w:r>
    </w:p>
    <w:p w14:paraId="6749FCDC" w14:textId="77777777" w:rsidR="005D4569" w:rsidRPr="005D4569" w:rsidRDefault="005D4569" w:rsidP="005D4569">
      <w:pPr>
        <w:rPr>
          <w:lang w:val="en-AU"/>
        </w:rPr>
      </w:pPr>
      <w:r w:rsidRPr="005D4569">
        <w:rPr>
          <w:lang w:val="en-AU"/>
        </w:rPr>
        <w:t>For more information on procedural fairness obligations and suspected bogus documents refer to section </w:t>
      </w:r>
      <w:hyperlink r:id="rId665" w:anchor="6_2_4" w:history="1">
        <w:r w:rsidRPr="005D4569">
          <w:rPr>
            <w:rStyle w:val="Hyperlink"/>
            <w:lang w:val="en-AU"/>
          </w:rPr>
          <w:t>6.2.4 - Seizing a bogus document and s57 procedural fairness obligations</w:t>
        </w:r>
      </w:hyperlink>
      <w:r w:rsidRPr="005D4569">
        <w:rPr>
          <w:lang w:val="en-AU"/>
        </w:rPr>
        <w:t>.</w:t>
      </w:r>
    </w:p>
    <w:p w14:paraId="1C7682A1" w14:textId="77777777" w:rsidR="005D4569" w:rsidRPr="005D4569" w:rsidRDefault="005D4569" w:rsidP="005D4569">
      <w:pPr>
        <w:rPr>
          <w:lang w:val="en-AU"/>
        </w:rPr>
      </w:pPr>
      <w:r w:rsidRPr="005D4569">
        <w:rPr>
          <w:b/>
          <w:bCs/>
          <w:lang w:val="en-AU"/>
        </w:rPr>
        <w:t>Relevant information</w:t>
      </w:r>
    </w:p>
    <w:p w14:paraId="097E13E3" w14:textId="77777777" w:rsidR="005D4569" w:rsidRPr="005D4569" w:rsidRDefault="005D4569" w:rsidP="005D4569">
      <w:pPr>
        <w:rPr>
          <w:lang w:val="en-AU"/>
        </w:rPr>
      </w:pPr>
      <w:r w:rsidRPr="005D4569">
        <w:rPr>
          <w:lang w:val="en-AU"/>
        </w:rPr>
        <w:t>Relevant information is defined in s</w:t>
      </w:r>
      <w:hyperlink r:id="rId666" w:anchor="JD_57-Certaininformationmustbegiventoapplicant" w:history="1">
        <w:r w:rsidRPr="005D4569">
          <w:rPr>
            <w:rStyle w:val="Hyperlink"/>
            <w:lang w:val="en-AU"/>
          </w:rPr>
          <w:t>57(1)</w:t>
        </w:r>
      </w:hyperlink>
      <w:r w:rsidRPr="005D4569">
        <w:rPr>
          <w:lang w:val="en-AU"/>
        </w:rPr>
        <w:t> to mean information (other than non-disclosable information) that an officer considers:</w:t>
      </w:r>
    </w:p>
    <w:p w14:paraId="44CDA430" w14:textId="77777777" w:rsidR="005D4569" w:rsidRPr="005D4569" w:rsidRDefault="005D4569" w:rsidP="005D4569">
      <w:pPr>
        <w:numPr>
          <w:ilvl w:val="0"/>
          <w:numId w:val="65"/>
        </w:numPr>
        <w:rPr>
          <w:lang w:val="en-AU"/>
        </w:rPr>
      </w:pPr>
      <w:r w:rsidRPr="005D4569">
        <w:rPr>
          <w:lang w:val="en-AU"/>
        </w:rPr>
        <w:t>would be reason, or part of the reason, for refusing to grant a visa; and</w:t>
      </w:r>
    </w:p>
    <w:p w14:paraId="20208C2C" w14:textId="77777777" w:rsidR="005D4569" w:rsidRPr="005D4569" w:rsidRDefault="005D4569" w:rsidP="005D4569">
      <w:pPr>
        <w:numPr>
          <w:ilvl w:val="0"/>
          <w:numId w:val="65"/>
        </w:numPr>
        <w:rPr>
          <w:lang w:val="en-AU"/>
        </w:rPr>
      </w:pPr>
      <w:r w:rsidRPr="005D4569">
        <w:rPr>
          <w:lang w:val="en-AU"/>
        </w:rPr>
        <w:t>is specifically about the applicant or another person and is not just about a class of persons of which the applicant or another person is a member; and</w:t>
      </w:r>
    </w:p>
    <w:p w14:paraId="1BAE3972" w14:textId="77777777" w:rsidR="005D4569" w:rsidRPr="005D4569" w:rsidRDefault="005D4569" w:rsidP="005D4569">
      <w:pPr>
        <w:numPr>
          <w:ilvl w:val="0"/>
          <w:numId w:val="65"/>
        </w:numPr>
        <w:rPr>
          <w:lang w:val="en-AU"/>
        </w:rPr>
      </w:pPr>
      <w:r w:rsidRPr="005D4569">
        <w:rPr>
          <w:lang w:val="en-AU"/>
        </w:rPr>
        <w:t>was not given by the applicant for the purpose of the application.</w:t>
      </w:r>
    </w:p>
    <w:p w14:paraId="05DE8C81" w14:textId="77777777" w:rsidR="005D4569" w:rsidRPr="005D4569" w:rsidRDefault="005D4569" w:rsidP="005D4569">
      <w:pPr>
        <w:rPr>
          <w:lang w:val="en-AU"/>
        </w:rPr>
      </w:pPr>
      <w:r w:rsidRPr="005D4569">
        <w:rPr>
          <w:lang w:val="en-AU"/>
        </w:rPr>
        <w:t>Under s</w:t>
      </w:r>
      <w:hyperlink r:id="rId667" w:anchor="s57%282%29" w:history="1">
        <w:r w:rsidRPr="005D4569">
          <w:rPr>
            <w:rStyle w:val="Hyperlink"/>
            <w:lang w:val="en-AU"/>
          </w:rPr>
          <w:t>57(2)</w:t>
        </w:r>
      </w:hyperlink>
      <w:r w:rsidRPr="005D4569">
        <w:rPr>
          <w:lang w:val="en-AU"/>
        </w:rPr>
        <w:t> of the Migration Act, the Minister or a delegate of the Minister must:</w:t>
      </w:r>
    </w:p>
    <w:p w14:paraId="45C0EC48" w14:textId="77777777" w:rsidR="005D4569" w:rsidRPr="005D4569" w:rsidRDefault="005D4569" w:rsidP="005D4569">
      <w:pPr>
        <w:rPr>
          <w:lang w:val="en-AU"/>
        </w:rPr>
      </w:pPr>
      <w:r w:rsidRPr="005D4569">
        <w:rPr>
          <w:lang w:val="en-AU"/>
        </w:rPr>
        <w:t>(a) give particulars of the relevant information to the applicant in the way that the Minister considers appropriate in the circumstances; and</w:t>
      </w:r>
    </w:p>
    <w:p w14:paraId="15356192" w14:textId="77777777" w:rsidR="005D4569" w:rsidRPr="005D4569" w:rsidRDefault="005D4569" w:rsidP="005D4569">
      <w:pPr>
        <w:rPr>
          <w:lang w:val="en-AU"/>
        </w:rPr>
      </w:pPr>
      <w:r w:rsidRPr="005D4569">
        <w:rPr>
          <w:lang w:val="en-AU"/>
        </w:rPr>
        <w:t>(b) ensure, as far as is reasonably practicable, that the applicant understands why it is relevant to consideration of the application; and</w:t>
      </w:r>
    </w:p>
    <w:p w14:paraId="3BECE898" w14:textId="77777777" w:rsidR="005D4569" w:rsidRPr="005D4569" w:rsidRDefault="005D4569" w:rsidP="005D4569">
      <w:pPr>
        <w:rPr>
          <w:lang w:val="en-AU"/>
        </w:rPr>
      </w:pPr>
      <w:r w:rsidRPr="005D4569">
        <w:rPr>
          <w:lang w:val="en-AU"/>
        </w:rPr>
        <w:t>(c) invite the applicant to comment on it.</w:t>
      </w:r>
    </w:p>
    <w:p w14:paraId="0AA3DECC" w14:textId="77777777" w:rsidR="005D4569" w:rsidRPr="005D4569" w:rsidRDefault="005D4569" w:rsidP="005D4569">
      <w:pPr>
        <w:rPr>
          <w:lang w:val="en-AU"/>
        </w:rPr>
      </w:pPr>
      <w:r w:rsidRPr="005D4569">
        <w:rPr>
          <w:lang w:val="en-AU"/>
        </w:rPr>
        <w:t>It is critical that officers consider the definition of ‘relevant information’ in s</w:t>
      </w:r>
      <w:hyperlink r:id="rId668" w:anchor="JD_57-Certaininformationmustbegiventoapplicant" w:history="1">
        <w:r w:rsidRPr="005D4569">
          <w:rPr>
            <w:rStyle w:val="Hyperlink"/>
            <w:lang w:val="en-AU"/>
          </w:rPr>
          <w:t>57(1)</w:t>
        </w:r>
      </w:hyperlink>
      <w:r w:rsidRPr="005D4569">
        <w:rPr>
          <w:lang w:val="en-AU"/>
        </w:rPr>
        <w:t>.</w:t>
      </w:r>
    </w:p>
    <w:p w14:paraId="4BA6E7D7" w14:textId="77777777" w:rsidR="005D4569" w:rsidRPr="005D4569" w:rsidRDefault="005D4569" w:rsidP="005D4569">
      <w:pPr>
        <w:rPr>
          <w:lang w:val="en-AU"/>
        </w:rPr>
      </w:pPr>
      <w:r w:rsidRPr="005D4569">
        <w:rPr>
          <w:lang w:val="en-AU"/>
        </w:rPr>
        <w:t>Applicants should be provided with an opportunity to comment on the following examples of relevant information in particular, (this is not an exhaustive list):</w:t>
      </w:r>
    </w:p>
    <w:p w14:paraId="5D18F1A1" w14:textId="77777777" w:rsidR="005D4569" w:rsidRPr="005D4569" w:rsidRDefault="005D4569" w:rsidP="005D4569">
      <w:pPr>
        <w:numPr>
          <w:ilvl w:val="0"/>
          <w:numId w:val="66"/>
        </w:numPr>
        <w:rPr>
          <w:lang w:val="en-AU"/>
        </w:rPr>
      </w:pPr>
      <w:r w:rsidRPr="005D4569">
        <w:rPr>
          <w:lang w:val="en-AU"/>
        </w:rPr>
        <w:t>A </w:t>
      </w:r>
      <w:r w:rsidRPr="005D4569">
        <w:rPr>
          <w:i/>
          <w:iCs/>
          <w:lang w:val="en-AU"/>
        </w:rPr>
        <w:t>suspicion</w:t>
      </w:r>
      <w:r w:rsidRPr="005D4569">
        <w:rPr>
          <w:lang w:val="en-AU"/>
        </w:rPr>
        <w:t> that a document of identity, nationality or citizenship provided with or in connection with a PV application is bogus (the document itself would not meet the definition of relevant information as it was given by the applicant for the purpose of the application); or</w:t>
      </w:r>
    </w:p>
    <w:p w14:paraId="20FA951E" w14:textId="77777777" w:rsidR="005D4569" w:rsidRPr="005D4569" w:rsidRDefault="005D4569" w:rsidP="005D4569">
      <w:pPr>
        <w:numPr>
          <w:ilvl w:val="0"/>
          <w:numId w:val="66"/>
        </w:numPr>
        <w:rPr>
          <w:lang w:val="en-AU"/>
        </w:rPr>
      </w:pPr>
      <w:r w:rsidRPr="005D4569">
        <w:rPr>
          <w:lang w:val="en-AU"/>
        </w:rPr>
        <w:lastRenderedPageBreak/>
        <w:t>Any evidence not provided by the applicant that would lead an officer to make a finding they may meet the criteria for refusal under s</w:t>
      </w:r>
      <w:hyperlink r:id="rId669" w:anchor="JD_91W-Documentaryevidenceofidentitynationalityorcitiz" w:history="1">
        <w:r w:rsidRPr="005D4569">
          <w:rPr>
            <w:rStyle w:val="Hyperlink"/>
            <w:lang w:val="en-AU"/>
          </w:rPr>
          <w:t>91W</w:t>
        </w:r>
      </w:hyperlink>
      <w:r w:rsidRPr="005D4569">
        <w:rPr>
          <w:lang w:val="en-AU"/>
        </w:rPr>
        <w:t> or s</w:t>
      </w:r>
      <w:hyperlink r:id="rId670" w:anchor="91WA" w:history="1">
        <w:r w:rsidRPr="005D4569">
          <w:rPr>
            <w:rStyle w:val="Hyperlink"/>
            <w:lang w:val="en-AU"/>
          </w:rPr>
          <w:t>91WA</w:t>
        </w:r>
      </w:hyperlink>
      <w:r w:rsidRPr="005D4569">
        <w:rPr>
          <w:lang w:val="en-AU"/>
        </w:rPr>
        <w:t> (for example a dob in letter from a third party or a DEU report).</w:t>
      </w:r>
    </w:p>
    <w:p w14:paraId="48375B64" w14:textId="77777777" w:rsidR="005D4569" w:rsidRPr="005D4569" w:rsidRDefault="005D4569" w:rsidP="005D4569">
      <w:pPr>
        <w:rPr>
          <w:lang w:val="en-AU"/>
        </w:rPr>
      </w:pPr>
      <w:r w:rsidRPr="005D4569">
        <w:rPr>
          <w:lang w:val="en-AU"/>
        </w:rPr>
        <w:t>An example of information that is not relevant information for the purpose of s</w:t>
      </w:r>
      <w:hyperlink r:id="rId671" w:anchor="JD_57-Certaininformationmustbegiventoapplicant" w:history="1">
        <w:r w:rsidRPr="005D4569">
          <w:rPr>
            <w:rStyle w:val="Hyperlink"/>
            <w:lang w:val="en-AU"/>
          </w:rPr>
          <w:t>57</w:t>
        </w:r>
      </w:hyperlink>
      <w:r w:rsidRPr="005D4569">
        <w:rPr>
          <w:lang w:val="en-AU"/>
        </w:rPr>
        <w:t>:</w:t>
      </w:r>
    </w:p>
    <w:p w14:paraId="0EB9EDB6" w14:textId="77777777" w:rsidR="005D4569" w:rsidRPr="005D4569" w:rsidRDefault="005D4569" w:rsidP="005D4569">
      <w:pPr>
        <w:numPr>
          <w:ilvl w:val="0"/>
          <w:numId w:val="67"/>
        </w:numPr>
        <w:rPr>
          <w:lang w:val="en-AU"/>
        </w:rPr>
      </w:pPr>
      <w:r w:rsidRPr="005D4569">
        <w:rPr>
          <w:lang w:val="en-AU"/>
        </w:rPr>
        <w:t>Adverse information provided by the applicant during the PV interview that can be relied upon by the delegate;</w:t>
      </w:r>
    </w:p>
    <w:p w14:paraId="0DE1258E" w14:textId="77777777" w:rsidR="005D4569" w:rsidRPr="005D4569" w:rsidRDefault="005D4569" w:rsidP="005D4569">
      <w:pPr>
        <w:numPr>
          <w:ilvl w:val="0"/>
          <w:numId w:val="67"/>
        </w:numPr>
        <w:rPr>
          <w:lang w:val="en-AU"/>
        </w:rPr>
      </w:pPr>
      <w:r w:rsidRPr="005D4569">
        <w:rPr>
          <w:lang w:val="en-AU"/>
        </w:rPr>
        <w:t>Country information that indicates there is a high risk of document fraud in the applicant’s home region.</w:t>
      </w:r>
    </w:p>
    <w:p w14:paraId="116A622D" w14:textId="77777777" w:rsidR="005D4569" w:rsidRPr="005D4569" w:rsidRDefault="005D4569" w:rsidP="005D4569">
      <w:pPr>
        <w:rPr>
          <w:lang w:val="en-AU"/>
        </w:rPr>
      </w:pPr>
      <w:r w:rsidRPr="005D4569">
        <w:rPr>
          <w:lang w:val="en-AU"/>
        </w:rPr>
        <w:t>In inviting the applicant to comment on the relevant information, an officer must specify how the comments may be given, as set out in s</w:t>
      </w:r>
      <w:hyperlink r:id="rId672" w:anchor="JD_58-Invitationtogivefurtherinformationorcomments" w:history="1">
        <w:r w:rsidRPr="005D4569">
          <w:rPr>
            <w:rStyle w:val="Hyperlink"/>
            <w:lang w:val="en-AU"/>
          </w:rPr>
          <w:t>58</w:t>
        </w:r>
      </w:hyperlink>
      <w:r w:rsidRPr="005D4569">
        <w:rPr>
          <w:lang w:val="en-AU"/>
        </w:rPr>
        <w:t> of the Migration Act (that is, in writing, at an interview or by telephone). The invitation must also specify the period in which a response is to be given (Regulation </w:t>
      </w:r>
      <w:hyperlink r:id="rId673" w:anchor="JD_215-Responsetoinvitationtogiveinformationorcomments-prescribedperiods" w:history="1">
        <w:r w:rsidRPr="005D4569">
          <w:rPr>
            <w:rStyle w:val="Hyperlink"/>
            <w:lang w:val="en-AU"/>
          </w:rPr>
          <w:t>2.15</w:t>
        </w:r>
      </w:hyperlink>
      <w:r w:rsidRPr="005D4569">
        <w:rPr>
          <w:lang w:val="en-AU"/>
        </w:rPr>
        <w:t>) or, in the case of an interview, the time and place where the interview is to take place.</w:t>
      </w:r>
    </w:p>
    <w:p w14:paraId="3945048E" w14:textId="77777777" w:rsidR="005D4569" w:rsidRPr="005D4569" w:rsidRDefault="005D4569" w:rsidP="005D4569">
      <w:pPr>
        <w:rPr>
          <w:lang w:val="en-AU"/>
        </w:rPr>
      </w:pPr>
      <w:r w:rsidRPr="005D4569">
        <w:rPr>
          <w:lang w:val="en-AU"/>
        </w:rPr>
        <w:t>For further information on what is 'relevant information', for the purpose of s57, refer to </w:t>
      </w:r>
      <w:hyperlink r:id="rId674" w:anchor="12" w:history="1">
        <w:r w:rsidRPr="005D4569">
          <w:rPr>
            <w:rStyle w:val="Hyperlink"/>
            <w:lang w:val="en-AU"/>
          </w:rPr>
          <w:t>Part 10 - Further information/comment and procedural fairness requirements</w:t>
        </w:r>
      </w:hyperlink>
      <w:r w:rsidRPr="005D4569">
        <w:rPr>
          <w:lang w:val="en-AU"/>
        </w:rPr>
        <w:t>.</w:t>
      </w:r>
    </w:p>
    <w:p w14:paraId="27CC9BDF" w14:textId="77777777" w:rsidR="005D4569" w:rsidRPr="005D4569" w:rsidRDefault="005D4569" w:rsidP="005D4569">
      <w:pPr>
        <w:rPr>
          <w:lang w:val="en-AU"/>
        </w:rPr>
      </w:pPr>
      <w:r w:rsidRPr="005D4569">
        <w:rPr>
          <w:lang w:val="en-AU"/>
        </w:rPr>
        <w:t>Refer also to:</w:t>
      </w:r>
    </w:p>
    <w:p w14:paraId="6F847D25" w14:textId="77777777" w:rsidR="005D4569" w:rsidRPr="005D4569" w:rsidRDefault="005D4569" w:rsidP="005D4569">
      <w:pPr>
        <w:numPr>
          <w:ilvl w:val="0"/>
          <w:numId w:val="68"/>
        </w:numPr>
        <w:rPr>
          <w:lang w:val="en-AU"/>
        </w:rPr>
      </w:pPr>
      <w:hyperlink r:id="rId675" w:history="1">
        <w:r w:rsidRPr="005D4569">
          <w:rPr>
            <w:rStyle w:val="Hyperlink"/>
            <w:lang w:val="en-AU"/>
          </w:rPr>
          <w:t>GenGuideA - All visas - Visa application procedures</w:t>
        </w:r>
      </w:hyperlink>
      <w:r w:rsidRPr="005D4569">
        <w:rPr>
          <w:lang w:val="en-AU"/>
        </w:rPr>
        <w:t> - PI (LS-1818) - </w:t>
      </w:r>
      <w:hyperlink r:id="rId676" w:anchor="JD_GGA-84NON-DISCLOSABLEINFORMATION" w:history="1">
        <w:r w:rsidRPr="005D4569">
          <w:rPr>
            <w:rStyle w:val="Hyperlink"/>
            <w:lang w:val="en-AU"/>
          </w:rPr>
          <w:t>Non-disclosable information</w:t>
        </w:r>
      </w:hyperlink>
      <w:r w:rsidRPr="005D4569">
        <w:rPr>
          <w:lang w:val="en-AU"/>
        </w:rPr>
        <w:t>, and</w:t>
      </w:r>
    </w:p>
    <w:p w14:paraId="48C1EB0D" w14:textId="77777777" w:rsidR="005D4569" w:rsidRPr="005D4569" w:rsidRDefault="005D4569" w:rsidP="005D4569">
      <w:pPr>
        <w:numPr>
          <w:ilvl w:val="0"/>
          <w:numId w:val="68"/>
        </w:numPr>
        <w:rPr>
          <w:lang w:val="en-AU"/>
        </w:rPr>
      </w:pPr>
      <w:hyperlink r:id="rId677" w:anchor="JD_A104" w:history="1">
        <w:r w:rsidRPr="005D4569">
          <w:rPr>
            <w:rStyle w:val="Hyperlink"/>
            <w:lang w:val="en-AU"/>
          </w:rPr>
          <w:t>Notification requirements</w:t>
        </w:r>
      </w:hyperlink>
      <w:r w:rsidRPr="005D4569">
        <w:rPr>
          <w:lang w:val="en-AU"/>
        </w:rPr>
        <w:t>.</w:t>
      </w:r>
    </w:p>
    <w:p w14:paraId="5263403E" w14:textId="77777777" w:rsidR="005D4569" w:rsidRPr="005D4569" w:rsidRDefault="005D4569" w:rsidP="005D4569">
      <w:pPr>
        <w:rPr>
          <w:lang w:val="en-AU"/>
        </w:rPr>
      </w:pPr>
      <w:r w:rsidRPr="005D4569">
        <w:rPr>
          <w:b/>
          <w:bCs/>
          <w:lang w:val="en-AU"/>
        </w:rPr>
        <w:t>Bogus documents and giving applicants the opportunity to provide a reasonable explanation</w:t>
      </w:r>
    </w:p>
    <w:p w14:paraId="44A4614A" w14:textId="77777777" w:rsidR="005D4569" w:rsidRPr="005D4569" w:rsidRDefault="005D4569" w:rsidP="005D4569">
      <w:pPr>
        <w:rPr>
          <w:lang w:val="en-AU"/>
        </w:rPr>
      </w:pPr>
      <w:r w:rsidRPr="005D4569">
        <w:rPr>
          <w:lang w:val="en-AU"/>
        </w:rPr>
        <w:t>If, after receiving and considering an applicant’s response to a s</w:t>
      </w:r>
      <w:hyperlink r:id="rId678" w:anchor="JD_57-Certaininformationmustbegiventoapplicant" w:history="1">
        <w:r w:rsidRPr="005D4569">
          <w:rPr>
            <w:rStyle w:val="Hyperlink"/>
            <w:lang w:val="en-AU"/>
          </w:rPr>
          <w:t>57</w:t>
        </w:r>
      </w:hyperlink>
      <w:r w:rsidRPr="005D4569">
        <w:rPr>
          <w:lang w:val="en-AU"/>
        </w:rPr>
        <w:t> letter (or verbal response), and taking into account all other relevant information before them (COI or DEU report, for example), an officer forms a reasonable suspicion that the document is a bogus document, they should request the applicant to provide a reasonable explanation for providing a bogus document for the purpose of the test in s</w:t>
      </w:r>
      <w:hyperlink r:id="rId679" w:anchor="s91W%282%29%28c%29" w:history="1">
        <w:r w:rsidRPr="005D4569">
          <w:rPr>
            <w:rStyle w:val="Hyperlink"/>
            <w:lang w:val="en-AU"/>
          </w:rPr>
          <w:t>91W(2)(c)</w:t>
        </w:r>
      </w:hyperlink>
      <w:r w:rsidRPr="005D4569">
        <w:rPr>
          <w:lang w:val="en-AU"/>
        </w:rPr>
        <w:t> of the Migration Act, and to either provide documentary evidence of their identity, nationality or citizenship, or to take reasonable steps to do so, for the purpose of the test in s</w:t>
      </w:r>
      <w:hyperlink r:id="rId680" w:anchor="JD_91W-Documentaryevidenceofidentitynationalityorcitiz" w:history="1">
        <w:r w:rsidRPr="005D4569">
          <w:rPr>
            <w:rStyle w:val="Hyperlink"/>
            <w:lang w:val="en-AU"/>
          </w:rPr>
          <w:t>91WA</w:t>
        </w:r>
      </w:hyperlink>
      <w:r w:rsidRPr="005D4569">
        <w:rPr>
          <w:lang w:val="en-AU"/>
        </w:rPr>
        <w:t> (specifically, s</w:t>
      </w:r>
      <w:hyperlink r:id="rId681" w:anchor="s91WA%282%29" w:history="1">
        <w:r w:rsidRPr="005D4569">
          <w:rPr>
            <w:rStyle w:val="Hyperlink"/>
            <w:lang w:val="en-AU"/>
          </w:rPr>
          <w:t>91WA(2)</w:t>
        </w:r>
      </w:hyperlink>
      <w:r w:rsidRPr="005D4569">
        <w:rPr>
          <w:lang w:val="en-AU"/>
        </w:rPr>
        <w:t>).</w:t>
      </w:r>
    </w:p>
    <w:p w14:paraId="71353AC2" w14:textId="77777777" w:rsidR="005D4569" w:rsidRPr="005D4569" w:rsidRDefault="005D4569" w:rsidP="005D4569">
      <w:pPr>
        <w:rPr>
          <w:lang w:val="en-AU"/>
        </w:rPr>
      </w:pPr>
      <w:r w:rsidRPr="005D4569">
        <w:rPr>
          <w:lang w:val="en-AU"/>
        </w:rPr>
        <w:t>As these requests are not section </w:t>
      </w:r>
      <w:hyperlink r:id="rId682" w:anchor="JD_56-Furtherinformationmaybesought" w:history="1">
        <w:r w:rsidRPr="005D4569">
          <w:rPr>
            <w:rStyle w:val="Hyperlink"/>
            <w:lang w:val="en-AU"/>
          </w:rPr>
          <w:t>56</w:t>
        </w:r>
      </w:hyperlink>
      <w:r w:rsidRPr="005D4569">
        <w:rPr>
          <w:lang w:val="en-AU"/>
        </w:rPr>
        <w:t> or 57 requests, the prescribed timeframes in s</w:t>
      </w:r>
      <w:hyperlink r:id="rId683" w:anchor="JD_58-Invitationtogivefurtherinformationorcomments" w:history="1">
        <w:r w:rsidRPr="005D4569">
          <w:rPr>
            <w:rStyle w:val="Hyperlink"/>
            <w:lang w:val="en-AU"/>
          </w:rPr>
          <w:t>58</w:t>
        </w:r>
      </w:hyperlink>
      <w:r w:rsidRPr="005D4569">
        <w:rPr>
          <w:lang w:val="en-AU"/>
        </w:rPr>
        <w:t> of the Migration Act will not apply. Instead common law (case law) principles will apply and a reasonable period of time should be provided for the applicant to respond to the request.</w:t>
      </w:r>
    </w:p>
    <w:p w14:paraId="221C0D61" w14:textId="77777777" w:rsidR="005D4569" w:rsidRPr="005D4569" w:rsidRDefault="005D4569" w:rsidP="005D4569">
      <w:pPr>
        <w:rPr>
          <w:b/>
          <w:bCs/>
          <w:lang w:val="en-AU"/>
        </w:rPr>
      </w:pPr>
      <w:bookmarkStart w:id="137" w:name="6_3_7"/>
      <w:bookmarkStart w:id="138" w:name="ql-temp59"/>
      <w:bookmarkEnd w:id="137"/>
      <w:bookmarkEnd w:id="138"/>
      <w:r w:rsidRPr="005D4569">
        <w:rPr>
          <w:b/>
          <w:bCs/>
          <w:lang w:val="en-AU"/>
        </w:rPr>
        <w:t> 6.3.7. Section 91W and s91WA – consideration of reasonable explanation and reasonable steps</w:t>
      </w:r>
    </w:p>
    <w:p w14:paraId="293A011B" w14:textId="77777777" w:rsidR="005D4569" w:rsidRPr="005D4569" w:rsidRDefault="005D4569" w:rsidP="005D4569">
      <w:pPr>
        <w:rPr>
          <w:lang w:val="en-AU"/>
        </w:rPr>
      </w:pPr>
      <w:r w:rsidRPr="005D4569">
        <w:rPr>
          <w:lang w:val="en-AU"/>
        </w:rPr>
        <w:lastRenderedPageBreak/>
        <w:t>The Migration Act and Regulations do not define what is a 'reasonable explanation' or 'reasonable steps' for the purposes of s</w:t>
      </w:r>
      <w:hyperlink r:id="rId684" w:anchor="JD_91W-Documentaryevidenceofidentitynationalityorcitiz" w:history="1">
        <w:r w:rsidRPr="005D4569">
          <w:rPr>
            <w:rStyle w:val="Hyperlink"/>
            <w:lang w:val="en-AU"/>
          </w:rPr>
          <w:t>91W</w:t>
        </w:r>
      </w:hyperlink>
      <w:r w:rsidRPr="005D4569">
        <w:rPr>
          <w:lang w:val="en-AU"/>
        </w:rPr>
        <w:t> or s</w:t>
      </w:r>
      <w:hyperlink r:id="rId685" w:anchor="91WA" w:history="1">
        <w:r w:rsidRPr="005D4569">
          <w:rPr>
            <w:rStyle w:val="Hyperlink"/>
            <w:lang w:val="en-AU"/>
          </w:rPr>
          <w:t>91WA</w:t>
        </w:r>
      </w:hyperlink>
      <w:r w:rsidRPr="005D4569">
        <w:rPr>
          <w:lang w:val="en-AU"/>
        </w:rPr>
        <w:t>.</w:t>
      </w:r>
    </w:p>
    <w:p w14:paraId="31492B7F" w14:textId="77777777" w:rsidR="005D4569" w:rsidRPr="005D4569" w:rsidRDefault="005D4569" w:rsidP="005D4569">
      <w:pPr>
        <w:rPr>
          <w:lang w:val="en-AU"/>
        </w:rPr>
      </w:pPr>
      <w:r w:rsidRPr="005D4569">
        <w:rPr>
          <w:lang w:val="en-AU"/>
        </w:rPr>
        <w:t>A ‘reasonable explanation’ for the purposes of satisfying s91W and s91WA could include the following examples (noting that there may be other factors that require consideration):</w:t>
      </w:r>
    </w:p>
    <w:p w14:paraId="5F1673F0" w14:textId="77777777" w:rsidR="005D4569" w:rsidRPr="005D4569" w:rsidRDefault="005D4569" w:rsidP="005D4569">
      <w:pPr>
        <w:rPr>
          <w:lang w:val="en-AU"/>
        </w:rPr>
      </w:pPr>
      <w:r w:rsidRPr="005D4569">
        <w:rPr>
          <w:lang w:val="en-AU"/>
        </w:rPr>
        <w:t>An assessment of whether an applicant’s explanation is reasonable depends on an individual’s circumstances. Officers should make a determination based on the individual merits of the case with reference to up to date country information. In considering reasonableness, officers should also keep in mind the overarching policy intent of s91W and s91WA, which is to encourage applicants to produce genuine documentary evidence of their identity, nationality or citizenship where it is possible to do so. These sections are not intended to be applied punitively; they are to assist with authenticating the applicant’s identity, nationality or citizenship with documentary evidence.</w:t>
      </w:r>
    </w:p>
    <w:p w14:paraId="7B6A9EFE" w14:textId="77777777" w:rsidR="005D4569" w:rsidRPr="005D4569" w:rsidRDefault="005D4569" w:rsidP="005D4569">
      <w:pPr>
        <w:rPr>
          <w:lang w:val="en-AU"/>
        </w:rPr>
      </w:pPr>
      <w:r w:rsidRPr="005D4569">
        <w:rPr>
          <w:lang w:val="en-AU"/>
        </w:rPr>
        <w:t>A ‘reasonable explanation’ for the purposes of satisfying s91W or s91WA could include the following examples (noting that this is not an exhaustive list and there may be other factors that require consideration):</w:t>
      </w:r>
    </w:p>
    <w:p w14:paraId="44626A30" w14:textId="77777777" w:rsidR="005D4569" w:rsidRPr="005D4569" w:rsidRDefault="005D4569" w:rsidP="005D4569">
      <w:pPr>
        <w:numPr>
          <w:ilvl w:val="0"/>
          <w:numId w:val="69"/>
        </w:numPr>
        <w:rPr>
          <w:lang w:val="en-AU"/>
        </w:rPr>
      </w:pPr>
      <w:r w:rsidRPr="005D4569">
        <w:rPr>
          <w:lang w:val="en-AU"/>
        </w:rPr>
        <w:t>statelessness (this is not a general exemption and officers should make an assessment in accordance with individual circumstances)</w:t>
      </w:r>
    </w:p>
    <w:p w14:paraId="0E908D48" w14:textId="77777777" w:rsidR="005D4569" w:rsidRPr="005D4569" w:rsidRDefault="005D4569" w:rsidP="005D4569">
      <w:pPr>
        <w:numPr>
          <w:ilvl w:val="0"/>
          <w:numId w:val="69"/>
        </w:numPr>
        <w:rPr>
          <w:lang w:val="en-AU"/>
        </w:rPr>
      </w:pPr>
      <w:r w:rsidRPr="005D4569">
        <w:rPr>
          <w:lang w:val="en-AU"/>
        </w:rPr>
        <w:t>refusal by the government in the country of origin to issue identity documentation as a result of discrimination or persecution</w:t>
      </w:r>
    </w:p>
    <w:p w14:paraId="5A88AE77" w14:textId="77777777" w:rsidR="005D4569" w:rsidRPr="005D4569" w:rsidRDefault="005D4569" w:rsidP="005D4569">
      <w:pPr>
        <w:numPr>
          <w:ilvl w:val="0"/>
          <w:numId w:val="69"/>
        </w:numPr>
        <w:rPr>
          <w:lang w:val="en-AU"/>
        </w:rPr>
      </w:pPr>
      <w:r w:rsidRPr="005D4569">
        <w:rPr>
          <w:lang w:val="en-AU"/>
        </w:rPr>
        <w:t>collapse of the government in the country of origin</w:t>
      </w:r>
    </w:p>
    <w:p w14:paraId="4899E49F" w14:textId="77777777" w:rsidR="005D4569" w:rsidRPr="005D4569" w:rsidRDefault="005D4569" w:rsidP="005D4569">
      <w:pPr>
        <w:numPr>
          <w:ilvl w:val="0"/>
          <w:numId w:val="69"/>
        </w:numPr>
        <w:rPr>
          <w:lang w:val="en-AU"/>
        </w:rPr>
      </w:pPr>
      <w:r w:rsidRPr="005D4569">
        <w:rPr>
          <w:lang w:val="en-AU"/>
        </w:rPr>
        <w:t>poor record-keeping in the country of origin</w:t>
      </w:r>
    </w:p>
    <w:p w14:paraId="52E475FC" w14:textId="77777777" w:rsidR="005D4569" w:rsidRPr="005D4569" w:rsidRDefault="005D4569" w:rsidP="005D4569">
      <w:pPr>
        <w:numPr>
          <w:ilvl w:val="0"/>
          <w:numId w:val="69"/>
        </w:numPr>
        <w:rPr>
          <w:lang w:val="en-AU"/>
        </w:rPr>
      </w:pPr>
      <w:r w:rsidRPr="005D4569">
        <w:rPr>
          <w:lang w:val="en-AU"/>
        </w:rPr>
        <w:t>a belief that providing a bogus document as evidence of identity, nationality or citizenship would be treated more favourably in the protection visa assessment process than providing no evidence</w:t>
      </w:r>
    </w:p>
    <w:p w14:paraId="218F36AA" w14:textId="77777777" w:rsidR="005D4569" w:rsidRPr="005D4569" w:rsidRDefault="005D4569" w:rsidP="005D4569">
      <w:pPr>
        <w:numPr>
          <w:ilvl w:val="0"/>
          <w:numId w:val="69"/>
        </w:numPr>
        <w:rPr>
          <w:lang w:val="en-AU"/>
        </w:rPr>
      </w:pPr>
      <w:r w:rsidRPr="005D4569">
        <w:rPr>
          <w:lang w:val="en-AU"/>
        </w:rPr>
        <w:t>a belief that providing a bogus document as evidence of identity, nationality or citizenship would strengthen the applicant’s claim for protection</w:t>
      </w:r>
    </w:p>
    <w:p w14:paraId="0E30E3BD" w14:textId="77777777" w:rsidR="005D4569" w:rsidRPr="005D4569" w:rsidRDefault="005D4569" w:rsidP="005D4569">
      <w:pPr>
        <w:numPr>
          <w:ilvl w:val="0"/>
          <w:numId w:val="69"/>
        </w:numPr>
        <w:rPr>
          <w:lang w:val="en-AU"/>
        </w:rPr>
      </w:pPr>
      <w:r w:rsidRPr="005D4569">
        <w:rPr>
          <w:lang w:val="en-AU"/>
        </w:rPr>
        <w:t>the applicant living unlawfully in a country where they were not entitled to documents</w:t>
      </w:r>
    </w:p>
    <w:p w14:paraId="049D842F" w14:textId="77777777" w:rsidR="005D4569" w:rsidRPr="005D4569" w:rsidRDefault="005D4569" w:rsidP="005D4569">
      <w:pPr>
        <w:numPr>
          <w:ilvl w:val="0"/>
          <w:numId w:val="69"/>
        </w:numPr>
        <w:rPr>
          <w:lang w:val="en-AU"/>
        </w:rPr>
      </w:pPr>
      <w:r w:rsidRPr="005D4569">
        <w:rPr>
          <w:lang w:val="en-AU"/>
        </w:rPr>
        <w:t>acts by a third party which involve destroying documents or removing documents from the applicant’s possession</w:t>
      </w:r>
    </w:p>
    <w:p w14:paraId="29E4AD3B" w14:textId="77777777" w:rsidR="005D4569" w:rsidRPr="005D4569" w:rsidRDefault="005D4569" w:rsidP="005D4569">
      <w:pPr>
        <w:numPr>
          <w:ilvl w:val="0"/>
          <w:numId w:val="69"/>
        </w:numPr>
        <w:rPr>
          <w:lang w:val="en-AU"/>
        </w:rPr>
      </w:pPr>
      <w:r w:rsidRPr="005D4569">
        <w:rPr>
          <w:lang w:val="en-AU"/>
        </w:rPr>
        <w:t>ship-wreck resulting in the loss of travel documentation</w:t>
      </w:r>
    </w:p>
    <w:p w14:paraId="44D68614" w14:textId="77777777" w:rsidR="005D4569" w:rsidRPr="005D4569" w:rsidRDefault="005D4569" w:rsidP="005D4569">
      <w:pPr>
        <w:numPr>
          <w:ilvl w:val="0"/>
          <w:numId w:val="69"/>
        </w:numPr>
        <w:rPr>
          <w:lang w:val="en-AU"/>
        </w:rPr>
      </w:pPr>
      <w:r w:rsidRPr="005D4569">
        <w:rPr>
          <w:lang w:val="en-AU"/>
        </w:rPr>
        <w:t>theft of belongings, including travel documentation</w:t>
      </w:r>
    </w:p>
    <w:p w14:paraId="74E27857" w14:textId="77777777" w:rsidR="005D4569" w:rsidRPr="005D4569" w:rsidRDefault="005D4569" w:rsidP="005D4569">
      <w:pPr>
        <w:numPr>
          <w:ilvl w:val="0"/>
          <w:numId w:val="69"/>
        </w:numPr>
        <w:rPr>
          <w:lang w:val="en-AU"/>
        </w:rPr>
      </w:pPr>
      <w:r w:rsidRPr="005D4569">
        <w:rPr>
          <w:lang w:val="en-AU"/>
        </w:rPr>
        <w:lastRenderedPageBreak/>
        <w:t>an unaccompanied minor who presents a bogus document and claims it was given to them by their family.</w:t>
      </w:r>
    </w:p>
    <w:p w14:paraId="2F2FA1F6" w14:textId="77777777" w:rsidR="005D4569" w:rsidRPr="005D4569" w:rsidRDefault="005D4569" w:rsidP="005D4569">
      <w:pPr>
        <w:rPr>
          <w:lang w:val="en-AU"/>
        </w:rPr>
      </w:pPr>
      <w:r w:rsidRPr="005D4569">
        <w:rPr>
          <w:lang w:val="en-AU"/>
        </w:rPr>
        <w:t>Where identity has been found to be supported/accepted by the Three Pillars of identity, and an applicant satisfies s</w:t>
      </w:r>
      <w:hyperlink r:id="rId686" w:anchor="JD_3640241-Protectionvisas" w:history="1">
        <w:r w:rsidRPr="005D4569">
          <w:rPr>
            <w:rStyle w:val="Hyperlink"/>
            <w:lang w:val="en-AU"/>
          </w:rPr>
          <w:t>36(2)(a)</w:t>
        </w:r>
      </w:hyperlink>
      <w:r w:rsidRPr="005D4569">
        <w:rPr>
          <w:lang w:val="en-AU"/>
        </w:rPr>
        <w:t>, s</w:t>
      </w:r>
      <w:hyperlink r:id="rId687" w:anchor="s362aa" w:history="1">
        <w:r w:rsidRPr="005D4569">
          <w:rPr>
            <w:rStyle w:val="Hyperlink"/>
            <w:lang w:val="en-AU"/>
          </w:rPr>
          <w:t>36(2)(aa)</w:t>
        </w:r>
      </w:hyperlink>
      <w:r w:rsidRPr="005D4569">
        <w:rPr>
          <w:lang w:val="en-AU"/>
        </w:rPr>
        <w:t> and s</w:t>
      </w:r>
      <w:hyperlink r:id="rId688" w:anchor="361C" w:history="1">
        <w:r w:rsidRPr="005D4569">
          <w:rPr>
            <w:rStyle w:val="Hyperlink"/>
            <w:lang w:val="en-AU"/>
          </w:rPr>
          <w:t>36(1C)</w:t>
        </w:r>
      </w:hyperlink>
      <w:r w:rsidRPr="005D4569">
        <w:rPr>
          <w:lang w:val="en-AU"/>
        </w:rPr>
        <w:t> and is therefore prima facie meritorious, officers are to ensure they are not applying policy inflexibly (a legal error), with regard to the consideration of a ‘reasonable explanation’ for the purposes of satisfying s</w:t>
      </w:r>
      <w:hyperlink r:id="rId689" w:anchor="JD_91W-Documentaryevidenceofidentitynationalityorcitiz" w:history="1">
        <w:r w:rsidRPr="005D4569">
          <w:rPr>
            <w:rStyle w:val="Hyperlink"/>
            <w:lang w:val="en-AU"/>
          </w:rPr>
          <w:t>91W</w:t>
        </w:r>
      </w:hyperlink>
      <w:r w:rsidRPr="005D4569">
        <w:rPr>
          <w:lang w:val="en-AU"/>
        </w:rPr>
        <w:t> or s</w:t>
      </w:r>
      <w:hyperlink r:id="rId690" w:anchor="91WA" w:history="1">
        <w:r w:rsidRPr="005D4569">
          <w:rPr>
            <w:rStyle w:val="Hyperlink"/>
            <w:lang w:val="en-AU"/>
          </w:rPr>
          <w:t>91WA</w:t>
        </w:r>
      </w:hyperlink>
      <w:r w:rsidRPr="005D4569">
        <w:rPr>
          <w:lang w:val="en-AU"/>
        </w:rPr>
        <w:t>.</w:t>
      </w:r>
    </w:p>
    <w:p w14:paraId="516513B0" w14:textId="77777777" w:rsidR="005D4569" w:rsidRPr="005D4569" w:rsidRDefault="005D4569" w:rsidP="005D4569">
      <w:pPr>
        <w:rPr>
          <w:lang w:val="en-AU"/>
        </w:rPr>
      </w:pPr>
      <w:r w:rsidRPr="005D4569">
        <w:rPr>
          <w:lang w:val="en-AU"/>
        </w:rPr>
        <w:t>The following are examples of where an applicant could be considered to have taken ‘reasonable steps’ to provide documentary evidence of their identity, nationality or citizenship (noting that ‘reasonable steps’ should only be considered under s91WA due to the factors discussed in section </w:t>
      </w:r>
      <w:hyperlink r:id="rId691" w:anchor="6_3_1" w:history="1">
        <w:r w:rsidRPr="005D4569">
          <w:rPr>
            <w:rStyle w:val="Hyperlink"/>
            <w:lang w:val="en-AU"/>
          </w:rPr>
          <w:t>6.3.1 – Note regarding the operation of s91W(3)</w:t>
        </w:r>
      </w:hyperlink>
      <w:r w:rsidRPr="005D4569">
        <w:rPr>
          <w:lang w:val="en-AU"/>
        </w:rPr>
        <w:t>):</w:t>
      </w:r>
    </w:p>
    <w:p w14:paraId="2DB11F0E" w14:textId="77777777" w:rsidR="005D4569" w:rsidRPr="005D4569" w:rsidRDefault="005D4569" w:rsidP="005D4569">
      <w:pPr>
        <w:numPr>
          <w:ilvl w:val="0"/>
          <w:numId w:val="70"/>
        </w:numPr>
        <w:rPr>
          <w:lang w:val="en-AU"/>
        </w:rPr>
      </w:pPr>
      <w:r w:rsidRPr="005D4569">
        <w:rPr>
          <w:lang w:val="en-AU"/>
        </w:rPr>
        <w:t>contact with family and friends in their home country to obtain existing documents</w:t>
      </w:r>
    </w:p>
    <w:p w14:paraId="7F0126F0" w14:textId="77777777" w:rsidR="005D4569" w:rsidRPr="005D4569" w:rsidRDefault="005D4569" w:rsidP="005D4569">
      <w:pPr>
        <w:numPr>
          <w:ilvl w:val="0"/>
          <w:numId w:val="70"/>
        </w:numPr>
        <w:rPr>
          <w:lang w:val="en-AU"/>
        </w:rPr>
      </w:pPr>
      <w:r w:rsidRPr="005D4569">
        <w:rPr>
          <w:lang w:val="en-AU"/>
        </w:rPr>
        <w:t>contact with the relevant authority in their home country, where the applicant is claiming harm from a non-State actor (for example, an organised criminal group)</w:t>
      </w:r>
    </w:p>
    <w:p w14:paraId="6A3FB0A2" w14:textId="77777777" w:rsidR="005D4569" w:rsidRPr="005D4569" w:rsidRDefault="005D4569" w:rsidP="005D4569">
      <w:pPr>
        <w:numPr>
          <w:ilvl w:val="0"/>
          <w:numId w:val="70"/>
        </w:numPr>
        <w:rPr>
          <w:lang w:val="en-AU"/>
        </w:rPr>
      </w:pPr>
      <w:r w:rsidRPr="005D4569">
        <w:rPr>
          <w:lang w:val="en-AU"/>
        </w:rPr>
        <w:t>contact with the relevant authority in a safe third country where the applicant has resided for a period of time.</w:t>
      </w:r>
    </w:p>
    <w:p w14:paraId="286822FA" w14:textId="77777777" w:rsidR="005D4569" w:rsidRPr="005D4569" w:rsidRDefault="005D4569" w:rsidP="005D4569">
      <w:pPr>
        <w:rPr>
          <w:lang w:val="en-AU"/>
        </w:rPr>
      </w:pPr>
      <w:r w:rsidRPr="005D4569">
        <w:rPr>
          <w:lang w:val="en-AU"/>
        </w:rPr>
        <w:t>Under no circumstances should an applicant be requested to approach the authorities of a country in relation to which they have made protection claims in order to obtain documentary evidence of their identity, nationality or citizenship. To do so may give rise to sur place claims and carries significant risk to the applicant, as well as reputational risk for the Department.</w:t>
      </w:r>
    </w:p>
    <w:p w14:paraId="3E12886B" w14:textId="77777777" w:rsidR="005D4569" w:rsidRPr="005D4569" w:rsidRDefault="005D4569" w:rsidP="005D4569">
      <w:pPr>
        <w:rPr>
          <w:lang w:val="en-AU"/>
        </w:rPr>
      </w:pPr>
      <w:r w:rsidRPr="005D4569">
        <w:rPr>
          <w:lang w:val="en-AU"/>
        </w:rPr>
        <w:t>In determining whether an applicant has taken ‘reasonable steps’, an officer may also take into consideration the following examples:</w:t>
      </w:r>
    </w:p>
    <w:p w14:paraId="6808422B" w14:textId="77777777" w:rsidR="005D4569" w:rsidRPr="005D4569" w:rsidRDefault="005D4569" w:rsidP="005D4569">
      <w:pPr>
        <w:numPr>
          <w:ilvl w:val="0"/>
          <w:numId w:val="71"/>
        </w:numPr>
        <w:rPr>
          <w:lang w:val="en-AU"/>
        </w:rPr>
      </w:pPr>
      <w:r w:rsidRPr="005D4569">
        <w:rPr>
          <w:lang w:val="en-AU"/>
        </w:rPr>
        <w:t>the authenticity of the evidence of contact provided</w:t>
      </w:r>
    </w:p>
    <w:p w14:paraId="1FDF4889" w14:textId="77777777" w:rsidR="005D4569" w:rsidRPr="005D4569" w:rsidRDefault="005D4569" w:rsidP="005D4569">
      <w:pPr>
        <w:numPr>
          <w:ilvl w:val="0"/>
          <w:numId w:val="71"/>
        </w:numPr>
        <w:rPr>
          <w:lang w:val="en-AU"/>
        </w:rPr>
      </w:pPr>
      <w:r w:rsidRPr="005D4569">
        <w:rPr>
          <w:lang w:val="en-AU"/>
        </w:rPr>
        <w:t>country information, particularly if it suggests that obtaining the relevant document may take an extended period of time</w:t>
      </w:r>
    </w:p>
    <w:p w14:paraId="53EE6C3C" w14:textId="77777777" w:rsidR="005D4569" w:rsidRPr="005D4569" w:rsidRDefault="005D4569" w:rsidP="005D4569">
      <w:pPr>
        <w:numPr>
          <w:ilvl w:val="0"/>
          <w:numId w:val="71"/>
        </w:numPr>
        <w:rPr>
          <w:lang w:val="en-AU"/>
        </w:rPr>
      </w:pPr>
      <w:r w:rsidRPr="005D4569">
        <w:rPr>
          <w:lang w:val="en-AU"/>
        </w:rPr>
        <w:t>any potential detriment which could be caused to the applicant or another individual by attempting to produce evidence</w:t>
      </w:r>
    </w:p>
    <w:p w14:paraId="7CBB2A09" w14:textId="77777777" w:rsidR="005D4569" w:rsidRPr="005D4569" w:rsidRDefault="005D4569" w:rsidP="005D4569">
      <w:pPr>
        <w:numPr>
          <w:ilvl w:val="0"/>
          <w:numId w:val="71"/>
        </w:numPr>
        <w:rPr>
          <w:lang w:val="en-AU"/>
        </w:rPr>
      </w:pPr>
      <w:r w:rsidRPr="005D4569">
        <w:rPr>
          <w:lang w:val="en-AU"/>
        </w:rPr>
        <w:t>undue financial burden to the applicant or another individual arising from attempting to produce evidence.</w:t>
      </w:r>
    </w:p>
    <w:p w14:paraId="33489F38" w14:textId="77777777" w:rsidR="005D4569" w:rsidRPr="005D4569" w:rsidRDefault="005D4569" w:rsidP="005D4569">
      <w:pPr>
        <w:rPr>
          <w:lang w:val="en-AU"/>
        </w:rPr>
      </w:pPr>
      <w:r w:rsidRPr="005D4569">
        <w:rPr>
          <w:lang w:val="en-AU"/>
        </w:rPr>
        <w:t>Officers may also take into consideration other information or factors.</w:t>
      </w:r>
    </w:p>
    <w:p w14:paraId="0410FC3E" w14:textId="77777777" w:rsidR="005D4569" w:rsidRPr="005D4569" w:rsidRDefault="005D4569" w:rsidP="005D4569">
      <w:pPr>
        <w:rPr>
          <w:lang w:val="en-AU"/>
        </w:rPr>
      </w:pPr>
      <w:r w:rsidRPr="005D4569">
        <w:rPr>
          <w:lang w:val="en-AU"/>
        </w:rPr>
        <w:t>Following are examples of other factors that may be considered:</w:t>
      </w:r>
    </w:p>
    <w:p w14:paraId="1AA98249" w14:textId="77777777" w:rsidR="005D4569" w:rsidRPr="005D4569" w:rsidRDefault="005D4569" w:rsidP="005D4569">
      <w:pPr>
        <w:numPr>
          <w:ilvl w:val="0"/>
          <w:numId w:val="72"/>
        </w:numPr>
        <w:rPr>
          <w:lang w:val="en-AU"/>
        </w:rPr>
      </w:pPr>
      <w:r w:rsidRPr="005D4569">
        <w:rPr>
          <w:lang w:val="en-AU"/>
        </w:rPr>
        <w:t>any concerns or findings relating to the overall credibility of the applicant</w:t>
      </w:r>
    </w:p>
    <w:p w14:paraId="73F7E0FD" w14:textId="77777777" w:rsidR="005D4569" w:rsidRPr="005D4569" w:rsidRDefault="005D4569" w:rsidP="005D4569">
      <w:pPr>
        <w:numPr>
          <w:ilvl w:val="0"/>
          <w:numId w:val="72"/>
        </w:numPr>
        <w:rPr>
          <w:lang w:val="en-AU"/>
        </w:rPr>
      </w:pPr>
      <w:r w:rsidRPr="005D4569">
        <w:rPr>
          <w:lang w:val="en-AU"/>
        </w:rPr>
        <w:lastRenderedPageBreak/>
        <w:t>whether the applicant has previously provided bogus documents</w:t>
      </w:r>
    </w:p>
    <w:p w14:paraId="077F4C24" w14:textId="77777777" w:rsidR="005D4569" w:rsidRPr="005D4569" w:rsidRDefault="005D4569" w:rsidP="005D4569">
      <w:pPr>
        <w:numPr>
          <w:ilvl w:val="0"/>
          <w:numId w:val="72"/>
        </w:numPr>
        <w:rPr>
          <w:lang w:val="en-AU"/>
        </w:rPr>
      </w:pPr>
      <w:r w:rsidRPr="005D4569">
        <w:rPr>
          <w:lang w:val="en-AU"/>
        </w:rPr>
        <w:t>whether there are allegations that the applicant is making fraudulent claims about their identity, nationality or citizenship and what, if any, explanations were provided</w:t>
      </w:r>
    </w:p>
    <w:p w14:paraId="3998A8DE" w14:textId="77777777" w:rsidR="005D4569" w:rsidRPr="005D4569" w:rsidRDefault="005D4569" w:rsidP="005D4569">
      <w:pPr>
        <w:numPr>
          <w:ilvl w:val="0"/>
          <w:numId w:val="72"/>
        </w:numPr>
        <w:rPr>
          <w:lang w:val="en-AU"/>
        </w:rPr>
      </w:pPr>
      <w:r w:rsidRPr="005D4569">
        <w:rPr>
          <w:lang w:val="en-AU"/>
        </w:rPr>
        <w:t>whether the information provided by the applicant displays inconsistencies</w:t>
      </w:r>
    </w:p>
    <w:p w14:paraId="3093116F" w14:textId="77777777" w:rsidR="005D4569" w:rsidRPr="005D4569" w:rsidRDefault="005D4569" w:rsidP="005D4569">
      <w:pPr>
        <w:numPr>
          <w:ilvl w:val="0"/>
          <w:numId w:val="72"/>
        </w:numPr>
        <w:rPr>
          <w:lang w:val="en-AU"/>
        </w:rPr>
      </w:pPr>
      <w:r w:rsidRPr="005D4569">
        <w:rPr>
          <w:lang w:val="en-AU"/>
        </w:rPr>
        <w:t>country information that suggests that the applicant is able to provide documentation regarding their identity, nationality or citizenship, including for stateless persons.</w:t>
      </w:r>
    </w:p>
    <w:p w14:paraId="15109F6D" w14:textId="77777777" w:rsidR="005D4569" w:rsidRPr="005D4569" w:rsidRDefault="005D4569" w:rsidP="005D4569">
      <w:pPr>
        <w:rPr>
          <w:b/>
          <w:bCs/>
          <w:lang w:val="en-AU"/>
        </w:rPr>
      </w:pPr>
      <w:bookmarkStart w:id="139" w:name="6_3_8"/>
      <w:bookmarkStart w:id="140" w:name="ql-temp60"/>
      <w:bookmarkEnd w:id="139"/>
      <w:bookmarkEnd w:id="140"/>
      <w:r w:rsidRPr="005D4569">
        <w:rPr>
          <w:b/>
          <w:bCs/>
          <w:lang w:val="en-AU"/>
        </w:rPr>
        <w:t> 6.3.8. Section 91W and s91WA – refusal considerations</w:t>
      </w:r>
    </w:p>
    <w:p w14:paraId="39C0D2BE" w14:textId="77777777" w:rsidR="005D4569" w:rsidRPr="005D4569" w:rsidRDefault="005D4569" w:rsidP="005D4569">
      <w:pPr>
        <w:rPr>
          <w:lang w:val="en-AU"/>
        </w:rPr>
      </w:pPr>
      <w:r w:rsidRPr="005D4569">
        <w:rPr>
          <w:lang w:val="en-AU"/>
        </w:rPr>
        <w:t>When determining whether s</w:t>
      </w:r>
      <w:hyperlink r:id="rId692" w:anchor="JD_91W40141" w:history="1">
        <w:r w:rsidRPr="005D4569">
          <w:rPr>
            <w:rStyle w:val="Hyperlink"/>
            <w:lang w:val="en-AU"/>
          </w:rPr>
          <w:t>91W(2)</w:t>
        </w:r>
      </w:hyperlink>
      <w:r w:rsidRPr="005D4569">
        <w:rPr>
          <w:lang w:val="en-AU"/>
        </w:rPr>
        <w:t> prevents the grant of a PV, an officer must ensure that:</w:t>
      </w:r>
    </w:p>
    <w:p w14:paraId="35619B11" w14:textId="77777777" w:rsidR="005D4569" w:rsidRPr="005D4569" w:rsidRDefault="005D4569" w:rsidP="005D4569">
      <w:pPr>
        <w:numPr>
          <w:ilvl w:val="0"/>
          <w:numId w:val="73"/>
        </w:numPr>
        <w:rPr>
          <w:lang w:val="en-AU"/>
        </w:rPr>
      </w:pPr>
      <w:r w:rsidRPr="005D4569">
        <w:rPr>
          <w:lang w:val="en-AU"/>
        </w:rPr>
        <w:t>when the s</w:t>
      </w:r>
      <w:hyperlink r:id="rId693" w:anchor="JD_91W-Documentaryevidenceofidentitynationalityorcitiz" w:history="1">
        <w:r w:rsidRPr="005D4569">
          <w:rPr>
            <w:rStyle w:val="Hyperlink"/>
            <w:lang w:val="en-AU"/>
          </w:rPr>
          <w:t>91W</w:t>
        </w:r>
      </w:hyperlink>
      <w:r w:rsidRPr="005D4569">
        <w:rPr>
          <w:lang w:val="en-AU"/>
        </w:rPr>
        <w:t> request was issued, the applicant was warned of the potential consequence for refusing or failing to comply or for producing a bogus document in response to the request in accordance with s</w:t>
      </w:r>
      <w:hyperlink r:id="rId694" w:anchor="JD_91W40141" w:history="1">
        <w:r w:rsidRPr="005D4569">
          <w:rPr>
            <w:rStyle w:val="Hyperlink"/>
            <w:lang w:val="en-AU"/>
          </w:rPr>
          <w:t>91W(2)(d)</w:t>
        </w:r>
      </w:hyperlink>
      <w:r w:rsidRPr="005D4569">
        <w:rPr>
          <w:lang w:val="en-AU"/>
        </w:rPr>
        <w:t>; and</w:t>
      </w:r>
    </w:p>
    <w:p w14:paraId="7C869F0F" w14:textId="77777777" w:rsidR="005D4569" w:rsidRPr="005D4569" w:rsidRDefault="005D4569" w:rsidP="005D4569">
      <w:pPr>
        <w:numPr>
          <w:ilvl w:val="0"/>
          <w:numId w:val="73"/>
        </w:numPr>
        <w:rPr>
          <w:lang w:val="en-AU"/>
        </w:rPr>
      </w:pPr>
      <w:r w:rsidRPr="005D4569">
        <w:rPr>
          <w:lang w:val="en-AU"/>
        </w:rPr>
        <w:t>the applicant’s explanation for failing or refusing to comply with the request, or for producing a bogus document in response to the request is not a reasonable explanation; and</w:t>
      </w:r>
    </w:p>
    <w:p w14:paraId="5390F204" w14:textId="77777777" w:rsidR="005D4569" w:rsidRPr="005D4569" w:rsidRDefault="005D4569" w:rsidP="005D4569">
      <w:pPr>
        <w:numPr>
          <w:ilvl w:val="0"/>
          <w:numId w:val="73"/>
        </w:numPr>
        <w:rPr>
          <w:lang w:val="en-AU"/>
        </w:rPr>
      </w:pPr>
      <w:r w:rsidRPr="005D4569">
        <w:rPr>
          <w:lang w:val="en-AU"/>
        </w:rPr>
        <w:t>if the applicant failed to comply with s91W request, they were provided with a reasonable period of time in which to respond; and</w:t>
      </w:r>
    </w:p>
    <w:p w14:paraId="7AA16F1F" w14:textId="77777777" w:rsidR="005D4569" w:rsidRPr="005D4569" w:rsidRDefault="005D4569" w:rsidP="005D4569">
      <w:pPr>
        <w:numPr>
          <w:ilvl w:val="0"/>
          <w:numId w:val="73"/>
        </w:numPr>
        <w:rPr>
          <w:lang w:val="en-AU"/>
        </w:rPr>
      </w:pPr>
      <w:r w:rsidRPr="005D4569">
        <w:rPr>
          <w:lang w:val="en-AU"/>
        </w:rPr>
        <w:t>the applicant was afforded procedural fairness under s</w:t>
      </w:r>
      <w:hyperlink r:id="rId695" w:anchor="JD_57-Certaininformationmustbegiventoapplicant" w:history="1">
        <w:r w:rsidRPr="005D4569">
          <w:rPr>
            <w:rStyle w:val="Hyperlink"/>
            <w:lang w:val="en-AU"/>
          </w:rPr>
          <w:t>57</w:t>
        </w:r>
      </w:hyperlink>
      <w:r w:rsidRPr="005D4569">
        <w:rPr>
          <w:lang w:val="en-AU"/>
        </w:rPr>
        <w:t>, where applicable, and</w:t>
      </w:r>
    </w:p>
    <w:p w14:paraId="1E30F924" w14:textId="77777777" w:rsidR="005D4569" w:rsidRPr="005D4569" w:rsidRDefault="005D4569" w:rsidP="005D4569">
      <w:pPr>
        <w:numPr>
          <w:ilvl w:val="0"/>
          <w:numId w:val="73"/>
        </w:numPr>
        <w:rPr>
          <w:lang w:val="en-AU"/>
        </w:rPr>
      </w:pPr>
      <w:r w:rsidRPr="005D4569">
        <w:rPr>
          <w:lang w:val="en-AU"/>
        </w:rPr>
        <w:t>the bogus document was one that went to the applicant’s identity, nationality or citizenship.</w:t>
      </w:r>
    </w:p>
    <w:p w14:paraId="57D29DBD" w14:textId="77777777" w:rsidR="005D4569" w:rsidRPr="005D4569" w:rsidRDefault="005D4569" w:rsidP="005D4569">
      <w:pPr>
        <w:rPr>
          <w:lang w:val="en-AU"/>
        </w:rPr>
      </w:pPr>
      <w:r w:rsidRPr="005D4569">
        <w:rPr>
          <w:lang w:val="en-AU"/>
        </w:rPr>
        <w:t>When s</w:t>
      </w:r>
      <w:hyperlink r:id="rId696" w:anchor="91WA" w:history="1">
        <w:r w:rsidRPr="005D4569">
          <w:rPr>
            <w:rStyle w:val="Hyperlink"/>
            <w:lang w:val="en-AU"/>
          </w:rPr>
          <w:t>91WA</w:t>
        </w:r>
      </w:hyperlink>
      <w:r w:rsidRPr="005D4569">
        <w:rPr>
          <w:lang w:val="en-AU"/>
        </w:rPr>
        <w:t> prevents the grant of a PV, an officer must ensure that:</w:t>
      </w:r>
    </w:p>
    <w:p w14:paraId="45FA3653" w14:textId="77777777" w:rsidR="005D4569" w:rsidRPr="005D4569" w:rsidRDefault="005D4569" w:rsidP="005D4569">
      <w:pPr>
        <w:numPr>
          <w:ilvl w:val="0"/>
          <w:numId w:val="74"/>
        </w:numPr>
        <w:rPr>
          <w:lang w:val="en-AU"/>
        </w:rPr>
      </w:pPr>
      <w:r w:rsidRPr="005D4569">
        <w:rPr>
          <w:lang w:val="en-AU"/>
        </w:rPr>
        <w:t>the bogus document was provided as part of, or in connection with the current protection visa application and not in connection with any other visa application or process; and</w:t>
      </w:r>
    </w:p>
    <w:p w14:paraId="2B02DFC0" w14:textId="77777777" w:rsidR="005D4569" w:rsidRPr="005D4569" w:rsidRDefault="005D4569" w:rsidP="005D4569">
      <w:pPr>
        <w:numPr>
          <w:ilvl w:val="0"/>
          <w:numId w:val="74"/>
        </w:numPr>
        <w:rPr>
          <w:lang w:val="en-AU"/>
        </w:rPr>
      </w:pPr>
      <w:r w:rsidRPr="005D4569">
        <w:rPr>
          <w:lang w:val="en-AU"/>
        </w:rPr>
        <w:t>the bogus document provided was not provided in response to a s91W request (if the bogus document was provided in response to such a request, s91W must be considered instead); and</w:t>
      </w:r>
    </w:p>
    <w:p w14:paraId="284E9B2C" w14:textId="77777777" w:rsidR="005D4569" w:rsidRPr="005D4569" w:rsidRDefault="005D4569" w:rsidP="005D4569">
      <w:pPr>
        <w:numPr>
          <w:ilvl w:val="0"/>
          <w:numId w:val="74"/>
        </w:numPr>
        <w:rPr>
          <w:lang w:val="en-AU"/>
        </w:rPr>
      </w:pPr>
      <w:r w:rsidRPr="005D4569">
        <w:rPr>
          <w:lang w:val="en-AU"/>
        </w:rPr>
        <w:t>the applicant’s explanation for producing a bogus document or for the destruction or disposal of the documentary evidence of the applicant’s identity, nationality or citizenship was not a reasonable explanation; and</w:t>
      </w:r>
    </w:p>
    <w:p w14:paraId="6AA3B954" w14:textId="77777777" w:rsidR="005D4569" w:rsidRPr="005D4569" w:rsidRDefault="005D4569" w:rsidP="005D4569">
      <w:pPr>
        <w:numPr>
          <w:ilvl w:val="0"/>
          <w:numId w:val="74"/>
        </w:numPr>
        <w:rPr>
          <w:lang w:val="en-AU"/>
        </w:rPr>
      </w:pPr>
      <w:r w:rsidRPr="005D4569">
        <w:rPr>
          <w:lang w:val="en-AU"/>
        </w:rPr>
        <w:lastRenderedPageBreak/>
        <w:t>the applicant has neither provided documentary evidence of identity, nationality or citizenship nor taken reasonable steps to provide such documentary evidence; and</w:t>
      </w:r>
    </w:p>
    <w:p w14:paraId="2609BD42" w14:textId="77777777" w:rsidR="005D4569" w:rsidRPr="005D4569" w:rsidRDefault="005D4569" w:rsidP="005D4569">
      <w:pPr>
        <w:numPr>
          <w:ilvl w:val="0"/>
          <w:numId w:val="74"/>
        </w:numPr>
        <w:rPr>
          <w:lang w:val="en-AU"/>
        </w:rPr>
      </w:pPr>
      <w:r w:rsidRPr="005D4569">
        <w:rPr>
          <w:lang w:val="en-AU"/>
        </w:rPr>
        <w:t>the applicant was afforded procedural fairness under s57; and</w:t>
      </w:r>
    </w:p>
    <w:p w14:paraId="5EAE5C79" w14:textId="77777777" w:rsidR="005D4569" w:rsidRPr="005D4569" w:rsidRDefault="005D4569" w:rsidP="005D4569">
      <w:pPr>
        <w:numPr>
          <w:ilvl w:val="0"/>
          <w:numId w:val="74"/>
        </w:numPr>
        <w:rPr>
          <w:lang w:val="en-AU"/>
        </w:rPr>
      </w:pPr>
      <w:r w:rsidRPr="005D4569">
        <w:rPr>
          <w:lang w:val="en-AU"/>
        </w:rPr>
        <w:t>the bogus/destroyed documents went to the applicant’s identity, nationality or citizenship.</w:t>
      </w:r>
    </w:p>
    <w:p w14:paraId="621E8371" w14:textId="77777777" w:rsidR="005D4569" w:rsidRPr="005D4569" w:rsidRDefault="005D4569" w:rsidP="005D4569">
      <w:pPr>
        <w:rPr>
          <w:lang w:val="en-AU"/>
        </w:rPr>
      </w:pPr>
      <w:r w:rsidRPr="005D4569">
        <w:rPr>
          <w:lang w:val="en-AU"/>
        </w:rPr>
        <w:t>If s</w:t>
      </w:r>
      <w:hyperlink r:id="rId697" w:anchor="JD_91W40141" w:history="1">
        <w:r w:rsidRPr="005D4569">
          <w:rPr>
            <w:rStyle w:val="Hyperlink"/>
            <w:lang w:val="en-AU"/>
          </w:rPr>
          <w:t>91W(2)</w:t>
        </w:r>
      </w:hyperlink>
      <w:r w:rsidRPr="005D4569">
        <w:rPr>
          <w:lang w:val="en-AU"/>
        </w:rPr>
        <w:t> or s</w:t>
      </w:r>
      <w:hyperlink r:id="rId698" w:anchor="91WA" w:history="1">
        <w:r w:rsidRPr="005D4569">
          <w:rPr>
            <w:rStyle w:val="Hyperlink"/>
            <w:lang w:val="en-AU"/>
          </w:rPr>
          <w:t>91WA(1)</w:t>
        </w:r>
      </w:hyperlink>
      <w:r w:rsidRPr="005D4569">
        <w:rPr>
          <w:lang w:val="en-AU"/>
        </w:rPr>
        <w:t> prevents the grant of a PV, an officer is to refuse to grant the PV under s</w:t>
      </w:r>
      <w:hyperlink r:id="rId699" w:anchor="JD_65-Decisiontograntorrefusetograntvisa" w:history="1">
        <w:r w:rsidRPr="005D4569">
          <w:rPr>
            <w:rStyle w:val="Hyperlink"/>
            <w:lang w:val="en-AU"/>
          </w:rPr>
          <w:t>65</w:t>
        </w:r>
      </w:hyperlink>
      <w:r w:rsidRPr="005D4569">
        <w:rPr>
          <w:lang w:val="en-AU"/>
        </w:rPr>
        <w:t> of the Migration Act. The applicant may then be able to apply for merits review of the refusal decision (including of the merits of the delegate’s findings under s91W or s91WA) and judicial review.</w:t>
      </w:r>
    </w:p>
    <w:p w14:paraId="47A57F0F" w14:textId="77777777" w:rsidR="005D4569" w:rsidRPr="005D4569" w:rsidRDefault="005D4569" w:rsidP="005D4569">
      <w:pPr>
        <w:rPr>
          <w:lang w:val="en-AU"/>
        </w:rPr>
      </w:pPr>
      <w:r w:rsidRPr="005D4569">
        <w:rPr>
          <w:lang w:val="en-AU"/>
        </w:rPr>
        <w:t>Australia’s non-refoulement obligations are absolute. Therefore, even if an applicant fails to meet the requirements of s</w:t>
      </w:r>
      <w:hyperlink r:id="rId700" w:anchor="JD_91W-Documentaryevidenceofidentitynationalityorcitiz" w:history="1">
        <w:r w:rsidRPr="005D4569">
          <w:rPr>
            <w:rStyle w:val="Hyperlink"/>
            <w:lang w:val="en-AU"/>
          </w:rPr>
          <w:t>91W</w:t>
        </w:r>
      </w:hyperlink>
      <w:r w:rsidRPr="005D4569">
        <w:rPr>
          <w:lang w:val="en-AU"/>
        </w:rPr>
        <w:t> or s</w:t>
      </w:r>
      <w:hyperlink r:id="rId701" w:anchor="JD_91W-Documentaryevidenceofidentitynationalityorcitiz" w:history="1">
        <w:r w:rsidRPr="005D4569">
          <w:rPr>
            <w:rStyle w:val="Hyperlink"/>
            <w:lang w:val="en-AU"/>
          </w:rPr>
          <w:t>91WA</w:t>
        </w:r>
      </w:hyperlink>
      <w:r w:rsidRPr="005D4569">
        <w:rPr>
          <w:lang w:val="en-AU"/>
        </w:rPr>
        <w:t>, their claims for protection must still be considered in order to assess whether they engage non-refoulement obligations and the findings on those obligations and reasons for them must be explained in the PV decision record.</w:t>
      </w:r>
    </w:p>
    <w:p w14:paraId="330849B4" w14:textId="77777777" w:rsidR="005D4569" w:rsidRPr="005D4569" w:rsidRDefault="005D4569" w:rsidP="005D4569">
      <w:pPr>
        <w:rPr>
          <w:lang w:val="en-AU"/>
        </w:rPr>
      </w:pPr>
      <w:r w:rsidRPr="005D4569">
        <w:rPr>
          <w:lang w:val="en-AU"/>
        </w:rPr>
        <w:t>A person who engages Australia’s protection obligations but is refused a PV because the grant of the visa is prevented by s91W or s91WA may be able to have their application, following a decision by the Administrative Review Tribunal (ART) to affirm the refusal, referred to the Minister for consideration of their non-compellable intervention power in s</w:t>
      </w:r>
      <w:hyperlink r:id="rId702" w:anchor="JD_351-Ministermaysubstitutemorefavourabledecision-Heading" w:history="1">
        <w:r w:rsidRPr="005D4569">
          <w:rPr>
            <w:rStyle w:val="Hyperlink"/>
            <w:lang w:val="en-AU"/>
          </w:rPr>
          <w:t>351</w:t>
        </w:r>
      </w:hyperlink>
      <w:r w:rsidRPr="005D4569">
        <w:rPr>
          <w:lang w:val="en-AU"/>
        </w:rPr>
        <w:t> of the Migration Act to determine the most appropriate way to resolve that person’s immigration status.</w:t>
      </w:r>
    </w:p>
    <w:p w14:paraId="60003D67" w14:textId="77777777" w:rsidR="005D4569" w:rsidRPr="005D4569" w:rsidRDefault="005D4569" w:rsidP="005D4569">
      <w:pPr>
        <w:rPr>
          <w:lang w:val="en-AU"/>
        </w:rPr>
      </w:pPr>
      <w:r w:rsidRPr="005D4569">
        <w:rPr>
          <w:lang w:val="en-AU"/>
        </w:rPr>
        <w:t>If an officer is considering refusal because s91W or s91WA will prevent the grant of the PV, but finds that the applicant engages Australia’s protection obligations, they should refer the application to the Protection visa help desk at </w:t>
      </w:r>
      <w:hyperlink r:id="rId703" w:history="1">
        <w:r w:rsidRPr="005D4569">
          <w:rPr>
            <w:rStyle w:val="Hyperlink"/>
            <w:lang w:val="en-AU"/>
          </w:rPr>
          <w:t>refs.help.onshore@homeaffairs.gov.au</w:t>
        </w:r>
      </w:hyperlink>
      <w:r w:rsidRPr="005D4569">
        <w:rPr>
          <w:lang w:val="en-AU"/>
        </w:rPr>
        <w:t> before finalising the decision.</w:t>
      </w:r>
    </w:p>
    <w:p w14:paraId="04408F68" w14:textId="77777777" w:rsidR="005D4569" w:rsidRPr="005D4569" w:rsidRDefault="005D4569" w:rsidP="005D4569">
      <w:pPr>
        <w:rPr>
          <w:b/>
          <w:bCs/>
          <w:lang w:val="en-AU"/>
        </w:rPr>
      </w:pPr>
      <w:bookmarkStart w:id="141" w:name="6_4"/>
      <w:bookmarkEnd w:id="141"/>
      <w:r w:rsidRPr="005D4569">
        <w:rPr>
          <w:b/>
          <w:bCs/>
          <w:lang w:val="en-AU"/>
        </w:rPr>
        <w:t>6.4. Determining an applicant's age</w:t>
      </w:r>
    </w:p>
    <w:p w14:paraId="3BCA4D57" w14:textId="77777777" w:rsidR="005D4569" w:rsidRPr="005D4569" w:rsidRDefault="005D4569" w:rsidP="005D4569">
      <w:pPr>
        <w:rPr>
          <w:b/>
          <w:bCs/>
          <w:lang w:val="en-AU"/>
        </w:rPr>
      </w:pPr>
      <w:bookmarkStart w:id="142" w:name="6_4_1"/>
      <w:bookmarkStart w:id="143" w:name="ql-temp61"/>
      <w:bookmarkEnd w:id="142"/>
      <w:bookmarkEnd w:id="143"/>
      <w:r w:rsidRPr="005D4569">
        <w:rPr>
          <w:b/>
          <w:bCs/>
          <w:lang w:val="en-AU"/>
        </w:rPr>
        <w:t> 6.4.1. Age determination assessments</w:t>
      </w:r>
    </w:p>
    <w:p w14:paraId="5B05E429" w14:textId="77777777" w:rsidR="005D4569" w:rsidRPr="005D4569" w:rsidRDefault="005D4569" w:rsidP="005D4569">
      <w:pPr>
        <w:rPr>
          <w:lang w:val="en-AU"/>
        </w:rPr>
      </w:pPr>
      <w:r w:rsidRPr="005D4569">
        <w:rPr>
          <w:lang w:val="en-AU"/>
        </w:rPr>
        <w:t>Age determination assessments are undertaken by age determination officers. Section </w:t>
      </w:r>
      <w:hyperlink r:id="rId704" w:anchor="6_4_4" w:history="1">
        <w:r w:rsidRPr="005D4569">
          <w:rPr>
            <w:rStyle w:val="Hyperlink"/>
            <w:lang w:val="en-AU"/>
          </w:rPr>
          <w:t>6.4.4 - Requesting an age determination assessment</w:t>
        </w:r>
      </w:hyperlink>
      <w:r w:rsidRPr="005D4569">
        <w:rPr>
          <w:lang w:val="en-AU"/>
        </w:rPr>
        <w:t> outlines the process for requesting an age determination assessment and where to send a request.</w:t>
      </w:r>
    </w:p>
    <w:p w14:paraId="0C0EE5C5" w14:textId="77777777" w:rsidR="005D4569" w:rsidRPr="005D4569" w:rsidRDefault="005D4569" w:rsidP="005D4569">
      <w:pPr>
        <w:rPr>
          <w:b/>
          <w:bCs/>
          <w:lang w:val="en-AU"/>
        </w:rPr>
      </w:pPr>
      <w:bookmarkStart w:id="144" w:name="6_4_2"/>
      <w:bookmarkStart w:id="145" w:name="ql-temp62"/>
      <w:bookmarkEnd w:id="144"/>
      <w:bookmarkEnd w:id="145"/>
      <w:r w:rsidRPr="005D4569">
        <w:rPr>
          <w:b/>
          <w:bCs/>
          <w:lang w:val="en-AU"/>
        </w:rPr>
        <w:t> 6.4.2. Record of age determination findings in systems and on file</w:t>
      </w:r>
    </w:p>
    <w:p w14:paraId="3291671F" w14:textId="77777777" w:rsidR="005D4569" w:rsidRPr="005D4569" w:rsidRDefault="005D4569" w:rsidP="005D4569">
      <w:pPr>
        <w:rPr>
          <w:lang w:val="en-AU"/>
        </w:rPr>
      </w:pPr>
      <w:r w:rsidRPr="005D4569">
        <w:rPr>
          <w:lang w:val="en-AU"/>
        </w:rPr>
        <w:t>If an age determination assessment has been conducted for an applicant, the age determination officer will include a Client of Interest note in ICSE and record this in the Compliance Case Management Detention (CCMD) portal. The age determination assessment report will be available on the applicant's TRIM file.</w:t>
      </w:r>
    </w:p>
    <w:p w14:paraId="0F2DDEB7" w14:textId="77777777" w:rsidR="005D4569" w:rsidRPr="005D4569" w:rsidRDefault="005D4569" w:rsidP="005D4569">
      <w:pPr>
        <w:rPr>
          <w:lang w:val="en-AU"/>
        </w:rPr>
      </w:pPr>
      <w:r w:rsidRPr="005D4569">
        <w:rPr>
          <w:lang w:val="en-AU"/>
        </w:rPr>
        <w:lastRenderedPageBreak/>
        <w:t>If an age determination assessment has been conducted, recording a date of birth for the applicant in departmental systems is the responsibility of the age determination officer.</w:t>
      </w:r>
    </w:p>
    <w:p w14:paraId="6DC5CCC6" w14:textId="77777777" w:rsidR="005D4569" w:rsidRPr="005D4569" w:rsidRDefault="005D4569" w:rsidP="005D4569">
      <w:pPr>
        <w:rPr>
          <w:lang w:val="en-AU"/>
        </w:rPr>
      </w:pPr>
      <w:r w:rsidRPr="005D4569">
        <w:rPr>
          <w:lang w:val="en-AU"/>
        </w:rPr>
        <w:t>Even if an age determination has been conducted and a finding recorded, the applicant or their migration agent may later provide a different date of birth to the Department, as a part of their protection visa application. A PV officer should:</w:t>
      </w:r>
    </w:p>
    <w:p w14:paraId="584DADE8" w14:textId="77777777" w:rsidR="005D4569" w:rsidRPr="005D4569" w:rsidRDefault="005D4569" w:rsidP="005D4569">
      <w:pPr>
        <w:numPr>
          <w:ilvl w:val="0"/>
          <w:numId w:val="75"/>
        </w:numPr>
        <w:rPr>
          <w:lang w:val="en-AU"/>
        </w:rPr>
      </w:pPr>
      <w:r w:rsidRPr="005D4569">
        <w:rPr>
          <w:lang w:val="en-AU"/>
        </w:rPr>
        <w:t>record any conflicting information as an alias for the applicant in ICSE and CCMDS</w:t>
      </w:r>
    </w:p>
    <w:p w14:paraId="37157F5D" w14:textId="77777777" w:rsidR="005D4569" w:rsidRPr="005D4569" w:rsidRDefault="005D4569" w:rsidP="005D4569">
      <w:pPr>
        <w:numPr>
          <w:ilvl w:val="0"/>
          <w:numId w:val="75"/>
        </w:numPr>
        <w:rPr>
          <w:lang w:val="en-AU"/>
        </w:rPr>
      </w:pPr>
      <w:r w:rsidRPr="005D4569">
        <w:rPr>
          <w:lang w:val="en-AU"/>
        </w:rPr>
        <w:t>add a Client of Interest note to ICSE.</w:t>
      </w:r>
    </w:p>
    <w:p w14:paraId="4EC3E3B5" w14:textId="77777777" w:rsidR="005D4569" w:rsidRPr="005D4569" w:rsidRDefault="005D4569" w:rsidP="005D4569">
      <w:pPr>
        <w:rPr>
          <w:lang w:val="en-AU"/>
        </w:rPr>
      </w:pPr>
      <w:r w:rsidRPr="005D4569">
        <w:rPr>
          <w:lang w:val="en-AU"/>
        </w:rPr>
        <w:t>Officers undertaking penal and security checking for an applicant should also ensure that all known names and dates of birth for the applicant are entered into ICSE and SRS.</w:t>
      </w:r>
    </w:p>
    <w:p w14:paraId="4C037730" w14:textId="77777777" w:rsidR="005D4569" w:rsidRPr="005D4569" w:rsidRDefault="005D4569" w:rsidP="005D4569">
      <w:pPr>
        <w:rPr>
          <w:lang w:val="en-AU"/>
        </w:rPr>
      </w:pPr>
      <w:r w:rsidRPr="005D4569">
        <w:rPr>
          <w:lang w:val="en-AU"/>
        </w:rPr>
        <w:t>If an age determination assessment has been undertaken but a PV officer is of the opinion that the date of birth recorded for the applicant is incorrect (particularly if this is supported by credible evidence from the applicant submitted after the age determination was finalised), the officer should refer to section </w:t>
      </w:r>
      <w:hyperlink r:id="rId705" w:anchor="6_4_3" w:history="1">
        <w:r w:rsidRPr="005D4569">
          <w:rPr>
            <w:rStyle w:val="Hyperlink"/>
            <w:lang w:val="en-AU"/>
          </w:rPr>
          <w:t>6.4.3 - If an applicant’s age is in doubt</w:t>
        </w:r>
      </w:hyperlink>
      <w:r w:rsidRPr="005D4569">
        <w:rPr>
          <w:lang w:val="en-AU"/>
        </w:rPr>
        <w:t>.</w:t>
      </w:r>
    </w:p>
    <w:p w14:paraId="3C003D83" w14:textId="77777777" w:rsidR="005D4569" w:rsidRPr="005D4569" w:rsidRDefault="005D4569" w:rsidP="005D4569">
      <w:pPr>
        <w:rPr>
          <w:b/>
          <w:bCs/>
          <w:lang w:val="en-AU"/>
        </w:rPr>
      </w:pPr>
      <w:bookmarkStart w:id="146" w:name="6_4_3"/>
      <w:bookmarkStart w:id="147" w:name="ql-temp63"/>
      <w:bookmarkEnd w:id="146"/>
      <w:bookmarkEnd w:id="147"/>
      <w:r w:rsidRPr="005D4569">
        <w:rPr>
          <w:b/>
          <w:bCs/>
          <w:lang w:val="en-AU"/>
        </w:rPr>
        <w:t> 6.4.3. If an applicant's age is in doubt</w:t>
      </w:r>
    </w:p>
    <w:p w14:paraId="70449298" w14:textId="77777777" w:rsidR="005D4569" w:rsidRPr="005D4569" w:rsidRDefault="005D4569" w:rsidP="005D4569">
      <w:pPr>
        <w:rPr>
          <w:lang w:val="en-AU"/>
        </w:rPr>
      </w:pPr>
      <w:r w:rsidRPr="005D4569">
        <w:rPr>
          <w:lang w:val="en-AU"/>
        </w:rPr>
        <w:t>If the age of an applicant, or their status as an adult or a minor, has no bearing on the issue of whether they are a person in respect of whom Australia has protection obligations, a PV officer may make an identity finding and a decision on the PV application in the usual manner. The doubts about their age should be considered in the identity assessment and reflected in the PV decision record.</w:t>
      </w:r>
    </w:p>
    <w:p w14:paraId="11B8C06A" w14:textId="77777777" w:rsidR="005D4569" w:rsidRPr="005D4569" w:rsidRDefault="005D4569" w:rsidP="005D4569">
      <w:pPr>
        <w:rPr>
          <w:lang w:val="en-AU"/>
        </w:rPr>
      </w:pPr>
      <w:r w:rsidRPr="005D4569">
        <w:rPr>
          <w:lang w:val="en-AU"/>
        </w:rPr>
        <w:t>However, if the alternative identity information provided by the applicant changes their status as an adult or a minor and/or if it might be adverse to their protection claims, a PV officer should check the applicant’s TRIM file or Departmental systems for an age determination assessment.</w:t>
      </w:r>
    </w:p>
    <w:p w14:paraId="77BA6B43" w14:textId="77777777" w:rsidR="005D4569" w:rsidRPr="005D4569" w:rsidRDefault="005D4569" w:rsidP="005D4569">
      <w:pPr>
        <w:numPr>
          <w:ilvl w:val="0"/>
          <w:numId w:val="76"/>
        </w:numPr>
        <w:rPr>
          <w:lang w:val="en-AU"/>
        </w:rPr>
      </w:pPr>
      <w:r w:rsidRPr="005D4569">
        <w:rPr>
          <w:lang w:val="en-AU"/>
        </w:rPr>
        <w:t>For applicants who have undergone an age determination assessment for the purpose of facilitating appropriate care and accommodation arrangements while in detention and who are currently in held immigration detention, the applicant’s date of birth must not be altered to change their status from adult to minor (or the reverse) unless a formal review is undertaken (for details of this process, refer to </w:t>
      </w:r>
      <w:hyperlink r:id="rId706" w:tooltip="&lt; DEPARTMENTAL ACCESS ONLY &gt; " w:history="1">
        <w:r w:rsidRPr="005D4569">
          <w:rPr>
            <w:rStyle w:val="Hyperlink"/>
            <w:lang w:val="en-AU"/>
          </w:rPr>
          <w:t>Age Determination Assessment Process (ADAP)</w:t>
        </w:r>
      </w:hyperlink>
      <w:r w:rsidRPr="005D4569">
        <w:rPr>
          <w:lang w:val="en-AU"/>
        </w:rPr>
        <w:t> - PI (DM-6273) in section 5.6 - Review of Age Determination Assessments). This also applies to non-citizen children who are under the Minister’s guardianship. A formal review of a decision made under the age determination process is not applicable once a non-citizen leaves held immigration detention, including if they transition into Residence Determination (community detention).</w:t>
      </w:r>
    </w:p>
    <w:p w14:paraId="45B1D17D" w14:textId="77777777" w:rsidR="005D4569" w:rsidRPr="005D4569" w:rsidRDefault="005D4569" w:rsidP="005D4569">
      <w:pPr>
        <w:numPr>
          <w:ilvl w:val="0"/>
          <w:numId w:val="76"/>
        </w:numPr>
        <w:rPr>
          <w:lang w:val="en-AU"/>
        </w:rPr>
      </w:pPr>
      <w:r w:rsidRPr="005D4569">
        <w:rPr>
          <w:lang w:val="en-AU"/>
        </w:rPr>
        <w:lastRenderedPageBreak/>
        <w:t>For applicants who have undergone an age determination assessment and who are not in held immigration detention, the PV officer may change the age record as part of an identity assessment, after consultation and approval from their manager (EL1). If a PV officer proposes to change an applicant’s age in a Departmental system, they must consult their manager on the proposed change and their manager must confirm in writing that it is appropriate. The PV officer should save the email confirmation into TRIM and then update systems. Refer to </w:t>
      </w:r>
      <w:hyperlink r:id="rId707" w:tooltip="&lt; DEPARTMENTAL ACCESS ONLY &gt; " w:history="1">
        <w:r w:rsidRPr="005D4569">
          <w:rPr>
            <w:rStyle w:val="Hyperlink"/>
            <w:lang w:val="en-AU"/>
          </w:rPr>
          <w:t>ImmiCards and the Identity Lock Down policy</w:t>
        </w:r>
      </w:hyperlink>
      <w:r w:rsidRPr="005D4569">
        <w:rPr>
          <w:lang w:val="en-AU"/>
        </w:rPr>
        <w:t> - PI (IIB-1541) for a list of authorised officers who may amend personal data.</w:t>
      </w:r>
    </w:p>
    <w:p w14:paraId="51BE94D5" w14:textId="77777777" w:rsidR="005D4569" w:rsidRPr="005D4569" w:rsidRDefault="005D4569" w:rsidP="005D4569">
      <w:pPr>
        <w:numPr>
          <w:ilvl w:val="0"/>
          <w:numId w:val="76"/>
        </w:numPr>
        <w:rPr>
          <w:lang w:val="en-AU"/>
        </w:rPr>
      </w:pPr>
      <w:r w:rsidRPr="005D4569">
        <w:rPr>
          <w:lang w:val="en-AU"/>
        </w:rPr>
        <w:t>If there is no age determination assessment and the PV officer has concerns the applicant’s status may change from a minor to an adult, or vice versa, due to one or more of the following factors</w:t>
      </w:r>
    </w:p>
    <w:p w14:paraId="176082DA" w14:textId="77777777" w:rsidR="005D4569" w:rsidRPr="005D4569" w:rsidRDefault="005D4569" w:rsidP="005D4569">
      <w:pPr>
        <w:numPr>
          <w:ilvl w:val="1"/>
          <w:numId w:val="76"/>
        </w:numPr>
        <w:rPr>
          <w:lang w:val="en-AU"/>
        </w:rPr>
      </w:pPr>
      <w:r w:rsidRPr="005D4569">
        <w:rPr>
          <w:lang w:val="en-AU"/>
        </w:rPr>
        <w:t>their appearance, behaviour and demeanour,</w:t>
      </w:r>
    </w:p>
    <w:p w14:paraId="6C88A602" w14:textId="77777777" w:rsidR="005D4569" w:rsidRPr="005D4569" w:rsidRDefault="005D4569" w:rsidP="005D4569">
      <w:pPr>
        <w:numPr>
          <w:ilvl w:val="1"/>
          <w:numId w:val="76"/>
        </w:numPr>
        <w:rPr>
          <w:lang w:val="en-AU"/>
        </w:rPr>
      </w:pPr>
      <w:r w:rsidRPr="005D4569">
        <w:rPr>
          <w:lang w:val="en-AU"/>
        </w:rPr>
        <w:t>contradictory information about their claimed age comes to light,</w:t>
      </w:r>
    </w:p>
    <w:p w14:paraId="51557923" w14:textId="77777777" w:rsidR="005D4569" w:rsidRPr="005D4569" w:rsidRDefault="005D4569" w:rsidP="005D4569">
      <w:pPr>
        <w:numPr>
          <w:ilvl w:val="1"/>
          <w:numId w:val="76"/>
        </w:numPr>
        <w:rPr>
          <w:lang w:val="en-AU"/>
        </w:rPr>
      </w:pPr>
      <w:r w:rsidRPr="005D4569">
        <w:rPr>
          <w:lang w:val="en-AU"/>
        </w:rPr>
        <w:t>the applicant initially claims to be an adult but later claims to be a minor,</w:t>
      </w:r>
    </w:p>
    <w:p w14:paraId="57150875" w14:textId="77777777" w:rsidR="005D4569" w:rsidRPr="005D4569" w:rsidRDefault="005D4569" w:rsidP="005D4569">
      <w:pPr>
        <w:numPr>
          <w:ilvl w:val="1"/>
          <w:numId w:val="76"/>
        </w:numPr>
        <w:rPr>
          <w:lang w:val="en-AU"/>
        </w:rPr>
      </w:pPr>
      <w:r w:rsidRPr="005D4569">
        <w:rPr>
          <w:lang w:val="en-AU"/>
        </w:rPr>
        <w:t>the applicant has never undergone an age determination assessment but now claims to be a minor, the PV officer should email </w:t>
      </w:r>
      <w:hyperlink r:id="rId708" w:history="1">
        <w:r w:rsidRPr="005D4569">
          <w:rPr>
            <w:rStyle w:val="Hyperlink"/>
            <w:lang w:val="en-AU"/>
          </w:rPr>
          <w:t>UHM.Guardianship@homeaffairs.gov.au</w:t>
        </w:r>
      </w:hyperlink>
      <w:r w:rsidRPr="005D4569">
        <w:rPr>
          <w:lang w:val="en-AU"/>
        </w:rPr>
        <w:t> to request advice on whether an age determination assessment is required.</w:t>
      </w:r>
    </w:p>
    <w:p w14:paraId="5CF25B0D" w14:textId="77777777" w:rsidR="005D4569" w:rsidRPr="005D4569" w:rsidRDefault="005D4569" w:rsidP="005D4569">
      <w:pPr>
        <w:numPr>
          <w:ilvl w:val="0"/>
          <w:numId w:val="76"/>
        </w:numPr>
        <w:rPr>
          <w:lang w:val="en-AU"/>
        </w:rPr>
      </w:pPr>
      <w:r w:rsidRPr="005D4569">
        <w:rPr>
          <w:lang w:val="en-AU"/>
        </w:rPr>
        <w:t>If UHM Guardianship advises that an age determination assessment is not required but a PV officer still considers that the applicant’s age may not be as claimed, the PV officer can make a finding on the applicant’s age as a part of the identity assessment.</w:t>
      </w:r>
    </w:p>
    <w:p w14:paraId="589BE6CD" w14:textId="77777777" w:rsidR="005D4569" w:rsidRPr="005D4569" w:rsidRDefault="005D4569" w:rsidP="005D4569">
      <w:pPr>
        <w:rPr>
          <w:lang w:val="en-AU"/>
        </w:rPr>
      </w:pPr>
      <w:r w:rsidRPr="005D4569">
        <w:rPr>
          <w:lang w:val="en-AU"/>
        </w:rPr>
        <w:t>To make a finding on the applicant’s age, a PV officer may instead seek further information from the applicant about their claimed age:</w:t>
      </w:r>
    </w:p>
    <w:p w14:paraId="6FF22195" w14:textId="77777777" w:rsidR="005D4569" w:rsidRPr="005D4569" w:rsidRDefault="005D4569" w:rsidP="005D4569">
      <w:pPr>
        <w:numPr>
          <w:ilvl w:val="0"/>
          <w:numId w:val="77"/>
        </w:numPr>
        <w:rPr>
          <w:lang w:val="en-AU"/>
        </w:rPr>
      </w:pPr>
      <w:r w:rsidRPr="005D4569">
        <w:rPr>
          <w:lang w:val="en-AU"/>
        </w:rPr>
        <w:t>Under the guidelines in section </w:t>
      </w:r>
      <w:hyperlink r:id="rId709" w:anchor="15_4_2" w:history="1">
        <w:r w:rsidRPr="005D4569">
          <w:rPr>
            <w:rStyle w:val="Hyperlink"/>
            <w:lang w:val="en-AU"/>
          </w:rPr>
          <w:t>15.4.2 - Implausible, vague or incoherent claims</w:t>
        </w:r>
      </w:hyperlink>
      <w:r w:rsidRPr="005D4569">
        <w:rPr>
          <w:lang w:val="en-AU"/>
        </w:rPr>
        <w:t>, officers may take any doubts about representations by the applicant into account in assessing the credibility of the applicant’s claims about this matter.</w:t>
      </w:r>
    </w:p>
    <w:p w14:paraId="36FF4C89" w14:textId="77777777" w:rsidR="005D4569" w:rsidRPr="005D4569" w:rsidRDefault="005D4569" w:rsidP="005D4569">
      <w:pPr>
        <w:numPr>
          <w:ilvl w:val="0"/>
          <w:numId w:val="77"/>
        </w:numPr>
        <w:rPr>
          <w:lang w:val="en-AU"/>
        </w:rPr>
      </w:pPr>
      <w:r w:rsidRPr="005D4569">
        <w:rPr>
          <w:lang w:val="en-AU"/>
        </w:rPr>
        <w:t>As explained in </w:t>
      </w:r>
      <w:hyperlink r:id="rId710" w:anchor="12" w:history="1">
        <w:r w:rsidRPr="005D4569">
          <w:rPr>
            <w:rStyle w:val="Hyperlink"/>
            <w:lang w:val="en-AU"/>
          </w:rPr>
          <w:t>Part 10 - Further information/comment and procedural fairness requiremen</w:t>
        </w:r>
      </w:hyperlink>
      <w:r w:rsidRPr="005D4569">
        <w:rPr>
          <w:lang w:val="en-AU"/>
        </w:rPr>
        <w:t>t, officers may also be required to provide the applicant with details of any information or findings leading to doubts about their claimed age and give them the opportunity to comment on these doubts and any implications arising from them.</w:t>
      </w:r>
    </w:p>
    <w:p w14:paraId="7B2803E6" w14:textId="77777777" w:rsidR="005D4569" w:rsidRPr="005D4569" w:rsidRDefault="005D4569" w:rsidP="005D4569">
      <w:pPr>
        <w:numPr>
          <w:ilvl w:val="0"/>
          <w:numId w:val="77"/>
        </w:numPr>
        <w:rPr>
          <w:lang w:val="en-AU"/>
        </w:rPr>
      </w:pPr>
      <w:r w:rsidRPr="005D4569">
        <w:rPr>
          <w:lang w:val="en-AU"/>
        </w:rPr>
        <w:t>If it appears that an applicant is in held immigration detention and claiming to be an Unaccompanied Minor but who may be an adult, officers should:</w:t>
      </w:r>
    </w:p>
    <w:p w14:paraId="492A907B" w14:textId="77777777" w:rsidR="005D4569" w:rsidRPr="005D4569" w:rsidRDefault="005D4569" w:rsidP="005D4569">
      <w:pPr>
        <w:rPr>
          <w:lang w:val="en-AU"/>
        </w:rPr>
      </w:pPr>
      <w:r w:rsidRPr="005D4569">
        <w:rPr>
          <w:lang w:val="en-AU"/>
        </w:rPr>
        <w:lastRenderedPageBreak/>
        <w:t>1. bring their concerns to the attention of local detention management as it may affect the applicant’s placement.</w:t>
      </w:r>
    </w:p>
    <w:p w14:paraId="00F59754" w14:textId="77777777" w:rsidR="005D4569" w:rsidRPr="005D4569" w:rsidRDefault="005D4569" w:rsidP="005D4569">
      <w:pPr>
        <w:rPr>
          <w:lang w:val="en-AU"/>
        </w:rPr>
      </w:pPr>
      <w:r w:rsidRPr="005D4569">
        <w:rPr>
          <w:lang w:val="en-AU"/>
        </w:rPr>
        <w:t>2. consult the applicant’s case manager regarding their concerns, because if such concerns have previously been raised, the case manager may have other relevant information.</w:t>
      </w:r>
    </w:p>
    <w:p w14:paraId="68BB206B" w14:textId="77777777" w:rsidR="005D4569" w:rsidRPr="005D4569" w:rsidRDefault="005D4569" w:rsidP="005D4569">
      <w:pPr>
        <w:rPr>
          <w:b/>
          <w:bCs/>
          <w:lang w:val="en-AU"/>
        </w:rPr>
      </w:pPr>
      <w:bookmarkStart w:id="148" w:name="6_4_4"/>
      <w:bookmarkStart w:id="149" w:name="ql-temp64"/>
      <w:bookmarkEnd w:id="148"/>
      <w:bookmarkEnd w:id="149"/>
      <w:r w:rsidRPr="005D4569">
        <w:rPr>
          <w:b/>
          <w:bCs/>
          <w:lang w:val="en-AU"/>
        </w:rPr>
        <w:t> 6.4.4. Requesting an age determination assessment</w:t>
      </w:r>
    </w:p>
    <w:p w14:paraId="6DD79DD5" w14:textId="77777777" w:rsidR="005D4569" w:rsidRPr="005D4569" w:rsidRDefault="005D4569" w:rsidP="005D4569">
      <w:pPr>
        <w:rPr>
          <w:lang w:val="en-AU"/>
        </w:rPr>
      </w:pPr>
      <w:r w:rsidRPr="005D4569">
        <w:rPr>
          <w:lang w:val="en-AU"/>
        </w:rPr>
        <w:t>To request an assessment, complete the </w:t>
      </w:r>
      <w:hyperlink r:id="rId711" w:tooltip="&lt; DEPARTMENTAL ACCESS ONLY &gt; " w:history="1">
        <w:r w:rsidRPr="005D4569">
          <w:rPr>
            <w:rStyle w:val="Hyperlink"/>
            <w:lang w:val="en-AU"/>
          </w:rPr>
          <w:t>Age Determination Referral Form in Age Determination Assessment Process</w:t>
        </w:r>
      </w:hyperlink>
      <w:r w:rsidRPr="005D4569">
        <w:rPr>
          <w:lang w:val="en-AU"/>
        </w:rPr>
        <w:t> (ADAP) - PI (DM-6273) in Attachment D - Referral Procedures noting relevant information and email the completed referral form to </w:t>
      </w:r>
      <w:hyperlink r:id="rId712" w:history="1">
        <w:r w:rsidRPr="005D4569">
          <w:rPr>
            <w:rStyle w:val="Hyperlink"/>
            <w:lang w:val="en-AU"/>
          </w:rPr>
          <w:t>UHM.Guardianship@homeaffairs.gov.au</w:t>
        </w:r>
      </w:hyperlink>
      <w:r w:rsidRPr="005D4569">
        <w:rPr>
          <w:lang w:val="en-AU"/>
        </w:rPr>
        <w:t>.</w:t>
      </w:r>
    </w:p>
    <w:p w14:paraId="03CEEE71" w14:textId="77777777" w:rsidR="005D4569" w:rsidRPr="005D4569" w:rsidRDefault="005D4569" w:rsidP="005D4569">
      <w:pPr>
        <w:rPr>
          <w:b/>
          <w:bCs/>
          <w:lang w:val="en-AU"/>
        </w:rPr>
      </w:pPr>
      <w:bookmarkStart w:id="150" w:name="6_4_5"/>
      <w:bookmarkStart w:id="151" w:name="ql-temp65"/>
      <w:bookmarkEnd w:id="150"/>
      <w:bookmarkEnd w:id="151"/>
      <w:r w:rsidRPr="005D4569">
        <w:rPr>
          <w:b/>
          <w:bCs/>
          <w:lang w:val="en-AU"/>
        </w:rPr>
        <w:t> 6.4.5. Recording a date of birth without an exact date</w:t>
      </w:r>
    </w:p>
    <w:p w14:paraId="349E147B" w14:textId="77777777" w:rsidR="005D4569" w:rsidRPr="005D4569" w:rsidRDefault="005D4569" w:rsidP="005D4569">
      <w:pPr>
        <w:rPr>
          <w:lang w:val="en-AU"/>
        </w:rPr>
      </w:pPr>
      <w:r w:rsidRPr="005D4569">
        <w:rPr>
          <w:lang w:val="en-AU"/>
        </w:rPr>
        <w:t>If the applicant’s exact date of birth cannot be confirmed to a precise day, month or year, a default day and month should be recorded in departmental systems as 31 December and the year should be calculated based on their current age.</w:t>
      </w:r>
    </w:p>
    <w:p w14:paraId="2F848BB3" w14:textId="77777777" w:rsidR="005D4569" w:rsidRPr="005D4569" w:rsidRDefault="005D4569" w:rsidP="005D4569">
      <w:pPr>
        <w:rPr>
          <w:lang w:val="en-AU"/>
        </w:rPr>
      </w:pPr>
      <w:r w:rsidRPr="005D4569">
        <w:rPr>
          <w:lang w:val="en-AU"/>
        </w:rPr>
        <w:t>If an applicant states one of their default dates of birth is recorded incorrectly, the applicant should be advised to complete Form 1022 - Notification of changes in circumstances and submit it to the department. A departmental officer will update relevant departmental systems. The PV officer should take all information into consideration when deciding whether the date of birth should be amended.</w:t>
      </w:r>
    </w:p>
    <w:p w14:paraId="0AF023C7" w14:textId="77777777" w:rsidR="005D4569" w:rsidRPr="005D4569" w:rsidRDefault="005D4569" w:rsidP="005D4569">
      <w:pPr>
        <w:rPr>
          <w:b/>
          <w:bCs/>
          <w:lang w:val="en-AU"/>
        </w:rPr>
      </w:pPr>
      <w:bookmarkStart w:id="152" w:name="6_4_6"/>
      <w:bookmarkStart w:id="153" w:name="ql-temp66"/>
      <w:bookmarkEnd w:id="152"/>
      <w:bookmarkEnd w:id="153"/>
      <w:r w:rsidRPr="005D4569">
        <w:rPr>
          <w:b/>
          <w:bCs/>
          <w:lang w:val="en-AU"/>
        </w:rPr>
        <w:t> 6.4.6. Further information</w:t>
      </w:r>
    </w:p>
    <w:p w14:paraId="3999434A" w14:textId="77777777" w:rsidR="005D4569" w:rsidRPr="005D4569" w:rsidRDefault="005D4569" w:rsidP="005D4569">
      <w:pPr>
        <w:rPr>
          <w:lang w:val="en-AU"/>
        </w:rPr>
      </w:pPr>
      <w:r w:rsidRPr="005D4569">
        <w:rPr>
          <w:lang w:val="en-AU"/>
        </w:rPr>
        <w:t>For more information about age determination processes and procedures refer to:</w:t>
      </w:r>
    </w:p>
    <w:p w14:paraId="47B737FD" w14:textId="77777777" w:rsidR="005D4569" w:rsidRPr="005D4569" w:rsidRDefault="005D4569" w:rsidP="005D4569">
      <w:pPr>
        <w:numPr>
          <w:ilvl w:val="0"/>
          <w:numId w:val="78"/>
        </w:numPr>
        <w:rPr>
          <w:lang w:val="en-AU"/>
        </w:rPr>
      </w:pPr>
      <w:hyperlink r:id="rId713" w:tooltip="&lt; DEPARTMENTAL ACCESS ONLY &gt; " w:history="1">
        <w:r w:rsidRPr="005D4569">
          <w:rPr>
            <w:rStyle w:val="Hyperlink"/>
            <w:lang w:val="en-AU"/>
          </w:rPr>
          <w:t>Age Determination Assessment Process</w:t>
        </w:r>
      </w:hyperlink>
      <w:r w:rsidRPr="005D4569">
        <w:rPr>
          <w:lang w:val="en-AU"/>
        </w:rPr>
        <w:t> - PS (DM-6272), and</w:t>
      </w:r>
    </w:p>
    <w:p w14:paraId="5AEBB109" w14:textId="77777777" w:rsidR="005D4569" w:rsidRPr="005D4569" w:rsidRDefault="005D4569" w:rsidP="005D4569">
      <w:pPr>
        <w:numPr>
          <w:ilvl w:val="0"/>
          <w:numId w:val="78"/>
        </w:numPr>
        <w:rPr>
          <w:lang w:val="en-AU"/>
        </w:rPr>
      </w:pPr>
      <w:hyperlink r:id="rId714" w:tooltip="&lt; DEPARTMENTAL ACCESS ONLY &gt; " w:history="1">
        <w:r w:rsidRPr="005D4569">
          <w:rPr>
            <w:rStyle w:val="Hyperlink"/>
            <w:lang w:val="en-AU"/>
          </w:rPr>
          <w:t>Age Determination Assessment Process (ADAP)</w:t>
        </w:r>
      </w:hyperlink>
      <w:r w:rsidRPr="005D4569">
        <w:rPr>
          <w:lang w:val="en-AU"/>
        </w:rPr>
        <w:t> - PI (DM-6273).</w:t>
      </w:r>
    </w:p>
    <w:p w14:paraId="1EF39517" w14:textId="77777777" w:rsidR="005D4569" w:rsidRPr="005D4569" w:rsidRDefault="005D4569" w:rsidP="005D4569">
      <w:pPr>
        <w:rPr>
          <w:lang w:val="en-AU"/>
        </w:rPr>
      </w:pPr>
      <w:r w:rsidRPr="005D4569">
        <w:rPr>
          <w:lang w:val="en-AU"/>
        </w:rPr>
        <w:t>If an officer has any questions about age determination policies or processes or they require advice on how to proceed following an age determination assessment, they should contact </w:t>
      </w:r>
      <w:hyperlink r:id="rId715" w:history="1">
        <w:r w:rsidRPr="005D4569">
          <w:rPr>
            <w:rStyle w:val="Hyperlink"/>
            <w:lang w:val="en-AU"/>
          </w:rPr>
          <w:t>UHM.Operations@homeaffairs.gov.au</w:t>
        </w:r>
      </w:hyperlink>
      <w:r w:rsidRPr="005D4569">
        <w:rPr>
          <w:lang w:val="en-AU"/>
        </w:rPr>
        <w:t>.</w:t>
      </w:r>
    </w:p>
    <w:p w14:paraId="01AB5FA3" w14:textId="77777777" w:rsidR="005D4569" w:rsidRPr="005D4569" w:rsidRDefault="005D4569" w:rsidP="005D4569">
      <w:pPr>
        <w:rPr>
          <w:b/>
          <w:bCs/>
          <w:lang w:val="en-AU"/>
        </w:rPr>
      </w:pPr>
      <w:bookmarkStart w:id="154" w:name="7"/>
      <w:bookmarkEnd w:id="154"/>
      <w:r w:rsidRPr="005D4569">
        <w:rPr>
          <w:b/>
          <w:bCs/>
          <w:lang w:val="en-AU"/>
        </w:rPr>
        <w:t>7. Part 5 - Release of information and documents</w:t>
      </w:r>
    </w:p>
    <w:p w14:paraId="2680A03F" w14:textId="77777777" w:rsidR="005D4569" w:rsidRPr="005D4569" w:rsidRDefault="005D4569" w:rsidP="005D4569">
      <w:pPr>
        <w:rPr>
          <w:b/>
          <w:bCs/>
          <w:lang w:val="en-AU"/>
        </w:rPr>
      </w:pPr>
      <w:bookmarkStart w:id="155" w:name="7_1"/>
      <w:bookmarkEnd w:id="155"/>
      <w:r w:rsidRPr="005D4569">
        <w:rPr>
          <w:b/>
          <w:bCs/>
          <w:lang w:val="en-AU"/>
        </w:rPr>
        <w:t>7.1. Release of information relating to PV applicants</w:t>
      </w:r>
    </w:p>
    <w:p w14:paraId="2F9054ED" w14:textId="77777777" w:rsidR="005D4569" w:rsidRPr="005D4569" w:rsidRDefault="005D4569" w:rsidP="005D4569">
      <w:pPr>
        <w:rPr>
          <w:b/>
          <w:bCs/>
          <w:lang w:val="en-AU"/>
        </w:rPr>
      </w:pPr>
      <w:bookmarkStart w:id="156" w:name="7_1_1"/>
      <w:bookmarkStart w:id="157" w:name="ql-temp67"/>
      <w:bookmarkEnd w:id="156"/>
      <w:bookmarkEnd w:id="157"/>
      <w:r w:rsidRPr="005D4569">
        <w:rPr>
          <w:b/>
          <w:bCs/>
          <w:lang w:val="en-AU"/>
        </w:rPr>
        <w:t> 7.1.1. Protection of applicants’ personal information</w:t>
      </w:r>
    </w:p>
    <w:p w14:paraId="4F16CFE1" w14:textId="77777777" w:rsidR="005D4569" w:rsidRPr="005D4569" w:rsidRDefault="005D4569" w:rsidP="005D4569">
      <w:pPr>
        <w:rPr>
          <w:lang w:val="en-AU"/>
        </w:rPr>
      </w:pPr>
      <w:r w:rsidRPr="005D4569">
        <w:rPr>
          <w:lang w:val="en-AU"/>
        </w:rPr>
        <w:t xml:space="preserve">The information in PV applications and the personal information of applicants are particularly sensitive and must be treated with great care. In particular, any information that could identify a PV applicant or their family or associates must not be released to officials or other nationals of the country against which their protection claims are being assessed while the application is still being decided. Information about a PV </w:t>
      </w:r>
      <w:r w:rsidRPr="005D4569">
        <w:rPr>
          <w:lang w:val="en-AU"/>
        </w:rPr>
        <w:lastRenderedPageBreak/>
        <w:t>applicant should also not be disclosed to representatives of any other country which may disclose the information to the country against which their protection claims are being assessed, except in circumstances as described in the following guidelines.</w:t>
      </w:r>
    </w:p>
    <w:p w14:paraId="3931C507" w14:textId="77777777" w:rsidR="005D4569" w:rsidRPr="005D4569" w:rsidRDefault="005D4569" w:rsidP="005D4569">
      <w:pPr>
        <w:rPr>
          <w:lang w:val="en-AU"/>
        </w:rPr>
      </w:pPr>
      <w:r w:rsidRPr="005D4569">
        <w:rPr>
          <w:lang w:val="en-AU"/>
        </w:rPr>
        <w:t>Such inappropriate disclosure of this information may create new claims for an applicant and may result in an applicant engaging protection obligations under the Migration Act for that reason. For further guidance on when an applicant may become a refugee sur place and assessing whether they engage protection obligations as a result, refer to the </w:t>
      </w:r>
      <w:hyperlink r:id="rId716" w:history="1">
        <w:r w:rsidRPr="005D4569">
          <w:rPr>
            <w:rStyle w:val="Hyperlink"/>
            <w:lang w:val="en-AU"/>
          </w:rPr>
          <w:t>Refugee Law Guidelines</w:t>
        </w:r>
      </w:hyperlink>
      <w:r w:rsidRPr="005D4569">
        <w:rPr>
          <w:lang w:val="en-AU"/>
        </w:rPr>
        <w:t> - PI (LS-1814) - section </w:t>
      </w:r>
      <w:hyperlink r:id="rId717" w:anchor="3_16" w:history="1">
        <w:r w:rsidRPr="005D4569">
          <w:rPr>
            <w:rStyle w:val="Hyperlink"/>
            <w:lang w:val="en-AU"/>
          </w:rPr>
          <w:t>3.16 - Sur place claims</w:t>
        </w:r>
      </w:hyperlink>
      <w:r w:rsidRPr="005D4569">
        <w:rPr>
          <w:lang w:val="en-AU"/>
        </w:rPr>
        <w:t>.</w:t>
      </w:r>
    </w:p>
    <w:p w14:paraId="456072A9" w14:textId="77777777" w:rsidR="005D4569" w:rsidRPr="005D4569" w:rsidRDefault="005D4569" w:rsidP="005D4569">
      <w:pPr>
        <w:rPr>
          <w:lang w:val="en-AU"/>
        </w:rPr>
      </w:pPr>
      <w:r w:rsidRPr="005D4569">
        <w:rPr>
          <w:lang w:val="en-AU"/>
        </w:rPr>
        <w:t>There are also provisions in the </w:t>
      </w:r>
      <w:hyperlink r:id="rId718" w:history="1">
        <w:r w:rsidRPr="005D4569">
          <w:rPr>
            <w:rStyle w:val="Hyperlink"/>
            <w:i/>
            <w:iCs/>
            <w:lang w:val="en-AU"/>
          </w:rPr>
          <w:t>Privacy Act 1988</w:t>
        </w:r>
      </w:hyperlink>
      <w:r w:rsidRPr="005D4569">
        <w:rPr>
          <w:lang w:val="en-AU"/>
        </w:rPr>
        <w:t> (‘the Privacy Act’), and </w:t>
      </w:r>
      <w:hyperlink r:id="rId719" w:history="1">
        <w:r w:rsidRPr="005D4569">
          <w:rPr>
            <w:rStyle w:val="Hyperlink"/>
            <w:lang w:val="en-AU"/>
          </w:rPr>
          <w:t>Division 3</w:t>
        </w:r>
      </w:hyperlink>
      <w:r w:rsidRPr="005D4569">
        <w:rPr>
          <w:lang w:val="en-AU"/>
        </w:rPr>
        <w:t> of Part 4A of the Migration Act, which restrict the disclosure of information about applicants by the Department. This Part explains the operation of the provisions in Division 3 of Part 4A in relation to PV applicants and procedures relating to them to be followed by PV officers.</w:t>
      </w:r>
    </w:p>
    <w:p w14:paraId="201BA46C" w14:textId="77777777" w:rsidR="005D4569" w:rsidRPr="005D4569" w:rsidRDefault="005D4569" w:rsidP="005D4569">
      <w:pPr>
        <w:rPr>
          <w:lang w:val="en-AU"/>
        </w:rPr>
      </w:pPr>
      <w:r w:rsidRPr="005D4569">
        <w:rPr>
          <w:lang w:val="en-AU"/>
        </w:rPr>
        <w:t>For the Department’s guidelines on the disclosure of personal information under the provisions in the Privacy Act, refer to the </w:t>
      </w:r>
      <w:hyperlink r:id="rId720" w:tooltip="&lt; DEPARTMENTAL ACCESS ONLY &gt; " w:history="1">
        <w:r w:rsidRPr="005D4569">
          <w:rPr>
            <w:rStyle w:val="Hyperlink"/>
            <w:lang w:val="en-AU"/>
          </w:rPr>
          <w:t>Privacy and information disclosure page</w:t>
        </w:r>
      </w:hyperlink>
      <w:r w:rsidRPr="005D4569">
        <w:rPr>
          <w:lang w:val="en-AU"/>
        </w:rPr>
        <w:t> on the Department’s Intranet.</w:t>
      </w:r>
    </w:p>
    <w:p w14:paraId="5F7F93B5" w14:textId="77777777" w:rsidR="005D4569" w:rsidRPr="005D4569" w:rsidRDefault="005D4569" w:rsidP="005D4569">
      <w:pPr>
        <w:rPr>
          <w:b/>
          <w:bCs/>
          <w:lang w:val="en-AU"/>
        </w:rPr>
      </w:pPr>
      <w:bookmarkStart w:id="158" w:name="7_1_2"/>
      <w:bookmarkStart w:id="159" w:name="ql-temp68"/>
      <w:bookmarkEnd w:id="158"/>
      <w:bookmarkEnd w:id="159"/>
      <w:r w:rsidRPr="005D4569">
        <w:rPr>
          <w:b/>
          <w:bCs/>
          <w:lang w:val="en-AU"/>
        </w:rPr>
        <w:t> 7.1.2. Disclosure of applicants’ information to third parties - APP 6</w:t>
      </w:r>
    </w:p>
    <w:p w14:paraId="3C5263BE" w14:textId="77777777" w:rsidR="005D4569" w:rsidRPr="005D4569" w:rsidRDefault="005D4569" w:rsidP="005D4569">
      <w:pPr>
        <w:rPr>
          <w:lang w:val="en-AU"/>
        </w:rPr>
      </w:pPr>
      <w:r w:rsidRPr="005D4569">
        <w:rPr>
          <w:lang w:val="en-AU"/>
        </w:rPr>
        <w:t>The disclosure of applicants’ ‘personal information’ to third parties (that is, anyone outside the Department) is restricted by Australian Privacy Principle (APP) 6 in Schedule 1 of the </w:t>
      </w:r>
      <w:hyperlink r:id="rId721" w:history="1">
        <w:r w:rsidRPr="005D4569">
          <w:rPr>
            <w:rStyle w:val="Hyperlink"/>
            <w:lang w:val="en-AU"/>
          </w:rPr>
          <w:t>Privacy Act</w:t>
        </w:r>
      </w:hyperlink>
      <w:r w:rsidRPr="005D4569">
        <w:rPr>
          <w:lang w:val="en-AU"/>
        </w:rPr>
        <w:t>.</w:t>
      </w:r>
    </w:p>
    <w:p w14:paraId="3FC93376" w14:textId="77777777" w:rsidR="005D4569" w:rsidRPr="005D4569" w:rsidRDefault="005D4569" w:rsidP="005D4569">
      <w:pPr>
        <w:rPr>
          <w:lang w:val="en-AU"/>
        </w:rPr>
      </w:pPr>
      <w:r w:rsidRPr="005D4569">
        <w:rPr>
          <w:lang w:val="en-AU"/>
        </w:rPr>
        <w:t>Under s6(1) of the Privacy Act, ‘personal information’ means information or an opinion about an identified individual, or an individual who is reasonably identifiable:</w:t>
      </w:r>
    </w:p>
    <w:p w14:paraId="24C7FBA1" w14:textId="77777777" w:rsidR="005D4569" w:rsidRPr="005D4569" w:rsidRDefault="005D4569" w:rsidP="005D4569">
      <w:pPr>
        <w:rPr>
          <w:lang w:val="en-AU"/>
        </w:rPr>
      </w:pPr>
      <w:r w:rsidRPr="005D4569">
        <w:rPr>
          <w:lang w:val="en-AU"/>
        </w:rPr>
        <w:t>(a) whether the information or opinion is true or not; and</w:t>
      </w:r>
    </w:p>
    <w:p w14:paraId="270D0716" w14:textId="77777777" w:rsidR="005D4569" w:rsidRPr="005D4569" w:rsidRDefault="005D4569" w:rsidP="005D4569">
      <w:pPr>
        <w:rPr>
          <w:lang w:val="en-AU"/>
        </w:rPr>
      </w:pPr>
      <w:r w:rsidRPr="005D4569">
        <w:rPr>
          <w:lang w:val="en-AU"/>
        </w:rPr>
        <w:t>(b) whether the information or opinion is recorded in a material form or not.</w:t>
      </w:r>
    </w:p>
    <w:p w14:paraId="39D5A84A" w14:textId="77777777" w:rsidR="005D4569" w:rsidRPr="005D4569" w:rsidRDefault="005D4569" w:rsidP="005D4569">
      <w:pPr>
        <w:rPr>
          <w:lang w:val="en-AU"/>
        </w:rPr>
      </w:pPr>
      <w:r w:rsidRPr="005D4569">
        <w:rPr>
          <w:lang w:val="en-AU"/>
        </w:rPr>
        <w:t>Under APP 6.1, the Department may not disclose the personal information of an applicant that was collected for a particular purpose to a third party to use for a different purpose unless:</w:t>
      </w:r>
    </w:p>
    <w:p w14:paraId="54A5FBCB" w14:textId="77777777" w:rsidR="005D4569" w:rsidRPr="005D4569" w:rsidRDefault="005D4569" w:rsidP="005D4569">
      <w:pPr>
        <w:rPr>
          <w:lang w:val="en-AU"/>
        </w:rPr>
      </w:pPr>
      <w:r w:rsidRPr="005D4569">
        <w:rPr>
          <w:lang w:val="en-AU"/>
        </w:rPr>
        <w:t>(a) the applicant has consented to the disclosure, or</w:t>
      </w:r>
    </w:p>
    <w:p w14:paraId="7EB97D93" w14:textId="77777777" w:rsidR="005D4569" w:rsidRPr="005D4569" w:rsidRDefault="005D4569" w:rsidP="005D4569">
      <w:pPr>
        <w:rPr>
          <w:lang w:val="en-AU"/>
        </w:rPr>
      </w:pPr>
      <w:r w:rsidRPr="005D4569">
        <w:rPr>
          <w:lang w:val="en-AU"/>
        </w:rPr>
        <w:t>(b) one of the exceptions in APP 6.2 applies.</w:t>
      </w:r>
    </w:p>
    <w:p w14:paraId="2D1360A5" w14:textId="77777777" w:rsidR="005D4569" w:rsidRPr="005D4569" w:rsidRDefault="005D4569" w:rsidP="005D4569">
      <w:pPr>
        <w:rPr>
          <w:lang w:val="en-AU"/>
        </w:rPr>
      </w:pPr>
      <w:r w:rsidRPr="005D4569">
        <w:rPr>
          <w:lang w:val="en-AU"/>
        </w:rPr>
        <w:t>Under APP 6.2(b), a PV applicant’s personal information may be disclosed to another person or organisation if the disclosure is required or authorised by or under an Australian law or a court/tribunal order.</w:t>
      </w:r>
    </w:p>
    <w:p w14:paraId="5B6F77AD" w14:textId="77777777" w:rsidR="005D4569" w:rsidRPr="005D4569" w:rsidRDefault="005D4569" w:rsidP="005D4569">
      <w:pPr>
        <w:rPr>
          <w:b/>
          <w:bCs/>
          <w:lang w:val="en-AU"/>
        </w:rPr>
      </w:pPr>
      <w:bookmarkStart w:id="160" w:name="7_1_3"/>
      <w:bookmarkStart w:id="161" w:name="ql-temp69"/>
      <w:bookmarkEnd w:id="160"/>
      <w:bookmarkEnd w:id="161"/>
      <w:r w:rsidRPr="005D4569">
        <w:rPr>
          <w:b/>
          <w:bCs/>
          <w:lang w:val="en-AU"/>
        </w:rPr>
        <w:t> 7.1.3. Disclosure of applicants’ information to third parties - the Migration Act</w:t>
      </w:r>
    </w:p>
    <w:p w14:paraId="5E4F0A9A" w14:textId="77777777" w:rsidR="005D4569" w:rsidRPr="005D4569" w:rsidRDefault="005D4569" w:rsidP="005D4569">
      <w:pPr>
        <w:rPr>
          <w:lang w:val="en-AU"/>
        </w:rPr>
      </w:pPr>
      <w:r w:rsidRPr="005D4569">
        <w:rPr>
          <w:lang w:val="en-AU"/>
        </w:rPr>
        <w:lastRenderedPageBreak/>
        <w:t>Some personal information may also fall within the definition of ’identifying information’ in s</w:t>
      </w:r>
      <w:hyperlink r:id="rId722" w:anchor="JD_336A" w:history="1">
        <w:r w:rsidRPr="005D4569">
          <w:rPr>
            <w:rStyle w:val="Hyperlink"/>
            <w:lang w:val="en-AU"/>
          </w:rPr>
          <w:t>336A</w:t>
        </w:r>
      </w:hyperlink>
      <w:r w:rsidRPr="005D4569">
        <w:rPr>
          <w:lang w:val="en-AU"/>
        </w:rPr>
        <w:t> of the Migration Act and Part 4A imposes additional limitations on access to, and disclosure of, that information. In particular, the Department is prohibited from causing the disclosure of identifying information unless the disclosure of that information is otherwise authorised by s</w:t>
      </w:r>
      <w:hyperlink r:id="rId723" w:anchor="JD_legend_current_maPop01330" w:history="1">
        <w:r w:rsidRPr="005D4569">
          <w:rPr>
            <w:rStyle w:val="Hyperlink"/>
            <w:lang w:val="en-AU"/>
          </w:rPr>
          <w:t>336E</w:t>
        </w:r>
      </w:hyperlink>
      <w:r w:rsidRPr="005D4569">
        <w:rPr>
          <w:lang w:val="en-AU"/>
        </w:rPr>
        <w:t>.</w:t>
      </w:r>
    </w:p>
    <w:p w14:paraId="19569F39" w14:textId="77777777" w:rsidR="005D4569" w:rsidRPr="005D4569" w:rsidRDefault="005D4569" w:rsidP="005D4569">
      <w:pPr>
        <w:rPr>
          <w:lang w:val="en-AU"/>
        </w:rPr>
      </w:pPr>
      <w:r w:rsidRPr="005D4569">
        <w:rPr>
          <w:lang w:val="en-AU"/>
        </w:rPr>
        <w:t>Sections 336E to </w:t>
      </w:r>
      <w:hyperlink r:id="rId724" w:anchor="JD_legend_current_maPop01348" w:history="1">
        <w:r w:rsidRPr="005D4569">
          <w:rPr>
            <w:rStyle w:val="Hyperlink"/>
            <w:lang w:val="en-AU"/>
          </w:rPr>
          <w:t>336FD</w:t>
        </w:r>
      </w:hyperlink>
      <w:r w:rsidRPr="005D4569">
        <w:rPr>
          <w:lang w:val="en-AU"/>
        </w:rPr>
        <w:t> in Division 3 of Part 4A of the Migration Act permit the Department, in particular circumstances, to disclose an applicant’s identifying information to other persons, specified agencies or organisations in foreign countries, or Australian or state government agencies. Relevantly, the Secretary may, in writing, authorise particular officers to disclose identifying information to one or more specified foreign countries, bodies or organisations of a foreign country, or international organisations.</w:t>
      </w:r>
    </w:p>
    <w:p w14:paraId="2B27090D" w14:textId="77777777" w:rsidR="005D4569" w:rsidRPr="005D4569" w:rsidRDefault="005D4569" w:rsidP="005D4569">
      <w:pPr>
        <w:rPr>
          <w:lang w:val="en-AU"/>
        </w:rPr>
      </w:pPr>
      <w:r w:rsidRPr="005D4569">
        <w:rPr>
          <w:lang w:val="en-AU"/>
        </w:rPr>
        <w:t>For guidance on the information that is ‘identifying information’ and the definition in s336A, refer to </w:t>
      </w:r>
      <w:hyperlink r:id="rId725" w:history="1">
        <w:r w:rsidRPr="005D4569">
          <w:rPr>
            <w:rStyle w:val="Hyperlink"/>
            <w:lang w:val="en-AU"/>
          </w:rPr>
          <w:t>Identifying information - Access and Disclosure</w:t>
        </w:r>
      </w:hyperlink>
      <w:r w:rsidRPr="005D4569">
        <w:rPr>
          <w:lang w:val="en-AU"/>
        </w:rPr>
        <w:t> - PI (IIB-1537) - section </w:t>
      </w:r>
      <w:hyperlink r:id="rId726" w:anchor="5_2" w:history="1">
        <w:r w:rsidRPr="005D4569">
          <w:rPr>
            <w:rStyle w:val="Hyperlink"/>
            <w:lang w:val="en-AU"/>
          </w:rPr>
          <w:t>5.2 - Identifying information</w:t>
        </w:r>
      </w:hyperlink>
      <w:r w:rsidRPr="005D4569">
        <w:rPr>
          <w:lang w:val="en-AU"/>
        </w:rPr>
        <w:t>.</w:t>
      </w:r>
    </w:p>
    <w:p w14:paraId="13930C2B" w14:textId="77777777" w:rsidR="005D4569" w:rsidRPr="005D4569" w:rsidRDefault="005D4569" w:rsidP="005D4569">
      <w:pPr>
        <w:rPr>
          <w:lang w:val="en-AU"/>
        </w:rPr>
      </w:pPr>
      <w:r w:rsidRPr="005D4569">
        <w:rPr>
          <w:lang w:val="en-AU"/>
        </w:rPr>
        <w:t>Most purposes for which the disclosure of applicants’ identifying information may be permitted are in s</w:t>
      </w:r>
      <w:hyperlink r:id="rId727" w:anchor="JD_336E40241" w:history="1">
        <w:r w:rsidRPr="005D4569">
          <w:rPr>
            <w:rStyle w:val="Hyperlink"/>
            <w:lang w:val="en-AU"/>
          </w:rPr>
          <w:t>336E(2)</w:t>
        </w:r>
      </w:hyperlink>
      <w:r w:rsidRPr="005D4569">
        <w:rPr>
          <w:lang w:val="en-AU"/>
        </w:rPr>
        <w:t>, although there are a limited number of other purposes for which disclosure may be permitted in s</w:t>
      </w:r>
      <w:hyperlink r:id="rId728" w:anchor="JD_336FA4014140b41" w:history="1">
        <w:r w:rsidRPr="005D4569">
          <w:rPr>
            <w:rStyle w:val="Hyperlink"/>
            <w:lang w:val="en-AU"/>
          </w:rPr>
          <w:t>336FA(1)(c)</w:t>
        </w:r>
      </w:hyperlink>
      <w:r w:rsidRPr="005D4569">
        <w:rPr>
          <w:lang w:val="en-AU"/>
        </w:rPr>
        <w:t>, s</w:t>
      </w:r>
      <w:hyperlink r:id="rId729" w:anchor="JD_336FC4014140a41" w:history="1">
        <w:r w:rsidRPr="005D4569">
          <w:rPr>
            <w:rStyle w:val="Hyperlink"/>
            <w:lang w:val="en-AU"/>
          </w:rPr>
          <w:t>336FC(1)(b)</w:t>
        </w:r>
      </w:hyperlink>
      <w:r w:rsidRPr="005D4569">
        <w:rPr>
          <w:lang w:val="en-AU"/>
        </w:rPr>
        <w:t> and s</w:t>
      </w:r>
      <w:hyperlink r:id="rId730" w:anchor="336FD1c" w:history="1">
        <w:r w:rsidRPr="005D4569">
          <w:rPr>
            <w:rStyle w:val="Hyperlink"/>
            <w:lang w:val="en-AU"/>
          </w:rPr>
          <w:t>336FD(1)(c)</w:t>
        </w:r>
      </w:hyperlink>
      <w:r w:rsidRPr="005D4569">
        <w:rPr>
          <w:lang w:val="en-AU"/>
        </w:rPr>
        <w:t> which are applicable only in prescribed circumstances. For guidance on the purposes for which information may be disclosed under these sections, refer to </w:t>
      </w:r>
      <w:hyperlink r:id="rId731" w:history="1">
        <w:r w:rsidRPr="005D4569">
          <w:rPr>
            <w:rStyle w:val="Hyperlink"/>
            <w:lang w:val="en-AU"/>
          </w:rPr>
          <w:t>Identifying information - Access and Disclosure</w:t>
        </w:r>
      </w:hyperlink>
      <w:r w:rsidRPr="005D4569">
        <w:rPr>
          <w:lang w:val="en-AU"/>
        </w:rPr>
        <w:t> - PI (IIB-1537) - sections:</w:t>
      </w:r>
    </w:p>
    <w:p w14:paraId="0B469C4D" w14:textId="77777777" w:rsidR="005D4569" w:rsidRPr="005D4569" w:rsidRDefault="005D4569" w:rsidP="005D4569">
      <w:pPr>
        <w:numPr>
          <w:ilvl w:val="0"/>
          <w:numId w:val="79"/>
        </w:numPr>
        <w:rPr>
          <w:lang w:val="en-AU"/>
        </w:rPr>
      </w:pPr>
      <w:hyperlink r:id="rId732" w:anchor="5_5" w:history="1">
        <w:r w:rsidRPr="005D4569">
          <w:rPr>
            <w:rStyle w:val="Hyperlink"/>
            <w:lang w:val="en-AU"/>
          </w:rPr>
          <w:t>5.5 - Disclosing identifying information</w:t>
        </w:r>
      </w:hyperlink>
      <w:r w:rsidRPr="005D4569">
        <w:rPr>
          <w:lang w:val="en-AU"/>
        </w:rPr>
        <w:t>,</w:t>
      </w:r>
    </w:p>
    <w:p w14:paraId="2EE6DECF" w14:textId="77777777" w:rsidR="005D4569" w:rsidRPr="005D4569" w:rsidRDefault="005D4569" w:rsidP="005D4569">
      <w:pPr>
        <w:numPr>
          <w:ilvl w:val="0"/>
          <w:numId w:val="79"/>
        </w:numPr>
        <w:rPr>
          <w:lang w:val="en-AU"/>
        </w:rPr>
      </w:pPr>
      <w:hyperlink r:id="rId733" w:anchor="5_6" w:history="1">
        <w:r w:rsidRPr="005D4569">
          <w:rPr>
            <w:rStyle w:val="Hyperlink"/>
            <w:lang w:val="en-AU"/>
          </w:rPr>
          <w:t>5.6 - Purpose(s) for disclosure permitted under s336E or 336F of the Migration Act</w:t>
        </w:r>
      </w:hyperlink>
      <w:r w:rsidRPr="005D4569">
        <w:rPr>
          <w:lang w:val="en-AU"/>
        </w:rPr>
        <w:t>, and</w:t>
      </w:r>
    </w:p>
    <w:p w14:paraId="69FE84D0" w14:textId="77777777" w:rsidR="005D4569" w:rsidRPr="005D4569" w:rsidRDefault="005D4569" w:rsidP="005D4569">
      <w:pPr>
        <w:numPr>
          <w:ilvl w:val="0"/>
          <w:numId w:val="79"/>
        </w:numPr>
        <w:rPr>
          <w:lang w:val="en-AU"/>
        </w:rPr>
      </w:pPr>
      <w:hyperlink r:id="rId734" w:anchor="5_8" w:history="1">
        <w:r w:rsidRPr="005D4569">
          <w:rPr>
            <w:rStyle w:val="Hyperlink"/>
            <w:lang w:val="en-AU"/>
          </w:rPr>
          <w:t>5.8 - Disclosure to specific individuals</w:t>
        </w:r>
      </w:hyperlink>
      <w:r w:rsidRPr="005D4569">
        <w:rPr>
          <w:lang w:val="en-AU"/>
        </w:rPr>
        <w:t>.</w:t>
      </w:r>
    </w:p>
    <w:p w14:paraId="643A02B1" w14:textId="77777777" w:rsidR="005D4569" w:rsidRPr="005D4569" w:rsidRDefault="005D4569" w:rsidP="005D4569">
      <w:pPr>
        <w:rPr>
          <w:b/>
          <w:bCs/>
          <w:lang w:val="en-AU"/>
        </w:rPr>
      </w:pPr>
      <w:bookmarkStart w:id="162" w:name="7_1_4"/>
      <w:bookmarkStart w:id="163" w:name="ql-temp70"/>
      <w:bookmarkEnd w:id="162"/>
      <w:bookmarkEnd w:id="163"/>
      <w:r w:rsidRPr="005D4569">
        <w:rPr>
          <w:b/>
          <w:bCs/>
          <w:lang w:val="en-AU"/>
        </w:rPr>
        <w:t> 7.1.4. Disclosure of PV applicants’ information to foreign countries</w:t>
      </w:r>
    </w:p>
    <w:p w14:paraId="2086260E" w14:textId="77777777" w:rsidR="005D4569" w:rsidRPr="005D4569" w:rsidRDefault="005D4569" w:rsidP="005D4569">
      <w:pPr>
        <w:rPr>
          <w:lang w:val="en-AU"/>
        </w:rPr>
      </w:pPr>
      <w:r w:rsidRPr="005D4569">
        <w:rPr>
          <w:lang w:val="en-AU"/>
        </w:rPr>
        <w:t>Section </w:t>
      </w:r>
      <w:hyperlink r:id="rId735" w:anchor="JD_legend_current_maPop01336" w:history="1">
        <w:r w:rsidRPr="005D4569">
          <w:rPr>
            <w:rStyle w:val="Hyperlink"/>
            <w:lang w:val="en-AU"/>
          </w:rPr>
          <w:t>336F(1)</w:t>
        </w:r>
      </w:hyperlink>
      <w:r w:rsidRPr="005D4569">
        <w:rPr>
          <w:lang w:val="en-AU"/>
        </w:rPr>
        <w:t> provides that the Secretary may, in writing, authorise particular officers or classes of officers to disclose identifying information to one or more specified foreign countries, bodies or organisations of a foreign country, or international organisations.</w:t>
      </w:r>
    </w:p>
    <w:p w14:paraId="556EB430" w14:textId="77777777" w:rsidR="005D4569" w:rsidRPr="005D4569" w:rsidRDefault="005D4569" w:rsidP="005D4569">
      <w:pPr>
        <w:rPr>
          <w:lang w:val="en-AU"/>
        </w:rPr>
      </w:pPr>
      <w:r w:rsidRPr="005D4569">
        <w:rPr>
          <w:lang w:val="en-AU"/>
        </w:rPr>
        <w:t>Under s</w:t>
      </w:r>
      <w:hyperlink r:id="rId736" w:anchor="JD_336F40241" w:history="1">
        <w:r w:rsidRPr="005D4569">
          <w:rPr>
            <w:rStyle w:val="Hyperlink"/>
            <w:lang w:val="en-AU"/>
          </w:rPr>
          <w:t>336F(3)</w:t>
        </w:r>
      </w:hyperlink>
      <w:r w:rsidRPr="005D4569">
        <w:rPr>
          <w:lang w:val="en-AU"/>
        </w:rPr>
        <w:t> and </w:t>
      </w:r>
      <w:hyperlink r:id="rId737" w:anchor="JD_336F40241" w:history="1">
        <w:r w:rsidRPr="005D4569">
          <w:rPr>
            <w:rStyle w:val="Hyperlink"/>
            <w:lang w:val="en-AU"/>
          </w:rPr>
          <w:t>(4)</w:t>
        </w:r>
      </w:hyperlink>
      <w:r w:rsidRPr="005D4569">
        <w:rPr>
          <w:lang w:val="en-AU"/>
        </w:rPr>
        <w:t>, a disclosure is taken not to be authorised under s</w:t>
      </w:r>
      <w:hyperlink r:id="rId738" w:anchor="JD_legend_current_maPop01336" w:history="1">
        <w:r w:rsidRPr="005D4569">
          <w:rPr>
            <w:rStyle w:val="Hyperlink"/>
            <w:lang w:val="en-AU"/>
          </w:rPr>
          <w:t>336F</w:t>
        </w:r>
      </w:hyperlink>
      <w:r w:rsidRPr="005D4569">
        <w:rPr>
          <w:lang w:val="en-AU"/>
        </w:rPr>
        <w:t> if the person to whom the identifying information relates is an applicant for a PV or an unauthorised maritime arrival who makes a claim for protection as a refugee or on the basis that they will suffer significant harm and:</w:t>
      </w:r>
    </w:p>
    <w:p w14:paraId="13036BC2" w14:textId="77777777" w:rsidR="005D4569" w:rsidRPr="005D4569" w:rsidRDefault="005D4569" w:rsidP="005D4569">
      <w:pPr>
        <w:numPr>
          <w:ilvl w:val="0"/>
          <w:numId w:val="80"/>
        </w:numPr>
        <w:rPr>
          <w:lang w:val="en-AU"/>
        </w:rPr>
      </w:pPr>
      <w:r w:rsidRPr="005D4569">
        <w:rPr>
          <w:lang w:val="en-AU"/>
        </w:rPr>
        <w:t>the disclosure is to a foreign country in respect of which the PV application or protection claim was made, or to a body of such a country, or</w:t>
      </w:r>
    </w:p>
    <w:p w14:paraId="0549AE8C" w14:textId="77777777" w:rsidR="005D4569" w:rsidRPr="005D4569" w:rsidRDefault="005D4569" w:rsidP="005D4569">
      <w:pPr>
        <w:numPr>
          <w:ilvl w:val="0"/>
          <w:numId w:val="80"/>
        </w:numPr>
        <w:rPr>
          <w:lang w:val="en-AU"/>
        </w:rPr>
      </w:pPr>
      <w:r w:rsidRPr="005D4569">
        <w:rPr>
          <w:lang w:val="en-AU"/>
        </w:rPr>
        <w:lastRenderedPageBreak/>
        <w:t>the officer making the disclosure is not reasonably satisfied that the country or body to which the disclosure is made will not disclose the identifying information to a foreign country in respect of which the application or claim was made, or to a body of such a country.</w:t>
      </w:r>
    </w:p>
    <w:p w14:paraId="76B9E5C1" w14:textId="77777777" w:rsidR="005D4569" w:rsidRPr="005D4569" w:rsidRDefault="005D4569" w:rsidP="005D4569">
      <w:pPr>
        <w:rPr>
          <w:lang w:val="en-AU"/>
        </w:rPr>
      </w:pPr>
      <w:r w:rsidRPr="005D4569">
        <w:rPr>
          <w:lang w:val="en-AU"/>
        </w:rPr>
        <w:t>However, under s</w:t>
      </w:r>
      <w:hyperlink r:id="rId739" w:anchor="JD_336F40541" w:history="1">
        <w:r w:rsidRPr="005D4569">
          <w:rPr>
            <w:rStyle w:val="Hyperlink"/>
            <w:lang w:val="en-AU"/>
          </w:rPr>
          <w:t>336F(5)</w:t>
        </w:r>
      </w:hyperlink>
      <w:r w:rsidRPr="005D4569">
        <w:rPr>
          <w:lang w:val="en-AU"/>
        </w:rPr>
        <w:t>, the exceptions in s336F(3) and (4) do not apply and the disclosure may be authorised:</w:t>
      </w:r>
    </w:p>
    <w:p w14:paraId="54B02675" w14:textId="77777777" w:rsidR="005D4569" w:rsidRPr="005D4569" w:rsidRDefault="005D4569" w:rsidP="005D4569">
      <w:pPr>
        <w:numPr>
          <w:ilvl w:val="0"/>
          <w:numId w:val="81"/>
        </w:numPr>
        <w:rPr>
          <w:lang w:val="en-AU"/>
        </w:rPr>
      </w:pPr>
      <w:r w:rsidRPr="005D4569">
        <w:rPr>
          <w:lang w:val="en-AU"/>
        </w:rPr>
        <w:t>if the person to whom the information relates has requested, or agreed, to return to the country in respect of which their application or claim was made,</w:t>
      </w:r>
    </w:p>
    <w:p w14:paraId="04C02E66" w14:textId="77777777" w:rsidR="005D4569" w:rsidRPr="005D4569" w:rsidRDefault="005D4569" w:rsidP="005D4569">
      <w:pPr>
        <w:numPr>
          <w:ilvl w:val="0"/>
          <w:numId w:val="81"/>
        </w:numPr>
        <w:rPr>
          <w:lang w:val="en-AU"/>
        </w:rPr>
      </w:pPr>
      <w:r w:rsidRPr="005D4569">
        <w:rPr>
          <w:lang w:val="en-AU"/>
        </w:rPr>
        <w:t>in the case of an applicant for a PV, if their PV application has been refused and finally determined, or</w:t>
      </w:r>
    </w:p>
    <w:p w14:paraId="5BC0B500" w14:textId="77777777" w:rsidR="005D4569" w:rsidRPr="005D4569" w:rsidRDefault="005D4569" w:rsidP="005D4569">
      <w:pPr>
        <w:numPr>
          <w:ilvl w:val="0"/>
          <w:numId w:val="81"/>
        </w:numPr>
        <w:rPr>
          <w:lang w:val="en-AU"/>
        </w:rPr>
      </w:pPr>
      <w:r w:rsidRPr="005D4569">
        <w:rPr>
          <w:lang w:val="en-AU"/>
        </w:rPr>
        <w:t>in the case of an unauthorised maritime arrival:</w:t>
      </w:r>
    </w:p>
    <w:p w14:paraId="0AECB8D0" w14:textId="77777777" w:rsidR="005D4569" w:rsidRPr="005D4569" w:rsidRDefault="005D4569" w:rsidP="005D4569">
      <w:pPr>
        <w:numPr>
          <w:ilvl w:val="1"/>
          <w:numId w:val="81"/>
        </w:numPr>
        <w:rPr>
          <w:lang w:val="en-AU"/>
        </w:rPr>
      </w:pPr>
      <w:r w:rsidRPr="005D4569">
        <w:rPr>
          <w:lang w:val="en-AU"/>
        </w:rPr>
        <w:t>if the assessment of their protection claims has been finalised and no protection obligations have been identified, or</w:t>
      </w:r>
    </w:p>
    <w:p w14:paraId="367AC80C" w14:textId="77777777" w:rsidR="005D4569" w:rsidRPr="005D4569" w:rsidRDefault="005D4569" w:rsidP="005D4569">
      <w:pPr>
        <w:numPr>
          <w:ilvl w:val="1"/>
          <w:numId w:val="81"/>
        </w:numPr>
        <w:rPr>
          <w:lang w:val="en-AU"/>
        </w:rPr>
      </w:pPr>
      <w:r w:rsidRPr="005D4569">
        <w:rPr>
          <w:lang w:val="en-AU"/>
        </w:rPr>
        <w:t>if they made protection claims relating to suffering significant harm but any of the exceptions in s</w:t>
      </w:r>
      <w:hyperlink r:id="rId740" w:anchor="362Ca" w:history="1">
        <w:r w:rsidRPr="005D4569">
          <w:rPr>
            <w:rStyle w:val="Hyperlink"/>
            <w:lang w:val="en-AU"/>
          </w:rPr>
          <w:t>36(2C)(a)</w:t>
        </w:r>
      </w:hyperlink>
      <w:r w:rsidRPr="005D4569">
        <w:rPr>
          <w:lang w:val="en-AU"/>
        </w:rPr>
        <w:t> or s</w:t>
      </w:r>
      <w:hyperlink r:id="rId741" w:anchor="s36%282C%29%28b%29" w:history="1">
        <w:r w:rsidRPr="005D4569">
          <w:rPr>
            <w:rStyle w:val="Hyperlink"/>
            <w:lang w:val="en-AU"/>
          </w:rPr>
          <w:t>36(2C)(b)</w:t>
        </w:r>
      </w:hyperlink>
      <w:r w:rsidRPr="005D4569">
        <w:rPr>
          <w:lang w:val="en-AU"/>
        </w:rPr>
        <w:t> apply.</w:t>
      </w:r>
    </w:p>
    <w:p w14:paraId="1F594EF3" w14:textId="77777777" w:rsidR="005D4569" w:rsidRPr="005D4569" w:rsidRDefault="005D4569" w:rsidP="005D4569">
      <w:pPr>
        <w:rPr>
          <w:lang w:val="en-AU"/>
        </w:rPr>
      </w:pPr>
      <w:r w:rsidRPr="005D4569">
        <w:rPr>
          <w:lang w:val="en-AU"/>
        </w:rPr>
        <w:t>For further guidance on the provisions in s336F relating to the disclosure of PV applicants’ identifying information to foreign countries, refer to </w:t>
      </w:r>
      <w:hyperlink r:id="rId742" w:history="1">
        <w:r w:rsidRPr="005D4569">
          <w:rPr>
            <w:rStyle w:val="Hyperlink"/>
            <w:lang w:val="en-AU"/>
          </w:rPr>
          <w:t>Identifying information - Access and Disclosure</w:t>
        </w:r>
      </w:hyperlink>
      <w:r w:rsidRPr="005D4569">
        <w:rPr>
          <w:lang w:val="en-AU"/>
        </w:rPr>
        <w:t> - PI (IIB-1537) - section </w:t>
      </w:r>
      <w:hyperlink r:id="rId743" w:anchor="5_7" w:history="1">
        <w:r w:rsidRPr="005D4569">
          <w:rPr>
            <w:rStyle w:val="Hyperlink"/>
            <w:lang w:val="en-AU"/>
          </w:rPr>
          <w:t>5.7 - Disclosure to foreign countries</w:t>
        </w:r>
      </w:hyperlink>
      <w:r w:rsidRPr="005D4569">
        <w:rPr>
          <w:lang w:val="en-AU"/>
        </w:rPr>
        <w:t>.</w:t>
      </w:r>
    </w:p>
    <w:p w14:paraId="40368AE8" w14:textId="77777777" w:rsidR="005D4569" w:rsidRPr="005D4569" w:rsidRDefault="005D4569" w:rsidP="005D4569">
      <w:pPr>
        <w:rPr>
          <w:b/>
          <w:bCs/>
          <w:lang w:val="en-AU"/>
        </w:rPr>
      </w:pPr>
      <w:bookmarkStart w:id="164" w:name="7_1_5&gt;&lt;span_class="/>
      <w:bookmarkStart w:id="165" w:name="ql-temp71"/>
      <w:bookmarkEnd w:id="164"/>
      <w:bookmarkEnd w:id="165"/>
      <w:r w:rsidRPr="005D4569">
        <w:rPr>
          <w:b/>
          <w:bCs/>
          <w:lang w:val="en-AU"/>
        </w:rPr>
        <w:t> 7.1.5. Release of information and documents to PV applicants</w:t>
      </w:r>
    </w:p>
    <w:p w14:paraId="077BBCD4" w14:textId="77777777" w:rsidR="005D4569" w:rsidRPr="005D4569" w:rsidRDefault="005D4569" w:rsidP="005D4569">
      <w:pPr>
        <w:rPr>
          <w:lang w:val="en-AU"/>
        </w:rPr>
      </w:pPr>
      <w:r w:rsidRPr="005D4569">
        <w:rPr>
          <w:lang w:val="en-AU"/>
        </w:rPr>
        <w:t>APP 12.1 in the </w:t>
      </w:r>
      <w:hyperlink r:id="rId744" w:history="1">
        <w:r w:rsidRPr="005D4569">
          <w:rPr>
            <w:rStyle w:val="Hyperlink"/>
            <w:lang w:val="en-AU"/>
          </w:rPr>
          <w:t>Privacy Act</w:t>
        </w:r>
      </w:hyperlink>
      <w:r w:rsidRPr="005D4569">
        <w:rPr>
          <w:lang w:val="en-AU"/>
        </w:rPr>
        <w:t> requires the Department to give a PV applicant or a person authorised to make a request on their behalf access to their personal information if they have requested it unless one of the exceptions in APP 12.2 applies.</w:t>
      </w:r>
    </w:p>
    <w:p w14:paraId="3107BCA0" w14:textId="77777777" w:rsidR="005D4569" w:rsidRPr="005D4569" w:rsidRDefault="005D4569" w:rsidP="005D4569">
      <w:pPr>
        <w:rPr>
          <w:lang w:val="en-AU"/>
        </w:rPr>
      </w:pPr>
      <w:r w:rsidRPr="005D4569">
        <w:rPr>
          <w:lang w:val="en-AU"/>
        </w:rPr>
        <w:t>Under APP 12.4, the Department must respond to requests for information within 30 days, and, if it is reasonable and practicable to do so, must give access to the information.</w:t>
      </w:r>
    </w:p>
    <w:p w14:paraId="10DC1507" w14:textId="77777777" w:rsidR="005D4569" w:rsidRPr="005D4569" w:rsidRDefault="005D4569" w:rsidP="005D4569">
      <w:pPr>
        <w:rPr>
          <w:lang w:val="en-AU"/>
        </w:rPr>
      </w:pPr>
      <w:r w:rsidRPr="005D4569">
        <w:rPr>
          <w:lang w:val="en-AU"/>
        </w:rPr>
        <w:t>Under APP 12.2, a request can be refused if the Department is required or authorised to refuse access to the information under the </w:t>
      </w:r>
      <w:hyperlink r:id="rId745" w:history="1">
        <w:r w:rsidRPr="005D4569">
          <w:rPr>
            <w:rStyle w:val="Hyperlink"/>
            <w:lang w:val="en-AU"/>
          </w:rPr>
          <w:t>FOI Act</w:t>
        </w:r>
      </w:hyperlink>
      <w:r w:rsidRPr="005D4569">
        <w:rPr>
          <w:lang w:val="en-AU"/>
        </w:rPr>
        <w:t> or any other Act of the Commonwealth, or a Norfolk Island enactment, that provides for access by persons to documents.</w:t>
      </w:r>
    </w:p>
    <w:p w14:paraId="661F6B48" w14:textId="77777777" w:rsidR="005D4569" w:rsidRPr="005D4569" w:rsidRDefault="005D4569" w:rsidP="005D4569">
      <w:pPr>
        <w:rPr>
          <w:lang w:val="en-AU"/>
        </w:rPr>
      </w:pPr>
      <w:r w:rsidRPr="005D4569">
        <w:rPr>
          <w:lang w:val="en-AU"/>
        </w:rPr>
        <w:t>If access to their personal information is refused under APP 12.2, the applicant may make a complaint to the Office of the Australian Information Commissioner. Alternatively, they may ask for the information to be disclosed to them under s</w:t>
      </w:r>
      <w:hyperlink r:id="rId746" w:anchor="JD_336E4024140c41" w:history="1">
        <w:r w:rsidRPr="005D4569">
          <w:rPr>
            <w:rStyle w:val="Hyperlink"/>
            <w:lang w:val="en-AU"/>
          </w:rPr>
          <w:t>336E(2)(d)</w:t>
        </w:r>
      </w:hyperlink>
      <w:r w:rsidRPr="005D4569">
        <w:rPr>
          <w:lang w:val="en-AU"/>
        </w:rPr>
        <w:t> of the Migration Act or request access to the information under the FOI Act.</w:t>
      </w:r>
    </w:p>
    <w:p w14:paraId="5E639CC5" w14:textId="77777777" w:rsidR="005D4569" w:rsidRPr="005D4569" w:rsidRDefault="005D4569" w:rsidP="005D4569">
      <w:pPr>
        <w:rPr>
          <w:lang w:val="en-AU"/>
        </w:rPr>
      </w:pPr>
      <w:r w:rsidRPr="005D4569">
        <w:rPr>
          <w:lang w:val="en-AU"/>
        </w:rPr>
        <w:t xml:space="preserve">For further guidance on whether the personal information of applicants should be released to them under APP 12, officers may email Privacy and Information Disclosure </w:t>
      </w:r>
      <w:r w:rsidRPr="005D4569">
        <w:rPr>
          <w:lang w:val="en-AU"/>
        </w:rPr>
        <w:lastRenderedPageBreak/>
        <w:t>Section at: </w:t>
      </w:r>
      <w:hyperlink r:id="rId747" w:history="1">
        <w:r w:rsidRPr="005D4569">
          <w:rPr>
            <w:rStyle w:val="Hyperlink"/>
            <w:lang w:val="en-AU"/>
          </w:rPr>
          <w:t>privacy@homeaffairs.gov.au</w:t>
        </w:r>
      </w:hyperlink>
      <w:r w:rsidRPr="005D4569">
        <w:rPr>
          <w:lang w:val="en-AU"/>
        </w:rPr>
        <w:t>, or for guidance on whether their information should be released under the FOI Act, they may email Freedom of Information Section at: </w:t>
      </w:r>
      <w:hyperlink r:id="rId748" w:history="1">
        <w:r w:rsidRPr="005D4569">
          <w:rPr>
            <w:rStyle w:val="Hyperlink"/>
            <w:lang w:val="en-AU"/>
          </w:rPr>
          <w:t>foi@homeaffairs.gov.au</w:t>
        </w:r>
      </w:hyperlink>
      <w:r w:rsidRPr="005D4569">
        <w:rPr>
          <w:lang w:val="en-AU"/>
        </w:rPr>
        <w:t>.</w:t>
      </w:r>
    </w:p>
    <w:p w14:paraId="2E8215D2" w14:textId="77777777" w:rsidR="005D4569" w:rsidRPr="005D4569" w:rsidRDefault="005D4569" w:rsidP="005D4569">
      <w:pPr>
        <w:rPr>
          <w:b/>
          <w:bCs/>
          <w:lang w:val="en-AU"/>
        </w:rPr>
      </w:pPr>
      <w:bookmarkStart w:id="166" w:name="7_1_6"/>
      <w:bookmarkStart w:id="167" w:name="ql-temp72"/>
      <w:bookmarkEnd w:id="166"/>
      <w:bookmarkEnd w:id="167"/>
      <w:r w:rsidRPr="005D4569">
        <w:rPr>
          <w:b/>
          <w:bCs/>
          <w:lang w:val="en-AU"/>
        </w:rPr>
        <w:t> 7.1.6. Release of legal advice</w:t>
      </w:r>
    </w:p>
    <w:p w14:paraId="4F8BF47A" w14:textId="77777777" w:rsidR="005D4569" w:rsidRPr="005D4569" w:rsidRDefault="005D4569" w:rsidP="005D4569">
      <w:pPr>
        <w:rPr>
          <w:lang w:val="en-AU"/>
        </w:rPr>
      </w:pPr>
      <w:r w:rsidRPr="005D4569">
        <w:rPr>
          <w:lang w:val="en-AU"/>
        </w:rPr>
        <w:t>Legal professional privilege can be claimed by the Department (on behalf of the Commonwealth) in respect of legal advice provided to an officer in relation to a PV application. Care should be taken to avoid unintended waiver of that privilege. If legal professional privilege is waived, the Department may be required in any relevant litigation to produce the whole of the legal advice to the person litigating. That may not always be in the Department's (the Commonwealth's) best interests.</w:t>
      </w:r>
    </w:p>
    <w:p w14:paraId="472EC855" w14:textId="77777777" w:rsidR="005D4569" w:rsidRPr="005D4569" w:rsidRDefault="005D4569" w:rsidP="005D4569">
      <w:pPr>
        <w:rPr>
          <w:lang w:val="en-AU"/>
        </w:rPr>
      </w:pPr>
      <w:r w:rsidRPr="005D4569">
        <w:rPr>
          <w:lang w:val="en-AU"/>
        </w:rPr>
        <w:t>To avoid unintended waiver of legal professional privilege, officers must not provide a copy of legal advice to the applicant, any of the merits review bodies or any other person outside the Department, or disclose in the decision record or any other written or oral communication with the applicant the fact that legal advice has been sought or obtained. To ensure that legal advice relating to a PV applicant is not disclosed to the applicant, a merits review body or any other external agency, the advice must not be attached to a file relating to their application.</w:t>
      </w:r>
    </w:p>
    <w:p w14:paraId="68C840D0" w14:textId="77777777" w:rsidR="005D4569" w:rsidRPr="005D4569" w:rsidRDefault="005D4569" w:rsidP="005D4569">
      <w:pPr>
        <w:rPr>
          <w:lang w:val="en-AU"/>
        </w:rPr>
      </w:pPr>
      <w:r w:rsidRPr="005D4569">
        <w:rPr>
          <w:lang w:val="en-AU"/>
        </w:rPr>
        <w:t>If an officer needs to provide a view on a matter that is the subject of legal advice in any written or oral communication with an applicant or other person outside the Department, including in a record of assessment, they must not quote from that advice or state that the view they are expressing is based on legal advice. The officer should instead explain that:</w:t>
      </w:r>
    </w:p>
    <w:p w14:paraId="656B66E4" w14:textId="77777777" w:rsidR="005D4569" w:rsidRPr="005D4569" w:rsidRDefault="005D4569" w:rsidP="005D4569">
      <w:pPr>
        <w:rPr>
          <w:lang w:val="en-AU"/>
        </w:rPr>
      </w:pPr>
      <w:r w:rsidRPr="005D4569">
        <w:rPr>
          <w:lang w:val="en-AU"/>
        </w:rPr>
        <w:t>“it is the Department’s view [or position] on the matter that …”.</w:t>
      </w:r>
    </w:p>
    <w:p w14:paraId="64573847" w14:textId="77777777" w:rsidR="005D4569" w:rsidRPr="005D4569" w:rsidRDefault="005D4569" w:rsidP="005D4569">
      <w:pPr>
        <w:rPr>
          <w:lang w:val="en-AU"/>
        </w:rPr>
      </w:pPr>
      <w:r w:rsidRPr="005D4569">
        <w:rPr>
          <w:lang w:val="en-AU"/>
        </w:rPr>
        <w:t>If an officer wishes to inform someone outside the Department that they have sought legal advice, or they wish to waive the privilege in relation to a particular legal advice, they must consult the section in Legal Group that provided the advice before taking such action.</w:t>
      </w:r>
    </w:p>
    <w:p w14:paraId="0116FAE0" w14:textId="77777777" w:rsidR="005D4569" w:rsidRPr="005D4569" w:rsidRDefault="005D4569" w:rsidP="005D4569">
      <w:pPr>
        <w:rPr>
          <w:b/>
          <w:bCs/>
          <w:lang w:val="en-AU"/>
        </w:rPr>
      </w:pPr>
      <w:bookmarkStart w:id="168" w:name="7_2"/>
      <w:bookmarkEnd w:id="168"/>
      <w:r w:rsidRPr="005D4569">
        <w:rPr>
          <w:b/>
          <w:bCs/>
          <w:lang w:val="en-AU"/>
        </w:rPr>
        <w:t>7.2. Releasing information to other areas of the Department or overseas posts</w:t>
      </w:r>
    </w:p>
    <w:p w14:paraId="69A3193F" w14:textId="77777777" w:rsidR="005D4569" w:rsidRPr="005D4569" w:rsidRDefault="005D4569" w:rsidP="005D4569">
      <w:pPr>
        <w:rPr>
          <w:b/>
          <w:bCs/>
          <w:lang w:val="en-AU"/>
        </w:rPr>
      </w:pPr>
      <w:bookmarkStart w:id="169" w:name="7_2_1"/>
      <w:bookmarkStart w:id="170" w:name="ql-temp73"/>
      <w:bookmarkEnd w:id="169"/>
      <w:bookmarkEnd w:id="170"/>
      <w:r w:rsidRPr="005D4569">
        <w:rPr>
          <w:b/>
          <w:bCs/>
          <w:lang w:val="en-AU"/>
        </w:rPr>
        <w:t> 7.2.1. Overview</w:t>
      </w:r>
    </w:p>
    <w:p w14:paraId="310C76BB" w14:textId="77777777" w:rsidR="005D4569" w:rsidRPr="005D4569" w:rsidRDefault="005D4569" w:rsidP="005D4569">
      <w:pPr>
        <w:rPr>
          <w:lang w:val="en-AU"/>
        </w:rPr>
      </w:pPr>
      <w:r w:rsidRPr="005D4569">
        <w:rPr>
          <w:lang w:val="en-AU"/>
        </w:rPr>
        <w:t>Officers in other areas of the Department or overseas posts may ask PV officers to release information about applicants or their applications for the following purposes:</w:t>
      </w:r>
    </w:p>
    <w:p w14:paraId="4633B801" w14:textId="77777777" w:rsidR="005D4569" w:rsidRPr="005D4569" w:rsidRDefault="005D4569" w:rsidP="005D4569">
      <w:pPr>
        <w:numPr>
          <w:ilvl w:val="0"/>
          <w:numId w:val="82"/>
        </w:numPr>
        <w:rPr>
          <w:lang w:val="en-AU"/>
        </w:rPr>
      </w:pPr>
      <w:r w:rsidRPr="005D4569">
        <w:rPr>
          <w:lang w:val="en-AU"/>
        </w:rPr>
        <w:t>assessing other visa applications,</w:t>
      </w:r>
    </w:p>
    <w:p w14:paraId="4926D08F" w14:textId="77777777" w:rsidR="005D4569" w:rsidRPr="005D4569" w:rsidRDefault="005D4569" w:rsidP="005D4569">
      <w:pPr>
        <w:numPr>
          <w:ilvl w:val="0"/>
          <w:numId w:val="82"/>
        </w:numPr>
        <w:rPr>
          <w:lang w:val="en-AU"/>
        </w:rPr>
      </w:pPr>
      <w:r w:rsidRPr="005D4569">
        <w:rPr>
          <w:lang w:val="en-AU"/>
        </w:rPr>
        <w:t>establishing bona fides and minimising fraud,</w:t>
      </w:r>
    </w:p>
    <w:p w14:paraId="711BE1C0" w14:textId="77777777" w:rsidR="005D4569" w:rsidRPr="005D4569" w:rsidRDefault="005D4569" w:rsidP="005D4569">
      <w:pPr>
        <w:numPr>
          <w:ilvl w:val="0"/>
          <w:numId w:val="82"/>
        </w:numPr>
        <w:rPr>
          <w:lang w:val="en-AU"/>
        </w:rPr>
      </w:pPr>
      <w:r w:rsidRPr="005D4569">
        <w:rPr>
          <w:lang w:val="en-AU"/>
        </w:rPr>
        <w:t>making visa cancellation decisions offshore (in relation to the person to whom the information relates or another person).</w:t>
      </w:r>
    </w:p>
    <w:p w14:paraId="55B080DA" w14:textId="77777777" w:rsidR="005D4569" w:rsidRPr="005D4569" w:rsidRDefault="005D4569" w:rsidP="005D4569">
      <w:pPr>
        <w:rPr>
          <w:b/>
          <w:bCs/>
          <w:lang w:val="en-AU"/>
        </w:rPr>
      </w:pPr>
      <w:bookmarkStart w:id="171" w:name="7_2_2"/>
      <w:bookmarkStart w:id="172" w:name="ql-temp74"/>
      <w:bookmarkEnd w:id="171"/>
      <w:bookmarkEnd w:id="172"/>
      <w:r w:rsidRPr="005D4569">
        <w:rPr>
          <w:b/>
          <w:bCs/>
          <w:lang w:val="en-AU"/>
        </w:rPr>
        <w:lastRenderedPageBreak/>
        <w:t> 7.2.2. Information that can be released and use of that information</w:t>
      </w:r>
    </w:p>
    <w:p w14:paraId="6F4C2002" w14:textId="77777777" w:rsidR="005D4569" w:rsidRPr="005D4569" w:rsidRDefault="005D4569" w:rsidP="005D4569">
      <w:pPr>
        <w:rPr>
          <w:lang w:val="en-AU"/>
        </w:rPr>
      </w:pPr>
      <w:r w:rsidRPr="005D4569">
        <w:rPr>
          <w:lang w:val="en-AU"/>
        </w:rPr>
        <w:t>PV applicants’ personal information can be released to departmental officers in other areas, including overseas posts (A-based staff only). However, if that area wants to use the information for a purpose other than the one for which it had been collected, the use of the information for that other purpose must satisfy one of the exceptions in APP 6 of the </w:t>
      </w:r>
      <w:hyperlink r:id="rId749" w:history="1">
        <w:r w:rsidRPr="005D4569">
          <w:rPr>
            <w:rStyle w:val="Hyperlink"/>
            <w:lang w:val="en-AU"/>
          </w:rPr>
          <w:t>Privacy Act</w:t>
        </w:r>
      </w:hyperlink>
      <w:r w:rsidRPr="005D4569">
        <w:rPr>
          <w:lang w:val="en-AU"/>
        </w:rPr>
        <w:t>.</w:t>
      </w:r>
    </w:p>
    <w:p w14:paraId="5674CD62" w14:textId="77777777" w:rsidR="005D4569" w:rsidRPr="005D4569" w:rsidRDefault="005D4569" w:rsidP="005D4569">
      <w:pPr>
        <w:rPr>
          <w:lang w:val="en-AU"/>
        </w:rPr>
      </w:pPr>
      <w:r w:rsidRPr="005D4569">
        <w:rPr>
          <w:lang w:val="en-AU"/>
        </w:rPr>
        <w:t>The types of information or documents that can be provided include, but are not limited to:</w:t>
      </w:r>
    </w:p>
    <w:p w14:paraId="59F80EBA" w14:textId="77777777" w:rsidR="005D4569" w:rsidRPr="005D4569" w:rsidRDefault="005D4569" w:rsidP="005D4569">
      <w:pPr>
        <w:numPr>
          <w:ilvl w:val="0"/>
          <w:numId w:val="83"/>
        </w:numPr>
        <w:rPr>
          <w:lang w:val="en-AU"/>
        </w:rPr>
      </w:pPr>
      <w:r w:rsidRPr="005D4569">
        <w:rPr>
          <w:lang w:val="en-AU"/>
        </w:rPr>
        <w:t>confirmation or otherwise that a PV application has been made and/or that a PV has been granted (including relevant dates),</w:t>
      </w:r>
    </w:p>
    <w:p w14:paraId="1C59E584" w14:textId="77777777" w:rsidR="005D4569" w:rsidRPr="005D4569" w:rsidRDefault="005D4569" w:rsidP="005D4569">
      <w:pPr>
        <w:numPr>
          <w:ilvl w:val="0"/>
          <w:numId w:val="83"/>
        </w:numPr>
        <w:rPr>
          <w:lang w:val="en-AU"/>
        </w:rPr>
      </w:pPr>
      <w:r w:rsidRPr="005D4569">
        <w:rPr>
          <w:lang w:val="en-AU"/>
        </w:rPr>
        <w:t>details of the current status of a PV application,</w:t>
      </w:r>
    </w:p>
    <w:p w14:paraId="3FC6BAAA" w14:textId="77777777" w:rsidR="005D4569" w:rsidRPr="005D4569" w:rsidRDefault="005D4569" w:rsidP="005D4569">
      <w:pPr>
        <w:numPr>
          <w:ilvl w:val="0"/>
          <w:numId w:val="83"/>
        </w:numPr>
        <w:rPr>
          <w:lang w:val="en-AU"/>
        </w:rPr>
      </w:pPr>
      <w:r w:rsidRPr="005D4569">
        <w:rPr>
          <w:lang w:val="en-AU"/>
        </w:rPr>
        <w:t>relevant dates, if the requesting officer needs them to calculate an exclusion period,</w:t>
      </w:r>
    </w:p>
    <w:p w14:paraId="45F3F110" w14:textId="77777777" w:rsidR="005D4569" w:rsidRPr="005D4569" w:rsidRDefault="005D4569" w:rsidP="005D4569">
      <w:pPr>
        <w:numPr>
          <w:ilvl w:val="0"/>
          <w:numId w:val="83"/>
        </w:numPr>
        <w:rPr>
          <w:lang w:val="en-AU"/>
        </w:rPr>
      </w:pPr>
      <w:r w:rsidRPr="005D4569">
        <w:rPr>
          <w:lang w:val="en-AU"/>
        </w:rPr>
        <w:t>identity information,</w:t>
      </w:r>
    </w:p>
    <w:p w14:paraId="3A73BC78" w14:textId="77777777" w:rsidR="005D4569" w:rsidRPr="005D4569" w:rsidRDefault="005D4569" w:rsidP="005D4569">
      <w:pPr>
        <w:numPr>
          <w:ilvl w:val="0"/>
          <w:numId w:val="83"/>
        </w:numPr>
        <w:rPr>
          <w:lang w:val="en-AU"/>
        </w:rPr>
      </w:pPr>
      <w:r w:rsidRPr="005D4569">
        <w:rPr>
          <w:lang w:val="en-AU"/>
        </w:rPr>
        <w:t>details of a PV applicant’s employment history,</w:t>
      </w:r>
    </w:p>
    <w:p w14:paraId="05121047" w14:textId="77777777" w:rsidR="005D4569" w:rsidRPr="005D4569" w:rsidRDefault="005D4569" w:rsidP="005D4569">
      <w:pPr>
        <w:numPr>
          <w:ilvl w:val="0"/>
          <w:numId w:val="83"/>
        </w:numPr>
        <w:rPr>
          <w:lang w:val="en-AU"/>
        </w:rPr>
      </w:pPr>
      <w:r w:rsidRPr="005D4569">
        <w:rPr>
          <w:lang w:val="en-AU"/>
        </w:rPr>
        <w:t>family composition,</w:t>
      </w:r>
    </w:p>
    <w:p w14:paraId="21072E9D" w14:textId="77777777" w:rsidR="005D4569" w:rsidRPr="005D4569" w:rsidRDefault="005D4569" w:rsidP="005D4569">
      <w:pPr>
        <w:numPr>
          <w:ilvl w:val="0"/>
          <w:numId w:val="83"/>
        </w:numPr>
        <w:rPr>
          <w:lang w:val="en-AU"/>
        </w:rPr>
      </w:pPr>
      <w:r w:rsidRPr="005D4569">
        <w:rPr>
          <w:lang w:val="en-AU"/>
        </w:rPr>
        <w:t>documents supporting the existence of a family relationship.</w:t>
      </w:r>
    </w:p>
    <w:p w14:paraId="2B940711" w14:textId="77777777" w:rsidR="005D4569" w:rsidRPr="005D4569" w:rsidRDefault="005D4569" w:rsidP="005D4569">
      <w:pPr>
        <w:rPr>
          <w:lang w:val="en-AU"/>
        </w:rPr>
      </w:pPr>
      <w:r w:rsidRPr="005D4569">
        <w:rPr>
          <w:lang w:val="en-AU"/>
        </w:rPr>
        <w:t>If a post requests confirmation of family composition in relation to a person granted a PV who is sponsoring family members to Australia, the request should be forwarded to Humanitarian Program Operations Branch in the office in which their PV application was decided.</w:t>
      </w:r>
    </w:p>
    <w:p w14:paraId="68DFDC55" w14:textId="77777777" w:rsidR="005D4569" w:rsidRPr="005D4569" w:rsidRDefault="005D4569" w:rsidP="005D4569">
      <w:pPr>
        <w:rPr>
          <w:b/>
          <w:bCs/>
          <w:lang w:val="en-AU"/>
        </w:rPr>
      </w:pPr>
      <w:bookmarkStart w:id="173" w:name="7_2_3"/>
      <w:bookmarkStart w:id="174" w:name="ql-temp75"/>
      <w:bookmarkEnd w:id="173"/>
      <w:bookmarkEnd w:id="174"/>
      <w:r w:rsidRPr="005D4569">
        <w:rPr>
          <w:b/>
          <w:bCs/>
          <w:lang w:val="en-AU"/>
        </w:rPr>
        <w:t> 7.2.3. Sending information to posts</w:t>
      </w:r>
    </w:p>
    <w:p w14:paraId="6F149BD1" w14:textId="77777777" w:rsidR="005D4569" w:rsidRPr="005D4569" w:rsidRDefault="005D4569" w:rsidP="005D4569">
      <w:pPr>
        <w:rPr>
          <w:lang w:val="en-AU"/>
        </w:rPr>
      </w:pPr>
      <w:r w:rsidRPr="005D4569">
        <w:rPr>
          <w:lang w:val="en-AU"/>
        </w:rPr>
        <w:t>Information that is classified Protected or below may be sent to posts by email. Information that is classified above Protected must be sent by diplomatic bag and marked ‘Protected: Sensitive Personal’.</w:t>
      </w:r>
    </w:p>
    <w:p w14:paraId="04AA9332" w14:textId="77777777" w:rsidR="005D4569" w:rsidRPr="005D4569" w:rsidRDefault="005D4569" w:rsidP="005D4569">
      <w:pPr>
        <w:rPr>
          <w:lang w:val="en-AU"/>
        </w:rPr>
      </w:pPr>
      <w:r w:rsidRPr="005D4569">
        <w:rPr>
          <w:lang w:val="en-AU"/>
        </w:rPr>
        <w:t>It is crucial that information relating to PV applicants is not sent to locally engaged staff at posts - it must only be sent to A-based officers. Therefore, information about an applicant that is sent to a post by email must be sent to the mailbox of an officer and not to a group mailbox.</w:t>
      </w:r>
    </w:p>
    <w:p w14:paraId="1EDD98CB" w14:textId="77777777" w:rsidR="005D4569" w:rsidRPr="005D4569" w:rsidRDefault="005D4569" w:rsidP="005D4569">
      <w:pPr>
        <w:rPr>
          <w:lang w:val="en-AU"/>
        </w:rPr>
      </w:pPr>
      <w:r w:rsidRPr="005D4569">
        <w:rPr>
          <w:lang w:val="en-AU"/>
        </w:rPr>
        <w:t>These protocols also apply to the forwarding of information relating to PV applicants from one post to another.</w:t>
      </w:r>
    </w:p>
    <w:p w14:paraId="363B5CFE" w14:textId="77777777" w:rsidR="005D4569" w:rsidRPr="005D4569" w:rsidRDefault="005D4569" w:rsidP="005D4569">
      <w:pPr>
        <w:rPr>
          <w:lang w:val="en-AU"/>
        </w:rPr>
      </w:pPr>
      <w:r w:rsidRPr="005D4569">
        <w:rPr>
          <w:lang w:val="en-AU"/>
        </w:rPr>
        <w:t>If officers have any queries or concerns about a post’s request for a PV applicant’s personal information, they should email Privacy and Information Disclosure Section for advice at </w:t>
      </w:r>
      <w:hyperlink r:id="rId750" w:history="1">
        <w:r w:rsidRPr="005D4569">
          <w:rPr>
            <w:rStyle w:val="Hyperlink"/>
            <w:lang w:val="en-AU"/>
          </w:rPr>
          <w:t>privacy@homeaffairs.gov.au</w:t>
        </w:r>
      </w:hyperlink>
      <w:r w:rsidRPr="005D4569">
        <w:rPr>
          <w:lang w:val="en-AU"/>
        </w:rPr>
        <w:t> before sending any information.</w:t>
      </w:r>
    </w:p>
    <w:p w14:paraId="1E6B4D6C" w14:textId="77777777" w:rsidR="005D4569" w:rsidRPr="005D4569" w:rsidRDefault="005D4569" w:rsidP="005D4569">
      <w:pPr>
        <w:rPr>
          <w:b/>
          <w:bCs/>
          <w:lang w:val="en-AU"/>
        </w:rPr>
      </w:pPr>
      <w:bookmarkStart w:id="175" w:name="8"/>
      <w:bookmarkEnd w:id="175"/>
      <w:r w:rsidRPr="005D4569">
        <w:rPr>
          <w:b/>
          <w:bCs/>
          <w:lang w:val="en-AU"/>
        </w:rPr>
        <w:lastRenderedPageBreak/>
        <w:t>8. Part 6 - Assistance for applicants</w:t>
      </w:r>
    </w:p>
    <w:p w14:paraId="1585F736" w14:textId="77777777" w:rsidR="005D4569" w:rsidRPr="005D4569" w:rsidRDefault="005D4569" w:rsidP="005D4569">
      <w:pPr>
        <w:rPr>
          <w:b/>
          <w:bCs/>
          <w:lang w:val="en-AU"/>
        </w:rPr>
      </w:pPr>
      <w:bookmarkStart w:id="176" w:name="8_1"/>
      <w:bookmarkEnd w:id="176"/>
      <w:r w:rsidRPr="005D4569">
        <w:rPr>
          <w:b/>
          <w:bCs/>
          <w:lang w:val="en-AU"/>
        </w:rPr>
        <w:t>8.1. Application assistance</w:t>
      </w:r>
    </w:p>
    <w:p w14:paraId="4F699753" w14:textId="77777777" w:rsidR="005D4569" w:rsidRPr="005D4569" w:rsidRDefault="005D4569" w:rsidP="005D4569">
      <w:pPr>
        <w:rPr>
          <w:lang w:val="en-AU"/>
        </w:rPr>
      </w:pPr>
      <w:r w:rsidRPr="005D4569">
        <w:rPr>
          <w:lang w:val="en-AU"/>
        </w:rPr>
        <w:t>Application assistance and support services may be available to some or all PV applicants. Information about the various forms of assistance is provided on the </w:t>
      </w:r>
      <w:hyperlink r:id="rId751" w:history="1">
        <w:r w:rsidRPr="005D4569">
          <w:rPr>
            <w:rStyle w:val="Hyperlink"/>
            <w:lang w:val="en-AU"/>
          </w:rPr>
          <w:t>Who can help you with your application</w:t>
        </w:r>
      </w:hyperlink>
      <w:r w:rsidRPr="005D4569">
        <w:rPr>
          <w:lang w:val="en-AU"/>
        </w:rPr>
        <w:t> page of the Department's website.</w:t>
      </w:r>
    </w:p>
    <w:p w14:paraId="20DF3AA6" w14:textId="77777777" w:rsidR="005D4569" w:rsidRPr="005D4569" w:rsidRDefault="005D4569" w:rsidP="005D4569">
      <w:pPr>
        <w:rPr>
          <w:lang w:val="en-AU"/>
        </w:rPr>
      </w:pPr>
      <w:r w:rsidRPr="005D4569">
        <w:rPr>
          <w:lang w:val="en-AU"/>
        </w:rPr>
        <w:t>The Status Resolution Support Services (SRSS) program provides support and assistance to persons who are seeking to resolve their immigration status and also to those who have resolved their immigration status and are transitioning to mainstream services in the Australian community. This program is delivered by contracted SRSS providers on behalf of the Department.</w:t>
      </w:r>
    </w:p>
    <w:p w14:paraId="2ED9B092" w14:textId="77777777" w:rsidR="005D4569" w:rsidRPr="005D4569" w:rsidRDefault="005D4569" w:rsidP="005D4569">
      <w:pPr>
        <w:rPr>
          <w:lang w:val="en-AU"/>
        </w:rPr>
      </w:pPr>
      <w:r w:rsidRPr="005D4569">
        <w:rPr>
          <w:lang w:val="en-AU"/>
        </w:rPr>
        <w:t>For details of the criteria for eligibility for SRSS and information about the assistance that may be given to recipients, refer to:</w:t>
      </w:r>
    </w:p>
    <w:p w14:paraId="7057A8B4" w14:textId="77777777" w:rsidR="005D4569" w:rsidRPr="005D4569" w:rsidRDefault="005D4569" w:rsidP="005D4569">
      <w:pPr>
        <w:numPr>
          <w:ilvl w:val="0"/>
          <w:numId w:val="84"/>
        </w:numPr>
        <w:rPr>
          <w:lang w:val="en-AU"/>
        </w:rPr>
      </w:pPr>
      <w:r w:rsidRPr="005D4569">
        <w:rPr>
          <w:lang w:val="en-AU"/>
        </w:rPr>
        <w:t>the Status Resolution Support Services Policy Advice Manual (TRIM reference ADD2019/573426), and</w:t>
      </w:r>
    </w:p>
    <w:p w14:paraId="6DEFEF28" w14:textId="77777777" w:rsidR="005D4569" w:rsidRPr="005D4569" w:rsidRDefault="005D4569" w:rsidP="005D4569">
      <w:pPr>
        <w:numPr>
          <w:ilvl w:val="0"/>
          <w:numId w:val="84"/>
        </w:numPr>
        <w:rPr>
          <w:lang w:val="en-AU"/>
        </w:rPr>
      </w:pPr>
      <w:r w:rsidRPr="005D4569">
        <w:rPr>
          <w:lang w:val="en-AU"/>
        </w:rPr>
        <w:t>the Status Resolution Support Services (SRSS) Operational Procedures Manual (TRIM reference ADD2019/851168), or</w:t>
      </w:r>
    </w:p>
    <w:p w14:paraId="28B6D5C8" w14:textId="77777777" w:rsidR="005D4569" w:rsidRPr="005D4569" w:rsidRDefault="005D4569" w:rsidP="005D4569">
      <w:pPr>
        <w:rPr>
          <w:lang w:val="en-AU"/>
        </w:rPr>
      </w:pPr>
      <w:r w:rsidRPr="005D4569">
        <w:rPr>
          <w:lang w:val="en-AU"/>
        </w:rPr>
        <w:t>consult an SRSS contact officer in Protection Assessment NSW or Victoria.</w:t>
      </w:r>
    </w:p>
    <w:p w14:paraId="09342410" w14:textId="77777777" w:rsidR="005D4569" w:rsidRPr="005D4569" w:rsidRDefault="005D4569" w:rsidP="005D4569">
      <w:pPr>
        <w:rPr>
          <w:b/>
          <w:bCs/>
          <w:lang w:val="en-AU"/>
        </w:rPr>
      </w:pPr>
      <w:bookmarkStart w:id="177" w:name="9"/>
      <w:bookmarkEnd w:id="177"/>
      <w:r w:rsidRPr="005D4569">
        <w:rPr>
          <w:b/>
          <w:bCs/>
          <w:lang w:val="en-AU"/>
        </w:rPr>
        <w:t>9. Part 7 - Members of the same family unit</w:t>
      </w:r>
    </w:p>
    <w:p w14:paraId="30583B73" w14:textId="77777777" w:rsidR="005D4569" w:rsidRPr="005D4569" w:rsidRDefault="005D4569" w:rsidP="005D4569">
      <w:pPr>
        <w:rPr>
          <w:b/>
          <w:bCs/>
          <w:lang w:val="en-AU"/>
        </w:rPr>
      </w:pPr>
      <w:bookmarkStart w:id="178" w:name="9_1"/>
      <w:bookmarkEnd w:id="178"/>
      <w:r w:rsidRPr="005D4569">
        <w:rPr>
          <w:b/>
          <w:bCs/>
          <w:lang w:val="en-AU"/>
        </w:rPr>
        <w:t>9.1. Inclusion of family members in PV applications and decisions</w:t>
      </w:r>
    </w:p>
    <w:p w14:paraId="43ED891D" w14:textId="77777777" w:rsidR="005D4569" w:rsidRPr="005D4569" w:rsidRDefault="005D4569" w:rsidP="005D4569">
      <w:pPr>
        <w:rPr>
          <w:lang w:val="en-AU"/>
        </w:rPr>
      </w:pPr>
      <w:r w:rsidRPr="005D4569">
        <w:rPr>
          <w:lang w:val="en-AU"/>
        </w:rPr>
        <w:t>There are provisions in the </w:t>
      </w:r>
      <w:hyperlink r:id="rId752" w:history="1">
        <w:r w:rsidRPr="005D4569">
          <w:rPr>
            <w:rStyle w:val="Hyperlink"/>
            <w:lang w:val="en-AU"/>
          </w:rPr>
          <w:t>Migration Act</w:t>
        </w:r>
      </w:hyperlink>
      <w:r w:rsidRPr="005D4569">
        <w:rPr>
          <w:lang w:val="en-AU"/>
        </w:rPr>
        <w:t> and </w:t>
      </w:r>
      <w:hyperlink r:id="rId753" w:history="1">
        <w:r w:rsidRPr="005D4569">
          <w:rPr>
            <w:rStyle w:val="Hyperlink"/>
            <w:lang w:val="en-AU"/>
          </w:rPr>
          <w:t>Regulations</w:t>
        </w:r>
      </w:hyperlink>
      <w:r w:rsidRPr="005D4569">
        <w:rPr>
          <w:lang w:val="en-AU"/>
        </w:rPr>
        <w:t> that enable applicants to include other family members in their PV applications at the time of lodgement. There are also provisions in the Regulations that enable certain family members to be added to an application after it has been lodged but before it is decided.</w:t>
      </w:r>
    </w:p>
    <w:p w14:paraId="0AB1EB50" w14:textId="77777777" w:rsidR="005D4569" w:rsidRPr="005D4569" w:rsidRDefault="005D4569" w:rsidP="005D4569">
      <w:pPr>
        <w:rPr>
          <w:lang w:val="en-AU"/>
        </w:rPr>
      </w:pPr>
      <w:r w:rsidRPr="005D4569">
        <w:rPr>
          <w:lang w:val="en-AU"/>
        </w:rPr>
        <w:t>Further there are provisions that enable other family members of an applicant granted a PV who are included in their application as Members of the Family Unit (MFUs), or who have made separate applications, to be granted a PV of the same class. This is provided they:</w:t>
      </w:r>
    </w:p>
    <w:p w14:paraId="669D245E" w14:textId="77777777" w:rsidR="005D4569" w:rsidRPr="005D4569" w:rsidRDefault="005D4569" w:rsidP="005D4569">
      <w:pPr>
        <w:numPr>
          <w:ilvl w:val="0"/>
          <w:numId w:val="85"/>
        </w:numPr>
        <w:rPr>
          <w:lang w:val="en-AU"/>
        </w:rPr>
      </w:pPr>
      <w:r w:rsidRPr="005D4569">
        <w:rPr>
          <w:lang w:val="en-AU"/>
        </w:rPr>
        <w:t>are also in Australia,</w:t>
      </w:r>
    </w:p>
    <w:p w14:paraId="35890EDA" w14:textId="77777777" w:rsidR="005D4569" w:rsidRPr="005D4569" w:rsidRDefault="005D4569" w:rsidP="005D4569">
      <w:pPr>
        <w:numPr>
          <w:ilvl w:val="0"/>
          <w:numId w:val="85"/>
        </w:numPr>
        <w:rPr>
          <w:lang w:val="en-AU"/>
        </w:rPr>
      </w:pPr>
      <w:r w:rsidRPr="005D4569">
        <w:rPr>
          <w:lang w:val="en-AU"/>
        </w:rPr>
        <w:t>have lodged valid applications,</w:t>
      </w:r>
    </w:p>
    <w:p w14:paraId="660B9FD4" w14:textId="77777777" w:rsidR="005D4569" w:rsidRPr="005D4569" w:rsidRDefault="005D4569" w:rsidP="005D4569">
      <w:pPr>
        <w:numPr>
          <w:ilvl w:val="0"/>
          <w:numId w:val="85"/>
        </w:numPr>
        <w:rPr>
          <w:lang w:val="en-AU"/>
        </w:rPr>
      </w:pPr>
      <w:r w:rsidRPr="005D4569">
        <w:rPr>
          <w:lang w:val="en-AU"/>
        </w:rPr>
        <w:t>are Members of the Same Family Unit (MSFUs) of the applicant granted a PV, and</w:t>
      </w:r>
    </w:p>
    <w:p w14:paraId="66FF71AA" w14:textId="77777777" w:rsidR="005D4569" w:rsidRPr="005D4569" w:rsidRDefault="005D4569" w:rsidP="005D4569">
      <w:pPr>
        <w:numPr>
          <w:ilvl w:val="0"/>
          <w:numId w:val="85"/>
        </w:numPr>
        <w:rPr>
          <w:lang w:val="en-AU"/>
        </w:rPr>
      </w:pPr>
      <w:r w:rsidRPr="005D4569">
        <w:rPr>
          <w:lang w:val="en-AU"/>
        </w:rPr>
        <w:t>meet the other criteria for the grant of that class of PV.</w:t>
      </w:r>
    </w:p>
    <w:p w14:paraId="70B864F1" w14:textId="77777777" w:rsidR="005D4569" w:rsidRPr="005D4569" w:rsidRDefault="005D4569" w:rsidP="005D4569">
      <w:pPr>
        <w:rPr>
          <w:lang w:val="en-AU"/>
        </w:rPr>
      </w:pPr>
      <w:r w:rsidRPr="005D4569">
        <w:rPr>
          <w:lang w:val="en-AU"/>
        </w:rPr>
        <w:t xml:space="preserve">The legislative provisions enabling other family members to be included in a PV application, and enabling other family members of an applicant granted a PV who are </w:t>
      </w:r>
      <w:r w:rsidRPr="005D4569">
        <w:rPr>
          <w:lang w:val="en-AU"/>
        </w:rPr>
        <w:lastRenderedPageBreak/>
        <w:t>also applicants to be granted PVs of the same class, are explained in the following sections.</w:t>
      </w:r>
    </w:p>
    <w:p w14:paraId="6D0557C0" w14:textId="77777777" w:rsidR="005D4569" w:rsidRPr="005D4569" w:rsidRDefault="005D4569" w:rsidP="005D4569">
      <w:pPr>
        <w:rPr>
          <w:b/>
          <w:bCs/>
          <w:lang w:val="en-AU"/>
        </w:rPr>
      </w:pPr>
      <w:bookmarkStart w:id="179" w:name="9_1_1"/>
      <w:bookmarkStart w:id="180" w:name="ql-temp76"/>
      <w:bookmarkEnd w:id="179"/>
      <w:bookmarkEnd w:id="180"/>
      <w:r w:rsidRPr="005D4569">
        <w:rPr>
          <w:b/>
          <w:bCs/>
          <w:lang w:val="en-AU"/>
        </w:rPr>
        <w:t> 9.1.1. Membership of the same family unit</w:t>
      </w:r>
    </w:p>
    <w:p w14:paraId="010457AA" w14:textId="77777777" w:rsidR="005D4569" w:rsidRPr="005D4569" w:rsidRDefault="005D4569" w:rsidP="005D4569">
      <w:pPr>
        <w:rPr>
          <w:lang w:val="en-AU"/>
        </w:rPr>
      </w:pPr>
      <w:r w:rsidRPr="005D4569">
        <w:rPr>
          <w:lang w:val="en-AU"/>
        </w:rPr>
        <w:t>There are two terms relating to membership of the family unit of PV applicants that are used in the Migration Act and Regulations:</w:t>
      </w:r>
    </w:p>
    <w:p w14:paraId="1EA3D26D" w14:textId="77777777" w:rsidR="005D4569" w:rsidRPr="005D4569" w:rsidRDefault="005D4569" w:rsidP="005D4569">
      <w:pPr>
        <w:numPr>
          <w:ilvl w:val="0"/>
          <w:numId w:val="86"/>
        </w:numPr>
        <w:rPr>
          <w:lang w:val="en-AU"/>
        </w:rPr>
      </w:pPr>
      <w:hyperlink r:id="rId754" w:anchor="JD_5-memberofthefamilyunit" w:history="1">
        <w:r w:rsidRPr="005D4569">
          <w:rPr>
            <w:rStyle w:val="Hyperlink"/>
            <w:lang w:val="en-AU"/>
          </w:rPr>
          <w:t>MFU</w:t>
        </w:r>
      </w:hyperlink>
      <w:r w:rsidRPr="005D4569">
        <w:rPr>
          <w:lang w:val="en-AU"/>
        </w:rPr>
        <w:t>, and</w:t>
      </w:r>
    </w:p>
    <w:p w14:paraId="0DCC65E3" w14:textId="77777777" w:rsidR="005D4569" w:rsidRPr="005D4569" w:rsidRDefault="005D4569" w:rsidP="005D4569">
      <w:pPr>
        <w:numPr>
          <w:ilvl w:val="0"/>
          <w:numId w:val="86"/>
        </w:numPr>
        <w:rPr>
          <w:lang w:val="en-AU"/>
        </w:rPr>
      </w:pPr>
      <w:hyperlink r:id="rId755" w:anchor="JD_5-memberofthefamilyunit" w:history="1">
        <w:r w:rsidRPr="005D4569">
          <w:rPr>
            <w:rStyle w:val="Hyperlink"/>
            <w:lang w:val="en-AU"/>
          </w:rPr>
          <w:t>MSFU</w:t>
        </w:r>
      </w:hyperlink>
      <w:r w:rsidRPr="005D4569">
        <w:rPr>
          <w:lang w:val="en-AU"/>
        </w:rPr>
        <w:t>.</w:t>
      </w:r>
    </w:p>
    <w:p w14:paraId="756D5C9D" w14:textId="77777777" w:rsidR="005D4569" w:rsidRPr="005D4569" w:rsidRDefault="005D4569" w:rsidP="005D4569">
      <w:pPr>
        <w:rPr>
          <w:lang w:val="en-AU"/>
        </w:rPr>
      </w:pPr>
      <w:r w:rsidRPr="005D4569">
        <w:rPr>
          <w:lang w:val="en-AU"/>
        </w:rPr>
        <w:t>The definition of ‘MSFU’ incorporates ‘MFU,’ meaning that the definition of MSFU is broader than that of MFU. The broader definition for ‘MSFU’ is intended to make that term more inclusive and, as a result, lead to greater consistency in the decisions made by officers where more than one family member has applied for a PV.</w:t>
      </w:r>
    </w:p>
    <w:p w14:paraId="7F86DC7E" w14:textId="77777777" w:rsidR="005D4569" w:rsidRPr="005D4569" w:rsidRDefault="005D4569" w:rsidP="005D4569">
      <w:pPr>
        <w:rPr>
          <w:b/>
          <w:bCs/>
          <w:lang w:val="en-AU"/>
        </w:rPr>
      </w:pPr>
      <w:bookmarkStart w:id="181" w:name="9_1_2"/>
      <w:bookmarkStart w:id="182" w:name="ql-temp77"/>
      <w:bookmarkEnd w:id="181"/>
      <w:bookmarkEnd w:id="182"/>
      <w:r w:rsidRPr="005D4569">
        <w:rPr>
          <w:b/>
          <w:bCs/>
          <w:lang w:val="en-AU"/>
        </w:rPr>
        <w:t> 9.1.2. Member of the family unit</w:t>
      </w:r>
    </w:p>
    <w:p w14:paraId="73C5D41E" w14:textId="77777777" w:rsidR="005D4569" w:rsidRPr="005D4569" w:rsidRDefault="005D4569" w:rsidP="005D4569">
      <w:pPr>
        <w:rPr>
          <w:lang w:val="en-AU"/>
        </w:rPr>
      </w:pPr>
      <w:hyperlink r:id="rId756" w:anchor="JD_5-memberofthefamilyunit" w:history="1">
        <w:r w:rsidRPr="005D4569">
          <w:rPr>
            <w:rStyle w:val="Hyperlink"/>
            <w:lang w:val="en-AU"/>
          </w:rPr>
          <w:t>MFU</w:t>
        </w:r>
      </w:hyperlink>
      <w:r w:rsidRPr="005D4569">
        <w:rPr>
          <w:lang w:val="en-AU"/>
        </w:rPr>
        <w:t> is defined in regulation </w:t>
      </w:r>
      <w:hyperlink r:id="rId757" w:anchor="JD_112-memberofthefamilyunitdefinition" w:history="1">
        <w:r w:rsidRPr="005D4569">
          <w:rPr>
            <w:rStyle w:val="Hyperlink"/>
            <w:lang w:val="en-AU"/>
          </w:rPr>
          <w:t>1.12</w:t>
        </w:r>
      </w:hyperlink>
      <w:r w:rsidRPr="005D4569">
        <w:rPr>
          <w:lang w:val="en-AU"/>
        </w:rPr>
        <w:t>. For PV applicants, subregulation </w:t>
      </w:r>
      <w:hyperlink r:id="rId758" w:anchor="r1_12%284%29" w:history="1">
        <w:r w:rsidRPr="005D4569">
          <w:rPr>
            <w:rStyle w:val="Hyperlink"/>
            <w:lang w:val="en-AU"/>
          </w:rPr>
          <w:t>1.12(4)</w:t>
        </w:r>
      </w:hyperlink>
      <w:r w:rsidRPr="005D4569">
        <w:rPr>
          <w:lang w:val="en-AU"/>
        </w:rPr>
        <w:t>, provides that a person is an MFU of another person (referred to as the ‘family head’) if they are:</w:t>
      </w:r>
    </w:p>
    <w:p w14:paraId="076776F7" w14:textId="77777777" w:rsidR="005D4569" w:rsidRPr="005D4569" w:rsidRDefault="005D4569" w:rsidP="005D4569">
      <w:pPr>
        <w:numPr>
          <w:ilvl w:val="0"/>
          <w:numId w:val="87"/>
        </w:numPr>
        <w:rPr>
          <w:lang w:val="en-AU"/>
        </w:rPr>
      </w:pPr>
      <w:r w:rsidRPr="005D4569">
        <w:rPr>
          <w:lang w:val="en-AU"/>
        </w:rPr>
        <w:t>the </w:t>
      </w:r>
      <w:hyperlink r:id="rId759" w:anchor="JD_5-spouse" w:history="1">
        <w:r w:rsidRPr="005D4569">
          <w:rPr>
            <w:rStyle w:val="Hyperlink"/>
            <w:lang w:val="en-AU"/>
          </w:rPr>
          <w:t>spouse</w:t>
        </w:r>
      </w:hyperlink>
      <w:r w:rsidRPr="005D4569">
        <w:rPr>
          <w:lang w:val="en-AU"/>
        </w:rPr>
        <w:t> or </w:t>
      </w:r>
      <w:hyperlink r:id="rId760" w:anchor="JD_5-defactopartner" w:history="1">
        <w:r w:rsidRPr="005D4569">
          <w:rPr>
            <w:rStyle w:val="Hyperlink"/>
            <w:lang w:val="en-AU"/>
          </w:rPr>
          <w:t>de facto partner</w:t>
        </w:r>
      </w:hyperlink>
      <w:r w:rsidRPr="005D4569">
        <w:rPr>
          <w:lang w:val="en-AU"/>
        </w:rPr>
        <w:t> of the family head, or</w:t>
      </w:r>
    </w:p>
    <w:p w14:paraId="274BA325" w14:textId="77777777" w:rsidR="005D4569" w:rsidRPr="005D4569" w:rsidRDefault="005D4569" w:rsidP="005D4569">
      <w:pPr>
        <w:numPr>
          <w:ilvl w:val="0"/>
          <w:numId w:val="87"/>
        </w:numPr>
        <w:rPr>
          <w:lang w:val="en-AU"/>
        </w:rPr>
      </w:pPr>
      <w:r w:rsidRPr="005D4569">
        <w:rPr>
          <w:lang w:val="en-AU"/>
        </w:rPr>
        <w:t>a </w:t>
      </w:r>
      <w:hyperlink r:id="rId761" w:anchor="JD_103-dependentchilddefinition" w:history="1">
        <w:r w:rsidRPr="005D4569">
          <w:rPr>
            <w:rStyle w:val="Hyperlink"/>
            <w:lang w:val="en-AU"/>
          </w:rPr>
          <w:t>dependent child</w:t>
        </w:r>
      </w:hyperlink>
      <w:r w:rsidRPr="005D4569">
        <w:rPr>
          <w:lang w:val="en-AU"/>
        </w:rPr>
        <w:t> of the family head or a dependent child of the family head's spouse or de facto partner, or</w:t>
      </w:r>
    </w:p>
    <w:p w14:paraId="1BBE8BE0" w14:textId="77777777" w:rsidR="005D4569" w:rsidRPr="005D4569" w:rsidRDefault="005D4569" w:rsidP="005D4569">
      <w:pPr>
        <w:numPr>
          <w:ilvl w:val="0"/>
          <w:numId w:val="87"/>
        </w:numPr>
        <w:rPr>
          <w:lang w:val="en-AU"/>
        </w:rPr>
      </w:pPr>
      <w:r w:rsidRPr="005D4569">
        <w:rPr>
          <w:lang w:val="en-AU"/>
        </w:rPr>
        <w:t>a dependent child of a dependent child of the family head or of their spouse or de facto partner, or</w:t>
      </w:r>
    </w:p>
    <w:p w14:paraId="7808C426" w14:textId="77777777" w:rsidR="005D4569" w:rsidRPr="005D4569" w:rsidRDefault="005D4569" w:rsidP="005D4569">
      <w:pPr>
        <w:numPr>
          <w:ilvl w:val="0"/>
          <w:numId w:val="87"/>
        </w:numPr>
        <w:rPr>
          <w:lang w:val="en-AU"/>
        </w:rPr>
      </w:pPr>
      <w:r w:rsidRPr="005D4569">
        <w:rPr>
          <w:lang w:val="en-AU"/>
        </w:rPr>
        <w:t>a </w:t>
      </w:r>
      <w:hyperlink r:id="rId762" w:anchor="JD_103-relativedefinition" w:history="1">
        <w:r w:rsidRPr="005D4569">
          <w:rPr>
            <w:rStyle w:val="Hyperlink"/>
            <w:lang w:val="en-AU"/>
          </w:rPr>
          <w:t>relative</w:t>
        </w:r>
      </w:hyperlink>
      <w:r w:rsidRPr="005D4569">
        <w:rPr>
          <w:lang w:val="en-AU"/>
        </w:rPr>
        <w:t> of the family head or of their spouse or de facto partner who</w:t>
      </w:r>
    </w:p>
    <w:p w14:paraId="0359D35B" w14:textId="77777777" w:rsidR="005D4569" w:rsidRPr="005D4569" w:rsidRDefault="005D4569" w:rsidP="005D4569">
      <w:pPr>
        <w:numPr>
          <w:ilvl w:val="1"/>
          <w:numId w:val="87"/>
        </w:numPr>
        <w:rPr>
          <w:lang w:val="en-AU"/>
        </w:rPr>
      </w:pPr>
      <w:r w:rsidRPr="005D4569">
        <w:rPr>
          <w:lang w:val="en-AU"/>
        </w:rPr>
        <w:t>does not have a spouse or de facto partner, and</w:t>
      </w:r>
    </w:p>
    <w:p w14:paraId="280DECC1" w14:textId="77777777" w:rsidR="005D4569" w:rsidRPr="005D4569" w:rsidRDefault="005D4569" w:rsidP="005D4569">
      <w:pPr>
        <w:numPr>
          <w:ilvl w:val="1"/>
          <w:numId w:val="87"/>
        </w:numPr>
        <w:rPr>
          <w:lang w:val="en-AU"/>
        </w:rPr>
      </w:pPr>
      <w:r w:rsidRPr="005D4569">
        <w:rPr>
          <w:lang w:val="en-AU"/>
        </w:rPr>
        <w:t>is usually resident in the family head’s household, and</w:t>
      </w:r>
    </w:p>
    <w:p w14:paraId="39405F69" w14:textId="77777777" w:rsidR="005D4569" w:rsidRPr="005D4569" w:rsidRDefault="005D4569" w:rsidP="005D4569">
      <w:pPr>
        <w:numPr>
          <w:ilvl w:val="1"/>
          <w:numId w:val="87"/>
        </w:numPr>
        <w:rPr>
          <w:lang w:val="en-AU"/>
        </w:rPr>
      </w:pPr>
      <w:r w:rsidRPr="005D4569">
        <w:rPr>
          <w:lang w:val="en-AU"/>
        </w:rPr>
        <w:t>is dependent on the family head.</w:t>
      </w:r>
    </w:p>
    <w:p w14:paraId="75991AEE" w14:textId="77777777" w:rsidR="005D4569" w:rsidRPr="005D4569" w:rsidRDefault="005D4569" w:rsidP="005D4569">
      <w:pPr>
        <w:rPr>
          <w:lang w:val="en-AU"/>
        </w:rPr>
      </w:pPr>
      <w:r w:rsidRPr="005D4569">
        <w:rPr>
          <w:lang w:val="en-AU"/>
        </w:rPr>
        <w:t>For details of the provisions defining each of the related terms in subregulation 1.12(4) and guidelines for assessing whether applicants meet their requirements, refer to </w:t>
      </w:r>
      <w:hyperlink r:id="rId763" w:history="1">
        <w:r w:rsidRPr="005D4569">
          <w:rPr>
            <w:rStyle w:val="Hyperlink"/>
            <w:lang w:val="en-AU"/>
          </w:rPr>
          <w:t>S5G - Relationships and family members - Dependent family members</w:t>
        </w:r>
      </w:hyperlink>
      <w:r w:rsidRPr="005D4569">
        <w:rPr>
          <w:lang w:val="en-AU"/>
        </w:rPr>
        <w:t> - PI (VM-3067).</w:t>
      </w:r>
    </w:p>
    <w:p w14:paraId="0DAB09DC" w14:textId="77777777" w:rsidR="005D4569" w:rsidRPr="005D4569" w:rsidRDefault="005D4569" w:rsidP="005D4569">
      <w:pPr>
        <w:rPr>
          <w:b/>
          <w:bCs/>
          <w:lang w:val="en-AU"/>
        </w:rPr>
      </w:pPr>
      <w:bookmarkStart w:id="183" w:name="9_1_3"/>
      <w:bookmarkStart w:id="184" w:name="ql-temp78"/>
      <w:bookmarkEnd w:id="183"/>
      <w:bookmarkEnd w:id="184"/>
      <w:r w:rsidRPr="005D4569">
        <w:rPr>
          <w:b/>
          <w:bCs/>
          <w:lang w:val="en-AU"/>
        </w:rPr>
        <w:t> 9.1.3. Establishing the family head</w:t>
      </w:r>
    </w:p>
    <w:p w14:paraId="75A5F7E3" w14:textId="77777777" w:rsidR="005D4569" w:rsidRPr="005D4569" w:rsidRDefault="005D4569" w:rsidP="005D4569">
      <w:pPr>
        <w:rPr>
          <w:lang w:val="en-AU"/>
        </w:rPr>
      </w:pPr>
      <w:r w:rsidRPr="005D4569">
        <w:rPr>
          <w:lang w:val="en-AU"/>
        </w:rPr>
        <w:t>The term ‘family head’ is not defined in the Migration Act or Regulations, although it is used several times in subregulations </w:t>
      </w:r>
      <w:hyperlink r:id="rId764" w:anchor="1122a" w:history="1">
        <w:r w:rsidRPr="005D4569">
          <w:rPr>
            <w:rStyle w:val="Hyperlink"/>
            <w:lang w:val="en-AU"/>
          </w:rPr>
          <w:t>1.12(2)</w:t>
        </w:r>
      </w:hyperlink>
      <w:r w:rsidRPr="005D4569">
        <w:rPr>
          <w:lang w:val="en-AU"/>
        </w:rPr>
        <w:t> and </w:t>
      </w:r>
      <w:hyperlink r:id="rId765" w:anchor="r1_12%284%29" w:history="1">
        <w:r w:rsidRPr="005D4569">
          <w:rPr>
            <w:rStyle w:val="Hyperlink"/>
            <w:lang w:val="en-AU"/>
          </w:rPr>
          <w:t>1.12(4)</w:t>
        </w:r>
      </w:hyperlink>
      <w:r w:rsidRPr="005D4569">
        <w:rPr>
          <w:lang w:val="en-AU"/>
        </w:rPr>
        <w:t>. Officers should give consideration to the applicant's claims and the family dynamic when assessing who is the family head for the purposes of the definition of </w:t>
      </w:r>
      <w:hyperlink r:id="rId766" w:anchor="JD_5-memberofthefamilyunit" w:history="1">
        <w:r w:rsidRPr="005D4569">
          <w:rPr>
            <w:rStyle w:val="Hyperlink"/>
            <w:lang w:val="en-AU"/>
          </w:rPr>
          <w:t>MSFU</w:t>
        </w:r>
      </w:hyperlink>
      <w:r w:rsidRPr="005D4569">
        <w:rPr>
          <w:lang w:val="en-AU"/>
        </w:rPr>
        <w:t>.</w:t>
      </w:r>
    </w:p>
    <w:p w14:paraId="7B23BDCA" w14:textId="77777777" w:rsidR="005D4569" w:rsidRPr="005D4569" w:rsidRDefault="005D4569" w:rsidP="005D4569">
      <w:pPr>
        <w:rPr>
          <w:lang w:val="en-AU"/>
        </w:rPr>
      </w:pPr>
      <w:r w:rsidRPr="005D4569">
        <w:rPr>
          <w:lang w:val="en-AU"/>
        </w:rPr>
        <w:t>It is important to note that for PV applicants there is:</w:t>
      </w:r>
    </w:p>
    <w:p w14:paraId="2534F82E" w14:textId="77777777" w:rsidR="005D4569" w:rsidRPr="005D4569" w:rsidRDefault="005D4569" w:rsidP="005D4569">
      <w:pPr>
        <w:numPr>
          <w:ilvl w:val="0"/>
          <w:numId w:val="88"/>
        </w:numPr>
        <w:rPr>
          <w:lang w:val="en-AU"/>
        </w:rPr>
      </w:pPr>
      <w:r w:rsidRPr="005D4569">
        <w:rPr>
          <w:lang w:val="en-AU"/>
        </w:rPr>
        <w:lastRenderedPageBreak/>
        <w:t>no requirement that the family head be a PV applicant or be in Australia; and</w:t>
      </w:r>
    </w:p>
    <w:p w14:paraId="7C21B1AF" w14:textId="77777777" w:rsidR="005D4569" w:rsidRPr="005D4569" w:rsidRDefault="005D4569" w:rsidP="005D4569">
      <w:pPr>
        <w:numPr>
          <w:ilvl w:val="0"/>
          <w:numId w:val="88"/>
        </w:numPr>
        <w:rPr>
          <w:lang w:val="en-AU"/>
        </w:rPr>
      </w:pPr>
      <w:r w:rsidRPr="005D4569">
        <w:rPr>
          <w:lang w:val="en-AU"/>
        </w:rPr>
        <w:t>no requirement that the family head be the person with the ‘strongest protection claims.’</w:t>
      </w:r>
    </w:p>
    <w:p w14:paraId="33AA7086" w14:textId="77777777" w:rsidR="005D4569" w:rsidRPr="005D4569" w:rsidRDefault="005D4569" w:rsidP="005D4569">
      <w:pPr>
        <w:rPr>
          <w:lang w:val="en-AU"/>
        </w:rPr>
      </w:pPr>
      <w:r w:rsidRPr="005D4569">
        <w:rPr>
          <w:lang w:val="en-AU"/>
        </w:rPr>
        <w:t>Officers should exercise caution when assessing if there is dependency when the chosen family head is not in Australia. This is because deciding which applicant is the ‘family head’ may impact on which of the other applicants are able to meet the definitions of </w:t>
      </w:r>
      <w:hyperlink r:id="rId767" w:anchor="JD_5-memberofthefamilyunit" w:history="1">
        <w:r w:rsidRPr="005D4569">
          <w:rPr>
            <w:rStyle w:val="Hyperlink"/>
            <w:lang w:val="en-AU"/>
          </w:rPr>
          <w:t>MFU</w:t>
        </w:r>
      </w:hyperlink>
      <w:r w:rsidRPr="005D4569">
        <w:rPr>
          <w:lang w:val="en-AU"/>
        </w:rPr>
        <w:t> and MSFU.</w:t>
      </w:r>
    </w:p>
    <w:p w14:paraId="2CAB9887" w14:textId="77777777" w:rsidR="005D4569" w:rsidRPr="005D4569" w:rsidRDefault="005D4569" w:rsidP="005D4569">
      <w:pPr>
        <w:rPr>
          <w:b/>
          <w:bCs/>
          <w:lang w:val="en-AU"/>
        </w:rPr>
      </w:pPr>
      <w:bookmarkStart w:id="185" w:name="9_1_4"/>
      <w:bookmarkStart w:id="186" w:name="ql-temp79"/>
      <w:bookmarkEnd w:id="185"/>
      <w:bookmarkEnd w:id="186"/>
      <w:r w:rsidRPr="005D4569">
        <w:rPr>
          <w:b/>
          <w:bCs/>
          <w:lang w:val="en-AU"/>
        </w:rPr>
        <w:t> 9.1.4. Establishing dependency</w:t>
      </w:r>
    </w:p>
    <w:p w14:paraId="4E073055" w14:textId="77777777" w:rsidR="005D4569" w:rsidRPr="005D4569" w:rsidRDefault="005D4569" w:rsidP="005D4569">
      <w:pPr>
        <w:rPr>
          <w:lang w:val="en-AU"/>
        </w:rPr>
      </w:pPr>
      <w:r w:rsidRPr="005D4569">
        <w:rPr>
          <w:lang w:val="en-AU"/>
        </w:rPr>
        <w:t>Subregulation </w:t>
      </w:r>
      <w:hyperlink r:id="rId768" w:anchor="r1_05A%282%29" w:history="1">
        <w:r w:rsidRPr="005D4569">
          <w:rPr>
            <w:rStyle w:val="Hyperlink"/>
            <w:lang w:val="en-AU"/>
          </w:rPr>
          <w:t>1.05A(2)</w:t>
        </w:r>
      </w:hyperlink>
      <w:r w:rsidRPr="005D4569">
        <w:rPr>
          <w:lang w:val="en-AU"/>
        </w:rPr>
        <w:t> defines ‘dependent’ for the purposes of a PV application. A PV applicant is dependent on another person if they are “wholly or substantially reliant on the other person for financial, psychological or physical support.”</w:t>
      </w:r>
    </w:p>
    <w:p w14:paraId="04D61D0D" w14:textId="77777777" w:rsidR="005D4569" w:rsidRPr="005D4569" w:rsidRDefault="005D4569" w:rsidP="005D4569">
      <w:pPr>
        <w:rPr>
          <w:lang w:val="en-AU"/>
        </w:rPr>
      </w:pPr>
      <w:r w:rsidRPr="005D4569">
        <w:rPr>
          <w:lang w:val="en-AU"/>
        </w:rPr>
        <w:t>“Wholly” and “substantially” should be taken to have their usual dictionary meanings:</w:t>
      </w:r>
    </w:p>
    <w:p w14:paraId="25252BFA" w14:textId="77777777" w:rsidR="005D4569" w:rsidRPr="005D4569" w:rsidRDefault="005D4569" w:rsidP="005D4569">
      <w:pPr>
        <w:numPr>
          <w:ilvl w:val="0"/>
          <w:numId w:val="89"/>
        </w:numPr>
        <w:rPr>
          <w:lang w:val="en-AU"/>
        </w:rPr>
      </w:pPr>
      <w:r w:rsidRPr="005D4569">
        <w:rPr>
          <w:lang w:val="en-AU"/>
        </w:rPr>
        <w:t>“wholly” - meaning the whole amount or extent, or comprising or involving all, and</w:t>
      </w:r>
    </w:p>
    <w:p w14:paraId="1E14EEC3" w14:textId="77777777" w:rsidR="005D4569" w:rsidRPr="005D4569" w:rsidRDefault="005D4569" w:rsidP="005D4569">
      <w:pPr>
        <w:numPr>
          <w:ilvl w:val="0"/>
          <w:numId w:val="89"/>
        </w:numPr>
        <w:rPr>
          <w:lang w:val="en-AU"/>
        </w:rPr>
      </w:pPr>
      <w:r w:rsidRPr="005D4569">
        <w:rPr>
          <w:lang w:val="en-AU"/>
        </w:rPr>
        <w:t>“substantially” - meaning of ample or considerable amount, quantity or size or of real worth or value.</w:t>
      </w:r>
    </w:p>
    <w:p w14:paraId="2418799F" w14:textId="77777777" w:rsidR="005D4569" w:rsidRPr="005D4569" w:rsidRDefault="005D4569" w:rsidP="005D4569">
      <w:pPr>
        <w:rPr>
          <w:lang w:val="en-AU"/>
        </w:rPr>
      </w:pPr>
      <w:r w:rsidRPr="005D4569">
        <w:rPr>
          <w:lang w:val="en-AU"/>
        </w:rPr>
        <w:t>Dependency is to be assessed in accordance with the guidelines in </w:t>
      </w:r>
      <w:hyperlink r:id="rId769" w:history="1">
        <w:r w:rsidRPr="005D4569">
          <w:rPr>
            <w:rStyle w:val="Hyperlink"/>
            <w:lang w:val="en-AU"/>
          </w:rPr>
          <w:t>S5G – Relationships and family members – Dependent family members</w:t>
        </w:r>
      </w:hyperlink>
      <w:r w:rsidRPr="005D4569">
        <w:rPr>
          <w:lang w:val="en-AU"/>
        </w:rPr>
        <w:t> – PI (VM-3067).</w:t>
      </w:r>
    </w:p>
    <w:p w14:paraId="59FE86E0" w14:textId="77777777" w:rsidR="005D4569" w:rsidRPr="005D4569" w:rsidRDefault="005D4569" w:rsidP="005D4569">
      <w:pPr>
        <w:rPr>
          <w:lang w:val="en-AU"/>
        </w:rPr>
      </w:pPr>
      <w:r w:rsidRPr="005D4569">
        <w:rPr>
          <w:b/>
          <w:bCs/>
          <w:lang w:val="en-AU"/>
        </w:rPr>
        <w:t>Financial support</w:t>
      </w:r>
    </w:p>
    <w:p w14:paraId="14892F78" w14:textId="77777777" w:rsidR="005D4569" w:rsidRPr="005D4569" w:rsidRDefault="005D4569" w:rsidP="005D4569">
      <w:pPr>
        <w:rPr>
          <w:lang w:val="en-AU"/>
        </w:rPr>
      </w:pPr>
      <w:r w:rsidRPr="005D4569">
        <w:rPr>
          <w:lang w:val="en-AU"/>
        </w:rPr>
        <w:t>If an </w:t>
      </w:r>
      <w:r w:rsidRPr="005D4569">
        <w:rPr>
          <w:b/>
          <w:bCs/>
          <w:lang w:val="en-AU"/>
        </w:rPr>
        <w:t>adult</w:t>
      </w:r>
      <w:r w:rsidRPr="005D4569">
        <w:rPr>
          <w:lang w:val="en-AU"/>
        </w:rPr>
        <w:t> claims financial dependency on another person, or the person on whom financial dependency is claimed is a minor, officers must consider:</w:t>
      </w:r>
    </w:p>
    <w:p w14:paraId="6DEEDE3D" w14:textId="77777777" w:rsidR="005D4569" w:rsidRPr="005D4569" w:rsidRDefault="005D4569" w:rsidP="005D4569">
      <w:pPr>
        <w:numPr>
          <w:ilvl w:val="0"/>
          <w:numId w:val="90"/>
        </w:numPr>
        <w:rPr>
          <w:lang w:val="en-AU"/>
        </w:rPr>
      </w:pPr>
      <w:r w:rsidRPr="005D4569">
        <w:rPr>
          <w:lang w:val="en-AU"/>
        </w:rPr>
        <w:t>the extent and nature of the financial needs of the person claiming to be dependent, and</w:t>
      </w:r>
    </w:p>
    <w:p w14:paraId="7FD0CD95" w14:textId="77777777" w:rsidR="005D4569" w:rsidRPr="005D4569" w:rsidRDefault="005D4569" w:rsidP="005D4569">
      <w:pPr>
        <w:numPr>
          <w:ilvl w:val="0"/>
          <w:numId w:val="90"/>
        </w:numPr>
        <w:rPr>
          <w:lang w:val="en-AU"/>
        </w:rPr>
      </w:pPr>
      <w:r w:rsidRPr="005D4569">
        <w:rPr>
          <w:lang w:val="en-AU"/>
        </w:rPr>
        <w:t>the nature and the extent of the financial support that is being given by the person on whom dependency is claimed.</w:t>
      </w:r>
    </w:p>
    <w:p w14:paraId="086BBE0D" w14:textId="77777777" w:rsidR="005D4569" w:rsidRPr="005D4569" w:rsidRDefault="005D4569" w:rsidP="005D4569">
      <w:pPr>
        <w:rPr>
          <w:lang w:val="en-AU"/>
        </w:rPr>
      </w:pPr>
      <w:r w:rsidRPr="005D4569">
        <w:rPr>
          <w:lang w:val="en-AU"/>
        </w:rPr>
        <w:t>For further guidance on assessing financial dependency, refer to </w:t>
      </w:r>
      <w:hyperlink r:id="rId770" w:history="1">
        <w:r w:rsidRPr="005D4569">
          <w:rPr>
            <w:rStyle w:val="Hyperlink"/>
            <w:lang w:val="en-AU"/>
          </w:rPr>
          <w:t>S5G - Relationships and family members - Dependent family members</w:t>
        </w:r>
      </w:hyperlink>
      <w:r w:rsidRPr="005D4569">
        <w:rPr>
          <w:lang w:val="en-AU"/>
        </w:rPr>
        <w:t> - PI (VM-3067) - section </w:t>
      </w:r>
      <w:hyperlink r:id="rId771" w:anchor="JD_A215-43Assessingfinancialdependency" w:history="1">
        <w:r w:rsidRPr="005D4569">
          <w:rPr>
            <w:rStyle w:val="Hyperlink"/>
            <w:lang w:val="en-AU"/>
          </w:rPr>
          <w:t>38 Assessing financial dependency</w:t>
        </w:r>
      </w:hyperlink>
      <w:r w:rsidRPr="005D4569">
        <w:rPr>
          <w:lang w:val="en-AU"/>
        </w:rPr>
        <w:t>.</w:t>
      </w:r>
    </w:p>
    <w:p w14:paraId="2866A203" w14:textId="77777777" w:rsidR="005D4569" w:rsidRPr="005D4569" w:rsidRDefault="005D4569" w:rsidP="005D4569">
      <w:pPr>
        <w:rPr>
          <w:lang w:val="en-AU"/>
        </w:rPr>
      </w:pPr>
      <w:r w:rsidRPr="005D4569">
        <w:rPr>
          <w:b/>
          <w:bCs/>
          <w:lang w:val="en-AU"/>
        </w:rPr>
        <w:t>Physical support</w:t>
      </w:r>
    </w:p>
    <w:p w14:paraId="046203CB" w14:textId="77777777" w:rsidR="005D4569" w:rsidRPr="005D4569" w:rsidRDefault="005D4569" w:rsidP="005D4569">
      <w:pPr>
        <w:rPr>
          <w:lang w:val="en-AU"/>
        </w:rPr>
      </w:pPr>
      <w:r w:rsidRPr="005D4569">
        <w:rPr>
          <w:lang w:val="en-AU"/>
        </w:rPr>
        <w:t>A person who is wholly or substantially dependent on another person for physical support is expected to:</w:t>
      </w:r>
    </w:p>
    <w:p w14:paraId="3F3826C9" w14:textId="77777777" w:rsidR="005D4569" w:rsidRPr="005D4569" w:rsidRDefault="005D4569" w:rsidP="005D4569">
      <w:pPr>
        <w:numPr>
          <w:ilvl w:val="0"/>
          <w:numId w:val="91"/>
        </w:numPr>
        <w:rPr>
          <w:lang w:val="en-AU"/>
        </w:rPr>
      </w:pPr>
      <w:r w:rsidRPr="005D4569">
        <w:rPr>
          <w:lang w:val="en-AU"/>
        </w:rPr>
        <w:t>be living permanently or on a long-term basis in the same household as the person on whom dependency is claimed, and</w:t>
      </w:r>
    </w:p>
    <w:p w14:paraId="6834D505" w14:textId="77777777" w:rsidR="005D4569" w:rsidRPr="005D4569" w:rsidRDefault="005D4569" w:rsidP="005D4569">
      <w:pPr>
        <w:numPr>
          <w:ilvl w:val="0"/>
          <w:numId w:val="91"/>
        </w:numPr>
        <w:rPr>
          <w:lang w:val="en-AU"/>
        </w:rPr>
      </w:pPr>
      <w:r w:rsidRPr="005D4569">
        <w:rPr>
          <w:lang w:val="en-AU"/>
        </w:rPr>
        <w:lastRenderedPageBreak/>
        <w:t>rely wholly or substantially on that person for shelter, sustenance, support and protection.</w:t>
      </w:r>
    </w:p>
    <w:p w14:paraId="4DDCFF27" w14:textId="77777777" w:rsidR="005D4569" w:rsidRPr="005D4569" w:rsidRDefault="005D4569" w:rsidP="005D4569">
      <w:pPr>
        <w:rPr>
          <w:lang w:val="en-AU"/>
        </w:rPr>
      </w:pPr>
      <w:r w:rsidRPr="005D4569">
        <w:rPr>
          <w:lang w:val="en-AU"/>
        </w:rPr>
        <w:t>For further guidance on assessing physical dependency, refer to </w:t>
      </w:r>
      <w:hyperlink r:id="rId772" w:history="1">
        <w:r w:rsidRPr="005D4569">
          <w:rPr>
            <w:rStyle w:val="Hyperlink"/>
            <w:lang w:val="en-AU"/>
          </w:rPr>
          <w:t>S5G – Relationships and family members – - Dependent family members</w:t>
        </w:r>
      </w:hyperlink>
      <w:r w:rsidRPr="005D4569">
        <w:rPr>
          <w:lang w:val="en-AU"/>
        </w:rPr>
        <w:t> - PI (VM-3067) - section </w:t>
      </w:r>
      <w:hyperlink r:id="rId773" w:anchor="JD_A215-45Assessingphysicaldependency" w:history="1">
        <w:r w:rsidRPr="005D4569">
          <w:rPr>
            <w:rStyle w:val="Hyperlink"/>
            <w:lang w:val="en-AU"/>
          </w:rPr>
          <w:t>40 Assessing physical dependency for protection, refugee and humanitarian visa applicants</w:t>
        </w:r>
      </w:hyperlink>
      <w:r w:rsidRPr="005D4569">
        <w:rPr>
          <w:lang w:val="en-AU"/>
        </w:rPr>
        <w:t>.</w:t>
      </w:r>
    </w:p>
    <w:p w14:paraId="323548F2" w14:textId="77777777" w:rsidR="005D4569" w:rsidRPr="005D4569" w:rsidRDefault="005D4569" w:rsidP="005D4569">
      <w:pPr>
        <w:rPr>
          <w:lang w:val="en-AU"/>
        </w:rPr>
      </w:pPr>
      <w:r w:rsidRPr="005D4569">
        <w:rPr>
          <w:b/>
          <w:bCs/>
          <w:lang w:val="en-AU"/>
        </w:rPr>
        <w:t>Psychological support</w:t>
      </w:r>
    </w:p>
    <w:p w14:paraId="413C3438" w14:textId="77777777" w:rsidR="005D4569" w:rsidRPr="005D4569" w:rsidRDefault="005D4569" w:rsidP="005D4569">
      <w:pPr>
        <w:rPr>
          <w:lang w:val="en-AU"/>
        </w:rPr>
      </w:pPr>
      <w:r w:rsidRPr="005D4569">
        <w:rPr>
          <w:lang w:val="en-AU"/>
        </w:rPr>
        <w:t>The courts have ruled that:</w:t>
      </w:r>
    </w:p>
    <w:p w14:paraId="3DAC2D0C" w14:textId="77777777" w:rsidR="005D4569" w:rsidRPr="005D4569" w:rsidRDefault="005D4569" w:rsidP="005D4569">
      <w:pPr>
        <w:numPr>
          <w:ilvl w:val="0"/>
          <w:numId w:val="92"/>
        </w:numPr>
        <w:rPr>
          <w:lang w:val="en-AU"/>
        </w:rPr>
      </w:pPr>
      <w:r w:rsidRPr="005D4569">
        <w:rPr>
          <w:lang w:val="en-AU"/>
        </w:rPr>
        <w:t>a person provides psychological support to another person or persons if they assist the other person or persons with:</w:t>
      </w:r>
    </w:p>
    <w:p w14:paraId="114903FF" w14:textId="77777777" w:rsidR="005D4569" w:rsidRPr="005D4569" w:rsidRDefault="005D4569" w:rsidP="005D4569">
      <w:pPr>
        <w:numPr>
          <w:ilvl w:val="1"/>
          <w:numId w:val="92"/>
        </w:numPr>
        <w:rPr>
          <w:lang w:val="en-AU"/>
        </w:rPr>
      </w:pPr>
      <w:r w:rsidRPr="005D4569">
        <w:rPr>
          <w:lang w:val="en-AU"/>
        </w:rPr>
        <w:t>their attitude or outlook on a particular matter or life in general, or</w:t>
      </w:r>
    </w:p>
    <w:p w14:paraId="392B10EC" w14:textId="77777777" w:rsidR="005D4569" w:rsidRPr="005D4569" w:rsidRDefault="005D4569" w:rsidP="005D4569">
      <w:pPr>
        <w:numPr>
          <w:ilvl w:val="1"/>
          <w:numId w:val="92"/>
        </w:numPr>
        <w:rPr>
          <w:lang w:val="en-AU"/>
        </w:rPr>
      </w:pPr>
      <w:r w:rsidRPr="005D4569">
        <w:rPr>
          <w:lang w:val="en-AU"/>
        </w:rPr>
        <w:t>their mental states and processes;</w:t>
      </w:r>
    </w:p>
    <w:p w14:paraId="44350BEB" w14:textId="77777777" w:rsidR="005D4569" w:rsidRPr="005D4569" w:rsidRDefault="005D4569" w:rsidP="005D4569">
      <w:pPr>
        <w:numPr>
          <w:ilvl w:val="0"/>
          <w:numId w:val="92"/>
        </w:numPr>
        <w:rPr>
          <w:lang w:val="en-AU"/>
        </w:rPr>
      </w:pPr>
      <w:r w:rsidRPr="005D4569">
        <w:rPr>
          <w:lang w:val="en-AU"/>
        </w:rPr>
        <w:t>However, a person does not provide psychological support in circumstances where their mere presence helps another person or persons to feel well.</w:t>
      </w:r>
    </w:p>
    <w:p w14:paraId="42171C93" w14:textId="77777777" w:rsidR="005D4569" w:rsidRPr="005D4569" w:rsidRDefault="005D4569" w:rsidP="005D4569">
      <w:pPr>
        <w:rPr>
          <w:lang w:val="en-AU"/>
        </w:rPr>
      </w:pPr>
      <w:r w:rsidRPr="005D4569">
        <w:rPr>
          <w:lang w:val="en-AU"/>
        </w:rPr>
        <w:t>If there are no facts showing that the applicant is wholly or substantially reliant upon the family head for psychological support they are unlikely to be dependent on them on this basis for the purpose of subregulation </w:t>
      </w:r>
      <w:hyperlink r:id="rId774" w:anchor="r1_05A%282%29" w:history="1">
        <w:r w:rsidRPr="005D4569">
          <w:rPr>
            <w:rStyle w:val="Hyperlink"/>
            <w:lang w:val="en-AU"/>
          </w:rPr>
          <w:t>1.05A(2)</w:t>
        </w:r>
      </w:hyperlink>
      <w:r w:rsidRPr="005D4569">
        <w:rPr>
          <w:lang w:val="en-AU"/>
        </w:rPr>
        <w:t>. This is irrespective of whether the relationship between the applicant and the person chosen as the family head provides general psychological well-being.</w:t>
      </w:r>
    </w:p>
    <w:p w14:paraId="0BB003F4" w14:textId="77777777" w:rsidR="005D4569" w:rsidRPr="005D4569" w:rsidRDefault="005D4569" w:rsidP="005D4569">
      <w:pPr>
        <w:rPr>
          <w:lang w:val="en-AU"/>
        </w:rPr>
      </w:pPr>
      <w:r w:rsidRPr="005D4569">
        <w:rPr>
          <w:lang w:val="en-AU"/>
        </w:rPr>
        <w:t>If the facts of the case support the finding that one applicant is dependent on another (the family head), then the officer can establish that they are </w:t>
      </w:r>
      <w:hyperlink r:id="rId775" w:anchor="JD_5-memberofthefamilyunit" w:history="1">
        <w:r w:rsidRPr="005D4569">
          <w:rPr>
            <w:rStyle w:val="Hyperlink"/>
            <w:lang w:val="en-AU"/>
          </w:rPr>
          <w:t>MSFU</w:t>
        </w:r>
      </w:hyperlink>
      <w:r w:rsidRPr="005D4569">
        <w:rPr>
          <w:lang w:val="en-AU"/>
        </w:rPr>
        <w:t> of each other.</w:t>
      </w:r>
    </w:p>
    <w:p w14:paraId="7A94653A" w14:textId="77777777" w:rsidR="005D4569" w:rsidRPr="005D4569" w:rsidRDefault="005D4569" w:rsidP="005D4569">
      <w:pPr>
        <w:rPr>
          <w:lang w:val="en-AU"/>
        </w:rPr>
      </w:pPr>
      <w:r w:rsidRPr="005D4569">
        <w:rPr>
          <w:lang w:val="en-AU"/>
        </w:rPr>
        <w:t>For further guidance on assessing psychological dependency, refer to </w:t>
      </w:r>
      <w:hyperlink r:id="rId776" w:history="1">
        <w:r w:rsidRPr="005D4569">
          <w:rPr>
            <w:rStyle w:val="Hyperlink"/>
            <w:lang w:val="en-AU"/>
          </w:rPr>
          <w:t>S5G – Relationships and family members – Dependent family members</w:t>
        </w:r>
      </w:hyperlink>
      <w:r w:rsidRPr="005D4569">
        <w:rPr>
          <w:lang w:val="en-AU"/>
        </w:rPr>
        <w:t> - PI (VM-3067) - section </w:t>
      </w:r>
      <w:hyperlink r:id="rId777" w:anchor="JD_A215-44Assessingpsychologicaldependency" w:history="1">
        <w:r w:rsidRPr="005D4569">
          <w:rPr>
            <w:rStyle w:val="Hyperlink"/>
            <w:lang w:val="en-AU"/>
          </w:rPr>
          <w:t>39 Assessing psychological dependency for protection, refugee and humanitarian visa applicants</w:t>
        </w:r>
      </w:hyperlink>
      <w:r w:rsidRPr="005D4569">
        <w:rPr>
          <w:lang w:val="en-AU"/>
        </w:rPr>
        <w:t>.</w:t>
      </w:r>
    </w:p>
    <w:p w14:paraId="29FC6E1D" w14:textId="77777777" w:rsidR="005D4569" w:rsidRPr="005D4569" w:rsidRDefault="005D4569" w:rsidP="005D4569">
      <w:pPr>
        <w:rPr>
          <w:b/>
          <w:bCs/>
          <w:lang w:val="en-AU"/>
        </w:rPr>
      </w:pPr>
      <w:bookmarkStart w:id="187" w:name="9_1_5"/>
      <w:bookmarkStart w:id="188" w:name="ql-temp80"/>
      <w:bookmarkEnd w:id="187"/>
      <w:bookmarkEnd w:id="188"/>
      <w:r w:rsidRPr="005D4569">
        <w:rPr>
          <w:b/>
          <w:bCs/>
          <w:lang w:val="en-AU"/>
        </w:rPr>
        <w:t> 9.1.5. Understanding member of the same family unit</w:t>
      </w:r>
    </w:p>
    <w:p w14:paraId="541914BE" w14:textId="77777777" w:rsidR="005D4569" w:rsidRPr="005D4569" w:rsidRDefault="005D4569" w:rsidP="005D4569">
      <w:pPr>
        <w:rPr>
          <w:lang w:val="en-AU"/>
        </w:rPr>
      </w:pPr>
      <w:hyperlink r:id="rId778" w:anchor="JD_5-memberofthefamilyunit" w:history="1">
        <w:r w:rsidRPr="005D4569">
          <w:rPr>
            <w:rStyle w:val="Hyperlink"/>
            <w:lang w:val="en-AU"/>
          </w:rPr>
          <w:t>MSFU</w:t>
        </w:r>
      </w:hyperlink>
      <w:r w:rsidRPr="005D4569">
        <w:rPr>
          <w:lang w:val="en-AU"/>
        </w:rPr>
        <w:t> is defined in subsection 5(1) of the Migration Act. Under this definition, a person is an MSFU as another person if:</w:t>
      </w:r>
    </w:p>
    <w:p w14:paraId="613D9E6E" w14:textId="77777777" w:rsidR="005D4569" w:rsidRPr="005D4569" w:rsidRDefault="005D4569" w:rsidP="005D4569">
      <w:pPr>
        <w:numPr>
          <w:ilvl w:val="0"/>
          <w:numId w:val="93"/>
        </w:numPr>
        <w:rPr>
          <w:lang w:val="en-AU"/>
        </w:rPr>
      </w:pPr>
      <w:r w:rsidRPr="005D4569">
        <w:rPr>
          <w:lang w:val="en-AU"/>
        </w:rPr>
        <w:t>either is a member of the family unit of the other, or</w:t>
      </w:r>
    </w:p>
    <w:p w14:paraId="13F3C0E6" w14:textId="77777777" w:rsidR="005D4569" w:rsidRPr="005D4569" w:rsidRDefault="005D4569" w:rsidP="005D4569">
      <w:pPr>
        <w:numPr>
          <w:ilvl w:val="0"/>
          <w:numId w:val="93"/>
        </w:numPr>
        <w:rPr>
          <w:lang w:val="en-AU"/>
        </w:rPr>
      </w:pPr>
      <w:r w:rsidRPr="005D4569">
        <w:rPr>
          <w:lang w:val="en-AU"/>
        </w:rPr>
        <w:t>each is a member of the family unit of a third person.</w:t>
      </w:r>
    </w:p>
    <w:p w14:paraId="093BF05B" w14:textId="77777777" w:rsidR="005D4569" w:rsidRPr="005D4569" w:rsidRDefault="005D4569" w:rsidP="005D4569">
      <w:pPr>
        <w:rPr>
          <w:lang w:val="en-AU"/>
        </w:rPr>
      </w:pPr>
      <w:r w:rsidRPr="005D4569">
        <w:rPr>
          <w:lang w:val="en-AU"/>
        </w:rPr>
        <w:t>There is no requirement for the family head to be an applicant for a PV or to be in Australia when determining if the definition of MSFU is met.</w:t>
      </w:r>
    </w:p>
    <w:p w14:paraId="5B807A65" w14:textId="77777777" w:rsidR="005D4569" w:rsidRPr="005D4569" w:rsidRDefault="005D4569" w:rsidP="005D4569">
      <w:pPr>
        <w:rPr>
          <w:lang w:val="en-AU"/>
        </w:rPr>
      </w:pPr>
      <w:r w:rsidRPr="005D4569">
        <w:rPr>
          <w:lang w:val="en-AU"/>
        </w:rPr>
        <w:t>For example, an applicant will be an MSFU if:</w:t>
      </w:r>
    </w:p>
    <w:p w14:paraId="6AE45C64" w14:textId="77777777" w:rsidR="005D4569" w:rsidRPr="005D4569" w:rsidRDefault="005D4569" w:rsidP="005D4569">
      <w:pPr>
        <w:rPr>
          <w:lang w:val="en-AU"/>
        </w:rPr>
      </w:pPr>
      <w:r w:rsidRPr="005D4569">
        <w:rPr>
          <w:b/>
          <w:bCs/>
          <w:lang w:val="en-AU"/>
        </w:rPr>
        <w:lastRenderedPageBreak/>
        <w:t>Either</w:t>
      </w:r>
      <w:r w:rsidRPr="005D4569">
        <w:rPr>
          <w:lang w:val="en-AU"/>
        </w:rPr>
        <w:t> is a </w:t>
      </w:r>
      <w:hyperlink r:id="rId779" w:anchor="JD_5-memberofthefamilyunit" w:history="1">
        <w:r w:rsidRPr="005D4569">
          <w:rPr>
            <w:rStyle w:val="Hyperlink"/>
            <w:lang w:val="en-AU"/>
          </w:rPr>
          <w:t>MFU</w:t>
        </w:r>
      </w:hyperlink>
      <w:r w:rsidRPr="005D4569">
        <w:rPr>
          <w:lang w:val="en-AU"/>
        </w:rPr>
        <w:t> of the other</w:t>
      </w:r>
    </w:p>
    <w:p w14:paraId="55B95127" w14:textId="77777777" w:rsidR="005D4569" w:rsidRPr="005D4569" w:rsidRDefault="005D4569" w:rsidP="005D4569">
      <w:pPr>
        <w:rPr>
          <w:lang w:val="en-AU"/>
        </w:rPr>
      </w:pPr>
      <w:r w:rsidRPr="005D4569">
        <w:rPr>
          <w:lang w:val="en-AU"/>
        </w:rPr>
        <w:t>Therefore A and B are an MSFU.</w:t>
      </w:r>
    </w:p>
    <w:p w14:paraId="416B2381" w14:textId="77777777" w:rsidR="005D4569" w:rsidRPr="005D4569" w:rsidRDefault="005D4569" w:rsidP="005D4569">
      <w:pPr>
        <w:rPr>
          <w:lang w:val="en-AU"/>
        </w:rPr>
      </w:pPr>
      <w:r w:rsidRPr="005D4569">
        <w:rPr>
          <w:lang w:val="en-AU"/>
        </w:rPr>
        <w:t>Or</w:t>
      </w:r>
    </w:p>
    <w:p w14:paraId="463DD9A4" w14:textId="77777777" w:rsidR="005D4569" w:rsidRPr="005D4569" w:rsidRDefault="005D4569" w:rsidP="005D4569">
      <w:pPr>
        <w:rPr>
          <w:lang w:val="en-AU"/>
        </w:rPr>
      </w:pPr>
      <w:r w:rsidRPr="005D4569">
        <w:rPr>
          <w:b/>
          <w:bCs/>
          <w:lang w:val="en-AU"/>
        </w:rPr>
        <w:t>Each</w:t>
      </w:r>
      <w:r w:rsidRPr="005D4569">
        <w:rPr>
          <w:lang w:val="en-AU"/>
        </w:rPr>
        <w:t> is a MFU of a third person</w:t>
      </w:r>
      <w:r w:rsidRPr="005D4569">
        <w:rPr>
          <w:lang w:val="en-AU"/>
        </w:rPr>
        <w:br/>
      </w:r>
    </w:p>
    <w:p w14:paraId="4DD330E2" w14:textId="361E148D" w:rsidR="005D4569" w:rsidRPr="005D4569" w:rsidRDefault="005D4569" w:rsidP="005D4569">
      <w:pPr>
        <w:rPr>
          <w:lang w:val="en-AU"/>
        </w:rPr>
      </w:pPr>
      <w:r w:rsidRPr="005D4569">
        <w:rPr>
          <w:lang w:val="en-AU"/>
        </w:rPr>
        <mc:AlternateContent>
          <mc:Choice Requires="wps">
            <w:drawing>
              <wp:inline distT="0" distB="0" distL="0" distR="0" wp14:anchorId="0C558002" wp14:editId="0A5D3DF2">
                <wp:extent cx="304800" cy="304800"/>
                <wp:effectExtent l="0" t="0" r="0" b="0"/>
                <wp:docPr id="48617825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FEC0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0732CE" w14:textId="77777777" w:rsidR="005D4569" w:rsidRPr="005D4569" w:rsidRDefault="005D4569" w:rsidP="005D4569">
      <w:pPr>
        <w:rPr>
          <w:lang w:val="en-AU"/>
        </w:rPr>
      </w:pPr>
      <w:r w:rsidRPr="005D4569">
        <w:rPr>
          <w:lang w:val="en-AU"/>
        </w:rPr>
        <w:t>In the second example A is not an MFU of B and B is not an MFU of A. However, both A and B are an MFU of C, the mother. A, B and C are therefore MSFU. In this circumstance A and B may have lodged separate PV applications as they are not MFU but, when it comes to assessing the applications, they should be considered as MSFU to ensure they have a consistent visa outcome.</w:t>
      </w:r>
    </w:p>
    <w:p w14:paraId="4134E778" w14:textId="77777777" w:rsidR="005D4569" w:rsidRPr="005D4569" w:rsidRDefault="005D4569" w:rsidP="005D4569">
      <w:pPr>
        <w:rPr>
          <w:lang w:val="en-AU"/>
        </w:rPr>
      </w:pPr>
      <w:r w:rsidRPr="005D4569">
        <w:rPr>
          <w:lang w:val="en-AU"/>
        </w:rPr>
        <w:t>For more information about the terms MSFU and MFU, refer to </w:t>
      </w:r>
      <w:hyperlink r:id="rId780" w:history="1">
        <w:r w:rsidRPr="005D4569">
          <w:rPr>
            <w:rStyle w:val="Hyperlink"/>
            <w:lang w:val="en-AU"/>
          </w:rPr>
          <w:t>S5G - Relationships and family members - Dependent family members</w:t>
        </w:r>
      </w:hyperlink>
      <w:r w:rsidRPr="005D4569">
        <w:rPr>
          <w:lang w:val="en-AU"/>
        </w:rPr>
        <w:t> - PI (VM-3067) in section </w:t>
      </w:r>
      <w:hyperlink r:id="rId781" w:anchor="JD_A215-1Introduction" w:history="1">
        <w:r w:rsidRPr="005D4569">
          <w:rPr>
            <w:rStyle w:val="Hyperlink"/>
            <w:lang w:val="en-AU"/>
          </w:rPr>
          <w:t>1 - Overview</w:t>
        </w:r>
      </w:hyperlink>
      <w:r w:rsidRPr="005D4569">
        <w:rPr>
          <w:lang w:val="en-AU"/>
        </w:rPr>
        <w:t>.</w:t>
      </w:r>
    </w:p>
    <w:p w14:paraId="25A0D03F" w14:textId="77777777" w:rsidR="005D4569" w:rsidRPr="005D4569" w:rsidRDefault="005D4569" w:rsidP="005D4569">
      <w:pPr>
        <w:rPr>
          <w:lang w:val="en-AU"/>
        </w:rPr>
      </w:pPr>
      <w:r w:rsidRPr="005D4569">
        <w:rPr>
          <w:lang w:val="en-AU"/>
        </w:rPr>
        <w:t>When considering whether a claimed marriage should be recognised for the purpose of determining whether the couple are MFU or MSFU, section </w:t>
      </w:r>
      <w:hyperlink r:id="rId782" w:anchor="JD_12-ApplicationofPartVAoftheMarriageAct" w:history="1">
        <w:r w:rsidRPr="005D4569">
          <w:rPr>
            <w:rStyle w:val="Hyperlink"/>
            <w:lang w:val="en-AU"/>
          </w:rPr>
          <w:t>12</w:t>
        </w:r>
      </w:hyperlink>
      <w:r w:rsidRPr="005D4569">
        <w:rPr>
          <w:lang w:val="en-AU"/>
        </w:rPr>
        <w:t> of the Migration Act provides that Part VA of the </w:t>
      </w:r>
      <w:hyperlink r:id="rId783" w:history="1">
        <w:r w:rsidRPr="005D4569">
          <w:rPr>
            <w:rStyle w:val="Hyperlink"/>
            <w:i/>
            <w:iCs/>
            <w:lang w:val="en-AU"/>
          </w:rPr>
          <w:t>Marriage Act 1961</w:t>
        </w:r>
      </w:hyperlink>
      <w:r w:rsidRPr="005D4569">
        <w:rPr>
          <w:lang w:val="en-AU"/>
        </w:rPr>
        <w:t> (despite section 88E) applies, and the following sections of the Migration Act also apply:</w:t>
      </w:r>
    </w:p>
    <w:p w14:paraId="2561B8B6" w14:textId="77777777" w:rsidR="005D4569" w:rsidRPr="005D4569" w:rsidRDefault="005D4569" w:rsidP="005D4569">
      <w:pPr>
        <w:numPr>
          <w:ilvl w:val="0"/>
          <w:numId w:val="94"/>
        </w:numPr>
        <w:rPr>
          <w:lang w:val="en-AU"/>
        </w:rPr>
      </w:pPr>
      <w:r w:rsidRPr="005D4569">
        <w:rPr>
          <w:lang w:val="en-AU"/>
        </w:rPr>
        <w:t>section </w:t>
      </w:r>
      <w:hyperlink r:id="rId784" w:anchor="JD_5CB" w:history="1">
        <w:r w:rsidRPr="005D4569">
          <w:rPr>
            <w:rStyle w:val="Hyperlink"/>
            <w:lang w:val="en-AU"/>
          </w:rPr>
          <w:t>5CB</w:t>
        </w:r>
      </w:hyperlink>
      <w:r w:rsidRPr="005D4569">
        <w:rPr>
          <w:lang w:val="en-AU"/>
        </w:rPr>
        <w:t>, which provides the definition of 'de facto partner.'</w:t>
      </w:r>
    </w:p>
    <w:p w14:paraId="30F7DDF5" w14:textId="77777777" w:rsidR="005D4569" w:rsidRPr="005D4569" w:rsidRDefault="005D4569" w:rsidP="005D4569">
      <w:pPr>
        <w:numPr>
          <w:ilvl w:val="0"/>
          <w:numId w:val="94"/>
        </w:numPr>
        <w:rPr>
          <w:lang w:val="en-AU"/>
        </w:rPr>
      </w:pPr>
      <w:r w:rsidRPr="005D4569">
        <w:rPr>
          <w:lang w:val="en-AU"/>
        </w:rPr>
        <w:t>Section </w:t>
      </w:r>
      <w:hyperlink r:id="rId785" w:anchor="Recognitionofmarriages" w:history="1">
        <w:r w:rsidRPr="005D4569">
          <w:rPr>
            <w:rStyle w:val="Hyperlink"/>
            <w:lang w:val="en-AU"/>
          </w:rPr>
          <w:t>5F</w:t>
        </w:r>
      </w:hyperlink>
      <w:r w:rsidRPr="005D4569">
        <w:rPr>
          <w:lang w:val="en-AU"/>
        </w:rPr>
        <w:t>, which provides the definition of ‘spouse'.</w:t>
      </w:r>
    </w:p>
    <w:p w14:paraId="300AD08E" w14:textId="77777777" w:rsidR="005D4569" w:rsidRPr="005D4569" w:rsidRDefault="005D4569" w:rsidP="005D4569">
      <w:pPr>
        <w:rPr>
          <w:lang w:val="en-AU"/>
        </w:rPr>
      </w:pPr>
      <w:r w:rsidRPr="005D4569">
        <w:rPr>
          <w:lang w:val="en-AU"/>
        </w:rPr>
        <w:t>For guidelines on the operation of these provisions, refer to:</w:t>
      </w:r>
    </w:p>
    <w:p w14:paraId="29EF952E" w14:textId="77777777" w:rsidR="005D4569" w:rsidRPr="005D4569" w:rsidRDefault="005D4569" w:rsidP="005D4569">
      <w:pPr>
        <w:numPr>
          <w:ilvl w:val="0"/>
          <w:numId w:val="95"/>
        </w:numPr>
        <w:rPr>
          <w:lang w:val="en-AU"/>
        </w:rPr>
      </w:pPr>
      <w:hyperlink r:id="rId786" w:history="1">
        <w:r w:rsidRPr="005D4569">
          <w:rPr>
            <w:rStyle w:val="Hyperlink"/>
            <w:lang w:val="en-AU"/>
          </w:rPr>
          <w:t>S5G - Relationships and family members - Dependent family members</w:t>
        </w:r>
      </w:hyperlink>
      <w:r w:rsidRPr="005D4569">
        <w:rPr>
          <w:lang w:val="en-AU"/>
        </w:rPr>
        <w:t> - PI (VM-3067), and</w:t>
      </w:r>
    </w:p>
    <w:p w14:paraId="673AC506" w14:textId="77777777" w:rsidR="005D4569" w:rsidRPr="005D4569" w:rsidRDefault="005D4569" w:rsidP="005D4569">
      <w:pPr>
        <w:numPr>
          <w:ilvl w:val="0"/>
          <w:numId w:val="95"/>
        </w:numPr>
        <w:rPr>
          <w:lang w:val="en-AU"/>
        </w:rPr>
      </w:pPr>
      <w:hyperlink r:id="rId787" w:history="1">
        <w:r w:rsidRPr="005D4569">
          <w:rPr>
            <w:rStyle w:val="Hyperlink"/>
            <w:lang w:val="en-AU"/>
          </w:rPr>
          <w:t>Assessment of spouse and married relationships</w:t>
        </w:r>
      </w:hyperlink>
      <w:r w:rsidRPr="005D4569">
        <w:rPr>
          <w:lang w:val="en-AU"/>
        </w:rPr>
        <w:t> - PI (VM-3038).</w:t>
      </w:r>
    </w:p>
    <w:p w14:paraId="54A563AD" w14:textId="77777777" w:rsidR="005D4569" w:rsidRPr="005D4569" w:rsidRDefault="005D4569" w:rsidP="005D4569">
      <w:pPr>
        <w:rPr>
          <w:b/>
          <w:bCs/>
          <w:lang w:val="en-AU"/>
        </w:rPr>
      </w:pPr>
      <w:bookmarkStart w:id="189" w:name="9_1_6"/>
      <w:bookmarkStart w:id="190" w:name="ql-temp81"/>
      <w:bookmarkEnd w:id="189"/>
      <w:bookmarkEnd w:id="190"/>
      <w:r w:rsidRPr="005D4569">
        <w:rPr>
          <w:b/>
          <w:bCs/>
          <w:lang w:val="en-AU"/>
        </w:rPr>
        <w:t> 9.1.6. Lodgement of combined family applications – Schedule 1 criteria</w:t>
      </w:r>
    </w:p>
    <w:p w14:paraId="67EDBE49" w14:textId="77777777" w:rsidR="005D4569" w:rsidRPr="005D4569" w:rsidRDefault="005D4569" w:rsidP="005D4569">
      <w:pPr>
        <w:rPr>
          <w:lang w:val="en-AU"/>
        </w:rPr>
      </w:pPr>
      <w:r w:rsidRPr="005D4569">
        <w:rPr>
          <w:lang w:val="en-AU"/>
        </w:rPr>
        <w:t>Paragraph </w:t>
      </w:r>
      <w:hyperlink r:id="rId788" w:anchor="JD_14014034140b41" w:history="1">
        <w:r w:rsidRPr="005D4569">
          <w:rPr>
            <w:rStyle w:val="Hyperlink"/>
            <w:lang w:val="en-AU"/>
          </w:rPr>
          <w:t>1401(3)(c)</w:t>
        </w:r>
      </w:hyperlink>
      <w:r w:rsidRPr="005D4569">
        <w:rPr>
          <w:lang w:val="en-AU"/>
        </w:rPr>
        <w:t> in Schedule 1 of the Regulations provides that an application by a person claiming to be an </w:t>
      </w:r>
      <w:hyperlink r:id="rId789" w:anchor="JD_5-memberofthefamilyunit" w:history="1">
        <w:r w:rsidRPr="005D4569">
          <w:rPr>
            <w:rStyle w:val="Hyperlink"/>
            <w:lang w:val="en-AU"/>
          </w:rPr>
          <w:t>MFU</w:t>
        </w:r>
      </w:hyperlink>
      <w:r w:rsidRPr="005D4569">
        <w:rPr>
          <w:lang w:val="en-AU"/>
        </w:rPr>
        <w:t> of a person who is an applicant for a Protection (Class XA) visa may be made at the same time and place, and combined with, the application of that person. Items </w:t>
      </w:r>
      <w:hyperlink r:id="rId790" w:anchor="14033c" w:history="1">
        <w:r w:rsidRPr="005D4569">
          <w:rPr>
            <w:rStyle w:val="Hyperlink"/>
            <w:lang w:val="en-AU"/>
          </w:rPr>
          <w:t>1403(3)(c)</w:t>
        </w:r>
      </w:hyperlink>
      <w:r w:rsidRPr="005D4569">
        <w:rPr>
          <w:lang w:val="en-AU"/>
        </w:rPr>
        <w:t> and </w:t>
      </w:r>
      <w:hyperlink r:id="rId791" w:anchor="14043d" w:history="1">
        <w:r w:rsidRPr="005D4569">
          <w:rPr>
            <w:rStyle w:val="Hyperlink"/>
            <w:lang w:val="en-AU"/>
          </w:rPr>
          <w:t>1404(3)(c)</w:t>
        </w:r>
      </w:hyperlink>
      <w:r w:rsidRPr="005D4569">
        <w:rPr>
          <w:lang w:val="en-AU"/>
        </w:rPr>
        <w:t> in Schedule 1 to the Regulations likewise enable applications to be made at the same time and place, and combined, by persons claiming to be MFUs of applicants for Subclass </w:t>
      </w:r>
      <w:hyperlink r:id="rId792" w:history="1">
        <w:r w:rsidRPr="005D4569">
          <w:rPr>
            <w:rStyle w:val="Hyperlink"/>
            <w:lang w:val="en-AU"/>
          </w:rPr>
          <w:t>785</w:t>
        </w:r>
      </w:hyperlink>
      <w:r w:rsidRPr="005D4569">
        <w:rPr>
          <w:lang w:val="en-AU"/>
        </w:rPr>
        <w:t> (Temporary Protection) and Subclass </w:t>
      </w:r>
      <w:hyperlink r:id="rId793" w:history="1">
        <w:r w:rsidRPr="005D4569">
          <w:rPr>
            <w:rStyle w:val="Hyperlink"/>
            <w:lang w:val="en-AU"/>
          </w:rPr>
          <w:t>790</w:t>
        </w:r>
      </w:hyperlink>
      <w:r w:rsidRPr="005D4569">
        <w:rPr>
          <w:lang w:val="en-AU"/>
        </w:rPr>
        <w:t> (Safe Haven Enterprise) visas respectively.</w:t>
      </w:r>
    </w:p>
    <w:p w14:paraId="26A9D994" w14:textId="77777777" w:rsidR="005D4569" w:rsidRPr="005D4569" w:rsidRDefault="005D4569" w:rsidP="005D4569">
      <w:pPr>
        <w:rPr>
          <w:lang w:val="en-AU"/>
        </w:rPr>
      </w:pPr>
      <w:r w:rsidRPr="005D4569">
        <w:rPr>
          <w:lang w:val="en-AU"/>
        </w:rPr>
        <w:t>These regulations allow applicants seeking to be considered as an </w:t>
      </w:r>
      <w:hyperlink r:id="rId794" w:anchor="JD_5-memberofthefamilyunit" w:history="1">
        <w:r w:rsidRPr="005D4569">
          <w:rPr>
            <w:rStyle w:val="Hyperlink"/>
            <w:lang w:val="en-AU"/>
          </w:rPr>
          <w:t>MSFU</w:t>
        </w:r>
      </w:hyperlink>
      <w:r w:rsidRPr="005D4569">
        <w:rPr>
          <w:lang w:val="en-AU"/>
        </w:rPr>
        <w:t> to lodge and combine their applications at the same time by claiming to be </w:t>
      </w:r>
      <w:hyperlink r:id="rId795" w:anchor="JD_5-memberofthefamilyunit" w:history="1">
        <w:r w:rsidRPr="005D4569">
          <w:rPr>
            <w:rStyle w:val="Hyperlink"/>
            <w:lang w:val="en-AU"/>
          </w:rPr>
          <w:t>MFU</w:t>
        </w:r>
      </w:hyperlink>
      <w:r w:rsidRPr="005D4569">
        <w:rPr>
          <w:lang w:val="en-AU"/>
        </w:rPr>
        <w:t> of each other.</w:t>
      </w:r>
    </w:p>
    <w:p w14:paraId="5D0CBB2F" w14:textId="77777777" w:rsidR="005D4569" w:rsidRPr="005D4569" w:rsidRDefault="005D4569" w:rsidP="005D4569">
      <w:pPr>
        <w:rPr>
          <w:lang w:val="en-AU"/>
        </w:rPr>
      </w:pPr>
      <w:r w:rsidRPr="005D4569">
        <w:rPr>
          <w:lang w:val="en-AU"/>
        </w:rPr>
        <w:lastRenderedPageBreak/>
        <w:t>There is only a single visa application charge (VAC) payable for applications by two or more persons, with the VAC for any persons included in an application who claim to be MFUs being nil.</w:t>
      </w:r>
    </w:p>
    <w:p w14:paraId="4C75F1A9" w14:textId="77777777" w:rsidR="005D4569" w:rsidRPr="005D4569" w:rsidRDefault="005D4569" w:rsidP="005D4569">
      <w:pPr>
        <w:rPr>
          <w:b/>
          <w:bCs/>
          <w:lang w:val="en-AU"/>
        </w:rPr>
      </w:pPr>
      <w:bookmarkStart w:id="191" w:name="9_1_7"/>
      <w:bookmarkStart w:id="192" w:name="ql-temp82"/>
      <w:bookmarkEnd w:id="191"/>
      <w:bookmarkEnd w:id="192"/>
      <w:r w:rsidRPr="005D4569">
        <w:rPr>
          <w:b/>
          <w:bCs/>
          <w:lang w:val="en-AU"/>
        </w:rPr>
        <w:t> 9.1.7. Deciding applications made by family groups – Schedule 2 criteria</w:t>
      </w:r>
    </w:p>
    <w:p w14:paraId="63C4B656" w14:textId="77777777" w:rsidR="005D4569" w:rsidRPr="005D4569" w:rsidRDefault="005D4569" w:rsidP="005D4569">
      <w:pPr>
        <w:rPr>
          <w:lang w:val="en-AU"/>
        </w:rPr>
      </w:pPr>
      <w:r w:rsidRPr="005D4569">
        <w:rPr>
          <w:b/>
          <w:bCs/>
          <w:lang w:val="en-AU"/>
        </w:rPr>
        <w:t>Time of application criteria</w:t>
      </w:r>
    </w:p>
    <w:p w14:paraId="0C93E832" w14:textId="77777777" w:rsidR="005D4569" w:rsidRPr="005D4569" w:rsidRDefault="005D4569" w:rsidP="005D4569">
      <w:pPr>
        <w:rPr>
          <w:lang w:val="en-AU"/>
        </w:rPr>
      </w:pPr>
      <w:r w:rsidRPr="005D4569">
        <w:rPr>
          <w:lang w:val="en-AU"/>
        </w:rPr>
        <w:t>Subclauses </w:t>
      </w:r>
      <w:hyperlink r:id="rId796" w:anchor="JD_86621140341" w:history="1">
        <w:r w:rsidRPr="005D4569">
          <w:rPr>
            <w:rStyle w:val="Hyperlink"/>
            <w:lang w:val="en-AU"/>
          </w:rPr>
          <w:t>866.211(3)</w:t>
        </w:r>
      </w:hyperlink>
      <w:r w:rsidRPr="005D4569">
        <w:rPr>
          <w:lang w:val="en-AU"/>
        </w:rPr>
        <w:t>, </w:t>
      </w:r>
      <w:hyperlink r:id="rId797" w:anchor="7852113" w:history="1">
        <w:r w:rsidRPr="005D4569">
          <w:rPr>
            <w:rStyle w:val="Hyperlink"/>
            <w:lang w:val="en-AU"/>
          </w:rPr>
          <w:t>785.211(3)</w:t>
        </w:r>
      </w:hyperlink>
      <w:r w:rsidRPr="005D4569">
        <w:rPr>
          <w:lang w:val="en-AU"/>
        </w:rPr>
        <w:t> and </w:t>
      </w:r>
      <w:hyperlink r:id="rId798" w:anchor="7902113" w:history="1">
        <w:r w:rsidRPr="005D4569">
          <w:rPr>
            <w:rStyle w:val="Hyperlink"/>
            <w:lang w:val="en-AU"/>
          </w:rPr>
          <w:t>790.211(3)</w:t>
        </w:r>
      </w:hyperlink>
      <w:r w:rsidRPr="005D4569">
        <w:rPr>
          <w:lang w:val="en-AU"/>
        </w:rPr>
        <w:t> of Schedule 2 to the Regulations provide that, at time of application, family members of the main applicant who also seek to satisfy the criteria for a PV must simply claim to be an </w:t>
      </w:r>
      <w:hyperlink r:id="rId799" w:anchor="JD_5-memberofthefamilyunit" w:history="1">
        <w:r w:rsidRPr="005D4569">
          <w:rPr>
            <w:rStyle w:val="Hyperlink"/>
            <w:lang w:val="en-AU"/>
          </w:rPr>
          <w:t>MSFU</w:t>
        </w:r>
      </w:hyperlink>
      <w:r w:rsidRPr="005D4569">
        <w:rPr>
          <w:lang w:val="en-AU"/>
        </w:rPr>
        <w:t> of another applicant who has made protection claims.</w:t>
      </w:r>
    </w:p>
    <w:p w14:paraId="213F8FAC" w14:textId="77777777" w:rsidR="005D4569" w:rsidRPr="005D4569" w:rsidRDefault="005D4569" w:rsidP="005D4569">
      <w:pPr>
        <w:rPr>
          <w:lang w:val="en-AU"/>
        </w:rPr>
      </w:pPr>
      <w:r w:rsidRPr="005D4569">
        <w:rPr>
          <w:lang w:val="en-AU"/>
        </w:rPr>
        <w:t>There is no requirement to assess if an applicant meets the definition of an MSFU in order to determine if the application is valid, all that is required is a claim that the applicant is an MSFU.</w:t>
      </w:r>
    </w:p>
    <w:p w14:paraId="1E77743B" w14:textId="77777777" w:rsidR="005D4569" w:rsidRPr="005D4569" w:rsidRDefault="005D4569" w:rsidP="005D4569">
      <w:pPr>
        <w:rPr>
          <w:lang w:val="en-AU"/>
        </w:rPr>
      </w:pPr>
      <w:r w:rsidRPr="005D4569">
        <w:rPr>
          <w:b/>
          <w:bCs/>
          <w:lang w:val="en-AU"/>
        </w:rPr>
        <w:t>Time of decision criteria</w:t>
      </w:r>
    </w:p>
    <w:p w14:paraId="67B2BE7E" w14:textId="77777777" w:rsidR="005D4569" w:rsidRPr="005D4569" w:rsidRDefault="005D4569" w:rsidP="005D4569">
      <w:pPr>
        <w:rPr>
          <w:lang w:val="en-AU"/>
        </w:rPr>
      </w:pPr>
      <w:r w:rsidRPr="005D4569">
        <w:rPr>
          <w:lang w:val="en-AU"/>
        </w:rPr>
        <w:t>Paragraphs </w:t>
      </w:r>
      <w:hyperlink r:id="rId800" w:anchor="s36%282%29%28b%29" w:history="1">
        <w:r w:rsidRPr="005D4569">
          <w:rPr>
            <w:rStyle w:val="Hyperlink"/>
            <w:lang w:val="en-AU"/>
          </w:rPr>
          <w:t>36(2)(b)</w:t>
        </w:r>
      </w:hyperlink>
      <w:r w:rsidRPr="005D4569">
        <w:rPr>
          <w:lang w:val="en-AU"/>
        </w:rPr>
        <w:t> and </w:t>
      </w:r>
      <w:hyperlink r:id="rId801" w:anchor="s36%282%29%28c%29" w:history="1">
        <w:r w:rsidRPr="005D4569">
          <w:rPr>
            <w:rStyle w:val="Hyperlink"/>
            <w:lang w:val="en-AU"/>
          </w:rPr>
          <w:t>36(2)(c)</w:t>
        </w:r>
      </w:hyperlink>
      <w:r w:rsidRPr="005D4569">
        <w:rPr>
          <w:lang w:val="en-AU"/>
        </w:rPr>
        <w:t> of the Migration Act and subclauses </w:t>
      </w:r>
      <w:hyperlink r:id="rId802" w:anchor="JD_86621140341" w:history="1">
        <w:r w:rsidRPr="005D4569">
          <w:rPr>
            <w:rStyle w:val="Hyperlink"/>
            <w:lang w:val="en-AU"/>
          </w:rPr>
          <w:t>866.221(3)</w:t>
        </w:r>
      </w:hyperlink>
      <w:r w:rsidRPr="005D4569">
        <w:rPr>
          <w:lang w:val="en-AU"/>
        </w:rPr>
        <w:t>, </w:t>
      </w:r>
      <w:hyperlink r:id="rId803" w:anchor="7852213" w:history="1">
        <w:r w:rsidRPr="005D4569">
          <w:rPr>
            <w:rStyle w:val="Hyperlink"/>
            <w:lang w:val="en-AU"/>
          </w:rPr>
          <w:t>785.221(3)</w:t>
        </w:r>
      </w:hyperlink>
      <w:r w:rsidRPr="005D4569">
        <w:rPr>
          <w:lang w:val="en-AU"/>
        </w:rPr>
        <w:t> and </w:t>
      </w:r>
      <w:hyperlink r:id="rId804" w:anchor="7902213" w:history="1">
        <w:r w:rsidRPr="005D4569">
          <w:rPr>
            <w:rStyle w:val="Hyperlink"/>
            <w:lang w:val="en-AU"/>
          </w:rPr>
          <w:t>790.221(3)</w:t>
        </w:r>
      </w:hyperlink>
      <w:r w:rsidRPr="005D4569">
        <w:rPr>
          <w:lang w:val="en-AU"/>
        </w:rPr>
        <w:t> of Schedule 2 to the Regulations all provide that, </w:t>
      </w:r>
      <w:r w:rsidRPr="005D4569">
        <w:rPr>
          <w:b/>
          <w:bCs/>
          <w:lang w:val="en-AU"/>
        </w:rPr>
        <w:t>at time of decision</w:t>
      </w:r>
      <w:r w:rsidRPr="005D4569">
        <w:rPr>
          <w:lang w:val="en-AU"/>
        </w:rPr>
        <w:t>, family members of the main applicant who also seek to meet the criteria for a PV (including applicants who have not made claims), </w:t>
      </w:r>
      <w:r w:rsidRPr="005D4569">
        <w:rPr>
          <w:b/>
          <w:bCs/>
          <w:lang w:val="en-AU"/>
        </w:rPr>
        <w:t>must be</w:t>
      </w:r>
      <w:r w:rsidRPr="005D4569">
        <w:rPr>
          <w:lang w:val="en-AU"/>
        </w:rPr>
        <w:t> </w:t>
      </w:r>
      <w:hyperlink r:id="rId805" w:anchor="JD_5-memberofthefamilyunit" w:history="1">
        <w:r w:rsidRPr="005D4569">
          <w:rPr>
            <w:rStyle w:val="Hyperlink"/>
            <w:lang w:val="en-AU"/>
          </w:rPr>
          <w:t>MSFU</w:t>
        </w:r>
      </w:hyperlink>
      <w:r w:rsidRPr="005D4569">
        <w:rPr>
          <w:lang w:val="en-AU"/>
        </w:rPr>
        <w:t>s of another applicant who engages Australia's protection obligations and has been granted a PV of the same class. While the officer does not need to determine who the family head is at the time of application they do need to determine the family head at the time of decision.</w:t>
      </w:r>
    </w:p>
    <w:p w14:paraId="4F42D76A" w14:textId="77777777" w:rsidR="005D4569" w:rsidRPr="005D4569" w:rsidRDefault="005D4569" w:rsidP="005D4569">
      <w:pPr>
        <w:rPr>
          <w:lang w:val="en-AU"/>
        </w:rPr>
      </w:pPr>
      <w:r w:rsidRPr="005D4569">
        <w:rPr>
          <w:lang w:val="en-AU"/>
        </w:rPr>
        <w:t>For the purpose of satisfying the </w:t>
      </w:r>
      <w:hyperlink r:id="rId806" w:history="1">
        <w:r w:rsidRPr="005D4569">
          <w:rPr>
            <w:rStyle w:val="Hyperlink"/>
            <w:lang w:val="en-AU"/>
          </w:rPr>
          <w:t>Schedule 2</w:t>
        </w:r>
      </w:hyperlink>
      <w:r w:rsidRPr="005D4569">
        <w:rPr>
          <w:lang w:val="en-AU"/>
        </w:rPr>
        <w:t> criteria for a PV an officer must first determine if an applicant and the person that they are claiming to be </w:t>
      </w:r>
      <w:hyperlink r:id="rId807" w:anchor="JD_5-memberofthefamilyunit" w:history="1">
        <w:r w:rsidRPr="005D4569">
          <w:rPr>
            <w:rStyle w:val="Hyperlink"/>
            <w:lang w:val="en-AU"/>
          </w:rPr>
          <w:t>MFU</w:t>
        </w:r>
      </w:hyperlink>
      <w:r w:rsidRPr="005D4569">
        <w:rPr>
          <w:lang w:val="en-AU"/>
        </w:rPr>
        <w:t> of are MFU of each other or of a third person.</w:t>
      </w:r>
    </w:p>
    <w:p w14:paraId="524EF013" w14:textId="77777777" w:rsidR="005D4569" w:rsidRPr="005D4569" w:rsidRDefault="005D4569" w:rsidP="005D4569">
      <w:pPr>
        <w:rPr>
          <w:lang w:val="en-AU"/>
        </w:rPr>
      </w:pPr>
      <w:r w:rsidRPr="005D4569">
        <w:rPr>
          <w:lang w:val="en-AU"/>
        </w:rPr>
        <w:t>An applicant who is found not to be an MSFU of another person cannot satisfy the criteria to be granted a PV on the basis of their relationship with that person. To be eligible for the grant of a PV, they must make their own claims for protection and be found to meet one of the protection obligations criteria.</w:t>
      </w:r>
    </w:p>
    <w:p w14:paraId="395CD854" w14:textId="77777777" w:rsidR="005D4569" w:rsidRPr="005D4569" w:rsidRDefault="005D4569" w:rsidP="005D4569">
      <w:pPr>
        <w:rPr>
          <w:lang w:val="en-AU"/>
        </w:rPr>
      </w:pPr>
      <w:r w:rsidRPr="005D4569">
        <w:rPr>
          <w:lang w:val="en-AU"/>
        </w:rPr>
        <w:t>If an officer is uncertain about the genuineness of a claimed relationship, they can invite an applicant to provide additional information about their claimed relationship under section </w:t>
      </w:r>
      <w:hyperlink r:id="rId808" w:anchor="JD_56-Furtherinformationmaybesought" w:history="1">
        <w:r w:rsidRPr="005D4569">
          <w:rPr>
            <w:rStyle w:val="Hyperlink"/>
            <w:lang w:val="en-AU"/>
          </w:rPr>
          <w:t>56</w:t>
        </w:r>
      </w:hyperlink>
      <w:r w:rsidRPr="005D4569">
        <w:rPr>
          <w:lang w:val="en-AU"/>
        </w:rPr>
        <w:t> of the Migration Act. After receiving the invitation, the applicant will have a prescribed period to provide further information regarding the relationship (see section </w:t>
      </w:r>
      <w:hyperlink r:id="rId809" w:anchor="JD_58-Invitationtogivefurtherinformationorcomments" w:history="1">
        <w:r w:rsidRPr="005D4569">
          <w:rPr>
            <w:rStyle w:val="Hyperlink"/>
            <w:lang w:val="en-AU"/>
          </w:rPr>
          <w:t>58</w:t>
        </w:r>
      </w:hyperlink>
      <w:r w:rsidRPr="005D4569">
        <w:rPr>
          <w:lang w:val="en-AU"/>
        </w:rPr>
        <w:t> of the Migration Act and regulation </w:t>
      </w:r>
      <w:hyperlink r:id="rId810" w:anchor="JD_215-Responsetoinvitationtogiveinformationorcomments-prescribedperiods" w:history="1">
        <w:r w:rsidRPr="005D4569">
          <w:rPr>
            <w:rStyle w:val="Hyperlink"/>
            <w:lang w:val="en-AU"/>
          </w:rPr>
          <w:t>2.15</w:t>
        </w:r>
      </w:hyperlink>
      <w:r w:rsidRPr="005D4569">
        <w:rPr>
          <w:lang w:val="en-AU"/>
        </w:rPr>
        <w:t> in relation to prescribed periods within which further information or comments are to be given in response to an invitation to provide further information).</w:t>
      </w:r>
    </w:p>
    <w:p w14:paraId="39E3D6AC" w14:textId="77777777" w:rsidR="005D4569" w:rsidRPr="005D4569" w:rsidRDefault="005D4569" w:rsidP="005D4569">
      <w:pPr>
        <w:rPr>
          <w:lang w:val="en-AU"/>
        </w:rPr>
      </w:pPr>
      <w:r w:rsidRPr="005D4569">
        <w:rPr>
          <w:lang w:val="en-AU"/>
        </w:rPr>
        <w:lastRenderedPageBreak/>
        <w:t>Section </w:t>
      </w:r>
      <w:hyperlink r:id="rId811" w:anchor="JD_57-Certaininformationmustbegiventoapplicant" w:history="1">
        <w:r w:rsidRPr="005D4569">
          <w:rPr>
            <w:rStyle w:val="Hyperlink"/>
            <w:lang w:val="en-AU"/>
          </w:rPr>
          <w:t>57</w:t>
        </w:r>
      </w:hyperlink>
      <w:r w:rsidRPr="005D4569">
        <w:rPr>
          <w:lang w:val="en-AU"/>
        </w:rPr>
        <w:t> of the Migration Act requires the decision maker to invite the applicant, in this case the person claiming to be the MSFU, to comment on relevant, adverse information, that was not provided for the purpose of the application by the applicant claiming to be an MSFU and is specifically about the applicant or another person. This may be information relating to the applicant’s claimed relationship with the main applicant.</w:t>
      </w:r>
    </w:p>
    <w:p w14:paraId="74AF5B40" w14:textId="77777777" w:rsidR="005D4569" w:rsidRPr="005D4569" w:rsidRDefault="005D4569" w:rsidP="005D4569">
      <w:pPr>
        <w:rPr>
          <w:lang w:val="en-AU"/>
        </w:rPr>
      </w:pPr>
      <w:r w:rsidRPr="005D4569">
        <w:rPr>
          <w:lang w:val="en-AU"/>
        </w:rPr>
        <w:t>Once the applicant has had an opportunity to provide further information and/or to comment on information, if the officer is still not satisfied the applicant is an MSFU the applicant should be advised, at which time the applicant may:</w:t>
      </w:r>
    </w:p>
    <w:p w14:paraId="064C8D21" w14:textId="77777777" w:rsidR="005D4569" w:rsidRPr="005D4569" w:rsidRDefault="005D4569" w:rsidP="005D4569">
      <w:pPr>
        <w:numPr>
          <w:ilvl w:val="0"/>
          <w:numId w:val="96"/>
        </w:numPr>
        <w:rPr>
          <w:lang w:val="en-AU"/>
        </w:rPr>
      </w:pPr>
      <w:r w:rsidRPr="005D4569">
        <w:rPr>
          <w:lang w:val="en-AU"/>
        </w:rPr>
        <w:t>lodge their own claims on the part of Form 866 that is for making claims; or</w:t>
      </w:r>
    </w:p>
    <w:p w14:paraId="41CEED9A" w14:textId="77777777" w:rsidR="005D4569" w:rsidRPr="005D4569" w:rsidRDefault="005D4569" w:rsidP="005D4569">
      <w:pPr>
        <w:numPr>
          <w:ilvl w:val="0"/>
          <w:numId w:val="96"/>
        </w:numPr>
        <w:rPr>
          <w:lang w:val="en-AU"/>
        </w:rPr>
      </w:pPr>
      <w:r w:rsidRPr="005D4569">
        <w:rPr>
          <w:lang w:val="en-AU"/>
        </w:rPr>
        <w:t>submit further information in support of any protection claims they have made.</w:t>
      </w:r>
    </w:p>
    <w:p w14:paraId="3A7DF2C7" w14:textId="77777777" w:rsidR="005D4569" w:rsidRPr="005D4569" w:rsidRDefault="005D4569" w:rsidP="005D4569">
      <w:pPr>
        <w:rPr>
          <w:lang w:val="en-AU"/>
        </w:rPr>
      </w:pPr>
      <w:r w:rsidRPr="005D4569">
        <w:rPr>
          <w:lang w:val="en-AU"/>
        </w:rPr>
        <w:t>For guidelines on inviting further information or comment from an applicant, including prescribed periods for providing a response, and considering their response in making the decision, refer to:</w:t>
      </w:r>
    </w:p>
    <w:p w14:paraId="0CD7A13A" w14:textId="77777777" w:rsidR="005D4569" w:rsidRPr="005D4569" w:rsidRDefault="005D4569" w:rsidP="005D4569">
      <w:pPr>
        <w:numPr>
          <w:ilvl w:val="0"/>
          <w:numId w:val="97"/>
        </w:numPr>
        <w:rPr>
          <w:lang w:val="en-AU"/>
        </w:rPr>
      </w:pPr>
      <w:hyperlink r:id="rId812" w:anchor="12" w:history="1">
        <w:r w:rsidRPr="005D4569">
          <w:rPr>
            <w:rStyle w:val="Hyperlink"/>
            <w:lang w:val="en-AU"/>
          </w:rPr>
          <w:t>Part 10 - Further information/comment and procedural fairness requirement</w:t>
        </w:r>
      </w:hyperlink>
      <w:r w:rsidRPr="005D4569">
        <w:rPr>
          <w:lang w:val="en-AU"/>
        </w:rPr>
        <w:t>, and</w:t>
      </w:r>
    </w:p>
    <w:p w14:paraId="4750D4E2" w14:textId="77777777" w:rsidR="005D4569" w:rsidRPr="005D4569" w:rsidRDefault="005D4569" w:rsidP="005D4569">
      <w:pPr>
        <w:numPr>
          <w:ilvl w:val="0"/>
          <w:numId w:val="97"/>
        </w:numPr>
        <w:rPr>
          <w:lang w:val="en-AU"/>
        </w:rPr>
      </w:pPr>
      <w:hyperlink r:id="rId813" w:anchor="18" w:history="1">
        <w:r w:rsidRPr="005D4569">
          <w:rPr>
            <w:rStyle w:val="Hyperlink"/>
            <w:lang w:val="en-AU"/>
          </w:rPr>
          <w:t>Part 16 - Finalising an application</w:t>
        </w:r>
      </w:hyperlink>
      <w:r w:rsidRPr="005D4569">
        <w:rPr>
          <w:lang w:val="en-AU"/>
        </w:rPr>
        <w:t>.</w:t>
      </w:r>
    </w:p>
    <w:p w14:paraId="0303BF64" w14:textId="77777777" w:rsidR="005D4569" w:rsidRPr="005D4569" w:rsidRDefault="005D4569" w:rsidP="005D4569">
      <w:pPr>
        <w:rPr>
          <w:b/>
          <w:bCs/>
          <w:lang w:val="en-AU"/>
        </w:rPr>
      </w:pPr>
      <w:bookmarkStart w:id="193" w:name="9_1_8"/>
      <w:bookmarkStart w:id="194" w:name="ql-temp83"/>
      <w:bookmarkEnd w:id="193"/>
      <w:bookmarkEnd w:id="194"/>
      <w:r w:rsidRPr="005D4569">
        <w:rPr>
          <w:b/>
          <w:bCs/>
          <w:lang w:val="en-AU"/>
        </w:rPr>
        <w:t> 9.1.8. Criteria for grant of a PV - MSFU</w:t>
      </w:r>
    </w:p>
    <w:p w14:paraId="41D21846" w14:textId="77777777" w:rsidR="005D4569" w:rsidRPr="005D4569" w:rsidRDefault="005D4569" w:rsidP="005D4569">
      <w:pPr>
        <w:rPr>
          <w:lang w:val="en-AU"/>
        </w:rPr>
      </w:pPr>
      <w:r w:rsidRPr="005D4569">
        <w:rPr>
          <w:lang w:val="en-AU"/>
        </w:rPr>
        <w:t>Under subsection </w:t>
      </w:r>
      <w:hyperlink r:id="rId814" w:anchor="JD_3640241-Protectionvisas" w:history="1">
        <w:r w:rsidRPr="005D4569">
          <w:rPr>
            <w:rStyle w:val="Hyperlink"/>
            <w:lang w:val="en-AU"/>
          </w:rPr>
          <w:t>36(2)</w:t>
        </w:r>
      </w:hyperlink>
      <w:r w:rsidRPr="005D4569">
        <w:rPr>
          <w:lang w:val="en-AU"/>
        </w:rPr>
        <w:t> of the Migration Act a criterion for the grant of all classes of PV is that the applicant must be in Australia and be either:</w:t>
      </w:r>
    </w:p>
    <w:p w14:paraId="33FA1112" w14:textId="77777777" w:rsidR="005D4569" w:rsidRPr="005D4569" w:rsidRDefault="005D4569" w:rsidP="005D4569">
      <w:pPr>
        <w:numPr>
          <w:ilvl w:val="0"/>
          <w:numId w:val="98"/>
        </w:numPr>
        <w:rPr>
          <w:lang w:val="en-AU"/>
        </w:rPr>
      </w:pPr>
      <w:r w:rsidRPr="005D4569">
        <w:rPr>
          <w:lang w:val="en-AU"/>
        </w:rPr>
        <w:t>a person who engages Australia’s protection obligations (paragraph </w:t>
      </w:r>
      <w:hyperlink r:id="rId815" w:anchor="JD_3640241-Protectionvisas" w:history="1">
        <w:r w:rsidRPr="005D4569">
          <w:rPr>
            <w:rStyle w:val="Hyperlink"/>
            <w:lang w:val="en-AU"/>
          </w:rPr>
          <w:t>36(2)(a)</w:t>
        </w:r>
      </w:hyperlink>
      <w:r w:rsidRPr="005D4569">
        <w:rPr>
          <w:lang w:val="en-AU"/>
        </w:rPr>
        <w:t> or </w:t>
      </w:r>
      <w:hyperlink r:id="rId816" w:anchor="s362aa" w:history="1">
        <w:r w:rsidRPr="005D4569">
          <w:rPr>
            <w:rStyle w:val="Hyperlink"/>
            <w:lang w:val="en-AU"/>
          </w:rPr>
          <w:t>(aa)</w:t>
        </w:r>
      </w:hyperlink>
      <w:r w:rsidRPr="005D4569">
        <w:rPr>
          <w:lang w:val="en-AU"/>
        </w:rPr>
        <w:t>); or</w:t>
      </w:r>
    </w:p>
    <w:p w14:paraId="1B6DAFA4" w14:textId="77777777" w:rsidR="005D4569" w:rsidRPr="005D4569" w:rsidRDefault="005D4569" w:rsidP="005D4569">
      <w:pPr>
        <w:numPr>
          <w:ilvl w:val="0"/>
          <w:numId w:val="98"/>
        </w:numPr>
        <w:rPr>
          <w:lang w:val="en-AU"/>
        </w:rPr>
      </w:pPr>
      <w:r w:rsidRPr="005D4569">
        <w:rPr>
          <w:lang w:val="en-AU"/>
        </w:rPr>
        <w:t>a member of the same family unit of such a person, who applies for the same class of PV as that held by such a person (paragraphs </w:t>
      </w:r>
      <w:hyperlink r:id="rId817" w:anchor="s36%282%29%28b%29" w:history="1">
        <w:r w:rsidRPr="005D4569">
          <w:rPr>
            <w:rStyle w:val="Hyperlink"/>
            <w:lang w:val="en-AU"/>
          </w:rPr>
          <w:t>36(2)(b)</w:t>
        </w:r>
      </w:hyperlink>
      <w:r w:rsidRPr="005D4569">
        <w:rPr>
          <w:lang w:val="en-AU"/>
        </w:rPr>
        <w:t> or </w:t>
      </w:r>
      <w:hyperlink r:id="rId818" w:anchor="s36%282%29%28c%29" w:history="1">
        <w:r w:rsidRPr="005D4569">
          <w:rPr>
            <w:rStyle w:val="Hyperlink"/>
            <w:lang w:val="en-AU"/>
          </w:rPr>
          <w:t>(c)</w:t>
        </w:r>
      </w:hyperlink>
      <w:r w:rsidRPr="005D4569">
        <w:rPr>
          <w:lang w:val="en-AU"/>
        </w:rPr>
        <w:t>).</w:t>
      </w:r>
    </w:p>
    <w:p w14:paraId="59F7E0B9" w14:textId="77777777" w:rsidR="005D4569" w:rsidRPr="005D4569" w:rsidRDefault="005D4569" w:rsidP="005D4569">
      <w:pPr>
        <w:rPr>
          <w:lang w:val="en-AU"/>
        </w:rPr>
      </w:pPr>
      <w:r w:rsidRPr="005D4569">
        <w:rPr>
          <w:lang w:val="en-AU"/>
        </w:rPr>
        <w:t>Although all members of a family may submit claims, if one of them is found to engage Australia's protection obligations and meets all other criteria for the grant of a PV, the claims of the others do not need to be assessed. Satisfying the </w:t>
      </w:r>
      <w:hyperlink r:id="rId819" w:anchor="JD_5-memberofthefamilyunit" w:history="1">
        <w:r w:rsidRPr="005D4569">
          <w:rPr>
            <w:rStyle w:val="Hyperlink"/>
            <w:lang w:val="en-AU"/>
          </w:rPr>
          <w:t>MSFU</w:t>
        </w:r>
      </w:hyperlink>
      <w:r w:rsidRPr="005D4569">
        <w:rPr>
          <w:lang w:val="en-AU"/>
        </w:rPr>
        <w:t> criteria in paragraph 36(2)(b) or 36(2)(c) will be sufficient for the other family members to be eligible for the grant of a PV (provided they also satisfy the character and security criteria in sections </w:t>
      </w:r>
      <w:hyperlink r:id="rId820" w:anchor="361B" w:history="1">
        <w:r w:rsidRPr="005D4569">
          <w:rPr>
            <w:rStyle w:val="Hyperlink"/>
            <w:lang w:val="en-AU"/>
          </w:rPr>
          <w:t>36(1B)</w:t>
        </w:r>
      </w:hyperlink>
      <w:r w:rsidRPr="005D4569">
        <w:rPr>
          <w:lang w:val="en-AU"/>
        </w:rPr>
        <w:t> and </w:t>
      </w:r>
      <w:hyperlink r:id="rId821" w:anchor="361C" w:history="1">
        <w:r w:rsidRPr="005D4569">
          <w:rPr>
            <w:rStyle w:val="Hyperlink"/>
            <w:lang w:val="en-AU"/>
          </w:rPr>
          <w:t>36(1C)</w:t>
        </w:r>
      </w:hyperlink>
      <w:r w:rsidRPr="005D4569">
        <w:rPr>
          <w:lang w:val="en-AU"/>
        </w:rPr>
        <w:t>).</w:t>
      </w:r>
    </w:p>
    <w:p w14:paraId="1574F140" w14:textId="77777777" w:rsidR="005D4569" w:rsidRPr="005D4569" w:rsidRDefault="005D4569" w:rsidP="005D4569">
      <w:pPr>
        <w:rPr>
          <w:lang w:val="en-AU"/>
        </w:rPr>
      </w:pPr>
      <w:r w:rsidRPr="005D4569">
        <w:rPr>
          <w:lang w:val="en-AU"/>
        </w:rPr>
        <w:t>However, section </w:t>
      </w:r>
      <w:hyperlink r:id="rId822" w:anchor="91WB" w:history="1">
        <w:r w:rsidRPr="005D4569">
          <w:rPr>
            <w:rStyle w:val="Hyperlink"/>
            <w:lang w:val="en-AU"/>
          </w:rPr>
          <w:t>91WB</w:t>
        </w:r>
      </w:hyperlink>
      <w:r w:rsidRPr="005D4569">
        <w:rPr>
          <w:lang w:val="en-AU"/>
        </w:rPr>
        <w:t> provides that, to be eligible to be granted a PV on the basis of being a MSFU of a PV holder an applicant must have lodged an application for the same class of PV as the family member </w:t>
      </w:r>
      <w:r w:rsidRPr="005D4569">
        <w:rPr>
          <w:b/>
          <w:bCs/>
          <w:lang w:val="en-AU"/>
        </w:rPr>
        <w:t>before</w:t>
      </w:r>
      <w:r w:rsidRPr="005D4569">
        <w:rPr>
          <w:lang w:val="en-AU"/>
        </w:rPr>
        <w:t> the PV was granted. Therefore, an applicant must meet the MSFU criteria </w:t>
      </w:r>
      <w:r w:rsidRPr="005D4569">
        <w:rPr>
          <w:b/>
          <w:bCs/>
          <w:lang w:val="en-AU"/>
        </w:rPr>
        <w:t>at the time</w:t>
      </w:r>
      <w:r w:rsidRPr="005D4569">
        <w:rPr>
          <w:lang w:val="en-AU"/>
        </w:rPr>
        <w:t> the PV was granted to the family member. For example the following people would not be eligible to be granted a PV on the basis of being an MSFU of a PV holder</w:t>
      </w:r>
    </w:p>
    <w:p w14:paraId="4257E823" w14:textId="77777777" w:rsidR="005D4569" w:rsidRPr="005D4569" w:rsidRDefault="005D4569" w:rsidP="005D4569">
      <w:pPr>
        <w:numPr>
          <w:ilvl w:val="0"/>
          <w:numId w:val="99"/>
        </w:numPr>
        <w:rPr>
          <w:lang w:val="en-AU"/>
        </w:rPr>
      </w:pPr>
      <w:r w:rsidRPr="005D4569">
        <w:rPr>
          <w:lang w:val="en-AU"/>
        </w:rPr>
        <w:lastRenderedPageBreak/>
        <w:t>a person who becomes the spouse of a PV holder after the PV grant, or</w:t>
      </w:r>
    </w:p>
    <w:p w14:paraId="41714FEC" w14:textId="77777777" w:rsidR="005D4569" w:rsidRPr="005D4569" w:rsidRDefault="005D4569" w:rsidP="005D4569">
      <w:pPr>
        <w:numPr>
          <w:ilvl w:val="0"/>
          <w:numId w:val="99"/>
        </w:numPr>
        <w:rPr>
          <w:lang w:val="en-AU"/>
        </w:rPr>
      </w:pPr>
      <w:r w:rsidRPr="005D4569">
        <w:rPr>
          <w:lang w:val="en-AU"/>
        </w:rPr>
        <w:t>a person who was the spouse of a PV holder before the PV grant but who lodged an application for the same class of PV after the PV holder was granted their PV.</w:t>
      </w:r>
    </w:p>
    <w:p w14:paraId="3313D5F8" w14:textId="77777777" w:rsidR="005D4569" w:rsidRPr="005D4569" w:rsidRDefault="005D4569" w:rsidP="005D4569">
      <w:pPr>
        <w:rPr>
          <w:lang w:val="en-AU"/>
        </w:rPr>
      </w:pPr>
      <w:r w:rsidRPr="005D4569">
        <w:rPr>
          <w:lang w:val="en-AU"/>
        </w:rPr>
        <w:t>If an applicant’s PV is granted or refused before any other members of their family make a valid application for a PV, those family members will need to make their own/ separate application (except children born to visa holders or applicants).</w:t>
      </w:r>
    </w:p>
    <w:p w14:paraId="1B045EA4" w14:textId="77777777" w:rsidR="005D4569" w:rsidRPr="005D4569" w:rsidRDefault="005D4569" w:rsidP="005D4569">
      <w:pPr>
        <w:rPr>
          <w:b/>
          <w:bCs/>
          <w:lang w:val="en-AU"/>
        </w:rPr>
      </w:pPr>
      <w:bookmarkStart w:id="195" w:name="9_1_9"/>
      <w:bookmarkStart w:id="196" w:name="ql-temp84"/>
      <w:bookmarkEnd w:id="195"/>
      <w:bookmarkEnd w:id="196"/>
      <w:r w:rsidRPr="005D4569">
        <w:rPr>
          <w:b/>
          <w:bCs/>
          <w:lang w:val="en-AU"/>
        </w:rPr>
        <w:t> 9.1.9. Separate family applications</w:t>
      </w:r>
    </w:p>
    <w:p w14:paraId="11AF815D" w14:textId="77777777" w:rsidR="005D4569" w:rsidRPr="005D4569" w:rsidRDefault="005D4569" w:rsidP="005D4569">
      <w:pPr>
        <w:rPr>
          <w:lang w:val="en-AU"/>
        </w:rPr>
      </w:pPr>
      <w:r w:rsidRPr="005D4569">
        <w:rPr>
          <w:lang w:val="en-AU"/>
        </w:rPr>
        <w:t>Officers should ensure </w:t>
      </w:r>
      <w:hyperlink r:id="rId823" w:anchor="JD_5-memberofthefamilyunit" w:history="1">
        <w:r w:rsidRPr="005D4569">
          <w:rPr>
            <w:rStyle w:val="Hyperlink"/>
            <w:lang w:val="en-AU"/>
          </w:rPr>
          <w:t>MSFU</w:t>
        </w:r>
      </w:hyperlink>
      <w:r w:rsidRPr="005D4569">
        <w:rPr>
          <w:lang w:val="en-AU"/>
        </w:rPr>
        <w:t>s are aware that, even though they lodged separate applications, they can still be considered as a family unit, if other members of the family unit have undecided applications. If they agree to have their applications assessed as MSFUs, their applications still remain separate. Therefore, separate assessment records and notifications are required for each person. If their applications are refused, the notification to each person must comply with the content requirements specified for them in subsection </w:t>
      </w:r>
      <w:hyperlink r:id="rId824" w:anchor="s66%282%29" w:history="1">
        <w:r w:rsidRPr="005D4569">
          <w:rPr>
            <w:rStyle w:val="Hyperlink"/>
            <w:lang w:val="en-AU"/>
          </w:rPr>
          <w:t>66(2)</w:t>
        </w:r>
      </w:hyperlink>
      <w:r w:rsidRPr="005D4569">
        <w:rPr>
          <w:lang w:val="en-AU"/>
        </w:rPr>
        <w:t> of the Migration Act. The officer must explain each family member's merits review rights, given they may be eligible for different forms of merits review.</w:t>
      </w:r>
    </w:p>
    <w:p w14:paraId="150280B7" w14:textId="77777777" w:rsidR="005D4569" w:rsidRPr="005D4569" w:rsidRDefault="005D4569" w:rsidP="005D4569">
      <w:pPr>
        <w:rPr>
          <w:lang w:val="en-AU"/>
        </w:rPr>
      </w:pPr>
      <w:r w:rsidRPr="005D4569">
        <w:rPr>
          <w:lang w:val="en-AU"/>
        </w:rPr>
        <w:t>The application should be referred to the Protection Visa Help Desk at </w:t>
      </w:r>
      <w:hyperlink r:id="rId825" w:history="1">
        <w:r w:rsidRPr="005D4569">
          <w:rPr>
            <w:rStyle w:val="Hyperlink"/>
            <w:lang w:val="en-AU"/>
          </w:rPr>
          <w:t>refs.help.onshore@homeaffairs.gov.au</w:t>
        </w:r>
      </w:hyperlink>
      <w:r w:rsidRPr="005D4569">
        <w:rPr>
          <w:lang w:val="en-AU"/>
        </w:rPr>
        <w:t> before making a decision to refuse if:</w:t>
      </w:r>
    </w:p>
    <w:p w14:paraId="1C109B3D" w14:textId="77777777" w:rsidR="005D4569" w:rsidRPr="005D4569" w:rsidRDefault="005D4569" w:rsidP="005D4569">
      <w:pPr>
        <w:numPr>
          <w:ilvl w:val="0"/>
          <w:numId w:val="100"/>
        </w:numPr>
        <w:rPr>
          <w:lang w:val="en-AU"/>
        </w:rPr>
      </w:pPr>
      <w:r w:rsidRPr="005D4569">
        <w:rPr>
          <w:lang w:val="en-AU"/>
        </w:rPr>
        <w:t>a minor does not meet the criteria for the grant of a PV in their own right; and</w:t>
      </w:r>
    </w:p>
    <w:p w14:paraId="442033D3" w14:textId="77777777" w:rsidR="005D4569" w:rsidRPr="005D4569" w:rsidRDefault="005D4569" w:rsidP="005D4569">
      <w:pPr>
        <w:numPr>
          <w:ilvl w:val="0"/>
          <w:numId w:val="100"/>
        </w:numPr>
        <w:rPr>
          <w:lang w:val="en-AU"/>
        </w:rPr>
      </w:pPr>
      <w:r w:rsidRPr="005D4569">
        <w:rPr>
          <w:lang w:val="en-AU"/>
        </w:rPr>
        <w:t>the grant of a PV to the minor on MSFU grounds following the grant of a PV to their parent or guardian is prevented due to the minor's application being made after the parent's application was decided.</w:t>
      </w:r>
    </w:p>
    <w:p w14:paraId="2270F621" w14:textId="77777777" w:rsidR="005D4569" w:rsidRPr="005D4569" w:rsidRDefault="005D4569" w:rsidP="005D4569">
      <w:pPr>
        <w:rPr>
          <w:lang w:val="en-AU"/>
        </w:rPr>
      </w:pPr>
      <w:r w:rsidRPr="005D4569">
        <w:rPr>
          <w:lang w:val="en-AU"/>
        </w:rPr>
        <w:t>This is to support the Department’s objective to keep families together.</w:t>
      </w:r>
    </w:p>
    <w:p w14:paraId="629F069C" w14:textId="77777777" w:rsidR="005D4569" w:rsidRPr="005D4569" w:rsidRDefault="005D4569" w:rsidP="005D4569">
      <w:pPr>
        <w:rPr>
          <w:b/>
          <w:bCs/>
          <w:lang w:val="en-AU"/>
        </w:rPr>
      </w:pPr>
      <w:bookmarkStart w:id="197" w:name="9_1_10"/>
      <w:bookmarkStart w:id="198" w:name="ql-temp85"/>
      <w:bookmarkEnd w:id="197"/>
      <w:bookmarkEnd w:id="198"/>
      <w:r w:rsidRPr="005D4569">
        <w:rPr>
          <w:b/>
          <w:bCs/>
          <w:lang w:val="en-AU"/>
        </w:rPr>
        <w:t> 9.1.10. Family members who are outside Australia</w:t>
      </w:r>
    </w:p>
    <w:p w14:paraId="09CD7879" w14:textId="77777777" w:rsidR="005D4569" w:rsidRPr="005D4569" w:rsidRDefault="005D4569" w:rsidP="005D4569">
      <w:pPr>
        <w:rPr>
          <w:lang w:val="en-AU"/>
        </w:rPr>
      </w:pPr>
      <w:r w:rsidRPr="005D4569">
        <w:rPr>
          <w:lang w:val="en-AU"/>
        </w:rPr>
        <w:t>Under clause </w:t>
      </w:r>
      <w:hyperlink r:id="rId826" w:anchor="785411" w:history="1">
        <w:r w:rsidRPr="005D4569">
          <w:rPr>
            <w:rStyle w:val="Hyperlink"/>
            <w:lang w:val="en-AU"/>
          </w:rPr>
          <w:t>785.411</w:t>
        </w:r>
      </w:hyperlink>
      <w:r w:rsidRPr="005D4569">
        <w:rPr>
          <w:lang w:val="en-AU"/>
        </w:rPr>
        <w:t>, </w:t>
      </w:r>
      <w:hyperlink r:id="rId827" w:anchor="790411" w:history="1">
        <w:r w:rsidRPr="005D4569">
          <w:rPr>
            <w:rStyle w:val="Hyperlink"/>
            <w:lang w:val="en-AU"/>
          </w:rPr>
          <w:t>790.411</w:t>
        </w:r>
      </w:hyperlink>
      <w:r w:rsidRPr="005D4569">
        <w:rPr>
          <w:lang w:val="en-AU"/>
        </w:rPr>
        <w:t> or </w:t>
      </w:r>
      <w:hyperlink r:id="rId828" w:anchor="JD_866411" w:history="1">
        <w:r w:rsidRPr="005D4569">
          <w:rPr>
            <w:rStyle w:val="Hyperlink"/>
            <w:lang w:val="en-AU"/>
          </w:rPr>
          <w:t>866.411</w:t>
        </w:r>
      </w:hyperlink>
      <w:r w:rsidRPr="005D4569">
        <w:rPr>
          <w:lang w:val="en-AU"/>
        </w:rPr>
        <w:t> in Schedule 2 to the Regulations and subsection </w:t>
      </w:r>
      <w:hyperlink r:id="rId829" w:anchor="s36%282%29" w:history="1">
        <w:r w:rsidRPr="005D4569">
          <w:rPr>
            <w:rStyle w:val="Hyperlink"/>
            <w:lang w:val="en-AU"/>
          </w:rPr>
          <w:t>36(2)(a)</w:t>
        </w:r>
      </w:hyperlink>
      <w:r w:rsidRPr="005D4569">
        <w:rPr>
          <w:lang w:val="en-AU"/>
        </w:rPr>
        <w:t>, </w:t>
      </w:r>
      <w:hyperlink r:id="rId830" w:anchor="s36%282%29" w:history="1">
        <w:r w:rsidRPr="005D4569">
          <w:rPr>
            <w:rStyle w:val="Hyperlink"/>
            <w:lang w:val="en-AU"/>
          </w:rPr>
          <w:t>36(2)(aa)</w:t>
        </w:r>
      </w:hyperlink>
      <w:r w:rsidRPr="005D4569">
        <w:rPr>
          <w:lang w:val="en-AU"/>
        </w:rPr>
        <w:t>, </w:t>
      </w:r>
      <w:hyperlink r:id="rId831" w:anchor="s36%282%29%28b%29" w:history="1">
        <w:r w:rsidRPr="005D4569">
          <w:rPr>
            <w:rStyle w:val="Hyperlink"/>
            <w:lang w:val="en-AU"/>
          </w:rPr>
          <w:t>36(2)(b)</w:t>
        </w:r>
      </w:hyperlink>
      <w:r w:rsidRPr="005D4569">
        <w:rPr>
          <w:lang w:val="en-AU"/>
        </w:rPr>
        <w:t> or s</w:t>
      </w:r>
      <w:hyperlink r:id="rId832" w:anchor="s36%282%29%28c%29" w:history="1">
        <w:r w:rsidRPr="005D4569">
          <w:rPr>
            <w:rStyle w:val="Hyperlink"/>
            <w:lang w:val="en-AU"/>
          </w:rPr>
          <w:t>36(2)(c)</w:t>
        </w:r>
      </w:hyperlink>
      <w:r w:rsidRPr="005D4569">
        <w:rPr>
          <w:lang w:val="en-AU"/>
        </w:rPr>
        <w:t> of the Migration Act, only applicants who are in Australia may be granted a PV. Therefore, if an applicant satisfies the criteria in s36(2)(a) or s36(2)(aa) of the Act and is granted a PV, another family member who applied for a PV but is not Australia at the time of the decision will not satisfy the criteria for grant of a PV as an </w:t>
      </w:r>
      <w:hyperlink r:id="rId833" w:anchor="JD_5-memberofthefamilyunit" w:history="1">
        <w:r w:rsidRPr="005D4569">
          <w:rPr>
            <w:rStyle w:val="Hyperlink"/>
            <w:lang w:val="en-AU"/>
          </w:rPr>
          <w:t>MSFU</w:t>
        </w:r>
      </w:hyperlink>
      <w:r w:rsidRPr="005D4569">
        <w:rPr>
          <w:lang w:val="en-AU"/>
        </w:rPr>
        <w:t> in s36(2)(b) or 36(2)(c).</w:t>
      </w:r>
    </w:p>
    <w:p w14:paraId="2A937FB8" w14:textId="77777777" w:rsidR="005D4569" w:rsidRPr="005D4569" w:rsidRDefault="005D4569" w:rsidP="005D4569">
      <w:pPr>
        <w:rPr>
          <w:lang w:val="en-AU"/>
        </w:rPr>
      </w:pPr>
      <w:r w:rsidRPr="005D4569">
        <w:rPr>
          <w:lang w:val="en-AU"/>
        </w:rPr>
        <w:t>For guidelines on managing the PV applications of applicants (including MSFUs) who have left Australia and considering whether to make decisions on their applications, refer to section </w:t>
      </w:r>
      <w:hyperlink r:id="rId834" w:anchor="18_13" w:history="1">
        <w:r w:rsidRPr="005D4569">
          <w:rPr>
            <w:rStyle w:val="Hyperlink"/>
            <w:lang w:val="en-AU"/>
          </w:rPr>
          <w:t>18.13 - If the applicant is not in Australia</w:t>
        </w:r>
      </w:hyperlink>
      <w:r w:rsidRPr="005D4569">
        <w:rPr>
          <w:lang w:val="en-AU"/>
        </w:rPr>
        <w:t>.</w:t>
      </w:r>
    </w:p>
    <w:p w14:paraId="77976D70" w14:textId="77777777" w:rsidR="005D4569" w:rsidRPr="005D4569" w:rsidRDefault="005D4569" w:rsidP="005D4569">
      <w:pPr>
        <w:rPr>
          <w:b/>
          <w:bCs/>
          <w:lang w:val="en-AU"/>
        </w:rPr>
      </w:pPr>
      <w:bookmarkStart w:id="199" w:name="9_2"/>
      <w:bookmarkEnd w:id="199"/>
      <w:r w:rsidRPr="005D4569">
        <w:rPr>
          <w:b/>
          <w:bCs/>
          <w:lang w:val="en-AU"/>
        </w:rPr>
        <w:t>9.2. Adding other family members to a PV application before a decision</w:t>
      </w:r>
    </w:p>
    <w:p w14:paraId="074E595A" w14:textId="77777777" w:rsidR="005D4569" w:rsidRPr="005D4569" w:rsidRDefault="005D4569" w:rsidP="005D4569">
      <w:pPr>
        <w:rPr>
          <w:lang w:val="en-AU"/>
        </w:rPr>
      </w:pPr>
      <w:r w:rsidRPr="005D4569">
        <w:rPr>
          <w:lang w:val="en-AU"/>
        </w:rPr>
        <w:lastRenderedPageBreak/>
        <w:t>Regulation </w:t>
      </w:r>
      <w:hyperlink r:id="rId835" w:anchor="JD_legend_current_mrPop00713" w:history="1">
        <w:r w:rsidRPr="005D4569">
          <w:rPr>
            <w:rStyle w:val="Hyperlink"/>
            <w:lang w:val="en-AU"/>
          </w:rPr>
          <w:t>2.08</w:t>
        </w:r>
      </w:hyperlink>
      <w:r w:rsidRPr="005D4569">
        <w:rPr>
          <w:lang w:val="en-AU"/>
        </w:rPr>
        <w:t> and subregulations </w:t>
      </w:r>
      <w:hyperlink r:id="rId836" w:anchor="JD_208AB" w:history="1">
        <w:r w:rsidRPr="005D4569">
          <w:rPr>
            <w:rStyle w:val="Hyperlink"/>
            <w:lang w:val="en-AU"/>
          </w:rPr>
          <w:t>2.08A(1)</w:t>
        </w:r>
      </w:hyperlink>
      <w:r w:rsidRPr="005D4569">
        <w:rPr>
          <w:lang w:val="en-AU"/>
        </w:rPr>
        <w:t> and </w:t>
      </w:r>
      <w:hyperlink r:id="rId837" w:anchor="208AAA" w:history="1">
        <w:r w:rsidRPr="005D4569">
          <w:rPr>
            <w:rStyle w:val="Hyperlink"/>
            <w:lang w:val="en-AU"/>
          </w:rPr>
          <w:t>2.08AAA(1)</w:t>
        </w:r>
      </w:hyperlink>
      <w:r w:rsidRPr="005D4569">
        <w:rPr>
          <w:lang w:val="en-AU"/>
        </w:rPr>
        <w:t> enable the addition of certain family members to another person’s application, provided they are applying for the same class of visa.</w:t>
      </w:r>
    </w:p>
    <w:p w14:paraId="63C68851" w14:textId="77777777" w:rsidR="005D4569" w:rsidRPr="005D4569" w:rsidRDefault="005D4569" w:rsidP="005D4569">
      <w:pPr>
        <w:rPr>
          <w:lang w:val="en-AU"/>
        </w:rPr>
      </w:pPr>
      <w:r w:rsidRPr="005D4569">
        <w:rPr>
          <w:b/>
          <w:bCs/>
          <w:lang w:val="en-AU"/>
        </w:rPr>
        <w:t>Note:</w:t>
      </w:r>
      <w:r w:rsidRPr="005D4569">
        <w:rPr>
          <w:lang w:val="en-AU"/>
        </w:rPr>
        <w:t> Regulation </w:t>
      </w:r>
      <w:hyperlink r:id="rId838" w:anchor="JD_208AB" w:history="1">
        <w:r w:rsidRPr="005D4569">
          <w:rPr>
            <w:rStyle w:val="Hyperlink"/>
            <w:lang w:val="en-AU"/>
          </w:rPr>
          <w:t>2.08A</w:t>
        </w:r>
      </w:hyperlink>
      <w:r w:rsidRPr="005D4569">
        <w:rPr>
          <w:lang w:val="en-AU"/>
        </w:rPr>
        <w:t> only applies if the partner/dependent child is not already a PV applicant in their own right. If the partner or dependent child of an applicant also has an undecided PV application, the applications should be allocated to the same officer and decided together.</w:t>
      </w:r>
    </w:p>
    <w:p w14:paraId="52687539" w14:textId="77777777" w:rsidR="005D4569" w:rsidRPr="005D4569" w:rsidRDefault="005D4569" w:rsidP="005D4569">
      <w:pPr>
        <w:rPr>
          <w:lang w:val="en-AU"/>
        </w:rPr>
      </w:pPr>
      <w:r w:rsidRPr="005D4569">
        <w:rPr>
          <w:lang w:val="en-AU"/>
        </w:rPr>
        <w:t>The following table sets out the circumstances and provisions under which some family members may be added to PV applications: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30"/>
        <w:gridCol w:w="7480"/>
      </w:tblGrid>
      <w:tr w:rsidR="005D4569" w:rsidRPr="005D4569" w14:paraId="66DF111E"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65F7D5" w14:textId="77777777" w:rsidR="005D4569" w:rsidRPr="005D4569" w:rsidRDefault="005D4569" w:rsidP="005D4569">
            <w:pPr>
              <w:rPr>
                <w:lang w:val="en-AU"/>
              </w:rPr>
            </w:pPr>
            <w:r w:rsidRPr="005D4569">
              <w:rPr>
                <w:b/>
                <w:bCs/>
                <w:lang w:val="en-AU"/>
              </w:rPr>
              <w:t>Regulation</w:t>
            </w:r>
          </w:p>
        </w:tc>
        <w:tc>
          <w:tcPr>
            <w:tcW w:w="8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E15DFA" w14:textId="77777777" w:rsidR="005D4569" w:rsidRPr="005D4569" w:rsidRDefault="005D4569" w:rsidP="005D4569">
            <w:pPr>
              <w:rPr>
                <w:lang w:val="en-AU"/>
              </w:rPr>
            </w:pPr>
            <w:r w:rsidRPr="005D4569">
              <w:rPr>
                <w:b/>
                <w:bCs/>
                <w:lang w:val="en-AU"/>
              </w:rPr>
              <w:t>Circumstances in which it may apply (unless an application bar applies)</w:t>
            </w:r>
          </w:p>
        </w:tc>
      </w:tr>
      <w:tr w:rsidR="005D4569" w:rsidRPr="005D4569" w14:paraId="2E054825"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A088D0" w14:textId="77777777" w:rsidR="005D4569" w:rsidRPr="005D4569" w:rsidRDefault="005D4569" w:rsidP="005D4569">
            <w:pPr>
              <w:rPr>
                <w:lang w:val="en-AU"/>
              </w:rPr>
            </w:pPr>
            <w:r w:rsidRPr="005D4569">
              <w:rPr>
                <w:b/>
                <w:bCs/>
                <w:lang w:val="en-AU"/>
              </w:rPr>
              <w:t>Reg 2.08</w:t>
            </w:r>
          </w:p>
        </w:tc>
        <w:tc>
          <w:tcPr>
            <w:tcW w:w="8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AD5008" w14:textId="77777777" w:rsidR="005D4569" w:rsidRPr="005D4569" w:rsidRDefault="005D4569" w:rsidP="005D4569">
            <w:pPr>
              <w:rPr>
                <w:lang w:val="en-AU"/>
              </w:rPr>
            </w:pPr>
            <w:r w:rsidRPr="005D4569">
              <w:rPr>
                <w:b/>
                <w:bCs/>
                <w:lang w:val="en-AU"/>
              </w:rPr>
              <w:t>May apply to Temporary Protection Visa (TPV), Safe Haven Enterprise Visa (SHEV) or permanent Protection Visa (permanent PV) applications (Schedule 1 requirements are taken to have been met) if:</w:t>
            </w:r>
          </w:p>
          <w:p w14:paraId="3EE40CC9" w14:textId="77777777" w:rsidR="005D4569" w:rsidRPr="005D4569" w:rsidRDefault="005D4569" w:rsidP="005D4569">
            <w:pPr>
              <w:numPr>
                <w:ilvl w:val="0"/>
                <w:numId w:val="101"/>
              </w:numPr>
              <w:rPr>
                <w:lang w:val="en-AU"/>
              </w:rPr>
            </w:pPr>
            <w:r w:rsidRPr="005D4569">
              <w:rPr>
                <w:lang w:val="en-AU"/>
              </w:rPr>
              <w:t>a child is born in Australia; and</w:t>
            </w:r>
          </w:p>
          <w:p w14:paraId="4DCB589B" w14:textId="77777777" w:rsidR="005D4569" w:rsidRPr="005D4569" w:rsidRDefault="005D4569" w:rsidP="005D4569">
            <w:pPr>
              <w:numPr>
                <w:ilvl w:val="0"/>
                <w:numId w:val="101"/>
              </w:numPr>
              <w:rPr>
                <w:lang w:val="en-AU"/>
              </w:rPr>
            </w:pPr>
            <w:r w:rsidRPr="005D4569">
              <w:rPr>
                <w:lang w:val="en-AU"/>
              </w:rPr>
              <w:t>a parent of the child or spouse of a parent of the child made an application for a PV before the child is born; and</w:t>
            </w:r>
          </w:p>
          <w:p w14:paraId="0D130721" w14:textId="77777777" w:rsidR="005D4569" w:rsidRPr="005D4569" w:rsidRDefault="005D4569" w:rsidP="005D4569">
            <w:pPr>
              <w:numPr>
                <w:ilvl w:val="0"/>
                <w:numId w:val="101"/>
              </w:numPr>
              <w:rPr>
                <w:lang w:val="en-AU"/>
              </w:rPr>
            </w:pPr>
            <w:r w:rsidRPr="005D4569">
              <w:rPr>
                <w:lang w:val="en-AU"/>
              </w:rPr>
              <w:t>the child is born before the application is decided.</w:t>
            </w:r>
          </w:p>
        </w:tc>
      </w:tr>
      <w:tr w:rsidR="005D4569" w:rsidRPr="005D4569" w14:paraId="2C2B53DF"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AD6E0A" w14:textId="77777777" w:rsidR="005D4569" w:rsidRPr="005D4569" w:rsidRDefault="005D4569" w:rsidP="005D4569">
            <w:pPr>
              <w:rPr>
                <w:lang w:val="en-AU"/>
              </w:rPr>
            </w:pPr>
            <w:r w:rsidRPr="005D4569">
              <w:rPr>
                <w:b/>
                <w:bCs/>
                <w:lang w:val="en-AU"/>
              </w:rPr>
              <w:t>Reg 2.08A</w:t>
            </w:r>
          </w:p>
        </w:tc>
        <w:tc>
          <w:tcPr>
            <w:tcW w:w="8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632AC1" w14:textId="77777777" w:rsidR="005D4569" w:rsidRPr="005D4569" w:rsidRDefault="005D4569" w:rsidP="005D4569">
            <w:pPr>
              <w:rPr>
                <w:lang w:val="en-AU"/>
              </w:rPr>
            </w:pPr>
            <w:r w:rsidRPr="005D4569">
              <w:rPr>
                <w:b/>
                <w:bCs/>
                <w:lang w:val="en-AU"/>
              </w:rPr>
              <w:t>May apply to permanent Protection visa applications if:</w:t>
            </w:r>
          </w:p>
          <w:p w14:paraId="626C25FF" w14:textId="77777777" w:rsidR="005D4569" w:rsidRPr="005D4569" w:rsidRDefault="005D4569" w:rsidP="005D4569">
            <w:pPr>
              <w:numPr>
                <w:ilvl w:val="0"/>
                <w:numId w:val="102"/>
              </w:numPr>
              <w:rPr>
                <w:lang w:val="en-AU"/>
              </w:rPr>
            </w:pPr>
            <w:r w:rsidRPr="005D4569">
              <w:rPr>
                <w:lang w:val="en-AU"/>
              </w:rPr>
              <w:t>the original applicant has made a request to add a partner and/or dependent child to the application; and</w:t>
            </w:r>
          </w:p>
          <w:p w14:paraId="69FA9973" w14:textId="77777777" w:rsidR="005D4569" w:rsidRPr="005D4569" w:rsidRDefault="005D4569" w:rsidP="005D4569">
            <w:pPr>
              <w:numPr>
                <w:ilvl w:val="0"/>
                <w:numId w:val="102"/>
              </w:numPr>
              <w:rPr>
                <w:lang w:val="en-AU"/>
              </w:rPr>
            </w:pPr>
            <w:r w:rsidRPr="005D4569">
              <w:rPr>
                <w:lang w:val="en-AU"/>
              </w:rPr>
              <w:t>the partner or dependent child of the original applicant meets the Schedule 1 requirements for lodging a valid application;</w:t>
            </w:r>
          </w:p>
          <w:p w14:paraId="4DDDCD9B" w14:textId="77777777" w:rsidR="005D4569" w:rsidRPr="005D4569" w:rsidRDefault="005D4569" w:rsidP="005D4569">
            <w:pPr>
              <w:numPr>
                <w:ilvl w:val="0"/>
                <w:numId w:val="102"/>
              </w:numPr>
              <w:rPr>
                <w:lang w:val="en-AU"/>
              </w:rPr>
            </w:pPr>
            <w:r w:rsidRPr="005D4569">
              <w:rPr>
                <w:lang w:val="en-AU"/>
              </w:rPr>
              <w:t>the additional applicant charge has been paid; and</w:t>
            </w:r>
          </w:p>
          <w:p w14:paraId="5125A4AD" w14:textId="77777777" w:rsidR="005D4569" w:rsidRPr="005D4569" w:rsidRDefault="005D4569" w:rsidP="005D4569">
            <w:pPr>
              <w:numPr>
                <w:ilvl w:val="0"/>
                <w:numId w:val="102"/>
              </w:numPr>
              <w:rPr>
                <w:lang w:val="en-AU"/>
              </w:rPr>
            </w:pPr>
            <w:r w:rsidRPr="005D4569">
              <w:rPr>
                <w:lang w:val="en-AU"/>
              </w:rPr>
              <w:t>the original application has not been decided by an officer.</w:t>
            </w:r>
          </w:p>
        </w:tc>
      </w:tr>
      <w:tr w:rsidR="005D4569" w:rsidRPr="005D4569" w14:paraId="3734C60B" w14:textId="77777777">
        <w:tc>
          <w:tcPr>
            <w:tcW w:w="15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3D4F62" w14:textId="77777777" w:rsidR="005D4569" w:rsidRPr="005D4569" w:rsidRDefault="005D4569" w:rsidP="005D4569">
            <w:pPr>
              <w:rPr>
                <w:lang w:val="en-AU"/>
              </w:rPr>
            </w:pPr>
            <w:r w:rsidRPr="005D4569">
              <w:rPr>
                <w:b/>
                <w:bCs/>
                <w:lang w:val="en-AU"/>
              </w:rPr>
              <w:t>Reg 2.08AAA</w:t>
            </w:r>
          </w:p>
        </w:tc>
        <w:tc>
          <w:tcPr>
            <w:tcW w:w="80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1B0D02" w14:textId="77777777" w:rsidR="005D4569" w:rsidRPr="005D4569" w:rsidRDefault="005D4569" w:rsidP="005D4569">
            <w:pPr>
              <w:rPr>
                <w:lang w:val="en-AU"/>
              </w:rPr>
            </w:pPr>
            <w:r w:rsidRPr="005D4569">
              <w:rPr>
                <w:b/>
                <w:bCs/>
                <w:lang w:val="en-AU"/>
              </w:rPr>
              <w:t>May apply to Temporary Protection visa and Safe Haven Enterprise visa applications if:</w:t>
            </w:r>
          </w:p>
          <w:p w14:paraId="64CEFE95" w14:textId="77777777" w:rsidR="005D4569" w:rsidRPr="005D4569" w:rsidRDefault="005D4569" w:rsidP="005D4569">
            <w:pPr>
              <w:numPr>
                <w:ilvl w:val="0"/>
                <w:numId w:val="103"/>
              </w:numPr>
              <w:rPr>
                <w:lang w:val="en-AU"/>
              </w:rPr>
            </w:pPr>
            <w:r w:rsidRPr="005D4569">
              <w:rPr>
                <w:lang w:val="en-AU"/>
              </w:rPr>
              <w:t>the original applicant has made a request to add an </w:t>
            </w:r>
            <w:hyperlink r:id="rId839" w:anchor="JD_5-memberofthefamilyunit" w:history="1">
              <w:r w:rsidRPr="005D4569">
                <w:rPr>
                  <w:rStyle w:val="Hyperlink"/>
                  <w:lang w:val="en-AU"/>
                </w:rPr>
                <w:t>MSFU</w:t>
              </w:r>
            </w:hyperlink>
            <w:r w:rsidRPr="005D4569">
              <w:rPr>
                <w:lang w:val="en-AU"/>
              </w:rPr>
              <w:t> (including a partner or dependent child) to the application; and</w:t>
            </w:r>
          </w:p>
          <w:p w14:paraId="740999E1" w14:textId="77777777" w:rsidR="005D4569" w:rsidRPr="005D4569" w:rsidRDefault="005D4569" w:rsidP="005D4569">
            <w:pPr>
              <w:numPr>
                <w:ilvl w:val="0"/>
                <w:numId w:val="103"/>
              </w:numPr>
              <w:rPr>
                <w:lang w:val="en-AU"/>
              </w:rPr>
            </w:pPr>
            <w:r w:rsidRPr="005D4569">
              <w:rPr>
                <w:lang w:val="en-AU"/>
              </w:rPr>
              <w:lastRenderedPageBreak/>
              <w:t>the MSFU (including a partner or dependent child) of the original applicant meets the </w:t>
            </w:r>
            <w:hyperlink r:id="rId840" w:history="1">
              <w:r w:rsidRPr="005D4569">
                <w:rPr>
                  <w:rStyle w:val="Hyperlink"/>
                  <w:lang w:val="en-AU"/>
                </w:rPr>
                <w:t>Schedule 1</w:t>
              </w:r>
            </w:hyperlink>
            <w:r w:rsidRPr="005D4569">
              <w:rPr>
                <w:lang w:val="en-AU"/>
              </w:rPr>
              <w:t> requirements for lodging a valid application; and</w:t>
            </w:r>
          </w:p>
          <w:p w14:paraId="2F614154" w14:textId="77777777" w:rsidR="005D4569" w:rsidRPr="005D4569" w:rsidRDefault="005D4569" w:rsidP="005D4569">
            <w:pPr>
              <w:numPr>
                <w:ilvl w:val="0"/>
                <w:numId w:val="103"/>
              </w:numPr>
              <w:rPr>
                <w:lang w:val="en-AU"/>
              </w:rPr>
            </w:pPr>
            <w:r w:rsidRPr="005D4569">
              <w:rPr>
                <w:lang w:val="en-AU"/>
              </w:rPr>
              <w:t>the additional applicant charge has been paid; and</w:t>
            </w:r>
          </w:p>
          <w:p w14:paraId="4113FF45" w14:textId="77777777" w:rsidR="005D4569" w:rsidRPr="005D4569" w:rsidRDefault="005D4569" w:rsidP="005D4569">
            <w:pPr>
              <w:numPr>
                <w:ilvl w:val="0"/>
                <w:numId w:val="103"/>
              </w:numPr>
              <w:rPr>
                <w:lang w:val="en-AU"/>
              </w:rPr>
            </w:pPr>
            <w:r w:rsidRPr="005D4569">
              <w:rPr>
                <w:lang w:val="en-AU"/>
              </w:rPr>
              <w:t>the original application has not been decided by the officer.</w:t>
            </w:r>
          </w:p>
        </w:tc>
      </w:tr>
    </w:tbl>
    <w:p w14:paraId="7E9E74E0" w14:textId="77777777" w:rsidR="005D4569" w:rsidRPr="005D4569" w:rsidRDefault="005D4569" w:rsidP="005D4569">
      <w:pPr>
        <w:rPr>
          <w:b/>
          <w:bCs/>
          <w:lang w:val="en-AU"/>
        </w:rPr>
      </w:pPr>
      <w:bookmarkStart w:id="200" w:name="9_2_1"/>
      <w:bookmarkStart w:id="201" w:name="ql-temp86"/>
      <w:bookmarkEnd w:id="200"/>
      <w:bookmarkEnd w:id="201"/>
      <w:r w:rsidRPr="005D4569">
        <w:rPr>
          <w:b/>
          <w:bCs/>
          <w:lang w:val="en-AU"/>
        </w:rPr>
        <w:lastRenderedPageBreak/>
        <w:t> 9.2.1. Eligibility</w:t>
      </w:r>
    </w:p>
    <w:p w14:paraId="1FF6B042" w14:textId="77777777" w:rsidR="005D4569" w:rsidRPr="005D4569" w:rsidRDefault="005D4569" w:rsidP="005D4569">
      <w:pPr>
        <w:rPr>
          <w:lang w:val="en-AU"/>
        </w:rPr>
      </w:pPr>
      <w:r w:rsidRPr="005D4569">
        <w:rPr>
          <w:lang w:val="en-AU"/>
        </w:rPr>
        <w:t>When considering if a person can be added to an application of another family member, officers will need to ensure that no application bars apply to the person (for example section </w:t>
      </w:r>
      <w:hyperlink r:id="rId841" w:anchor="JD_legend_current_maPop00285" w:history="1">
        <w:r w:rsidRPr="005D4569">
          <w:rPr>
            <w:rStyle w:val="Hyperlink"/>
            <w:lang w:val="en-AU"/>
          </w:rPr>
          <w:t>46A(1)</w:t>
        </w:r>
      </w:hyperlink>
      <w:r w:rsidRPr="005D4569">
        <w:rPr>
          <w:lang w:val="en-AU"/>
        </w:rPr>
        <w:t>, </w:t>
      </w:r>
      <w:hyperlink r:id="rId842" w:anchor="JD_48A-Non-citizenrefusedaprotectionvisamaynotmakefurtherapplicationforprotectionvisa" w:history="1">
        <w:r w:rsidRPr="005D4569">
          <w:rPr>
            <w:rStyle w:val="Hyperlink"/>
            <w:lang w:val="en-AU"/>
          </w:rPr>
          <w:t>48A</w:t>
        </w:r>
      </w:hyperlink>
      <w:r w:rsidRPr="005D4569">
        <w:rPr>
          <w:lang w:val="en-AU"/>
        </w:rPr>
        <w:t> or </w:t>
      </w:r>
      <w:hyperlink r:id="rId843" w:anchor="JD_91K-SubdivAJnon-citzsunabletomakecertainapplications" w:history="1">
        <w:r w:rsidRPr="005D4569">
          <w:rPr>
            <w:rStyle w:val="Hyperlink"/>
            <w:lang w:val="en-AU"/>
          </w:rPr>
          <w:t>91K</w:t>
        </w:r>
      </w:hyperlink>
      <w:r w:rsidRPr="005D4569">
        <w:rPr>
          <w:lang w:val="en-AU"/>
        </w:rPr>
        <w:t>). If any application bars apply to the other family member, a request may be made to the Minister for intervention to allow them to make a valid application. For details of these bars, refer to section </w:t>
      </w:r>
      <w:hyperlink r:id="rId844" w:anchor="3_3" w:history="1">
        <w:r w:rsidRPr="005D4569">
          <w:rPr>
            <w:rStyle w:val="Hyperlink"/>
            <w:lang w:val="en-AU"/>
          </w:rPr>
          <w:t>3.3 - Application bars</w:t>
        </w:r>
      </w:hyperlink>
      <w:r w:rsidRPr="005D4569">
        <w:rPr>
          <w:lang w:val="en-AU"/>
        </w:rPr>
        <w:t>. To enable decisions on applications by a child and one or both of their parents to be made together, the decision on the application of their parent(s) should not be made while intervention for the child is still being sought.</w:t>
      </w:r>
    </w:p>
    <w:p w14:paraId="55D4A99E" w14:textId="77777777" w:rsidR="005D4569" w:rsidRPr="005D4569" w:rsidRDefault="005D4569" w:rsidP="005D4569">
      <w:pPr>
        <w:rPr>
          <w:lang w:val="en-AU"/>
        </w:rPr>
      </w:pPr>
      <w:r w:rsidRPr="005D4569">
        <w:rPr>
          <w:lang w:val="en-AU"/>
        </w:rPr>
        <w:t>Further, paragraphs </w:t>
      </w:r>
      <w:hyperlink r:id="rId845" w:anchor="r2_08%281%29%28b%29" w:history="1">
        <w:r w:rsidRPr="005D4569">
          <w:rPr>
            <w:rStyle w:val="Hyperlink"/>
            <w:lang w:val="en-AU"/>
          </w:rPr>
          <w:t>2.08(1)(b)</w:t>
        </w:r>
      </w:hyperlink>
      <w:r w:rsidRPr="005D4569">
        <w:rPr>
          <w:lang w:val="en-AU"/>
        </w:rPr>
        <w:t>, </w:t>
      </w:r>
      <w:hyperlink r:id="rId846" w:anchor="JD_208A4014140a41" w:history="1">
        <w:r w:rsidRPr="005D4569">
          <w:rPr>
            <w:rStyle w:val="Hyperlink"/>
            <w:lang w:val="en-AU"/>
          </w:rPr>
          <w:t>2.08A(1)(b)</w:t>
        </w:r>
      </w:hyperlink>
      <w:r w:rsidRPr="005D4569">
        <w:rPr>
          <w:lang w:val="en-AU"/>
        </w:rPr>
        <w:t> and </w:t>
      </w:r>
      <w:hyperlink r:id="rId847" w:anchor="r2_08AAA%281%29%28c%29" w:history="1">
        <w:r w:rsidRPr="005D4569">
          <w:rPr>
            <w:rStyle w:val="Hyperlink"/>
            <w:lang w:val="en-AU"/>
          </w:rPr>
          <w:t>2.08AAA(1)(c)</w:t>
        </w:r>
      </w:hyperlink>
      <w:r w:rsidRPr="005D4569">
        <w:rPr>
          <w:lang w:val="en-AU"/>
        </w:rPr>
        <w:t> of the Regulations each provide that another family member can only be added to an application “after the application is made but before it is decided”.</w:t>
      </w:r>
    </w:p>
    <w:p w14:paraId="5A7C03D7" w14:textId="77777777" w:rsidR="005D4569" w:rsidRPr="005D4569" w:rsidRDefault="005D4569" w:rsidP="005D4569">
      <w:pPr>
        <w:rPr>
          <w:b/>
          <w:bCs/>
          <w:lang w:val="en-AU"/>
        </w:rPr>
      </w:pPr>
      <w:bookmarkStart w:id="202" w:name="9_2_2"/>
      <w:bookmarkStart w:id="203" w:name="ql-temp87"/>
      <w:bookmarkEnd w:id="202"/>
      <w:bookmarkEnd w:id="203"/>
      <w:r w:rsidRPr="005D4569">
        <w:rPr>
          <w:b/>
          <w:bCs/>
          <w:lang w:val="en-AU"/>
        </w:rPr>
        <w:t> 9.2.2. Regulation 2.08</w:t>
      </w:r>
    </w:p>
    <w:p w14:paraId="62AC2918" w14:textId="77777777" w:rsidR="005D4569" w:rsidRPr="005D4569" w:rsidRDefault="005D4569" w:rsidP="005D4569">
      <w:pPr>
        <w:rPr>
          <w:lang w:val="en-AU"/>
        </w:rPr>
      </w:pPr>
      <w:r w:rsidRPr="005D4569">
        <w:rPr>
          <w:lang w:val="en-AU"/>
        </w:rPr>
        <w:t>Under section </w:t>
      </w:r>
      <w:hyperlink r:id="rId848" w:anchor="JD_104-Changesincircumstancestobenotified" w:history="1">
        <w:r w:rsidRPr="005D4569">
          <w:rPr>
            <w:rStyle w:val="Hyperlink"/>
            <w:lang w:val="en-AU"/>
          </w:rPr>
          <w:t>104</w:t>
        </w:r>
      </w:hyperlink>
      <w:r w:rsidRPr="005D4569">
        <w:rPr>
          <w:lang w:val="en-AU"/>
        </w:rPr>
        <w:t> of the Migration Act, visa applicants are required to notify the Department, as soon as practicable, of changes in the circumstances relating to any of the information in their application. Such change will include the birth of a child after they lodged their application.</w:t>
      </w:r>
    </w:p>
    <w:p w14:paraId="01B15D55" w14:textId="77777777" w:rsidR="005D4569" w:rsidRPr="005D4569" w:rsidRDefault="005D4569" w:rsidP="005D4569">
      <w:pPr>
        <w:rPr>
          <w:lang w:val="en-AU"/>
        </w:rPr>
      </w:pPr>
      <w:r w:rsidRPr="005D4569">
        <w:rPr>
          <w:lang w:val="en-AU"/>
        </w:rPr>
        <w:t>Under regulation </w:t>
      </w:r>
      <w:hyperlink r:id="rId849" w:anchor="JD_legend_current_mrPop00713" w:history="1">
        <w:r w:rsidRPr="005D4569">
          <w:rPr>
            <w:rStyle w:val="Hyperlink"/>
            <w:lang w:val="en-AU"/>
          </w:rPr>
          <w:t>2.08</w:t>
        </w:r>
      </w:hyperlink>
      <w:r w:rsidRPr="005D4569">
        <w:rPr>
          <w:lang w:val="en-AU"/>
        </w:rPr>
        <w:t>, a child born in Australia to a parent or parents who have an on-hand valid visa application is taken to have applied for the same visa as their parents on the date of their birth. This means that the application validity requirements in </w:t>
      </w:r>
      <w:hyperlink r:id="rId850" w:history="1">
        <w:r w:rsidRPr="005D4569">
          <w:rPr>
            <w:rStyle w:val="Hyperlink"/>
            <w:lang w:val="en-AU"/>
          </w:rPr>
          <w:t>Schedule 1</w:t>
        </w:r>
      </w:hyperlink>
      <w:r w:rsidRPr="005D4569">
        <w:rPr>
          <w:lang w:val="en-AU"/>
        </w:rPr>
        <w:t> do not apply to the child.</w:t>
      </w:r>
    </w:p>
    <w:p w14:paraId="0C5630AB" w14:textId="77777777" w:rsidR="005D4569" w:rsidRPr="005D4569" w:rsidRDefault="005D4569" w:rsidP="005D4569">
      <w:pPr>
        <w:rPr>
          <w:lang w:val="en-AU"/>
        </w:rPr>
      </w:pPr>
      <w:r w:rsidRPr="005D4569">
        <w:rPr>
          <w:lang w:val="en-AU"/>
        </w:rPr>
        <w:t>Under paragraph </w:t>
      </w:r>
      <w:hyperlink r:id="rId851" w:anchor="JD_legend_current_mrPop00713" w:history="1">
        <w:r w:rsidRPr="005D4569">
          <w:rPr>
            <w:rStyle w:val="Hyperlink"/>
            <w:lang w:val="en-AU"/>
          </w:rPr>
          <w:t>2.08(1)(d)</w:t>
        </w:r>
      </w:hyperlink>
      <w:r w:rsidRPr="005D4569">
        <w:rPr>
          <w:lang w:val="en-AU"/>
        </w:rPr>
        <w:t> the child’s application will be automatically combined with that of their parent(s), provided the child's parent(s) had a valid application in progress and no decision had been made on that application at the date of the child's birth.</w:t>
      </w:r>
    </w:p>
    <w:p w14:paraId="6195B8BC" w14:textId="77777777" w:rsidR="005D4569" w:rsidRPr="005D4569" w:rsidRDefault="005D4569" w:rsidP="005D4569">
      <w:pPr>
        <w:rPr>
          <w:lang w:val="en-AU"/>
        </w:rPr>
      </w:pPr>
      <w:r w:rsidRPr="005D4569">
        <w:rPr>
          <w:lang w:val="en-AU"/>
        </w:rPr>
        <w:t>However, regulation 2.08 does </w:t>
      </w:r>
      <w:r w:rsidRPr="005D4569">
        <w:rPr>
          <w:b/>
          <w:bCs/>
          <w:lang w:val="en-AU"/>
        </w:rPr>
        <w:t>not</w:t>
      </w:r>
      <w:r w:rsidRPr="005D4569">
        <w:rPr>
          <w:lang w:val="en-AU"/>
        </w:rPr>
        <w:t> apply to a child who is subject to any of the bars in the Migration Act. Therefore, the officer should first check that the child is not subject to an application bar and, if a bar is in place, it must be lifted before regulation 2.08 can apply. For more information, refer to subsection </w:t>
      </w:r>
      <w:hyperlink r:id="rId852" w:anchor="9_2_3" w:history="1">
        <w:r w:rsidRPr="005D4569">
          <w:rPr>
            <w:rStyle w:val="Hyperlink"/>
            <w:lang w:val="en-AU"/>
          </w:rPr>
          <w:t>9.2.3 - Children born onshore to subsequent TPV or SHEV applicants and application bars</w:t>
        </w:r>
      </w:hyperlink>
      <w:r w:rsidRPr="005D4569">
        <w:rPr>
          <w:lang w:val="en-AU"/>
        </w:rPr>
        <w:t>.</w:t>
      </w:r>
    </w:p>
    <w:p w14:paraId="47DCE000" w14:textId="77777777" w:rsidR="005D4569" w:rsidRPr="005D4569" w:rsidRDefault="005D4569" w:rsidP="005D4569">
      <w:pPr>
        <w:rPr>
          <w:lang w:val="en-AU"/>
        </w:rPr>
      </w:pPr>
      <w:r w:rsidRPr="005D4569">
        <w:rPr>
          <w:lang w:val="en-AU"/>
        </w:rPr>
        <w:lastRenderedPageBreak/>
        <w:t>Regulation 2.08 also does </w:t>
      </w:r>
      <w:r w:rsidRPr="005D4569">
        <w:rPr>
          <w:b/>
          <w:bCs/>
          <w:lang w:val="en-AU"/>
        </w:rPr>
        <w:t>not</w:t>
      </w:r>
      <w:r w:rsidRPr="005D4569">
        <w:rPr>
          <w:lang w:val="en-AU"/>
        </w:rPr>
        <w:t> apply to adopted children. This is because, under paragraph </w:t>
      </w:r>
      <w:hyperlink r:id="rId853" w:anchor="JD_legend_current_mrPop00713" w:history="1">
        <w:r w:rsidRPr="005D4569">
          <w:rPr>
            <w:rStyle w:val="Hyperlink"/>
            <w:lang w:val="en-AU"/>
          </w:rPr>
          <w:t>2.08(1)(b)</w:t>
        </w:r>
      </w:hyperlink>
      <w:r w:rsidRPr="005D4569">
        <w:rPr>
          <w:lang w:val="en-AU"/>
        </w:rPr>
        <w:t>, regulation 2.08 only applies to children born to visa applicants.</w:t>
      </w:r>
    </w:p>
    <w:p w14:paraId="7F8A3723" w14:textId="77777777" w:rsidR="005D4569" w:rsidRPr="005D4569" w:rsidRDefault="005D4569" w:rsidP="005D4569">
      <w:pPr>
        <w:rPr>
          <w:lang w:val="en-AU"/>
        </w:rPr>
      </w:pPr>
      <w:r w:rsidRPr="005D4569">
        <w:rPr>
          <w:lang w:val="en-AU"/>
        </w:rPr>
        <w:t>A separate application form is not required for the purpose of the child's application. However, it is policy that the parent should complete a Form 1022 - Notification of changes in circumstances (Notification form) and provide a birth certificate for the child.</w:t>
      </w:r>
    </w:p>
    <w:p w14:paraId="7472436E" w14:textId="77777777" w:rsidR="005D4569" w:rsidRPr="005D4569" w:rsidRDefault="005D4569" w:rsidP="005D4569">
      <w:pPr>
        <w:rPr>
          <w:lang w:val="en-AU"/>
        </w:rPr>
      </w:pPr>
      <w:r w:rsidRPr="005D4569">
        <w:rPr>
          <w:lang w:val="en-AU"/>
        </w:rPr>
        <w:t>If a child is taken to have made a PV application under regulation 2.08 (regardless of whether the parent(s) have completed a Notification form or a PV application for the child), a decision on the application should be made at the same time as the decision on the application(s) of their parent(s) or, if a decision has already been made on the application(s) of the parent(s), as soon as possible after the Department becomes aware of the child’s application.</w:t>
      </w:r>
    </w:p>
    <w:p w14:paraId="5E91CDC4" w14:textId="77777777" w:rsidR="005D4569" w:rsidRPr="005D4569" w:rsidRDefault="005D4569" w:rsidP="005D4569">
      <w:pPr>
        <w:rPr>
          <w:lang w:val="en-AU"/>
        </w:rPr>
      </w:pPr>
      <w:r w:rsidRPr="005D4569">
        <w:rPr>
          <w:lang w:val="en-AU"/>
        </w:rPr>
        <w:t>Although the child will be taken to have made a combined application with their parent(s), each person is also an applicant in their own right and has made their own application. Therefore, even if the parent(s) is/are on a refusal pathway, findings on all criteria, including whether they engage protection obligations, will still be required for the child before the combined application can be finalised.</w:t>
      </w:r>
    </w:p>
    <w:p w14:paraId="1A8FCD52" w14:textId="77777777" w:rsidR="005D4569" w:rsidRPr="005D4569" w:rsidRDefault="005D4569" w:rsidP="005D4569">
      <w:pPr>
        <w:rPr>
          <w:b/>
          <w:bCs/>
          <w:lang w:val="en-AU"/>
        </w:rPr>
      </w:pPr>
      <w:bookmarkStart w:id="204" w:name="9_2_3"/>
      <w:bookmarkStart w:id="205" w:name="ql-temp88"/>
      <w:bookmarkEnd w:id="204"/>
      <w:bookmarkEnd w:id="205"/>
      <w:r w:rsidRPr="005D4569">
        <w:rPr>
          <w:b/>
          <w:bCs/>
          <w:lang w:val="en-AU"/>
        </w:rPr>
        <w:t> 9.2.3. Children born onshore to subsequent TPV or SHEV applicants and application bars</w:t>
      </w:r>
    </w:p>
    <w:p w14:paraId="19C47299" w14:textId="77777777" w:rsidR="005D4569" w:rsidRPr="005D4569" w:rsidRDefault="005D4569" w:rsidP="005D4569">
      <w:pPr>
        <w:rPr>
          <w:lang w:val="en-AU"/>
        </w:rPr>
      </w:pPr>
      <w:r w:rsidRPr="005D4569">
        <w:rPr>
          <w:lang w:val="en-AU"/>
        </w:rPr>
        <w:t>When a TPV or SHEV holder is the subject of a bar lift determination and can make a valid subsequent TPV or SHEV application, officers must establish whether the determination also applies to any child born onshore to that applicant. This is because the child will not come under regulation </w:t>
      </w:r>
      <w:hyperlink r:id="rId854" w:anchor="JD_legend_current_mrPop00713" w:history="1">
        <w:r w:rsidRPr="005D4569">
          <w:rPr>
            <w:rStyle w:val="Hyperlink"/>
            <w:lang w:val="en-AU"/>
          </w:rPr>
          <w:t>2.08(1)</w:t>
        </w:r>
      </w:hyperlink>
      <w:r w:rsidRPr="005D4569">
        <w:rPr>
          <w:lang w:val="en-AU"/>
        </w:rPr>
        <w:t> unless any bars that are in place in relation to the child are lifted. However, before regulation 2.08(1) can apply and the child be included in their parent(s) application, the child must also be notified of the bar lift determination.</w:t>
      </w:r>
    </w:p>
    <w:p w14:paraId="206D06B7" w14:textId="77777777" w:rsidR="005D4569" w:rsidRPr="005D4569" w:rsidRDefault="005D4569" w:rsidP="005D4569">
      <w:pPr>
        <w:rPr>
          <w:lang w:val="en-AU"/>
        </w:rPr>
      </w:pPr>
      <w:r w:rsidRPr="005D4569">
        <w:rPr>
          <w:lang w:val="en-AU"/>
        </w:rPr>
        <w:t>An example is a child born to a TPV holder who covered by the determination of 6 April 2018 (ref MS18-000177) to lift the subsection </w:t>
      </w:r>
      <w:hyperlink r:id="rId855" w:anchor="JD_legend_current_maPop00285" w:history="1">
        <w:r w:rsidRPr="005D4569">
          <w:rPr>
            <w:rStyle w:val="Hyperlink"/>
            <w:lang w:val="en-AU"/>
          </w:rPr>
          <w:t>46A(1)</w:t>
        </w:r>
      </w:hyperlink>
      <w:r w:rsidRPr="005D4569">
        <w:rPr>
          <w:lang w:val="en-AU"/>
        </w:rPr>
        <w:t> bar in relation to persons who arrived as UMAs and hold a Temporary Protection visa to enable them to make valid applications for a subsequent Temporary Protection (Class </w:t>
      </w:r>
      <w:hyperlink r:id="rId856" w:anchor="1403" w:history="1">
        <w:r w:rsidRPr="005D4569">
          <w:rPr>
            <w:rStyle w:val="Hyperlink"/>
            <w:lang w:val="en-AU"/>
          </w:rPr>
          <w:t>XD</w:t>
        </w:r>
      </w:hyperlink>
      <w:r w:rsidRPr="005D4569">
        <w:rPr>
          <w:lang w:val="en-AU"/>
        </w:rPr>
        <w:t>) visa or Safe Haven Enterprise (Class </w:t>
      </w:r>
      <w:hyperlink r:id="rId857" w:anchor="1404XE" w:history="1">
        <w:r w:rsidRPr="005D4569">
          <w:rPr>
            <w:rStyle w:val="Hyperlink"/>
            <w:lang w:val="en-AU"/>
          </w:rPr>
          <w:t>XE</w:t>
        </w:r>
      </w:hyperlink>
      <w:r w:rsidRPr="005D4569">
        <w:rPr>
          <w:lang w:val="en-AU"/>
        </w:rPr>
        <w:t>) visa. If one or both parents comes under that determination and has made a valid application for a subsequent TPV or SHEV, their child will also come under that determination. Therefore, when their child is notified that the s46A(1) bar has been lifted, they will also have made a valid application for a TPV or SHEV.</w:t>
      </w:r>
    </w:p>
    <w:p w14:paraId="11A757A0" w14:textId="77777777" w:rsidR="005D4569" w:rsidRPr="005D4569" w:rsidRDefault="005D4569" w:rsidP="005D4569">
      <w:pPr>
        <w:rPr>
          <w:lang w:val="en-AU"/>
        </w:rPr>
      </w:pPr>
      <w:r w:rsidRPr="005D4569">
        <w:rPr>
          <w:b/>
          <w:bCs/>
          <w:lang w:val="en-AU"/>
        </w:rPr>
        <w:t>Note:</w:t>
      </w:r>
      <w:r w:rsidRPr="005D4569">
        <w:rPr>
          <w:lang w:val="en-AU"/>
        </w:rPr>
        <w:t> Another s</w:t>
      </w:r>
      <w:hyperlink r:id="rId858" w:anchor="JD_46A40241" w:history="1">
        <w:r w:rsidRPr="005D4569">
          <w:rPr>
            <w:rStyle w:val="Hyperlink"/>
            <w:lang w:val="en-AU"/>
          </w:rPr>
          <w:t>46A(2)</w:t>
        </w:r>
      </w:hyperlink>
      <w:r w:rsidRPr="005D4569">
        <w:rPr>
          <w:lang w:val="en-AU"/>
        </w:rPr>
        <w:t> determination (MS19-004198) was issued on 1 September 2020 also permitting holders of subclass 790 SHEVs to apply for a further TPV or SHEV.</w:t>
      </w:r>
    </w:p>
    <w:p w14:paraId="5BD950FE" w14:textId="77777777" w:rsidR="005D4569" w:rsidRPr="005D4569" w:rsidRDefault="005D4569" w:rsidP="005D4569">
      <w:pPr>
        <w:rPr>
          <w:lang w:val="en-AU"/>
        </w:rPr>
      </w:pPr>
      <w:r w:rsidRPr="005D4569">
        <w:rPr>
          <w:lang w:val="en-AU"/>
        </w:rPr>
        <w:lastRenderedPageBreak/>
        <w:t>While paragraph </w:t>
      </w:r>
      <w:hyperlink r:id="rId859" w:anchor="JD_legend_current_mrPop00713" w:history="1">
        <w:r w:rsidRPr="005D4569">
          <w:rPr>
            <w:rStyle w:val="Hyperlink"/>
            <w:lang w:val="en-AU"/>
          </w:rPr>
          <w:t>2.08(1)(c)</w:t>
        </w:r>
      </w:hyperlink>
      <w:r w:rsidRPr="005D4569">
        <w:rPr>
          <w:lang w:val="en-AU"/>
        </w:rPr>
        <w:t> provides that: “the child is taken to have applied for a visa of the same class at the time he or she was born”, due to the way subsection 46A(2) of the Act is worded, the child will only have a valid application from the point in time when the bar is no longer in place. Further, due to the way that subsection is worded, the bar is lifted only when the applicant is given notice of the determination. Therefore, the child will be taken to have made a TPV/SHEV application, not at their time of birth, but at the time when the bar lift takes place, and the bar lift will take place at the time the child receives notification of it.</w:t>
      </w:r>
    </w:p>
    <w:p w14:paraId="3B04FF22" w14:textId="77777777" w:rsidR="005D4569" w:rsidRPr="005D4569" w:rsidRDefault="005D4569" w:rsidP="005D4569">
      <w:pPr>
        <w:rPr>
          <w:lang w:val="en-AU"/>
        </w:rPr>
      </w:pPr>
      <w:r w:rsidRPr="005D4569">
        <w:rPr>
          <w:lang w:val="en-AU"/>
        </w:rPr>
        <w:t>In the scenario above, even if the child’s other parent is not the subject of a bar lift determination and cannot make a valid subsequent TPV/SHEV application, the child is still the subject of the generic bar lift determination because one of their parents is within the specified cohort.</w:t>
      </w:r>
    </w:p>
    <w:p w14:paraId="49BC938B" w14:textId="77777777" w:rsidR="005D4569" w:rsidRPr="005D4569" w:rsidRDefault="005D4569" w:rsidP="005D4569">
      <w:pPr>
        <w:rPr>
          <w:b/>
          <w:bCs/>
          <w:lang w:val="en-AU"/>
        </w:rPr>
      </w:pPr>
      <w:bookmarkStart w:id="206" w:name="9_2_4"/>
      <w:bookmarkStart w:id="207" w:name="ql-temp89"/>
      <w:bookmarkEnd w:id="206"/>
      <w:bookmarkEnd w:id="207"/>
      <w:r w:rsidRPr="005D4569">
        <w:rPr>
          <w:b/>
          <w:bCs/>
          <w:lang w:val="en-AU"/>
        </w:rPr>
        <w:t> 9.2.4. Determination under subsection 46A(2) to allow a child born onshore to an UMA to apply for a TPV or SHEV</w:t>
      </w:r>
    </w:p>
    <w:p w14:paraId="62750D51" w14:textId="77777777" w:rsidR="005D4569" w:rsidRPr="005D4569" w:rsidRDefault="005D4569" w:rsidP="005D4569">
      <w:pPr>
        <w:rPr>
          <w:lang w:val="en-AU"/>
        </w:rPr>
      </w:pPr>
      <w:r w:rsidRPr="005D4569">
        <w:rPr>
          <w:lang w:val="en-AU"/>
        </w:rPr>
        <w:t>On 26 July 2017, the Minister issued Determination number MS17-001267 under subsection </w:t>
      </w:r>
      <w:hyperlink r:id="rId860" w:anchor="JD_46A40241" w:history="1">
        <w:r w:rsidRPr="005D4569">
          <w:rPr>
            <w:rStyle w:val="Hyperlink"/>
            <w:lang w:val="en-AU"/>
          </w:rPr>
          <w:t>46A(2)</w:t>
        </w:r>
      </w:hyperlink>
      <w:r w:rsidRPr="005D4569">
        <w:rPr>
          <w:lang w:val="en-AU"/>
        </w:rPr>
        <w:t> of the Migration Act permitting children born in Australia to persons who had arrived as UMAs to make valid applications for Temporary Protection (Class </w:t>
      </w:r>
      <w:hyperlink r:id="rId861" w:anchor="1403" w:history="1">
        <w:r w:rsidRPr="005D4569">
          <w:rPr>
            <w:rStyle w:val="Hyperlink"/>
            <w:lang w:val="en-AU"/>
          </w:rPr>
          <w:t>XD</w:t>
        </w:r>
      </w:hyperlink>
      <w:r w:rsidRPr="005D4569">
        <w:rPr>
          <w:lang w:val="en-AU"/>
        </w:rPr>
        <w:t>) visas or Safe Haven Enterprise (Class </w:t>
      </w:r>
      <w:hyperlink r:id="rId862" w:anchor="1404XE" w:history="1">
        <w:r w:rsidRPr="005D4569">
          <w:rPr>
            <w:rStyle w:val="Hyperlink"/>
            <w:lang w:val="en-AU"/>
          </w:rPr>
          <w:t>XE</w:t>
        </w:r>
      </w:hyperlink>
      <w:r w:rsidRPr="005D4569">
        <w:rPr>
          <w:lang w:val="en-AU"/>
        </w:rPr>
        <w:t>) visas. This enabled those children to apply for a TPV or SHEV, without the need for the Minister to issue a separate determination for each child.</w:t>
      </w:r>
    </w:p>
    <w:p w14:paraId="3F8CC3C1" w14:textId="77777777" w:rsidR="005D4569" w:rsidRPr="005D4569" w:rsidRDefault="005D4569" w:rsidP="005D4569">
      <w:pPr>
        <w:rPr>
          <w:lang w:val="en-AU"/>
        </w:rPr>
      </w:pPr>
      <w:r w:rsidRPr="005D4569">
        <w:rPr>
          <w:lang w:val="en-AU"/>
        </w:rPr>
        <w:t>The Minister determined that subsection </w:t>
      </w:r>
      <w:hyperlink r:id="rId863" w:anchor="JD_legend_current_maPop00285" w:history="1">
        <w:r w:rsidRPr="005D4569">
          <w:rPr>
            <w:rStyle w:val="Hyperlink"/>
            <w:lang w:val="en-AU"/>
          </w:rPr>
          <w:t>46A(1)</w:t>
        </w:r>
      </w:hyperlink>
      <w:r w:rsidRPr="005D4569">
        <w:rPr>
          <w:lang w:val="en-AU"/>
        </w:rPr>
        <w:t> of the Migration Act does not apply to an application by a person who is an UMA because of subsection </w:t>
      </w:r>
      <w:hyperlink r:id="rId864" w:anchor="5AA%281A%29" w:history="1">
        <w:r w:rsidRPr="005D4569">
          <w:rPr>
            <w:rStyle w:val="Hyperlink"/>
            <w:lang w:val="en-AU"/>
          </w:rPr>
          <w:t>5AA(1A)</w:t>
        </w:r>
      </w:hyperlink>
      <w:r w:rsidRPr="005D4569">
        <w:rPr>
          <w:lang w:val="en-AU"/>
        </w:rPr>
        <w:t> of the Migration Act, for a Temporary Protection (Class XD) visa and Safe Haven Enterprise (Class XE) visa, if:</w:t>
      </w:r>
    </w:p>
    <w:p w14:paraId="163E8919" w14:textId="77777777" w:rsidR="005D4569" w:rsidRPr="005D4569" w:rsidRDefault="005D4569" w:rsidP="005D4569">
      <w:pPr>
        <w:rPr>
          <w:lang w:val="en-AU"/>
        </w:rPr>
      </w:pPr>
      <w:r w:rsidRPr="005D4569">
        <w:rPr>
          <w:lang w:val="en-AU"/>
        </w:rPr>
        <w:t>(a) a determination has been made under subsection 46A(2) in relation to a parent of the UMA, allowing an application for a Temporary Protection (Class XD) visa and Safe Haven Enterprise (Class XE) visa, and</w:t>
      </w:r>
    </w:p>
    <w:p w14:paraId="781E5095" w14:textId="77777777" w:rsidR="005D4569" w:rsidRPr="005D4569" w:rsidRDefault="005D4569" w:rsidP="005D4569">
      <w:pPr>
        <w:rPr>
          <w:lang w:val="en-AU"/>
        </w:rPr>
      </w:pPr>
      <w:r w:rsidRPr="005D4569">
        <w:rPr>
          <w:lang w:val="en-AU"/>
        </w:rPr>
        <w:t>(b) any application by a parent of the UMA pursuant to a determination of the kind mentioned in (a) is made before 1 October 2017, and</w:t>
      </w:r>
    </w:p>
    <w:p w14:paraId="3E064F6D" w14:textId="77777777" w:rsidR="005D4569" w:rsidRPr="005D4569" w:rsidRDefault="005D4569" w:rsidP="005D4569">
      <w:pPr>
        <w:rPr>
          <w:lang w:val="en-AU"/>
        </w:rPr>
      </w:pPr>
      <w:r w:rsidRPr="005D4569">
        <w:rPr>
          <w:lang w:val="en-AU"/>
        </w:rPr>
        <w:t>(c) a parent of the UMA has not made an application for a protection visa, within the meaning of section </w:t>
      </w:r>
      <w:hyperlink r:id="rId865" w:anchor="35A" w:history="1">
        <w:r w:rsidRPr="005D4569">
          <w:rPr>
            <w:rStyle w:val="Hyperlink"/>
            <w:lang w:val="en-AU"/>
          </w:rPr>
          <w:t>35A</w:t>
        </w:r>
      </w:hyperlink>
      <w:r w:rsidRPr="005D4569">
        <w:rPr>
          <w:lang w:val="en-AU"/>
        </w:rPr>
        <w:t> of the Migration Act, which has been refused and is finally determined within the meaning of s</w:t>
      </w:r>
      <w:hyperlink r:id="rId866" w:anchor="JD_78-ChildrenborninAustralia" w:history="1">
        <w:r w:rsidRPr="005D4569">
          <w:rPr>
            <w:rStyle w:val="Hyperlink"/>
            <w:lang w:val="en-AU"/>
          </w:rPr>
          <w:t>78</w:t>
        </w:r>
      </w:hyperlink>
      <w:r w:rsidRPr="005D4569">
        <w:rPr>
          <w:lang w:val="en-AU"/>
        </w:rPr>
        <w:t> of the Migration Act.</w:t>
      </w:r>
    </w:p>
    <w:p w14:paraId="1321E6A3" w14:textId="77777777" w:rsidR="005D4569" w:rsidRPr="005D4569" w:rsidRDefault="005D4569" w:rsidP="005D4569">
      <w:pPr>
        <w:rPr>
          <w:b/>
          <w:bCs/>
          <w:lang w:val="en-AU"/>
        </w:rPr>
      </w:pPr>
      <w:bookmarkStart w:id="208" w:name="9_2_5"/>
      <w:bookmarkStart w:id="209" w:name="ql-temp90"/>
      <w:bookmarkEnd w:id="208"/>
      <w:bookmarkEnd w:id="209"/>
      <w:r w:rsidRPr="005D4569">
        <w:rPr>
          <w:b/>
          <w:bCs/>
          <w:lang w:val="en-AU"/>
        </w:rPr>
        <w:t> 9.2.5. If the child’s parents applied for the same class of PV</w:t>
      </w:r>
    </w:p>
    <w:p w14:paraId="1699AD1F" w14:textId="77777777" w:rsidR="005D4569" w:rsidRPr="005D4569" w:rsidRDefault="005D4569" w:rsidP="005D4569">
      <w:pPr>
        <w:rPr>
          <w:lang w:val="en-AU"/>
        </w:rPr>
      </w:pPr>
      <w:r w:rsidRPr="005D4569">
        <w:rPr>
          <w:lang w:val="en-AU"/>
        </w:rPr>
        <w:t>If a child is born to two non-citizens who have made separate applications or a combined application for the same visa (and a decision has not yet been made on that application(s)), the child is taken to have made two applications for the same visa.</w:t>
      </w:r>
    </w:p>
    <w:p w14:paraId="209330B1" w14:textId="77777777" w:rsidR="005D4569" w:rsidRPr="005D4569" w:rsidRDefault="005D4569" w:rsidP="005D4569">
      <w:pPr>
        <w:rPr>
          <w:lang w:val="en-AU"/>
        </w:rPr>
      </w:pPr>
      <w:r w:rsidRPr="005D4569">
        <w:rPr>
          <w:lang w:val="en-AU"/>
        </w:rPr>
        <w:lastRenderedPageBreak/>
        <w:t>This means that, unless one application is withdrawn, decisions on each of the child’s applications must be made and two separate decision records and letters prepared to notify the family that two decisions have been made.</w:t>
      </w:r>
    </w:p>
    <w:p w14:paraId="49BFB324" w14:textId="77777777" w:rsidR="005D4569" w:rsidRPr="005D4569" w:rsidRDefault="005D4569" w:rsidP="005D4569">
      <w:pPr>
        <w:rPr>
          <w:lang w:val="en-AU"/>
        </w:rPr>
      </w:pPr>
      <w:r w:rsidRPr="005D4569">
        <w:rPr>
          <w:lang w:val="en-AU"/>
        </w:rPr>
        <w:t>A grant or refusal decision on one application will have no bearing on the decision on the other application, as they are decided independently. However, if the child has been granted a PV but their other application is going to be refused, the parent who lodged that application may be invited to withdraw the application to avoid confusion and being subject to a s</w:t>
      </w:r>
      <w:hyperlink r:id="rId867" w:anchor="JD_48A-Non-citizenrefusedaprotectionvisamaynotmakefurtherapplicationforprotectionvisa" w:history="1">
        <w:r w:rsidRPr="005D4569">
          <w:rPr>
            <w:rStyle w:val="Hyperlink"/>
            <w:lang w:val="en-AU"/>
          </w:rPr>
          <w:t>48A</w:t>
        </w:r>
      </w:hyperlink>
      <w:r w:rsidRPr="005D4569">
        <w:rPr>
          <w:lang w:val="en-AU"/>
        </w:rPr>
        <w:t> visa application bar that they and their child would experience if they were sent notification of a decision to refuse a PV.</w:t>
      </w:r>
    </w:p>
    <w:p w14:paraId="5A4858CC" w14:textId="77777777" w:rsidR="005D4569" w:rsidRPr="005D4569" w:rsidRDefault="005D4569" w:rsidP="005D4569">
      <w:pPr>
        <w:rPr>
          <w:lang w:val="en-AU"/>
        </w:rPr>
      </w:pPr>
      <w:r w:rsidRPr="005D4569">
        <w:rPr>
          <w:lang w:val="en-AU"/>
        </w:rPr>
        <w:t>If one application is refused, the section 48A bar will not apply to the child’s second application (as it would have been validly made before their first application was refused).</w:t>
      </w:r>
    </w:p>
    <w:p w14:paraId="24837974" w14:textId="77777777" w:rsidR="005D4569" w:rsidRPr="005D4569" w:rsidRDefault="005D4569" w:rsidP="005D4569">
      <w:pPr>
        <w:rPr>
          <w:lang w:val="en-AU"/>
        </w:rPr>
      </w:pPr>
      <w:r w:rsidRPr="005D4569">
        <w:rPr>
          <w:lang w:val="en-AU"/>
        </w:rPr>
        <w:t>The table below illustrates some of these scenarios, based on each parent’s immigration status at the time of the child’s birth:</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322"/>
        <w:gridCol w:w="1311"/>
        <w:gridCol w:w="1448"/>
        <w:gridCol w:w="4929"/>
      </w:tblGrid>
      <w:tr w:rsidR="005D4569" w:rsidRPr="005D4569" w14:paraId="7537D2FC"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D72DD5" w14:textId="77777777" w:rsidR="005D4569" w:rsidRPr="005D4569" w:rsidRDefault="005D4569" w:rsidP="005D4569">
            <w:pPr>
              <w:rPr>
                <w:lang w:val="en-AU"/>
              </w:rPr>
            </w:pPr>
            <w:r w:rsidRPr="005D4569">
              <w:rPr>
                <w:b/>
                <w:bCs/>
                <w:lang w:val="en-AU"/>
              </w:rPr>
              <w:t>Parent 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4062449" w14:textId="77777777" w:rsidR="005D4569" w:rsidRPr="005D4569" w:rsidRDefault="005D4569" w:rsidP="005D4569">
            <w:pPr>
              <w:rPr>
                <w:lang w:val="en-AU"/>
              </w:rPr>
            </w:pPr>
            <w:r w:rsidRPr="005D4569">
              <w:rPr>
                <w:b/>
                <w:bCs/>
                <w:lang w:val="en-AU"/>
              </w:rPr>
              <w:t>Parent 2</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AAF18B" w14:textId="77777777" w:rsidR="005D4569" w:rsidRPr="005D4569" w:rsidRDefault="005D4569" w:rsidP="005D4569">
            <w:pPr>
              <w:rPr>
                <w:lang w:val="en-AU"/>
              </w:rPr>
            </w:pPr>
            <w:r w:rsidRPr="005D4569">
              <w:rPr>
                <w:b/>
                <w:bCs/>
                <w:lang w:val="en-AU"/>
              </w:rPr>
              <w:t>Child Status</w:t>
            </w:r>
          </w:p>
        </w:tc>
        <w:tc>
          <w:tcPr>
            <w:tcW w:w="7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01200F" w14:textId="77777777" w:rsidR="005D4569" w:rsidRPr="005D4569" w:rsidRDefault="005D4569" w:rsidP="005D4569">
            <w:pPr>
              <w:rPr>
                <w:lang w:val="en-AU"/>
              </w:rPr>
            </w:pPr>
            <w:r w:rsidRPr="005D4569">
              <w:rPr>
                <w:b/>
                <w:bCs/>
                <w:lang w:val="en-AU"/>
              </w:rPr>
              <w:t>Action Required</w:t>
            </w:r>
          </w:p>
        </w:tc>
      </w:tr>
      <w:tr w:rsidR="005D4569" w:rsidRPr="005D4569" w14:paraId="6B54CC1F"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A61158" w14:textId="77777777" w:rsidR="005D4569" w:rsidRPr="005D4569" w:rsidRDefault="005D4569" w:rsidP="005D4569">
            <w:pPr>
              <w:rPr>
                <w:lang w:val="en-AU"/>
              </w:rPr>
            </w:pPr>
            <w:r w:rsidRPr="005D4569">
              <w:rPr>
                <w:lang w:val="en-AU"/>
              </w:rPr>
              <w:t>SHEV applicant holding a BVE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F44A49" w14:textId="77777777" w:rsidR="005D4569" w:rsidRPr="005D4569" w:rsidRDefault="005D4569" w:rsidP="005D4569">
            <w:pPr>
              <w:rPr>
                <w:lang w:val="en-AU"/>
              </w:rPr>
            </w:pPr>
            <w:r w:rsidRPr="005D4569">
              <w:rPr>
                <w:lang w:val="en-AU"/>
              </w:rPr>
              <w:t>SHEV applicant holding a BVE (combined with parent 1)</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D2D353" w14:textId="77777777" w:rsidR="005D4569" w:rsidRPr="005D4569" w:rsidRDefault="005D4569" w:rsidP="005D4569">
            <w:pPr>
              <w:rPr>
                <w:lang w:val="en-AU"/>
              </w:rPr>
            </w:pPr>
            <w:r w:rsidRPr="005D4569">
              <w:rPr>
                <w:lang w:val="en-AU"/>
              </w:rPr>
              <w:t>SHEV applicant with two applications for the same class of visa</w:t>
            </w:r>
            <w:r w:rsidRPr="005D4569">
              <w:rPr>
                <w:lang w:val="en-AU"/>
              </w:rPr>
              <w:br/>
              <w:t>Holder of two BVEs</w:t>
            </w:r>
          </w:p>
        </w:tc>
        <w:tc>
          <w:tcPr>
            <w:tcW w:w="7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01D3EB" w14:textId="77777777" w:rsidR="005D4569" w:rsidRPr="005D4569" w:rsidRDefault="005D4569" w:rsidP="005D4569">
            <w:pPr>
              <w:numPr>
                <w:ilvl w:val="0"/>
                <w:numId w:val="104"/>
              </w:numPr>
              <w:rPr>
                <w:lang w:val="en-AU"/>
              </w:rPr>
            </w:pPr>
            <w:r w:rsidRPr="005D4569">
              <w:rPr>
                <w:lang w:val="en-AU"/>
              </w:rPr>
              <w:t>The child is included in the SHEV application of each parent provided no application bar is in place;</w:t>
            </w:r>
          </w:p>
          <w:p w14:paraId="082BC421" w14:textId="77777777" w:rsidR="005D4569" w:rsidRPr="005D4569" w:rsidRDefault="005D4569" w:rsidP="005D4569">
            <w:pPr>
              <w:numPr>
                <w:ilvl w:val="0"/>
                <w:numId w:val="104"/>
              </w:numPr>
              <w:rPr>
                <w:lang w:val="en-AU"/>
              </w:rPr>
            </w:pPr>
            <w:r w:rsidRPr="005D4569">
              <w:rPr>
                <w:lang w:val="en-AU"/>
              </w:rPr>
              <w:t>or, if the child is covered by any of the generic subsection </w:t>
            </w:r>
            <w:hyperlink r:id="rId868" w:anchor="JD_46A40241" w:history="1">
              <w:r w:rsidRPr="005D4569">
                <w:rPr>
                  <w:rStyle w:val="Hyperlink"/>
                  <w:lang w:val="en-AU"/>
                </w:rPr>
                <w:t>46A(2)</w:t>
              </w:r>
            </w:hyperlink>
            <w:r w:rsidRPr="005D4569">
              <w:rPr>
                <w:lang w:val="en-AU"/>
              </w:rPr>
              <w:t> determinations explained in the preceding subsections, they must also be notified of the bar lift before their applications will be valid.</w:t>
            </w:r>
          </w:p>
          <w:p w14:paraId="120FCCBB" w14:textId="77777777" w:rsidR="005D4569" w:rsidRPr="005D4569" w:rsidRDefault="005D4569" w:rsidP="005D4569">
            <w:pPr>
              <w:numPr>
                <w:ilvl w:val="0"/>
                <w:numId w:val="104"/>
              </w:numPr>
              <w:rPr>
                <w:lang w:val="en-AU"/>
              </w:rPr>
            </w:pPr>
            <w:r w:rsidRPr="005D4569">
              <w:rPr>
                <w:lang w:val="en-AU"/>
              </w:rPr>
              <w:t>The child must be added to the SHEV permission request (PR) for the family in ICSE (no need to record a separate SHEV PR for the child).</w:t>
            </w:r>
          </w:p>
          <w:p w14:paraId="032DD1E4" w14:textId="77777777" w:rsidR="005D4569" w:rsidRPr="005D4569" w:rsidRDefault="005D4569" w:rsidP="005D4569">
            <w:pPr>
              <w:numPr>
                <w:ilvl w:val="0"/>
                <w:numId w:val="104"/>
              </w:numPr>
              <w:rPr>
                <w:lang w:val="en-AU"/>
              </w:rPr>
            </w:pPr>
            <w:r w:rsidRPr="005D4569">
              <w:rPr>
                <w:lang w:val="en-AU"/>
              </w:rPr>
              <w:t>The decision record should state that the decision to grant or refuse a SHEV has been made in relation to both of the child’s applications.</w:t>
            </w:r>
          </w:p>
          <w:p w14:paraId="0FD9D4E6" w14:textId="77777777" w:rsidR="005D4569" w:rsidRPr="005D4569" w:rsidRDefault="005D4569" w:rsidP="005D4569">
            <w:pPr>
              <w:numPr>
                <w:ilvl w:val="0"/>
                <w:numId w:val="104"/>
              </w:numPr>
              <w:rPr>
                <w:lang w:val="en-AU"/>
              </w:rPr>
            </w:pPr>
            <w:r w:rsidRPr="005D4569">
              <w:rPr>
                <w:lang w:val="en-AU"/>
              </w:rPr>
              <w:lastRenderedPageBreak/>
              <w:t>The SHEV decision notification must also state that both applications by the child have been decided.</w:t>
            </w:r>
          </w:p>
          <w:p w14:paraId="32C93075" w14:textId="77777777" w:rsidR="005D4569" w:rsidRPr="005D4569" w:rsidRDefault="005D4569" w:rsidP="005D4569">
            <w:pPr>
              <w:numPr>
                <w:ilvl w:val="0"/>
                <w:numId w:val="104"/>
              </w:numPr>
              <w:rPr>
                <w:lang w:val="en-AU"/>
              </w:rPr>
            </w:pPr>
            <w:r w:rsidRPr="005D4569">
              <w:rPr>
                <w:lang w:val="en-AU"/>
              </w:rPr>
              <w:t>While the SHEV applications are being decided, the child holds two BVEs as a matter of law although the PR in ICSE will only show that one (the most beneficial one) has been granted.</w:t>
            </w:r>
          </w:p>
        </w:tc>
      </w:tr>
      <w:tr w:rsidR="005D4569" w:rsidRPr="005D4569" w14:paraId="0201AB1D"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27B660" w14:textId="77777777" w:rsidR="005D4569" w:rsidRPr="005D4569" w:rsidRDefault="005D4569" w:rsidP="005D4569">
            <w:pPr>
              <w:rPr>
                <w:lang w:val="en-AU"/>
              </w:rPr>
            </w:pPr>
            <w:r w:rsidRPr="005D4569">
              <w:rPr>
                <w:lang w:val="en-AU"/>
              </w:rPr>
              <w:lastRenderedPageBreak/>
              <w:t>TPV applicant holding a BVE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8C571F" w14:textId="77777777" w:rsidR="005D4569" w:rsidRPr="005D4569" w:rsidRDefault="005D4569" w:rsidP="005D4569">
            <w:pPr>
              <w:rPr>
                <w:lang w:val="en-AU"/>
              </w:rPr>
            </w:pPr>
            <w:r w:rsidRPr="005D4569">
              <w:rPr>
                <w:lang w:val="en-AU"/>
              </w:rPr>
              <w:t>TPV applicant holding a BVE (separate PR to parent 1)</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F6F65D" w14:textId="77777777" w:rsidR="005D4569" w:rsidRPr="005D4569" w:rsidRDefault="005D4569" w:rsidP="005D4569">
            <w:pPr>
              <w:rPr>
                <w:lang w:val="en-AU"/>
              </w:rPr>
            </w:pPr>
            <w:r w:rsidRPr="005D4569">
              <w:rPr>
                <w:lang w:val="en-AU"/>
              </w:rPr>
              <w:t>TPV applicant with two applications for the same class of visa</w:t>
            </w:r>
            <w:r w:rsidRPr="005D4569">
              <w:rPr>
                <w:lang w:val="en-AU"/>
              </w:rPr>
              <w:br/>
              <w:t>Holder of two BVEs</w:t>
            </w:r>
          </w:p>
        </w:tc>
        <w:tc>
          <w:tcPr>
            <w:tcW w:w="7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5606CE" w14:textId="77777777" w:rsidR="005D4569" w:rsidRPr="005D4569" w:rsidRDefault="005D4569" w:rsidP="005D4569">
            <w:pPr>
              <w:numPr>
                <w:ilvl w:val="0"/>
                <w:numId w:val="105"/>
              </w:numPr>
              <w:rPr>
                <w:lang w:val="en-AU"/>
              </w:rPr>
            </w:pPr>
            <w:r w:rsidRPr="005D4569">
              <w:rPr>
                <w:lang w:val="en-AU"/>
              </w:rPr>
              <w:t>The child is included in the TPV application of each parent provided no application bar is in place;</w:t>
            </w:r>
          </w:p>
          <w:p w14:paraId="5F4FEF71" w14:textId="77777777" w:rsidR="005D4569" w:rsidRPr="005D4569" w:rsidRDefault="005D4569" w:rsidP="005D4569">
            <w:pPr>
              <w:numPr>
                <w:ilvl w:val="0"/>
                <w:numId w:val="105"/>
              </w:numPr>
              <w:rPr>
                <w:lang w:val="en-AU"/>
              </w:rPr>
            </w:pPr>
            <w:r w:rsidRPr="005D4569">
              <w:rPr>
                <w:lang w:val="en-AU"/>
              </w:rPr>
              <w:t>or, if the child is covered by any of the above generic subsection </w:t>
            </w:r>
            <w:hyperlink r:id="rId869" w:anchor="JD_46A40241" w:history="1">
              <w:r w:rsidRPr="005D4569">
                <w:rPr>
                  <w:rStyle w:val="Hyperlink"/>
                  <w:lang w:val="en-AU"/>
                </w:rPr>
                <w:t>46A(2)</w:t>
              </w:r>
            </w:hyperlink>
            <w:r w:rsidRPr="005D4569">
              <w:rPr>
                <w:lang w:val="en-AU"/>
              </w:rPr>
              <w:t> determinations, they must also be notified of the bar lift before their applications will be valid.</w:t>
            </w:r>
          </w:p>
          <w:p w14:paraId="18A19D64" w14:textId="77777777" w:rsidR="005D4569" w:rsidRPr="005D4569" w:rsidRDefault="005D4569" w:rsidP="005D4569">
            <w:pPr>
              <w:numPr>
                <w:ilvl w:val="0"/>
                <w:numId w:val="105"/>
              </w:numPr>
              <w:rPr>
                <w:lang w:val="en-AU"/>
              </w:rPr>
            </w:pPr>
            <w:r w:rsidRPr="005D4569">
              <w:rPr>
                <w:lang w:val="en-AU"/>
              </w:rPr>
              <w:t>The child must be added to the separate TPV PR for each parent in ICSE.</w:t>
            </w:r>
          </w:p>
          <w:p w14:paraId="0B1FC8EB" w14:textId="77777777" w:rsidR="005D4569" w:rsidRPr="005D4569" w:rsidRDefault="005D4569" w:rsidP="005D4569">
            <w:pPr>
              <w:numPr>
                <w:ilvl w:val="0"/>
                <w:numId w:val="105"/>
              </w:numPr>
              <w:rPr>
                <w:lang w:val="en-AU"/>
              </w:rPr>
            </w:pPr>
            <w:r w:rsidRPr="005D4569">
              <w:rPr>
                <w:lang w:val="en-AU"/>
              </w:rPr>
              <w:t>Separate TPV decisions and notifications must be made in relation to each application for the child and recorded in each PR in ICSE.</w:t>
            </w:r>
          </w:p>
          <w:p w14:paraId="5D6B8CB4" w14:textId="77777777" w:rsidR="005D4569" w:rsidRPr="005D4569" w:rsidRDefault="005D4569" w:rsidP="005D4569">
            <w:pPr>
              <w:numPr>
                <w:ilvl w:val="0"/>
                <w:numId w:val="105"/>
              </w:numPr>
              <w:rPr>
                <w:lang w:val="en-AU"/>
              </w:rPr>
            </w:pPr>
            <w:r w:rsidRPr="005D4569">
              <w:rPr>
                <w:lang w:val="en-AU"/>
              </w:rPr>
              <w:t>Separate BVE grant decisions must be recorded in the PR for each TPV, although ICSE will only show that one BVE (the more beneficial one) has been granted.</w:t>
            </w:r>
          </w:p>
        </w:tc>
      </w:tr>
      <w:tr w:rsidR="005D4569" w:rsidRPr="005D4569" w14:paraId="256E6DD5" w14:textId="77777777">
        <w:tc>
          <w:tcPr>
            <w:tcW w:w="15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0E2339" w14:textId="77777777" w:rsidR="005D4569" w:rsidRPr="005D4569" w:rsidRDefault="005D4569" w:rsidP="005D4569">
            <w:pPr>
              <w:rPr>
                <w:lang w:val="en-AU"/>
              </w:rPr>
            </w:pPr>
            <w:r w:rsidRPr="005D4569">
              <w:rPr>
                <w:lang w:val="en-AU"/>
              </w:rPr>
              <w:t>Permanent PV applicant holding a BVC</w:t>
            </w:r>
          </w:p>
        </w:tc>
        <w:tc>
          <w:tcPr>
            <w:tcW w:w="153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69F136" w14:textId="77777777" w:rsidR="005D4569" w:rsidRPr="005D4569" w:rsidRDefault="005D4569" w:rsidP="005D4569">
            <w:pPr>
              <w:rPr>
                <w:lang w:val="en-AU"/>
              </w:rPr>
            </w:pPr>
            <w:r w:rsidRPr="005D4569">
              <w:rPr>
                <w:lang w:val="en-AU"/>
              </w:rPr>
              <w:t>Permanent PV applicant holding a BVA (combined with parent 1)</w:t>
            </w:r>
          </w:p>
        </w:tc>
        <w:tc>
          <w:tcPr>
            <w:tcW w:w="16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579B9B" w14:textId="77777777" w:rsidR="005D4569" w:rsidRPr="005D4569" w:rsidRDefault="005D4569" w:rsidP="005D4569">
            <w:pPr>
              <w:rPr>
                <w:lang w:val="en-AU"/>
              </w:rPr>
            </w:pPr>
            <w:r w:rsidRPr="005D4569">
              <w:rPr>
                <w:lang w:val="en-AU"/>
              </w:rPr>
              <w:t>Permanent PV applicant with two applications for the same class of PV</w:t>
            </w:r>
            <w:r w:rsidRPr="005D4569">
              <w:rPr>
                <w:lang w:val="en-AU"/>
              </w:rPr>
              <w:br/>
              <w:t>BVC holder</w:t>
            </w:r>
            <w:r w:rsidRPr="005D4569">
              <w:rPr>
                <w:lang w:val="en-AU"/>
              </w:rPr>
              <w:br/>
              <w:t>BVA holder</w:t>
            </w:r>
          </w:p>
        </w:tc>
        <w:tc>
          <w:tcPr>
            <w:tcW w:w="7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F94DDF" w14:textId="77777777" w:rsidR="005D4569" w:rsidRPr="005D4569" w:rsidRDefault="005D4569" w:rsidP="005D4569">
            <w:pPr>
              <w:numPr>
                <w:ilvl w:val="0"/>
                <w:numId w:val="106"/>
              </w:numPr>
              <w:rPr>
                <w:lang w:val="en-AU"/>
              </w:rPr>
            </w:pPr>
            <w:r w:rsidRPr="005D4569">
              <w:rPr>
                <w:lang w:val="en-AU"/>
              </w:rPr>
              <w:t>The child is included in the permanent PV application of each parent.</w:t>
            </w:r>
          </w:p>
          <w:p w14:paraId="3B2D1F35" w14:textId="77777777" w:rsidR="005D4569" w:rsidRPr="005D4569" w:rsidRDefault="005D4569" w:rsidP="005D4569">
            <w:pPr>
              <w:numPr>
                <w:ilvl w:val="0"/>
                <w:numId w:val="106"/>
              </w:numPr>
              <w:rPr>
                <w:lang w:val="en-AU"/>
              </w:rPr>
            </w:pPr>
            <w:r w:rsidRPr="005D4569">
              <w:rPr>
                <w:lang w:val="en-AU"/>
              </w:rPr>
              <w:t>The child must be added to the permanent PV PR for the family in ICSE (no need to have two separate PRs).</w:t>
            </w:r>
          </w:p>
          <w:p w14:paraId="4D12FAC3" w14:textId="77777777" w:rsidR="005D4569" w:rsidRPr="005D4569" w:rsidRDefault="005D4569" w:rsidP="005D4569">
            <w:pPr>
              <w:numPr>
                <w:ilvl w:val="0"/>
                <w:numId w:val="106"/>
              </w:numPr>
              <w:rPr>
                <w:lang w:val="en-AU"/>
              </w:rPr>
            </w:pPr>
            <w:r w:rsidRPr="005D4569">
              <w:rPr>
                <w:lang w:val="en-AU"/>
              </w:rPr>
              <w:t xml:space="preserve">The decision record should state that the decision to grant or refuse a PV has </w:t>
            </w:r>
            <w:r w:rsidRPr="005D4569">
              <w:rPr>
                <w:lang w:val="en-AU"/>
              </w:rPr>
              <w:lastRenderedPageBreak/>
              <w:t>been made in relation to both of the child’s permanent PV applications.</w:t>
            </w:r>
          </w:p>
          <w:p w14:paraId="6C2AE1C1" w14:textId="77777777" w:rsidR="005D4569" w:rsidRPr="005D4569" w:rsidRDefault="005D4569" w:rsidP="005D4569">
            <w:pPr>
              <w:numPr>
                <w:ilvl w:val="0"/>
                <w:numId w:val="106"/>
              </w:numPr>
              <w:rPr>
                <w:lang w:val="en-AU"/>
              </w:rPr>
            </w:pPr>
            <w:r w:rsidRPr="005D4569">
              <w:rPr>
                <w:lang w:val="en-AU"/>
              </w:rPr>
              <w:t>The PV decision notification must also state that both permanent PV applications by the child have been decided.</w:t>
            </w:r>
          </w:p>
          <w:p w14:paraId="44239DED" w14:textId="77777777" w:rsidR="005D4569" w:rsidRPr="005D4569" w:rsidRDefault="005D4569" w:rsidP="005D4569">
            <w:pPr>
              <w:numPr>
                <w:ilvl w:val="0"/>
                <w:numId w:val="106"/>
              </w:numPr>
              <w:rPr>
                <w:lang w:val="en-AU"/>
              </w:rPr>
            </w:pPr>
            <w:r w:rsidRPr="005D4569">
              <w:rPr>
                <w:lang w:val="en-AU"/>
              </w:rPr>
              <w:t>The child holds a BVC and a BVA by operation of law. ICSE will show that the most advantageous bridging visa has been granted to the child so that is the one which will be in effect in ICSE.</w:t>
            </w:r>
          </w:p>
        </w:tc>
      </w:tr>
    </w:tbl>
    <w:p w14:paraId="18784AF7" w14:textId="77777777" w:rsidR="005D4569" w:rsidRPr="005D4569" w:rsidRDefault="005D4569" w:rsidP="005D4569">
      <w:pPr>
        <w:rPr>
          <w:lang w:val="en-AU"/>
        </w:rPr>
      </w:pPr>
      <w:r w:rsidRPr="005D4569">
        <w:rPr>
          <w:lang w:val="en-AU"/>
        </w:rPr>
        <w:lastRenderedPageBreak/>
        <w:t>The requirements for including children in the applications of each parent and making decisions on both of their applications are set out in the following flowchart:</w:t>
      </w:r>
      <w:r w:rsidRPr="005D4569">
        <w:rPr>
          <w:lang w:val="en-AU"/>
        </w:rPr>
        <w:br/>
      </w:r>
    </w:p>
    <w:p w14:paraId="59E09D40" w14:textId="1CB015A7" w:rsidR="005D4569" w:rsidRPr="005D4569" w:rsidRDefault="005D4569" w:rsidP="005D4569">
      <w:pPr>
        <w:rPr>
          <w:lang w:val="en-AU"/>
        </w:rPr>
      </w:pPr>
      <w:r w:rsidRPr="005D4569">
        <w:rPr>
          <w:lang w:val="en-AU"/>
        </w:rPr>
        <mc:AlternateContent>
          <mc:Choice Requires="wps">
            <w:drawing>
              <wp:inline distT="0" distB="0" distL="0" distR="0" wp14:anchorId="471C78DC" wp14:editId="11D46840">
                <wp:extent cx="304800" cy="304800"/>
                <wp:effectExtent l="0" t="0" r="0" b="0"/>
                <wp:docPr id="121595037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EE2B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D90F2" w14:textId="77777777" w:rsidR="005D4569" w:rsidRPr="005D4569" w:rsidRDefault="005D4569" w:rsidP="005D4569">
      <w:pPr>
        <w:rPr>
          <w:lang w:val="en-AU"/>
        </w:rPr>
      </w:pPr>
      <w:r w:rsidRPr="005D4569">
        <w:rPr>
          <w:lang w:val="en-AU"/>
        </w:rPr>
        <w:t>For further guidance on the requirement for two decisions to be made for children who are taken by regulation </w:t>
      </w:r>
      <w:hyperlink r:id="rId870" w:anchor="JD_legend_current_mrPop00713" w:history="1">
        <w:r w:rsidRPr="005D4569">
          <w:rPr>
            <w:rStyle w:val="Hyperlink"/>
            <w:lang w:val="en-AU"/>
          </w:rPr>
          <w:t>2.08(1)</w:t>
        </w:r>
      </w:hyperlink>
      <w:r w:rsidRPr="005D4569">
        <w:rPr>
          <w:lang w:val="en-AU"/>
        </w:rPr>
        <w:t> to have made applications for visas that are combined with the applications of their parents, refer to </w:t>
      </w:r>
      <w:hyperlink r:id="rId871" w:history="1">
        <w:r w:rsidRPr="005D4569">
          <w:rPr>
            <w:rStyle w:val="Hyperlink"/>
            <w:lang w:val="en-AU"/>
          </w:rPr>
          <w:t>GenGuideA - All visas - Visa application procedures</w:t>
        </w:r>
      </w:hyperlink>
      <w:r w:rsidRPr="005D4569">
        <w:rPr>
          <w:lang w:val="en-AU"/>
        </w:rPr>
        <w:t> - PI (LS-1849) - Adding child born after parent has applied (reg. </w:t>
      </w:r>
      <w:hyperlink r:id="rId872" w:anchor="JD_legend_current_mrPop00713" w:history="1">
        <w:r w:rsidRPr="005D4569">
          <w:rPr>
            <w:rStyle w:val="Hyperlink"/>
            <w:lang w:val="en-AU"/>
          </w:rPr>
          <w:t>2.08</w:t>
        </w:r>
      </w:hyperlink>
      <w:r w:rsidRPr="005D4569">
        <w:rPr>
          <w:lang w:val="en-AU"/>
        </w:rPr>
        <w:t>) - Combined visa applications.</w:t>
      </w:r>
    </w:p>
    <w:p w14:paraId="52AE4E95" w14:textId="77777777" w:rsidR="005D4569" w:rsidRPr="005D4569" w:rsidRDefault="005D4569" w:rsidP="005D4569">
      <w:pPr>
        <w:rPr>
          <w:b/>
          <w:bCs/>
          <w:lang w:val="en-AU"/>
        </w:rPr>
      </w:pPr>
      <w:bookmarkStart w:id="210" w:name="9_2_6"/>
      <w:bookmarkStart w:id="211" w:name="ql-temp91"/>
      <w:bookmarkEnd w:id="210"/>
      <w:bookmarkEnd w:id="211"/>
      <w:r w:rsidRPr="005D4569">
        <w:rPr>
          <w:b/>
          <w:bCs/>
          <w:lang w:val="en-AU"/>
        </w:rPr>
        <w:t> 9.2.6. If the child’s parents have applied for different classes of PVs</w:t>
      </w:r>
    </w:p>
    <w:p w14:paraId="04098C97" w14:textId="77777777" w:rsidR="005D4569" w:rsidRPr="005D4569" w:rsidRDefault="005D4569" w:rsidP="005D4569">
      <w:pPr>
        <w:rPr>
          <w:lang w:val="en-AU"/>
        </w:rPr>
      </w:pPr>
      <w:r w:rsidRPr="005D4569">
        <w:rPr>
          <w:lang w:val="en-AU"/>
        </w:rPr>
        <w:t>If the parents of a child born in Australia have undecided applications for different classes of PVs, the child is taken by regulation </w:t>
      </w:r>
      <w:hyperlink r:id="rId873" w:anchor="JD_legend_current_mrPop00713" w:history="1">
        <w:r w:rsidRPr="005D4569">
          <w:rPr>
            <w:rStyle w:val="Hyperlink"/>
            <w:lang w:val="en-AU"/>
          </w:rPr>
          <w:t>2.08</w:t>
        </w:r>
      </w:hyperlink>
      <w:r w:rsidRPr="005D4569">
        <w:rPr>
          <w:lang w:val="en-AU"/>
        </w:rPr>
        <w:t> to have made a valid application for each of those visas, subject to any application bars. As the provisions in </w:t>
      </w:r>
      <w:hyperlink r:id="rId874" w:history="1">
        <w:r w:rsidRPr="005D4569">
          <w:rPr>
            <w:rStyle w:val="Hyperlink"/>
            <w:lang w:val="en-AU"/>
          </w:rPr>
          <w:t>Schedule 1</w:t>
        </w:r>
      </w:hyperlink>
      <w:r w:rsidRPr="005D4569">
        <w:rPr>
          <w:lang w:val="en-AU"/>
        </w:rPr>
        <w:t> to the Regulations do not apply to applications a child is taken to have made under regulation 2.08, the child can have valid applications for a TPV and a SHEV on hand at the same time.</w:t>
      </w:r>
    </w:p>
    <w:p w14:paraId="7D6323E4" w14:textId="77777777" w:rsidR="005D4569" w:rsidRPr="005D4569" w:rsidRDefault="005D4569" w:rsidP="005D4569">
      <w:pPr>
        <w:rPr>
          <w:b/>
          <w:bCs/>
          <w:lang w:val="en-AU"/>
        </w:rPr>
      </w:pPr>
      <w:bookmarkStart w:id="212" w:name="9_2_7"/>
      <w:bookmarkStart w:id="213" w:name="ql-temp92"/>
      <w:bookmarkEnd w:id="212"/>
      <w:bookmarkEnd w:id="213"/>
      <w:r w:rsidRPr="005D4569">
        <w:rPr>
          <w:b/>
          <w:bCs/>
          <w:lang w:val="en-AU"/>
        </w:rPr>
        <w:t> 9.2.7. Children born onshore – parents with different visa statuses</w:t>
      </w:r>
    </w:p>
    <w:p w14:paraId="5F64D404" w14:textId="77777777" w:rsidR="005D4569" w:rsidRPr="005D4569" w:rsidRDefault="005D4569" w:rsidP="005D4569">
      <w:pPr>
        <w:rPr>
          <w:lang w:val="en-AU"/>
        </w:rPr>
      </w:pPr>
      <w:r w:rsidRPr="005D4569">
        <w:rPr>
          <w:lang w:val="en-AU"/>
        </w:rPr>
        <w:t>A child born in Australia may have parents who hold different visas or have different immigration statuses. This can occur where both parents are UMAs but hold different visas or are at different stages in the PV application process. It can also occur where one parent is a UMA but the other parent holds a substantive visa, or where one parent is a UMA but the other parent is a permanent resident or Australian citizen. Under subsection </w:t>
      </w:r>
      <w:hyperlink r:id="rId875" w:anchor="JD_78-ChildrenborninAustralia" w:history="1">
        <w:r w:rsidRPr="005D4569">
          <w:rPr>
            <w:rStyle w:val="Hyperlink"/>
            <w:lang w:val="en-AU"/>
          </w:rPr>
          <w:t>78(1)</w:t>
        </w:r>
      </w:hyperlink>
      <w:r w:rsidRPr="005D4569">
        <w:rPr>
          <w:lang w:val="en-AU"/>
        </w:rPr>
        <w:t> of the Migration Act, if one parent holds a visa, a child born in Australia is taken to have been granted, at the time of their birth, a visa of the same kind and class and on the same terms and conditions (if any) as that parent. Under subsection </w:t>
      </w:r>
      <w:hyperlink r:id="rId876" w:anchor="782" w:history="1">
        <w:r w:rsidRPr="005D4569">
          <w:rPr>
            <w:rStyle w:val="Hyperlink"/>
            <w:lang w:val="en-AU"/>
          </w:rPr>
          <w:t>78(2)</w:t>
        </w:r>
      </w:hyperlink>
      <w:r w:rsidRPr="005D4569">
        <w:rPr>
          <w:lang w:val="en-AU"/>
        </w:rPr>
        <w:t xml:space="preserve">, if </w:t>
      </w:r>
      <w:r w:rsidRPr="005D4569">
        <w:rPr>
          <w:lang w:val="en-AU"/>
        </w:rPr>
        <w:lastRenderedPageBreak/>
        <w:t>a child is born to parents who hold different visas, the child is taken to hold visas of the same kind and subject to the same conditions of each parent. </w:t>
      </w:r>
      <w:r w:rsidRPr="005D4569">
        <w:rPr>
          <w:b/>
          <w:bCs/>
          <w:lang w:val="en-AU"/>
        </w:rPr>
        <w:t>Note:</w:t>
      </w:r>
      <w:r w:rsidRPr="005D4569">
        <w:rPr>
          <w:lang w:val="en-AU"/>
        </w:rPr>
        <w:t> Subsections 78(1) and (2) apply if the visas(s) held by a child’s parent(s) is/are a bridging visa(s). Therefore, under s78(2), if both parents of a child hold bridging visas, the child holds two bridging visas. However, ICSE will only show that the child has been granted one BV, which should be whichever of those visas is the more beneficial BV.</w:t>
      </w:r>
    </w:p>
    <w:p w14:paraId="3A2696C3" w14:textId="77777777" w:rsidR="005D4569" w:rsidRPr="005D4569" w:rsidRDefault="005D4569" w:rsidP="005D4569">
      <w:pPr>
        <w:rPr>
          <w:lang w:val="en-AU"/>
        </w:rPr>
      </w:pPr>
      <w:r w:rsidRPr="005D4569">
        <w:rPr>
          <w:lang w:val="en-AU"/>
        </w:rPr>
        <w:t>Furthermore, under paragraph 12(1)(a) of the </w:t>
      </w:r>
      <w:hyperlink r:id="rId877" w:history="1">
        <w:r w:rsidRPr="005D4569">
          <w:rPr>
            <w:rStyle w:val="Hyperlink"/>
            <w:i/>
            <w:iCs/>
            <w:lang w:val="en-AU"/>
          </w:rPr>
          <w:t>Australian Citizenship Act 2007</w:t>
        </w:r>
      </w:hyperlink>
      <w:r w:rsidRPr="005D4569">
        <w:rPr>
          <w:lang w:val="en-AU"/>
        </w:rPr>
        <w:t> (the Citizenship Act) a child born in Australia is an Australian citizen if a parent is an Australian citizen or a permanent resident at the time the child is born. Consequently, a child born in Australia to a parent who is a UMA and one who is an Australian citizen or permanent resident, will be an Australian citizen by birth.</w:t>
      </w:r>
    </w:p>
    <w:p w14:paraId="75729399" w14:textId="77777777" w:rsidR="005D4569" w:rsidRPr="005D4569" w:rsidRDefault="005D4569" w:rsidP="005D4569">
      <w:pPr>
        <w:rPr>
          <w:lang w:val="en-AU"/>
        </w:rPr>
      </w:pPr>
      <w:r w:rsidRPr="005D4569">
        <w:rPr>
          <w:lang w:val="en-AU"/>
        </w:rPr>
        <w:t>Protection visa officers must not make findings under citizenship legislation. Further, PV officers must not send a request for an assessment of the person’s status to a citizenship area. Where a PV officer considers a person may be an Australian citizen, they can advise the person, or their parent in the case of a child, to consider lodging a Form 119 - Application for evidence of Australian citizenship (Form 119). The officer may use the following words:</w:t>
      </w:r>
    </w:p>
    <w:p w14:paraId="47954FD7" w14:textId="77777777" w:rsidR="005D4569" w:rsidRPr="005D4569" w:rsidRDefault="005D4569" w:rsidP="005D4569">
      <w:pPr>
        <w:rPr>
          <w:lang w:val="en-AU"/>
        </w:rPr>
      </w:pPr>
      <w:r w:rsidRPr="005D4569">
        <w:rPr>
          <w:lang w:val="en-AU"/>
        </w:rPr>
        <w:t>Dear &lt;&lt; applicant&gt;&gt;</w:t>
      </w:r>
    </w:p>
    <w:p w14:paraId="4624BD4D" w14:textId="77777777" w:rsidR="005D4569" w:rsidRPr="005D4569" w:rsidRDefault="005D4569" w:rsidP="005D4569">
      <w:pPr>
        <w:rPr>
          <w:lang w:val="en-AU"/>
        </w:rPr>
      </w:pPr>
      <w:r w:rsidRPr="005D4569">
        <w:rPr>
          <w:lang w:val="en-AU"/>
        </w:rPr>
        <w:t>In reviewing your application for &lt;&lt;visa class/subclass&gt;&gt; lodged on &lt;&lt;date&gt;&gt; I believe that &lt;&lt;you or dependent applicant&gt;&gt; may be an Australian citizen by operation of law as you/your child was born in Australia and had an Australian citizen/permanent resident parent at the time of birth. You may like to consider whether &lt;&lt;your or dependent applicant’s&gt;&gt; circumstances fall within the information available on the Department of Home Affairs’ website at: </w:t>
      </w:r>
      <w:hyperlink r:id="rId878" w:history="1">
        <w:r w:rsidRPr="005D4569">
          <w:rPr>
            <w:rStyle w:val="Hyperlink"/>
            <w:lang w:val="en-AU"/>
          </w:rPr>
          <w:t>https://immi.homeaffairs.gov.au/citizenship/certificate</w:t>
        </w:r>
      </w:hyperlink>
      <w:r w:rsidRPr="005D4569">
        <w:rPr>
          <w:lang w:val="en-AU"/>
        </w:rPr>
        <w:t>.</w:t>
      </w:r>
    </w:p>
    <w:p w14:paraId="0A7F16C8" w14:textId="77777777" w:rsidR="005D4569" w:rsidRPr="005D4569" w:rsidRDefault="005D4569" w:rsidP="005D4569">
      <w:pPr>
        <w:rPr>
          <w:lang w:val="en-AU"/>
        </w:rPr>
      </w:pPr>
      <w:r w:rsidRPr="005D4569">
        <w:rPr>
          <w:lang w:val="en-AU"/>
        </w:rPr>
        <w:t>If you believe &lt;&lt;you or dependent applicant&gt;&gt; may be an Australian citizen, &lt;&lt;you or dependent applicant&gt;&gt; may consider lodging an Application for evidence of Australian citizenship form. If &lt;&lt;you or dependent applicant&gt;&gt; is an Australian citizen, &lt;&lt;your or their&gt;&gt; visa application will be invalid and any associated visa application charge will be returned.</w:t>
      </w:r>
    </w:p>
    <w:p w14:paraId="4899A809" w14:textId="77777777" w:rsidR="005D4569" w:rsidRPr="005D4569" w:rsidRDefault="005D4569" w:rsidP="005D4569">
      <w:pPr>
        <w:rPr>
          <w:lang w:val="en-AU"/>
        </w:rPr>
      </w:pPr>
      <w:r w:rsidRPr="005D4569">
        <w:rPr>
          <w:lang w:val="en-AU"/>
        </w:rPr>
        <w:t>If &lt;&lt;you or dependent applicant&gt;&gt; do not wish to lodge an Application for evidence of Australian citizenship form, this application will continue to be processed.</w:t>
      </w:r>
    </w:p>
    <w:p w14:paraId="49D02FA5" w14:textId="77777777" w:rsidR="005D4569" w:rsidRPr="005D4569" w:rsidRDefault="005D4569" w:rsidP="005D4569">
      <w:pPr>
        <w:rPr>
          <w:lang w:val="en-AU"/>
        </w:rPr>
      </w:pPr>
      <w:r w:rsidRPr="005D4569">
        <w:rPr>
          <w:lang w:val="en-AU"/>
        </w:rPr>
        <w:t>Yours sincerely</w:t>
      </w:r>
    </w:p>
    <w:p w14:paraId="52C0A6A1" w14:textId="77777777" w:rsidR="005D4569" w:rsidRPr="005D4569" w:rsidRDefault="005D4569" w:rsidP="005D4569">
      <w:pPr>
        <w:rPr>
          <w:lang w:val="en-AU"/>
        </w:rPr>
      </w:pPr>
      <w:r w:rsidRPr="005D4569">
        <w:rPr>
          <w:lang w:val="en-AU"/>
        </w:rPr>
        <w:t>&lt;&lt;signature block&gt;&gt;</w:t>
      </w:r>
    </w:p>
    <w:p w14:paraId="43C55896" w14:textId="77777777" w:rsidR="005D4569" w:rsidRPr="005D4569" w:rsidRDefault="005D4569" w:rsidP="005D4569">
      <w:pPr>
        <w:rPr>
          <w:lang w:val="en-AU"/>
        </w:rPr>
      </w:pPr>
      <w:r w:rsidRPr="005D4569">
        <w:rPr>
          <w:lang w:val="en-AU"/>
        </w:rPr>
        <w:t>Should a PV applicant choose not to apply for evidence of their citizenship and there is no confirmation that the applicant is an Australian citizen, the officer must continue to decide their application based on the information before them.</w:t>
      </w:r>
    </w:p>
    <w:p w14:paraId="04E45421" w14:textId="77777777" w:rsidR="005D4569" w:rsidRPr="005D4569" w:rsidRDefault="005D4569" w:rsidP="005D4569">
      <w:pPr>
        <w:rPr>
          <w:lang w:val="en-AU"/>
        </w:rPr>
      </w:pPr>
      <w:r w:rsidRPr="005D4569">
        <w:rPr>
          <w:lang w:val="en-AU"/>
        </w:rPr>
        <w:lastRenderedPageBreak/>
        <w:t>Note: Should a PV applicant lodge a Form 119 application in the future and be found to be an Australian citizen, a protection visa granted to them will be of no legal effect.</w:t>
      </w:r>
    </w:p>
    <w:p w14:paraId="467C1D1A" w14:textId="77777777" w:rsidR="005D4569" w:rsidRPr="005D4569" w:rsidRDefault="005D4569" w:rsidP="005D4569">
      <w:pPr>
        <w:rPr>
          <w:lang w:val="en-AU"/>
        </w:rPr>
      </w:pPr>
      <w:r w:rsidRPr="005D4569">
        <w:rPr>
          <w:lang w:val="en-AU"/>
        </w:rPr>
        <w:t>The table below shows common circumstances in which regulation </w:t>
      </w:r>
      <w:hyperlink r:id="rId879" w:anchor="JD_legend_current_mrPop00713" w:history="1">
        <w:r w:rsidRPr="005D4569">
          <w:rPr>
            <w:rStyle w:val="Hyperlink"/>
            <w:lang w:val="en-AU"/>
          </w:rPr>
          <w:t>2.08</w:t>
        </w:r>
      </w:hyperlink>
      <w:r w:rsidRPr="005D4569">
        <w:rPr>
          <w:lang w:val="en-AU"/>
        </w:rPr>
        <w:t> applies (and subsection </w:t>
      </w:r>
      <w:hyperlink r:id="rId880" w:anchor="JD_78-ChildrenborninAustralia" w:history="1">
        <w:r w:rsidRPr="005D4569">
          <w:rPr>
            <w:rStyle w:val="Hyperlink"/>
            <w:lang w:val="en-AU"/>
          </w:rPr>
          <w:t>78(1)</w:t>
        </w:r>
      </w:hyperlink>
      <w:r w:rsidRPr="005D4569">
        <w:rPr>
          <w:lang w:val="en-AU"/>
        </w:rPr>
        <w:t> or </w:t>
      </w:r>
      <w:hyperlink r:id="rId881" w:anchor="782" w:history="1">
        <w:r w:rsidRPr="005D4569">
          <w:rPr>
            <w:rStyle w:val="Hyperlink"/>
            <w:lang w:val="en-AU"/>
          </w:rPr>
          <w:t>(2)</w:t>
        </w:r>
      </w:hyperlink>
      <w:r w:rsidRPr="005D4569">
        <w:rPr>
          <w:lang w:val="en-AU"/>
        </w:rPr>
        <w:t> as relevant) to a child born onshore where the child has at least one parent who holds a TPV or SHEV or is applying for a TPV or SHEV and holds another visa:</w:t>
      </w:r>
    </w:p>
    <w:p w14:paraId="2275413E" w14:textId="77777777" w:rsidR="005D4569" w:rsidRPr="005D4569" w:rsidRDefault="005D4569" w:rsidP="005D4569">
      <w:pPr>
        <w:rPr>
          <w:lang w:val="en-AU"/>
        </w:rPr>
      </w:pPr>
      <w:r w:rsidRPr="005D4569">
        <w:rPr>
          <w:b/>
          <w:bCs/>
          <w:lang w:val="en-AU"/>
        </w:rPr>
        <w:t>Note:</w:t>
      </w:r>
      <w:r w:rsidRPr="005D4569">
        <w:rPr>
          <w:lang w:val="en-AU"/>
        </w:rPr>
        <w:t> A child will only be eligible to be an applicant for the same visa as one or both parents if any applicable application bars are lifted and the child is notified of the lifting of the bar(s).</w:t>
      </w:r>
    </w:p>
    <w:p w14:paraId="0754B65A" w14:textId="77777777" w:rsidR="005D4569" w:rsidRPr="005D4569" w:rsidRDefault="005D4569" w:rsidP="005D4569">
      <w:pPr>
        <w:rPr>
          <w:lang w:val="en-AU"/>
        </w:rPr>
      </w:pPr>
      <w:r w:rsidRPr="005D4569">
        <w:rPr>
          <w:b/>
          <w:bCs/>
          <w:lang w:val="en-AU"/>
        </w:rPr>
        <w:t>Note:</w:t>
      </w:r>
      <w:r w:rsidRPr="005D4569">
        <w:rPr>
          <w:lang w:val="en-AU"/>
        </w:rPr>
        <w:t> In the circumstances in this table, the amendments made by the Migration Amendment (Transitioning TPV/SHEV Holders to Resolution of Status Visas) Regulations 2023 may operate. Under those amendments, certain applications for TPVs or SHEVs that were lodged before TPV/SHEV transition day (14 February 2023) and still undecided on that date, were converted to applications for Resolution of Status (Class CD) visas.</w:t>
      </w:r>
    </w:p>
    <w:tbl>
      <w:tblPr>
        <w:tblW w:w="0" w:type="auto"/>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003"/>
        <w:gridCol w:w="1422"/>
        <w:gridCol w:w="2397"/>
        <w:gridCol w:w="4188"/>
      </w:tblGrid>
      <w:tr w:rsidR="005D4569" w:rsidRPr="005D4569" w14:paraId="5C53B8BA"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E45177" w14:textId="77777777" w:rsidR="005D4569" w:rsidRPr="005D4569" w:rsidRDefault="005D4569" w:rsidP="005D4569">
            <w:pPr>
              <w:rPr>
                <w:lang w:val="en-AU"/>
              </w:rPr>
            </w:pPr>
            <w:r w:rsidRPr="005D4569">
              <w:rPr>
                <w:b/>
                <w:bCs/>
                <w:lang w:val="en-AU"/>
              </w:rPr>
              <w:t>Parent 1</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1639F7" w14:textId="77777777" w:rsidR="005D4569" w:rsidRPr="005D4569" w:rsidRDefault="005D4569" w:rsidP="005D4569">
            <w:pPr>
              <w:rPr>
                <w:lang w:val="en-AU"/>
              </w:rPr>
            </w:pPr>
            <w:r w:rsidRPr="005D4569">
              <w:rPr>
                <w:b/>
                <w:bCs/>
                <w:lang w:val="en-AU"/>
              </w:rPr>
              <w:t>Parent 2</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BA9C9D" w14:textId="77777777" w:rsidR="005D4569" w:rsidRPr="005D4569" w:rsidRDefault="005D4569" w:rsidP="005D4569">
            <w:pPr>
              <w:rPr>
                <w:lang w:val="en-AU"/>
              </w:rPr>
            </w:pPr>
            <w:r w:rsidRPr="005D4569">
              <w:rPr>
                <w:b/>
                <w:bCs/>
                <w:lang w:val="en-AU"/>
              </w:rPr>
              <w:t>Child’s Status</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16EB74" w14:textId="77777777" w:rsidR="005D4569" w:rsidRPr="005D4569" w:rsidRDefault="005D4569" w:rsidP="005D4569">
            <w:pPr>
              <w:rPr>
                <w:lang w:val="en-AU"/>
              </w:rPr>
            </w:pPr>
            <w:r w:rsidRPr="005D4569">
              <w:rPr>
                <w:b/>
                <w:bCs/>
                <w:lang w:val="en-AU"/>
              </w:rPr>
              <w:t>Action Required</w:t>
            </w:r>
          </w:p>
        </w:tc>
      </w:tr>
      <w:tr w:rsidR="005D4569" w:rsidRPr="005D4569" w14:paraId="17B66205"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E28D84" w14:textId="77777777" w:rsidR="005D4569" w:rsidRPr="005D4569" w:rsidRDefault="005D4569" w:rsidP="005D4569">
            <w:pPr>
              <w:rPr>
                <w:lang w:val="en-AU"/>
              </w:rPr>
            </w:pPr>
            <w:r w:rsidRPr="005D4569">
              <w:rPr>
                <w:lang w:val="en-AU"/>
              </w:rPr>
              <w:t>UMA SHEV applicant holding a BVE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5BC18B" w14:textId="77777777" w:rsidR="005D4569" w:rsidRPr="005D4569" w:rsidRDefault="005D4569" w:rsidP="005D4569">
            <w:pPr>
              <w:rPr>
                <w:lang w:val="en-AU"/>
              </w:rPr>
            </w:pPr>
            <w:r w:rsidRPr="005D4569">
              <w:rPr>
                <w:lang w:val="en-AU"/>
              </w:rPr>
              <w:t>Non-UMA TPV holder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1CBB01" w14:textId="77777777" w:rsidR="005D4569" w:rsidRPr="005D4569" w:rsidRDefault="005D4569" w:rsidP="005D4569">
            <w:pPr>
              <w:numPr>
                <w:ilvl w:val="0"/>
                <w:numId w:val="107"/>
              </w:numPr>
              <w:rPr>
                <w:lang w:val="en-AU"/>
              </w:rPr>
            </w:pPr>
            <w:r w:rsidRPr="005D4569">
              <w:rPr>
                <w:lang w:val="en-AU"/>
              </w:rPr>
              <w:t>SHEV applicant</w:t>
            </w:r>
          </w:p>
          <w:p w14:paraId="503ED01B" w14:textId="77777777" w:rsidR="005D4569" w:rsidRPr="005D4569" w:rsidRDefault="005D4569" w:rsidP="005D4569">
            <w:pPr>
              <w:numPr>
                <w:ilvl w:val="0"/>
                <w:numId w:val="107"/>
              </w:numPr>
              <w:rPr>
                <w:lang w:val="en-AU"/>
              </w:rPr>
            </w:pPr>
            <w:r w:rsidRPr="005D4569">
              <w:rPr>
                <w:lang w:val="en-AU"/>
              </w:rPr>
              <w:t>TPV holder</w:t>
            </w:r>
          </w:p>
          <w:p w14:paraId="14C2853C" w14:textId="77777777" w:rsidR="005D4569" w:rsidRPr="005D4569" w:rsidRDefault="005D4569" w:rsidP="005D4569">
            <w:pPr>
              <w:numPr>
                <w:ilvl w:val="0"/>
                <w:numId w:val="107"/>
              </w:numPr>
              <w:rPr>
                <w:lang w:val="en-AU"/>
              </w:rPr>
            </w:pPr>
            <w:r w:rsidRPr="005D4569">
              <w:rPr>
                <w:lang w:val="en-AU"/>
              </w:rPr>
              <w:t>BVE holder</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7E1815" w14:textId="77777777" w:rsidR="005D4569" w:rsidRPr="005D4569" w:rsidRDefault="005D4569" w:rsidP="005D4569">
            <w:pPr>
              <w:numPr>
                <w:ilvl w:val="0"/>
                <w:numId w:val="108"/>
              </w:numPr>
              <w:rPr>
                <w:lang w:val="en-AU"/>
              </w:rPr>
            </w:pPr>
            <w:r w:rsidRPr="005D4569">
              <w:rPr>
                <w:lang w:val="en-AU"/>
              </w:rPr>
              <w:t>The child must be added to both PRs and granted a TPV and BVE.</w:t>
            </w:r>
          </w:p>
          <w:p w14:paraId="516E8378" w14:textId="77777777" w:rsidR="005D4569" w:rsidRPr="005D4569" w:rsidRDefault="005D4569" w:rsidP="005D4569">
            <w:pPr>
              <w:numPr>
                <w:ilvl w:val="0"/>
                <w:numId w:val="108"/>
              </w:numPr>
              <w:rPr>
                <w:lang w:val="en-AU"/>
              </w:rPr>
            </w:pPr>
            <w:r w:rsidRPr="005D4569">
              <w:rPr>
                <w:lang w:val="en-AU"/>
              </w:rPr>
              <w:t>A decision will also need to be made on the child’s SHEV application (unless withdrawn).</w:t>
            </w:r>
          </w:p>
        </w:tc>
      </w:tr>
      <w:tr w:rsidR="005D4569" w:rsidRPr="005D4569" w14:paraId="28E88E97"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DB21F9" w14:textId="77777777" w:rsidR="005D4569" w:rsidRPr="005D4569" w:rsidRDefault="005D4569" w:rsidP="005D4569">
            <w:pPr>
              <w:rPr>
                <w:lang w:val="en-AU"/>
              </w:rPr>
            </w:pPr>
            <w:r w:rsidRPr="005D4569">
              <w:rPr>
                <w:lang w:val="en-AU"/>
              </w:rPr>
              <w:t>UMA TPV applicant holding a BVE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B32439" w14:textId="77777777" w:rsidR="005D4569" w:rsidRPr="005D4569" w:rsidRDefault="005D4569" w:rsidP="005D4569">
            <w:pPr>
              <w:rPr>
                <w:lang w:val="en-AU"/>
              </w:rPr>
            </w:pPr>
            <w:r w:rsidRPr="005D4569">
              <w:rPr>
                <w:lang w:val="en-AU"/>
              </w:rPr>
              <w:t>Non-UMA permanent PV (Subclass </w:t>
            </w:r>
            <w:hyperlink r:id="rId882" w:anchor="Sub866" w:history="1">
              <w:r w:rsidRPr="005D4569">
                <w:rPr>
                  <w:rStyle w:val="Hyperlink"/>
                  <w:lang w:val="en-AU"/>
                </w:rPr>
                <w:t>866</w:t>
              </w:r>
            </w:hyperlink>
            <w:r w:rsidRPr="005D4569">
              <w:rPr>
                <w:lang w:val="en-AU"/>
              </w:rPr>
              <w:t>) applicant holding a BVA</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818596" w14:textId="77777777" w:rsidR="005D4569" w:rsidRPr="005D4569" w:rsidRDefault="005D4569" w:rsidP="005D4569">
            <w:pPr>
              <w:numPr>
                <w:ilvl w:val="0"/>
                <w:numId w:val="109"/>
              </w:numPr>
              <w:rPr>
                <w:lang w:val="en-AU"/>
              </w:rPr>
            </w:pPr>
            <w:r w:rsidRPr="005D4569">
              <w:rPr>
                <w:lang w:val="en-AU"/>
              </w:rPr>
              <w:t>TPV applicant</w:t>
            </w:r>
          </w:p>
          <w:p w14:paraId="75EE8E07" w14:textId="77777777" w:rsidR="005D4569" w:rsidRPr="005D4569" w:rsidRDefault="005D4569" w:rsidP="005D4569">
            <w:pPr>
              <w:numPr>
                <w:ilvl w:val="0"/>
                <w:numId w:val="109"/>
              </w:numPr>
              <w:rPr>
                <w:lang w:val="en-AU"/>
              </w:rPr>
            </w:pPr>
            <w:r w:rsidRPr="005D4569">
              <w:rPr>
                <w:lang w:val="en-AU"/>
              </w:rPr>
              <w:t>BVE holder</w:t>
            </w:r>
          </w:p>
          <w:p w14:paraId="5BCB87C5" w14:textId="77777777" w:rsidR="005D4569" w:rsidRPr="005D4569" w:rsidRDefault="005D4569" w:rsidP="005D4569">
            <w:pPr>
              <w:numPr>
                <w:ilvl w:val="0"/>
                <w:numId w:val="109"/>
              </w:numPr>
              <w:rPr>
                <w:lang w:val="en-AU"/>
              </w:rPr>
            </w:pPr>
            <w:r w:rsidRPr="005D4569">
              <w:rPr>
                <w:lang w:val="en-AU"/>
              </w:rPr>
              <w:t>BVA holder</w:t>
            </w:r>
          </w:p>
          <w:p w14:paraId="2A2479B1" w14:textId="77777777" w:rsidR="005D4569" w:rsidRPr="005D4569" w:rsidRDefault="005D4569" w:rsidP="005D4569">
            <w:pPr>
              <w:numPr>
                <w:ilvl w:val="0"/>
                <w:numId w:val="109"/>
              </w:numPr>
              <w:rPr>
                <w:lang w:val="en-AU"/>
              </w:rPr>
            </w:pPr>
            <w:r w:rsidRPr="005D4569">
              <w:rPr>
                <w:lang w:val="en-AU"/>
              </w:rPr>
              <w:t>If the child is subject to the section </w:t>
            </w:r>
            <w:hyperlink r:id="rId883" w:anchor="JD_46A-Visaapplicationsbyoffshoreentrypersons" w:history="1">
              <w:r w:rsidRPr="005D4569">
                <w:rPr>
                  <w:rStyle w:val="Hyperlink"/>
                  <w:lang w:val="en-AU"/>
                </w:rPr>
                <w:t>46A(1)</w:t>
              </w:r>
            </w:hyperlink>
            <w:r w:rsidRPr="005D4569">
              <w:rPr>
                <w:lang w:val="en-AU"/>
              </w:rPr>
              <w:t> bar, regulation </w:t>
            </w:r>
            <w:hyperlink r:id="rId884" w:anchor="JD_legend_current_mrPop00713" w:history="1">
              <w:r w:rsidRPr="005D4569">
                <w:rPr>
                  <w:rStyle w:val="Hyperlink"/>
                  <w:lang w:val="en-AU"/>
                </w:rPr>
                <w:t>2.08</w:t>
              </w:r>
            </w:hyperlink>
            <w:r w:rsidRPr="005D4569">
              <w:rPr>
                <w:lang w:val="en-AU"/>
              </w:rPr>
              <w:t> will not apply</w:t>
            </w:r>
          </w:p>
          <w:p w14:paraId="545D4F12" w14:textId="77777777" w:rsidR="005D4569" w:rsidRPr="005D4569" w:rsidRDefault="005D4569" w:rsidP="005D4569">
            <w:pPr>
              <w:numPr>
                <w:ilvl w:val="0"/>
                <w:numId w:val="109"/>
              </w:numPr>
              <w:rPr>
                <w:lang w:val="en-AU"/>
              </w:rPr>
            </w:pPr>
            <w:r w:rsidRPr="005D4569">
              <w:rPr>
                <w:lang w:val="en-AU"/>
              </w:rPr>
              <w:t xml:space="preserve">The child is not a permanent PV applicant at their time of </w:t>
            </w:r>
            <w:r w:rsidRPr="005D4569">
              <w:rPr>
                <w:lang w:val="en-AU"/>
              </w:rPr>
              <w:lastRenderedPageBreak/>
              <w:t>birth and cannot be added to the PV application of Parent 2, unless the bar is lifted</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AF423A" w14:textId="77777777" w:rsidR="005D4569" w:rsidRPr="005D4569" w:rsidRDefault="005D4569" w:rsidP="005D4569">
            <w:pPr>
              <w:numPr>
                <w:ilvl w:val="0"/>
                <w:numId w:val="110"/>
              </w:numPr>
              <w:rPr>
                <w:lang w:val="en-AU"/>
              </w:rPr>
            </w:pPr>
            <w:r w:rsidRPr="005D4569">
              <w:rPr>
                <w:lang w:val="en-AU"/>
              </w:rPr>
              <w:lastRenderedPageBreak/>
              <w:t>The child is an applicant for the same visa as Parent 1.</w:t>
            </w:r>
          </w:p>
          <w:p w14:paraId="508C78FF" w14:textId="77777777" w:rsidR="005D4569" w:rsidRPr="005D4569" w:rsidRDefault="005D4569" w:rsidP="005D4569">
            <w:pPr>
              <w:numPr>
                <w:ilvl w:val="0"/>
                <w:numId w:val="110"/>
              </w:numPr>
              <w:rPr>
                <w:lang w:val="en-AU"/>
              </w:rPr>
            </w:pPr>
            <w:r w:rsidRPr="005D4569">
              <w:rPr>
                <w:lang w:val="en-AU"/>
              </w:rPr>
              <w:t>The child must be added to the TPV PR for Parent 1 in ICSE.</w:t>
            </w:r>
          </w:p>
          <w:p w14:paraId="380AA4E1" w14:textId="77777777" w:rsidR="005D4569" w:rsidRPr="005D4569" w:rsidRDefault="005D4569" w:rsidP="005D4569">
            <w:pPr>
              <w:numPr>
                <w:ilvl w:val="0"/>
                <w:numId w:val="110"/>
              </w:numPr>
              <w:rPr>
                <w:lang w:val="en-AU"/>
              </w:rPr>
            </w:pPr>
            <w:r w:rsidRPr="005D4569">
              <w:rPr>
                <w:lang w:val="en-AU"/>
              </w:rPr>
              <w:t>The child holds a BVA and a BVE (the BVA grant is not connected to the child’s purported permanent PV application; the child holds it because Parent 2 holds it,  and they were taken to have been granted it under section </w:t>
            </w:r>
            <w:hyperlink r:id="rId885" w:anchor="JD_78-ChildrenborninAustralia" w:history="1">
              <w:r w:rsidRPr="005D4569">
                <w:rPr>
                  <w:rStyle w:val="Hyperlink"/>
                  <w:lang w:val="en-AU"/>
                </w:rPr>
                <w:t>78</w:t>
              </w:r>
            </w:hyperlink>
            <w:r w:rsidRPr="005D4569">
              <w:rPr>
                <w:lang w:val="en-AU"/>
              </w:rPr>
              <w:t>).</w:t>
            </w:r>
          </w:p>
          <w:p w14:paraId="0B642834" w14:textId="77777777" w:rsidR="005D4569" w:rsidRPr="005D4569" w:rsidRDefault="005D4569" w:rsidP="005D4569">
            <w:pPr>
              <w:numPr>
                <w:ilvl w:val="0"/>
                <w:numId w:val="110"/>
              </w:numPr>
              <w:rPr>
                <w:lang w:val="en-AU"/>
              </w:rPr>
            </w:pPr>
            <w:r w:rsidRPr="005D4569">
              <w:rPr>
                <w:lang w:val="en-AU"/>
              </w:rPr>
              <w:t xml:space="preserve">ICSE will only show the BVA, the more advantageous visa, as </w:t>
            </w:r>
            <w:r w:rsidRPr="005D4569">
              <w:rPr>
                <w:lang w:val="en-AU"/>
              </w:rPr>
              <w:lastRenderedPageBreak/>
              <w:t>being in effect although, by operation of law, both of them will be in effect.</w:t>
            </w:r>
          </w:p>
          <w:p w14:paraId="1C670BEA" w14:textId="77777777" w:rsidR="005D4569" w:rsidRPr="005D4569" w:rsidRDefault="005D4569" w:rsidP="005D4569">
            <w:pPr>
              <w:numPr>
                <w:ilvl w:val="0"/>
                <w:numId w:val="110"/>
              </w:numPr>
              <w:rPr>
                <w:lang w:val="en-AU"/>
              </w:rPr>
            </w:pPr>
            <w:r w:rsidRPr="005D4569">
              <w:rPr>
                <w:lang w:val="en-AU"/>
              </w:rPr>
              <w:t>An assessment needs to be made to determine whether the child is a UMA and whether they are barred under section 46A(1).</w:t>
            </w:r>
          </w:p>
          <w:p w14:paraId="3840CC40" w14:textId="77777777" w:rsidR="005D4569" w:rsidRPr="005D4569" w:rsidRDefault="005D4569" w:rsidP="005D4569">
            <w:pPr>
              <w:numPr>
                <w:ilvl w:val="0"/>
                <w:numId w:val="110"/>
              </w:numPr>
              <w:rPr>
                <w:lang w:val="en-AU"/>
              </w:rPr>
            </w:pPr>
            <w:r w:rsidRPr="005D4569">
              <w:rPr>
                <w:lang w:val="en-AU"/>
              </w:rPr>
              <w:t> </w:t>
            </w:r>
          </w:p>
        </w:tc>
      </w:tr>
      <w:tr w:rsidR="005D4569" w:rsidRPr="005D4569" w14:paraId="087DCD17"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B2FA70" w14:textId="77777777" w:rsidR="005D4569" w:rsidRPr="005D4569" w:rsidRDefault="005D4569" w:rsidP="005D4569">
            <w:pPr>
              <w:rPr>
                <w:lang w:val="en-AU"/>
              </w:rPr>
            </w:pPr>
            <w:r w:rsidRPr="005D4569">
              <w:rPr>
                <w:lang w:val="en-AU"/>
              </w:rPr>
              <w:lastRenderedPageBreak/>
              <w:t>UMA TPV/SHEV holder</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3E94BE" w14:textId="77777777" w:rsidR="005D4569" w:rsidRPr="005D4569" w:rsidRDefault="005D4569" w:rsidP="005D4569">
            <w:pPr>
              <w:rPr>
                <w:lang w:val="en-AU"/>
              </w:rPr>
            </w:pPr>
            <w:r w:rsidRPr="005D4569">
              <w:rPr>
                <w:lang w:val="en-AU"/>
              </w:rPr>
              <w:t>Temporary non-protection visa holder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DD392D" w14:textId="77777777" w:rsidR="005D4569" w:rsidRPr="005D4569" w:rsidRDefault="005D4569" w:rsidP="005D4569">
            <w:pPr>
              <w:numPr>
                <w:ilvl w:val="0"/>
                <w:numId w:val="111"/>
              </w:numPr>
              <w:rPr>
                <w:lang w:val="en-AU"/>
              </w:rPr>
            </w:pPr>
            <w:r w:rsidRPr="005D4569">
              <w:rPr>
                <w:lang w:val="en-AU"/>
              </w:rPr>
              <w:t>TPV/SHEV and other temporary visa holder</w:t>
            </w:r>
          </w:p>
          <w:p w14:paraId="71E772CC" w14:textId="77777777" w:rsidR="005D4569" w:rsidRPr="005D4569" w:rsidRDefault="005D4569" w:rsidP="005D4569">
            <w:pPr>
              <w:numPr>
                <w:ilvl w:val="0"/>
                <w:numId w:val="111"/>
              </w:numPr>
              <w:rPr>
                <w:lang w:val="en-AU"/>
              </w:rPr>
            </w:pPr>
            <w:r w:rsidRPr="005D4569">
              <w:rPr>
                <w:lang w:val="en-AU"/>
              </w:rPr>
              <w:t>Child holds 2 visas</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2BFB43" w14:textId="77777777" w:rsidR="005D4569" w:rsidRPr="005D4569" w:rsidRDefault="005D4569" w:rsidP="005D4569">
            <w:pPr>
              <w:numPr>
                <w:ilvl w:val="0"/>
                <w:numId w:val="112"/>
              </w:numPr>
              <w:rPr>
                <w:lang w:val="en-AU"/>
              </w:rPr>
            </w:pPr>
            <w:r w:rsidRPr="005D4569">
              <w:rPr>
                <w:lang w:val="en-AU"/>
              </w:rPr>
              <w:t>Both visas must be granted to the child.</w:t>
            </w:r>
          </w:p>
          <w:p w14:paraId="4D531C9F" w14:textId="77777777" w:rsidR="005D4569" w:rsidRPr="005D4569" w:rsidRDefault="005D4569" w:rsidP="005D4569">
            <w:pPr>
              <w:numPr>
                <w:ilvl w:val="0"/>
                <w:numId w:val="112"/>
              </w:numPr>
              <w:rPr>
                <w:lang w:val="en-AU"/>
              </w:rPr>
            </w:pPr>
            <w:r w:rsidRPr="005D4569">
              <w:rPr>
                <w:lang w:val="en-AU"/>
              </w:rPr>
              <w:t>ICSE will only recognise one of these visas as being in effect although, by law, both of them are in effect.</w:t>
            </w:r>
          </w:p>
        </w:tc>
      </w:tr>
      <w:tr w:rsidR="005D4569" w:rsidRPr="005D4569" w14:paraId="3B630E7E"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31B037" w14:textId="77777777" w:rsidR="005D4569" w:rsidRPr="005D4569" w:rsidRDefault="005D4569" w:rsidP="005D4569">
            <w:pPr>
              <w:rPr>
                <w:lang w:val="en-AU"/>
              </w:rPr>
            </w:pPr>
            <w:r w:rsidRPr="005D4569">
              <w:rPr>
                <w:lang w:val="en-AU"/>
              </w:rPr>
              <w:t>UMA TPV/SHEV applicant</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42050C" w14:textId="77777777" w:rsidR="005D4569" w:rsidRPr="005D4569" w:rsidRDefault="005D4569" w:rsidP="005D4569">
            <w:pPr>
              <w:rPr>
                <w:lang w:val="en-AU"/>
              </w:rPr>
            </w:pPr>
            <w:r w:rsidRPr="005D4569">
              <w:rPr>
                <w:lang w:val="en-AU"/>
              </w:rPr>
              <w:t>Non-UMA temporary non-PV applicant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C879BF" w14:textId="77777777" w:rsidR="005D4569" w:rsidRPr="005D4569" w:rsidRDefault="005D4569" w:rsidP="005D4569">
            <w:pPr>
              <w:numPr>
                <w:ilvl w:val="0"/>
                <w:numId w:val="113"/>
              </w:numPr>
              <w:rPr>
                <w:lang w:val="en-AU"/>
              </w:rPr>
            </w:pPr>
            <w:r w:rsidRPr="005D4569">
              <w:rPr>
                <w:lang w:val="en-AU"/>
              </w:rPr>
              <w:t>TPV/SHEV applicant and temporary non-PV applicant</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F36CCD" w14:textId="77777777" w:rsidR="005D4569" w:rsidRPr="005D4569" w:rsidRDefault="005D4569" w:rsidP="005D4569">
            <w:pPr>
              <w:numPr>
                <w:ilvl w:val="0"/>
                <w:numId w:val="114"/>
              </w:numPr>
              <w:rPr>
                <w:lang w:val="en-AU"/>
              </w:rPr>
            </w:pPr>
            <w:r w:rsidRPr="005D4569">
              <w:rPr>
                <w:lang w:val="en-AU"/>
              </w:rPr>
              <w:t>The child must be added to the PR for each parent’s application in ICSE.</w:t>
            </w:r>
          </w:p>
          <w:p w14:paraId="6BA1DB32" w14:textId="77777777" w:rsidR="005D4569" w:rsidRPr="005D4569" w:rsidRDefault="005D4569" w:rsidP="005D4569">
            <w:pPr>
              <w:numPr>
                <w:ilvl w:val="0"/>
                <w:numId w:val="114"/>
              </w:numPr>
              <w:rPr>
                <w:lang w:val="en-AU"/>
              </w:rPr>
            </w:pPr>
            <w:r w:rsidRPr="005D4569">
              <w:rPr>
                <w:lang w:val="en-AU"/>
              </w:rPr>
              <w:t>A decision must be made in relation to each application for the child and recorded in each PR.</w:t>
            </w:r>
          </w:p>
        </w:tc>
      </w:tr>
      <w:tr w:rsidR="005D4569" w:rsidRPr="005D4569" w14:paraId="65DC4D5A"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2FBF07" w14:textId="77777777" w:rsidR="005D4569" w:rsidRPr="005D4569" w:rsidRDefault="005D4569" w:rsidP="005D4569">
            <w:pPr>
              <w:rPr>
                <w:lang w:val="en-AU"/>
              </w:rPr>
            </w:pPr>
            <w:r w:rsidRPr="005D4569">
              <w:rPr>
                <w:lang w:val="en-AU"/>
              </w:rPr>
              <w:t>UMA SHEV holder</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C065C7" w14:textId="77777777" w:rsidR="005D4569" w:rsidRPr="005D4569" w:rsidRDefault="005D4569" w:rsidP="005D4569">
            <w:pPr>
              <w:rPr>
                <w:lang w:val="en-AU"/>
              </w:rPr>
            </w:pPr>
            <w:r w:rsidRPr="005D4569">
              <w:rPr>
                <w:lang w:val="en-AU"/>
              </w:rPr>
              <w:t>Non-UMA temporary visa applicant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0D7542" w14:textId="77777777" w:rsidR="005D4569" w:rsidRPr="005D4569" w:rsidRDefault="005D4569" w:rsidP="005D4569">
            <w:pPr>
              <w:numPr>
                <w:ilvl w:val="0"/>
                <w:numId w:val="115"/>
              </w:numPr>
              <w:rPr>
                <w:lang w:val="en-AU"/>
              </w:rPr>
            </w:pPr>
            <w:r w:rsidRPr="005D4569">
              <w:rPr>
                <w:lang w:val="en-AU"/>
              </w:rPr>
              <w:t>SHEV holder</w:t>
            </w:r>
          </w:p>
          <w:p w14:paraId="0B584962" w14:textId="77777777" w:rsidR="005D4569" w:rsidRPr="005D4569" w:rsidRDefault="005D4569" w:rsidP="005D4569">
            <w:pPr>
              <w:numPr>
                <w:ilvl w:val="0"/>
                <w:numId w:val="115"/>
              </w:numPr>
              <w:rPr>
                <w:lang w:val="en-AU"/>
              </w:rPr>
            </w:pPr>
            <w:r w:rsidRPr="005D4569">
              <w:rPr>
                <w:lang w:val="en-AU"/>
              </w:rPr>
              <w:t>Temporary visa applicant</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03F75D" w14:textId="77777777" w:rsidR="005D4569" w:rsidRPr="005D4569" w:rsidRDefault="005D4569" w:rsidP="005D4569">
            <w:pPr>
              <w:numPr>
                <w:ilvl w:val="0"/>
                <w:numId w:val="116"/>
              </w:numPr>
              <w:rPr>
                <w:lang w:val="en-AU"/>
              </w:rPr>
            </w:pPr>
            <w:r w:rsidRPr="005D4569">
              <w:rPr>
                <w:lang w:val="en-AU"/>
              </w:rPr>
              <w:t>The child must be granted the SHEV.</w:t>
            </w:r>
          </w:p>
          <w:p w14:paraId="14357E8F" w14:textId="77777777" w:rsidR="005D4569" w:rsidRPr="005D4569" w:rsidRDefault="005D4569" w:rsidP="005D4569">
            <w:pPr>
              <w:numPr>
                <w:ilvl w:val="0"/>
                <w:numId w:val="116"/>
              </w:numPr>
              <w:rPr>
                <w:lang w:val="en-AU"/>
              </w:rPr>
            </w:pPr>
            <w:r w:rsidRPr="005D4569">
              <w:rPr>
                <w:lang w:val="en-AU"/>
              </w:rPr>
              <w:t>The child must be added to the PR for the temporary visa application.</w:t>
            </w:r>
          </w:p>
          <w:p w14:paraId="6344EA45" w14:textId="77777777" w:rsidR="005D4569" w:rsidRPr="005D4569" w:rsidRDefault="005D4569" w:rsidP="005D4569">
            <w:pPr>
              <w:numPr>
                <w:ilvl w:val="0"/>
                <w:numId w:val="116"/>
              </w:numPr>
              <w:rPr>
                <w:lang w:val="en-AU"/>
              </w:rPr>
            </w:pPr>
            <w:r w:rsidRPr="005D4569">
              <w:rPr>
                <w:lang w:val="en-AU"/>
              </w:rPr>
              <w:t>A decision will also need to be made on the child’s temporary visa application.</w:t>
            </w:r>
          </w:p>
        </w:tc>
      </w:tr>
      <w:tr w:rsidR="005D4569" w:rsidRPr="005D4569" w14:paraId="364E97A2"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90724D" w14:textId="77777777" w:rsidR="005D4569" w:rsidRPr="005D4569" w:rsidRDefault="005D4569" w:rsidP="005D4569">
            <w:pPr>
              <w:rPr>
                <w:lang w:val="en-AU"/>
              </w:rPr>
            </w:pPr>
            <w:r w:rsidRPr="005D4569">
              <w:rPr>
                <w:lang w:val="en-AU"/>
              </w:rPr>
              <w:t>UMA TPV/SHEV holder</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7DD06E" w14:textId="77777777" w:rsidR="005D4569" w:rsidRPr="005D4569" w:rsidRDefault="005D4569" w:rsidP="005D4569">
            <w:pPr>
              <w:rPr>
                <w:lang w:val="en-AU"/>
              </w:rPr>
            </w:pPr>
            <w:r w:rsidRPr="005D4569">
              <w:rPr>
                <w:lang w:val="en-AU"/>
              </w:rPr>
              <w:t>Australian citizen/</w:t>
            </w:r>
            <w:r w:rsidRPr="005D4569">
              <w:rPr>
                <w:lang w:val="en-AU"/>
              </w:rPr>
              <w:br/>
              <w:t>Permanent resident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B211B5" w14:textId="77777777" w:rsidR="005D4569" w:rsidRPr="005D4569" w:rsidRDefault="005D4569" w:rsidP="005D4569">
            <w:pPr>
              <w:numPr>
                <w:ilvl w:val="0"/>
                <w:numId w:val="117"/>
              </w:numPr>
              <w:rPr>
                <w:lang w:val="en-AU"/>
              </w:rPr>
            </w:pPr>
            <w:r w:rsidRPr="005D4569">
              <w:rPr>
                <w:lang w:val="en-AU"/>
              </w:rPr>
              <w:t>Australian Citizen</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5E2F70" w14:textId="77777777" w:rsidR="005D4569" w:rsidRPr="005D4569" w:rsidRDefault="005D4569" w:rsidP="005D4569">
            <w:pPr>
              <w:rPr>
                <w:lang w:val="en-AU"/>
              </w:rPr>
            </w:pPr>
            <w:r w:rsidRPr="005D4569">
              <w:rPr>
                <w:lang w:val="en-AU"/>
              </w:rPr>
              <w:t>The child may be an Australian citizen by birth so the above procedures should be followed to advise one of the parents to lodge a Form 119 for the child.</w:t>
            </w:r>
          </w:p>
        </w:tc>
      </w:tr>
      <w:tr w:rsidR="005D4569" w:rsidRPr="005D4569" w14:paraId="5548B861"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1BE152" w14:textId="77777777" w:rsidR="005D4569" w:rsidRPr="005D4569" w:rsidRDefault="005D4569" w:rsidP="005D4569">
            <w:pPr>
              <w:rPr>
                <w:lang w:val="en-AU"/>
              </w:rPr>
            </w:pPr>
            <w:r w:rsidRPr="005D4569">
              <w:rPr>
                <w:lang w:val="en-AU"/>
              </w:rPr>
              <w:lastRenderedPageBreak/>
              <w:t>TPV applicant holding a BVE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9FB47F" w14:textId="77777777" w:rsidR="005D4569" w:rsidRPr="005D4569" w:rsidRDefault="005D4569" w:rsidP="005D4569">
            <w:pPr>
              <w:rPr>
                <w:lang w:val="en-AU"/>
              </w:rPr>
            </w:pPr>
            <w:r w:rsidRPr="005D4569">
              <w:rPr>
                <w:lang w:val="en-AU"/>
              </w:rPr>
              <w:t>SHEV applicant holding a BVE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DC3E56" w14:textId="77777777" w:rsidR="005D4569" w:rsidRPr="005D4569" w:rsidRDefault="005D4569" w:rsidP="005D4569">
            <w:pPr>
              <w:numPr>
                <w:ilvl w:val="0"/>
                <w:numId w:val="118"/>
              </w:numPr>
              <w:rPr>
                <w:lang w:val="en-AU"/>
              </w:rPr>
            </w:pPr>
            <w:r w:rsidRPr="005D4569">
              <w:rPr>
                <w:lang w:val="en-AU"/>
              </w:rPr>
              <w:t>TPV Applicant</w:t>
            </w:r>
          </w:p>
          <w:p w14:paraId="69503511" w14:textId="77777777" w:rsidR="005D4569" w:rsidRPr="005D4569" w:rsidRDefault="005D4569" w:rsidP="005D4569">
            <w:pPr>
              <w:numPr>
                <w:ilvl w:val="0"/>
                <w:numId w:val="118"/>
              </w:numPr>
              <w:rPr>
                <w:lang w:val="en-AU"/>
              </w:rPr>
            </w:pPr>
            <w:r w:rsidRPr="005D4569">
              <w:rPr>
                <w:lang w:val="en-AU"/>
              </w:rPr>
              <w:t>SHEV applicant</w:t>
            </w:r>
          </w:p>
          <w:p w14:paraId="4510C67C" w14:textId="77777777" w:rsidR="005D4569" w:rsidRPr="005D4569" w:rsidRDefault="005D4569" w:rsidP="005D4569">
            <w:pPr>
              <w:numPr>
                <w:ilvl w:val="0"/>
                <w:numId w:val="118"/>
              </w:numPr>
              <w:rPr>
                <w:lang w:val="en-AU"/>
              </w:rPr>
            </w:pPr>
            <w:r w:rsidRPr="005D4569">
              <w:rPr>
                <w:lang w:val="en-AU"/>
              </w:rPr>
              <w:t>Holder of 2 BVEs</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9B5FCF" w14:textId="77777777" w:rsidR="005D4569" w:rsidRPr="005D4569" w:rsidRDefault="005D4569" w:rsidP="005D4569">
            <w:pPr>
              <w:numPr>
                <w:ilvl w:val="0"/>
                <w:numId w:val="119"/>
              </w:numPr>
              <w:rPr>
                <w:lang w:val="en-AU"/>
              </w:rPr>
            </w:pPr>
            <w:r w:rsidRPr="005D4569">
              <w:rPr>
                <w:lang w:val="en-AU"/>
              </w:rPr>
              <w:t>The child must be included in the TPV PR of Parent 1.</w:t>
            </w:r>
          </w:p>
          <w:p w14:paraId="76B75D17" w14:textId="77777777" w:rsidR="005D4569" w:rsidRPr="005D4569" w:rsidRDefault="005D4569" w:rsidP="005D4569">
            <w:pPr>
              <w:numPr>
                <w:ilvl w:val="0"/>
                <w:numId w:val="119"/>
              </w:numPr>
              <w:rPr>
                <w:lang w:val="en-AU"/>
              </w:rPr>
            </w:pPr>
            <w:r w:rsidRPr="005D4569">
              <w:rPr>
                <w:lang w:val="en-AU"/>
              </w:rPr>
              <w:t>The child must be included in the SHEV PR of Parent 2.</w:t>
            </w:r>
          </w:p>
          <w:p w14:paraId="737B33D6" w14:textId="77777777" w:rsidR="005D4569" w:rsidRPr="005D4569" w:rsidRDefault="005D4569" w:rsidP="005D4569">
            <w:pPr>
              <w:numPr>
                <w:ilvl w:val="0"/>
                <w:numId w:val="119"/>
              </w:numPr>
              <w:rPr>
                <w:lang w:val="en-AU"/>
              </w:rPr>
            </w:pPr>
            <w:r w:rsidRPr="005D4569">
              <w:rPr>
                <w:lang w:val="en-AU"/>
              </w:rPr>
              <w:t>The child may be subject to the bar in s</w:t>
            </w:r>
            <w:hyperlink r:id="rId886" w:anchor="JD_46A-Visaapplicationsbyoffshoreentrypersons" w:history="1">
              <w:r w:rsidRPr="005D4569">
                <w:rPr>
                  <w:rStyle w:val="Hyperlink"/>
                  <w:lang w:val="en-AU"/>
                </w:rPr>
                <w:t>46A(1)</w:t>
              </w:r>
            </w:hyperlink>
            <w:r w:rsidRPr="005D4569">
              <w:rPr>
                <w:lang w:val="en-AU"/>
              </w:rPr>
              <w:t> of the Act. If that is the case, a submission should be made to the Minister to lift the bar for the purposes of each application.</w:t>
            </w:r>
          </w:p>
          <w:p w14:paraId="58809BF1" w14:textId="77777777" w:rsidR="005D4569" w:rsidRPr="005D4569" w:rsidRDefault="005D4569" w:rsidP="005D4569">
            <w:pPr>
              <w:numPr>
                <w:ilvl w:val="0"/>
                <w:numId w:val="119"/>
              </w:numPr>
              <w:rPr>
                <w:lang w:val="en-AU"/>
              </w:rPr>
            </w:pPr>
            <w:r w:rsidRPr="005D4569">
              <w:rPr>
                <w:lang w:val="en-AU"/>
              </w:rPr>
              <w:t>Separate decisions and notifications must be made in relation to each PV application for the child and recorded in the relevant PR (unless one of the applications is withdrawn).</w:t>
            </w:r>
          </w:p>
          <w:p w14:paraId="58EB487D" w14:textId="77777777" w:rsidR="005D4569" w:rsidRPr="005D4569" w:rsidRDefault="005D4569" w:rsidP="005D4569">
            <w:pPr>
              <w:numPr>
                <w:ilvl w:val="0"/>
                <w:numId w:val="119"/>
              </w:numPr>
              <w:rPr>
                <w:lang w:val="en-AU"/>
              </w:rPr>
            </w:pPr>
            <w:r w:rsidRPr="005D4569">
              <w:rPr>
                <w:lang w:val="en-AU"/>
              </w:rPr>
              <w:t>The grant of each BVE to the child must also be recorded in the relevant PR.</w:t>
            </w:r>
          </w:p>
        </w:tc>
      </w:tr>
      <w:tr w:rsidR="005D4569" w:rsidRPr="005D4569" w14:paraId="74CF7EC9"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D63A54" w14:textId="77777777" w:rsidR="005D4569" w:rsidRPr="005D4569" w:rsidRDefault="005D4569" w:rsidP="005D4569">
            <w:pPr>
              <w:rPr>
                <w:lang w:val="en-AU"/>
              </w:rPr>
            </w:pPr>
            <w:r w:rsidRPr="005D4569">
              <w:rPr>
                <w:lang w:val="en-AU"/>
              </w:rPr>
              <w:t>UAA TPV applicant holding a BVE</w:t>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88813A" w14:textId="77777777" w:rsidR="005D4569" w:rsidRPr="005D4569" w:rsidRDefault="005D4569" w:rsidP="005D4569">
            <w:pPr>
              <w:rPr>
                <w:lang w:val="en-AU"/>
              </w:rPr>
            </w:pPr>
            <w:r w:rsidRPr="005D4569">
              <w:rPr>
                <w:lang w:val="en-AU"/>
              </w:rPr>
              <w:t>Permanent PV applicant holding a BVA</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D290AB" w14:textId="77777777" w:rsidR="005D4569" w:rsidRPr="005D4569" w:rsidRDefault="005D4569" w:rsidP="005D4569">
            <w:pPr>
              <w:numPr>
                <w:ilvl w:val="0"/>
                <w:numId w:val="120"/>
              </w:numPr>
              <w:rPr>
                <w:lang w:val="en-AU"/>
              </w:rPr>
            </w:pPr>
            <w:r w:rsidRPr="005D4569">
              <w:rPr>
                <w:lang w:val="en-AU"/>
              </w:rPr>
              <w:t>Permanent PV applicant</w:t>
            </w:r>
          </w:p>
          <w:p w14:paraId="1E04E10A" w14:textId="77777777" w:rsidR="005D4569" w:rsidRPr="005D4569" w:rsidRDefault="005D4569" w:rsidP="005D4569">
            <w:pPr>
              <w:numPr>
                <w:ilvl w:val="0"/>
                <w:numId w:val="120"/>
              </w:numPr>
              <w:rPr>
                <w:lang w:val="en-AU"/>
              </w:rPr>
            </w:pPr>
            <w:r w:rsidRPr="005D4569">
              <w:rPr>
                <w:lang w:val="en-AU"/>
              </w:rPr>
              <w:t>TPV applicant</w:t>
            </w:r>
          </w:p>
          <w:p w14:paraId="3C3A0C48" w14:textId="77777777" w:rsidR="005D4569" w:rsidRPr="005D4569" w:rsidRDefault="005D4569" w:rsidP="005D4569">
            <w:pPr>
              <w:numPr>
                <w:ilvl w:val="0"/>
                <w:numId w:val="120"/>
              </w:numPr>
              <w:rPr>
                <w:lang w:val="en-AU"/>
              </w:rPr>
            </w:pPr>
            <w:r w:rsidRPr="005D4569">
              <w:rPr>
                <w:lang w:val="en-AU"/>
              </w:rPr>
              <w:t>BVE holder</w:t>
            </w:r>
          </w:p>
          <w:p w14:paraId="19F60338" w14:textId="77777777" w:rsidR="005D4569" w:rsidRPr="005D4569" w:rsidRDefault="005D4569" w:rsidP="005D4569">
            <w:pPr>
              <w:numPr>
                <w:ilvl w:val="0"/>
                <w:numId w:val="120"/>
              </w:numPr>
              <w:rPr>
                <w:lang w:val="en-AU"/>
              </w:rPr>
            </w:pPr>
            <w:r w:rsidRPr="005D4569">
              <w:rPr>
                <w:lang w:val="en-AU"/>
              </w:rPr>
              <w:t>BVA holder</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E645C0" w14:textId="77777777" w:rsidR="005D4569" w:rsidRPr="005D4569" w:rsidRDefault="005D4569" w:rsidP="005D4569">
            <w:pPr>
              <w:numPr>
                <w:ilvl w:val="0"/>
                <w:numId w:val="121"/>
              </w:numPr>
              <w:rPr>
                <w:lang w:val="en-AU"/>
              </w:rPr>
            </w:pPr>
            <w:r w:rsidRPr="005D4569">
              <w:rPr>
                <w:lang w:val="en-AU"/>
              </w:rPr>
              <w:t>The child must be included in the TPV PR of Parent 1.</w:t>
            </w:r>
          </w:p>
          <w:p w14:paraId="560E9863" w14:textId="77777777" w:rsidR="005D4569" w:rsidRPr="005D4569" w:rsidRDefault="005D4569" w:rsidP="005D4569">
            <w:pPr>
              <w:numPr>
                <w:ilvl w:val="0"/>
                <w:numId w:val="121"/>
              </w:numPr>
              <w:rPr>
                <w:lang w:val="en-AU"/>
              </w:rPr>
            </w:pPr>
            <w:r w:rsidRPr="005D4569">
              <w:rPr>
                <w:lang w:val="en-AU"/>
              </w:rPr>
              <w:t>The child must be included in the PV PR of Parent 2.</w:t>
            </w:r>
          </w:p>
          <w:p w14:paraId="08F8EC4E" w14:textId="77777777" w:rsidR="005D4569" w:rsidRPr="005D4569" w:rsidRDefault="005D4569" w:rsidP="005D4569">
            <w:pPr>
              <w:numPr>
                <w:ilvl w:val="0"/>
                <w:numId w:val="121"/>
              </w:numPr>
              <w:rPr>
                <w:lang w:val="en-AU"/>
              </w:rPr>
            </w:pPr>
            <w:r w:rsidRPr="005D4569">
              <w:rPr>
                <w:lang w:val="en-AU"/>
              </w:rPr>
              <w:t>Separate decisions and notifications must be made in relation to each PV application for the child and recorded in the relevant PR (unless one of the applications is withdrawn).</w:t>
            </w:r>
          </w:p>
          <w:p w14:paraId="508E13BF" w14:textId="77777777" w:rsidR="005D4569" w:rsidRPr="005D4569" w:rsidRDefault="005D4569" w:rsidP="005D4569">
            <w:pPr>
              <w:numPr>
                <w:ilvl w:val="0"/>
                <w:numId w:val="121"/>
              </w:numPr>
              <w:rPr>
                <w:lang w:val="en-AU"/>
              </w:rPr>
            </w:pPr>
            <w:r w:rsidRPr="005D4569">
              <w:rPr>
                <w:lang w:val="en-AU"/>
              </w:rPr>
              <w:t>Each BV grant must be recorded in the relevant PR.</w:t>
            </w:r>
          </w:p>
          <w:p w14:paraId="7598750E" w14:textId="77777777" w:rsidR="005D4569" w:rsidRPr="005D4569" w:rsidRDefault="005D4569" w:rsidP="005D4569">
            <w:pPr>
              <w:numPr>
                <w:ilvl w:val="0"/>
                <w:numId w:val="121"/>
              </w:numPr>
              <w:rPr>
                <w:lang w:val="en-AU"/>
              </w:rPr>
            </w:pPr>
            <w:r w:rsidRPr="005D4569">
              <w:rPr>
                <w:lang w:val="en-AU"/>
              </w:rPr>
              <w:t xml:space="preserve">ICSE will only show the BVA as being in effect as it will be the more advantageous visa, </w:t>
            </w:r>
            <w:r w:rsidRPr="005D4569">
              <w:rPr>
                <w:lang w:val="en-AU"/>
              </w:rPr>
              <w:lastRenderedPageBreak/>
              <w:t>although, by law, both BVs will be in effect.</w:t>
            </w:r>
          </w:p>
        </w:tc>
      </w:tr>
      <w:tr w:rsidR="005D4569" w:rsidRPr="005D4569" w14:paraId="75C89827" w14:textId="77777777">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3FEA04" w14:textId="77777777" w:rsidR="005D4569" w:rsidRPr="005D4569" w:rsidRDefault="005D4569" w:rsidP="005D4569">
            <w:pPr>
              <w:rPr>
                <w:lang w:val="en-AU"/>
              </w:rPr>
            </w:pPr>
            <w:r w:rsidRPr="005D4569">
              <w:rPr>
                <w:lang w:val="en-AU"/>
              </w:rPr>
              <w:lastRenderedPageBreak/>
              <w:t>Unlawful non-citizen</w:t>
            </w:r>
            <w:r w:rsidRPr="005D4569">
              <w:rPr>
                <w:lang w:val="en-AU"/>
              </w:rPr>
              <w:br/>
            </w:r>
            <w:r w:rsidRPr="005D4569">
              <w:rPr>
                <w:lang w:val="en-AU"/>
              </w:rPr>
              <w:br/>
            </w:r>
            <w:r w:rsidRPr="005D4569">
              <w:rPr>
                <w:lang w:val="en-AU"/>
              </w:rPr>
              <w:br/>
            </w:r>
          </w:p>
        </w:tc>
        <w:tc>
          <w:tcPr>
            <w:tcW w:w="141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01852D" w14:textId="77777777" w:rsidR="005D4569" w:rsidRPr="005D4569" w:rsidRDefault="005D4569" w:rsidP="005D4569">
            <w:pPr>
              <w:rPr>
                <w:lang w:val="en-AU"/>
              </w:rPr>
            </w:pPr>
            <w:r w:rsidRPr="005D4569">
              <w:rPr>
                <w:lang w:val="en-AU"/>
              </w:rPr>
              <w:t>Unlawful non-citizen</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5EF480" w14:textId="77777777" w:rsidR="005D4569" w:rsidRPr="005D4569" w:rsidRDefault="005D4569" w:rsidP="005D4569">
            <w:pPr>
              <w:numPr>
                <w:ilvl w:val="0"/>
                <w:numId w:val="122"/>
              </w:numPr>
              <w:rPr>
                <w:lang w:val="en-AU"/>
              </w:rPr>
            </w:pPr>
            <w:r w:rsidRPr="005D4569">
              <w:rPr>
                <w:lang w:val="en-AU"/>
              </w:rPr>
              <w:t>Unlawful non-citizen</w:t>
            </w:r>
          </w:p>
        </w:tc>
        <w:tc>
          <w:tcPr>
            <w:tcW w:w="70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D6B495" w14:textId="77777777" w:rsidR="005D4569" w:rsidRPr="005D4569" w:rsidRDefault="005D4569" w:rsidP="005D4569">
            <w:pPr>
              <w:numPr>
                <w:ilvl w:val="0"/>
                <w:numId w:val="123"/>
              </w:numPr>
              <w:rPr>
                <w:lang w:val="en-AU"/>
              </w:rPr>
            </w:pPr>
            <w:r w:rsidRPr="005D4569">
              <w:rPr>
                <w:lang w:val="en-AU"/>
              </w:rPr>
              <w:t>Add a client of interest note in the child’s ICSE record.</w:t>
            </w:r>
          </w:p>
          <w:p w14:paraId="57DA890D" w14:textId="77777777" w:rsidR="005D4569" w:rsidRPr="005D4569" w:rsidRDefault="005D4569" w:rsidP="005D4569">
            <w:pPr>
              <w:numPr>
                <w:ilvl w:val="0"/>
                <w:numId w:val="123"/>
              </w:numPr>
              <w:rPr>
                <w:lang w:val="en-AU"/>
              </w:rPr>
            </w:pPr>
            <w:r w:rsidRPr="005D4569">
              <w:rPr>
                <w:lang w:val="en-AU"/>
              </w:rPr>
              <w:t>In these circumstances, contact the MVP Helpdesk (at </w:t>
            </w:r>
            <w:hyperlink r:id="rId887" w:history="1">
              <w:r w:rsidRPr="005D4569">
                <w:rPr>
                  <w:rStyle w:val="Hyperlink"/>
                  <w:lang w:val="en-AU"/>
                </w:rPr>
                <w:t>mvp.helpdesk@homeaffairs.gov.au</w:t>
              </w:r>
            </w:hyperlink>
            <w:r w:rsidRPr="005D4569">
              <w:rPr>
                <w:lang w:val="en-AU"/>
              </w:rPr>
              <w:t>) for policy advice on the child’s BV eligibility.</w:t>
            </w:r>
          </w:p>
        </w:tc>
      </w:tr>
    </w:tbl>
    <w:p w14:paraId="2B82079B" w14:textId="77777777" w:rsidR="005D4569" w:rsidRPr="005D4569" w:rsidRDefault="005D4569" w:rsidP="005D4569">
      <w:pPr>
        <w:rPr>
          <w:b/>
          <w:bCs/>
          <w:lang w:val="en-AU"/>
        </w:rPr>
      </w:pPr>
      <w:bookmarkStart w:id="214" w:name="9_2_8"/>
      <w:bookmarkStart w:id="215" w:name="ql-temp93"/>
      <w:bookmarkEnd w:id="214"/>
      <w:bookmarkEnd w:id="215"/>
      <w:r w:rsidRPr="005D4569">
        <w:rPr>
          <w:b/>
          <w:bCs/>
          <w:lang w:val="en-AU"/>
        </w:rPr>
        <w:t> 9.2.8. Children born in Australia who are stateless</w:t>
      </w:r>
    </w:p>
    <w:p w14:paraId="366A8D77" w14:textId="77777777" w:rsidR="005D4569" w:rsidRPr="005D4569" w:rsidRDefault="005D4569" w:rsidP="005D4569">
      <w:pPr>
        <w:rPr>
          <w:lang w:val="en-AU"/>
        </w:rPr>
      </w:pPr>
      <w:r w:rsidRPr="005D4569">
        <w:rPr>
          <w:lang w:val="en-AU"/>
        </w:rPr>
        <w:t>Subsection 21(8) of the </w:t>
      </w:r>
      <w:hyperlink r:id="rId888" w:history="1">
        <w:r w:rsidRPr="005D4569">
          <w:rPr>
            <w:rStyle w:val="Hyperlink"/>
            <w:i/>
            <w:iCs/>
            <w:lang w:val="en-AU"/>
          </w:rPr>
          <w:t>Australian Citizenship Act 2007</w:t>
        </w:r>
      </w:hyperlink>
      <w:r w:rsidRPr="005D4569">
        <w:rPr>
          <w:lang w:val="en-AU"/>
        </w:rPr>
        <w:t> provides that a child born in Australia who is stateless is eligible to become an Australian citizen in certain circumstances. Before they can be granted citizenship, an application for citizenship must be submitted by the child (or their guardian). The child will continue to hold the immigration status of their parent(s) while they await the decision on this application.</w:t>
      </w:r>
    </w:p>
    <w:p w14:paraId="30C1E500" w14:textId="77777777" w:rsidR="005D4569" w:rsidRPr="005D4569" w:rsidRDefault="005D4569" w:rsidP="005D4569">
      <w:pPr>
        <w:rPr>
          <w:lang w:val="en-AU"/>
        </w:rPr>
      </w:pPr>
      <w:r w:rsidRPr="005D4569">
        <w:rPr>
          <w:lang w:val="en-AU"/>
        </w:rPr>
        <w:t>Therefore, if the applicant is born in Australia and is stateless, officers must check in ICSE whether there has been an application for citizenship for the child or they have been granted Australian citizenship. If this check reveals that there has been a citizenship application for the child, the officer must contact the Citizenship helpdesk at </w:t>
      </w:r>
      <w:hyperlink r:id="rId889" w:history="1">
        <w:r w:rsidRPr="005D4569">
          <w:rPr>
            <w:rStyle w:val="Hyperlink"/>
            <w:lang w:val="en-AU"/>
          </w:rPr>
          <w:t>citizenship.helpdesk@homeaffairs.gov.au</w:t>
        </w:r>
      </w:hyperlink>
      <w:r w:rsidRPr="005D4569">
        <w:rPr>
          <w:lang w:val="en-AU"/>
        </w:rPr>
        <w:t> for advice on what is the status of the application. It is recommended that the officer wait until the citizenship application is decided before making a decision on the PV application. Therefore, when an officer contacts the Citizenship Helpdesk to enquire about the citizenship application, they should also ask to be advised of the decision, when it is made.</w:t>
      </w:r>
    </w:p>
    <w:p w14:paraId="197AF184" w14:textId="77777777" w:rsidR="005D4569" w:rsidRPr="005D4569" w:rsidRDefault="005D4569" w:rsidP="005D4569">
      <w:pPr>
        <w:rPr>
          <w:lang w:val="en-AU"/>
        </w:rPr>
      </w:pPr>
      <w:r w:rsidRPr="005D4569">
        <w:rPr>
          <w:lang w:val="en-AU"/>
        </w:rPr>
        <w:t>If a child is approved to become an Australian citizen, the applicant or parent should be advised to withdraw their PV application.</w:t>
      </w:r>
    </w:p>
    <w:p w14:paraId="1C90177E" w14:textId="77777777" w:rsidR="005D4569" w:rsidRPr="005D4569" w:rsidRDefault="005D4569" w:rsidP="005D4569">
      <w:pPr>
        <w:rPr>
          <w:lang w:val="en-AU"/>
        </w:rPr>
      </w:pPr>
      <w:r w:rsidRPr="005D4569">
        <w:rPr>
          <w:lang w:val="en-AU"/>
        </w:rPr>
        <w:t>For further guidance on adding children to visa applications under regulation </w:t>
      </w:r>
      <w:hyperlink r:id="rId890" w:anchor="JD_legend_current_mrPop00713" w:history="1">
        <w:r w:rsidRPr="005D4569">
          <w:rPr>
            <w:rStyle w:val="Hyperlink"/>
            <w:lang w:val="en-AU"/>
          </w:rPr>
          <w:t>2.08</w:t>
        </w:r>
      </w:hyperlink>
      <w:r w:rsidRPr="005D4569">
        <w:rPr>
          <w:lang w:val="en-AU"/>
        </w:rPr>
        <w:t>, refer to:</w:t>
      </w:r>
    </w:p>
    <w:p w14:paraId="5EE1FBA3" w14:textId="77777777" w:rsidR="005D4569" w:rsidRPr="005D4569" w:rsidRDefault="005D4569" w:rsidP="005D4569">
      <w:pPr>
        <w:numPr>
          <w:ilvl w:val="0"/>
          <w:numId w:val="124"/>
        </w:numPr>
        <w:rPr>
          <w:lang w:val="en-AU"/>
        </w:rPr>
      </w:pPr>
      <w:hyperlink r:id="rId891" w:history="1">
        <w:r w:rsidRPr="005D4569">
          <w:rPr>
            <w:rStyle w:val="Hyperlink"/>
            <w:lang w:val="en-AU"/>
          </w:rPr>
          <w:t>GenGuideA - All visas - Visa application procedures</w:t>
        </w:r>
      </w:hyperlink>
      <w:r w:rsidRPr="005D4569">
        <w:rPr>
          <w:lang w:val="en-AU"/>
        </w:rPr>
        <w:t> - PI (LS-1849) - </w:t>
      </w:r>
      <w:hyperlink r:id="rId892" w:anchor="JD_GGA-ADDINGFAMILYUNITMEMBERSTOANAPPLICATION" w:history="1">
        <w:r w:rsidRPr="005D4569">
          <w:rPr>
            <w:rStyle w:val="Hyperlink"/>
            <w:lang w:val="en-AU"/>
          </w:rPr>
          <w:t>Adding child born after parent has applied (reg. 2.08)</w:t>
        </w:r>
      </w:hyperlink>
    </w:p>
    <w:p w14:paraId="1E7F8544" w14:textId="77777777" w:rsidR="005D4569" w:rsidRPr="005D4569" w:rsidRDefault="005D4569" w:rsidP="005D4569">
      <w:pPr>
        <w:numPr>
          <w:ilvl w:val="0"/>
          <w:numId w:val="124"/>
        </w:numPr>
        <w:rPr>
          <w:lang w:val="en-AU"/>
        </w:rPr>
      </w:pPr>
      <w:hyperlink r:id="rId893" w:history="1">
        <w:r w:rsidRPr="005D4569">
          <w:rPr>
            <w:rStyle w:val="Hyperlink"/>
            <w:lang w:val="en-AU"/>
          </w:rPr>
          <w:t>s5G - Relationships and family members - Dependent family members</w:t>
        </w:r>
      </w:hyperlink>
      <w:r w:rsidRPr="005D4569">
        <w:rPr>
          <w:lang w:val="en-AU"/>
        </w:rPr>
        <w:t> - PI (VM-3067) - </w:t>
      </w:r>
      <w:hyperlink r:id="rId894" w:anchor="JD_A215-40pt41Applicationbynewbornchild" w:history="1">
        <w:r w:rsidRPr="005D4569">
          <w:rPr>
            <w:rStyle w:val="Hyperlink"/>
            <w:lang w:val="en-AU"/>
          </w:rPr>
          <w:t>Application by newborn child</w:t>
        </w:r>
      </w:hyperlink>
    </w:p>
    <w:p w14:paraId="1D284E82" w14:textId="77777777" w:rsidR="005D4569" w:rsidRPr="005D4569" w:rsidRDefault="005D4569" w:rsidP="005D4569">
      <w:pPr>
        <w:numPr>
          <w:ilvl w:val="0"/>
          <w:numId w:val="124"/>
        </w:numPr>
        <w:rPr>
          <w:lang w:val="en-AU"/>
        </w:rPr>
      </w:pPr>
      <w:r w:rsidRPr="005D4569">
        <w:rPr>
          <w:lang w:val="en-AU"/>
        </w:rPr>
        <w:t>The flowchart Protection visa applications - assessing members of the same family unit (TRIM reference ADD2016/1243407)</w:t>
      </w:r>
    </w:p>
    <w:p w14:paraId="2E588BAC" w14:textId="77777777" w:rsidR="005D4569" w:rsidRPr="005D4569" w:rsidRDefault="005D4569" w:rsidP="005D4569">
      <w:pPr>
        <w:numPr>
          <w:ilvl w:val="0"/>
          <w:numId w:val="124"/>
        </w:numPr>
        <w:rPr>
          <w:lang w:val="en-AU"/>
        </w:rPr>
      </w:pPr>
      <w:r w:rsidRPr="005D4569">
        <w:rPr>
          <w:lang w:val="en-AU"/>
        </w:rPr>
        <w:lastRenderedPageBreak/>
        <w:t>Babies Born Onshore to Protection Visa Applicants - Standard Operating Procedure (TRIM reference CLD2018/57639568)</w:t>
      </w:r>
    </w:p>
    <w:p w14:paraId="15F3130A" w14:textId="77777777" w:rsidR="005D4569" w:rsidRPr="005D4569" w:rsidRDefault="005D4569" w:rsidP="005D4569">
      <w:pPr>
        <w:numPr>
          <w:ilvl w:val="0"/>
          <w:numId w:val="124"/>
        </w:numPr>
        <w:rPr>
          <w:lang w:val="en-AU"/>
        </w:rPr>
      </w:pPr>
      <w:r w:rsidRPr="005D4569">
        <w:rPr>
          <w:lang w:val="en-AU"/>
        </w:rPr>
        <w:t>Streamlining the administrative procedures associated with regulation 2.08 (TRIM reference ADD2017/1650175)</w:t>
      </w:r>
    </w:p>
    <w:p w14:paraId="292E1A09" w14:textId="77777777" w:rsidR="005D4569" w:rsidRPr="005D4569" w:rsidRDefault="005D4569" w:rsidP="005D4569">
      <w:pPr>
        <w:numPr>
          <w:ilvl w:val="0"/>
          <w:numId w:val="124"/>
        </w:numPr>
        <w:rPr>
          <w:lang w:val="en-AU"/>
        </w:rPr>
      </w:pPr>
      <w:hyperlink r:id="rId895" w:tooltip="&lt; DEPARTMENTAL ACCESS ONLY &gt; " w:history="1">
        <w:r w:rsidRPr="005D4569">
          <w:rPr>
            <w:rStyle w:val="Hyperlink"/>
            <w:lang w:val="en-AU"/>
          </w:rPr>
          <w:t>Amending or Updating citizenship records</w:t>
        </w:r>
      </w:hyperlink>
      <w:r w:rsidRPr="005D4569">
        <w:rPr>
          <w:lang w:val="en-AU"/>
        </w:rPr>
        <w:t> – SOP (VM-5533).</w:t>
      </w:r>
    </w:p>
    <w:p w14:paraId="68A995F9" w14:textId="77777777" w:rsidR="005D4569" w:rsidRPr="005D4569" w:rsidRDefault="005D4569" w:rsidP="005D4569">
      <w:pPr>
        <w:rPr>
          <w:b/>
          <w:bCs/>
          <w:lang w:val="en-AU"/>
        </w:rPr>
      </w:pPr>
      <w:bookmarkStart w:id="216" w:name="9_2_9"/>
      <w:bookmarkStart w:id="217" w:name="ql-temp94"/>
      <w:bookmarkEnd w:id="216"/>
      <w:bookmarkEnd w:id="217"/>
      <w:r w:rsidRPr="005D4569">
        <w:rPr>
          <w:b/>
          <w:bCs/>
          <w:lang w:val="en-AU"/>
        </w:rPr>
        <w:t> 9.2.9. Regulation 2.08A and 2.08AAA</w:t>
      </w:r>
    </w:p>
    <w:p w14:paraId="4CEB4EF8" w14:textId="77777777" w:rsidR="005D4569" w:rsidRPr="005D4569" w:rsidRDefault="005D4569" w:rsidP="005D4569">
      <w:pPr>
        <w:rPr>
          <w:lang w:val="en-AU"/>
        </w:rPr>
      </w:pPr>
      <w:r w:rsidRPr="005D4569">
        <w:rPr>
          <w:lang w:val="en-AU"/>
        </w:rPr>
        <w:t>Regulation </w:t>
      </w:r>
      <w:hyperlink r:id="rId896" w:anchor="JD_208AB" w:history="1">
        <w:r w:rsidRPr="005D4569">
          <w:rPr>
            <w:rStyle w:val="Hyperlink"/>
            <w:lang w:val="en-AU"/>
          </w:rPr>
          <w:t>2.08A</w:t>
        </w:r>
      </w:hyperlink>
      <w:r w:rsidRPr="005D4569">
        <w:rPr>
          <w:lang w:val="en-AU"/>
        </w:rPr>
        <w:t> enables an applicant for a permanent visa to have their spouse, de facto partner or dependent child who is in Australia, but no other members of their family, added to their application after it has been lodged and before it has been decided.</w:t>
      </w:r>
    </w:p>
    <w:p w14:paraId="7A414DF1" w14:textId="77777777" w:rsidR="005D4569" w:rsidRPr="005D4569" w:rsidRDefault="005D4569" w:rsidP="005D4569">
      <w:pPr>
        <w:rPr>
          <w:lang w:val="en-AU"/>
        </w:rPr>
      </w:pPr>
      <w:r w:rsidRPr="005D4569">
        <w:rPr>
          <w:lang w:val="en-AU"/>
        </w:rPr>
        <w:t>Regulation 2.08A applies to applicants for a permanent PV. However, it does not apply to applicants for a temporary visa (such as a SHEV or TPV), including applicants whose permanent PV applications were lodged before 16 December 2014 and undecided on that date, as these were converted into applications for TPVs under section </w:t>
      </w:r>
      <w:hyperlink r:id="rId897" w:anchor="JD_45AA" w:history="1">
        <w:r w:rsidRPr="005D4569">
          <w:rPr>
            <w:rStyle w:val="Hyperlink"/>
            <w:lang w:val="en-AU"/>
          </w:rPr>
          <w:t>45AA</w:t>
        </w:r>
      </w:hyperlink>
      <w:r w:rsidRPr="005D4569">
        <w:rPr>
          <w:lang w:val="en-AU"/>
        </w:rPr>
        <w:t> of the Migration Act and regulation </w:t>
      </w:r>
      <w:hyperlink r:id="rId898" w:anchor="JD_208F" w:history="1">
        <w:r w:rsidRPr="005D4569">
          <w:rPr>
            <w:rStyle w:val="Hyperlink"/>
            <w:lang w:val="en-AU"/>
          </w:rPr>
          <w:t>2.08F</w:t>
        </w:r>
      </w:hyperlink>
      <w:r w:rsidRPr="005D4569">
        <w:rPr>
          <w:lang w:val="en-AU"/>
        </w:rPr>
        <w:t>.</w:t>
      </w:r>
    </w:p>
    <w:p w14:paraId="36580C30" w14:textId="77777777" w:rsidR="005D4569" w:rsidRPr="005D4569" w:rsidRDefault="005D4569" w:rsidP="005D4569">
      <w:pPr>
        <w:rPr>
          <w:lang w:val="en-AU"/>
        </w:rPr>
      </w:pPr>
      <w:r w:rsidRPr="005D4569">
        <w:rPr>
          <w:lang w:val="en-AU"/>
        </w:rPr>
        <w:t>Regulation </w:t>
      </w:r>
      <w:hyperlink r:id="rId899" w:anchor="208AAA" w:history="1">
        <w:r w:rsidRPr="005D4569">
          <w:rPr>
            <w:rStyle w:val="Hyperlink"/>
            <w:lang w:val="en-AU"/>
          </w:rPr>
          <w:t>2.08AAA</w:t>
        </w:r>
      </w:hyperlink>
      <w:r w:rsidRPr="005D4569">
        <w:rPr>
          <w:lang w:val="en-AU"/>
        </w:rPr>
        <w:t> may also enable applicants for a TPV or SHEV to have another person who is a </w:t>
      </w:r>
      <w:hyperlink r:id="rId900" w:anchor="JD_5-memberofthefamilyunit" w:history="1">
        <w:r w:rsidRPr="005D4569">
          <w:rPr>
            <w:rStyle w:val="Hyperlink"/>
            <w:lang w:val="en-AU"/>
          </w:rPr>
          <w:t>MFSU</w:t>
        </w:r>
      </w:hyperlink>
      <w:r w:rsidRPr="005D4569">
        <w:rPr>
          <w:lang w:val="en-AU"/>
        </w:rPr>
        <w:t> added to their application after it has been lodged and before it has been decided.</w:t>
      </w:r>
    </w:p>
    <w:p w14:paraId="6AD86E2B" w14:textId="77777777" w:rsidR="005D4569" w:rsidRPr="005D4569" w:rsidRDefault="005D4569" w:rsidP="005D4569">
      <w:pPr>
        <w:rPr>
          <w:lang w:val="en-AU"/>
        </w:rPr>
      </w:pPr>
      <w:r w:rsidRPr="005D4569">
        <w:rPr>
          <w:lang w:val="en-AU"/>
        </w:rPr>
        <w:t>To have a family member added to a PV application under one of these Regulations, the applicant must make a request to the Minister in writing. To make this request, they should complete Form 1436 - Adding an additional applicant after lodgement Details and payment form and submit it to the Department with the required supporting documentation.</w:t>
      </w:r>
    </w:p>
    <w:p w14:paraId="0C075492" w14:textId="77777777" w:rsidR="005D4569" w:rsidRPr="005D4569" w:rsidRDefault="005D4569" w:rsidP="005D4569">
      <w:pPr>
        <w:rPr>
          <w:b/>
          <w:bCs/>
          <w:lang w:val="en-AU"/>
        </w:rPr>
      </w:pPr>
      <w:bookmarkStart w:id="218" w:name="9_2_10"/>
      <w:bookmarkStart w:id="219" w:name="ql-temp95"/>
      <w:bookmarkEnd w:id="218"/>
      <w:bookmarkEnd w:id="219"/>
      <w:r w:rsidRPr="005D4569">
        <w:rPr>
          <w:b/>
          <w:bCs/>
          <w:lang w:val="en-AU"/>
        </w:rPr>
        <w:t> 9.2.10. Post decision stage</w:t>
      </w:r>
    </w:p>
    <w:p w14:paraId="10441CB7" w14:textId="77777777" w:rsidR="005D4569" w:rsidRPr="005D4569" w:rsidRDefault="005D4569" w:rsidP="005D4569">
      <w:pPr>
        <w:rPr>
          <w:lang w:val="en-AU"/>
        </w:rPr>
      </w:pPr>
      <w:r w:rsidRPr="005D4569">
        <w:rPr>
          <w:lang w:val="en-AU"/>
        </w:rPr>
        <w:t>Once a decision to grant or refuse to grant a PV has been made, no family members can be added to an application under regulation </w:t>
      </w:r>
      <w:hyperlink r:id="rId901" w:anchor="JD_legend_current_mrPop00713" w:history="1">
        <w:r w:rsidRPr="005D4569">
          <w:rPr>
            <w:rStyle w:val="Hyperlink"/>
            <w:lang w:val="en-AU"/>
          </w:rPr>
          <w:t>2.08</w:t>
        </w:r>
      </w:hyperlink>
      <w:r w:rsidRPr="005D4569">
        <w:rPr>
          <w:lang w:val="en-AU"/>
        </w:rPr>
        <w:t>, </w:t>
      </w:r>
      <w:hyperlink r:id="rId902" w:anchor="JD_208AB" w:history="1">
        <w:r w:rsidRPr="005D4569">
          <w:rPr>
            <w:rStyle w:val="Hyperlink"/>
            <w:lang w:val="en-AU"/>
          </w:rPr>
          <w:t>2.08A</w:t>
        </w:r>
      </w:hyperlink>
      <w:r w:rsidRPr="005D4569">
        <w:rPr>
          <w:lang w:val="en-AU"/>
        </w:rPr>
        <w:t> or </w:t>
      </w:r>
      <w:hyperlink r:id="rId903" w:anchor="208AAA" w:history="1">
        <w:r w:rsidRPr="005D4569">
          <w:rPr>
            <w:rStyle w:val="Hyperlink"/>
            <w:lang w:val="en-AU"/>
          </w:rPr>
          <w:t>2.08AAA</w:t>
        </w:r>
      </w:hyperlink>
      <w:r w:rsidRPr="005D4569">
        <w:rPr>
          <w:lang w:val="en-AU"/>
        </w:rPr>
        <w:t>.</w:t>
      </w:r>
    </w:p>
    <w:p w14:paraId="200E4A63" w14:textId="77777777" w:rsidR="005D4569" w:rsidRPr="005D4569" w:rsidRDefault="005D4569" w:rsidP="005D4569">
      <w:pPr>
        <w:rPr>
          <w:lang w:val="en-AU"/>
        </w:rPr>
      </w:pPr>
      <w:r w:rsidRPr="005D4569">
        <w:rPr>
          <w:lang w:val="en-AU"/>
        </w:rPr>
        <w:t>If a request is made to add a newborn child, dependent child or partner to an application after a decision has been made, the applicant should be notified in writing that:</w:t>
      </w:r>
    </w:p>
    <w:p w14:paraId="5F486A64" w14:textId="77777777" w:rsidR="005D4569" w:rsidRPr="005D4569" w:rsidRDefault="005D4569" w:rsidP="005D4569">
      <w:pPr>
        <w:numPr>
          <w:ilvl w:val="0"/>
          <w:numId w:val="125"/>
        </w:numPr>
        <w:rPr>
          <w:lang w:val="en-AU"/>
        </w:rPr>
      </w:pPr>
      <w:r w:rsidRPr="005D4569">
        <w:rPr>
          <w:lang w:val="en-AU"/>
        </w:rPr>
        <w:t>another family member cannot be added to their application after a decision has been made on their application,</w:t>
      </w:r>
    </w:p>
    <w:p w14:paraId="78266188" w14:textId="77777777" w:rsidR="005D4569" w:rsidRPr="005D4569" w:rsidRDefault="005D4569" w:rsidP="005D4569">
      <w:pPr>
        <w:numPr>
          <w:ilvl w:val="0"/>
          <w:numId w:val="125"/>
        </w:numPr>
        <w:rPr>
          <w:lang w:val="en-AU"/>
        </w:rPr>
      </w:pPr>
      <w:r w:rsidRPr="005D4569">
        <w:rPr>
          <w:lang w:val="en-AU"/>
        </w:rPr>
        <w:t>their family member can apply for a PV in their own right, provided they are not subject to any application bars, and</w:t>
      </w:r>
    </w:p>
    <w:p w14:paraId="73788B20" w14:textId="77777777" w:rsidR="005D4569" w:rsidRPr="005D4569" w:rsidRDefault="005D4569" w:rsidP="005D4569">
      <w:pPr>
        <w:numPr>
          <w:ilvl w:val="0"/>
          <w:numId w:val="125"/>
        </w:numPr>
        <w:rPr>
          <w:lang w:val="en-AU"/>
        </w:rPr>
      </w:pPr>
      <w:r w:rsidRPr="005D4569">
        <w:rPr>
          <w:lang w:val="en-AU"/>
        </w:rPr>
        <w:t>their family member will become an unlawful non-citizen unless they hold or are granted another visa permitting them to remain in Australia.</w:t>
      </w:r>
    </w:p>
    <w:p w14:paraId="727E3A0A" w14:textId="77777777" w:rsidR="005D4569" w:rsidRPr="005D4569" w:rsidRDefault="005D4569" w:rsidP="005D4569">
      <w:pPr>
        <w:numPr>
          <w:ilvl w:val="0"/>
          <w:numId w:val="125"/>
        </w:numPr>
        <w:rPr>
          <w:lang w:val="en-AU"/>
        </w:rPr>
      </w:pPr>
      <w:r w:rsidRPr="005D4569">
        <w:rPr>
          <w:lang w:val="en-AU"/>
        </w:rPr>
        <w:lastRenderedPageBreak/>
        <w:t>The Migration Act and Regulations do not permit another family member to be added to an ART review application if a decision to refuse a PV to that person has not yet been made. This includes newborn children under regulation 2.08. This means that the other family member also cannot be included in the decision of the ART.</w:t>
      </w:r>
    </w:p>
    <w:p w14:paraId="6F8595BB" w14:textId="77777777" w:rsidR="005D4569" w:rsidRPr="005D4569" w:rsidRDefault="005D4569" w:rsidP="005D4569">
      <w:pPr>
        <w:rPr>
          <w:lang w:val="en-AU"/>
        </w:rPr>
      </w:pPr>
      <w:r w:rsidRPr="005D4569">
        <w:rPr>
          <w:lang w:val="en-AU"/>
        </w:rPr>
        <w:t>There are circumstances where an applicant or applicants have had a child in Australia and are subsequently:</w:t>
      </w:r>
    </w:p>
    <w:p w14:paraId="72CE09C3" w14:textId="77777777" w:rsidR="005D4569" w:rsidRPr="005D4569" w:rsidRDefault="005D4569" w:rsidP="005D4569">
      <w:pPr>
        <w:numPr>
          <w:ilvl w:val="0"/>
          <w:numId w:val="126"/>
        </w:numPr>
        <w:rPr>
          <w:lang w:val="en-AU"/>
        </w:rPr>
      </w:pPr>
      <w:r w:rsidRPr="005D4569">
        <w:rPr>
          <w:lang w:val="en-AU"/>
        </w:rPr>
        <w:t>refused a visa, and</w:t>
      </w:r>
    </w:p>
    <w:p w14:paraId="65596E28" w14:textId="77777777" w:rsidR="005D4569" w:rsidRPr="005D4569" w:rsidRDefault="005D4569" w:rsidP="005D4569">
      <w:pPr>
        <w:numPr>
          <w:ilvl w:val="0"/>
          <w:numId w:val="126"/>
        </w:numPr>
        <w:rPr>
          <w:lang w:val="en-AU"/>
        </w:rPr>
      </w:pPr>
      <w:r w:rsidRPr="005D4569">
        <w:rPr>
          <w:lang w:val="en-AU"/>
        </w:rPr>
        <w:t>make an application for review, and</w:t>
      </w:r>
    </w:p>
    <w:p w14:paraId="32E3D929" w14:textId="77777777" w:rsidR="005D4569" w:rsidRPr="005D4569" w:rsidRDefault="005D4569" w:rsidP="005D4569">
      <w:pPr>
        <w:numPr>
          <w:ilvl w:val="0"/>
          <w:numId w:val="126"/>
        </w:numPr>
        <w:rPr>
          <w:lang w:val="en-AU"/>
        </w:rPr>
      </w:pPr>
      <w:r w:rsidRPr="005D4569">
        <w:rPr>
          <w:lang w:val="en-AU"/>
        </w:rPr>
        <w:t>then inform the Department of the child’s birth.</w:t>
      </w:r>
    </w:p>
    <w:p w14:paraId="6A0ED18F" w14:textId="77777777" w:rsidR="005D4569" w:rsidRPr="005D4569" w:rsidRDefault="005D4569" w:rsidP="005D4569">
      <w:pPr>
        <w:rPr>
          <w:lang w:val="en-AU"/>
        </w:rPr>
      </w:pPr>
      <w:r w:rsidRPr="005D4569">
        <w:rPr>
          <w:lang w:val="en-AU"/>
        </w:rPr>
        <w:t>If the visa application(s) of the parent(s) were undecided at the time of the child’s birth, the child is taken (under regulation </w:t>
      </w:r>
      <w:hyperlink r:id="rId904" w:anchor="JD_208AB" w:history="1">
        <w:r w:rsidRPr="005D4569">
          <w:rPr>
            <w:rStyle w:val="Hyperlink"/>
            <w:lang w:val="en-AU"/>
          </w:rPr>
          <w:t>2.08</w:t>
        </w:r>
      </w:hyperlink>
      <w:r w:rsidRPr="005D4569">
        <w:rPr>
          <w:lang w:val="en-AU"/>
        </w:rPr>
        <w:t>) to have applied for the same visa(s) as their parent(s). In these circumstances, the officer should make a decision on the child’s application(s) as quickly as possible after the parents have provided documentary evidence of the birth. If the child is refused a PV, advice regarding the child’s merits review rights must be included in the decision notification for the child.</w:t>
      </w:r>
    </w:p>
    <w:p w14:paraId="558A48B8" w14:textId="77777777" w:rsidR="005D4569" w:rsidRPr="005D4569" w:rsidRDefault="005D4569" w:rsidP="005D4569">
      <w:pPr>
        <w:rPr>
          <w:lang w:val="en-AU"/>
        </w:rPr>
      </w:pPr>
      <w:r w:rsidRPr="005D4569">
        <w:rPr>
          <w:lang w:val="en-AU"/>
        </w:rPr>
        <w:t>Newborn children are not automatically included in a parent’s application for review The parent must be notified of their merits review rights at the ART as part of the refusal notification. If a separate decision was made to refuse a PV to a child, the officer must advise the parent that they may lodge a separate merits review application on their child’s behalf. The ART may be able to decide the child’s application for review at the same time as that of their parent. If a separate application for review is made for the child, to make it more likely that the review applications may be decided together, the Department should forward the files to the ART for the child as soon as possible and inform the tribunal of the parent/child relationship.</w:t>
      </w:r>
    </w:p>
    <w:p w14:paraId="351498A8" w14:textId="77777777" w:rsidR="005D4569" w:rsidRPr="005D4569" w:rsidRDefault="005D4569" w:rsidP="005D4569">
      <w:pPr>
        <w:rPr>
          <w:lang w:val="en-AU"/>
        </w:rPr>
      </w:pPr>
      <w:r w:rsidRPr="005D4569">
        <w:rPr>
          <w:lang w:val="en-AU"/>
        </w:rPr>
        <w:t>If a decision to refuse a PV is remitted to the Department for reconsideration by a tribunal, or the decision is set aside by a tribunal, the application will again be undecided. Therefore, applicants will again be able to make requests to add a partner or dependent child to their application under regulation </w:t>
      </w:r>
      <w:hyperlink r:id="rId905" w:anchor="JD_208AB" w:history="1">
        <w:r w:rsidRPr="005D4569">
          <w:rPr>
            <w:rStyle w:val="Hyperlink"/>
            <w:lang w:val="en-AU"/>
          </w:rPr>
          <w:t>2.08A</w:t>
        </w:r>
      </w:hyperlink>
      <w:r w:rsidRPr="005D4569">
        <w:rPr>
          <w:lang w:val="en-AU"/>
        </w:rPr>
        <w:t> or </w:t>
      </w:r>
      <w:hyperlink r:id="rId906" w:anchor="208AAA" w:history="1">
        <w:r w:rsidRPr="005D4569">
          <w:rPr>
            <w:rStyle w:val="Hyperlink"/>
            <w:lang w:val="en-AU"/>
          </w:rPr>
          <w:t>2.08AAA</w:t>
        </w:r>
      </w:hyperlink>
      <w:r w:rsidRPr="005D4569">
        <w:rPr>
          <w:lang w:val="en-AU"/>
        </w:rPr>
        <w:t>. For the purposes of regulation 2.08, the applications are no longer ‘decided’ and the child will be taken to have applied for the same visa(s) as their parent(s).</w:t>
      </w:r>
    </w:p>
    <w:p w14:paraId="72312864" w14:textId="77777777" w:rsidR="005D4569" w:rsidRPr="005D4569" w:rsidRDefault="005D4569" w:rsidP="005D4569">
      <w:pPr>
        <w:rPr>
          <w:b/>
          <w:bCs/>
          <w:lang w:val="en-AU"/>
        </w:rPr>
      </w:pPr>
      <w:bookmarkStart w:id="220" w:name="9_2_11"/>
      <w:bookmarkStart w:id="221" w:name="ql-temp96"/>
      <w:bookmarkEnd w:id="220"/>
      <w:bookmarkEnd w:id="221"/>
      <w:r w:rsidRPr="005D4569">
        <w:rPr>
          <w:b/>
          <w:bCs/>
          <w:lang w:val="en-AU"/>
        </w:rPr>
        <w:t> 9.2.11. Further guidance on adding family members to PV applications</w:t>
      </w:r>
    </w:p>
    <w:p w14:paraId="62E7697B" w14:textId="77777777" w:rsidR="005D4569" w:rsidRPr="005D4569" w:rsidRDefault="005D4569" w:rsidP="005D4569">
      <w:pPr>
        <w:rPr>
          <w:lang w:val="en-AU"/>
        </w:rPr>
      </w:pPr>
      <w:r w:rsidRPr="005D4569">
        <w:rPr>
          <w:lang w:val="en-AU"/>
        </w:rPr>
        <w:t>For a summary of the legislative provisions for including family members in PV applications and decisions and the provisions in regulations 2.08, </w:t>
      </w:r>
      <w:hyperlink r:id="rId907" w:anchor="JD_208AB" w:history="1">
        <w:r w:rsidRPr="005D4569">
          <w:rPr>
            <w:rStyle w:val="Hyperlink"/>
            <w:lang w:val="en-AU"/>
          </w:rPr>
          <w:t>2.08A</w:t>
        </w:r>
      </w:hyperlink>
      <w:r w:rsidRPr="005D4569">
        <w:rPr>
          <w:lang w:val="en-AU"/>
        </w:rPr>
        <w:t> and </w:t>
      </w:r>
      <w:hyperlink r:id="rId908" w:anchor="208AAA" w:history="1">
        <w:r w:rsidRPr="005D4569">
          <w:rPr>
            <w:rStyle w:val="Hyperlink"/>
            <w:lang w:val="en-AU"/>
          </w:rPr>
          <w:t>2.08AAA</w:t>
        </w:r>
      </w:hyperlink>
      <w:r w:rsidRPr="005D4569">
        <w:rPr>
          <w:lang w:val="en-AU"/>
        </w:rPr>
        <w:t> for adding family members to PV applications, refer to:</w:t>
      </w:r>
    </w:p>
    <w:p w14:paraId="62C675EA" w14:textId="77777777" w:rsidR="005D4569" w:rsidRPr="005D4569" w:rsidRDefault="005D4569" w:rsidP="005D4569">
      <w:pPr>
        <w:numPr>
          <w:ilvl w:val="0"/>
          <w:numId w:val="127"/>
        </w:numPr>
        <w:rPr>
          <w:lang w:val="en-AU"/>
        </w:rPr>
      </w:pPr>
      <w:r w:rsidRPr="005D4569">
        <w:rPr>
          <w:lang w:val="en-AU"/>
        </w:rPr>
        <w:lastRenderedPageBreak/>
        <w:t>the flowchart - Assessing members of the same family unit in PV applications (TRIM reference ADD2016/1243407).</w:t>
      </w:r>
    </w:p>
    <w:p w14:paraId="72A670DD" w14:textId="77777777" w:rsidR="005D4569" w:rsidRPr="005D4569" w:rsidRDefault="005D4569" w:rsidP="005D4569">
      <w:pPr>
        <w:rPr>
          <w:lang w:val="en-AU"/>
        </w:rPr>
      </w:pPr>
      <w:r w:rsidRPr="005D4569">
        <w:rPr>
          <w:lang w:val="en-AU"/>
        </w:rPr>
        <w:t>For further guidance on adding children born in Australia to protection visa applications under regulation </w:t>
      </w:r>
      <w:hyperlink r:id="rId909" w:anchor="JD_208AB" w:history="1">
        <w:r w:rsidRPr="005D4569">
          <w:rPr>
            <w:rStyle w:val="Hyperlink"/>
            <w:lang w:val="en-AU"/>
          </w:rPr>
          <w:t>2.08</w:t>
        </w:r>
      </w:hyperlink>
      <w:r w:rsidRPr="005D4569">
        <w:rPr>
          <w:lang w:val="en-AU"/>
        </w:rPr>
        <w:t>, refer to:</w:t>
      </w:r>
    </w:p>
    <w:p w14:paraId="7644CCD6" w14:textId="77777777" w:rsidR="005D4569" w:rsidRPr="005D4569" w:rsidRDefault="005D4569" w:rsidP="005D4569">
      <w:pPr>
        <w:numPr>
          <w:ilvl w:val="0"/>
          <w:numId w:val="128"/>
        </w:numPr>
        <w:rPr>
          <w:lang w:val="en-AU"/>
        </w:rPr>
      </w:pPr>
      <w:r w:rsidRPr="005D4569">
        <w:rPr>
          <w:lang w:val="en-AU"/>
        </w:rPr>
        <w:t>Children born onshore to protection visa applicants - Streamlining the administrative procedures associated with regulation 2.08 (TRIM reference ADD2017/1650175).</w:t>
      </w:r>
    </w:p>
    <w:p w14:paraId="48732600" w14:textId="77777777" w:rsidR="005D4569" w:rsidRPr="005D4569" w:rsidRDefault="005D4569" w:rsidP="005D4569">
      <w:pPr>
        <w:rPr>
          <w:lang w:val="en-AU"/>
        </w:rPr>
      </w:pPr>
      <w:r w:rsidRPr="005D4569">
        <w:rPr>
          <w:lang w:val="en-AU"/>
        </w:rPr>
        <w:t>For further guidance on adding family members to visa applications generally, refer to:</w:t>
      </w:r>
    </w:p>
    <w:p w14:paraId="0485BC60" w14:textId="77777777" w:rsidR="005D4569" w:rsidRPr="005D4569" w:rsidRDefault="005D4569" w:rsidP="005D4569">
      <w:pPr>
        <w:numPr>
          <w:ilvl w:val="0"/>
          <w:numId w:val="129"/>
        </w:numPr>
        <w:rPr>
          <w:lang w:val="en-AU"/>
        </w:rPr>
      </w:pPr>
      <w:hyperlink r:id="rId910" w:history="1">
        <w:r w:rsidRPr="005D4569">
          <w:rPr>
            <w:rStyle w:val="Hyperlink"/>
            <w:lang w:val="en-AU"/>
          </w:rPr>
          <w:t>GenGuideA - All visas - Visa application procedures</w:t>
        </w:r>
      </w:hyperlink>
      <w:r w:rsidRPr="005D4569">
        <w:rPr>
          <w:lang w:val="en-AU"/>
        </w:rPr>
        <w:t> - PI (LS-1849) - </w:t>
      </w:r>
      <w:hyperlink r:id="rId911" w:anchor="JD_GGA-ADDINGFAMILYUNITMEMBERSTOANAPPLICATION" w:history="1">
        <w:r w:rsidRPr="005D4569">
          <w:rPr>
            <w:rStyle w:val="Hyperlink"/>
            <w:lang w:val="en-AU"/>
          </w:rPr>
          <w:t>Adding child born after parent has applied (reg. 2.08)</w:t>
        </w:r>
      </w:hyperlink>
      <w:r w:rsidRPr="005D4569">
        <w:rPr>
          <w:lang w:val="en-AU"/>
        </w:rPr>
        <w:t>,</w:t>
      </w:r>
    </w:p>
    <w:p w14:paraId="19985158" w14:textId="77777777" w:rsidR="005D4569" w:rsidRPr="005D4569" w:rsidRDefault="005D4569" w:rsidP="005D4569">
      <w:pPr>
        <w:numPr>
          <w:ilvl w:val="0"/>
          <w:numId w:val="129"/>
        </w:numPr>
        <w:rPr>
          <w:lang w:val="en-AU"/>
        </w:rPr>
      </w:pPr>
      <w:r w:rsidRPr="005D4569">
        <w:rPr>
          <w:lang w:val="en-AU"/>
        </w:rPr>
        <w:t>GenGuideA - All visas - Visa application procedures - PI (LS-1849) - </w:t>
      </w:r>
      <w:hyperlink r:id="rId912" w:anchor="JD_GGA-59ADDINGOTHERFAMILYUNITMEMBERS40REG208AANDREG208B41" w:history="1">
        <w:r w:rsidRPr="005D4569">
          <w:rPr>
            <w:rStyle w:val="Hyperlink"/>
            <w:lang w:val="en-AU"/>
          </w:rPr>
          <w:t>Adding other family unit members (reg. 2.08A and reg. 2.08B)</w:t>
        </w:r>
      </w:hyperlink>
      <w:r w:rsidRPr="005D4569">
        <w:rPr>
          <w:lang w:val="en-AU"/>
        </w:rPr>
        <w:t>, and</w:t>
      </w:r>
    </w:p>
    <w:p w14:paraId="037565BA" w14:textId="77777777" w:rsidR="005D4569" w:rsidRPr="005D4569" w:rsidRDefault="005D4569" w:rsidP="005D4569">
      <w:pPr>
        <w:numPr>
          <w:ilvl w:val="0"/>
          <w:numId w:val="129"/>
        </w:numPr>
        <w:rPr>
          <w:lang w:val="en-AU"/>
        </w:rPr>
      </w:pPr>
      <w:hyperlink r:id="rId913" w:history="1">
        <w:r w:rsidRPr="005D4569">
          <w:rPr>
            <w:rStyle w:val="Hyperlink"/>
            <w:lang w:val="en-AU"/>
          </w:rPr>
          <w:t>s5G - Relationships and family members - Dependent family members</w:t>
        </w:r>
      </w:hyperlink>
      <w:r w:rsidRPr="005D4569">
        <w:rPr>
          <w:lang w:val="en-AU"/>
        </w:rPr>
        <w:t> - PI (VM-3067) - </w:t>
      </w:r>
      <w:hyperlink r:id="rId914" w:anchor="JD_A215-40pt41Additionofcertainapplicantstocertainapplications" w:history="1">
        <w:r w:rsidRPr="005D4569">
          <w:rPr>
            <w:rStyle w:val="Hyperlink"/>
            <w:lang w:val="en-AU"/>
          </w:rPr>
          <w:t>Addition of certain applicants to certain applications for permanent visas</w:t>
        </w:r>
      </w:hyperlink>
      <w:r w:rsidRPr="005D4569">
        <w:rPr>
          <w:lang w:val="en-AU"/>
        </w:rPr>
        <w:t>.</w:t>
      </w:r>
    </w:p>
    <w:p w14:paraId="49CC525B" w14:textId="77777777" w:rsidR="005D4569" w:rsidRPr="005D4569" w:rsidRDefault="005D4569" w:rsidP="005D4569">
      <w:pPr>
        <w:rPr>
          <w:b/>
          <w:bCs/>
          <w:lang w:val="en-AU"/>
        </w:rPr>
      </w:pPr>
      <w:bookmarkStart w:id="222" w:name="10"/>
      <w:bookmarkEnd w:id="222"/>
      <w:r w:rsidRPr="005D4569">
        <w:rPr>
          <w:b/>
          <w:bCs/>
          <w:lang w:val="en-AU"/>
        </w:rPr>
        <w:t>10. Part 8 - Research relating to the application</w:t>
      </w:r>
    </w:p>
    <w:p w14:paraId="3E805955" w14:textId="77777777" w:rsidR="005D4569" w:rsidRPr="005D4569" w:rsidRDefault="005D4569" w:rsidP="005D4569">
      <w:pPr>
        <w:rPr>
          <w:b/>
          <w:bCs/>
          <w:lang w:val="en-AU"/>
        </w:rPr>
      </w:pPr>
      <w:bookmarkStart w:id="223" w:name="10_1"/>
      <w:bookmarkEnd w:id="223"/>
      <w:r w:rsidRPr="005D4569">
        <w:rPr>
          <w:b/>
          <w:bCs/>
          <w:lang w:val="en-AU"/>
        </w:rPr>
        <w:t>10.1. Clarification of particulars and claims</w:t>
      </w:r>
    </w:p>
    <w:p w14:paraId="5CEFD769" w14:textId="77777777" w:rsidR="005D4569" w:rsidRPr="005D4569" w:rsidRDefault="005D4569" w:rsidP="005D4569">
      <w:pPr>
        <w:rPr>
          <w:lang w:val="en-AU"/>
        </w:rPr>
      </w:pPr>
      <w:r w:rsidRPr="005D4569">
        <w:rPr>
          <w:lang w:val="en-AU"/>
        </w:rPr>
        <w:t>When researching country of origin information and other information relating to an application, an officer should have a clear understanding of the nature and key features of the applicant’s claims and the other issues requiring resolution. When determining what further research they need to conduct, the officer should take the following matters into account:</w:t>
      </w:r>
    </w:p>
    <w:p w14:paraId="7827C68F" w14:textId="77777777" w:rsidR="005D4569" w:rsidRPr="005D4569" w:rsidRDefault="005D4569" w:rsidP="005D4569">
      <w:pPr>
        <w:numPr>
          <w:ilvl w:val="0"/>
          <w:numId w:val="130"/>
        </w:numPr>
        <w:rPr>
          <w:lang w:val="en-AU"/>
        </w:rPr>
      </w:pPr>
      <w:r w:rsidRPr="005D4569">
        <w:rPr>
          <w:lang w:val="en-AU"/>
        </w:rPr>
        <w:t>the applicant's personal particulars (i.e. their identity, nationality, citizenship, age and biographical details - for information about these, refer to </w:t>
      </w:r>
      <w:hyperlink r:id="rId915" w:anchor="6" w:history="1">
        <w:r w:rsidRPr="005D4569">
          <w:rPr>
            <w:rStyle w:val="Hyperlink"/>
            <w:lang w:val="en-AU"/>
          </w:rPr>
          <w:t>Part 4 - Assessing identity, nationality or citizenship</w:t>
        </w:r>
      </w:hyperlink>
      <w:r w:rsidRPr="005D4569">
        <w:rPr>
          <w:lang w:val="en-AU"/>
        </w:rPr>
        <w:t>),</w:t>
      </w:r>
    </w:p>
    <w:p w14:paraId="28F95FFA" w14:textId="77777777" w:rsidR="005D4569" w:rsidRPr="005D4569" w:rsidRDefault="005D4569" w:rsidP="005D4569">
      <w:pPr>
        <w:numPr>
          <w:ilvl w:val="0"/>
          <w:numId w:val="130"/>
        </w:numPr>
        <w:rPr>
          <w:lang w:val="en-AU"/>
        </w:rPr>
      </w:pPr>
      <w:r w:rsidRPr="005D4569">
        <w:rPr>
          <w:lang w:val="en-AU"/>
        </w:rPr>
        <w:t>composition of the family unit,</w:t>
      </w:r>
    </w:p>
    <w:p w14:paraId="01E3AF66" w14:textId="77777777" w:rsidR="005D4569" w:rsidRPr="005D4569" w:rsidRDefault="005D4569" w:rsidP="005D4569">
      <w:pPr>
        <w:numPr>
          <w:ilvl w:val="0"/>
          <w:numId w:val="130"/>
        </w:numPr>
        <w:rPr>
          <w:lang w:val="en-AU"/>
        </w:rPr>
      </w:pPr>
      <w:r w:rsidRPr="005D4569">
        <w:rPr>
          <w:lang w:val="en-AU"/>
        </w:rPr>
        <w:t>the applicant's claims and their personal history,</w:t>
      </w:r>
    </w:p>
    <w:p w14:paraId="16CC8AAA" w14:textId="77777777" w:rsidR="005D4569" w:rsidRPr="005D4569" w:rsidRDefault="005D4569" w:rsidP="005D4569">
      <w:pPr>
        <w:numPr>
          <w:ilvl w:val="0"/>
          <w:numId w:val="130"/>
        </w:numPr>
        <w:rPr>
          <w:lang w:val="en-AU"/>
        </w:rPr>
      </w:pPr>
      <w:r w:rsidRPr="005D4569">
        <w:rPr>
          <w:lang w:val="en-AU"/>
        </w:rPr>
        <w:t>the circumstances in the country from which the applicant is seeking protection, and</w:t>
      </w:r>
    </w:p>
    <w:p w14:paraId="3FF04E7D" w14:textId="77777777" w:rsidR="005D4569" w:rsidRPr="005D4569" w:rsidRDefault="005D4569" w:rsidP="005D4569">
      <w:pPr>
        <w:numPr>
          <w:ilvl w:val="0"/>
          <w:numId w:val="130"/>
        </w:numPr>
        <w:rPr>
          <w:lang w:val="en-AU"/>
        </w:rPr>
      </w:pPr>
      <w:r w:rsidRPr="005D4569">
        <w:rPr>
          <w:lang w:val="en-AU"/>
        </w:rPr>
        <w:t>the circumstances of the applicant(s) at the time they made their PV application.</w:t>
      </w:r>
    </w:p>
    <w:p w14:paraId="00FFDAC5" w14:textId="77777777" w:rsidR="005D4569" w:rsidRPr="005D4569" w:rsidRDefault="005D4569" w:rsidP="005D4569">
      <w:pPr>
        <w:rPr>
          <w:lang w:val="en-AU"/>
        </w:rPr>
      </w:pPr>
      <w:r w:rsidRPr="005D4569">
        <w:rPr>
          <w:lang w:val="en-AU"/>
        </w:rPr>
        <w:t>When an application is by two or more persons who are members of the same family unit as defined in s</w:t>
      </w:r>
      <w:hyperlink r:id="rId916" w:anchor="JD_5-memberofthesamefamilyunit" w:history="1">
        <w:r w:rsidRPr="005D4569">
          <w:rPr>
            <w:rStyle w:val="Hyperlink"/>
            <w:lang w:val="en-AU"/>
          </w:rPr>
          <w:t>5(1)</w:t>
        </w:r>
      </w:hyperlink>
      <w:r w:rsidRPr="005D4569">
        <w:rPr>
          <w:lang w:val="en-AU"/>
        </w:rPr>
        <w:t xml:space="preserve"> of the Migration Act, the officer should determine who has the strongest claims and assess their claims first. If one applicant is found not to engage Australia's protection obligations, the claims of the other applicants should be </w:t>
      </w:r>
      <w:r w:rsidRPr="005D4569">
        <w:rPr>
          <w:lang w:val="en-AU"/>
        </w:rPr>
        <w:lastRenderedPageBreak/>
        <w:t>assessed, in order of strength. If one applicant is found to engage Australia's protection obligations, the claims of any remaining applicants do not need to be assessed. However, details of each applicant’s claims in the application should be recorded in the decision record. For guidelines for determining if applicants are members of the same family unit, refer to section </w:t>
      </w:r>
      <w:hyperlink r:id="rId917" w:anchor="9_1_1" w:history="1">
        <w:r w:rsidRPr="005D4569">
          <w:rPr>
            <w:rStyle w:val="Hyperlink"/>
            <w:lang w:val="en-AU"/>
          </w:rPr>
          <w:t>9.1.1 - Members of the same family unit</w:t>
        </w:r>
      </w:hyperlink>
      <w:r w:rsidRPr="005D4569">
        <w:rPr>
          <w:lang w:val="en-AU"/>
        </w:rPr>
        <w:t>.</w:t>
      </w:r>
    </w:p>
    <w:p w14:paraId="7278645F" w14:textId="77777777" w:rsidR="005D4569" w:rsidRPr="005D4569" w:rsidRDefault="005D4569" w:rsidP="005D4569">
      <w:pPr>
        <w:rPr>
          <w:b/>
          <w:bCs/>
          <w:lang w:val="en-AU"/>
        </w:rPr>
      </w:pPr>
      <w:bookmarkStart w:id="224" w:name="10_1_1"/>
      <w:bookmarkStart w:id="225" w:name="ql-temp97"/>
      <w:bookmarkEnd w:id="224"/>
      <w:bookmarkEnd w:id="225"/>
      <w:r w:rsidRPr="005D4569">
        <w:rPr>
          <w:b/>
          <w:bCs/>
          <w:lang w:val="en-AU"/>
        </w:rPr>
        <w:t> 10.1.1. Country of origin information</w:t>
      </w:r>
    </w:p>
    <w:p w14:paraId="0FAF822F" w14:textId="77777777" w:rsidR="005D4569" w:rsidRPr="005D4569" w:rsidRDefault="005D4569" w:rsidP="005D4569">
      <w:pPr>
        <w:rPr>
          <w:lang w:val="en-AU"/>
        </w:rPr>
      </w:pPr>
      <w:r w:rsidRPr="005D4569">
        <w:rPr>
          <w:lang w:val="en-AU"/>
        </w:rPr>
        <w:t>Country of origin information (COI) refers to information about human rights, the political situation, the legal framework, security, cultural, social and economic conditions, the geography, and events and incidents in countries of origin of asylum seekers. COI is used in assessing whether PV applicants engage protection obligations and, under s</w:t>
      </w:r>
      <w:hyperlink r:id="rId918" w:anchor="JD_56-Furtherinformationmaybesought" w:history="1">
        <w:r w:rsidRPr="005D4569">
          <w:rPr>
            <w:rStyle w:val="Hyperlink"/>
            <w:lang w:val="en-AU"/>
          </w:rPr>
          <w:t>56(1)</w:t>
        </w:r>
      </w:hyperlink>
      <w:r w:rsidRPr="005D4569">
        <w:rPr>
          <w:lang w:val="en-AU"/>
        </w:rPr>
        <w:t> of the Migration Act, must be taken into account in the decision if it is considered relevant.</w:t>
      </w:r>
    </w:p>
    <w:p w14:paraId="5B21F2DB" w14:textId="77777777" w:rsidR="005D4569" w:rsidRPr="005D4569" w:rsidRDefault="005D4569" w:rsidP="005D4569">
      <w:pPr>
        <w:rPr>
          <w:lang w:val="en-AU"/>
        </w:rPr>
      </w:pPr>
      <w:r w:rsidRPr="005D4569">
        <w:rPr>
          <w:lang w:val="en-AU"/>
        </w:rPr>
        <w:t>Country of Origin Information Services (COIS) Section also provides a range of COI support products and services to officers. These include research papers, a question and answer service, and the CISNET database containing relevant and current COI which is located and uploaded through daily monitoring by research officers.</w:t>
      </w:r>
    </w:p>
    <w:p w14:paraId="406E94B9" w14:textId="77777777" w:rsidR="005D4569" w:rsidRPr="005D4569" w:rsidRDefault="005D4569" w:rsidP="005D4569">
      <w:pPr>
        <w:rPr>
          <w:lang w:val="en-AU"/>
        </w:rPr>
      </w:pPr>
      <w:r w:rsidRPr="005D4569">
        <w:rPr>
          <w:lang w:val="en-AU"/>
        </w:rPr>
        <w:t>For guidance on researching and using COI in protection obligations assessments, including information about the COI support services and products available from COIS Section, refer to </w:t>
      </w:r>
      <w:hyperlink r:id="rId919" w:history="1">
        <w:r w:rsidRPr="005D4569">
          <w:rPr>
            <w:rStyle w:val="Hyperlink"/>
            <w:lang w:val="en-AU"/>
          </w:rPr>
          <w:t>Use of Country of Origin Information</w:t>
        </w:r>
      </w:hyperlink>
      <w:r w:rsidRPr="005D4569">
        <w:rPr>
          <w:lang w:val="en-AU"/>
        </w:rPr>
        <w:t> - PI (VM-3245). This instruction provides guidelines on:</w:t>
      </w:r>
    </w:p>
    <w:p w14:paraId="6D4C5CE3" w14:textId="77777777" w:rsidR="005D4569" w:rsidRPr="005D4569" w:rsidRDefault="005D4569" w:rsidP="005D4569">
      <w:pPr>
        <w:numPr>
          <w:ilvl w:val="0"/>
          <w:numId w:val="131"/>
        </w:numPr>
        <w:rPr>
          <w:lang w:val="en-AU"/>
        </w:rPr>
      </w:pPr>
      <w:r w:rsidRPr="005D4569">
        <w:rPr>
          <w:lang w:val="en-AU"/>
        </w:rPr>
        <w:t>Developing a research strategy</w:t>
      </w:r>
    </w:p>
    <w:p w14:paraId="25946EF2" w14:textId="77777777" w:rsidR="005D4569" w:rsidRPr="005D4569" w:rsidRDefault="005D4569" w:rsidP="005D4569">
      <w:pPr>
        <w:numPr>
          <w:ilvl w:val="0"/>
          <w:numId w:val="131"/>
        </w:numPr>
        <w:rPr>
          <w:lang w:val="en-AU"/>
        </w:rPr>
      </w:pPr>
      <w:r w:rsidRPr="005D4569">
        <w:rPr>
          <w:lang w:val="en-AU"/>
        </w:rPr>
        <w:t>Sources of COI</w:t>
      </w:r>
    </w:p>
    <w:p w14:paraId="4A7104C4" w14:textId="77777777" w:rsidR="005D4569" w:rsidRPr="005D4569" w:rsidRDefault="005D4569" w:rsidP="005D4569">
      <w:pPr>
        <w:numPr>
          <w:ilvl w:val="0"/>
          <w:numId w:val="131"/>
        </w:numPr>
        <w:rPr>
          <w:lang w:val="en-AU"/>
        </w:rPr>
      </w:pPr>
      <w:r w:rsidRPr="005D4569">
        <w:rPr>
          <w:lang w:val="en-AU"/>
        </w:rPr>
        <w:t>Researching, evaluating and selecting COI</w:t>
      </w:r>
    </w:p>
    <w:p w14:paraId="6CD0BEA6" w14:textId="77777777" w:rsidR="005D4569" w:rsidRPr="005D4569" w:rsidRDefault="005D4569" w:rsidP="005D4569">
      <w:pPr>
        <w:numPr>
          <w:ilvl w:val="0"/>
          <w:numId w:val="131"/>
        </w:numPr>
        <w:rPr>
          <w:lang w:val="en-AU"/>
        </w:rPr>
      </w:pPr>
      <w:r w:rsidRPr="005D4569">
        <w:rPr>
          <w:lang w:val="en-AU"/>
        </w:rPr>
        <w:t>Use of COI in assessing whether an applicant engages protection obligations</w:t>
      </w:r>
    </w:p>
    <w:p w14:paraId="1F2ED247" w14:textId="77777777" w:rsidR="005D4569" w:rsidRPr="005D4569" w:rsidRDefault="005D4569" w:rsidP="005D4569">
      <w:pPr>
        <w:numPr>
          <w:ilvl w:val="0"/>
          <w:numId w:val="131"/>
        </w:numPr>
        <w:rPr>
          <w:lang w:val="en-AU"/>
        </w:rPr>
      </w:pPr>
      <w:r w:rsidRPr="005D4569">
        <w:rPr>
          <w:lang w:val="en-AU"/>
        </w:rPr>
        <w:t>Presenting and citing COI in PV decision records and records of assessment.</w:t>
      </w:r>
    </w:p>
    <w:p w14:paraId="6245BDE4" w14:textId="77777777" w:rsidR="005D4569" w:rsidRPr="005D4569" w:rsidRDefault="005D4569" w:rsidP="005D4569">
      <w:pPr>
        <w:rPr>
          <w:b/>
          <w:bCs/>
          <w:lang w:val="en-AU"/>
        </w:rPr>
      </w:pPr>
      <w:bookmarkStart w:id="226" w:name="10_2"/>
      <w:bookmarkEnd w:id="226"/>
      <w:r w:rsidRPr="005D4569">
        <w:rPr>
          <w:b/>
          <w:bCs/>
          <w:lang w:val="en-AU"/>
        </w:rPr>
        <w:t>10.2. Section 5AAA responsibilities of applicants</w:t>
      </w:r>
    </w:p>
    <w:p w14:paraId="2892B456" w14:textId="77777777" w:rsidR="005D4569" w:rsidRPr="005D4569" w:rsidRDefault="005D4569" w:rsidP="005D4569">
      <w:pPr>
        <w:rPr>
          <w:lang w:val="en-AU"/>
        </w:rPr>
      </w:pPr>
      <w:r w:rsidRPr="005D4569">
        <w:rPr>
          <w:lang w:val="en-AU"/>
        </w:rPr>
        <w:t>Section </w:t>
      </w:r>
      <w:hyperlink r:id="rId920" w:anchor="5AAA" w:history="1">
        <w:r w:rsidRPr="005D4569">
          <w:rPr>
            <w:rStyle w:val="Hyperlink"/>
            <w:lang w:val="en-AU"/>
          </w:rPr>
          <w:t>5AAA</w:t>
        </w:r>
      </w:hyperlink>
      <w:r w:rsidRPr="005D4569">
        <w:rPr>
          <w:lang w:val="en-AU"/>
        </w:rPr>
        <w:t> applies to all PV applicants who made their applications on or after its commencement on</w:t>
      </w:r>
    </w:p>
    <w:p w14:paraId="1F1D1F49" w14:textId="77777777" w:rsidR="005D4569" w:rsidRPr="005D4569" w:rsidRDefault="005D4569" w:rsidP="005D4569">
      <w:pPr>
        <w:rPr>
          <w:lang w:val="en-AU"/>
        </w:rPr>
      </w:pPr>
      <w:r w:rsidRPr="005D4569">
        <w:rPr>
          <w:lang w:val="en-AU"/>
        </w:rPr>
        <w:t>14 April 2015, or whose applications were not finally determined on that date. Section </w:t>
      </w:r>
      <w:hyperlink r:id="rId921" w:anchor="5AAA2" w:history="1">
        <w:r w:rsidRPr="005D4569">
          <w:rPr>
            <w:rStyle w:val="Hyperlink"/>
            <w:lang w:val="en-AU"/>
          </w:rPr>
          <w:t>5AAA(2)</w:t>
        </w:r>
      </w:hyperlink>
      <w:r w:rsidRPr="005D4569">
        <w:rPr>
          <w:lang w:val="en-AU"/>
        </w:rPr>
        <w:t> provides that it is the responsibility of a PV applicant to specify all particulars of their protection claims and provide sufficient evidence to establish their claims. Section </w:t>
      </w:r>
      <w:hyperlink r:id="rId922" w:anchor="s5AAA%284%29" w:history="1">
        <w:r w:rsidRPr="005D4569">
          <w:rPr>
            <w:rStyle w:val="Hyperlink"/>
            <w:lang w:val="en-AU"/>
          </w:rPr>
          <w:t>5AAA(4)</w:t>
        </w:r>
      </w:hyperlink>
      <w:r w:rsidRPr="005D4569">
        <w:rPr>
          <w:lang w:val="en-AU"/>
        </w:rPr>
        <w:t> provides that officers do not have any responsibility or obligation to specify, or assist in specifying, any particulars of applicants’ claims or establish, or assist in establishing, their claims.</w:t>
      </w:r>
    </w:p>
    <w:p w14:paraId="3B45F768" w14:textId="77777777" w:rsidR="005D4569" w:rsidRPr="005D4569" w:rsidRDefault="005D4569" w:rsidP="005D4569">
      <w:pPr>
        <w:rPr>
          <w:lang w:val="en-AU"/>
        </w:rPr>
      </w:pPr>
      <w:r w:rsidRPr="005D4569">
        <w:rPr>
          <w:lang w:val="en-AU"/>
        </w:rPr>
        <w:lastRenderedPageBreak/>
        <w:t>The purpose of this section is to encourage applicants to provide all claims and evidence in support of their claims in their application.</w:t>
      </w:r>
    </w:p>
    <w:p w14:paraId="063119FD" w14:textId="77777777" w:rsidR="005D4569" w:rsidRPr="005D4569" w:rsidRDefault="005D4569" w:rsidP="005D4569">
      <w:pPr>
        <w:rPr>
          <w:lang w:val="en-AU"/>
        </w:rPr>
      </w:pPr>
      <w:r w:rsidRPr="005D4569">
        <w:rPr>
          <w:lang w:val="en-AU"/>
        </w:rPr>
        <w:t>The provisions in s5AAA do not affect other obligations of officers in relation to assessing and deciding applications, including the requirements to:</w:t>
      </w:r>
    </w:p>
    <w:p w14:paraId="24BEC425" w14:textId="77777777" w:rsidR="005D4569" w:rsidRPr="005D4569" w:rsidRDefault="005D4569" w:rsidP="005D4569">
      <w:pPr>
        <w:numPr>
          <w:ilvl w:val="0"/>
          <w:numId w:val="132"/>
        </w:numPr>
        <w:rPr>
          <w:lang w:val="en-AU"/>
        </w:rPr>
      </w:pPr>
      <w:r w:rsidRPr="005D4569">
        <w:rPr>
          <w:lang w:val="en-AU"/>
        </w:rPr>
        <w:t>consider and evaluate all relevant facts,</w:t>
      </w:r>
    </w:p>
    <w:p w14:paraId="457792FD" w14:textId="77777777" w:rsidR="005D4569" w:rsidRPr="005D4569" w:rsidRDefault="005D4569" w:rsidP="005D4569">
      <w:pPr>
        <w:numPr>
          <w:ilvl w:val="0"/>
          <w:numId w:val="132"/>
        </w:numPr>
        <w:rPr>
          <w:lang w:val="en-AU"/>
        </w:rPr>
      </w:pPr>
      <w:r w:rsidRPr="005D4569">
        <w:rPr>
          <w:lang w:val="en-AU"/>
        </w:rPr>
        <w:t>comply with the procedural fairness requirements and exercising the power to seek further information, including exercising these powers reasonably, in Part 2, Division 3, Subdivision AB of the Migration Act (for details of these requirements, refer to </w:t>
      </w:r>
      <w:hyperlink r:id="rId923" w:anchor="12" w:history="1">
        <w:r w:rsidRPr="005D4569">
          <w:rPr>
            <w:rStyle w:val="Hyperlink"/>
            <w:lang w:val="en-AU"/>
          </w:rPr>
          <w:t>Part 10 – Further information/comment and procedural fairness requirements)</w:t>
        </w:r>
      </w:hyperlink>
      <w:r w:rsidRPr="005D4569">
        <w:rPr>
          <w:lang w:val="en-AU"/>
        </w:rPr>
        <w:t>,</w:t>
      </w:r>
    </w:p>
    <w:p w14:paraId="174EBBB2" w14:textId="77777777" w:rsidR="005D4569" w:rsidRPr="005D4569" w:rsidRDefault="005D4569" w:rsidP="005D4569">
      <w:pPr>
        <w:numPr>
          <w:ilvl w:val="0"/>
          <w:numId w:val="132"/>
        </w:numPr>
        <w:rPr>
          <w:lang w:val="en-AU"/>
        </w:rPr>
      </w:pPr>
      <w:r w:rsidRPr="005D4569">
        <w:rPr>
          <w:lang w:val="en-AU"/>
        </w:rPr>
        <w:t>consider any implied claims - i.e. claims that are not expressly raised by the applicant but which clearly arise on the material or information before the department, including COI. For guidance on determining if there are implied claims and on assessing them, refer to section </w:t>
      </w:r>
      <w:hyperlink r:id="rId924" w:anchor="13_2" w:history="1">
        <w:r w:rsidRPr="005D4569">
          <w:rPr>
            <w:rStyle w:val="Hyperlink"/>
            <w:lang w:val="en-AU"/>
          </w:rPr>
          <w:t>13.2 - Types of claims</w:t>
        </w:r>
      </w:hyperlink>
      <w:r w:rsidRPr="005D4569">
        <w:rPr>
          <w:lang w:val="en-AU"/>
        </w:rPr>
        <w:t>, and</w:t>
      </w:r>
    </w:p>
    <w:p w14:paraId="42834F97" w14:textId="77777777" w:rsidR="005D4569" w:rsidRPr="005D4569" w:rsidRDefault="005D4569" w:rsidP="005D4569">
      <w:pPr>
        <w:numPr>
          <w:ilvl w:val="0"/>
          <w:numId w:val="132"/>
        </w:numPr>
        <w:rPr>
          <w:lang w:val="en-AU"/>
        </w:rPr>
      </w:pPr>
      <w:r w:rsidRPr="005D4569">
        <w:rPr>
          <w:lang w:val="en-AU"/>
        </w:rPr>
        <w:t>make a robust assessment of the application ensuring that benefit of the doubt is given only if the officer is satisfied as to the applicant’s general credibility.</w:t>
      </w:r>
    </w:p>
    <w:p w14:paraId="429128F9" w14:textId="77777777" w:rsidR="005D4569" w:rsidRPr="005D4569" w:rsidRDefault="005D4569" w:rsidP="005D4569">
      <w:pPr>
        <w:rPr>
          <w:lang w:val="en-AU"/>
        </w:rPr>
      </w:pPr>
      <w:r w:rsidRPr="005D4569">
        <w:rPr>
          <w:lang w:val="en-AU"/>
        </w:rPr>
        <w:t>It will not always be possible for an applicant to provide comprehensive evidence to support their protection claims. Where there are particular vulnerabilities, such as when they are stateless or an unaccompanied minor, it may not be possible for the applicant to obtain documentary evidence to support their protection claims. Instead, where an applicant’s account cannot be independently verified, it should generally be consistent with known facts.</w:t>
      </w:r>
    </w:p>
    <w:p w14:paraId="55DDBF7C" w14:textId="77777777" w:rsidR="005D4569" w:rsidRPr="005D4569" w:rsidRDefault="005D4569" w:rsidP="005D4569">
      <w:pPr>
        <w:rPr>
          <w:lang w:val="en-AU"/>
        </w:rPr>
      </w:pPr>
      <w:r w:rsidRPr="005D4569">
        <w:rPr>
          <w:lang w:val="en-AU"/>
        </w:rPr>
        <w:t>If an applicant attends an interview, the officer should inform them of their responsibilities under s</w:t>
      </w:r>
      <w:hyperlink r:id="rId925" w:anchor="5AAA2" w:history="1">
        <w:r w:rsidRPr="005D4569">
          <w:rPr>
            <w:rStyle w:val="Hyperlink"/>
            <w:lang w:val="en-AU"/>
          </w:rPr>
          <w:t>5AAA(2)</w:t>
        </w:r>
      </w:hyperlink>
      <w:r w:rsidRPr="005D4569">
        <w:rPr>
          <w:lang w:val="en-AU"/>
        </w:rPr>
        <w:t> of the Migration Act to present all of their claims and sufficient evidence to establish their claims. The provisions in s</w:t>
      </w:r>
      <w:hyperlink r:id="rId926" w:anchor="5AAA" w:history="1">
        <w:r w:rsidRPr="005D4569">
          <w:rPr>
            <w:rStyle w:val="Hyperlink"/>
            <w:lang w:val="en-AU"/>
          </w:rPr>
          <w:t>5AAA</w:t>
        </w:r>
      </w:hyperlink>
      <w:r w:rsidRPr="005D4569">
        <w:rPr>
          <w:lang w:val="en-AU"/>
        </w:rPr>
        <w:t> should otherwise have no bearing on the way in which interviews are conducted. An officer must still ask questions, seek clarification of an applicant’s claims and consider whether their claims are consistent with generally known facts, in particular, the information about the country in question that is available.</w:t>
      </w:r>
    </w:p>
    <w:p w14:paraId="3707C885" w14:textId="77777777" w:rsidR="005D4569" w:rsidRPr="005D4569" w:rsidRDefault="005D4569" w:rsidP="005D4569">
      <w:pPr>
        <w:rPr>
          <w:b/>
          <w:bCs/>
          <w:lang w:val="en-AU"/>
        </w:rPr>
      </w:pPr>
      <w:bookmarkStart w:id="227" w:name="10_3"/>
      <w:bookmarkEnd w:id="227"/>
      <w:r w:rsidRPr="005D4569">
        <w:rPr>
          <w:b/>
          <w:bCs/>
          <w:lang w:val="en-AU"/>
        </w:rPr>
        <w:t>10.3. Protection in another country</w:t>
      </w:r>
    </w:p>
    <w:p w14:paraId="40A4734D" w14:textId="77777777" w:rsidR="005D4569" w:rsidRPr="005D4569" w:rsidRDefault="005D4569" w:rsidP="005D4569">
      <w:pPr>
        <w:rPr>
          <w:b/>
          <w:bCs/>
          <w:lang w:val="en-AU"/>
        </w:rPr>
      </w:pPr>
      <w:bookmarkStart w:id="228" w:name="10_3_1"/>
      <w:bookmarkStart w:id="229" w:name="ql-temp98"/>
      <w:bookmarkEnd w:id="228"/>
      <w:bookmarkEnd w:id="229"/>
      <w:r w:rsidRPr="005D4569">
        <w:rPr>
          <w:b/>
          <w:bCs/>
          <w:lang w:val="en-AU"/>
        </w:rPr>
        <w:t> 10.3.1. About protection in another country</w:t>
      </w:r>
    </w:p>
    <w:p w14:paraId="7FE83AC5" w14:textId="77777777" w:rsidR="005D4569" w:rsidRPr="005D4569" w:rsidRDefault="005D4569" w:rsidP="005D4569">
      <w:pPr>
        <w:rPr>
          <w:lang w:val="en-AU"/>
        </w:rPr>
      </w:pPr>
      <w:r w:rsidRPr="005D4569">
        <w:rPr>
          <w:lang w:val="en-AU"/>
        </w:rPr>
        <w:t>These guidelines should be read with </w:t>
      </w:r>
      <w:hyperlink r:id="rId927" w:history="1">
        <w:r w:rsidRPr="005D4569">
          <w:rPr>
            <w:rStyle w:val="Hyperlink"/>
            <w:lang w:val="en-AU"/>
          </w:rPr>
          <w:t>Refugee Law Guidelines</w:t>
        </w:r>
      </w:hyperlink>
      <w:r w:rsidRPr="005D4569">
        <w:rPr>
          <w:lang w:val="en-AU"/>
        </w:rPr>
        <w:t> - PI (LS-1814) - section </w:t>
      </w:r>
      <w:hyperlink r:id="rId928" w:anchor="3_18" w:history="1">
        <w:r w:rsidRPr="005D4569">
          <w:rPr>
            <w:rStyle w:val="Hyperlink"/>
            <w:lang w:val="en-AU"/>
          </w:rPr>
          <w:t>3.18 - Protection in another country - s36(3) - (7)</w:t>
        </w:r>
      </w:hyperlink>
      <w:r w:rsidRPr="005D4569">
        <w:rPr>
          <w:lang w:val="en-AU"/>
        </w:rPr>
        <w:t>.</w:t>
      </w:r>
    </w:p>
    <w:p w14:paraId="0B2383B1" w14:textId="77777777" w:rsidR="005D4569" w:rsidRPr="005D4569" w:rsidRDefault="005D4569" w:rsidP="005D4569">
      <w:pPr>
        <w:rPr>
          <w:lang w:val="en-AU"/>
        </w:rPr>
      </w:pPr>
      <w:r w:rsidRPr="005D4569">
        <w:rPr>
          <w:lang w:val="en-AU"/>
        </w:rPr>
        <w:t>Under s</w:t>
      </w:r>
      <w:hyperlink r:id="rId929" w:anchor="s36%283%29" w:history="1">
        <w:r w:rsidRPr="005D4569">
          <w:rPr>
            <w:rStyle w:val="Hyperlink"/>
            <w:lang w:val="en-AU"/>
          </w:rPr>
          <w:t>36(3)</w:t>
        </w:r>
      </w:hyperlink>
      <w:r w:rsidRPr="005D4569">
        <w:rPr>
          <w:lang w:val="en-AU"/>
        </w:rPr>
        <w:t xml:space="preserve"> of the Migration Act, if an applicant has a right to enter and reside temporarily or permanently in any country other than Australia, including another country of which they are a national, and has not taken all possible steps to avail </w:t>
      </w:r>
      <w:r w:rsidRPr="005D4569">
        <w:rPr>
          <w:lang w:val="en-AU"/>
        </w:rPr>
        <w:lastRenderedPageBreak/>
        <w:t>themselves of that right, Australia will be taken not to have protection obligations in respect to them. Subsection </w:t>
      </w:r>
      <w:hyperlink r:id="rId930" w:anchor="JD_3640641-Determiningnationality40heading41" w:history="1">
        <w:r w:rsidRPr="005D4569">
          <w:rPr>
            <w:rStyle w:val="Hyperlink"/>
            <w:lang w:val="en-AU"/>
          </w:rPr>
          <w:t>36(6)</w:t>
        </w:r>
      </w:hyperlink>
      <w:r w:rsidRPr="005D4569">
        <w:rPr>
          <w:lang w:val="en-AU"/>
        </w:rPr>
        <w:t> provides that, for the purposes of s36(3), the question of whether an applicant is a national of another country must be determined solely by reference to the law of that country.</w:t>
      </w:r>
    </w:p>
    <w:p w14:paraId="6C7FD4F8" w14:textId="77777777" w:rsidR="005D4569" w:rsidRPr="005D4569" w:rsidRDefault="005D4569" w:rsidP="005D4569">
      <w:pPr>
        <w:rPr>
          <w:lang w:val="en-AU"/>
        </w:rPr>
      </w:pPr>
      <w:r w:rsidRPr="005D4569">
        <w:rPr>
          <w:lang w:val="en-AU"/>
        </w:rPr>
        <w:t>Subsections </w:t>
      </w:r>
      <w:hyperlink r:id="rId931" w:anchor="JD_3640441" w:history="1">
        <w:r w:rsidRPr="005D4569">
          <w:rPr>
            <w:rStyle w:val="Hyperlink"/>
            <w:lang w:val="en-AU"/>
          </w:rPr>
          <w:t>36(4)</w:t>
        </w:r>
      </w:hyperlink>
      <w:r w:rsidRPr="005D4569">
        <w:rPr>
          <w:lang w:val="en-AU"/>
        </w:rPr>
        <w:t>, </w:t>
      </w:r>
      <w:hyperlink r:id="rId932" w:anchor="s36%285%29" w:history="1">
        <w:r w:rsidRPr="005D4569">
          <w:rPr>
            <w:rStyle w:val="Hyperlink"/>
            <w:lang w:val="en-AU"/>
          </w:rPr>
          <w:t>(5)</w:t>
        </w:r>
      </w:hyperlink>
      <w:r w:rsidRPr="005D4569">
        <w:rPr>
          <w:lang w:val="en-AU"/>
        </w:rPr>
        <w:t> and </w:t>
      </w:r>
      <w:hyperlink r:id="rId933" w:anchor="s365A" w:history="1">
        <w:r w:rsidRPr="005D4569">
          <w:rPr>
            <w:rStyle w:val="Hyperlink"/>
            <w:lang w:val="en-AU"/>
          </w:rPr>
          <w:t>(5A)</w:t>
        </w:r>
      </w:hyperlink>
      <w:r w:rsidRPr="005D4569">
        <w:rPr>
          <w:lang w:val="en-AU"/>
        </w:rPr>
        <w:t> specify qualifications relating to the application of s36(3). Under these subsections, s36(3) will not apply in relation to another country if it is one where:</w:t>
      </w:r>
    </w:p>
    <w:p w14:paraId="7F1A2CB8" w14:textId="77777777" w:rsidR="005D4569" w:rsidRPr="005D4569" w:rsidRDefault="005D4569" w:rsidP="005D4569">
      <w:pPr>
        <w:numPr>
          <w:ilvl w:val="0"/>
          <w:numId w:val="133"/>
        </w:numPr>
        <w:rPr>
          <w:lang w:val="en-AU"/>
        </w:rPr>
      </w:pPr>
      <w:r w:rsidRPr="005D4569">
        <w:rPr>
          <w:lang w:val="en-AU"/>
        </w:rPr>
        <w:t>the applicant has a well-founded fear of being persecuted for any of the reasons specified in s</w:t>
      </w:r>
      <w:hyperlink r:id="rId934" w:anchor="s5J%281%29%28a%29" w:history="1">
        <w:r w:rsidRPr="005D4569">
          <w:rPr>
            <w:rStyle w:val="Hyperlink"/>
            <w:lang w:val="en-AU"/>
          </w:rPr>
          <w:t>5J(1)(a)</w:t>
        </w:r>
      </w:hyperlink>
      <w:r w:rsidRPr="005D4569">
        <w:rPr>
          <w:lang w:val="en-AU"/>
        </w:rPr>
        <w:t> and/or there is a real risk the applicant would suffer significant harm, or</w:t>
      </w:r>
    </w:p>
    <w:p w14:paraId="2A328E26" w14:textId="77777777" w:rsidR="005D4569" w:rsidRPr="005D4569" w:rsidRDefault="005D4569" w:rsidP="005D4569">
      <w:pPr>
        <w:numPr>
          <w:ilvl w:val="0"/>
          <w:numId w:val="133"/>
        </w:numPr>
        <w:rPr>
          <w:lang w:val="en-AU"/>
        </w:rPr>
      </w:pPr>
      <w:r w:rsidRPr="005D4569">
        <w:rPr>
          <w:lang w:val="en-AU"/>
        </w:rPr>
        <w:t>the applicant has a well-founded fear of being returned to a further country where they would be persecuted for reasons specified in s5J(1)(a) and/or they would be at real risk of suffering significant harm.</w:t>
      </w:r>
    </w:p>
    <w:p w14:paraId="708412A8" w14:textId="77777777" w:rsidR="005D4569" w:rsidRPr="005D4569" w:rsidRDefault="005D4569" w:rsidP="005D4569">
      <w:pPr>
        <w:rPr>
          <w:lang w:val="en-AU"/>
        </w:rPr>
      </w:pPr>
      <w:r w:rsidRPr="005D4569">
        <w:rPr>
          <w:lang w:val="en-AU"/>
        </w:rPr>
        <w:t>For guidance on the meaning of ‘right to enter and reside’ and on assessing whether s36(3) is applicable, or if any of the qualifications in s36(4), (5) or (5A) applies, refer to </w:t>
      </w:r>
      <w:hyperlink r:id="rId935" w:history="1">
        <w:r w:rsidRPr="005D4569">
          <w:rPr>
            <w:rStyle w:val="Hyperlink"/>
            <w:lang w:val="en-AU"/>
          </w:rPr>
          <w:t>Refugee Law Guidelines</w:t>
        </w:r>
      </w:hyperlink>
      <w:r w:rsidRPr="005D4569">
        <w:rPr>
          <w:lang w:val="en-AU"/>
        </w:rPr>
        <w:t> - PI (LS-1814) -subsection </w:t>
      </w:r>
      <w:hyperlink r:id="rId936" w:anchor="3_18_2" w:history="1">
        <w:r w:rsidRPr="005D4569">
          <w:rPr>
            <w:rStyle w:val="Hyperlink"/>
            <w:lang w:val="en-AU"/>
          </w:rPr>
          <w:t>3.18.2 - Operation of the protection in another country provision s36(3)</w:t>
        </w:r>
      </w:hyperlink>
      <w:r w:rsidRPr="005D4569">
        <w:rPr>
          <w:lang w:val="en-AU"/>
        </w:rPr>
        <w:t>.</w:t>
      </w:r>
    </w:p>
    <w:p w14:paraId="15CCA27B" w14:textId="77777777" w:rsidR="005D4569" w:rsidRPr="005D4569" w:rsidRDefault="005D4569" w:rsidP="005D4569">
      <w:pPr>
        <w:rPr>
          <w:b/>
          <w:bCs/>
          <w:lang w:val="en-AU"/>
        </w:rPr>
      </w:pPr>
      <w:bookmarkStart w:id="230" w:name="10_3_2"/>
      <w:bookmarkStart w:id="231" w:name="ql-temp99"/>
      <w:bookmarkEnd w:id="230"/>
      <w:bookmarkEnd w:id="231"/>
      <w:r w:rsidRPr="005D4569">
        <w:rPr>
          <w:b/>
          <w:bCs/>
          <w:lang w:val="en-AU"/>
        </w:rPr>
        <w:t> 10.3.2. When to assess protection in another country</w:t>
      </w:r>
    </w:p>
    <w:p w14:paraId="66820E71" w14:textId="77777777" w:rsidR="005D4569" w:rsidRPr="005D4569" w:rsidRDefault="005D4569" w:rsidP="005D4569">
      <w:pPr>
        <w:rPr>
          <w:lang w:val="en-AU"/>
        </w:rPr>
      </w:pPr>
      <w:r w:rsidRPr="005D4569">
        <w:rPr>
          <w:lang w:val="en-AU"/>
        </w:rPr>
        <w:t>The criteria relating to protection obligations and protection in another country should be assessed in the following order:</w:t>
      </w:r>
    </w:p>
    <w:p w14:paraId="2670E303" w14:textId="77777777" w:rsidR="005D4569" w:rsidRPr="005D4569" w:rsidRDefault="005D4569" w:rsidP="005D4569">
      <w:pPr>
        <w:numPr>
          <w:ilvl w:val="0"/>
          <w:numId w:val="134"/>
        </w:numPr>
        <w:rPr>
          <w:lang w:val="en-AU"/>
        </w:rPr>
      </w:pPr>
      <w:r w:rsidRPr="005D4569">
        <w:rPr>
          <w:lang w:val="en-AU"/>
        </w:rPr>
        <w:t>The officer should first assess whether an applicant engages protection obligations under the provisions in s</w:t>
      </w:r>
      <w:hyperlink r:id="rId937" w:anchor="JD_3640241-Protectionvisas" w:history="1">
        <w:r w:rsidRPr="005D4569">
          <w:rPr>
            <w:rStyle w:val="Hyperlink"/>
            <w:lang w:val="en-AU"/>
          </w:rPr>
          <w:t>36(2)(a)</w:t>
        </w:r>
      </w:hyperlink>
      <w:r w:rsidRPr="005D4569">
        <w:rPr>
          <w:lang w:val="en-AU"/>
        </w:rPr>
        <w:t> or s</w:t>
      </w:r>
      <w:hyperlink r:id="rId938" w:anchor="s362aa" w:history="1">
        <w:r w:rsidRPr="005D4569">
          <w:rPr>
            <w:rStyle w:val="Hyperlink"/>
            <w:lang w:val="en-AU"/>
          </w:rPr>
          <w:t>36(2)(aa)</w:t>
        </w:r>
      </w:hyperlink>
      <w:r w:rsidRPr="005D4569">
        <w:rPr>
          <w:lang w:val="en-AU"/>
        </w:rPr>
        <w:t> of the Migration Act.</w:t>
      </w:r>
    </w:p>
    <w:p w14:paraId="53C1BB63" w14:textId="77777777" w:rsidR="005D4569" w:rsidRPr="005D4569" w:rsidRDefault="005D4569" w:rsidP="005D4569">
      <w:pPr>
        <w:numPr>
          <w:ilvl w:val="0"/>
          <w:numId w:val="134"/>
        </w:numPr>
        <w:rPr>
          <w:lang w:val="en-AU"/>
        </w:rPr>
      </w:pPr>
      <w:r w:rsidRPr="005D4569">
        <w:rPr>
          <w:lang w:val="en-AU"/>
        </w:rPr>
        <w:t>If the applicant does not engage protection obligations under s36(2)(a) or s36(2)(aa), the officer should proceed to refuse to grant a PV on that basis. It will not be necessary to assess protection in another country in these circumstances.</w:t>
      </w:r>
    </w:p>
    <w:p w14:paraId="4A3EA1E0" w14:textId="77777777" w:rsidR="005D4569" w:rsidRPr="005D4569" w:rsidRDefault="005D4569" w:rsidP="005D4569">
      <w:pPr>
        <w:numPr>
          <w:ilvl w:val="0"/>
          <w:numId w:val="134"/>
        </w:numPr>
        <w:rPr>
          <w:lang w:val="en-AU"/>
        </w:rPr>
      </w:pPr>
      <w:r w:rsidRPr="005D4569">
        <w:rPr>
          <w:lang w:val="en-AU"/>
        </w:rPr>
        <w:t>If the applicant does engage protection obligations under s36(2)(a) and/or s36(2)(aa) (without reference to s</w:t>
      </w:r>
      <w:hyperlink r:id="rId939" w:anchor="s36%283%29" w:history="1">
        <w:r w:rsidRPr="005D4569">
          <w:rPr>
            <w:rStyle w:val="Hyperlink"/>
            <w:lang w:val="en-AU"/>
          </w:rPr>
          <w:t>36(3)</w:t>
        </w:r>
      </w:hyperlink>
      <w:r w:rsidRPr="005D4569">
        <w:rPr>
          <w:lang w:val="en-AU"/>
        </w:rPr>
        <w:t>), it may then be appropriate to conduct an assessment of whether they have protection in another country.</w:t>
      </w:r>
    </w:p>
    <w:p w14:paraId="5FD4F134" w14:textId="77777777" w:rsidR="005D4569" w:rsidRPr="005D4569" w:rsidRDefault="005D4569" w:rsidP="005D4569">
      <w:pPr>
        <w:rPr>
          <w:lang w:val="en-AU"/>
        </w:rPr>
      </w:pPr>
      <w:r w:rsidRPr="005D4569">
        <w:rPr>
          <w:lang w:val="en-AU"/>
        </w:rPr>
        <w:t>Under s</w:t>
      </w:r>
      <w:hyperlink r:id="rId940" w:anchor="36A" w:history="1">
        <w:r w:rsidRPr="005D4569">
          <w:rPr>
            <w:rStyle w:val="Hyperlink"/>
            <w:lang w:val="en-AU"/>
          </w:rPr>
          <w:t>36A</w:t>
        </w:r>
      </w:hyperlink>
      <w:r w:rsidRPr="005D4569">
        <w:rPr>
          <w:lang w:val="en-AU"/>
        </w:rPr>
        <w:t> of the Migration Act, officers should not consider whether s36(3) is applicable until they have assessed whether protection obligations are engaged and have found that the applicant would otherwise satisfy the criteria in s36(2)(a) and/or s36(2)(aa). For guidance on when to consider whether s36(3) is applicable for the purposes of the s36A assessment, refer to section </w:t>
      </w:r>
      <w:hyperlink r:id="rId941" w:anchor="18_3" w:history="1">
        <w:r w:rsidRPr="005D4569">
          <w:rPr>
            <w:rStyle w:val="Hyperlink"/>
            <w:lang w:val="en-AU"/>
          </w:rPr>
          <w:t>18.3 - Consideration and making a record under s36A</w:t>
        </w:r>
      </w:hyperlink>
      <w:r w:rsidRPr="005D4569">
        <w:rPr>
          <w:lang w:val="en-AU"/>
        </w:rPr>
        <w:t>.</w:t>
      </w:r>
    </w:p>
    <w:p w14:paraId="07364823" w14:textId="77777777" w:rsidR="005D4569" w:rsidRPr="005D4569" w:rsidRDefault="005D4569" w:rsidP="005D4569">
      <w:pPr>
        <w:rPr>
          <w:b/>
          <w:bCs/>
          <w:lang w:val="en-AU"/>
        </w:rPr>
      </w:pPr>
      <w:bookmarkStart w:id="232" w:name="10_3_3"/>
      <w:bookmarkStart w:id="233" w:name="ql-temp100"/>
      <w:bookmarkEnd w:id="232"/>
      <w:bookmarkEnd w:id="233"/>
      <w:r w:rsidRPr="005D4569">
        <w:rPr>
          <w:b/>
          <w:bCs/>
          <w:lang w:val="en-AU"/>
        </w:rPr>
        <w:t> 10.3.3. Determining if a protection in another country check is required</w:t>
      </w:r>
    </w:p>
    <w:p w14:paraId="487A1DF0" w14:textId="77777777" w:rsidR="005D4569" w:rsidRPr="005D4569" w:rsidRDefault="005D4569" w:rsidP="005D4569">
      <w:pPr>
        <w:rPr>
          <w:lang w:val="en-AU"/>
        </w:rPr>
      </w:pPr>
      <w:r w:rsidRPr="005D4569">
        <w:rPr>
          <w:lang w:val="en-AU"/>
        </w:rPr>
        <w:lastRenderedPageBreak/>
        <w:t>After finding that an applicant engages protection obligations under s</w:t>
      </w:r>
      <w:hyperlink r:id="rId942" w:anchor="JD_3640241-Protectionvisas" w:history="1">
        <w:r w:rsidRPr="005D4569">
          <w:rPr>
            <w:rStyle w:val="Hyperlink"/>
            <w:lang w:val="en-AU"/>
          </w:rPr>
          <w:t>36(2)(a)</w:t>
        </w:r>
      </w:hyperlink>
      <w:r w:rsidRPr="005D4569">
        <w:rPr>
          <w:lang w:val="en-AU"/>
        </w:rPr>
        <w:t> or s</w:t>
      </w:r>
      <w:hyperlink r:id="rId943" w:anchor="s362aa" w:history="1">
        <w:r w:rsidRPr="005D4569">
          <w:rPr>
            <w:rStyle w:val="Hyperlink"/>
            <w:lang w:val="en-AU"/>
          </w:rPr>
          <w:t>36(2)(aa)</w:t>
        </w:r>
      </w:hyperlink>
      <w:r w:rsidRPr="005D4569">
        <w:rPr>
          <w:lang w:val="en-AU"/>
        </w:rPr>
        <w:t>, an officer can initiate a protection in another country check to determine if they have a right to enter and reside in any country, other than Australia or their receiving country, where they will be safe from:</w:t>
      </w:r>
    </w:p>
    <w:p w14:paraId="0FDB5502" w14:textId="77777777" w:rsidR="005D4569" w:rsidRPr="005D4569" w:rsidRDefault="005D4569" w:rsidP="005D4569">
      <w:pPr>
        <w:numPr>
          <w:ilvl w:val="0"/>
          <w:numId w:val="135"/>
        </w:numPr>
        <w:rPr>
          <w:lang w:val="en-AU"/>
        </w:rPr>
      </w:pPr>
      <w:r w:rsidRPr="005D4569">
        <w:rPr>
          <w:lang w:val="en-AU"/>
        </w:rPr>
        <w:t>a well-founded fear of persecution for a s</w:t>
      </w:r>
      <w:hyperlink r:id="rId944" w:anchor="s5J%281%29%28a%29" w:history="1">
        <w:r w:rsidRPr="005D4569">
          <w:rPr>
            <w:rStyle w:val="Hyperlink"/>
            <w:lang w:val="en-AU"/>
          </w:rPr>
          <w:t>5J(1)(a)</w:t>
        </w:r>
      </w:hyperlink>
      <w:r w:rsidRPr="005D4569">
        <w:rPr>
          <w:lang w:val="en-AU"/>
        </w:rPr>
        <w:t> reason and a real risk of suffering significant harm, and</w:t>
      </w:r>
    </w:p>
    <w:p w14:paraId="6C58F8E1" w14:textId="77777777" w:rsidR="005D4569" w:rsidRPr="005D4569" w:rsidRDefault="005D4569" w:rsidP="005D4569">
      <w:pPr>
        <w:numPr>
          <w:ilvl w:val="0"/>
          <w:numId w:val="135"/>
        </w:numPr>
        <w:rPr>
          <w:lang w:val="en-AU"/>
        </w:rPr>
      </w:pPr>
      <w:r w:rsidRPr="005D4569">
        <w:rPr>
          <w:lang w:val="en-AU"/>
        </w:rPr>
        <w:t>being returned to a country where they will have a well-founded fear of persecution for a s5J(1)(a) reason or a real risk of suffering significant harm.</w:t>
      </w:r>
    </w:p>
    <w:p w14:paraId="2C50B0B2" w14:textId="77777777" w:rsidR="005D4569" w:rsidRPr="005D4569" w:rsidRDefault="005D4569" w:rsidP="005D4569">
      <w:pPr>
        <w:rPr>
          <w:lang w:val="en-AU"/>
        </w:rPr>
      </w:pPr>
      <w:r w:rsidRPr="005D4569">
        <w:rPr>
          <w:lang w:val="en-AU"/>
        </w:rPr>
        <w:t>Country information, departmental systems or information from the applicant or another source may indicate that an applicant has a current right to enter and reside in another country. This could be based on information regarding their nationality, ancestry, visa status in another country, periods of (lawful) residence in another country, or family ties. Officers can search existing information on CISNET or initiate a research request through CISNET to obtain information on citizenship and residence rights in other countries. Officers can contact the CISNET help desk at </w:t>
      </w:r>
      <w:hyperlink r:id="rId945" w:history="1">
        <w:r w:rsidRPr="005D4569">
          <w:rPr>
            <w:rStyle w:val="Hyperlink"/>
            <w:lang w:val="en-AU"/>
          </w:rPr>
          <w:t>cisnet.help.desk@homeaffairs.gov.au</w:t>
        </w:r>
      </w:hyperlink>
      <w:r w:rsidRPr="005D4569">
        <w:rPr>
          <w:lang w:val="en-AU"/>
        </w:rPr>
        <w:t> for further information.</w:t>
      </w:r>
    </w:p>
    <w:p w14:paraId="2E97784E" w14:textId="77777777" w:rsidR="005D4569" w:rsidRPr="005D4569" w:rsidRDefault="005D4569" w:rsidP="005D4569">
      <w:pPr>
        <w:rPr>
          <w:lang w:val="en-AU"/>
        </w:rPr>
      </w:pPr>
      <w:r w:rsidRPr="005D4569">
        <w:rPr>
          <w:lang w:val="en-AU"/>
        </w:rPr>
        <w:t>An officer should initiate a protection in another country check if there are reasons to believe that the applicant may have protection in another country (for example, if they are a citizen or resident of another country or married to a citizen of another country). If an applicant has been living in Australia for over three years and has not left Australia during that period, they may be less likely to have permanent residency or a visa giving them the right to enter and reside in another country and, therefore, there may not be strong reasons to believe they have protection in another country for those reasons.</w:t>
      </w:r>
    </w:p>
    <w:p w14:paraId="03EF016F" w14:textId="77777777" w:rsidR="005D4569" w:rsidRPr="005D4569" w:rsidRDefault="005D4569" w:rsidP="005D4569">
      <w:pPr>
        <w:rPr>
          <w:lang w:val="en-AU"/>
        </w:rPr>
      </w:pPr>
      <w:r w:rsidRPr="005D4569">
        <w:rPr>
          <w:lang w:val="en-AU"/>
        </w:rPr>
        <w:t>If a check in a particular country is not practical (for example, because of low response rates or because they normally take more than eight weeks to respond), the officer should consider other options such as a follow-up interview or request for further information from the applicant. The officer must also record their determination that the check is not practical or reasonable in ICSE.</w:t>
      </w:r>
    </w:p>
    <w:p w14:paraId="0316C28A" w14:textId="77777777" w:rsidR="005D4569" w:rsidRPr="005D4569" w:rsidRDefault="005D4569" w:rsidP="005D4569">
      <w:pPr>
        <w:rPr>
          <w:lang w:val="en-AU"/>
        </w:rPr>
      </w:pPr>
      <w:r w:rsidRPr="005D4569">
        <w:rPr>
          <w:lang w:val="en-AU"/>
        </w:rPr>
        <w:t>If there is clear evidence that an applicant has protection in another country, such as a Migration Five (M5) match report indicating that they have a current right to enter and reside in another country (because, for example, they are a national or resident of another country), the officer can rely on that information. A protection in another country check will then not need to be initiated.</w:t>
      </w:r>
    </w:p>
    <w:p w14:paraId="1B31D8FD" w14:textId="77777777" w:rsidR="005D4569" w:rsidRPr="005D4569" w:rsidRDefault="005D4569" w:rsidP="005D4569">
      <w:pPr>
        <w:rPr>
          <w:lang w:val="en-AU"/>
        </w:rPr>
      </w:pPr>
      <w:r w:rsidRPr="005D4569">
        <w:rPr>
          <w:lang w:val="en-AU"/>
        </w:rPr>
        <w:t>Note: A protection in another country check must not be requested from a country in relation to which protection claims are being assessed for that applicant.</w:t>
      </w:r>
    </w:p>
    <w:p w14:paraId="625E25DF" w14:textId="77777777" w:rsidR="005D4569" w:rsidRPr="005D4569" w:rsidRDefault="005D4569" w:rsidP="005D4569">
      <w:pPr>
        <w:rPr>
          <w:b/>
          <w:bCs/>
          <w:lang w:val="en-AU"/>
        </w:rPr>
      </w:pPr>
      <w:bookmarkStart w:id="234" w:name="10_3_4"/>
      <w:bookmarkStart w:id="235" w:name="ql-temp101"/>
      <w:bookmarkEnd w:id="234"/>
      <w:bookmarkEnd w:id="235"/>
      <w:r w:rsidRPr="005D4569">
        <w:rPr>
          <w:b/>
          <w:bCs/>
          <w:lang w:val="en-AU"/>
        </w:rPr>
        <w:t> 10.3.4. Initiating and recording a protection in another country check</w:t>
      </w:r>
    </w:p>
    <w:p w14:paraId="50DFC330" w14:textId="77777777" w:rsidR="005D4569" w:rsidRPr="005D4569" w:rsidRDefault="005D4569" w:rsidP="005D4569">
      <w:pPr>
        <w:rPr>
          <w:lang w:val="en-AU"/>
        </w:rPr>
      </w:pPr>
      <w:r w:rsidRPr="005D4569">
        <w:rPr>
          <w:lang w:val="en-AU"/>
        </w:rPr>
        <w:lastRenderedPageBreak/>
        <w:t>Before a protection in another country check is conducted, the applicant must have provided the Department with their informed consent. This will normally be provided at the time of application by the applicant indicating consent in the Declaration in the relevant Protection visa application form. The provision of consent in this Declaration authorises the Department to conduct enquiries with relevant authorities and disclose any personal information in the course of these enquiries, although it does not authorise the Department to disclose personal information to a country against which protection claims have been made.</w:t>
      </w:r>
    </w:p>
    <w:p w14:paraId="334FE6D9" w14:textId="77777777" w:rsidR="005D4569" w:rsidRPr="005D4569" w:rsidRDefault="005D4569" w:rsidP="005D4569">
      <w:pPr>
        <w:rPr>
          <w:lang w:val="en-AU"/>
        </w:rPr>
      </w:pPr>
      <w:r w:rsidRPr="005D4569">
        <w:rPr>
          <w:lang w:val="en-AU"/>
        </w:rPr>
        <w:t>In the case of an applicant who lodged a paper application form, if consent has not been provided in the Declaration, the officer should in the first instance request this information from the applicant under section </w:t>
      </w:r>
      <w:hyperlink r:id="rId946" w:anchor="JD_56-Furtherinformationmaybesought" w:history="1">
        <w:r w:rsidRPr="005D4569">
          <w:rPr>
            <w:rStyle w:val="Hyperlink"/>
            <w:lang w:val="en-AU"/>
          </w:rPr>
          <w:t>56</w:t>
        </w:r>
      </w:hyperlink>
      <w:r w:rsidRPr="005D4569">
        <w:rPr>
          <w:lang w:val="en-AU"/>
        </w:rPr>
        <w:t>. If an applicant does not provide consent, officers should contact the PV helpdesk for advice before initiating a check (as legal advice may need to be sought).</w:t>
      </w:r>
    </w:p>
    <w:p w14:paraId="1B57E794" w14:textId="77777777" w:rsidR="005D4569" w:rsidRPr="005D4569" w:rsidRDefault="005D4569" w:rsidP="005D4569">
      <w:pPr>
        <w:rPr>
          <w:lang w:val="en-AU"/>
        </w:rPr>
      </w:pPr>
      <w:r w:rsidRPr="005D4569">
        <w:rPr>
          <w:lang w:val="en-AU"/>
        </w:rPr>
        <w:t>After the officer has confirmed that there is consent to conduct the check they should prepare and send an email using the Protection in Another Country Check template (ADD2015/1261180). The email should be sent from the officer’s local PA team mailbox (rather than their individual email address), and should include:</w:t>
      </w:r>
    </w:p>
    <w:p w14:paraId="165BDCF4" w14:textId="77777777" w:rsidR="005D4569" w:rsidRPr="005D4569" w:rsidRDefault="005D4569" w:rsidP="005D4569">
      <w:pPr>
        <w:numPr>
          <w:ilvl w:val="0"/>
          <w:numId w:val="136"/>
        </w:numPr>
        <w:rPr>
          <w:lang w:val="en-AU"/>
        </w:rPr>
      </w:pPr>
      <w:r w:rsidRPr="005D4569">
        <w:rPr>
          <w:lang w:val="en-AU"/>
        </w:rPr>
        <w:t>A copy or screenshot of the Declaration in the protection visa application form (or confirmation that this has been completed), and</w:t>
      </w:r>
    </w:p>
    <w:p w14:paraId="5D383B5B" w14:textId="77777777" w:rsidR="005D4569" w:rsidRPr="005D4569" w:rsidRDefault="005D4569" w:rsidP="005D4569">
      <w:pPr>
        <w:numPr>
          <w:ilvl w:val="0"/>
          <w:numId w:val="136"/>
        </w:numPr>
        <w:rPr>
          <w:lang w:val="en-AU"/>
        </w:rPr>
      </w:pPr>
      <w:r w:rsidRPr="005D4569">
        <w:rPr>
          <w:lang w:val="en-AU"/>
        </w:rPr>
        <w:t>the available information relating to the identity of the applicant, such as any identity documents or the biographical data collected from them, including their photographs and fingerprints.</w:t>
      </w:r>
    </w:p>
    <w:p w14:paraId="5149ED2C" w14:textId="77777777" w:rsidR="005D4569" w:rsidRPr="005D4569" w:rsidRDefault="005D4569" w:rsidP="005D4569">
      <w:pPr>
        <w:rPr>
          <w:lang w:val="en-AU"/>
        </w:rPr>
      </w:pPr>
      <w:r w:rsidRPr="005D4569">
        <w:rPr>
          <w:lang w:val="en-AU"/>
        </w:rPr>
        <w:t>Protection in another country checks are to be sent to the email address of an A-based departmental officer (preferably the Principal Migration Officer, or alternatively a Senior Migration Officer) at the relevant post. Officers should check the Overseas Movement Schedule (this can be found by searching on the intranet) for the current list of officers at overseas posts.</w:t>
      </w:r>
    </w:p>
    <w:p w14:paraId="1C1C8608" w14:textId="77777777" w:rsidR="005D4569" w:rsidRPr="005D4569" w:rsidRDefault="005D4569" w:rsidP="005D4569">
      <w:pPr>
        <w:rPr>
          <w:lang w:val="en-AU"/>
        </w:rPr>
      </w:pPr>
      <w:r w:rsidRPr="005D4569">
        <w:rPr>
          <w:lang w:val="en-AU"/>
        </w:rPr>
        <w:t>Following sending a protection in another country check email/request, officers should record an “Effective Protection Check” event in ICSE to record the initiation of the protection in another country check. The event should then updated with the outcome of the check and the TRIM reference of the relevant correspondence. Officers should also follow up with post if required, in accordance with the relevant timeframe provided for response.</w:t>
      </w:r>
    </w:p>
    <w:p w14:paraId="0D4E9A9B" w14:textId="77777777" w:rsidR="005D4569" w:rsidRPr="005D4569" w:rsidRDefault="005D4569" w:rsidP="005D4569">
      <w:pPr>
        <w:rPr>
          <w:lang w:val="en-AU"/>
        </w:rPr>
      </w:pPr>
      <w:r w:rsidRPr="005D4569">
        <w:rPr>
          <w:lang w:val="en-AU"/>
        </w:rPr>
        <w:t>If a protection in another country check remains outstanding for more than eight weeks, the officer can try to obtain other types of information such as COI or information from the applicant via a s</w:t>
      </w:r>
      <w:hyperlink r:id="rId947" w:anchor="JD_56-Furtherinformationmaybesought" w:history="1">
        <w:r w:rsidRPr="005D4569">
          <w:rPr>
            <w:rStyle w:val="Hyperlink"/>
            <w:lang w:val="en-AU"/>
          </w:rPr>
          <w:t>56</w:t>
        </w:r>
      </w:hyperlink>
      <w:r w:rsidRPr="005D4569">
        <w:rPr>
          <w:lang w:val="en-AU"/>
        </w:rPr>
        <w:t xml:space="preserve"> request. Alternatively, they can proceed to make a decision </w:t>
      </w:r>
      <w:r w:rsidRPr="005D4569">
        <w:rPr>
          <w:lang w:val="en-AU"/>
        </w:rPr>
        <w:lastRenderedPageBreak/>
        <w:t>relying on the information that is already available, including relevant country information.</w:t>
      </w:r>
    </w:p>
    <w:p w14:paraId="1B8DDA8B" w14:textId="77777777" w:rsidR="005D4569" w:rsidRPr="005D4569" w:rsidRDefault="005D4569" w:rsidP="005D4569">
      <w:pPr>
        <w:rPr>
          <w:b/>
          <w:bCs/>
          <w:lang w:val="en-AU"/>
        </w:rPr>
      </w:pPr>
      <w:bookmarkStart w:id="236" w:name="10_3_5"/>
      <w:bookmarkStart w:id="237" w:name="ql-temp102"/>
      <w:bookmarkEnd w:id="236"/>
      <w:bookmarkEnd w:id="237"/>
      <w:r w:rsidRPr="005D4569">
        <w:rPr>
          <w:b/>
          <w:bCs/>
          <w:lang w:val="en-AU"/>
        </w:rPr>
        <w:t> 10.3.5. Making a protection in another country finding</w:t>
      </w:r>
    </w:p>
    <w:p w14:paraId="2C05BCBF" w14:textId="77777777" w:rsidR="005D4569" w:rsidRPr="005D4569" w:rsidRDefault="005D4569" w:rsidP="005D4569">
      <w:pPr>
        <w:rPr>
          <w:lang w:val="en-AU"/>
        </w:rPr>
      </w:pPr>
      <w:r w:rsidRPr="005D4569">
        <w:rPr>
          <w:lang w:val="en-AU"/>
        </w:rPr>
        <w:t>Under the Code of Procedure in the Migration Act, if an officer considers that the applicant has not taken all possible steps to avail themselves of a right to enter and reside in a country other than Australia and that, therefore, they may come under s</w:t>
      </w:r>
      <w:hyperlink r:id="rId948" w:anchor="s36%283%29" w:history="1">
        <w:r w:rsidRPr="005D4569">
          <w:rPr>
            <w:rStyle w:val="Hyperlink"/>
            <w:lang w:val="en-AU"/>
          </w:rPr>
          <w:t>36(3)</w:t>
        </w:r>
      </w:hyperlink>
      <w:r w:rsidRPr="005D4569">
        <w:rPr>
          <w:lang w:val="en-AU"/>
        </w:rPr>
        <w:t>, they should give the applicant the opportunity to comment on any relevant information before making a finding. The applicant should also be given the opportunity to provide information about whether they have the right to enter and reside in a third country and, if so, whether any of the qualifications in s</w:t>
      </w:r>
      <w:hyperlink r:id="rId949" w:anchor="JD_3640441" w:history="1">
        <w:r w:rsidRPr="005D4569">
          <w:rPr>
            <w:rStyle w:val="Hyperlink"/>
            <w:lang w:val="en-AU"/>
          </w:rPr>
          <w:t>36(4)</w:t>
        </w:r>
      </w:hyperlink>
      <w:r w:rsidRPr="005D4569">
        <w:rPr>
          <w:lang w:val="en-AU"/>
        </w:rPr>
        <w:t>, s</w:t>
      </w:r>
      <w:hyperlink r:id="rId950" w:anchor="s36%285%29" w:history="1">
        <w:r w:rsidRPr="005D4569">
          <w:rPr>
            <w:rStyle w:val="Hyperlink"/>
            <w:lang w:val="en-AU"/>
          </w:rPr>
          <w:t>36(5)</w:t>
        </w:r>
      </w:hyperlink>
      <w:r w:rsidRPr="005D4569">
        <w:rPr>
          <w:lang w:val="en-AU"/>
        </w:rPr>
        <w:t> and s</w:t>
      </w:r>
      <w:hyperlink r:id="rId951" w:anchor="s365A" w:history="1">
        <w:r w:rsidRPr="005D4569">
          <w:rPr>
            <w:rStyle w:val="Hyperlink"/>
            <w:lang w:val="en-AU"/>
          </w:rPr>
          <w:t>36(5A)</w:t>
        </w:r>
      </w:hyperlink>
      <w:r w:rsidRPr="005D4569">
        <w:rPr>
          <w:lang w:val="en-AU"/>
        </w:rPr>
        <w:t> are applicable. For more information about the requirements in the Code of Procedure, refer to </w:t>
      </w:r>
      <w:hyperlink r:id="rId952" w:anchor="12" w:history="1">
        <w:r w:rsidRPr="005D4569">
          <w:rPr>
            <w:rStyle w:val="Hyperlink"/>
            <w:lang w:val="en-AU"/>
          </w:rPr>
          <w:t>Part 10 - Further information/comment and procedural fairness requirements</w:t>
        </w:r>
      </w:hyperlink>
      <w:r w:rsidRPr="005D4569">
        <w:rPr>
          <w:lang w:val="en-AU"/>
        </w:rPr>
        <w:t>.</w:t>
      </w:r>
    </w:p>
    <w:p w14:paraId="7326B257" w14:textId="77777777" w:rsidR="005D4569" w:rsidRPr="005D4569" w:rsidRDefault="005D4569" w:rsidP="005D4569">
      <w:pPr>
        <w:rPr>
          <w:lang w:val="en-AU"/>
        </w:rPr>
      </w:pPr>
      <w:r w:rsidRPr="005D4569">
        <w:rPr>
          <w:lang w:val="en-AU"/>
        </w:rPr>
        <w:t>The officer must consider any information received from the applicant relating to the provisions in s36(3) of the Migration Act or the qualifications in s36(4), s36(5) and s36(5A) and any information about these matters that arises on the facts of the case in determining if any of these sections is applicable.</w:t>
      </w:r>
    </w:p>
    <w:p w14:paraId="2E94B455" w14:textId="77777777" w:rsidR="005D4569" w:rsidRPr="005D4569" w:rsidRDefault="005D4569" w:rsidP="005D4569">
      <w:pPr>
        <w:rPr>
          <w:lang w:val="en-AU"/>
        </w:rPr>
      </w:pPr>
      <w:r w:rsidRPr="005D4569">
        <w:rPr>
          <w:lang w:val="en-AU"/>
        </w:rPr>
        <w:t>For further guidance on determining if an applicant has protection in another country and therefore comes under s36(3), or if any of the qualifications in s36(4), s36(5) or s36(5A) is applicable, refer to </w:t>
      </w:r>
      <w:hyperlink r:id="rId953" w:history="1">
        <w:r w:rsidRPr="005D4569">
          <w:rPr>
            <w:rStyle w:val="Hyperlink"/>
            <w:lang w:val="en-AU"/>
          </w:rPr>
          <w:t>Refugee Law Guidelines</w:t>
        </w:r>
      </w:hyperlink>
      <w:r w:rsidRPr="005D4569">
        <w:rPr>
          <w:lang w:val="en-AU"/>
        </w:rPr>
        <w:t> - PI (LS-1814) - section </w:t>
      </w:r>
      <w:hyperlink r:id="rId954" w:anchor="3_18" w:history="1">
        <w:r w:rsidRPr="005D4569">
          <w:rPr>
            <w:rStyle w:val="Hyperlink"/>
            <w:lang w:val="en-AU"/>
          </w:rPr>
          <w:t>3.18 - Protection in another country - s36(3) - (7)</w:t>
        </w:r>
      </w:hyperlink>
      <w:r w:rsidRPr="005D4569">
        <w:rPr>
          <w:lang w:val="en-AU"/>
        </w:rPr>
        <w:t>.</w:t>
      </w:r>
    </w:p>
    <w:p w14:paraId="19D6FD1E" w14:textId="77777777" w:rsidR="005D4569" w:rsidRPr="005D4569" w:rsidRDefault="005D4569" w:rsidP="005D4569">
      <w:pPr>
        <w:rPr>
          <w:b/>
          <w:bCs/>
          <w:lang w:val="en-AU"/>
        </w:rPr>
      </w:pPr>
      <w:bookmarkStart w:id="238" w:name="10_3_6"/>
      <w:bookmarkStart w:id="239" w:name="ql-temp103"/>
      <w:bookmarkEnd w:id="238"/>
      <w:bookmarkEnd w:id="239"/>
      <w:r w:rsidRPr="005D4569">
        <w:rPr>
          <w:b/>
          <w:bCs/>
          <w:lang w:val="en-AU"/>
        </w:rPr>
        <w:t> 10.3.6. Recording refusals on the grounds in s36(3)</w:t>
      </w:r>
    </w:p>
    <w:p w14:paraId="67B93260" w14:textId="77777777" w:rsidR="005D4569" w:rsidRPr="005D4569" w:rsidRDefault="005D4569" w:rsidP="005D4569">
      <w:pPr>
        <w:rPr>
          <w:lang w:val="en-AU"/>
        </w:rPr>
      </w:pPr>
      <w:r w:rsidRPr="005D4569">
        <w:rPr>
          <w:lang w:val="en-AU"/>
        </w:rPr>
        <w:t>Records of refusals on protection in another country grounds will inform the officers in status resolution regarding the management of the person, and in removals in their assessment of a person’s removability. Therefore, for each decision to refuse to grant a PV on grounds in s</w:t>
      </w:r>
      <w:hyperlink r:id="rId955" w:anchor="s36%283%29" w:history="1">
        <w:r w:rsidRPr="005D4569">
          <w:rPr>
            <w:rStyle w:val="Hyperlink"/>
            <w:lang w:val="en-AU"/>
          </w:rPr>
          <w:t>36(3)</w:t>
        </w:r>
      </w:hyperlink>
      <w:r w:rsidRPr="005D4569">
        <w:rPr>
          <w:lang w:val="en-AU"/>
        </w:rPr>
        <w:t>, the decision record should clearly set out the protection obligations findings in relation to s</w:t>
      </w:r>
      <w:hyperlink r:id="rId956" w:anchor="36A" w:history="1">
        <w:r w:rsidRPr="005D4569">
          <w:rPr>
            <w:rStyle w:val="Hyperlink"/>
            <w:lang w:val="en-AU"/>
          </w:rPr>
          <w:t>36A</w:t>
        </w:r>
      </w:hyperlink>
      <w:r w:rsidRPr="005D4569">
        <w:rPr>
          <w:lang w:val="en-AU"/>
        </w:rPr>
        <w:t> and also the findings in relation to s36(3)-</w:t>
      </w:r>
      <w:hyperlink r:id="rId957" w:anchor="s365A" w:history="1">
        <w:r w:rsidRPr="005D4569">
          <w:rPr>
            <w:rStyle w:val="Hyperlink"/>
            <w:lang w:val="en-AU"/>
          </w:rPr>
          <w:t>(5A)</w:t>
        </w:r>
      </w:hyperlink>
      <w:r w:rsidRPr="005D4569">
        <w:rPr>
          <w:lang w:val="en-AU"/>
        </w:rPr>
        <w:t>. In addition the decision maker must use the “Effective Protection/1E applies” qualifier when recording the Refused Event in ICSE.</w:t>
      </w:r>
    </w:p>
    <w:p w14:paraId="46CE7BD8" w14:textId="77777777" w:rsidR="005D4569" w:rsidRPr="005D4569" w:rsidRDefault="005D4569" w:rsidP="005D4569">
      <w:pPr>
        <w:rPr>
          <w:lang w:val="en-AU"/>
        </w:rPr>
      </w:pPr>
      <w:r w:rsidRPr="005D4569">
        <w:rPr>
          <w:lang w:val="en-AU"/>
        </w:rPr>
        <w:t>The decision maker should also enter an Information type ”Note” in the “Effective Protection/1E applies” qualifier, tailored as necessary, to clearly communicate the situation to other officers:</w:t>
      </w:r>
    </w:p>
    <w:p w14:paraId="7A71E7AE" w14:textId="77777777" w:rsidR="005D4569" w:rsidRPr="005D4569" w:rsidRDefault="005D4569" w:rsidP="005D4569">
      <w:pPr>
        <w:rPr>
          <w:lang w:val="en-AU"/>
        </w:rPr>
      </w:pPr>
      <w:r w:rsidRPr="005D4569">
        <w:rPr>
          <w:i/>
          <w:iCs/>
          <w:lang w:val="en-AU"/>
        </w:rPr>
        <w:t>Before considering s36(3), I made [refugee and/or complementary protection] findings in relation to the applicant in relation to [Country 1]. I subsequently found that the applicant has a right to enter and reside in [Country 2]. I considered the exceptions in s</w:t>
      </w:r>
      <w:hyperlink r:id="rId958" w:anchor="JD_3640441" w:history="1">
        <w:r w:rsidRPr="005D4569">
          <w:rPr>
            <w:rStyle w:val="Hyperlink"/>
            <w:i/>
            <w:iCs/>
            <w:lang w:val="en-AU"/>
          </w:rPr>
          <w:t>36(4)</w:t>
        </w:r>
      </w:hyperlink>
      <w:r w:rsidRPr="005D4569">
        <w:rPr>
          <w:i/>
          <w:iCs/>
          <w:lang w:val="en-AU"/>
        </w:rPr>
        <w:t>, s</w:t>
      </w:r>
      <w:hyperlink r:id="rId959" w:anchor="s36%285%29" w:history="1">
        <w:r w:rsidRPr="005D4569">
          <w:rPr>
            <w:rStyle w:val="Hyperlink"/>
            <w:i/>
            <w:iCs/>
            <w:lang w:val="en-AU"/>
          </w:rPr>
          <w:t>36(5)</w:t>
        </w:r>
      </w:hyperlink>
      <w:r w:rsidRPr="005D4569">
        <w:rPr>
          <w:i/>
          <w:iCs/>
          <w:lang w:val="en-AU"/>
        </w:rPr>
        <w:t xml:space="preserve"> and s36(5A) and found that they were not applicable and that, therefore, s36(3) applies to the applicant. The applicant does not satisfy the criteria for the grant of </w:t>
      </w:r>
      <w:r w:rsidRPr="005D4569">
        <w:rPr>
          <w:i/>
          <w:iCs/>
          <w:lang w:val="en-AU"/>
        </w:rPr>
        <w:lastRenderedPageBreak/>
        <w:t>the visa due to s36(3), although any [refugee and/or complementary protection] findings in relation to [Country 1] still apply to the applicant.</w:t>
      </w:r>
    </w:p>
    <w:p w14:paraId="7ED1F2B9" w14:textId="77777777" w:rsidR="005D4569" w:rsidRPr="005D4569" w:rsidRDefault="005D4569" w:rsidP="005D4569">
      <w:pPr>
        <w:rPr>
          <w:b/>
          <w:bCs/>
          <w:lang w:val="en-AU"/>
        </w:rPr>
      </w:pPr>
      <w:bookmarkStart w:id="240" w:name="11"/>
      <w:bookmarkEnd w:id="240"/>
      <w:r w:rsidRPr="005D4569">
        <w:rPr>
          <w:b/>
          <w:bCs/>
          <w:lang w:val="en-AU"/>
        </w:rPr>
        <w:t>11. Part 9 - Interviewing</w:t>
      </w:r>
    </w:p>
    <w:p w14:paraId="57598E6E" w14:textId="77777777" w:rsidR="005D4569" w:rsidRPr="005D4569" w:rsidRDefault="005D4569" w:rsidP="005D4569">
      <w:pPr>
        <w:rPr>
          <w:b/>
          <w:bCs/>
          <w:lang w:val="en-AU"/>
        </w:rPr>
      </w:pPr>
      <w:bookmarkStart w:id="241" w:name="11_1"/>
      <w:bookmarkEnd w:id="241"/>
      <w:r w:rsidRPr="005D4569">
        <w:rPr>
          <w:b/>
          <w:bCs/>
          <w:lang w:val="en-AU"/>
        </w:rPr>
        <w:t>11.1. PV interviews</w:t>
      </w:r>
    </w:p>
    <w:p w14:paraId="21B9E91B" w14:textId="77777777" w:rsidR="005D4569" w:rsidRPr="005D4569" w:rsidRDefault="005D4569" w:rsidP="005D4569">
      <w:pPr>
        <w:rPr>
          <w:b/>
          <w:bCs/>
          <w:lang w:val="en-AU"/>
        </w:rPr>
      </w:pPr>
      <w:bookmarkStart w:id="242" w:name="11_1_1"/>
      <w:bookmarkStart w:id="243" w:name="ql-temp104"/>
      <w:bookmarkEnd w:id="242"/>
      <w:bookmarkEnd w:id="243"/>
      <w:r w:rsidRPr="005D4569">
        <w:rPr>
          <w:b/>
          <w:bCs/>
          <w:lang w:val="en-AU"/>
        </w:rPr>
        <w:t> 11.1.1. Purpose of interviews and legislative framework</w:t>
      </w:r>
    </w:p>
    <w:p w14:paraId="74306DCC" w14:textId="77777777" w:rsidR="005D4569" w:rsidRPr="005D4569" w:rsidRDefault="005D4569" w:rsidP="005D4569">
      <w:pPr>
        <w:rPr>
          <w:lang w:val="en-AU"/>
        </w:rPr>
      </w:pPr>
      <w:r w:rsidRPr="005D4569">
        <w:rPr>
          <w:lang w:val="en-AU"/>
        </w:rPr>
        <w:t>Assessing whether a PV applicant engages Australia’s protection obligations requires an officer to consider all of the claims, evidence and other information in the application in light of information before the Department that is relevant. An interview may give an applicant the opportunity to provide further information or evidence to support their claims.</w:t>
      </w:r>
    </w:p>
    <w:p w14:paraId="00F125C5" w14:textId="77777777" w:rsidR="005D4569" w:rsidRPr="005D4569" w:rsidRDefault="005D4569" w:rsidP="005D4569">
      <w:pPr>
        <w:rPr>
          <w:lang w:val="en-AU"/>
        </w:rPr>
      </w:pPr>
      <w:r w:rsidRPr="005D4569">
        <w:rPr>
          <w:lang w:val="en-AU"/>
        </w:rPr>
        <w:t>Subsection </w:t>
      </w:r>
      <w:hyperlink r:id="rId960" w:anchor="JD_58-Invitationtogivefurtherinformationorcomments" w:history="1">
        <w:r w:rsidRPr="005D4569">
          <w:rPr>
            <w:rStyle w:val="Hyperlink"/>
            <w:lang w:val="en-AU"/>
          </w:rPr>
          <w:t>58(1)</w:t>
        </w:r>
      </w:hyperlink>
      <w:r w:rsidRPr="005D4569">
        <w:rPr>
          <w:lang w:val="en-AU"/>
        </w:rPr>
        <w:t> of the Migration Act provides that an invitation to an applicant to give additional information (under s</w:t>
      </w:r>
      <w:hyperlink r:id="rId961" w:anchor="JD_56-Furtherinformationmaybesought" w:history="1">
        <w:r w:rsidRPr="005D4569">
          <w:rPr>
            <w:rStyle w:val="Hyperlink"/>
            <w:lang w:val="en-AU"/>
          </w:rPr>
          <w:t>56</w:t>
        </w:r>
      </w:hyperlink>
      <w:r w:rsidRPr="005D4569">
        <w:rPr>
          <w:lang w:val="en-AU"/>
        </w:rPr>
        <w:t>) or comment on relevant information (under s</w:t>
      </w:r>
      <w:hyperlink r:id="rId962" w:anchor="JD_57-Certaininformationmustbegiventoapplicant" w:history="1">
        <w:r w:rsidRPr="005D4569">
          <w:rPr>
            <w:rStyle w:val="Hyperlink"/>
            <w:lang w:val="en-AU"/>
          </w:rPr>
          <w:t>57</w:t>
        </w:r>
      </w:hyperlink>
      <w:r w:rsidRPr="005D4569">
        <w:rPr>
          <w:lang w:val="en-AU"/>
        </w:rPr>
        <w:t>) must specify whether the additional information or comments may be given in writing, at an interview or by telephone.</w:t>
      </w:r>
    </w:p>
    <w:p w14:paraId="3E42B761" w14:textId="77777777" w:rsidR="005D4569" w:rsidRPr="005D4569" w:rsidRDefault="005D4569" w:rsidP="005D4569">
      <w:pPr>
        <w:rPr>
          <w:lang w:val="en-AU"/>
        </w:rPr>
      </w:pPr>
      <w:r w:rsidRPr="005D4569">
        <w:rPr>
          <w:lang w:val="en-AU"/>
        </w:rPr>
        <w:t>There is no legislative requirement for officers to interview a PV applicant before making a decision. Whether an applicant should be invited to an interview is a matter to be decided by officers on each individual application. An applicant or their representative may request an interview and, while the request and their reasons for making the request should be considered by the officer, the decision on whether or not to grant an interview remains with the officer.</w:t>
      </w:r>
    </w:p>
    <w:p w14:paraId="2081E2A7" w14:textId="77777777" w:rsidR="005D4569" w:rsidRPr="005D4569" w:rsidRDefault="005D4569" w:rsidP="005D4569">
      <w:pPr>
        <w:rPr>
          <w:lang w:val="en-AU"/>
        </w:rPr>
      </w:pPr>
      <w:r w:rsidRPr="005D4569">
        <w:rPr>
          <w:lang w:val="en-AU"/>
        </w:rPr>
        <w:t>For guidance on obtaining additional information (under s56) or comments on relevant information (under s57) from applicants, refer to </w:t>
      </w:r>
      <w:hyperlink r:id="rId963" w:anchor="12" w:history="1">
        <w:r w:rsidRPr="005D4569">
          <w:rPr>
            <w:rStyle w:val="Hyperlink"/>
            <w:lang w:val="en-AU"/>
          </w:rPr>
          <w:t>Part 10 - Further information/comment and procedural fairness requirements</w:t>
        </w:r>
      </w:hyperlink>
      <w:r w:rsidRPr="005D4569">
        <w:rPr>
          <w:lang w:val="en-AU"/>
        </w:rPr>
        <w:t>.</w:t>
      </w:r>
    </w:p>
    <w:p w14:paraId="31E0DA84" w14:textId="77777777" w:rsidR="005D4569" w:rsidRPr="005D4569" w:rsidRDefault="005D4569" w:rsidP="005D4569">
      <w:pPr>
        <w:rPr>
          <w:b/>
          <w:bCs/>
          <w:lang w:val="en-AU"/>
        </w:rPr>
      </w:pPr>
      <w:bookmarkStart w:id="244" w:name="11_1_2"/>
      <w:bookmarkStart w:id="245" w:name="ql-temp105"/>
      <w:bookmarkEnd w:id="244"/>
      <w:bookmarkEnd w:id="245"/>
      <w:r w:rsidRPr="005D4569">
        <w:rPr>
          <w:b/>
          <w:bCs/>
          <w:lang w:val="en-AU"/>
        </w:rPr>
        <w:t> 11.1.2. Deciding whether an applicant should be invited to an interview</w:t>
      </w:r>
    </w:p>
    <w:p w14:paraId="1A2BB620" w14:textId="77777777" w:rsidR="005D4569" w:rsidRPr="005D4569" w:rsidRDefault="005D4569" w:rsidP="005D4569">
      <w:pPr>
        <w:rPr>
          <w:lang w:val="en-AU"/>
        </w:rPr>
      </w:pPr>
      <w:r w:rsidRPr="005D4569">
        <w:rPr>
          <w:lang w:val="en-AU"/>
        </w:rPr>
        <w:t>In determining whether it is more appropriate to invite an applicant to an interview or to invite an applicant to provide a response in writing, officers should consider the individual circumstances of each application. An interview may be appropriate in the following circumstances:</w:t>
      </w:r>
    </w:p>
    <w:p w14:paraId="19F697A2" w14:textId="77777777" w:rsidR="005D4569" w:rsidRPr="005D4569" w:rsidRDefault="005D4569" w:rsidP="005D4569">
      <w:pPr>
        <w:numPr>
          <w:ilvl w:val="0"/>
          <w:numId w:val="137"/>
        </w:numPr>
        <w:rPr>
          <w:lang w:val="en-AU"/>
        </w:rPr>
      </w:pPr>
      <w:r w:rsidRPr="005D4569">
        <w:rPr>
          <w:lang w:val="en-AU"/>
        </w:rPr>
        <w:t>if the officer believes that interviewing the applicant would be the most efficient and/or effective method for them to obtain the additional information or comments they need in assessing the claims or making a decision on the PV application; or</w:t>
      </w:r>
    </w:p>
    <w:p w14:paraId="2423E98F" w14:textId="77777777" w:rsidR="005D4569" w:rsidRPr="005D4569" w:rsidRDefault="005D4569" w:rsidP="005D4569">
      <w:pPr>
        <w:numPr>
          <w:ilvl w:val="0"/>
          <w:numId w:val="137"/>
        </w:numPr>
        <w:rPr>
          <w:lang w:val="en-AU"/>
        </w:rPr>
      </w:pPr>
      <w:r w:rsidRPr="005D4569">
        <w:rPr>
          <w:lang w:val="en-AU"/>
        </w:rPr>
        <w:t>if the application includes claims that could, in light of relevant country information, result in an indicatively positive protection obligations assessment but the officer considers it is not possible to verify the credibility of the claims through a written response from the applicant; or</w:t>
      </w:r>
    </w:p>
    <w:p w14:paraId="10C3E646" w14:textId="77777777" w:rsidR="005D4569" w:rsidRPr="005D4569" w:rsidRDefault="005D4569" w:rsidP="005D4569">
      <w:pPr>
        <w:numPr>
          <w:ilvl w:val="0"/>
          <w:numId w:val="137"/>
        </w:numPr>
        <w:rPr>
          <w:lang w:val="en-AU"/>
        </w:rPr>
      </w:pPr>
      <w:r w:rsidRPr="005D4569">
        <w:rPr>
          <w:lang w:val="en-AU"/>
        </w:rPr>
        <w:lastRenderedPageBreak/>
        <w:t>if the officer has concerns about the credibility of the applicant or their claims they may wish to observe the applicant’s demeanour in an interview, such as their manner of responding to questions including spontaneity; or</w:t>
      </w:r>
    </w:p>
    <w:p w14:paraId="4665BE4E" w14:textId="77777777" w:rsidR="005D4569" w:rsidRPr="005D4569" w:rsidRDefault="005D4569" w:rsidP="005D4569">
      <w:pPr>
        <w:numPr>
          <w:ilvl w:val="0"/>
          <w:numId w:val="137"/>
        </w:numPr>
        <w:rPr>
          <w:lang w:val="en-AU"/>
        </w:rPr>
      </w:pPr>
      <w:r w:rsidRPr="005D4569">
        <w:rPr>
          <w:lang w:val="en-AU"/>
        </w:rPr>
        <w:t>if the application is for a subsequent TPV or SHEV and:</w:t>
      </w:r>
    </w:p>
    <w:p w14:paraId="48429CFD" w14:textId="77777777" w:rsidR="005D4569" w:rsidRPr="005D4569" w:rsidRDefault="005D4569" w:rsidP="005D4569">
      <w:pPr>
        <w:numPr>
          <w:ilvl w:val="1"/>
          <w:numId w:val="137"/>
        </w:numPr>
        <w:rPr>
          <w:lang w:val="en-AU"/>
        </w:rPr>
      </w:pPr>
      <w:r w:rsidRPr="005D4569">
        <w:rPr>
          <w:lang w:val="en-AU"/>
        </w:rPr>
        <w:t>a ‘protection finding’ (within the meaning of subsection </w:t>
      </w:r>
      <w:hyperlink r:id="rId964" w:anchor="197C" w:history="1">
        <w:r w:rsidRPr="005D4569">
          <w:rPr>
            <w:rStyle w:val="Hyperlink"/>
            <w:lang w:val="en-AU"/>
          </w:rPr>
          <w:t>197C</w:t>
        </w:r>
      </w:hyperlink>
      <w:r w:rsidRPr="005D4569">
        <w:rPr>
          <w:lang w:val="en-AU"/>
        </w:rPr>
        <w:t>) has already been made in relation to the applicant, and</w:t>
      </w:r>
    </w:p>
    <w:p w14:paraId="3E8D69E8" w14:textId="77777777" w:rsidR="005D4569" w:rsidRPr="005D4569" w:rsidRDefault="005D4569" w:rsidP="005D4569">
      <w:pPr>
        <w:numPr>
          <w:ilvl w:val="1"/>
          <w:numId w:val="137"/>
        </w:numPr>
        <w:rPr>
          <w:lang w:val="en-AU"/>
        </w:rPr>
      </w:pPr>
      <w:r w:rsidRPr="005D4569">
        <w:rPr>
          <w:lang w:val="en-AU"/>
        </w:rPr>
        <w:t>the applicant has not made new claims, and</w:t>
      </w:r>
    </w:p>
    <w:p w14:paraId="5224B482" w14:textId="77777777" w:rsidR="005D4569" w:rsidRPr="005D4569" w:rsidRDefault="005D4569" w:rsidP="005D4569">
      <w:pPr>
        <w:numPr>
          <w:ilvl w:val="1"/>
          <w:numId w:val="137"/>
        </w:numPr>
        <w:rPr>
          <w:lang w:val="en-AU"/>
        </w:rPr>
      </w:pPr>
      <w:r w:rsidRPr="005D4569">
        <w:rPr>
          <w:lang w:val="en-AU"/>
        </w:rPr>
        <w:t>the pathway is indicatively negative based on the claims and current country information.</w:t>
      </w:r>
    </w:p>
    <w:p w14:paraId="652DC726" w14:textId="77777777" w:rsidR="005D4569" w:rsidRPr="005D4569" w:rsidRDefault="005D4569" w:rsidP="005D4569">
      <w:pPr>
        <w:rPr>
          <w:b/>
          <w:bCs/>
          <w:lang w:val="en-AU"/>
        </w:rPr>
      </w:pPr>
      <w:bookmarkStart w:id="246" w:name="11_1_3"/>
      <w:bookmarkStart w:id="247" w:name="ql-temp106"/>
      <w:bookmarkEnd w:id="246"/>
      <w:bookmarkEnd w:id="247"/>
      <w:r w:rsidRPr="005D4569">
        <w:rPr>
          <w:b/>
          <w:bCs/>
          <w:lang w:val="en-AU"/>
        </w:rPr>
        <w:t> 11.1.3. Considering if an interview would be appropriate</w:t>
      </w:r>
    </w:p>
    <w:p w14:paraId="283DFA89" w14:textId="77777777" w:rsidR="005D4569" w:rsidRPr="005D4569" w:rsidRDefault="005D4569" w:rsidP="005D4569">
      <w:pPr>
        <w:rPr>
          <w:lang w:val="en-AU"/>
        </w:rPr>
      </w:pPr>
      <w:r w:rsidRPr="005D4569">
        <w:rPr>
          <w:lang w:val="en-AU"/>
        </w:rPr>
        <w:t>The officer should also consider if an interview would be appropriate, even if an interview is likely to be the most efficient and effective method of obtaining information from the applicant, in the following circumstances:</w:t>
      </w:r>
    </w:p>
    <w:p w14:paraId="6CC12BAA" w14:textId="77777777" w:rsidR="005D4569" w:rsidRPr="005D4569" w:rsidRDefault="005D4569" w:rsidP="005D4569">
      <w:pPr>
        <w:numPr>
          <w:ilvl w:val="0"/>
          <w:numId w:val="138"/>
        </w:numPr>
        <w:rPr>
          <w:lang w:val="en-AU"/>
        </w:rPr>
      </w:pPr>
      <w:r w:rsidRPr="005D4569">
        <w:rPr>
          <w:lang w:val="en-AU"/>
        </w:rPr>
        <w:t>if the applicant has been a victim of torture and/or trauma and the additional information the officer needs is about medical treatment relevant to the torture or trauma - such as details of the treatment; or</w:t>
      </w:r>
    </w:p>
    <w:p w14:paraId="49B5070D" w14:textId="77777777" w:rsidR="005D4569" w:rsidRPr="005D4569" w:rsidRDefault="005D4569" w:rsidP="005D4569">
      <w:pPr>
        <w:numPr>
          <w:ilvl w:val="0"/>
          <w:numId w:val="138"/>
        </w:numPr>
        <w:rPr>
          <w:lang w:val="en-AU"/>
        </w:rPr>
      </w:pPr>
      <w:r w:rsidRPr="005D4569">
        <w:rPr>
          <w:lang w:val="en-AU"/>
        </w:rPr>
        <w:t>if the applicant is known to have a fear of dealing with authoritative figures due to claimed past negative experiences – such as interrogation possibly combined with torture or detention; or</w:t>
      </w:r>
    </w:p>
    <w:p w14:paraId="40DC65F3" w14:textId="77777777" w:rsidR="005D4569" w:rsidRPr="005D4569" w:rsidRDefault="005D4569" w:rsidP="005D4569">
      <w:pPr>
        <w:numPr>
          <w:ilvl w:val="0"/>
          <w:numId w:val="138"/>
        </w:numPr>
        <w:rPr>
          <w:lang w:val="en-AU"/>
        </w:rPr>
      </w:pPr>
      <w:r w:rsidRPr="005D4569">
        <w:rPr>
          <w:lang w:val="en-AU"/>
        </w:rPr>
        <w:t>if the applicant is at risk of self-harm due to or during an interview; or</w:t>
      </w:r>
    </w:p>
    <w:p w14:paraId="623FE827" w14:textId="77777777" w:rsidR="005D4569" w:rsidRPr="005D4569" w:rsidRDefault="005D4569" w:rsidP="005D4569">
      <w:pPr>
        <w:numPr>
          <w:ilvl w:val="0"/>
          <w:numId w:val="138"/>
        </w:numPr>
        <w:rPr>
          <w:lang w:val="en-AU"/>
        </w:rPr>
      </w:pPr>
      <w:r w:rsidRPr="005D4569">
        <w:rPr>
          <w:lang w:val="en-AU"/>
        </w:rPr>
        <w:t>if there would be a risk to the safety of the applicant, during or after an interview (for example, domestic violence reprisal); or</w:t>
      </w:r>
    </w:p>
    <w:p w14:paraId="48BA07F2" w14:textId="77777777" w:rsidR="005D4569" w:rsidRPr="005D4569" w:rsidRDefault="005D4569" w:rsidP="005D4569">
      <w:pPr>
        <w:numPr>
          <w:ilvl w:val="0"/>
          <w:numId w:val="138"/>
        </w:numPr>
        <w:rPr>
          <w:lang w:val="en-AU"/>
        </w:rPr>
      </w:pPr>
      <w:r w:rsidRPr="005D4569">
        <w:rPr>
          <w:lang w:val="en-AU"/>
        </w:rPr>
        <w:t>if there would be a risk to the safety of the interviewing officer; or</w:t>
      </w:r>
    </w:p>
    <w:p w14:paraId="23CF9859" w14:textId="77777777" w:rsidR="005D4569" w:rsidRPr="005D4569" w:rsidRDefault="005D4569" w:rsidP="005D4569">
      <w:pPr>
        <w:numPr>
          <w:ilvl w:val="0"/>
          <w:numId w:val="138"/>
        </w:numPr>
        <w:rPr>
          <w:lang w:val="en-AU"/>
        </w:rPr>
      </w:pPr>
      <w:r w:rsidRPr="005D4569">
        <w:rPr>
          <w:lang w:val="en-AU"/>
        </w:rPr>
        <w:t>if there is evidence that the applicant would be incapable of participating in an interview because, for example:</w:t>
      </w:r>
    </w:p>
    <w:p w14:paraId="6E14421B" w14:textId="77777777" w:rsidR="005D4569" w:rsidRPr="005D4569" w:rsidRDefault="005D4569" w:rsidP="005D4569">
      <w:pPr>
        <w:numPr>
          <w:ilvl w:val="1"/>
          <w:numId w:val="138"/>
        </w:numPr>
        <w:rPr>
          <w:lang w:val="en-AU"/>
        </w:rPr>
      </w:pPr>
      <w:r w:rsidRPr="005D4569">
        <w:rPr>
          <w:lang w:val="en-AU"/>
        </w:rPr>
        <w:t>of physical incapacity due to a medical illness or condition or a disability,</w:t>
      </w:r>
    </w:p>
    <w:p w14:paraId="1A38F35B" w14:textId="77777777" w:rsidR="005D4569" w:rsidRPr="005D4569" w:rsidRDefault="005D4569" w:rsidP="005D4569">
      <w:pPr>
        <w:numPr>
          <w:ilvl w:val="1"/>
          <w:numId w:val="138"/>
        </w:numPr>
        <w:rPr>
          <w:lang w:val="en-AU"/>
        </w:rPr>
      </w:pPr>
      <w:r w:rsidRPr="005D4569">
        <w:rPr>
          <w:lang w:val="en-AU"/>
        </w:rPr>
        <w:t>of mental incapacity due to a psychological issue, or</w:t>
      </w:r>
    </w:p>
    <w:p w14:paraId="15DCB31E" w14:textId="77777777" w:rsidR="005D4569" w:rsidRPr="005D4569" w:rsidRDefault="005D4569" w:rsidP="005D4569">
      <w:pPr>
        <w:numPr>
          <w:ilvl w:val="1"/>
          <w:numId w:val="138"/>
        </w:numPr>
        <w:rPr>
          <w:lang w:val="en-AU"/>
        </w:rPr>
      </w:pPr>
      <w:r w:rsidRPr="005D4569">
        <w:rPr>
          <w:lang w:val="en-AU"/>
        </w:rPr>
        <w:t>they are an unaccompanied child, particularly if they are very young.</w:t>
      </w:r>
    </w:p>
    <w:p w14:paraId="4ED03D32" w14:textId="77777777" w:rsidR="005D4569" w:rsidRPr="005D4569" w:rsidRDefault="005D4569" w:rsidP="005D4569">
      <w:pPr>
        <w:rPr>
          <w:b/>
          <w:bCs/>
          <w:lang w:val="en-AU"/>
        </w:rPr>
      </w:pPr>
      <w:bookmarkStart w:id="248" w:name="11_1_4"/>
      <w:bookmarkStart w:id="249" w:name="ql-temp107"/>
      <w:bookmarkEnd w:id="248"/>
      <w:bookmarkEnd w:id="249"/>
      <w:r w:rsidRPr="005D4569">
        <w:rPr>
          <w:b/>
          <w:bCs/>
          <w:lang w:val="en-AU"/>
        </w:rPr>
        <w:t> 11.1.4. The invitation to attend an interview</w:t>
      </w:r>
    </w:p>
    <w:p w14:paraId="25C882F4" w14:textId="77777777" w:rsidR="005D4569" w:rsidRPr="005D4569" w:rsidRDefault="005D4569" w:rsidP="005D4569">
      <w:pPr>
        <w:rPr>
          <w:lang w:val="en-AU"/>
        </w:rPr>
      </w:pPr>
      <w:r w:rsidRPr="005D4569">
        <w:rPr>
          <w:lang w:val="en-AU"/>
        </w:rPr>
        <w:t>An officer may invite an applicant, under s</w:t>
      </w:r>
      <w:hyperlink r:id="rId965" w:anchor="JD_56-Furtherinformationmaybesought" w:history="1">
        <w:r w:rsidRPr="005D4569">
          <w:rPr>
            <w:rStyle w:val="Hyperlink"/>
            <w:lang w:val="en-AU"/>
          </w:rPr>
          <w:t>56</w:t>
        </w:r>
      </w:hyperlink>
      <w:r w:rsidRPr="005D4569">
        <w:rPr>
          <w:lang w:val="en-AU"/>
        </w:rPr>
        <w:t> or s</w:t>
      </w:r>
      <w:hyperlink r:id="rId966" w:anchor="JD_57-Certaininformationmustbegiventoapplicant" w:history="1">
        <w:r w:rsidRPr="005D4569">
          <w:rPr>
            <w:rStyle w:val="Hyperlink"/>
            <w:lang w:val="en-AU"/>
          </w:rPr>
          <w:t>57</w:t>
        </w:r>
      </w:hyperlink>
      <w:r w:rsidRPr="005D4569">
        <w:rPr>
          <w:lang w:val="en-AU"/>
        </w:rPr>
        <w:t xml:space="preserve">, to attend an interview to discuss their PV application and their protection claims. The letter states that the purpose of the interview is to obtain more information from the applicant about their application. The request to attend an interview could be an invitation to give additional information </w:t>
      </w:r>
      <w:r w:rsidRPr="005D4569">
        <w:rPr>
          <w:lang w:val="en-AU"/>
        </w:rPr>
        <w:lastRenderedPageBreak/>
        <w:t>under subsection </w:t>
      </w:r>
      <w:hyperlink r:id="rId967" w:anchor="JD_56-Furtherinformationmaybesought" w:history="1">
        <w:r w:rsidRPr="005D4569">
          <w:rPr>
            <w:rStyle w:val="Hyperlink"/>
            <w:lang w:val="en-AU"/>
          </w:rPr>
          <w:t>56(2)</w:t>
        </w:r>
      </w:hyperlink>
      <w:r w:rsidRPr="005D4569">
        <w:rPr>
          <w:lang w:val="en-AU"/>
        </w:rPr>
        <w:t> of the Migration Act, or an invitation to comment on relevant information under subsection </w:t>
      </w:r>
      <w:hyperlink r:id="rId968" w:anchor="JD_57-Certaininformationmustbegiventoapplicant" w:history="1">
        <w:r w:rsidRPr="005D4569">
          <w:rPr>
            <w:rStyle w:val="Hyperlink"/>
            <w:lang w:val="en-AU"/>
          </w:rPr>
          <w:t>57(2)</w:t>
        </w:r>
      </w:hyperlink>
      <w:r w:rsidRPr="005D4569">
        <w:rPr>
          <w:lang w:val="en-AU"/>
        </w:rPr>
        <w:t>.</w:t>
      </w:r>
    </w:p>
    <w:p w14:paraId="185491AD" w14:textId="77777777" w:rsidR="005D4569" w:rsidRPr="005D4569" w:rsidRDefault="005D4569" w:rsidP="005D4569">
      <w:pPr>
        <w:rPr>
          <w:lang w:val="en-AU"/>
        </w:rPr>
      </w:pPr>
      <w:r w:rsidRPr="005D4569">
        <w:rPr>
          <w:lang w:val="en-AU"/>
        </w:rPr>
        <w:t>Under paragraph </w:t>
      </w:r>
      <w:hyperlink r:id="rId969" w:anchor="s58%283%29" w:history="1">
        <w:r w:rsidRPr="005D4569">
          <w:rPr>
            <w:rStyle w:val="Hyperlink"/>
            <w:lang w:val="en-AU"/>
          </w:rPr>
          <w:t>58(3)(b)</w:t>
        </w:r>
      </w:hyperlink>
      <w:r w:rsidRPr="005D4569">
        <w:rPr>
          <w:lang w:val="en-AU"/>
        </w:rPr>
        <w:t>, interviews to obtain further information or comments from PV applicants in Australia must be scheduled to take place at a time specified in the invitation, being within a time prescribed by subregulation </w:t>
      </w:r>
      <w:hyperlink r:id="rId970" w:anchor="JD21540241Responsetoinvitationtogiveinformationorcommentsprescribedperiods" w:history="1">
        <w:r w:rsidRPr="005D4569">
          <w:rPr>
            <w:rStyle w:val="Hyperlink"/>
            <w:lang w:val="en-AU"/>
          </w:rPr>
          <w:t>2.15(3)</w:t>
        </w:r>
      </w:hyperlink>
      <w:r w:rsidRPr="005D4569">
        <w:rPr>
          <w:lang w:val="en-AU"/>
        </w:rPr>
        <w:t> of the Regulations:</w:t>
      </w:r>
    </w:p>
    <w:p w14:paraId="7F6554D0" w14:textId="77777777" w:rsidR="005D4569" w:rsidRPr="005D4569" w:rsidRDefault="005D4569" w:rsidP="005D4569">
      <w:pPr>
        <w:numPr>
          <w:ilvl w:val="0"/>
          <w:numId w:val="139"/>
        </w:numPr>
        <w:rPr>
          <w:lang w:val="en-AU"/>
        </w:rPr>
      </w:pPr>
      <w:r w:rsidRPr="005D4569">
        <w:rPr>
          <w:lang w:val="en-AU"/>
        </w:rPr>
        <w:t>within 5 days - for applicants in detention,</w:t>
      </w:r>
    </w:p>
    <w:p w14:paraId="6D73ADE4" w14:textId="77777777" w:rsidR="005D4569" w:rsidRPr="005D4569" w:rsidRDefault="005D4569" w:rsidP="005D4569">
      <w:pPr>
        <w:numPr>
          <w:ilvl w:val="0"/>
          <w:numId w:val="139"/>
        </w:numPr>
        <w:rPr>
          <w:lang w:val="en-AU"/>
        </w:rPr>
      </w:pPr>
      <w:r w:rsidRPr="005D4569">
        <w:rPr>
          <w:lang w:val="en-AU"/>
        </w:rPr>
        <w:t>within 28 days - for all other applicants.</w:t>
      </w:r>
    </w:p>
    <w:p w14:paraId="09E2E743" w14:textId="77777777" w:rsidR="005D4569" w:rsidRPr="005D4569" w:rsidRDefault="005D4569" w:rsidP="005D4569">
      <w:pPr>
        <w:rPr>
          <w:lang w:val="en-AU"/>
        </w:rPr>
      </w:pPr>
      <w:r w:rsidRPr="005D4569">
        <w:rPr>
          <w:lang w:val="en-AU"/>
        </w:rPr>
        <w:t>Each of these prescribed periods will commence when an applicant is taken to have received an invitation pursuant to s</w:t>
      </w:r>
      <w:hyperlink r:id="rId971" w:anchor="JD_494C-WhenpersonistakentohavereceiveddocfromMinister" w:history="1">
        <w:r w:rsidRPr="005D4569">
          <w:rPr>
            <w:rStyle w:val="Hyperlink"/>
            <w:lang w:val="en-AU"/>
          </w:rPr>
          <w:t>494C</w:t>
        </w:r>
      </w:hyperlink>
      <w:r w:rsidRPr="005D4569">
        <w:rPr>
          <w:lang w:val="en-AU"/>
        </w:rPr>
        <w:t> of the Migration Act. For guidance on determining when an applicant is taken to have received an invitation, refer to Notification requirements - PI (LS-1849) - Deemed receipt - s494C and reg. 2.55.</w:t>
      </w:r>
    </w:p>
    <w:p w14:paraId="60CEAA50" w14:textId="77777777" w:rsidR="005D4569" w:rsidRPr="005D4569" w:rsidRDefault="005D4569" w:rsidP="005D4569">
      <w:pPr>
        <w:rPr>
          <w:lang w:val="en-AU"/>
        </w:rPr>
      </w:pPr>
      <w:r w:rsidRPr="005D4569">
        <w:rPr>
          <w:lang w:val="en-AU"/>
        </w:rPr>
        <w:t>Under subsection </w:t>
      </w:r>
      <w:hyperlink r:id="rId972" w:anchor="s58%284%29" w:history="1">
        <w:r w:rsidRPr="005D4569">
          <w:rPr>
            <w:rStyle w:val="Hyperlink"/>
            <w:lang w:val="en-AU"/>
          </w:rPr>
          <w:t>58(5)</w:t>
        </w:r>
      </w:hyperlink>
      <w:r w:rsidRPr="005D4569">
        <w:rPr>
          <w:lang w:val="en-AU"/>
        </w:rPr>
        <w:t> of the Act, officers may give an applicant more time to respond to an invitation to attend an interview. However, subsection 58(5) does not oblige officers to grant an extension of time when requested. There is no requirement to give an applicant additional time to respond to a s56 or s57 invitation to respond in writing.</w:t>
      </w:r>
    </w:p>
    <w:p w14:paraId="7368A902" w14:textId="77777777" w:rsidR="005D4569" w:rsidRPr="005D4569" w:rsidRDefault="005D4569" w:rsidP="005D4569">
      <w:pPr>
        <w:rPr>
          <w:b/>
          <w:bCs/>
          <w:lang w:val="en-AU"/>
        </w:rPr>
      </w:pPr>
      <w:bookmarkStart w:id="250" w:name="11_1_5"/>
      <w:bookmarkStart w:id="251" w:name="ql-temp108"/>
      <w:bookmarkEnd w:id="250"/>
      <w:bookmarkEnd w:id="251"/>
      <w:r w:rsidRPr="005D4569">
        <w:rPr>
          <w:b/>
          <w:bCs/>
          <w:lang w:val="en-AU"/>
        </w:rPr>
        <w:t> 11.1.5. If the applicant does not attend the interview</w:t>
      </w:r>
    </w:p>
    <w:p w14:paraId="1128ABCA" w14:textId="77777777" w:rsidR="005D4569" w:rsidRPr="005D4569" w:rsidRDefault="005D4569" w:rsidP="005D4569">
      <w:pPr>
        <w:rPr>
          <w:lang w:val="en-AU"/>
        </w:rPr>
      </w:pPr>
      <w:r w:rsidRPr="005D4569">
        <w:rPr>
          <w:lang w:val="en-AU"/>
        </w:rPr>
        <w:t>If an interview was scheduled to take place within a prescribed or reasonable period, and the applicant failed to attend, the officer may decide the application on the basis of the information before them, subject to the below:</w:t>
      </w:r>
    </w:p>
    <w:p w14:paraId="605313D0" w14:textId="77777777" w:rsidR="005D4569" w:rsidRPr="005D4569" w:rsidRDefault="005D4569" w:rsidP="005D4569">
      <w:pPr>
        <w:numPr>
          <w:ilvl w:val="0"/>
          <w:numId w:val="140"/>
        </w:numPr>
        <w:rPr>
          <w:lang w:val="en-AU"/>
        </w:rPr>
      </w:pPr>
      <w:r w:rsidRPr="005D4569">
        <w:rPr>
          <w:lang w:val="en-AU"/>
        </w:rPr>
        <w:t>If the officer believes that they can proceed to a decision on the basis of the information before them, they can make a decision on the application once the time for giving the information or comment has passed AND at least five days have passed since the scheduled interview date.</w:t>
      </w:r>
    </w:p>
    <w:p w14:paraId="6E2BEB93" w14:textId="77777777" w:rsidR="005D4569" w:rsidRPr="005D4569" w:rsidRDefault="005D4569" w:rsidP="005D4569">
      <w:pPr>
        <w:numPr>
          <w:ilvl w:val="0"/>
          <w:numId w:val="140"/>
        </w:numPr>
        <w:rPr>
          <w:lang w:val="en-AU"/>
        </w:rPr>
      </w:pPr>
      <w:r w:rsidRPr="005D4569">
        <w:rPr>
          <w:lang w:val="en-AU"/>
        </w:rPr>
        <w:t>These additional five days are not required under legislative provisions but are recommended as a matter of policy, as it gives applicants the opportunity to explain why they failed to attend an interview (i.e. in case of an accident or an emergency) before the officer makes a decision on their application.</w:t>
      </w:r>
    </w:p>
    <w:p w14:paraId="25F95E84" w14:textId="77777777" w:rsidR="005D4569" w:rsidRPr="005D4569" w:rsidRDefault="005D4569" w:rsidP="005D4569">
      <w:pPr>
        <w:rPr>
          <w:lang w:val="en-AU"/>
        </w:rPr>
      </w:pPr>
      <w:r w:rsidRPr="005D4569">
        <w:rPr>
          <w:lang w:val="en-AU"/>
        </w:rPr>
        <w:t>An applicant’s non-attendance at an interview is not in itself a reason to refuse a PV. However, the officer may decide to not accept certain claims in the absence of further information that could have been given at an interview. For further guidance on the conclusions that may be drawn from the failure of applicants to provide further information or clarification regarding their claims refer to </w:t>
      </w:r>
      <w:hyperlink r:id="rId973" w:anchor="15" w:history="1">
        <w:r w:rsidRPr="005D4569">
          <w:rPr>
            <w:rStyle w:val="Hyperlink"/>
            <w:lang w:val="en-AU"/>
          </w:rPr>
          <w:t>Part 13 – Assessing credibility</w:t>
        </w:r>
      </w:hyperlink>
      <w:r w:rsidRPr="005D4569">
        <w:rPr>
          <w:lang w:val="en-AU"/>
        </w:rPr>
        <w:t>.</w:t>
      </w:r>
    </w:p>
    <w:p w14:paraId="6AABA805" w14:textId="77777777" w:rsidR="005D4569" w:rsidRPr="005D4569" w:rsidRDefault="005D4569" w:rsidP="005D4569">
      <w:pPr>
        <w:rPr>
          <w:lang w:val="en-AU"/>
        </w:rPr>
      </w:pPr>
      <w:r w:rsidRPr="005D4569">
        <w:rPr>
          <w:lang w:val="en-AU"/>
        </w:rPr>
        <w:t>An officer must still consider all relevant information and conduct an assessment of the application against all criteria, taking into account the relevant information before them before making a decision. The officer should include discussion on the applicant’s non-</w:t>
      </w:r>
      <w:r w:rsidRPr="005D4569">
        <w:rPr>
          <w:lang w:val="en-AU"/>
        </w:rPr>
        <w:lastRenderedPageBreak/>
        <w:t>attendance in the decision record. This discussion should state whether the applicant provided an explanation of why they did not attend the interview.</w:t>
      </w:r>
    </w:p>
    <w:p w14:paraId="5659BF40" w14:textId="77777777" w:rsidR="005D4569" w:rsidRPr="005D4569" w:rsidRDefault="005D4569" w:rsidP="005D4569">
      <w:pPr>
        <w:rPr>
          <w:lang w:val="en-AU"/>
        </w:rPr>
      </w:pPr>
      <w:r w:rsidRPr="005D4569">
        <w:rPr>
          <w:lang w:val="en-AU"/>
        </w:rPr>
        <w:t>For more information about the provisions in the Code of Procedure referred to in this section and the methods for obtaining further information or comment from applicants, refer to:</w:t>
      </w:r>
    </w:p>
    <w:p w14:paraId="4C0AE89E" w14:textId="77777777" w:rsidR="005D4569" w:rsidRPr="005D4569" w:rsidRDefault="005D4569" w:rsidP="005D4569">
      <w:pPr>
        <w:numPr>
          <w:ilvl w:val="0"/>
          <w:numId w:val="141"/>
        </w:numPr>
        <w:rPr>
          <w:lang w:val="en-AU"/>
        </w:rPr>
      </w:pPr>
      <w:r w:rsidRPr="005D4569">
        <w:rPr>
          <w:lang w:val="en-AU"/>
        </w:rPr>
        <w:t>Notification requirements - PI (LS-1849) - Notifications at assessment stage; and</w:t>
      </w:r>
    </w:p>
    <w:p w14:paraId="598AE497" w14:textId="77777777" w:rsidR="005D4569" w:rsidRPr="005D4569" w:rsidRDefault="005D4569" w:rsidP="005D4569">
      <w:pPr>
        <w:numPr>
          <w:ilvl w:val="0"/>
          <w:numId w:val="141"/>
        </w:numPr>
        <w:rPr>
          <w:lang w:val="en-AU"/>
        </w:rPr>
      </w:pPr>
      <w:r w:rsidRPr="005D4569">
        <w:rPr>
          <w:lang w:val="en-AU"/>
        </w:rPr>
        <w:t>GenGuideA – All visas – Visa application procedures – PI (LS-1818) - The Code of Procedure.</w:t>
      </w:r>
    </w:p>
    <w:p w14:paraId="407063F9" w14:textId="77777777" w:rsidR="005D4569" w:rsidRPr="005D4569" w:rsidRDefault="005D4569" w:rsidP="005D4569">
      <w:pPr>
        <w:rPr>
          <w:b/>
          <w:bCs/>
          <w:lang w:val="en-AU"/>
        </w:rPr>
      </w:pPr>
      <w:bookmarkStart w:id="252" w:name="11_2"/>
      <w:bookmarkEnd w:id="252"/>
      <w:r w:rsidRPr="005D4569">
        <w:rPr>
          <w:b/>
          <w:bCs/>
          <w:lang w:val="en-AU"/>
        </w:rPr>
        <w:t>11.2. PV Interview methods</w:t>
      </w:r>
    </w:p>
    <w:p w14:paraId="32B82F9C" w14:textId="77777777" w:rsidR="005D4569" w:rsidRPr="005D4569" w:rsidRDefault="005D4569" w:rsidP="005D4569">
      <w:pPr>
        <w:rPr>
          <w:b/>
          <w:bCs/>
          <w:lang w:val="en-AU"/>
        </w:rPr>
      </w:pPr>
      <w:bookmarkStart w:id="253" w:name="11_2_1"/>
      <w:bookmarkStart w:id="254" w:name="ql-temp109"/>
      <w:bookmarkEnd w:id="253"/>
      <w:bookmarkEnd w:id="254"/>
      <w:r w:rsidRPr="005D4569">
        <w:rPr>
          <w:b/>
          <w:bCs/>
          <w:lang w:val="en-AU"/>
        </w:rPr>
        <w:t> 11.2.1. Methods available for interviews</w:t>
      </w:r>
    </w:p>
    <w:p w14:paraId="5F073994" w14:textId="77777777" w:rsidR="005D4569" w:rsidRPr="005D4569" w:rsidRDefault="005D4569" w:rsidP="005D4569">
      <w:pPr>
        <w:rPr>
          <w:lang w:val="en-AU"/>
        </w:rPr>
      </w:pPr>
      <w:r w:rsidRPr="005D4569">
        <w:rPr>
          <w:lang w:val="en-AU"/>
        </w:rPr>
        <w:t>As explained in section </w:t>
      </w:r>
      <w:hyperlink r:id="rId974" w:anchor="11_1" w:history="1">
        <w:r w:rsidRPr="005D4569">
          <w:rPr>
            <w:rStyle w:val="Hyperlink"/>
            <w:lang w:val="en-AU"/>
          </w:rPr>
          <w:t>11.1 - PV interviews</w:t>
        </w:r>
      </w:hyperlink>
      <w:r w:rsidRPr="005D4569">
        <w:rPr>
          <w:lang w:val="en-AU"/>
        </w:rPr>
        <w:t>, the provisions in subsection </w:t>
      </w:r>
      <w:hyperlink r:id="rId975" w:anchor="JD_59-Interviews" w:history="1">
        <w:r w:rsidRPr="005D4569">
          <w:rPr>
            <w:rStyle w:val="Hyperlink"/>
            <w:lang w:val="en-AU"/>
          </w:rPr>
          <w:t>59(2)</w:t>
        </w:r>
      </w:hyperlink>
      <w:r w:rsidRPr="005D4569">
        <w:rPr>
          <w:lang w:val="en-AU"/>
        </w:rPr>
        <w:t> of the Act, together with those in subsection </w:t>
      </w:r>
      <w:hyperlink r:id="rId976" w:anchor="JD_58-Invitationtogivefurtherinformationorcomments" w:history="1">
        <w:r w:rsidRPr="005D4569">
          <w:rPr>
            <w:rStyle w:val="Hyperlink"/>
            <w:lang w:val="en-AU"/>
          </w:rPr>
          <w:t>58(1)</w:t>
        </w:r>
      </w:hyperlink>
      <w:r w:rsidRPr="005D4569">
        <w:rPr>
          <w:lang w:val="en-AU"/>
        </w:rPr>
        <w:t>, enable officers to invite PV applicants to attend an interview conducted by any of the following methods:</w:t>
      </w:r>
    </w:p>
    <w:p w14:paraId="3338CEAA" w14:textId="77777777" w:rsidR="005D4569" w:rsidRPr="005D4569" w:rsidRDefault="005D4569" w:rsidP="005D4569">
      <w:pPr>
        <w:numPr>
          <w:ilvl w:val="0"/>
          <w:numId w:val="142"/>
        </w:numPr>
        <w:rPr>
          <w:lang w:val="en-AU"/>
        </w:rPr>
      </w:pPr>
      <w:r w:rsidRPr="005D4569">
        <w:rPr>
          <w:lang w:val="en-AU"/>
        </w:rPr>
        <w:t>by video conference (VC) (i.e. with the applicant and interviewer in different locations via a secure online platform), or</w:t>
      </w:r>
    </w:p>
    <w:p w14:paraId="255D18D1" w14:textId="77777777" w:rsidR="005D4569" w:rsidRPr="005D4569" w:rsidRDefault="005D4569" w:rsidP="005D4569">
      <w:pPr>
        <w:numPr>
          <w:ilvl w:val="0"/>
          <w:numId w:val="142"/>
        </w:numPr>
        <w:rPr>
          <w:lang w:val="en-AU"/>
        </w:rPr>
      </w:pPr>
      <w:r w:rsidRPr="005D4569">
        <w:rPr>
          <w:lang w:val="en-AU"/>
        </w:rPr>
        <w:t>by telephone (audio only), or</w:t>
      </w:r>
    </w:p>
    <w:p w14:paraId="7F8DC138" w14:textId="77777777" w:rsidR="005D4569" w:rsidRPr="005D4569" w:rsidRDefault="005D4569" w:rsidP="005D4569">
      <w:pPr>
        <w:numPr>
          <w:ilvl w:val="0"/>
          <w:numId w:val="142"/>
        </w:numPr>
        <w:rPr>
          <w:lang w:val="en-AU"/>
        </w:rPr>
      </w:pPr>
      <w:r w:rsidRPr="005D4569">
        <w:rPr>
          <w:lang w:val="en-AU"/>
        </w:rPr>
        <w:t>in-person (i.e. face-to-face with the applicant and the interviewer in the same room).</w:t>
      </w:r>
    </w:p>
    <w:p w14:paraId="7C3A837E" w14:textId="77777777" w:rsidR="005D4569" w:rsidRPr="005D4569" w:rsidRDefault="005D4569" w:rsidP="005D4569">
      <w:pPr>
        <w:rPr>
          <w:b/>
          <w:bCs/>
          <w:lang w:val="en-AU"/>
        </w:rPr>
      </w:pPr>
      <w:bookmarkStart w:id="255" w:name="11_2_2"/>
      <w:bookmarkStart w:id="256" w:name="ql-temp110"/>
      <w:bookmarkEnd w:id="255"/>
      <w:bookmarkEnd w:id="256"/>
      <w:r w:rsidRPr="005D4569">
        <w:rPr>
          <w:b/>
          <w:bCs/>
          <w:lang w:val="en-AU"/>
        </w:rPr>
        <w:t> 11.2.2. Identifying the most appropriate interview method</w:t>
      </w:r>
    </w:p>
    <w:p w14:paraId="6BD3663E" w14:textId="77777777" w:rsidR="005D4569" w:rsidRPr="005D4569" w:rsidRDefault="005D4569" w:rsidP="005D4569">
      <w:pPr>
        <w:rPr>
          <w:lang w:val="en-AU"/>
        </w:rPr>
      </w:pPr>
      <w:r w:rsidRPr="005D4569">
        <w:rPr>
          <w:lang w:val="en-AU"/>
        </w:rPr>
        <w:t>An interview conducted by any of the above methods will give a PV applicant the opportunity to provide further information or evidence to support their claims. It will also enable an officer to question the applicant about their protection claims and, if required, to explore any concerns with the applicant. However, there may be circumstances in which one method is not suitable. To identify the most appropriate method for interviewing an applicant, the officer should take into account:</w:t>
      </w:r>
    </w:p>
    <w:p w14:paraId="280640E6" w14:textId="77777777" w:rsidR="005D4569" w:rsidRPr="005D4569" w:rsidRDefault="005D4569" w:rsidP="005D4569">
      <w:pPr>
        <w:numPr>
          <w:ilvl w:val="0"/>
          <w:numId w:val="143"/>
        </w:numPr>
        <w:rPr>
          <w:lang w:val="en-AU"/>
        </w:rPr>
      </w:pPr>
      <w:r w:rsidRPr="005D4569">
        <w:rPr>
          <w:lang w:val="en-AU"/>
        </w:rPr>
        <w:t>the health and safety of all persons attending the interview, including the applicant/s, the interviewing officer and the interpreter, as well as any migration agents, support persons or observers,</w:t>
      </w:r>
    </w:p>
    <w:p w14:paraId="12F49272" w14:textId="77777777" w:rsidR="005D4569" w:rsidRPr="005D4569" w:rsidRDefault="005D4569" w:rsidP="005D4569">
      <w:pPr>
        <w:numPr>
          <w:ilvl w:val="0"/>
          <w:numId w:val="143"/>
        </w:numPr>
        <w:rPr>
          <w:lang w:val="en-AU"/>
        </w:rPr>
      </w:pPr>
      <w:r w:rsidRPr="005D4569">
        <w:rPr>
          <w:lang w:val="en-AU"/>
        </w:rPr>
        <w:t>the personal circumstances of the applicant - to determine the method that an applicant would most likely be able to speak freely on sensitive topics (e.g. where the applicant has presented gender based claims and they may wish to speak about those claims),</w:t>
      </w:r>
    </w:p>
    <w:p w14:paraId="4BA2DF8D" w14:textId="77777777" w:rsidR="005D4569" w:rsidRPr="005D4569" w:rsidRDefault="005D4569" w:rsidP="005D4569">
      <w:pPr>
        <w:numPr>
          <w:ilvl w:val="0"/>
          <w:numId w:val="143"/>
        </w:numPr>
        <w:rPr>
          <w:lang w:val="en-AU"/>
        </w:rPr>
      </w:pPr>
      <w:r w:rsidRPr="005D4569">
        <w:rPr>
          <w:lang w:val="en-AU"/>
        </w:rPr>
        <w:lastRenderedPageBreak/>
        <w:t>operational considerations such as what would be the most efficient or effective way to obtain the information needed to decide a PV application or the availability of infrastructure,</w:t>
      </w:r>
    </w:p>
    <w:p w14:paraId="426710A5" w14:textId="77777777" w:rsidR="005D4569" w:rsidRPr="005D4569" w:rsidRDefault="005D4569" w:rsidP="005D4569">
      <w:pPr>
        <w:numPr>
          <w:ilvl w:val="0"/>
          <w:numId w:val="143"/>
        </w:numPr>
        <w:rPr>
          <w:lang w:val="en-AU"/>
        </w:rPr>
      </w:pPr>
      <w:r w:rsidRPr="005D4569">
        <w:rPr>
          <w:lang w:val="en-AU"/>
        </w:rPr>
        <w:t>the nature of the information the officer wishes to discuss with the applicant,</w:t>
      </w:r>
    </w:p>
    <w:p w14:paraId="06F65D6A" w14:textId="77777777" w:rsidR="005D4569" w:rsidRPr="005D4569" w:rsidRDefault="005D4569" w:rsidP="005D4569">
      <w:pPr>
        <w:numPr>
          <w:ilvl w:val="0"/>
          <w:numId w:val="143"/>
        </w:numPr>
        <w:rPr>
          <w:lang w:val="en-AU"/>
        </w:rPr>
      </w:pPr>
      <w:r w:rsidRPr="005D4569">
        <w:rPr>
          <w:lang w:val="en-AU"/>
        </w:rPr>
        <w:t>whether it may be more appropriate to invite the applicant to comment on ‘adverse’ information in writing, or</w:t>
      </w:r>
    </w:p>
    <w:p w14:paraId="346A6C52" w14:textId="77777777" w:rsidR="005D4569" w:rsidRPr="005D4569" w:rsidRDefault="005D4569" w:rsidP="005D4569">
      <w:pPr>
        <w:numPr>
          <w:ilvl w:val="0"/>
          <w:numId w:val="143"/>
        </w:numPr>
        <w:rPr>
          <w:lang w:val="en-AU"/>
        </w:rPr>
      </w:pPr>
      <w:r w:rsidRPr="005D4569">
        <w:rPr>
          <w:lang w:val="en-AU"/>
        </w:rPr>
        <w:t>whether the applicant’s circumstances, such as any physical disabilities or psychological vulnerabilities, would make it difficult for the applicant to take part in an interview.</w:t>
      </w:r>
    </w:p>
    <w:p w14:paraId="71CA6432" w14:textId="77777777" w:rsidR="005D4569" w:rsidRPr="005D4569" w:rsidRDefault="005D4569" w:rsidP="005D4569">
      <w:pPr>
        <w:rPr>
          <w:b/>
          <w:bCs/>
          <w:lang w:val="en-AU"/>
        </w:rPr>
      </w:pPr>
      <w:bookmarkStart w:id="257" w:name="11_3"/>
      <w:bookmarkEnd w:id="257"/>
      <w:r w:rsidRPr="005D4569">
        <w:rPr>
          <w:b/>
          <w:bCs/>
          <w:lang w:val="en-AU"/>
        </w:rPr>
        <w:t>11.3. Interview procedures</w:t>
      </w:r>
    </w:p>
    <w:p w14:paraId="7C72CD45" w14:textId="77777777" w:rsidR="005D4569" w:rsidRPr="005D4569" w:rsidRDefault="005D4569" w:rsidP="005D4569">
      <w:pPr>
        <w:rPr>
          <w:b/>
          <w:bCs/>
          <w:lang w:val="en-AU"/>
        </w:rPr>
      </w:pPr>
      <w:bookmarkStart w:id="258" w:name="11_3_1"/>
      <w:bookmarkStart w:id="259" w:name="ql-temp111"/>
      <w:bookmarkEnd w:id="258"/>
      <w:bookmarkEnd w:id="259"/>
      <w:r w:rsidRPr="005D4569">
        <w:rPr>
          <w:b/>
          <w:bCs/>
          <w:lang w:val="en-AU"/>
        </w:rPr>
        <w:t> 11.3.1. Recording the interview</w:t>
      </w:r>
    </w:p>
    <w:p w14:paraId="5B39BAB0" w14:textId="77777777" w:rsidR="005D4569" w:rsidRPr="005D4569" w:rsidRDefault="005D4569" w:rsidP="005D4569">
      <w:pPr>
        <w:rPr>
          <w:lang w:val="en-AU"/>
        </w:rPr>
      </w:pPr>
      <w:r w:rsidRPr="005D4569">
        <w:rPr>
          <w:lang w:val="en-AU"/>
        </w:rPr>
        <w:t>All interviews must be audio-recorded, provided the officer obtains prior consent from the applicant. During the interview, the officer should explain the reasons for recording the interview to the applicant and attempt to resolve any concerns the applicant may have. If the interview is recorded, officers should check the quality of the recording at the beginning of the interview and again before the interview concludes. If the recording fails or is inaudible, the officer should re-start the recording, and, for the purposes of the new recording, state that the previous recording has failed, repeat the key points discussed during the interview and ask the applicant to confirm those points.</w:t>
      </w:r>
    </w:p>
    <w:p w14:paraId="50BBDE0F" w14:textId="77777777" w:rsidR="005D4569" w:rsidRPr="005D4569" w:rsidRDefault="005D4569" w:rsidP="005D4569">
      <w:pPr>
        <w:rPr>
          <w:lang w:val="en-AU"/>
        </w:rPr>
      </w:pPr>
      <w:r w:rsidRPr="005D4569">
        <w:rPr>
          <w:lang w:val="en-AU"/>
        </w:rPr>
        <w:t>If the applicant does not consent to the recording of the interview, the officer should ask them to sign on the PV interview pro forma to this effect. Applicants who are 18 years and older should sign this pro forma for themselves. A parent or legal guardian should sign on behalf of any applicant who is under 15 years of age or who lacks the legal capacity to sign on their own behalf. Applicants who are 15 years of age or older, but have not yet turned 18, may sign for themselves or have a parent or legal guardian sign on their behalf.</w:t>
      </w:r>
    </w:p>
    <w:p w14:paraId="5242C369" w14:textId="77777777" w:rsidR="005D4569" w:rsidRPr="005D4569" w:rsidRDefault="005D4569" w:rsidP="005D4569">
      <w:pPr>
        <w:rPr>
          <w:lang w:val="en-AU"/>
        </w:rPr>
      </w:pPr>
      <w:r w:rsidRPr="005D4569">
        <w:rPr>
          <w:lang w:val="en-AU"/>
        </w:rPr>
        <w:t>In the event that the interview is being conducted via video conference or phone call and the applicant refuses to consent to recording of the interview then the officer should document their lack of consent via email. The officer should email the applicant to seek confirmation of their refusal to record the interview and the applicant needs to confirm in writing via email.</w:t>
      </w:r>
    </w:p>
    <w:p w14:paraId="664F6471" w14:textId="77777777" w:rsidR="005D4569" w:rsidRPr="005D4569" w:rsidRDefault="005D4569" w:rsidP="005D4569">
      <w:pPr>
        <w:rPr>
          <w:lang w:val="en-AU"/>
        </w:rPr>
      </w:pPr>
      <w:r w:rsidRPr="005D4569">
        <w:rPr>
          <w:lang w:val="en-AU"/>
        </w:rPr>
        <w:t>If the applicant does not consent to the recording of the interview, the officer must take comprehensive notes, scan their notes along with the signed PV interview pro forma, and upload them to the file for the application in TRIM. Officers must ensure that their note taking is clear, detailed, legible and accurate.</w:t>
      </w:r>
    </w:p>
    <w:p w14:paraId="0ECD1FF7" w14:textId="77777777" w:rsidR="005D4569" w:rsidRPr="005D4569" w:rsidRDefault="005D4569" w:rsidP="005D4569">
      <w:pPr>
        <w:rPr>
          <w:b/>
          <w:bCs/>
          <w:lang w:val="en-AU"/>
        </w:rPr>
      </w:pPr>
      <w:bookmarkStart w:id="260" w:name="11_3_2"/>
      <w:bookmarkStart w:id="261" w:name="ql-temp112"/>
      <w:bookmarkEnd w:id="260"/>
      <w:bookmarkEnd w:id="261"/>
      <w:r w:rsidRPr="005D4569">
        <w:rPr>
          <w:b/>
          <w:bCs/>
          <w:lang w:val="en-AU"/>
        </w:rPr>
        <w:t> 11.3.2. After the interview takes place but before a decision is made</w:t>
      </w:r>
    </w:p>
    <w:p w14:paraId="6E500332" w14:textId="77777777" w:rsidR="005D4569" w:rsidRPr="005D4569" w:rsidRDefault="005D4569" w:rsidP="005D4569">
      <w:pPr>
        <w:rPr>
          <w:lang w:val="en-AU"/>
        </w:rPr>
      </w:pPr>
      <w:r w:rsidRPr="005D4569">
        <w:rPr>
          <w:lang w:val="en-AU"/>
        </w:rPr>
        <w:lastRenderedPageBreak/>
        <w:t>During the interview, the officer should advise the applicant that, after the interview, a decision may be made on their application at any time based on the information already on hand, which will include the information provided during the interview.</w:t>
      </w:r>
    </w:p>
    <w:p w14:paraId="0E978569" w14:textId="77777777" w:rsidR="005D4569" w:rsidRPr="005D4569" w:rsidRDefault="005D4569" w:rsidP="005D4569">
      <w:pPr>
        <w:rPr>
          <w:lang w:val="en-AU"/>
        </w:rPr>
      </w:pPr>
      <w:r w:rsidRPr="005D4569">
        <w:rPr>
          <w:lang w:val="en-AU"/>
        </w:rPr>
        <w:t>If the officer has given the applicant a prescribed timeframe to provide information after the interview, then they can advise the applicant that a decision can be made after the prescribed timeframe has passed. The officer should also advise the applicant that a different officer may decide their application and that a further interview may not be needed before making the decision on the PV application.</w:t>
      </w:r>
    </w:p>
    <w:p w14:paraId="65E5C484" w14:textId="77777777" w:rsidR="005D4569" w:rsidRPr="005D4569" w:rsidRDefault="005D4569" w:rsidP="005D4569">
      <w:pPr>
        <w:rPr>
          <w:lang w:val="en-AU"/>
        </w:rPr>
      </w:pPr>
      <w:r w:rsidRPr="005D4569">
        <w:rPr>
          <w:lang w:val="en-AU"/>
        </w:rPr>
        <w:t>If an applicant contacts the Department after the interview to request an opportunity to provide further information, it is open to the officer to grant them a specified timeframe to provide that information and advise them that they will not make a decision on the application until that period has passed. Officers should give a reasonable timeframe that considers, for example, how long it may take the applicant to obtain the information they wish to provide. It is also open to the officer to send the applicant an invitation to provide additional information under s</w:t>
      </w:r>
      <w:hyperlink r:id="rId977" w:anchor="JD_56-Furtherinformationmaybesought" w:history="1">
        <w:r w:rsidRPr="005D4569">
          <w:rPr>
            <w:rStyle w:val="Hyperlink"/>
            <w:lang w:val="en-AU"/>
          </w:rPr>
          <w:t>56</w:t>
        </w:r>
      </w:hyperlink>
      <w:r w:rsidRPr="005D4569">
        <w:rPr>
          <w:lang w:val="en-AU"/>
        </w:rPr>
        <w:t> of the Act.</w:t>
      </w:r>
    </w:p>
    <w:p w14:paraId="3AB0DEB6" w14:textId="77777777" w:rsidR="005D4569" w:rsidRPr="005D4569" w:rsidRDefault="005D4569" w:rsidP="005D4569">
      <w:pPr>
        <w:rPr>
          <w:lang w:val="en-AU"/>
        </w:rPr>
      </w:pPr>
      <w:r w:rsidRPr="005D4569">
        <w:rPr>
          <w:lang w:val="en-AU"/>
        </w:rPr>
        <w:t>If the applicant provides further information relevant to their application after the interview but before the officer makes a decision on the application, the officer must have regard to that information in making the decision. This is irrespective of whether the applicant provides this information in response to a s56 or s</w:t>
      </w:r>
      <w:hyperlink r:id="rId978" w:anchor="JD_57-Certaininformationmustbegiventoapplicant" w:history="1">
        <w:r w:rsidRPr="005D4569">
          <w:rPr>
            <w:rStyle w:val="Hyperlink"/>
            <w:lang w:val="en-AU"/>
          </w:rPr>
          <w:t>57</w:t>
        </w:r>
      </w:hyperlink>
      <w:r w:rsidRPr="005D4569">
        <w:rPr>
          <w:lang w:val="en-AU"/>
        </w:rPr>
        <w:t> invitation from the officer or not, and whether any timeframe for a response to an invitation to provide further information or comment on adverse information has lapsed.</w:t>
      </w:r>
    </w:p>
    <w:p w14:paraId="2E5CAF08" w14:textId="77777777" w:rsidR="005D4569" w:rsidRPr="005D4569" w:rsidRDefault="005D4569" w:rsidP="005D4569">
      <w:pPr>
        <w:rPr>
          <w:b/>
          <w:bCs/>
          <w:lang w:val="en-AU"/>
        </w:rPr>
      </w:pPr>
      <w:bookmarkStart w:id="262" w:name="11_4"/>
      <w:bookmarkEnd w:id="262"/>
      <w:r w:rsidRPr="005D4569">
        <w:rPr>
          <w:b/>
          <w:bCs/>
          <w:lang w:val="en-AU"/>
        </w:rPr>
        <w:t>11.4. Documents provided at interview</w:t>
      </w:r>
    </w:p>
    <w:p w14:paraId="34B38140" w14:textId="77777777" w:rsidR="005D4569" w:rsidRPr="005D4569" w:rsidRDefault="005D4569" w:rsidP="005D4569">
      <w:pPr>
        <w:rPr>
          <w:b/>
          <w:bCs/>
          <w:lang w:val="en-AU"/>
        </w:rPr>
      </w:pPr>
      <w:bookmarkStart w:id="263" w:name="11_4_1"/>
      <w:bookmarkStart w:id="264" w:name="ql-temp113"/>
      <w:bookmarkEnd w:id="263"/>
      <w:bookmarkEnd w:id="264"/>
      <w:r w:rsidRPr="005D4569">
        <w:rPr>
          <w:b/>
          <w:bCs/>
          <w:lang w:val="en-AU"/>
        </w:rPr>
        <w:t> 11.4.1. Documents discussed and/or provided during the interview</w:t>
      </w:r>
    </w:p>
    <w:p w14:paraId="657248B1" w14:textId="77777777" w:rsidR="005D4569" w:rsidRPr="005D4569" w:rsidRDefault="005D4569" w:rsidP="005D4569">
      <w:pPr>
        <w:rPr>
          <w:lang w:val="en-AU"/>
        </w:rPr>
      </w:pPr>
      <w:r w:rsidRPr="005D4569">
        <w:rPr>
          <w:lang w:val="en-AU"/>
        </w:rPr>
        <w:t>Under subsection </w:t>
      </w:r>
      <w:hyperlink r:id="rId979" w:anchor="JD_55-Furtherinformationmaybegiven" w:history="1">
        <w:r w:rsidRPr="005D4569">
          <w:rPr>
            <w:rStyle w:val="Hyperlink"/>
            <w:lang w:val="en-AU"/>
          </w:rPr>
          <w:t>55(1)</w:t>
        </w:r>
      </w:hyperlink>
      <w:r w:rsidRPr="005D4569">
        <w:rPr>
          <w:lang w:val="en-AU"/>
        </w:rPr>
        <w:t> an applicant may give the officer any additional relevant information before a decision is made on their application, including during the interview, and the officer must have regard to that information in making the decision.</w:t>
      </w:r>
    </w:p>
    <w:p w14:paraId="6C5BA356" w14:textId="77777777" w:rsidR="005D4569" w:rsidRPr="005D4569" w:rsidRDefault="005D4569" w:rsidP="005D4569">
      <w:pPr>
        <w:rPr>
          <w:b/>
          <w:bCs/>
          <w:lang w:val="en-AU"/>
        </w:rPr>
      </w:pPr>
      <w:bookmarkStart w:id="265" w:name="11_4_2"/>
      <w:bookmarkStart w:id="266" w:name="ql-temp114"/>
      <w:bookmarkEnd w:id="265"/>
      <w:bookmarkEnd w:id="266"/>
      <w:r w:rsidRPr="005D4569">
        <w:rPr>
          <w:b/>
          <w:bCs/>
          <w:lang w:val="en-AU"/>
        </w:rPr>
        <w:t> 11.4.2. Describing documents during the interview</w:t>
      </w:r>
    </w:p>
    <w:p w14:paraId="12960FCF" w14:textId="77777777" w:rsidR="005D4569" w:rsidRPr="005D4569" w:rsidRDefault="005D4569" w:rsidP="005D4569">
      <w:pPr>
        <w:rPr>
          <w:lang w:val="en-AU"/>
        </w:rPr>
      </w:pPr>
      <w:r w:rsidRPr="005D4569">
        <w:rPr>
          <w:lang w:val="en-AU"/>
        </w:rPr>
        <w:t>For the purposes of the audio recording, officers must explicitly describe the nature of the information presented by the applicant. For example, if the applicant offers to show the officer any scars or injuries they may have sustained or if the applicant provides any visual information, such as identifying a place on a map, the officer should describe what they saw for the audio recording. An example of the description could be ‘the applicant has a scar that is 10 cm long on their left shoulder’, or ‘the applicant pointed out X on the map’.</w:t>
      </w:r>
    </w:p>
    <w:p w14:paraId="21E92B87" w14:textId="77777777" w:rsidR="005D4569" w:rsidRPr="005D4569" w:rsidRDefault="005D4569" w:rsidP="005D4569">
      <w:pPr>
        <w:rPr>
          <w:lang w:val="en-AU"/>
        </w:rPr>
      </w:pPr>
      <w:r w:rsidRPr="005D4569">
        <w:rPr>
          <w:lang w:val="en-AU"/>
        </w:rPr>
        <w:t xml:space="preserve">When the officer asks questions about a specific document, they should provide a brief description of the document they are referring to for the audio recording. When discussing a document, officers should clearly state what part of the document is being </w:t>
      </w:r>
      <w:r w:rsidRPr="005D4569">
        <w:rPr>
          <w:lang w:val="en-AU"/>
        </w:rPr>
        <w:lastRenderedPageBreak/>
        <w:t>discussed. For example, “the applicant has produced a taskera and has pointed to X part of the document”. The officer should ask the applicant when and how they obtained the document. When a document’s relevance to the application is unclear, the officer should ask the applicant how it relates to the application.</w:t>
      </w:r>
    </w:p>
    <w:p w14:paraId="09379DC8" w14:textId="77777777" w:rsidR="005D4569" w:rsidRPr="005D4569" w:rsidRDefault="005D4569" w:rsidP="005D4569">
      <w:pPr>
        <w:rPr>
          <w:lang w:val="en-AU"/>
        </w:rPr>
      </w:pPr>
      <w:r w:rsidRPr="005D4569">
        <w:rPr>
          <w:lang w:val="en-AU"/>
        </w:rPr>
        <w:t>Where documents regarding certain claims were not submitted but the officer is considering presuming the documents exist, the officer should discuss the existence of the documents with the applicant and the reasons for non-submission, without prejudice.</w:t>
      </w:r>
    </w:p>
    <w:p w14:paraId="35ACBCED" w14:textId="77777777" w:rsidR="005D4569" w:rsidRPr="005D4569" w:rsidRDefault="005D4569" w:rsidP="005D4569">
      <w:pPr>
        <w:rPr>
          <w:lang w:val="en-AU"/>
        </w:rPr>
      </w:pPr>
      <w:r w:rsidRPr="005D4569">
        <w:rPr>
          <w:lang w:val="en-AU"/>
        </w:rPr>
        <w:t>For more information, see </w:t>
      </w:r>
      <w:hyperlink r:id="rId980" w:anchor="12" w:history="1">
        <w:r w:rsidRPr="005D4569">
          <w:rPr>
            <w:rStyle w:val="Hyperlink"/>
            <w:lang w:val="en-AU"/>
          </w:rPr>
          <w:t>Part 10 - Further information/comment and procedural fairness requirements</w:t>
        </w:r>
      </w:hyperlink>
      <w:r w:rsidRPr="005D4569">
        <w:rPr>
          <w:lang w:val="en-AU"/>
        </w:rPr>
        <w:t>.</w:t>
      </w:r>
    </w:p>
    <w:p w14:paraId="3ED89D93" w14:textId="77777777" w:rsidR="005D4569" w:rsidRPr="005D4569" w:rsidRDefault="005D4569" w:rsidP="005D4569">
      <w:pPr>
        <w:rPr>
          <w:b/>
          <w:bCs/>
          <w:lang w:val="en-AU"/>
        </w:rPr>
      </w:pPr>
      <w:bookmarkStart w:id="267" w:name="11_4_3"/>
      <w:bookmarkStart w:id="268" w:name="ql-temp115"/>
      <w:bookmarkEnd w:id="267"/>
      <w:bookmarkEnd w:id="268"/>
      <w:r w:rsidRPr="005D4569">
        <w:rPr>
          <w:b/>
          <w:bCs/>
          <w:lang w:val="en-AU"/>
        </w:rPr>
        <w:t> 11.4.3. Making copies of relevant documents and placing them on file</w:t>
      </w:r>
    </w:p>
    <w:p w14:paraId="1721E333" w14:textId="77777777" w:rsidR="005D4569" w:rsidRPr="005D4569" w:rsidRDefault="005D4569" w:rsidP="005D4569">
      <w:pPr>
        <w:rPr>
          <w:lang w:val="en-AU"/>
        </w:rPr>
      </w:pPr>
      <w:r w:rsidRPr="005D4569">
        <w:rPr>
          <w:lang w:val="en-AU"/>
        </w:rPr>
        <w:t>Additional information that applicants may provide during the interview include identity documents, written submissions, letters, witness statements or character references. Some applicants may also show the officer documents or images such as maps, hand drawn diagrams, screenshots taken from social media accounts, photographs or country information reports that may be relevant to their visa application.</w:t>
      </w:r>
    </w:p>
    <w:p w14:paraId="0A15EA5B" w14:textId="77777777" w:rsidR="005D4569" w:rsidRPr="005D4569" w:rsidRDefault="005D4569" w:rsidP="005D4569">
      <w:pPr>
        <w:rPr>
          <w:lang w:val="en-AU"/>
        </w:rPr>
      </w:pPr>
      <w:r w:rsidRPr="005D4569">
        <w:rPr>
          <w:lang w:val="en-AU"/>
        </w:rPr>
        <w:t>The applicant may present this information to the officer either in hard copy or digital form (e.g. a document shown to a camera or displayed on a screen). If it is a hard copy, the officer should retain the document, make a copy and return the documents to the applicant. If it is a digital copy, the officer should describe the documents for the recording and ask the applicant to provide the relevant information electronically after the interview. The copies made of any documents that an applicant has submitted to provide additional information should be attached to the file for their application.</w:t>
      </w:r>
    </w:p>
    <w:p w14:paraId="05CC5BD6" w14:textId="77777777" w:rsidR="005D4569" w:rsidRPr="005D4569" w:rsidRDefault="005D4569" w:rsidP="005D4569">
      <w:pPr>
        <w:rPr>
          <w:b/>
          <w:bCs/>
          <w:lang w:val="en-AU"/>
        </w:rPr>
      </w:pPr>
      <w:bookmarkStart w:id="269" w:name="11_4_4"/>
      <w:bookmarkStart w:id="270" w:name="ql-temp116"/>
      <w:bookmarkEnd w:id="269"/>
      <w:bookmarkEnd w:id="270"/>
      <w:r w:rsidRPr="005D4569">
        <w:rPr>
          <w:b/>
          <w:bCs/>
          <w:lang w:val="en-AU"/>
        </w:rPr>
        <w:t> 11.4.4. Accepting documents that have not been translated</w:t>
      </w:r>
    </w:p>
    <w:p w14:paraId="0BEBCBC1" w14:textId="77777777" w:rsidR="005D4569" w:rsidRPr="005D4569" w:rsidRDefault="005D4569" w:rsidP="005D4569">
      <w:pPr>
        <w:rPr>
          <w:lang w:val="en-AU"/>
        </w:rPr>
      </w:pPr>
      <w:r w:rsidRPr="005D4569">
        <w:rPr>
          <w:lang w:val="en-AU"/>
        </w:rPr>
        <w:t>If the applicant presents a document without an English translation, the officer can accept the document and ask the applicant to provide a translation by a NAATI certified translator within a given timeframe. All documents translated by a NAATI certified translator must contain a NAATI certified translator stamp along with their practitioner ID.</w:t>
      </w:r>
    </w:p>
    <w:p w14:paraId="6FF468A0" w14:textId="77777777" w:rsidR="005D4569" w:rsidRPr="005D4569" w:rsidRDefault="005D4569" w:rsidP="005D4569">
      <w:pPr>
        <w:rPr>
          <w:lang w:val="en-AU"/>
        </w:rPr>
      </w:pPr>
      <w:r w:rsidRPr="005D4569">
        <w:rPr>
          <w:lang w:val="en-AU"/>
        </w:rPr>
        <w:t>If an applicant does not respond to the request for translation of the document within the specified timeframe, the officer can make a decision without considering the document, based on all the other relevant information available to them at the time of decision. If an officer does not consider a document due to a lack of translation, they must make a record of this on the applicant’s file and discuss in the decision record.</w:t>
      </w:r>
    </w:p>
    <w:p w14:paraId="0E5EC733" w14:textId="77777777" w:rsidR="005D4569" w:rsidRPr="005D4569" w:rsidRDefault="005D4569" w:rsidP="005D4569">
      <w:pPr>
        <w:rPr>
          <w:b/>
          <w:bCs/>
          <w:lang w:val="en-AU"/>
        </w:rPr>
      </w:pPr>
      <w:bookmarkStart w:id="271" w:name="11_5"/>
      <w:bookmarkEnd w:id="271"/>
      <w:r w:rsidRPr="005D4569">
        <w:rPr>
          <w:b/>
          <w:bCs/>
          <w:lang w:val="en-AU"/>
        </w:rPr>
        <w:t>11.5. Attendance of joint applicants or others at interview</w:t>
      </w:r>
    </w:p>
    <w:p w14:paraId="650CB9C8" w14:textId="77777777" w:rsidR="005D4569" w:rsidRPr="005D4569" w:rsidRDefault="005D4569" w:rsidP="005D4569">
      <w:pPr>
        <w:rPr>
          <w:b/>
          <w:bCs/>
          <w:lang w:val="en-AU"/>
        </w:rPr>
      </w:pPr>
      <w:bookmarkStart w:id="272" w:name="11_5_1"/>
      <w:bookmarkStart w:id="273" w:name="ql-temp117"/>
      <w:bookmarkEnd w:id="272"/>
      <w:bookmarkEnd w:id="273"/>
      <w:r w:rsidRPr="005D4569">
        <w:rPr>
          <w:b/>
          <w:bCs/>
          <w:lang w:val="en-AU"/>
        </w:rPr>
        <w:t> 11.5.1. Attendance of multiple applicants or other persons at interview</w:t>
      </w:r>
    </w:p>
    <w:p w14:paraId="344007B9" w14:textId="77777777" w:rsidR="005D4569" w:rsidRPr="005D4569" w:rsidRDefault="005D4569" w:rsidP="005D4569">
      <w:pPr>
        <w:rPr>
          <w:lang w:val="en-AU"/>
        </w:rPr>
      </w:pPr>
      <w:r w:rsidRPr="005D4569">
        <w:rPr>
          <w:lang w:val="en-AU"/>
        </w:rPr>
        <w:lastRenderedPageBreak/>
        <w:t>In addition to the applicant and the interviewing officer, other persons may attend the PV interview. This can include joint applicants, migration agents, interpreters, support persons, and observers. The interviewing officer should manage the conduct of other parties at the interview, such as migration agents and support persons, in a professional and respectful manner. The interviewing officer may seek support from their supervisor or other experienced officers at any time during the interview if needed.</w:t>
      </w:r>
    </w:p>
    <w:p w14:paraId="1775046C" w14:textId="77777777" w:rsidR="005D4569" w:rsidRPr="005D4569" w:rsidRDefault="005D4569" w:rsidP="005D4569">
      <w:pPr>
        <w:rPr>
          <w:lang w:val="en-AU"/>
        </w:rPr>
      </w:pPr>
      <w:r w:rsidRPr="005D4569">
        <w:rPr>
          <w:lang w:val="en-AU"/>
        </w:rPr>
        <w:t>Other persons may attend the PV interview in the same way, or in a different way to the applicant. For example, the applicant attends in-person but the other person attends by telephone. The officer can determine this on a case-by-case basis, taking into account individual circumstances such as factors relating to health and safety and operational considerations.</w:t>
      </w:r>
    </w:p>
    <w:p w14:paraId="7F377042" w14:textId="77777777" w:rsidR="005D4569" w:rsidRPr="005D4569" w:rsidRDefault="005D4569" w:rsidP="005D4569">
      <w:pPr>
        <w:rPr>
          <w:lang w:val="en-AU"/>
        </w:rPr>
      </w:pPr>
      <w:r w:rsidRPr="005D4569">
        <w:rPr>
          <w:lang w:val="en-AU"/>
        </w:rPr>
        <w:t>Officers should note the Departmental Appointment Only system stipulates that all interviews are by appointment only and right of entry provisions apply. Right of entry refers to the part of the Commonwealth workplace laws which regulate the rights and circumstances under which officials of organisations can enter the Departments’ premises. Only persons with an appointment may be permitted to enter a Departmental office, and such appointments must be arranged in advance. Applicants will be sent a Departmental invitation letter with a barcode for entry purposes. Where there are multiple attendees (agent, support person/s), these parties need to present as a group.</w:t>
      </w:r>
    </w:p>
    <w:p w14:paraId="0CDA89B1" w14:textId="77777777" w:rsidR="005D4569" w:rsidRPr="005D4569" w:rsidRDefault="005D4569" w:rsidP="005D4569">
      <w:pPr>
        <w:rPr>
          <w:b/>
          <w:bCs/>
          <w:lang w:val="en-AU"/>
        </w:rPr>
      </w:pPr>
      <w:bookmarkStart w:id="274" w:name="11_6"/>
      <w:bookmarkEnd w:id="274"/>
      <w:r w:rsidRPr="005D4569">
        <w:rPr>
          <w:b/>
          <w:bCs/>
          <w:lang w:val="en-AU"/>
        </w:rPr>
        <w:t>11.6. When there is a potential risk of self-harm or harm to others</w:t>
      </w:r>
    </w:p>
    <w:p w14:paraId="36E10C90" w14:textId="77777777" w:rsidR="005D4569" w:rsidRPr="005D4569" w:rsidRDefault="005D4569" w:rsidP="005D4569">
      <w:pPr>
        <w:rPr>
          <w:b/>
          <w:bCs/>
          <w:lang w:val="en-AU"/>
        </w:rPr>
      </w:pPr>
      <w:bookmarkStart w:id="275" w:name="11_6_1"/>
      <w:bookmarkStart w:id="276" w:name="ql-temp118"/>
      <w:bookmarkEnd w:id="275"/>
      <w:bookmarkEnd w:id="276"/>
      <w:r w:rsidRPr="005D4569">
        <w:rPr>
          <w:b/>
          <w:bCs/>
          <w:lang w:val="en-AU"/>
        </w:rPr>
        <w:t> 11.6.1. Interview risks</w:t>
      </w:r>
    </w:p>
    <w:p w14:paraId="72ABD22B" w14:textId="77777777" w:rsidR="005D4569" w:rsidRPr="005D4569" w:rsidRDefault="005D4569" w:rsidP="005D4569">
      <w:pPr>
        <w:rPr>
          <w:lang w:val="en-AU"/>
        </w:rPr>
      </w:pPr>
      <w:r w:rsidRPr="005D4569">
        <w:rPr>
          <w:lang w:val="en-AU"/>
        </w:rPr>
        <w:t>An interview with a PV applicant who has attempted self-harm, or who may be at risk of self-harm and / or harming others, or who has threatened or actually harmed staff or others, represents a significant safety risk for those involved in the interview and the Department more broadly. To reduce this risk, managers in the PV program should provide staff with training on responding appropriately to threats from applicants.</w:t>
      </w:r>
    </w:p>
    <w:p w14:paraId="44AA9E01" w14:textId="77777777" w:rsidR="005D4569" w:rsidRPr="005D4569" w:rsidRDefault="005D4569" w:rsidP="005D4569">
      <w:pPr>
        <w:rPr>
          <w:lang w:val="en-AU"/>
        </w:rPr>
      </w:pPr>
      <w:r w:rsidRPr="005D4569">
        <w:rPr>
          <w:lang w:val="en-AU"/>
        </w:rPr>
        <w:t>If an applicant threatens to harm themselves or others during an interview, officers must immediately terminate the interaction, leave the room if they feel unsafe and follow local state office procedures on responding to such incidents.</w:t>
      </w:r>
    </w:p>
    <w:p w14:paraId="607C52DF" w14:textId="77777777" w:rsidR="005D4569" w:rsidRPr="005D4569" w:rsidRDefault="005D4569" w:rsidP="005D4569">
      <w:pPr>
        <w:rPr>
          <w:b/>
          <w:bCs/>
          <w:lang w:val="en-AU"/>
        </w:rPr>
      </w:pPr>
      <w:bookmarkStart w:id="277" w:name="11_6_2&gt;&lt;span_class="/>
      <w:bookmarkStart w:id="278" w:name="ql-temp119"/>
      <w:bookmarkEnd w:id="277"/>
      <w:bookmarkEnd w:id="278"/>
      <w:r w:rsidRPr="005D4569">
        <w:rPr>
          <w:b/>
          <w:bCs/>
          <w:lang w:val="en-AU"/>
        </w:rPr>
        <w:t> 11.6.2. Threats during an interview</w:t>
      </w:r>
    </w:p>
    <w:p w14:paraId="1C840BEE" w14:textId="77777777" w:rsidR="005D4569" w:rsidRPr="005D4569" w:rsidRDefault="005D4569" w:rsidP="005D4569">
      <w:pPr>
        <w:rPr>
          <w:lang w:val="en-AU"/>
        </w:rPr>
      </w:pPr>
      <w:r w:rsidRPr="005D4569">
        <w:rPr>
          <w:lang w:val="en-AU"/>
        </w:rPr>
        <w:t>Officers must take all possible threats seriously. If an officer starts to feel unsafe, or if there is an escalation in tension or anger and it may become unsafe, the officer must immediately terminate the interview and leave the room.</w:t>
      </w:r>
    </w:p>
    <w:p w14:paraId="10CA77EA" w14:textId="77777777" w:rsidR="005D4569" w:rsidRPr="005D4569" w:rsidRDefault="005D4569" w:rsidP="005D4569">
      <w:pPr>
        <w:rPr>
          <w:lang w:val="en-AU"/>
        </w:rPr>
      </w:pPr>
      <w:r w:rsidRPr="005D4569">
        <w:rPr>
          <w:lang w:val="en-AU"/>
        </w:rPr>
        <w:t>If the applicant makes a threat to harm themselves or another person, the interviewing officer MUST report this, in writing, to their manager after leaving the room. Depending on the circumstances, the officer or the manager may report the incident to local police and / or the local mental health assessment team.</w:t>
      </w:r>
    </w:p>
    <w:p w14:paraId="4267064D" w14:textId="77777777" w:rsidR="005D4569" w:rsidRPr="005D4569" w:rsidRDefault="005D4569" w:rsidP="005D4569">
      <w:pPr>
        <w:rPr>
          <w:b/>
          <w:bCs/>
          <w:lang w:val="en-AU"/>
        </w:rPr>
      </w:pPr>
      <w:bookmarkStart w:id="279" w:name="11_6_3"/>
      <w:bookmarkStart w:id="280" w:name="ql-temp120"/>
      <w:bookmarkEnd w:id="279"/>
      <w:bookmarkEnd w:id="280"/>
      <w:r w:rsidRPr="005D4569">
        <w:rPr>
          <w:b/>
          <w:bCs/>
          <w:lang w:val="en-AU"/>
        </w:rPr>
        <w:lastRenderedPageBreak/>
        <w:t> 11.6.3. Post-incident</w:t>
      </w:r>
    </w:p>
    <w:p w14:paraId="05699DF4" w14:textId="77777777" w:rsidR="005D4569" w:rsidRPr="005D4569" w:rsidRDefault="005D4569" w:rsidP="005D4569">
      <w:pPr>
        <w:rPr>
          <w:lang w:val="en-AU"/>
        </w:rPr>
      </w:pPr>
      <w:r w:rsidRPr="005D4569">
        <w:rPr>
          <w:lang w:val="en-AU"/>
        </w:rPr>
        <w:t>Officers must always conduct a debrief session with any other officers involved in an incident, including their supervisors and line managers. Depending on the circumstances, it may be appropriate to arrange for the Employee Assistance Program (EAP) to provide formal debriefing to individuals or a group. Contact details and details of the services offered by the EAP are available on the EAP page of the Intranet.</w:t>
      </w:r>
    </w:p>
    <w:p w14:paraId="3FDD5549" w14:textId="77777777" w:rsidR="005D4569" w:rsidRPr="005D4569" w:rsidRDefault="005D4569" w:rsidP="005D4569">
      <w:pPr>
        <w:rPr>
          <w:b/>
          <w:bCs/>
          <w:lang w:val="en-AU"/>
        </w:rPr>
      </w:pPr>
      <w:bookmarkStart w:id="281" w:name="11_6_4"/>
      <w:bookmarkStart w:id="282" w:name="ql-temp121"/>
      <w:bookmarkEnd w:id="281"/>
      <w:bookmarkEnd w:id="282"/>
      <w:r w:rsidRPr="005D4569">
        <w:rPr>
          <w:b/>
          <w:bCs/>
          <w:lang w:val="en-AU"/>
        </w:rPr>
        <w:t> 11.6.4. If the interview cannot continue</w:t>
      </w:r>
    </w:p>
    <w:p w14:paraId="291D9B7A" w14:textId="77777777" w:rsidR="005D4569" w:rsidRPr="005D4569" w:rsidRDefault="005D4569" w:rsidP="005D4569">
      <w:pPr>
        <w:rPr>
          <w:lang w:val="en-AU"/>
        </w:rPr>
      </w:pPr>
      <w:r w:rsidRPr="005D4569">
        <w:rPr>
          <w:lang w:val="en-AU"/>
        </w:rPr>
        <w:t>If the interview is unproductive because the applicant is distressed, it may not be reasonable to continue. The officer should consider terminating the interview and:</w:t>
      </w:r>
    </w:p>
    <w:p w14:paraId="6FE25582" w14:textId="77777777" w:rsidR="005D4569" w:rsidRPr="005D4569" w:rsidRDefault="005D4569" w:rsidP="005D4569">
      <w:pPr>
        <w:numPr>
          <w:ilvl w:val="0"/>
          <w:numId w:val="144"/>
        </w:numPr>
        <w:rPr>
          <w:lang w:val="en-AU"/>
        </w:rPr>
      </w:pPr>
      <w:r w:rsidRPr="005D4569">
        <w:rPr>
          <w:lang w:val="en-AU"/>
        </w:rPr>
        <w:t>decide whether to schedule another interview at a later date, or</w:t>
      </w:r>
    </w:p>
    <w:p w14:paraId="58F75349" w14:textId="77777777" w:rsidR="005D4569" w:rsidRPr="005D4569" w:rsidRDefault="005D4569" w:rsidP="005D4569">
      <w:pPr>
        <w:numPr>
          <w:ilvl w:val="0"/>
          <w:numId w:val="144"/>
        </w:numPr>
        <w:rPr>
          <w:lang w:val="en-AU"/>
        </w:rPr>
      </w:pPr>
      <w:r w:rsidRPr="005D4569">
        <w:rPr>
          <w:lang w:val="en-AU"/>
        </w:rPr>
        <w:t>send an invitation to the applicant to provide further information in writing, including responses to any remaining interview questions, under s</w:t>
      </w:r>
      <w:hyperlink r:id="rId981" w:anchor="JD_56-Furtherinformationmaybesought" w:history="1">
        <w:r w:rsidRPr="005D4569">
          <w:rPr>
            <w:rStyle w:val="Hyperlink"/>
            <w:lang w:val="en-AU"/>
          </w:rPr>
          <w:t>56</w:t>
        </w:r>
      </w:hyperlink>
      <w:r w:rsidRPr="005D4569">
        <w:rPr>
          <w:lang w:val="en-AU"/>
        </w:rPr>
        <w:t>, or</w:t>
      </w:r>
    </w:p>
    <w:p w14:paraId="2343097D" w14:textId="77777777" w:rsidR="005D4569" w:rsidRPr="005D4569" w:rsidRDefault="005D4569" w:rsidP="005D4569">
      <w:pPr>
        <w:numPr>
          <w:ilvl w:val="0"/>
          <w:numId w:val="144"/>
        </w:numPr>
        <w:rPr>
          <w:lang w:val="en-AU"/>
        </w:rPr>
      </w:pPr>
      <w:r w:rsidRPr="005D4569">
        <w:rPr>
          <w:lang w:val="en-AU"/>
        </w:rPr>
        <w:t>send a letter to the applicant giving them details of any information that is ‘relevant information’ as defined in subsection </w:t>
      </w:r>
      <w:hyperlink r:id="rId982" w:anchor="JD_57-Certaininformationmustbegiventoapplicant" w:history="1">
        <w:r w:rsidRPr="005D4569">
          <w:rPr>
            <w:rStyle w:val="Hyperlink"/>
            <w:lang w:val="en-AU"/>
          </w:rPr>
          <w:t>57(1)</w:t>
        </w:r>
      </w:hyperlink>
      <w:r w:rsidRPr="005D4569">
        <w:rPr>
          <w:lang w:val="en-AU"/>
        </w:rPr>
        <w:t> of the Act and inviting them to comment on that information under subsection </w:t>
      </w:r>
      <w:hyperlink r:id="rId983" w:anchor="s57%282%29" w:history="1">
        <w:r w:rsidRPr="005D4569">
          <w:rPr>
            <w:rStyle w:val="Hyperlink"/>
            <w:lang w:val="en-AU"/>
          </w:rPr>
          <w:t>57(2)</w:t>
        </w:r>
      </w:hyperlink>
      <w:r w:rsidRPr="005D4569">
        <w:rPr>
          <w:lang w:val="en-AU"/>
        </w:rPr>
        <w:t>.</w:t>
      </w:r>
    </w:p>
    <w:p w14:paraId="5DCFBE73" w14:textId="77777777" w:rsidR="005D4569" w:rsidRPr="005D4569" w:rsidRDefault="005D4569" w:rsidP="005D4569">
      <w:pPr>
        <w:rPr>
          <w:b/>
          <w:bCs/>
          <w:lang w:val="en-AU"/>
        </w:rPr>
      </w:pPr>
      <w:bookmarkStart w:id="283" w:name="11_6_5"/>
      <w:bookmarkStart w:id="284" w:name="ql-temp122"/>
      <w:bookmarkEnd w:id="283"/>
      <w:bookmarkEnd w:id="284"/>
      <w:r w:rsidRPr="005D4569">
        <w:rPr>
          <w:b/>
          <w:bCs/>
          <w:lang w:val="en-AU"/>
        </w:rPr>
        <w:t> 11.6.5. Counselling</w:t>
      </w:r>
    </w:p>
    <w:p w14:paraId="05CA2AE8" w14:textId="77777777" w:rsidR="005D4569" w:rsidRPr="005D4569" w:rsidRDefault="005D4569" w:rsidP="005D4569">
      <w:pPr>
        <w:rPr>
          <w:lang w:val="en-AU"/>
        </w:rPr>
      </w:pPr>
      <w:r w:rsidRPr="005D4569">
        <w:rPr>
          <w:lang w:val="en-AU"/>
        </w:rPr>
        <w:t>Officers should advise applicants who are distressed and may be victims of torture or trauma that counselling is available from support organisations such as:</w:t>
      </w:r>
    </w:p>
    <w:p w14:paraId="37DCB3B0" w14:textId="77777777" w:rsidR="005D4569" w:rsidRPr="005D4569" w:rsidRDefault="005D4569" w:rsidP="005D4569">
      <w:pPr>
        <w:numPr>
          <w:ilvl w:val="0"/>
          <w:numId w:val="145"/>
        </w:numPr>
        <w:rPr>
          <w:lang w:val="en-AU"/>
        </w:rPr>
      </w:pPr>
      <w:r w:rsidRPr="005D4569">
        <w:rPr>
          <w:lang w:val="en-AU"/>
        </w:rPr>
        <w:t>the NSW Service for the Treatment and Rehabilitation of Torture and Trauma Survivors,</w:t>
      </w:r>
    </w:p>
    <w:p w14:paraId="28E643A0" w14:textId="77777777" w:rsidR="005D4569" w:rsidRPr="005D4569" w:rsidRDefault="005D4569" w:rsidP="005D4569">
      <w:pPr>
        <w:numPr>
          <w:ilvl w:val="0"/>
          <w:numId w:val="145"/>
        </w:numPr>
        <w:rPr>
          <w:lang w:val="en-AU"/>
        </w:rPr>
      </w:pPr>
      <w:r w:rsidRPr="005D4569">
        <w:rPr>
          <w:lang w:val="en-AU"/>
        </w:rPr>
        <w:t>the Victorian Foundation for Survivors of Torture Incorporated, or</w:t>
      </w:r>
    </w:p>
    <w:p w14:paraId="24BD1F0D" w14:textId="77777777" w:rsidR="005D4569" w:rsidRPr="005D4569" w:rsidRDefault="005D4569" w:rsidP="005D4569">
      <w:pPr>
        <w:numPr>
          <w:ilvl w:val="0"/>
          <w:numId w:val="145"/>
        </w:numPr>
        <w:rPr>
          <w:lang w:val="en-AU"/>
        </w:rPr>
      </w:pPr>
      <w:r w:rsidRPr="005D4569">
        <w:rPr>
          <w:lang w:val="en-AU"/>
        </w:rPr>
        <w:t>equivalent organisations in other states/territories.</w:t>
      </w:r>
    </w:p>
    <w:p w14:paraId="065D0BF8" w14:textId="77777777" w:rsidR="005D4569" w:rsidRPr="005D4569" w:rsidRDefault="005D4569" w:rsidP="005D4569">
      <w:pPr>
        <w:rPr>
          <w:lang w:val="en-AU"/>
        </w:rPr>
      </w:pPr>
      <w:r w:rsidRPr="005D4569">
        <w:rPr>
          <w:lang w:val="en-AU"/>
        </w:rPr>
        <w:t>However, officers must not give applicants the impression that a finding on their PV application depends on whether they are a victim of torture and trauma and / or whether they seek counselling.</w:t>
      </w:r>
    </w:p>
    <w:p w14:paraId="3AA0DF31" w14:textId="77777777" w:rsidR="005D4569" w:rsidRPr="005D4569" w:rsidRDefault="005D4569" w:rsidP="005D4569">
      <w:pPr>
        <w:rPr>
          <w:b/>
          <w:bCs/>
          <w:lang w:val="en-AU"/>
        </w:rPr>
      </w:pPr>
      <w:bookmarkStart w:id="285" w:name="12"/>
      <w:bookmarkEnd w:id="285"/>
      <w:r w:rsidRPr="005D4569">
        <w:rPr>
          <w:b/>
          <w:bCs/>
          <w:lang w:val="en-AU"/>
        </w:rPr>
        <w:t>12. Part 10 - Further information/comment and procedural fairness requirements</w:t>
      </w:r>
    </w:p>
    <w:p w14:paraId="489F3A2F" w14:textId="77777777" w:rsidR="005D4569" w:rsidRPr="005D4569" w:rsidRDefault="005D4569" w:rsidP="005D4569">
      <w:pPr>
        <w:rPr>
          <w:b/>
          <w:bCs/>
          <w:lang w:val="en-AU"/>
        </w:rPr>
      </w:pPr>
      <w:bookmarkStart w:id="286" w:name="12_1"/>
      <w:bookmarkEnd w:id="286"/>
      <w:r w:rsidRPr="005D4569">
        <w:rPr>
          <w:b/>
          <w:bCs/>
          <w:lang w:val="en-AU"/>
        </w:rPr>
        <w:t>12.1. Background - Code of procedure</w:t>
      </w:r>
    </w:p>
    <w:p w14:paraId="1F87FFAF" w14:textId="77777777" w:rsidR="005D4569" w:rsidRPr="005D4569" w:rsidRDefault="005D4569" w:rsidP="005D4569">
      <w:pPr>
        <w:rPr>
          <w:lang w:val="en-AU"/>
        </w:rPr>
      </w:pPr>
      <w:r w:rsidRPr="005D4569">
        <w:rPr>
          <w:lang w:val="en-AU"/>
        </w:rPr>
        <w:t>Part 2, Division 3, </w:t>
      </w:r>
      <w:hyperlink r:id="rId984" w:anchor="JD_Part2-Div3-SubdivAB-Codeproceduredealingfairlyefficientlyquicklywithvisaappl39n" w:history="1">
        <w:r w:rsidRPr="005D4569">
          <w:rPr>
            <w:rStyle w:val="Hyperlink"/>
            <w:lang w:val="en-AU"/>
          </w:rPr>
          <w:t>Subdivision AB</w:t>
        </w:r>
      </w:hyperlink>
      <w:r w:rsidRPr="005D4569">
        <w:rPr>
          <w:lang w:val="en-AU"/>
        </w:rPr>
        <w:t> of the Migration Act sets out a Code of Procedure for dealing fairly, efficiently and quickly with visa applications. It sets out obligations for visa applicants in communicating about their applications and the requirements for the Department to provide procedural fairness (natural justice) to applicants before deciding their applications. The sections in subdivision AB are applicable to all PV applications.</w:t>
      </w:r>
    </w:p>
    <w:p w14:paraId="3F68918D" w14:textId="77777777" w:rsidR="005D4569" w:rsidRPr="005D4569" w:rsidRDefault="005D4569" w:rsidP="005D4569">
      <w:pPr>
        <w:rPr>
          <w:b/>
          <w:bCs/>
          <w:lang w:val="en-AU"/>
        </w:rPr>
      </w:pPr>
      <w:bookmarkStart w:id="287" w:name="12_2"/>
      <w:bookmarkEnd w:id="287"/>
      <w:r w:rsidRPr="005D4569">
        <w:rPr>
          <w:b/>
          <w:bCs/>
          <w:lang w:val="en-AU"/>
        </w:rPr>
        <w:lastRenderedPageBreak/>
        <w:t>12.2. Communication about applications, s52</w:t>
      </w:r>
    </w:p>
    <w:p w14:paraId="29A491CF" w14:textId="77777777" w:rsidR="005D4569" w:rsidRPr="005D4569" w:rsidRDefault="005D4569" w:rsidP="005D4569">
      <w:pPr>
        <w:rPr>
          <w:lang w:val="en-AU"/>
        </w:rPr>
      </w:pPr>
      <w:r w:rsidRPr="005D4569">
        <w:rPr>
          <w:lang w:val="en-AU"/>
        </w:rPr>
        <w:t>Under s</w:t>
      </w:r>
      <w:hyperlink r:id="rId985" w:anchor="JD_52-CommunicationofapplicantorinterestedpersonwithMinister" w:history="1">
        <w:r w:rsidRPr="005D4569">
          <w:rPr>
            <w:rStyle w:val="Hyperlink"/>
            <w:lang w:val="en-AU"/>
          </w:rPr>
          <w:t>52</w:t>
        </w:r>
      </w:hyperlink>
      <w:r w:rsidRPr="005D4569">
        <w:rPr>
          <w:lang w:val="en-AU"/>
        </w:rPr>
        <w:t>, PV applicants must communicate with the Department about their applications in the way prescribed in clause </w:t>
      </w:r>
      <w:hyperlink r:id="rId986" w:anchor="JD_213-CommunicationwithMinister" w:history="1">
        <w:r w:rsidRPr="005D4569">
          <w:rPr>
            <w:rStyle w:val="Hyperlink"/>
            <w:lang w:val="en-AU"/>
          </w:rPr>
          <w:t>2.13</w:t>
        </w:r>
      </w:hyperlink>
      <w:r w:rsidRPr="005D4569">
        <w:rPr>
          <w:lang w:val="en-AU"/>
        </w:rPr>
        <w:t> and </w:t>
      </w:r>
      <w:hyperlink r:id="rId987" w:anchor="JD_214-Wherewrittencommunicationmustbesent40heading41" w:history="1">
        <w:r w:rsidRPr="005D4569">
          <w:rPr>
            <w:rStyle w:val="Hyperlink"/>
            <w:lang w:val="en-AU"/>
          </w:rPr>
          <w:t>2.14</w:t>
        </w:r>
      </w:hyperlink>
      <w:r w:rsidRPr="005D4569">
        <w:rPr>
          <w:lang w:val="en-AU"/>
        </w:rPr>
        <w:t> of the Regulations. The communication must be in writing (Regulation </w:t>
      </w:r>
      <w:hyperlink r:id="rId988" w:anchor="JD_21340241-CommunicationwithMinister" w:history="1">
        <w:r w:rsidRPr="005D4569">
          <w:rPr>
            <w:rStyle w:val="Hyperlink"/>
            <w:lang w:val="en-AU"/>
          </w:rPr>
          <w:t>2.13(2)</w:t>
        </w:r>
      </w:hyperlink>
      <w:r w:rsidRPr="005D4569">
        <w:rPr>
          <w:lang w:val="en-AU"/>
        </w:rPr>
        <w:t>) unless it is an enquiry about the progress of an application (Regulation 2.13(3)(b)). For further guidance on the requirements for applicants under these provisions, refer to </w:t>
      </w:r>
      <w:hyperlink r:id="rId989" w:history="1">
        <w:r w:rsidRPr="005D4569">
          <w:rPr>
            <w:rStyle w:val="Hyperlink"/>
            <w:lang w:val="en-AU"/>
          </w:rPr>
          <w:t>GenGuideA - All visas - Visa application procedures</w:t>
        </w:r>
      </w:hyperlink>
      <w:r w:rsidRPr="005D4569">
        <w:rPr>
          <w:lang w:val="en-AU"/>
        </w:rPr>
        <w:t> - PI (LS-1849) - </w:t>
      </w:r>
      <w:hyperlink r:id="rId990" w:anchor="JD_GGA-40STP41CommunicationoftheapplicantwithMinister" w:history="1">
        <w:r w:rsidRPr="005D4569">
          <w:rPr>
            <w:rStyle w:val="Hyperlink"/>
            <w:lang w:val="en-AU"/>
          </w:rPr>
          <w:t>Communication of applicant with Minister (Act: s52)</w:t>
        </w:r>
      </w:hyperlink>
      <w:r w:rsidRPr="005D4569">
        <w:rPr>
          <w:lang w:val="en-AU"/>
        </w:rPr>
        <w:t>.</w:t>
      </w:r>
    </w:p>
    <w:p w14:paraId="297A85E5" w14:textId="77777777" w:rsidR="005D4569" w:rsidRPr="005D4569" w:rsidRDefault="005D4569" w:rsidP="005D4569">
      <w:pPr>
        <w:rPr>
          <w:b/>
          <w:bCs/>
          <w:lang w:val="en-AU"/>
        </w:rPr>
      </w:pPr>
      <w:bookmarkStart w:id="288" w:name="12_3"/>
      <w:bookmarkEnd w:id="288"/>
      <w:r w:rsidRPr="005D4569">
        <w:rPr>
          <w:b/>
          <w:bCs/>
          <w:lang w:val="en-AU"/>
        </w:rPr>
        <w:t>12.3. Information to take into account and provision of information, s54 and s55</w:t>
      </w:r>
    </w:p>
    <w:p w14:paraId="5C6F77E8" w14:textId="77777777" w:rsidR="005D4569" w:rsidRPr="005D4569" w:rsidRDefault="005D4569" w:rsidP="005D4569">
      <w:pPr>
        <w:rPr>
          <w:lang w:val="en-AU"/>
        </w:rPr>
      </w:pPr>
      <w:r w:rsidRPr="005D4569">
        <w:rPr>
          <w:lang w:val="en-AU"/>
        </w:rPr>
        <w:t>Under s</w:t>
      </w:r>
      <w:hyperlink r:id="rId991" w:anchor="JD_54-Ministermusthaveregardtoallinformationinapplication" w:history="1">
        <w:r w:rsidRPr="005D4569">
          <w:rPr>
            <w:rStyle w:val="Hyperlink"/>
            <w:lang w:val="en-AU"/>
          </w:rPr>
          <w:t>54(1)</w:t>
        </w:r>
      </w:hyperlink>
      <w:r w:rsidRPr="005D4569">
        <w:rPr>
          <w:lang w:val="en-AU"/>
        </w:rPr>
        <w:t>, in deciding whether to grant or refuse to grant a visa, an officer must have regard to all of the information in the application.</w:t>
      </w:r>
    </w:p>
    <w:p w14:paraId="3B57F7B1" w14:textId="77777777" w:rsidR="005D4569" w:rsidRPr="005D4569" w:rsidRDefault="005D4569" w:rsidP="005D4569">
      <w:pPr>
        <w:rPr>
          <w:lang w:val="en-AU"/>
        </w:rPr>
      </w:pPr>
      <w:r w:rsidRPr="005D4569">
        <w:rPr>
          <w:lang w:val="en-AU"/>
        </w:rPr>
        <w:t>Under s</w:t>
      </w:r>
      <w:hyperlink r:id="rId992" w:anchor="s54%282%29" w:history="1">
        <w:r w:rsidRPr="005D4569">
          <w:rPr>
            <w:rStyle w:val="Hyperlink"/>
            <w:lang w:val="en-AU"/>
          </w:rPr>
          <w:t>54(2)</w:t>
        </w:r>
      </w:hyperlink>
      <w:r w:rsidRPr="005D4569">
        <w:rPr>
          <w:lang w:val="en-AU"/>
        </w:rPr>
        <w:t> this includes the information in the application itself and any attachments to that application or any additional information from the applicant relating to that application.</w:t>
      </w:r>
    </w:p>
    <w:p w14:paraId="38C6172B" w14:textId="77777777" w:rsidR="005D4569" w:rsidRPr="005D4569" w:rsidRDefault="005D4569" w:rsidP="005D4569">
      <w:pPr>
        <w:rPr>
          <w:lang w:val="en-AU"/>
        </w:rPr>
      </w:pPr>
      <w:r w:rsidRPr="005D4569">
        <w:rPr>
          <w:lang w:val="en-AU"/>
        </w:rPr>
        <w:t>Under s</w:t>
      </w:r>
      <w:hyperlink r:id="rId993" w:anchor="JD_55-Furtherinformationmaybegiven" w:history="1">
        <w:r w:rsidRPr="005D4569">
          <w:rPr>
            <w:rStyle w:val="Hyperlink"/>
            <w:lang w:val="en-AU"/>
          </w:rPr>
          <w:t>55(1)</w:t>
        </w:r>
      </w:hyperlink>
      <w:r w:rsidRPr="005D4569">
        <w:rPr>
          <w:lang w:val="en-AU"/>
        </w:rPr>
        <w:t>, an applicant may provide additional information at any time before their application is decided, which must be taken into account in the decision.</w:t>
      </w:r>
    </w:p>
    <w:p w14:paraId="2273AC9B" w14:textId="77777777" w:rsidR="005D4569" w:rsidRPr="005D4569" w:rsidRDefault="005D4569" w:rsidP="005D4569">
      <w:pPr>
        <w:rPr>
          <w:lang w:val="en-AU"/>
        </w:rPr>
      </w:pPr>
      <w:r w:rsidRPr="005D4569">
        <w:rPr>
          <w:lang w:val="en-AU"/>
        </w:rPr>
        <w:t>For further guidance on the operation of these provisions, refer to </w:t>
      </w:r>
      <w:hyperlink r:id="rId994" w:history="1">
        <w:r w:rsidRPr="005D4569">
          <w:rPr>
            <w:rStyle w:val="Hyperlink"/>
            <w:lang w:val="en-AU"/>
          </w:rPr>
          <w:t>GenGuideA - All visas - Visa application procedures</w:t>
        </w:r>
      </w:hyperlink>
      <w:r w:rsidRPr="005D4569">
        <w:rPr>
          <w:lang w:val="en-AU"/>
        </w:rPr>
        <w:t> - PI (LS-1849) - </w:t>
      </w:r>
      <w:hyperlink r:id="rId995" w:anchor="JD_GGA-83INFORMATIONCONTAINEDINAPPLICATIONS" w:history="1">
        <w:r w:rsidRPr="005D4569">
          <w:rPr>
            <w:rStyle w:val="Hyperlink"/>
            <w:lang w:val="en-AU"/>
          </w:rPr>
          <w:t>Information contained in applications</w:t>
        </w:r>
      </w:hyperlink>
      <w:r w:rsidRPr="005D4569">
        <w:rPr>
          <w:lang w:val="en-AU"/>
        </w:rPr>
        <w:t>.</w:t>
      </w:r>
    </w:p>
    <w:p w14:paraId="4AB183EF" w14:textId="77777777" w:rsidR="005D4569" w:rsidRPr="005D4569" w:rsidRDefault="005D4569" w:rsidP="005D4569">
      <w:pPr>
        <w:rPr>
          <w:b/>
          <w:bCs/>
          <w:lang w:val="en-AU"/>
        </w:rPr>
      </w:pPr>
      <w:bookmarkStart w:id="289" w:name="12_4"/>
      <w:bookmarkEnd w:id="289"/>
      <w:r w:rsidRPr="005D4569">
        <w:rPr>
          <w:b/>
          <w:bCs/>
          <w:lang w:val="en-AU"/>
        </w:rPr>
        <w:t>12.4. Seeking further information, s56</w:t>
      </w:r>
    </w:p>
    <w:p w14:paraId="171F488F" w14:textId="77777777" w:rsidR="005D4569" w:rsidRPr="005D4569" w:rsidRDefault="005D4569" w:rsidP="005D4569">
      <w:pPr>
        <w:rPr>
          <w:lang w:val="en-AU"/>
        </w:rPr>
      </w:pPr>
      <w:r w:rsidRPr="005D4569">
        <w:rPr>
          <w:lang w:val="en-AU"/>
        </w:rPr>
        <w:t>Under s</w:t>
      </w:r>
      <w:hyperlink r:id="rId996" w:anchor="JD_56-Furtherinformationmaybesought" w:history="1">
        <w:r w:rsidRPr="005D4569">
          <w:rPr>
            <w:rStyle w:val="Hyperlink"/>
            <w:lang w:val="en-AU"/>
          </w:rPr>
          <w:t>56(1)</w:t>
        </w:r>
      </w:hyperlink>
      <w:r w:rsidRPr="005D4569">
        <w:rPr>
          <w:lang w:val="en-AU"/>
        </w:rPr>
        <w:t>, an officer may, but is not required to, seek additional relevant information before deciding an application, and any additional relevant information they obtain must be taken into account in the decision.</w:t>
      </w:r>
    </w:p>
    <w:p w14:paraId="262F5C89" w14:textId="77777777" w:rsidR="005D4569" w:rsidRPr="005D4569" w:rsidRDefault="005D4569" w:rsidP="005D4569">
      <w:pPr>
        <w:rPr>
          <w:lang w:val="en-AU"/>
        </w:rPr>
      </w:pPr>
      <w:r w:rsidRPr="005D4569">
        <w:rPr>
          <w:lang w:val="en-AU"/>
        </w:rPr>
        <w:t>Section </w:t>
      </w:r>
      <w:hyperlink r:id="rId997" w:anchor="JD_56-Furtherinformationmaybesought" w:history="1">
        <w:r w:rsidRPr="005D4569">
          <w:rPr>
            <w:rStyle w:val="Hyperlink"/>
            <w:lang w:val="en-AU"/>
          </w:rPr>
          <w:t>56(2)</w:t>
        </w:r>
      </w:hyperlink>
      <w:r w:rsidRPr="005D4569">
        <w:rPr>
          <w:lang w:val="en-AU"/>
        </w:rPr>
        <w:t> enables officers to invite applicants to submit further information and provides that they may issue this invitation orally or in writing.</w:t>
      </w:r>
    </w:p>
    <w:p w14:paraId="01FDAB4C" w14:textId="77777777" w:rsidR="005D4569" w:rsidRPr="005D4569" w:rsidRDefault="005D4569" w:rsidP="005D4569">
      <w:pPr>
        <w:rPr>
          <w:lang w:val="en-AU"/>
        </w:rPr>
      </w:pPr>
      <w:r w:rsidRPr="005D4569">
        <w:rPr>
          <w:lang w:val="en-AU"/>
        </w:rPr>
        <w:t>Officers are not obliged under s</w:t>
      </w:r>
      <w:hyperlink r:id="rId998" w:anchor="JD_56-Furtherinformationmaybesought" w:history="1">
        <w:r w:rsidRPr="005D4569">
          <w:rPr>
            <w:rStyle w:val="Hyperlink"/>
            <w:lang w:val="en-AU"/>
          </w:rPr>
          <w:t>56</w:t>
        </w:r>
      </w:hyperlink>
      <w:r w:rsidRPr="005D4569">
        <w:rPr>
          <w:lang w:val="en-AU"/>
        </w:rPr>
        <w:t> to undertake further investigations or invite more information from applicants and may make a decision based on the available information. However, if they are not satisfied with the information provided by an applicant, it may be appropriate or necessary to use the provisions in s56 to seek further relevant information.</w:t>
      </w:r>
    </w:p>
    <w:p w14:paraId="7BA12692" w14:textId="77777777" w:rsidR="005D4569" w:rsidRPr="005D4569" w:rsidRDefault="005D4569" w:rsidP="005D4569">
      <w:pPr>
        <w:rPr>
          <w:b/>
          <w:bCs/>
          <w:lang w:val="en-AU"/>
        </w:rPr>
      </w:pPr>
      <w:bookmarkStart w:id="290" w:name="12_4_1"/>
      <w:bookmarkStart w:id="291" w:name="ql-temp123"/>
      <w:bookmarkEnd w:id="290"/>
      <w:bookmarkEnd w:id="291"/>
      <w:r w:rsidRPr="005D4569">
        <w:rPr>
          <w:b/>
          <w:bCs/>
          <w:lang w:val="en-AU"/>
        </w:rPr>
        <w:t> 12.4.1. When to seek further information</w:t>
      </w:r>
    </w:p>
    <w:p w14:paraId="7051B66F" w14:textId="77777777" w:rsidR="005D4569" w:rsidRPr="005D4569" w:rsidRDefault="005D4569" w:rsidP="005D4569">
      <w:pPr>
        <w:rPr>
          <w:lang w:val="en-AU"/>
        </w:rPr>
      </w:pPr>
      <w:r w:rsidRPr="005D4569">
        <w:rPr>
          <w:lang w:val="en-AU"/>
        </w:rPr>
        <w:t>Circumstances in which an officer may wish to seek further information or comment from an applicant (orally at interview, by telephone or in writing by submission) include:</w:t>
      </w:r>
    </w:p>
    <w:p w14:paraId="09D0B9C9" w14:textId="77777777" w:rsidR="005D4569" w:rsidRPr="005D4569" w:rsidRDefault="005D4569" w:rsidP="005D4569">
      <w:pPr>
        <w:numPr>
          <w:ilvl w:val="0"/>
          <w:numId w:val="146"/>
        </w:numPr>
        <w:rPr>
          <w:lang w:val="en-AU"/>
        </w:rPr>
      </w:pPr>
      <w:r w:rsidRPr="005D4569">
        <w:rPr>
          <w:lang w:val="en-AU"/>
        </w:rPr>
        <w:t>for the purpose of establishing identity, nationality or citizenship (refer to </w:t>
      </w:r>
      <w:hyperlink r:id="rId999" w:anchor="6" w:history="1">
        <w:r w:rsidRPr="005D4569">
          <w:rPr>
            <w:rStyle w:val="Hyperlink"/>
            <w:lang w:val="en-AU"/>
          </w:rPr>
          <w:t>Part 4 - Assessing identity, nationality or citizenship</w:t>
        </w:r>
      </w:hyperlink>
      <w:r w:rsidRPr="005D4569">
        <w:rPr>
          <w:lang w:val="en-AU"/>
        </w:rPr>
        <w:t>)</w:t>
      </w:r>
    </w:p>
    <w:p w14:paraId="2774186E" w14:textId="77777777" w:rsidR="005D4569" w:rsidRPr="005D4569" w:rsidRDefault="005D4569" w:rsidP="005D4569">
      <w:pPr>
        <w:numPr>
          <w:ilvl w:val="0"/>
          <w:numId w:val="146"/>
        </w:numPr>
        <w:rPr>
          <w:lang w:val="en-AU"/>
        </w:rPr>
      </w:pPr>
      <w:r w:rsidRPr="005D4569">
        <w:rPr>
          <w:lang w:val="en-AU"/>
        </w:rPr>
        <w:lastRenderedPageBreak/>
        <w:t>if there is doubt about an applicant’s claimed membership of a family unit (refer to </w:t>
      </w:r>
      <w:hyperlink r:id="rId1000" w:anchor="9" w:history="1">
        <w:r w:rsidRPr="005D4569">
          <w:rPr>
            <w:rStyle w:val="Hyperlink"/>
            <w:lang w:val="en-AU"/>
          </w:rPr>
          <w:t>Part 7 - Members of the same family unit</w:t>
        </w:r>
      </w:hyperlink>
      <w:r w:rsidRPr="005D4569">
        <w:rPr>
          <w:lang w:val="en-AU"/>
        </w:rPr>
        <w:t>)</w:t>
      </w:r>
    </w:p>
    <w:p w14:paraId="2BDA0795" w14:textId="77777777" w:rsidR="005D4569" w:rsidRPr="005D4569" w:rsidRDefault="005D4569" w:rsidP="005D4569">
      <w:pPr>
        <w:numPr>
          <w:ilvl w:val="0"/>
          <w:numId w:val="146"/>
        </w:numPr>
        <w:rPr>
          <w:lang w:val="en-AU"/>
        </w:rPr>
      </w:pPr>
      <w:r w:rsidRPr="005D4569">
        <w:rPr>
          <w:lang w:val="en-AU"/>
        </w:rPr>
        <w:t>if any of the exclusion or ineligibility provisions in s</w:t>
      </w:r>
      <w:hyperlink r:id="rId1001" w:anchor="361B" w:history="1">
        <w:r w:rsidRPr="005D4569">
          <w:rPr>
            <w:rStyle w:val="Hyperlink"/>
            <w:lang w:val="en-AU"/>
          </w:rPr>
          <w:t>36(1B)</w:t>
        </w:r>
      </w:hyperlink>
      <w:r w:rsidRPr="005D4569">
        <w:rPr>
          <w:lang w:val="en-AU"/>
        </w:rPr>
        <w:t>, s</w:t>
      </w:r>
      <w:hyperlink r:id="rId1002" w:anchor="361C" w:history="1">
        <w:r w:rsidRPr="005D4569">
          <w:rPr>
            <w:rStyle w:val="Hyperlink"/>
            <w:lang w:val="en-AU"/>
          </w:rPr>
          <w:t>36(1C)</w:t>
        </w:r>
      </w:hyperlink>
      <w:r w:rsidRPr="005D4569">
        <w:rPr>
          <w:lang w:val="en-AU"/>
        </w:rPr>
        <w:t> or s</w:t>
      </w:r>
      <w:hyperlink r:id="rId1003" w:anchor="362C" w:history="1">
        <w:r w:rsidRPr="005D4569">
          <w:rPr>
            <w:rStyle w:val="Hyperlink"/>
            <w:lang w:val="en-AU"/>
          </w:rPr>
          <w:t>36(2C)</w:t>
        </w:r>
      </w:hyperlink>
      <w:r w:rsidRPr="005D4569">
        <w:rPr>
          <w:lang w:val="en-AU"/>
        </w:rPr>
        <w:t> of the Migration Act may apply (for details of these provisions, refer to:</w:t>
      </w:r>
    </w:p>
    <w:p w14:paraId="6661ADE0" w14:textId="77777777" w:rsidR="005D4569" w:rsidRPr="005D4569" w:rsidRDefault="005D4569" w:rsidP="005D4569">
      <w:pPr>
        <w:numPr>
          <w:ilvl w:val="1"/>
          <w:numId w:val="146"/>
        </w:numPr>
        <w:rPr>
          <w:lang w:val="en-AU"/>
        </w:rPr>
      </w:pPr>
      <w:r w:rsidRPr="005D4569">
        <w:rPr>
          <w:lang w:val="en-AU"/>
        </w:rPr>
        <w:t>section </w:t>
      </w:r>
      <w:hyperlink r:id="rId1004" w:anchor="16_4_1" w:history="1">
        <w:r w:rsidRPr="005D4569">
          <w:rPr>
            <w:rStyle w:val="Hyperlink"/>
            <w:lang w:val="en-AU"/>
          </w:rPr>
          <w:t>16.4.1 - Section 36(1B)</w:t>
        </w:r>
      </w:hyperlink>
    </w:p>
    <w:p w14:paraId="4C5866E8" w14:textId="77777777" w:rsidR="005D4569" w:rsidRPr="005D4569" w:rsidRDefault="005D4569" w:rsidP="005D4569">
      <w:pPr>
        <w:numPr>
          <w:ilvl w:val="1"/>
          <w:numId w:val="146"/>
        </w:numPr>
        <w:rPr>
          <w:lang w:val="en-AU"/>
        </w:rPr>
      </w:pPr>
      <w:hyperlink r:id="rId1005" w:history="1">
        <w:r w:rsidRPr="005D4569">
          <w:rPr>
            <w:rStyle w:val="Hyperlink"/>
            <w:lang w:val="en-AU"/>
          </w:rPr>
          <w:t>Refugee Law Guidelines</w:t>
        </w:r>
      </w:hyperlink>
      <w:r w:rsidRPr="005D4569">
        <w:rPr>
          <w:lang w:val="en-AU"/>
        </w:rPr>
        <w:t> - PI (LS-1814) - section </w:t>
      </w:r>
      <w:hyperlink r:id="rId1006" w:anchor="3_24" w:history="1">
        <w:r w:rsidRPr="005D4569">
          <w:rPr>
            <w:rStyle w:val="Hyperlink"/>
            <w:lang w:val="en-AU"/>
          </w:rPr>
          <w:t>3.24 - Overview of danger to Australia’s security or the Australian community - s 36(1C)</w:t>
        </w:r>
      </w:hyperlink>
    </w:p>
    <w:p w14:paraId="7670A7C5" w14:textId="77777777" w:rsidR="005D4569" w:rsidRPr="005D4569" w:rsidRDefault="005D4569" w:rsidP="005D4569">
      <w:pPr>
        <w:numPr>
          <w:ilvl w:val="1"/>
          <w:numId w:val="146"/>
        </w:numPr>
        <w:rPr>
          <w:lang w:val="en-AU"/>
        </w:rPr>
      </w:pPr>
      <w:hyperlink r:id="rId1007" w:history="1">
        <w:r w:rsidRPr="005D4569">
          <w:rPr>
            <w:rStyle w:val="Hyperlink"/>
            <w:lang w:val="en-AU"/>
          </w:rPr>
          <w:t>Complementary Protection Guidelines</w:t>
        </w:r>
      </w:hyperlink>
      <w:r w:rsidRPr="005D4569">
        <w:rPr>
          <w:lang w:val="en-AU"/>
        </w:rPr>
        <w:t> - PI (LS-1815) - </w:t>
      </w:r>
      <w:hyperlink r:id="rId1008" w:anchor="3_7" w:history="1">
        <w:r w:rsidRPr="005D4569">
          <w:rPr>
            <w:rStyle w:val="Hyperlink"/>
            <w:lang w:val="en-AU"/>
          </w:rPr>
          <w:t>Ineligibility provisions</w:t>
        </w:r>
      </w:hyperlink>
      <w:r w:rsidRPr="005D4569">
        <w:rPr>
          <w:lang w:val="en-AU"/>
        </w:rPr>
        <w:t>)</w:t>
      </w:r>
    </w:p>
    <w:p w14:paraId="5AE13A6F" w14:textId="77777777" w:rsidR="005D4569" w:rsidRPr="005D4569" w:rsidRDefault="005D4569" w:rsidP="005D4569">
      <w:pPr>
        <w:numPr>
          <w:ilvl w:val="0"/>
          <w:numId w:val="146"/>
        </w:numPr>
        <w:rPr>
          <w:lang w:val="en-AU"/>
        </w:rPr>
      </w:pPr>
      <w:r w:rsidRPr="005D4569">
        <w:rPr>
          <w:lang w:val="en-AU"/>
        </w:rPr>
        <w:t>if, after researching the holdings in CISNET, no country of origin information relating to the applicant’s claims is available, or the information relating to their claims that is available is inadequate</w:t>
      </w:r>
    </w:p>
    <w:p w14:paraId="0D8B968F" w14:textId="77777777" w:rsidR="005D4569" w:rsidRPr="005D4569" w:rsidRDefault="005D4569" w:rsidP="005D4569">
      <w:pPr>
        <w:numPr>
          <w:ilvl w:val="0"/>
          <w:numId w:val="146"/>
        </w:numPr>
        <w:rPr>
          <w:lang w:val="en-AU"/>
        </w:rPr>
      </w:pPr>
      <w:r w:rsidRPr="005D4569">
        <w:rPr>
          <w:lang w:val="en-AU"/>
        </w:rPr>
        <w:t>if there may have been fraudulent documents submitted in association with the application (for guidance on considering such documents, refer to section </w:t>
      </w:r>
      <w:hyperlink r:id="rId1009" w:anchor="6_2" w:history="1">
        <w:r w:rsidRPr="005D4569">
          <w:rPr>
            <w:rStyle w:val="Hyperlink"/>
            <w:lang w:val="en-AU"/>
          </w:rPr>
          <w:t>6.2 - Bogus documents)</w:t>
        </w:r>
      </w:hyperlink>
    </w:p>
    <w:p w14:paraId="3F1BA472" w14:textId="77777777" w:rsidR="005D4569" w:rsidRPr="005D4569" w:rsidRDefault="005D4569" w:rsidP="005D4569">
      <w:pPr>
        <w:numPr>
          <w:ilvl w:val="0"/>
          <w:numId w:val="146"/>
        </w:numPr>
        <w:rPr>
          <w:lang w:val="en-AU"/>
        </w:rPr>
      </w:pPr>
      <w:r w:rsidRPr="005D4569">
        <w:rPr>
          <w:lang w:val="en-AU"/>
        </w:rPr>
        <w:t>if there are indications that the claims may not be those of the applicant, for example:</w:t>
      </w:r>
    </w:p>
    <w:p w14:paraId="2280819B" w14:textId="77777777" w:rsidR="005D4569" w:rsidRPr="005D4569" w:rsidRDefault="005D4569" w:rsidP="005D4569">
      <w:pPr>
        <w:numPr>
          <w:ilvl w:val="1"/>
          <w:numId w:val="146"/>
        </w:numPr>
        <w:rPr>
          <w:lang w:val="en-AU"/>
        </w:rPr>
      </w:pPr>
      <w:r w:rsidRPr="005D4569">
        <w:rPr>
          <w:lang w:val="en-AU"/>
        </w:rPr>
        <w:t>if it is apparent that the applicant does not speak English but the Interpreter’s Declaration in their PV application form has not been signed</w:t>
      </w:r>
    </w:p>
    <w:p w14:paraId="36F8E922" w14:textId="77777777" w:rsidR="005D4569" w:rsidRPr="005D4569" w:rsidRDefault="005D4569" w:rsidP="005D4569">
      <w:pPr>
        <w:numPr>
          <w:ilvl w:val="1"/>
          <w:numId w:val="146"/>
        </w:numPr>
        <w:rPr>
          <w:lang w:val="en-AU"/>
        </w:rPr>
      </w:pPr>
      <w:r w:rsidRPr="005D4569">
        <w:rPr>
          <w:lang w:val="en-AU"/>
        </w:rPr>
        <w:t>the claims are in a different font, format or style from the answers to other questions on the application form.</w:t>
      </w:r>
    </w:p>
    <w:p w14:paraId="06147E51" w14:textId="77777777" w:rsidR="005D4569" w:rsidRPr="005D4569" w:rsidRDefault="005D4569" w:rsidP="005D4569">
      <w:pPr>
        <w:rPr>
          <w:b/>
          <w:bCs/>
          <w:lang w:val="en-AU"/>
        </w:rPr>
      </w:pPr>
      <w:bookmarkStart w:id="292" w:name="12_5"/>
      <w:bookmarkEnd w:id="292"/>
      <w:r w:rsidRPr="005D4569">
        <w:rPr>
          <w:b/>
          <w:bCs/>
          <w:lang w:val="en-AU"/>
        </w:rPr>
        <w:t>12.5. Certain information must be given to the applicant for comment, s57</w:t>
      </w:r>
    </w:p>
    <w:p w14:paraId="5B3EAF68" w14:textId="77777777" w:rsidR="005D4569" w:rsidRPr="005D4569" w:rsidRDefault="005D4569" w:rsidP="005D4569">
      <w:pPr>
        <w:rPr>
          <w:lang w:val="en-AU"/>
        </w:rPr>
      </w:pPr>
      <w:r w:rsidRPr="005D4569">
        <w:rPr>
          <w:lang w:val="en-AU"/>
        </w:rPr>
        <w:t>Section </w:t>
      </w:r>
      <w:hyperlink r:id="rId1010" w:anchor="s57%282%29" w:history="1">
        <w:r w:rsidRPr="005D4569">
          <w:rPr>
            <w:rStyle w:val="Hyperlink"/>
            <w:lang w:val="en-AU"/>
          </w:rPr>
          <w:t>57(2)</w:t>
        </w:r>
      </w:hyperlink>
      <w:r w:rsidRPr="005D4569">
        <w:rPr>
          <w:lang w:val="en-AU"/>
        </w:rPr>
        <w:t> of the Migration Act requires any information that is </w:t>
      </w:r>
      <w:r w:rsidRPr="005D4569">
        <w:rPr>
          <w:b/>
          <w:bCs/>
          <w:lang w:val="en-AU"/>
        </w:rPr>
        <w:t>relevant information</w:t>
      </w:r>
      <w:r w:rsidRPr="005D4569">
        <w:rPr>
          <w:lang w:val="en-AU"/>
        </w:rPr>
        <w:t> to be given to an applicant for comment. Under s</w:t>
      </w:r>
      <w:hyperlink r:id="rId1011" w:anchor="JD_57-Certaininformationmustbegiventoapplicant" w:history="1">
        <w:r w:rsidRPr="005D4569">
          <w:rPr>
            <w:rStyle w:val="Hyperlink"/>
            <w:lang w:val="en-AU"/>
          </w:rPr>
          <w:t>57(1)</w:t>
        </w:r>
      </w:hyperlink>
      <w:r w:rsidRPr="005D4569">
        <w:rPr>
          <w:lang w:val="en-AU"/>
        </w:rPr>
        <w:t>, ‘relevant information’ is information that an officer considers:</w:t>
      </w:r>
    </w:p>
    <w:p w14:paraId="0EDC1BA6" w14:textId="77777777" w:rsidR="005D4569" w:rsidRPr="005D4569" w:rsidRDefault="005D4569" w:rsidP="005D4569">
      <w:pPr>
        <w:numPr>
          <w:ilvl w:val="0"/>
          <w:numId w:val="147"/>
        </w:numPr>
        <w:rPr>
          <w:lang w:val="en-AU"/>
        </w:rPr>
      </w:pPr>
      <w:r w:rsidRPr="005D4569">
        <w:rPr>
          <w:lang w:val="en-AU"/>
        </w:rPr>
        <w:t>would be the reason, or part of the reason, for refusing to grant a visa, and</w:t>
      </w:r>
    </w:p>
    <w:p w14:paraId="2D1D743D" w14:textId="77777777" w:rsidR="005D4569" w:rsidRPr="005D4569" w:rsidRDefault="005D4569" w:rsidP="005D4569">
      <w:pPr>
        <w:numPr>
          <w:ilvl w:val="0"/>
          <w:numId w:val="147"/>
        </w:numPr>
        <w:rPr>
          <w:lang w:val="en-AU"/>
        </w:rPr>
      </w:pPr>
      <w:r w:rsidRPr="005D4569">
        <w:rPr>
          <w:lang w:val="en-AU"/>
        </w:rPr>
        <w:t>is specifically about the applicant or another person and is not just about a class of persons of which the applicant or other person is a member, and</w:t>
      </w:r>
    </w:p>
    <w:p w14:paraId="5E012632" w14:textId="77777777" w:rsidR="005D4569" w:rsidRPr="005D4569" w:rsidRDefault="005D4569" w:rsidP="005D4569">
      <w:pPr>
        <w:numPr>
          <w:ilvl w:val="0"/>
          <w:numId w:val="147"/>
        </w:numPr>
        <w:rPr>
          <w:lang w:val="en-AU"/>
        </w:rPr>
      </w:pPr>
      <w:r w:rsidRPr="005D4569">
        <w:rPr>
          <w:lang w:val="en-AU"/>
        </w:rPr>
        <w:t>was not given by the applicant for the purpose of the application.</w:t>
      </w:r>
    </w:p>
    <w:p w14:paraId="6D23246D" w14:textId="77777777" w:rsidR="005D4569" w:rsidRPr="005D4569" w:rsidRDefault="005D4569" w:rsidP="005D4569">
      <w:pPr>
        <w:rPr>
          <w:lang w:val="en-AU"/>
        </w:rPr>
      </w:pPr>
      <w:r w:rsidRPr="005D4569">
        <w:rPr>
          <w:lang w:val="en-AU"/>
        </w:rPr>
        <w:t>The information should be given to the applicant after all necessary research has been conducted. For guidance on conducting this research, refer to </w:t>
      </w:r>
      <w:hyperlink r:id="rId1012" w:anchor="10" w:history="1">
        <w:r w:rsidRPr="005D4569">
          <w:rPr>
            <w:rStyle w:val="Hyperlink"/>
            <w:lang w:val="en-AU"/>
          </w:rPr>
          <w:t>Part 8 - Research relating to the application</w:t>
        </w:r>
      </w:hyperlink>
      <w:r w:rsidRPr="005D4569">
        <w:rPr>
          <w:lang w:val="en-AU"/>
        </w:rPr>
        <w:t>.</w:t>
      </w:r>
    </w:p>
    <w:p w14:paraId="783968BF" w14:textId="77777777" w:rsidR="005D4569" w:rsidRPr="005D4569" w:rsidRDefault="005D4569" w:rsidP="005D4569">
      <w:pPr>
        <w:rPr>
          <w:lang w:val="en-AU"/>
        </w:rPr>
      </w:pPr>
      <w:r w:rsidRPr="005D4569">
        <w:rPr>
          <w:lang w:val="en-AU"/>
        </w:rPr>
        <w:lastRenderedPageBreak/>
        <w:t>An officer should include a summary of all of the information presented to the applicant for comment under these provisions, along with details of the applicant’s responses (including nil responses), in the record of assessment. They should also include their assessment of the applicant’s claims in light of that information.</w:t>
      </w:r>
    </w:p>
    <w:p w14:paraId="4D747108" w14:textId="77777777" w:rsidR="005D4569" w:rsidRPr="005D4569" w:rsidRDefault="005D4569" w:rsidP="005D4569">
      <w:pPr>
        <w:rPr>
          <w:lang w:val="en-AU"/>
        </w:rPr>
      </w:pPr>
      <w:r w:rsidRPr="005D4569">
        <w:rPr>
          <w:lang w:val="en-AU"/>
        </w:rPr>
        <w:t>An exception to the requirement to seek comment is 'non-disclosable information', which is defined in s</w:t>
      </w:r>
      <w:hyperlink r:id="rId1013" w:anchor="JD_5-non-disclosableinformationdefinition" w:history="1">
        <w:r w:rsidRPr="005D4569">
          <w:rPr>
            <w:rStyle w:val="Hyperlink"/>
            <w:lang w:val="en-AU"/>
          </w:rPr>
          <w:t>5(1)</w:t>
        </w:r>
      </w:hyperlink>
      <w:r w:rsidRPr="005D4569">
        <w:rPr>
          <w:lang w:val="en-AU"/>
        </w:rPr>
        <w:t> of the Migration Act.</w:t>
      </w:r>
    </w:p>
    <w:p w14:paraId="07210D50" w14:textId="77777777" w:rsidR="005D4569" w:rsidRPr="005D4569" w:rsidRDefault="005D4569" w:rsidP="005D4569">
      <w:pPr>
        <w:rPr>
          <w:lang w:val="en-AU"/>
        </w:rPr>
      </w:pPr>
      <w:r w:rsidRPr="005D4569">
        <w:rPr>
          <w:lang w:val="en-AU"/>
        </w:rPr>
        <w:t>Under s</w:t>
      </w:r>
      <w:hyperlink r:id="rId1014" w:anchor="s57%282%29" w:history="1">
        <w:r w:rsidRPr="005D4569">
          <w:rPr>
            <w:rStyle w:val="Hyperlink"/>
            <w:lang w:val="en-AU"/>
          </w:rPr>
          <w:t>57(2)(a)</w:t>
        </w:r>
      </w:hyperlink>
      <w:r w:rsidRPr="005D4569">
        <w:rPr>
          <w:lang w:val="en-AU"/>
        </w:rPr>
        <w:t>, an officer must give particulars of the information to the applicant in the way that is appropriate in the circumstances. If it is 'non-disclosable information', they must not provide the whole of the information to the applicant or give them details of its source. Instead they must provide a summary that does not state its source.</w:t>
      </w:r>
    </w:p>
    <w:p w14:paraId="1A085B87" w14:textId="77777777" w:rsidR="005D4569" w:rsidRPr="005D4569" w:rsidRDefault="005D4569" w:rsidP="005D4569">
      <w:pPr>
        <w:rPr>
          <w:lang w:val="en-AU"/>
        </w:rPr>
      </w:pPr>
      <w:r w:rsidRPr="005D4569">
        <w:rPr>
          <w:lang w:val="en-AU"/>
        </w:rPr>
        <w:t>For guidance on determining if information is non-disclosable information as defined in s5(1), and on putting information that comes within that definition to applicants, refer to:</w:t>
      </w:r>
    </w:p>
    <w:p w14:paraId="4DAC1CFD" w14:textId="77777777" w:rsidR="005D4569" w:rsidRPr="005D4569" w:rsidRDefault="005D4569" w:rsidP="005D4569">
      <w:pPr>
        <w:numPr>
          <w:ilvl w:val="0"/>
          <w:numId w:val="148"/>
        </w:numPr>
        <w:rPr>
          <w:lang w:val="en-AU"/>
        </w:rPr>
      </w:pPr>
      <w:hyperlink r:id="rId1015" w:history="1">
        <w:r w:rsidRPr="005D4569">
          <w:rPr>
            <w:rStyle w:val="Hyperlink"/>
            <w:lang w:val="en-AU"/>
          </w:rPr>
          <w:t>GenGuideA - All visas - Visa application procedures</w:t>
        </w:r>
      </w:hyperlink>
      <w:r w:rsidRPr="005D4569">
        <w:rPr>
          <w:lang w:val="en-AU"/>
        </w:rPr>
        <w:t> - PI (LS-1849) - </w:t>
      </w:r>
      <w:hyperlink r:id="rId1016" w:anchor="JD_GGA-84NON-DISCLOSABLEINFORMATION" w:history="1">
        <w:r w:rsidRPr="005D4569">
          <w:rPr>
            <w:rStyle w:val="Hyperlink"/>
            <w:lang w:val="en-AU"/>
          </w:rPr>
          <w:t>Non-disclosable information</w:t>
        </w:r>
      </w:hyperlink>
    </w:p>
    <w:p w14:paraId="5EE0F2AB" w14:textId="77777777" w:rsidR="005D4569" w:rsidRPr="005D4569" w:rsidRDefault="005D4569" w:rsidP="005D4569">
      <w:pPr>
        <w:numPr>
          <w:ilvl w:val="0"/>
          <w:numId w:val="148"/>
        </w:numPr>
        <w:rPr>
          <w:lang w:val="en-AU"/>
        </w:rPr>
      </w:pPr>
      <w:hyperlink r:id="rId1017" w:history="1">
        <w:r w:rsidRPr="005D4569">
          <w:rPr>
            <w:rStyle w:val="Hyperlink"/>
            <w:lang w:val="en-AU"/>
          </w:rPr>
          <w:t>Notification requirements</w:t>
        </w:r>
      </w:hyperlink>
      <w:r w:rsidRPr="005D4569">
        <w:rPr>
          <w:lang w:val="en-AU"/>
        </w:rPr>
        <w:t> - PI (LS-1818) - </w:t>
      </w:r>
      <w:hyperlink r:id="rId1018" w:anchor="_Toc445995399" w:history="1">
        <w:r w:rsidRPr="005D4569">
          <w:rPr>
            <w:rStyle w:val="Hyperlink"/>
            <w:lang w:val="en-AU"/>
          </w:rPr>
          <w:t>Invitation to comment on information - s57</w:t>
        </w:r>
      </w:hyperlink>
      <w:r w:rsidRPr="005D4569">
        <w:rPr>
          <w:lang w:val="en-AU"/>
        </w:rPr>
        <w:t>.</w:t>
      </w:r>
    </w:p>
    <w:p w14:paraId="76CA8560" w14:textId="77777777" w:rsidR="005D4569" w:rsidRPr="005D4569" w:rsidRDefault="005D4569" w:rsidP="005D4569">
      <w:pPr>
        <w:rPr>
          <w:b/>
          <w:bCs/>
          <w:lang w:val="en-AU"/>
        </w:rPr>
      </w:pPr>
      <w:bookmarkStart w:id="293" w:name="12_6"/>
      <w:bookmarkEnd w:id="293"/>
      <w:r w:rsidRPr="005D4569">
        <w:rPr>
          <w:b/>
          <w:bCs/>
          <w:lang w:val="en-AU"/>
        </w:rPr>
        <w:t>12.6. How applicants should provide further information or comment</w:t>
      </w:r>
    </w:p>
    <w:p w14:paraId="526BAC5C" w14:textId="77777777" w:rsidR="005D4569" w:rsidRPr="005D4569" w:rsidRDefault="005D4569" w:rsidP="005D4569">
      <w:pPr>
        <w:rPr>
          <w:b/>
          <w:bCs/>
          <w:lang w:val="en-AU"/>
        </w:rPr>
      </w:pPr>
      <w:bookmarkStart w:id="294" w:name="12_6_1"/>
      <w:bookmarkStart w:id="295" w:name="ql-temp124"/>
      <w:bookmarkEnd w:id="294"/>
      <w:bookmarkEnd w:id="295"/>
      <w:r w:rsidRPr="005D4569">
        <w:rPr>
          <w:b/>
          <w:bCs/>
          <w:lang w:val="en-AU"/>
        </w:rPr>
        <w:t> 12.6.1. Options under s58 of the Migration Act</w:t>
      </w:r>
    </w:p>
    <w:p w14:paraId="07C02243" w14:textId="77777777" w:rsidR="005D4569" w:rsidRPr="005D4569" w:rsidRDefault="005D4569" w:rsidP="005D4569">
      <w:pPr>
        <w:rPr>
          <w:lang w:val="en-AU"/>
        </w:rPr>
      </w:pPr>
      <w:r w:rsidRPr="005D4569">
        <w:rPr>
          <w:lang w:val="en-AU"/>
        </w:rPr>
        <w:t>Under s</w:t>
      </w:r>
      <w:hyperlink r:id="rId1019" w:anchor="JD_58-Invitationtogivefurtherinformationorcomments" w:history="1">
        <w:r w:rsidRPr="005D4569">
          <w:rPr>
            <w:rStyle w:val="Hyperlink"/>
            <w:lang w:val="en-AU"/>
          </w:rPr>
          <w:t>58(1)</w:t>
        </w:r>
      </w:hyperlink>
      <w:r w:rsidRPr="005D4569">
        <w:rPr>
          <w:lang w:val="en-AU"/>
        </w:rPr>
        <w:t> of the Migration Act, if an applicant is invited to provide further information or comment under s</w:t>
      </w:r>
      <w:hyperlink r:id="rId1020" w:anchor="JD_56-Furtherinformationmaybesought" w:history="1">
        <w:r w:rsidRPr="005D4569">
          <w:rPr>
            <w:rStyle w:val="Hyperlink"/>
            <w:lang w:val="en-AU"/>
          </w:rPr>
          <w:t>56</w:t>
        </w:r>
      </w:hyperlink>
      <w:r w:rsidRPr="005D4569">
        <w:rPr>
          <w:lang w:val="en-AU"/>
        </w:rPr>
        <w:t> or s</w:t>
      </w:r>
      <w:hyperlink r:id="rId1021" w:anchor="JD_57-Certaininformationmustbegiventoapplicant" w:history="1">
        <w:r w:rsidRPr="005D4569">
          <w:rPr>
            <w:rStyle w:val="Hyperlink"/>
            <w:lang w:val="en-AU"/>
          </w:rPr>
          <w:t>57</w:t>
        </w:r>
      </w:hyperlink>
      <w:r w:rsidRPr="005D4569">
        <w:rPr>
          <w:lang w:val="en-AU"/>
        </w:rPr>
        <w:t>, the invitation must specify if the response is to be either:</w:t>
      </w:r>
    </w:p>
    <w:p w14:paraId="70EF19D6" w14:textId="77777777" w:rsidR="005D4569" w:rsidRPr="005D4569" w:rsidRDefault="005D4569" w:rsidP="005D4569">
      <w:pPr>
        <w:numPr>
          <w:ilvl w:val="0"/>
          <w:numId w:val="149"/>
        </w:numPr>
        <w:rPr>
          <w:lang w:val="en-AU"/>
        </w:rPr>
      </w:pPr>
      <w:r w:rsidRPr="005D4569">
        <w:rPr>
          <w:lang w:val="en-AU"/>
        </w:rPr>
        <w:t>in writing</w:t>
      </w:r>
    </w:p>
    <w:p w14:paraId="1FBF1B1C" w14:textId="77777777" w:rsidR="005D4569" w:rsidRPr="005D4569" w:rsidRDefault="005D4569" w:rsidP="005D4569">
      <w:pPr>
        <w:numPr>
          <w:ilvl w:val="0"/>
          <w:numId w:val="149"/>
        </w:numPr>
        <w:rPr>
          <w:lang w:val="en-AU"/>
        </w:rPr>
      </w:pPr>
      <w:r w:rsidRPr="005D4569">
        <w:rPr>
          <w:lang w:val="en-AU"/>
        </w:rPr>
        <w:t>at an interview</w:t>
      </w:r>
    </w:p>
    <w:p w14:paraId="017FB819" w14:textId="77777777" w:rsidR="005D4569" w:rsidRPr="005D4569" w:rsidRDefault="005D4569" w:rsidP="005D4569">
      <w:pPr>
        <w:numPr>
          <w:ilvl w:val="0"/>
          <w:numId w:val="149"/>
        </w:numPr>
        <w:rPr>
          <w:lang w:val="en-AU"/>
        </w:rPr>
      </w:pPr>
      <w:r w:rsidRPr="005D4569">
        <w:rPr>
          <w:lang w:val="en-AU"/>
        </w:rPr>
        <w:t>by telephone.</w:t>
      </w:r>
    </w:p>
    <w:p w14:paraId="1BC65008" w14:textId="77777777" w:rsidR="005D4569" w:rsidRPr="005D4569" w:rsidRDefault="005D4569" w:rsidP="005D4569">
      <w:pPr>
        <w:rPr>
          <w:lang w:val="en-AU"/>
        </w:rPr>
      </w:pPr>
      <w:r w:rsidRPr="005D4569">
        <w:rPr>
          <w:lang w:val="en-AU"/>
        </w:rPr>
        <w:t>Section </w:t>
      </w:r>
      <w:hyperlink r:id="rId1022" w:anchor="s58%283%29" w:history="1">
        <w:r w:rsidRPr="005D4569">
          <w:rPr>
            <w:rStyle w:val="Hyperlink"/>
            <w:lang w:val="en-AU"/>
          </w:rPr>
          <w:t>58(3)</w:t>
        </w:r>
      </w:hyperlink>
      <w:r w:rsidRPr="005D4569">
        <w:rPr>
          <w:lang w:val="en-AU"/>
        </w:rPr>
        <w:t> provides that an invitation to provide the information or comments at an interview must also state the date, time and location for the interview.</w:t>
      </w:r>
    </w:p>
    <w:p w14:paraId="21F8F82F" w14:textId="77777777" w:rsidR="005D4569" w:rsidRPr="005D4569" w:rsidRDefault="005D4569" w:rsidP="005D4569">
      <w:pPr>
        <w:rPr>
          <w:lang w:val="en-AU"/>
        </w:rPr>
      </w:pPr>
      <w:r w:rsidRPr="005D4569">
        <w:rPr>
          <w:lang w:val="en-AU"/>
        </w:rPr>
        <w:t>Under s</w:t>
      </w:r>
      <w:hyperlink r:id="rId1023" w:anchor="s58%282%29" w:history="1">
        <w:r w:rsidRPr="005D4569">
          <w:rPr>
            <w:rStyle w:val="Hyperlink"/>
            <w:lang w:val="en-AU"/>
          </w:rPr>
          <w:t>58(2)</w:t>
        </w:r>
      </w:hyperlink>
      <w:r w:rsidRPr="005D4569">
        <w:rPr>
          <w:lang w:val="en-AU"/>
        </w:rPr>
        <w:t>, if the invitation is to give the information or comments other than at an interview the response must be given within the period specified in the invitation which must be a 'reasonable period' or, if no period is specified, within the period prescribed in Regulation </w:t>
      </w:r>
      <w:hyperlink r:id="rId1024" w:anchor="JD_215-Responsetoinvitationtogiveinformationorcomments-prescribedperiods" w:history="1">
        <w:r w:rsidRPr="005D4569">
          <w:rPr>
            <w:rStyle w:val="Hyperlink"/>
            <w:lang w:val="en-AU"/>
          </w:rPr>
          <w:t>2.15(1)</w:t>
        </w:r>
      </w:hyperlink>
      <w:r w:rsidRPr="005D4569">
        <w:rPr>
          <w:lang w:val="en-AU"/>
        </w:rPr>
        <w:t>.</w:t>
      </w:r>
    </w:p>
    <w:p w14:paraId="6755E7AB" w14:textId="77777777" w:rsidR="005D4569" w:rsidRPr="005D4569" w:rsidRDefault="005D4569" w:rsidP="005D4569">
      <w:pPr>
        <w:rPr>
          <w:lang w:val="en-AU"/>
        </w:rPr>
      </w:pPr>
      <w:r w:rsidRPr="005D4569">
        <w:rPr>
          <w:lang w:val="en-AU"/>
        </w:rPr>
        <w:t>Under s</w:t>
      </w:r>
      <w:hyperlink r:id="rId1025" w:anchor="s58%284%29" w:history="1">
        <w:r w:rsidRPr="005D4569">
          <w:rPr>
            <w:rStyle w:val="Hyperlink"/>
            <w:lang w:val="en-AU"/>
          </w:rPr>
          <w:t>58(4)</w:t>
        </w:r>
      </w:hyperlink>
      <w:r w:rsidRPr="005D4569">
        <w:rPr>
          <w:lang w:val="en-AU"/>
        </w:rPr>
        <w:t> and s</w:t>
      </w:r>
      <w:hyperlink r:id="rId1026" w:anchor="s58%285%29" w:history="1">
        <w:r w:rsidRPr="005D4569">
          <w:rPr>
            <w:rStyle w:val="Hyperlink"/>
            <w:lang w:val="en-AU"/>
          </w:rPr>
          <w:t>58(5)</w:t>
        </w:r>
      </w:hyperlink>
      <w:r w:rsidRPr="005D4569">
        <w:rPr>
          <w:lang w:val="en-AU"/>
        </w:rPr>
        <w:t>, an applicant may be given additional time to respond or an interview may be rescheduled for a later date.</w:t>
      </w:r>
    </w:p>
    <w:p w14:paraId="65A58357" w14:textId="77777777" w:rsidR="005D4569" w:rsidRPr="005D4569" w:rsidRDefault="005D4569" w:rsidP="005D4569">
      <w:pPr>
        <w:rPr>
          <w:lang w:val="en-AU"/>
        </w:rPr>
      </w:pPr>
      <w:r w:rsidRPr="005D4569">
        <w:rPr>
          <w:lang w:val="en-AU"/>
        </w:rPr>
        <w:t>For details of the periods to be given to applicants to respond to s56 and s57 invitations, including where they have been given an extension of time, refer to </w:t>
      </w:r>
      <w:hyperlink r:id="rId1027" w:history="1">
        <w:r w:rsidRPr="005D4569">
          <w:rPr>
            <w:rStyle w:val="Hyperlink"/>
            <w:lang w:val="en-AU"/>
          </w:rPr>
          <w:t xml:space="preserve">Notification </w:t>
        </w:r>
        <w:r w:rsidRPr="005D4569">
          <w:rPr>
            <w:rStyle w:val="Hyperlink"/>
            <w:lang w:val="en-AU"/>
          </w:rPr>
          <w:lastRenderedPageBreak/>
          <w:t>requirements</w:t>
        </w:r>
      </w:hyperlink>
      <w:r w:rsidRPr="005D4569">
        <w:rPr>
          <w:lang w:val="en-AU"/>
        </w:rPr>
        <w:t> - PI (LS-1818) -</w:t>
      </w:r>
      <w:hyperlink r:id="rId1028" w:anchor="_Toc445995403" w:history="1">
        <w:r w:rsidRPr="005D4569">
          <w:rPr>
            <w:rStyle w:val="Hyperlink"/>
            <w:lang w:val="en-AU"/>
          </w:rPr>
          <w:t> Response to be given otherwise than at interview - s58(2), reg. 2.15(1) and (2)</w:t>
        </w:r>
      </w:hyperlink>
      <w:r w:rsidRPr="005D4569">
        <w:rPr>
          <w:lang w:val="en-AU"/>
        </w:rPr>
        <w:t>.</w:t>
      </w:r>
    </w:p>
    <w:p w14:paraId="19AC9EA3" w14:textId="77777777" w:rsidR="005D4569" w:rsidRPr="005D4569" w:rsidRDefault="005D4569" w:rsidP="005D4569">
      <w:pPr>
        <w:rPr>
          <w:b/>
          <w:bCs/>
          <w:lang w:val="en-AU"/>
        </w:rPr>
      </w:pPr>
      <w:bookmarkStart w:id="296" w:name="12_6_2"/>
      <w:bookmarkStart w:id="297" w:name="ql-temp125"/>
      <w:bookmarkEnd w:id="296"/>
      <w:bookmarkEnd w:id="297"/>
      <w:r w:rsidRPr="005D4569">
        <w:rPr>
          <w:b/>
          <w:bCs/>
          <w:lang w:val="en-AU"/>
        </w:rPr>
        <w:t> 12.6.2. Translation of documents</w:t>
      </w:r>
    </w:p>
    <w:p w14:paraId="0E4E9AA0" w14:textId="77777777" w:rsidR="005D4569" w:rsidRPr="005D4569" w:rsidRDefault="005D4569" w:rsidP="005D4569">
      <w:pPr>
        <w:rPr>
          <w:lang w:val="en-AU"/>
        </w:rPr>
      </w:pPr>
      <w:r w:rsidRPr="005D4569">
        <w:rPr>
          <w:lang w:val="en-AU"/>
        </w:rPr>
        <w:t>Applicants may provide other documents, such as identity documents, written submissions, letters, witness statements or references, with their applications or at any other time before a decision is made. As explained to applicants in the Information about your application for a protection visa part of the Application for a protection visa form, for any documents not in English, they should provide a translation into English by a translator who is accredited by NAATI and endorsed with details of their accreditation status.</w:t>
      </w:r>
    </w:p>
    <w:p w14:paraId="788EA392" w14:textId="77777777" w:rsidR="005D4569" w:rsidRPr="005D4569" w:rsidRDefault="005D4569" w:rsidP="005D4569">
      <w:pPr>
        <w:rPr>
          <w:lang w:val="en-AU"/>
        </w:rPr>
      </w:pPr>
      <w:r w:rsidRPr="005D4569">
        <w:rPr>
          <w:lang w:val="en-AU"/>
        </w:rPr>
        <w:t>If a document is submitted without a translation, an officer may write to the applicant to request under s</w:t>
      </w:r>
      <w:hyperlink r:id="rId1029" w:anchor="JD_56-Furtherinformationmaybesought" w:history="1">
        <w:r w:rsidRPr="005D4569">
          <w:rPr>
            <w:rStyle w:val="Hyperlink"/>
            <w:lang w:val="en-AU"/>
          </w:rPr>
          <w:t>56(2)</w:t>
        </w:r>
      </w:hyperlink>
      <w:r w:rsidRPr="005D4569">
        <w:rPr>
          <w:lang w:val="en-AU"/>
        </w:rPr>
        <w:t> of the Migration Act that they provide a translation for it that has been completed by a NAATI-accredited translator and endorsed with details of their accreditation status. Under s</w:t>
      </w:r>
      <w:hyperlink r:id="rId1030" w:anchor="s58%282%29" w:history="1">
        <w:r w:rsidRPr="005D4569">
          <w:rPr>
            <w:rStyle w:val="Hyperlink"/>
            <w:lang w:val="en-AU"/>
          </w:rPr>
          <w:t>58(2)</w:t>
        </w:r>
      </w:hyperlink>
      <w:r w:rsidRPr="005D4569">
        <w:rPr>
          <w:lang w:val="en-AU"/>
        </w:rPr>
        <w:t>, this letter must state the timeframe for the applicant to provide this information which must be determined in accordance with Regulation </w:t>
      </w:r>
      <w:hyperlink r:id="rId1031" w:anchor="JD_215-Responsetoinvitationtogiveinformationorcomments-prescribedperiods" w:history="1">
        <w:r w:rsidRPr="005D4569">
          <w:rPr>
            <w:rStyle w:val="Hyperlink"/>
            <w:lang w:val="en-AU"/>
          </w:rPr>
          <w:t>2.15</w:t>
        </w:r>
      </w:hyperlink>
      <w:r w:rsidRPr="005D4569">
        <w:rPr>
          <w:lang w:val="en-AU"/>
        </w:rPr>
        <w:t>.</w:t>
      </w:r>
    </w:p>
    <w:p w14:paraId="132601C4" w14:textId="77777777" w:rsidR="005D4569" w:rsidRPr="005D4569" w:rsidRDefault="005D4569" w:rsidP="005D4569">
      <w:pPr>
        <w:rPr>
          <w:lang w:val="en-AU"/>
        </w:rPr>
      </w:pPr>
      <w:r w:rsidRPr="005D4569">
        <w:rPr>
          <w:lang w:val="en-AU"/>
        </w:rPr>
        <w:t>Any document submitted by an applicant that is not in English must still be considered by an officer even if the applicant does not respond to a request for a translation. If an applicant does not respond to a request for a translation of a document within the timeframe stated in the letter, an officer should refer the document to the Protection visa help desk at refs.</w:t>
      </w:r>
      <w:hyperlink r:id="rId1032" w:history="1">
        <w:r w:rsidRPr="005D4569">
          <w:rPr>
            <w:rStyle w:val="Hyperlink"/>
            <w:lang w:val="en-AU"/>
          </w:rPr>
          <w:t>help.onshore@homeaffairs.gov.au</w:t>
        </w:r>
      </w:hyperlink>
      <w:r w:rsidRPr="005D4569">
        <w:rPr>
          <w:lang w:val="en-AU"/>
        </w:rPr>
        <w:t> for advice.</w:t>
      </w:r>
    </w:p>
    <w:p w14:paraId="341E7B12" w14:textId="77777777" w:rsidR="005D4569" w:rsidRPr="005D4569" w:rsidRDefault="005D4569" w:rsidP="005D4569">
      <w:pPr>
        <w:rPr>
          <w:b/>
          <w:bCs/>
          <w:lang w:val="en-AU"/>
        </w:rPr>
      </w:pPr>
      <w:bookmarkStart w:id="298" w:name="12_7"/>
      <w:bookmarkEnd w:id="298"/>
      <w:r w:rsidRPr="005D4569">
        <w:rPr>
          <w:b/>
          <w:bCs/>
          <w:lang w:val="en-AU"/>
        </w:rPr>
        <w:t>12.7. When a decision may be made, s62 and s63</w:t>
      </w:r>
    </w:p>
    <w:p w14:paraId="1064243A" w14:textId="77777777" w:rsidR="005D4569" w:rsidRPr="005D4569" w:rsidRDefault="005D4569" w:rsidP="005D4569">
      <w:pPr>
        <w:rPr>
          <w:lang w:val="en-AU"/>
        </w:rPr>
      </w:pPr>
      <w:r w:rsidRPr="005D4569">
        <w:rPr>
          <w:lang w:val="en-AU"/>
        </w:rPr>
        <w:t>Under s</w:t>
      </w:r>
      <w:hyperlink r:id="rId1033" w:anchor="JD_62-Failuretoreceiveinformationnotrequireaction" w:history="1">
        <w:r w:rsidRPr="005D4569">
          <w:rPr>
            <w:rStyle w:val="Hyperlink"/>
            <w:lang w:val="en-AU"/>
          </w:rPr>
          <w:t>62</w:t>
        </w:r>
      </w:hyperlink>
      <w:r w:rsidRPr="005D4569">
        <w:rPr>
          <w:lang w:val="en-AU"/>
        </w:rPr>
        <w:t>, if a PV applicant is invited to provide additional information or comment and the prescribed time for replying passes without a response being received, a decision can be made on their application without giving them any further opportunity to provide input.</w:t>
      </w:r>
    </w:p>
    <w:p w14:paraId="6CCE91DF" w14:textId="77777777" w:rsidR="005D4569" w:rsidRPr="005D4569" w:rsidRDefault="005D4569" w:rsidP="005D4569">
      <w:pPr>
        <w:rPr>
          <w:lang w:val="en-AU"/>
        </w:rPr>
      </w:pPr>
      <w:r w:rsidRPr="005D4569">
        <w:rPr>
          <w:lang w:val="en-AU"/>
        </w:rPr>
        <w:t>Under s</w:t>
      </w:r>
      <w:hyperlink r:id="rId1034" w:anchor="s63%282%29" w:history="1">
        <w:r w:rsidRPr="005D4569">
          <w:rPr>
            <w:rStyle w:val="Hyperlink"/>
            <w:lang w:val="en-AU"/>
          </w:rPr>
          <w:t>63(2)</w:t>
        </w:r>
      </w:hyperlink>
      <w:r w:rsidRPr="005D4569">
        <w:rPr>
          <w:lang w:val="en-AU"/>
        </w:rPr>
        <w:t> and s</w:t>
      </w:r>
      <w:hyperlink r:id="rId1035" w:anchor="s63%283%29" w:history="1">
        <w:r w:rsidRPr="005D4569">
          <w:rPr>
            <w:rStyle w:val="Hyperlink"/>
            <w:lang w:val="en-AU"/>
          </w:rPr>
          <w:t>63(3)</w:t>
        </w:r>
      </w:hyperlink>
      <w:r w:rsidRPr="005D4569">
        <w:rPr>
          <w:lang w:val="en-AU"/>
        </w:rPr>
        <w:t>, after inviting the applicant to give information or comment on relevant information, a decision to refuse to grant a PV must not be made before one of the following happens:</w:t>
      </w:r>
    </w:p>
    <w:p w14:paraId="4BBEF8D2" w14:textId="77777777" w:rsidR="005D4569" w:rsidRPr="005D4569" w:rsidRDefault="005D4569" w:rsidP="005D4569">
      <w:pPr>
        <w:numPr>
          <w:ilvl w:val="0"/>
          <w:numId w:val="150"/>
        </w:numPr>
        <w:rPr>
          <w:lang w:val="en-AU"/>
        </w:rPr>
      </w:pPr>
      <w:r w:rsidRPr="005D4569">
        <w:rPr>
          <w:lang w:val="en-AU"/>
        </w:rPr>
        <w:t>The information or comments have been provided by the applicant.</w:t>
      </w:r>
    </w:p>
    <w:p w14:paraId="785C5DD6" w14:textId="77777777" w:rsidR="005D4569" w:rsidRPr="005D4569" w:rsidRDefault="005D4569" w:rsidP="005D4569">
      <w:pPr>
        <w:numPr>
          <w:ilvl w:val="0"/>
          <w:numId w:val="150"/>
        </w:numPr>
        <w:rPr>
          <w:lang w:val="en-AU"/>
        </w:rPr>
      </w:pPr>
      <w:r w:rsidRPr="005D4569">
        <w:rPr>
          <w:lang w:val="en-AU"/>
        </w:rPr>
        <w:t>The applicant tells the Department that they do not wish to provide the information or does not have it or do not wish to comment.</w:t>
      </w:r>
    </w:p>
    <w:p w14:paraId="0A88DAE0" w14:textId="77777777" w:rsidR="005D4569" w:rsidRPr="005D4569" w:rsidRDefault="005D4569" w:rsidP="005D4569">
      <w:pPr>
        <w:numPr>
          <w:ilvl w:val="0"/>
          <w:numId w:val="150"/>
        </w:numPr>
        <w:rPr>
          <w:lang w:val="en-AU"/>
        </w:rPr>
      </w:pPr>
      <w:r w:rsidRPr="005D4569">
        <w:rPr>
          <w:lang w:val="en-AU"/>
        </w:rPr>
        <w:t>The time in which the information or comments may be provided ends.</w:t>
      </w:r>
    </w:p>
    <w:p w14:paraId="3F4167DE" w14:textId="77777777" w:rsidR="005D4569" w:rsidRPr="005D4569" w:rsidRDefault="005D4569" w:rsidP="005D4569">
      <w:pPr>
        <w:rPr>
          <w:b/>
          <w:bCs/>
          <w:lang w:val="en-AU"/>
        </w:rPr>
      </w:pPr>
      <w:bookmarkStart w:id="299" w:name="12_8"/>
      <w:bookmarkEnd w:id="299"/>
      <w:r w:rsidRPr="005D4569">
        <w:rPr>
          <w:b/>
          <w:bCs/>
          <w:lang w:val="en-AU"/>
        </w:rPr>
        <w:t>12.8. Verification of information - s91V requests</w:t>
      </w:r>
    </w:p>
    <w:p w14:paraId="4B3A74BB" w14:textId="77777777" w:rsidR="005D4569" w:rsidRPr="005D4569" w:rsidRDefault="005D4569" w:rsidP="005D4569">
      <w:pPr>
        <w:rPr>
          <w:lang w:val="en-AU"/>
        </w:rPr>
      </w:pPr>
      <w:r w:rsidRPr="005D4569">
        <w:rPr>
          <w:lang w:val="en-AU"/>
        </w:rPr>
        <w:lastRenderedPageBreak/>
        <w:t>Under s</w:t>
      </w:r>
      <w:hyperlink r:id="rId1036" w:anchor="JD_91V-Verificationofinformation" w:history="1">
        <w:r w:rsidRPr="005D4569">
          <w:rPr>
            <w:rStyle w:val="Hyperlink"/>
            <w:lang w:val="en-AU"/>
          </w:rPr>
          <w:t>91V(1)</w:t>
        </w:r>
      </w:hyperlink>
      <w:r w:rsidRPr="005D4569">
        <w:rPr>
          <w:lang w:val="en-AU"/>
        </w:rPr>
        <w:t> of the Migration Act, an officer may make a written or oral request to a PV applicant to make an oral statement under oath or affirmation that information provided in, or in connection with, their application is true. For the text to be used for the statement by an applicant for these purposes during an interview, refer to the Protection visa interview pro forma (TRIM reference ADD2016/1686447).</w:t>
      </w:r>
    </w:p>
    <w:p w14:paraId="1C9D15E8" w14:textId="77777777" w:rsidR="005D4569" w:rsidRPr="005D4569" w:rsidRDefault="005D4569" w:rsidP="005D4569">
      <w:pPr>
        <w:rPr>
          <w:lang w:val="en-AU"/>
        </w:rPr>
      </w:pPr>
      <w:r w:rsidRPr="005D4569">
        <w:rPr>
          <w:lang w:val="en-AU"/>
        </w:rPr>
        <w:t>Under policy, any requests for a statement under s91V(1), other than at interview, should be made in writing and given to the applicant by one of the methods in s</w:t>
      </w:r>
      <w:hyperlink r:id="rId1037" w:anchor="JD_494B40241-Givingbyhand" w:history="1">
        <w:r w:rsidRPr="005D4569">
          <w:rPr>
            <w:rStyle w:val="Hyperlink"/>
            <w:lang w:val="en-AU"/>
          </w:rPr>
          <w:t>494B(2)</w:t>
        </w:r>
      </w:hyperlink>
      <w:r w:rsidRPr="005D4569">
        <w:rPr>
          <w:lang w:val="en-AU"/>
        </w:rPr>
        <w:t>-</w:t>
      </w:r>
      <w:hyperlink r:id="rId1038" w:anchor="JD494B40541" w:history="1">
        <w:r w:rsidRPr="005D4569">
          <w:rPr>
            <w:rStyle w:val="Hyperlink"/>
            <w:lang w:val="en-AU"/>
          </w:rPr>
          <w:t>(5)</w:t>
        </w:r>
      </w:hyperlink>
      <w:r w:rsidRPr="005D4569">
        <w:rPr>
          <w:lang w:val="en-AU"/>
        </w:rPr>
        <w:t> of the Migration Act. The notice should ask the applicant to attend a departmental office within 14 days of receiving the notice to make the oath or affirmation. However, if they contact the Department before the end of that period to request additional time and it is reasonable in the circumstances of the case, another 7 days (or longer if it is appropriate in the circumstances) may be given to them.</w:t>
      </w:r>
    </w:p>
    <w:p w14:paraId="515E354E" w14:textId="77777777" w:rsidR="005D4569" w:rsidRPr="005D4569" w:rsidRDefault="005D4569" w:rsidP="005D4569">
      <w:pPr>
        <w:rPr>
          <w:lang w:val="en-AU"/>
        </w:rPr>
      </w:pPr>
      <w:r w:rsidRPr="005D4569">
        <w:rPr>
          <w:lang w:val="en-AU"/>
        </w:rPr>
        <w:t>Under s</w:t>
      </w:r>
      <w:hyperlink r:id="rId1039" w:anchor="s91V%282%29%28c%29" w:history="1">
        <w:r w:rsidRPr="005D4569">
          <w:rPr>
            <w:rStyle w:val="Hyperlink"/>
            <w:lang w:val="en-AU"/>
          </w:rPr>
          <w:t>91V(2)(c)</w:t>
        </w:r>
      </w:hyperlink>
      <w:r w:rsidRPr="005D4569">
        <w:rPr>
          <w:lang w:val="en-AU"/>
        </w:rPr>
        <w:t>, if the applicant refuses or fails to comply with a request, an adverse inference may be drawn only if they were warned of this at the time of the request. Therefore, whenever a request is made in an interview or in writing, it must include a warning to the applicant that, if they do not comply with the request, an adverse inference may be drawn regarding their credibility.</w:t>
      </w:r>
    </w:p>
    <w:p w14:paraId="262FCAE1" w14:textId="77777777" w:rsidR="005D4569" w:rsidRPr="005D4569" w:rsidRDefault="005D4569" w:rsidP="005D4569">
      <w:pPr>
        <w:rPr>
          <w:lang w:val="en-AU"/>
        </w:rPr>
      </w:pPr>
      <w:r w:rsidRPr="005D4569">
        <w:rPr>
          <w:lang w:val="en-AU"/>
        </w:rPr>
        <w:t>Under s</w:t>
      </w:r>
      <w:hyperlink r:id="rId1040" w:anchor="JD_91V40341" w:history="1">
        <w:r w:rsidRPr="005D4569">
          <w:rPr>
            <w:rStyle w:val="Hyperlink"/>
            <w:lang w:val="en-AU"/>
          </w:rPr>
          <w:t>91V(3)</w:t>
        </w:r>
      </w:hyperlink>
      <w:r w:rsidRPr="005D4569">
        <w:rPr>
          <w:lang w:val="en-AU"/>
        </w:rPr>
        <w:t>:</w:t>
      </w:r>
    </w:p>
    <w:p w14:paraId="1286CF8A" w14:textId="77777777" w:rsidR="005D4569" w:rsidRPr="005D4569" w:rsidRDefault="005D4569" w:rsidP="005D4569">
      <w:pPr>
        <w:numPr>
          <w:ilvl w:val="0"/>
          <w:numId w:val="151"/>
        </w:numPr>
        <w:rPr>
          <w:lang w:val="en-AU"/>
        </w:rPr>
      </w:pPr>
      <w:r w:rsidRPr="005D4569">
        <w:rPr>
          <w:lang w:val="en-AU"/>
        </w:rPr>
        <w:t>if the applicant complies with the request, but</w:t>
      </w:r>
    </w:p>
    <w:p w14:paraId="58D4A4A4" w14:textId="77777777" w:rsidR="005D4569" w:rsidRPr="005D4569" w:rsidRDefault="005D4569" w:rsidP="005D4569">
      <w:pPr>
        <w:numPr>
          <w:ilvl w:val="0"/>
          <w:numId w:val="151"/>
        </w:numPr>
        <w:rPr>
          <w:lang w:val="en-AU"/>
        </w:rPr>
      </w:pPr>
      <w:r w:rsidRPr="005D4569">
        <w:rPr>
          <w:lang w:val="en-AU"/>
        </w:rPr>
        <w:t>an officer has reason to believe, because of the manner in which the applicant complied with the request or the applicant’s demeanour in complying with the request, that the applicant was not sincere,</w:t>
      </w:r>
    </w:p>
    <w:p w14:paraId="70BD1AAA" w14:textId="77777777" w:rsidR="005D4569" w:rsidRPr="005D4569" w:rsidRDefault="005D4569" w:rsidP="005D4569">
      <w:pPr>
        <w:rPr>
          <w:lang w:val="en-AU"/>
        </w:rPr>
      </w:pPr>
      <w:r w:rsidRPr="005D4569">
        <w:rPr>
          <w:lang w:val="en-AU"/>
        </w:rPr>
        <w:t>an officer may draw any reasonable inference that is unfavourable to the applicant’s credibility in deciding whether to grant the applicant a PV (refer to section </w:t>
      </w:r>
      <w:hyperlink r:id="rId1041" w:anchor="12_8_3" w:history="1">
        <w:r w:rsidRPr="005D4569">
          <w:rPr>
            <w:rStyle w:val="Hyperlink"/>
            <w:lang w:val="en-AU"/>
          </w:rPr>
          <w:t>12.8.3 - Considering non-compliance or demeanour in relation to a request)</w:t>
        </w:r>
      </w:hyperlink>
      <w:r w:rsidRPr="005D4569">
        <w:rPr>
          <w:lang w:val="en-AU"/>
        </w:rPr>
        <w:t>.</w:t>
      </w:r>
    </w:p>
    <w:p w14:paraId="21B4EBF6" w14:textId="77777777" w:rsidR="005D4569" w:rsidRPr="005D4569" w:rsidRDefault="005D4569" w:rsidP="005D4569">
      <w:pPr>
        <w:rPr>
          <w:b/>
          <w:bCs/>
          <w:lang w:val="en-AU"/>
        </w:rPr>
      </w:pPr>
      <w:bookmarkStart w:id="300" w:name="12_8_1"/>
      <w:bookmarkStart w:id="301" w:name="ql-temp126"/>
      <w:bookmarkEnd w:id="300"/>
      <w:bookmarkEnd w:id="301"/>
      <w:r w:rsidRPr="005D4569">
        <w:rPr>
          <w:b/>
          <w:bCs/>
          <w:lang w:val="en-AU"/>
        </w:rPr>
        <w:t> 12.8.1. Use of s91V to verify information other than at interview</w:t>
      </w:r>
    </w:p>
    <w:p w14:paraId="34CD0E1D" w14:textId="77777777" w:rsidR="005D4569" w:rsidRPr="005D4569" w:rsidRDefault="005D4569" w:rsidP="005D4569">
      <w:pPr>
        <w:rPr>
          <w:lang w:val="en-AU"/>
        </w:rPr>
      </w:pPr>
      <w:r w:rsidRPr="005D4569">
        <w:rPr>
          <w:lang w:val="en-AU"/>
        </w:rPr>
        <w:t>Applicants may be asked during the interview to make an oath or affirmation under s</w:t>
      </w:r>
      <w:hyperlink r:id="rId1042" w:anchor="JD_91V-Verificationofinformation" w:history="1">
        <w:r w:rsidRPr="005D4569">
          <w:rPr>
            <w:rStyle w:val="Hyperlink"/>
            <w:lang w:val="en-AU"/>
          </w:rPr>
          <w:t>91V(1)</w:t>
        </w:r>
      </w:hyperlink>
      <w:r w:rsidRPr="005D4569">
        <w:rPr>
          <w:lang w:val="en-AU"/>
        </w:rPr>
        <w:t> of the Migration Act regarding the information provided in, or in connection with, their application. There are circumstances in which it may be useful for officers to request an oath or affirmation to assist in assessing the credibility of the applicant and their claims. These include, but are not limited to, where:</w:t>
      </w:r>
    </w:p>
    <w:p w14:paraId="39A34EE5" w14:textId="77777777" w:rsidR="005D4569" w:rsidRPr="005D4569" w:rsidRDefault="005D4569" w:rsidP="005D4569">
      <w:pPr>
        <w:numPr>
          <w:ilvl w:val="0"/>
          <w:numId w:val="152"/>
        </w:numPr>
        <w:rPr>
          <w:lang w:val="en-AU"/>
        </w:rPr>
      </w:pPr>
      <w:r w:rsidRPr="005D4569">
        <w:rPr>
          <w:lang w:val="en-AU"/>
        </w:rPr>
        <w:t>the applicant has provided information in other dealings with the Department that conflicts with information in their PV application and has been given an invitation under s</w:t>
      </w:r>
      <w:hyperlink r:id="rId1043" w:anchor="JD_57-Certaininformationmustbegiventoapplicant" w:history="1">
        <w:r w:rsidRPr="005D4569">
          <w:rPr>
            <w:rStyle w:val="Hyperlink"/>
            <w:lang w:val="en-AU"/>
          </w:rPr>
          <w:t>57</w:t>
        </w:r>
      </w:hyperlink>
      <w:r w:rsidRPr="005D4569">
        <w:rPr>
          <w:lang w:val="en-AU"/>
        </w:rPr>
        <w:t> of the Migration Act to comment on these discrepancies,</w:t>
      </w:r>
    </w:p>
    <w:p w14:paraId="4916714C" w14:textId="77777777" w:rsidR="005D4569" w:rsidRPr="005D4569" w:rsidRDefault="005D4569" w:rsidP="005D4569">
      <w:pPr>
        <w:numPr>
          <w:ilvl w:val="0"/>
          <w:numId w:val="152"/>
        </w:numPr>
        <w:rPr>
          <w:lang w:val="en-AU"/>
        </w:rPr>
      </w:pPr>
      <w:r w:rsidRPr="005D4569">
        <w:rPr>
          <w:lang w:val="en-AU"/>
        </w:rPr>
        <w:t>independent country reports include information that is in conflict with the applicant’s claims or that otherwise casts doubt on the credibility of their claims,</w:t>
      </w:r>
    </w:p>
    <w:p w14:paraId="7D053CBC" w14:textId="77777777" w:rsidR="005D4569" w:rsidRPr="005D4569" w:rsidRDefault="005D4569" w:rsidP="005D4569">
      <w:pPr>
        <w:numPr>
          <w:ilvl w:val="0"/>
          <w:numId w:val="152"/>
        </w:numPr>
        <w:rPr>
          <w:lang w:val="en-AU"/>
        </w:rPr>
      </w:pPr>
      <w:r w:rsidRPr="005D4569">
        <w:rPr>
          <w:lang w:val="en-AU"/>
        </w:rPr>
        <w:lastRenderedPageBreak/>
        <w:t>the Department subsequently receives information from another source that raises doubts or other concerns about the applicant’s claims and they have been given an invitation under s57 to comment on this information,</w:t>
      </w:r>
    </w:p>
    <w:p w14:paraId="4CF7E71E" w14:textId="77777777" w:rsidR="005D4569" w:rsidRPr="005D4569" w:rsidRDefault="005D4569" w:rsidP="005D4569">
      <w:pPr>
        <w:numPr>
          <w:ilvl w:val="0"/>
          <w:numId w:val="152"/>
        </w:numPr>
        <w:rPr>
          <w:lang w:val="en-AU"/>
        </w:rPr>
      </w:pPr>
      <w:r w:rsidRPr="005D4569">
        <w:rPr>
          <w:lang w:val="en-AU"/>
        </w:rPr>
        <w:t>the applicant does not have any identity documents and is unable to provide any other documents or information to verify their claimed identity,</w:t>
      </w:r>
    </w:p>
    <w:p w14:paraId="5D6A3640" w14:textId="77777777" w:rsidR="005D4569" w:rsidRPr="005D4569" w:rsidRDefault="005D4569" w:rsidP="005D4569">
      <w:pPr>
        <w:numPr>
          <w:ilvl w:val="0"/>
          <w:numId w:val="152"/>
        </w:numPr>
        <w:rPr>
          <w:lang w:val="en-AU"/>
        </w:rPr>
      </w:pPr>
      <w:r w:rsidRPr="005D4569">
        <w:rPr>
          <w:lang w:val="en-AU"/>
        </w:rPr>
        <w:t>the applicant does not present any documents or other evidence in support of their claims, or</w:t>
      </w:r>
    </w:p>
    <w:p w14:paraId="4EB0129C" w14:textId="77777777" w:rsidR="005D4569" w:rsidRPr="005D4569" w:rsidRDefault="005D4569" w:rsidP="005D4569">
      <w:pPr>
        <w:numPr>
          <w:ilvl w:val="0"/>
          <w:numId w:val="152"/>
        </w:numPr>
        <w:rPr>
          <w:lang w:val="en-AU"/>
        </w:rPr>
      </w:pPr>
      <w:r w:rsidRPr="005D4569">
        <w:rPr>
          <w:lang w:val="en-AU"/>
        </w:rPr>
        <w:t>the applicant has provided further information that is relevant since making their PV application, for example, in response to a request for additional information.</w:t>
      </w:r>
    </w:p>
    <w:p w14:paraId="53C6D0F3" w14:textId="77777777" w:rsidR="005D4569" w:rsidRPr="005D4569" w:rsidRDefault="005D4569" w:rsidP="005D4569">
      <w:pPr>
        <w:rPr>
          <w:b/>
          <w:bCs/>
          <w:lang w:val="en-AU"/>
        </w:rPr>
      </w:pPr>
      <w:bookmarkStart w:id="302" w:name="12_8_2"/>
      <w:bookmarkStart w:id="303" w:name="ql-temp127"/>
      <w:bookmarkEnd w:id="302"/>
      <w:bookmarkEnd w:id="303"/>
      <w:r w:rsidRPr="005D4569">
        <w:rPr>
          <w:b/>
          <w:bCs/>
          <w:lang w:val="en-AU"/>
        </w:rPr>
        <w:t> 12.8.2. The oath/affirmation</w:t>
      </w:r>
    </w:p>
    <w:p w14:paraId="0D4AD1CC" w14:textId="77777777" w:rsidR="005D4569" w:rsidRPr="005D4569" w:rsidRDefault="005D4569" w:rsidP="005D4569">
      <w:pPr>
        <w:rPr>
          <w:lang w:val="en-AU"/>
        </w:rPr>
      </w:pPr>
      <w:r w:rsidRPr="005D4569">
        <w:rPr>
          <w:b/>
          <w:bCs/>
          <w:lang w:val="en-AU"/>
        </w:rPr>
        <w:t>Oath or affirmation</w:t>
      </w:r>
    </w:p>
    <w:p w14:paraId="0A5F3895" w14:textId="77777777" w:rsidR="005D4569" w:rsidRPr="005D4569" w:rsidRDefault="005D4569" w:rsidP="005D4569">
      <w:pPr>
        <w:rPr>
          <w:lang w:val="en-AU"/>
        </w:rPr>
      </w:pPr>
      <w:r w:rsidRPr="005D4569">
        <w:rPr>
          <w:lang w:val="en-AU"/>
        </w:rPr>
        <w:t>An oath or an affirmation made for these purposes will have equal force. An oath for the purposes of s</w:t>
      </w:r>
      <w:hyperlink r:id="rId1044" w:anchor="JD_91V-Verificationofinformation" w:history="1">
        <w:r w:rsidRPr="005D4569">
          <w:rPr>
            <w:rStyle w:val="Hyperlink"/>
            <w:lang w:val="en-AU"/>
          </w:rPr>
          <w:t>91V</w:t>
        </w:r>
      </w:hyperlink>
      <w:r w:rsidRPr="005D4569">
        <w:rPr>
          <w:lang w:val="en-AU"/>
        </w:rPr>
        <w:t> is not a religious ceremony, but it is an act of personal commitment and conscience. However, if they make an affirmation instead, there are many reasonable explanations (such as religious or cultural constraints or personal preferences) as to why they might choose an affirmation rather than an oath. As a result, no inference should be drawn from the choice of an affirmation in these circumstances.</w:t>
      </w:r>
    </w:p>
    <w:p w14:paraId="020A6BD2" w14:textId="77777777" w:rsidR="005D4569" w:rsidRPr="005D4569" w:rsidRDefault="005D4569" w:rsidP="005D4569">
      <w:pPr>
        <w:rPr>
          <w:lang w:val="en-AU"/>
        </w:rPr>
      </w:pPr>
      <w:r w:rsidRPr="005D4569">
        <w:rPr>
          <w:b/>
          <w:bCs/>
          <w:lang w:val="en-AU"/>
        </w:rPr>
        <w:t>Administering the oath/affirmation</w:t>
      </w:r>
    </w:p>
    <w:p w14:paraId="64D719E6" w14:textId="77777777" w:rsidR="005D4569" w:rsidRPr="005D4569" w:rsidRDefault="005D4569" w:rsidP="005D4569">
      <w:pPr>
        <w:rPr>
          <w:lang w:val="en-AU"/>
        </w:rPr>
      </w:pPr>
      <w:r w:rsidRPr="005D4569">
        <w:rPr>
          <w:lang w:val="en-AU"/>
        </w:rPr>
        <w:t>Before administering the oath or affirmation, an officer should ascertain:</w:t>
      </w:r>
    </w:p>
    <w:p w14:paraId="2B0978C1" w14:textId="77777777" w:rsidR="005D4569" w:rsidRPr="005D4569" w:rsidRDefault="005D4569" w:rsidP="005D4569">
      <w:pPr>
        <w:numPr>
          <w:ilvl w:val="0"/>
          <w:numId w:val="153"/>
        </w:numPr>
        <w:rPr>
          <w:lang w:val="en-AU"/>
        </w:rPr>
      </w:pPr>
      <w:r w:rsidRPr="005D4569">
        <w:rPr>
          <w:lang w:val="en-AU"/>
        </w:rPr>
        <w:t>if the applicant would prefer to make an oath or an affirmation</w:t>
      </w:r>
    </w:p>
    <w:p w14:paraId="256A59AF" w14:textId="77777777" w:rsidR="005D4569" w:rsidRPr="005D4569" w:rsidRDefault="005D4569" w:rsidP="005D4569">
      <w:pPr>
        <w:numPr>
          <w:ilvl w:val="0"/>
          <w:numId w:val="153"/>
        </w:numPr>
        <w:rPr>
          <w:lang w:val="en-AU"/>
        </w:rPr>
      </w:pPr>
      <w:r w:rsidRPr="005D4569">
        <w:rPr>
          <w:lang w:val="en-AU"/>
        </w:rPr>
        <w:t>whether the applicant will need to have the oath or affirmation read to them by a third party, due to limited literacy, language skills or poor vision</w:t>
      </w:r>
    </w:p>
    <w:p w14:paraId="7BFF52AE" w14:textId="77777777" w:rsidR="005D4569" w:rsidRPr="005D4569" w:rsidRDefault="005D4569" w:rsidP="005D4569">
      <w:pPr>
        <w:numPr>
          <w:ilvl w:val="0"/>
          <w:numId w:val="153"/>
        </w:numPr>
        <w:rPr>
          <w:lang w:val="en-AU"/>
        </w:rPr>
      </w:pPr>
      <w:r w:rsidRPr="005D4569">
        <w:rPr>
          <w:lang w:val="en-AU"/>
        </w:rPr>
        <w:t>which religious script they would like to use (for example, a Bible or Koran) and whether they wish to hold, place their hand on, or pick up this script, if the applicant will be making an oath.</w:t>
      </w:r>
    </w:p>
    <w:p w14:paraId="0D13E1B0" w14:textId="77777777" w:rsidR="005D4569" w:rsidRPr="005D4569" w:rsidRDefault="005D4569" w:rsidP="005D4569">
      <w:pPr>
        <w:rPr>
          <w:lang w:val="en-AU"/>
        </w:rPr>
      </w:pPr>
      <w:r w:rsidRPr="005D4569">
        <w:rPr>
          <w:lang w:val="en-AU"/>
        </w:rPr>
        <w:t>Administering the oath/affirmation may involve the use of an interpreter. The applicant should also be given the opportunity to practise the oath or affirmation to themselves if they wish.</w:t>
      </w:r>
    </w:p>
    <w:p w14:paraId="4EC5D5CF" w14:textId="77777777" w:rsidR="005D4569" w:rsidRPr="005D4569" w:rsidRDefault="005D4569" w:rsidP="005D4569">
      <w:pPr>
        <w:rPr>
          <w:b/>
          <w:bCs/>
          <w:lang w:val="en-AU"/>
        </w:rPr>
      </w:pPr>
      <w:bookmarkStart w:id="304" w:name="12_8_3"/>
      <w:bookmarkStart w:id="305" w:name="ql-temp128"/>
      <w:bookmarkEnd w:id="304"/>
      <w:bookmarkEnd w:id="305"/>
      <w:r w:rsidRPr="005D4569">
        <w:rPr>
          <w:b/>
          <w:bCs/>
          <w:lang w:val="en-AU"/>
        </w:rPr>
        <w:t> 12.8.3. Considering non-compliance or demeanour in relation to a request</w:t>
      </w:r>
    </w:p>
    <w:p w14:paraId="16A83ADF" w14:textId="77777777" w:rsidR="005D4569" w:rsidRPr="005D4569" w:rsidRDefault="005D4569" w:rsidP="005D4569">
      <w:pPr>
        <w:rPr>
          <w:lang w:val="en-AU"/>
        </w:rPr>
      </w:pPr>
      <w:r w:rsidRPr="005D4569">
        <w:rPr>
          <w:b/>
          <w:bCs/>
          <w:lang w:val="en-AU"/>
        </w:rPr>
        <w:t>Legislative provision</w:t>
      </w:r>
    </w:p>
    <w:p w14:paraId="4EE73A3A" w14:textId="77777777" w:rsidR="005D4569" w:rsidRPr="005D4569" w:rsidRDefault="005D4569" w:rsidP="005D4569">
      <w:pPr>
        <w:rPr>
          <w:lang w:val="en-AU"/>
        </w:rPr>
      </w:pPr>
      <w:r w:rsidRPr="005D4569">
        <w:rPr>
          <w:lang w:val="en-AU"/>
        </w:rPr>
        <w:t>Under s</w:t>
      </w:r>
      <w:hyperlink r:id="rId1045" w:anchor="JD_91V40341" w:history="1">
        <w:r w:rsidRPr="005D4569">
          <w:rPr>
            <w:rStyle w:val="Hyperlink"/>
            <w:lang w:val="en-AU"/>
          </w:rPr>
          <w:t>91V(3)</w:t>
        </w:r>
      </w:hyperlink>
      <w:r w:rsidRPr="005D4569">
        <w:rPr>
          <w:lang w:val="en-AU"/>
        </w:rPr>
        <w:t> of the Migration Act, officer may draw adverse inferences from the failure of applicants to comply with s</w:t>
      </w:r>
      <w:hyperlink r:id="rId1046" w:anchor="JD_91V-Verificationofinformation" w:history="1">
        <w:r w:rsidRPr="005D4569">
          <w:rPr>
            <w:rStyle w:val="Hyperlink"/>
            <w:lang w:val="en-AU"/>
          </w:rPr>
          <w:t>91V</w:t>
        </w:r>
      </w:hyperlink>
      <w:r w:rsidRPr="005D4569">
        <w:rPr>
          <w:lang w:val="en-AU"/>
        </w:rPr>
        <w:t xml:space="preserve"> requests or from their manner or demeanour in complying. Therefore, the key issue when a s91V request has been made is, if the </w:t>
      </w:r>
      <w:r w:rsidRPr="005D4569">
        <w:rPr>
          <w:lang w:val="en-AU"/>
        </w:rPr>
        <w:lastRenderedPageBreak/>
        <w:t>applicant does not comply with the request or there is concern with their manner or demeanour in complying, what unfavourable inferences, if any, might reasonably be drawn.</w:t>
      </w:r>
    </w:p>
    <w:p w14:paraId="17B1AC46" w14:textId="77777777" w:rsidR="005D4569" w:rsidRPr="005D4569" w:rsidRDefault="005D4569" w:rsidP="005D4569">
      <w:pPr>
        <w:rPr>
          <w:lang w:val="en-AU"/>
        </w:rPr>
      </w:pPr>
      <w:r w:rsidRPr="005D4569">
        <w:rPr>
          <w:lang w:val="en-AU"/>
        </w:rPr>
        <w:t>As noted above, if the applicant fails to comply with the request, an adverse inference may be drawn only if they were warned of this at the time of the request. Therefore, whenever a request is made, it must include a warning to the applicant that, if they do not comply with the request, an adverse inference may be drawn regarding their credibility.</w:t>
      </w:r>
    </w:p>
    <w:p w14:paraId="162AADCF" w14:textId="77777777" w:rsidR="005D4569" w:rsidRPr="005D4569" w:rsidRDefault="005D4569" w:rsidP="005D4569">
      <w:pPr>
        <w:rPr>
          <w:lang w:val="en-AU"/>
        </w:rPr>
      </w:pPr>
      <w:r w:rsidRPr="005D4569">
        <w:rPr>
          <w:b/>
          <w:bCs/>
          <w:lang w:val="en-AU"/>
        </w:rPr>
        <w:t>Demeanour</w:t>
      </w:r>
    </w:p>
    <w:p w14:paraId="7E5A9066" w14:textId="77777777" w:rsidR="005D4569" w:rsidRPr="005D4569" w:rsidRDefault="005D4569" w:rsidP="005D4569">
      <w:pPr>
        <w:rPr>
          <w:lang w:val="en-AU"/>
        </w:rPr>
      </w:pPr>
      <w:r w:rsidRPr="005D4569">
        <w:rPr>
          <w:lang w:val="en-AU"/>
        </w:rPr>
        <w:t>Examples of circumstances in which it may be appropriate to draw an adverse inference regarding the applicant’s credibility under s</w:t>
      </w:r>
      <w:hyperlink r:id="rId1047" w:anchor="JD_91V40341" w:history="1">
        <w:r w:rsidRPr="005D4569">
          <w:rPr>
            <w:rStyle w:val="Hyperlink"/>
            <w:lang w:val="en-AU"/>
          </w:rPr>
          <w:t>91V(3)</w:t>
        </w:r>
      </w:hyperlink>
      <w:r w:rsidRPr="005D4569">
        <w:rPr>
          <w:lang w:val="en-AU"/>
        </w:rPr>
        <w:t> of the Migration Act in light of their manner or demeanour in responding to a s</w:t>
      </w:r>
      <w:hyperlink r:id="rId1048" w:anchor="JD_91V-Verificationofinformation" w:history="1">
        <w:r w:rsidRPr="005D4569">
          <w:rPr>
            <w:rStyle w:val="Hyperlink"/>
            <w:lang w:val="en-AU"/>
          </w:rPr>
          <w:t>91V</w:t>
        </w:r>
      </w:hyperlink>
      <w:r w:rsidRPr="005D4569">
        <w:rPr>
          <w:lang w:val="en-AU"/>
        </w:rPr>
        <w:t> request include:</w:t>
      </w:r>
    </w:p>
    <w:p w14:paraId="73628DB7" w14:textId="77777777" w:rsidR="005D4569" w:rsidRPr="005D4569" w:rsidRDefault="005D4569" w:rsidP="005D4569">
      <w:pPr>
        <w:numPr>
          <w:ilvl w:val="0"/>
          <w:numId w:val="154"/>
        </w:numPr>
        <w:rPr>
          <w:lang w:val="en-AU"/>
        </w:rPr>
      </w:pPr>
      <w:r w:rsidRPr="005D4569">
        <w:rPr>
          <w:lang w:val="en-AU"/>
        </w:rPr>
        <w:t>a lack of frankness or spontaneity on the part of the applicant in responding to the request</w:t>
      </w:r>
    </w:p>
    <w:p w14:paraId="26E39EA4" w14:textId="77777777" w:rsidR="005D4569" w:rsidRPr="005D4569" w:rsidRDefault="005D4569" w:rsidP="005D4569">
      <w:pPr>
        <w:numPr>
          <w:ilvl w:val="0"/>
          <w:numId w:val="154"/>
        </w:numPr>
        <w:rPr>
          <w:lang w:val="en-AU"/>
        </w:rPr>
      </w:pPr>
      <w:r w:rsidRPr="005D4569">
        <w:rPr>
          <w:lang w:val="en-AU"/>
        </w:rPr>
        <w:t>hesitation or evasiveness in the way in which they respond to the request (although conduct of this nature may also be influenced by cultural differences or biases, so delegates need to exercise caution before making findings on these grounds.)</w:t>
      </w:r>
    </w:p>
    <w:p w14:paraId="0549C87B" w14:textId="77777777" w:rsidR="005D4569" w:rsidRPr="005D4569" w:rsidRDefault="005D4569" w:rsidP="005D4569">
      <w:pPr>
        <w:numPr>
          <w:ilvl w:val="0"/>
          <w:numId w:val="154"/>
        </w:numPr>
        <w:rPr>
          <w:lang w:val="en-AU"/>
        </w:rPr>
      </w:pPr>
      <w:r w:rsidRPr="005D4569">
        <w:rPr>
          <w:lang w:val="en-AU"/>
        </w:rPr>
        <w:t>lack of co-operation from the applicant in confirming information they have provided.</w:t>
      </w:r>
    </w:p>
    <w:p w14:paraId="7A9CD46C" w14:textId="77777777" w:rsidR="005D4569" w:rsidRPr="005D4569" w:rsidRDefault="005D4569" w:rsidP="005D4569">
      <w:pPr>
        <w:rPr>
          <w:lang w:val="en-AU"/>
        </w:rPr>
      </w:pPr>
      <w:r w:rsidRPr="005D4569">
        <w:rPr>
          <w:lang w:val="en-AU"/>
        </w:rPr>
        <w:t>As explained below, these circumstances must be considered within the context of s91V(3), which allows officers to ‘draw any reasonable inference unfavourable to the applicant's credibility’. In deciding whether to draw an adverse inference from the applicant’s demeanour under s91V(3) as to their credibility, consideration must be given to other factors that may influence their response or affect the way in which they provide it. For example:</w:t>
      </w:r>
    </w:p>
    <w:p w14:paraId="6D8E26D9" w14:textId="77777777" w:rsidR="005D4569" w:rsidRPr="005D4569" w:rsidRDefault="005D4569" w:rsidP="005D4569">
      <w:pPr>
        <w:numPr>
          <w:ilvl w:val="0"/>
          <w:numId w:val="155"/>
        </w:numPr>
        <w:rPr>
          <w:lang w:val="en-AU"/>
        </w:rPr>
      </w:pPr>
      <w:r w:rsidRPr="005D4569">
        <w:rPr>
          <w:lang w:val="en-AU"/>
        </w:rPr>
        <w:t>When discussing their past, an applicant may have difficulty accurately recalling details and dates of events, due to fear, trauma or torture, or because of the length of time since the events took place.</w:t>
      </w:r>
    </w:p>
    <w:p w14:paraId="0175372A" w14:textId="77777777" w:rsidR="005D4569" w:rsidRPr="005D4569" w:rsidRDefault="005D4569" w:rsidP="005D4569">
      <w:pPr>
        <w:numPr>
          <w:ilvl w:val="0"/>
          <w:numId w:val="155"/>
        </w:numPr>
        <w:rPr>
          <w:lang w:val="en-AU"/>
        </w:rPr>
      </w:pPr>
      <w:r w:rsidRPr="005D4569">
        <w:rPr>
          <w:lang w:val="en-AU"/>
        </w:rPr>
        <w:t>The applicant’s ethnic or cultural background may influence the way in which they respond to a s91V request. For example, a person may be inhibited from confirming claims of a personal nature in an interview, particularly to an officer of the opposite sex or in the presence of a relative or interpreter of the opposite sex.</w:t>
      </w:r>
    </w:p>
    <w:p w14:paraId="08D20221" w14:textId="77777777" w:rsidR="005D4569" w:rsidRPr="005D4569" w:rsidRDefault="005D4569" w:rsidP="005D4569">
      <w:pPr>
        <w:numPr>
          <w:ilvl w:val="0"/>
          <w:numId w:val="155"/>
        </w:numPr>
        <w:rPr>
          <w:lang w:val="en-AU"/>
        </w:rPr>
      </w:pPr>
      <w:r w:rsidRPr="005D4569">
        <w:rPr>
          <w:lang w:val="en-AU"/>
        </w:rPr>
        <w:t>If an applicant has made claims involving exceptionally traumatic treatment or experiences, this may also influence the way in which they respond to a request.</w:t>
      </w:r>
    </w:p>
    <w:p w14:paraId="7BA8647B" w14:textId="77777777" w:rsidR="005D4569" w:rsidRPr="005D4569" w:rsidRDefault="005D4569" w:rsidP="005D4569">
      <w:pPr>
        <w:rPr>
          <w:lang w:val="en-AU"/>
        </w:rPr>
      </w:pPr>
      <w:r w:rsidRPr="005D4569">
        <w:rPr>
          <w:lang w:val="en-AU"/>
        </w:rPr>
        <w:lastRenderedPageBreak/>
        <w:t>For further guidance on considering an applicant’s demeanour in the assessment of their credibility and on factors that may influence their demeanour and which, therefore, also need to be taken into account, refer to section </w:t>
      </w:r>
      <w:hyperlink r:id="rId1049" w:anchor="15_4_3" w:history="1">
        <w:r w:rsidRPr="005D4569">
          <w:rPr>
            <w:rStyle w:val="Hyperlink"/>
            <w:lang w:val="en-AU"/>
          </w:rPr>
          <w:t>15.4.3 - Demeanour</w:t>
        </w:r>
      </w:hyperlink>
      <w:r w:rsidRPr="005D4569">
        <w:rPr>
          <w:lang w:val="en-AU"/>
        </w:rPr>
        <w:t>.</w:t>
      </w:r>
    </w:p>
    <w:p w14:paraId="0623CCBE" w14:textId="77777777" w:rsidR="005D4569" w:rsidRPr="005D4569" w:rsidRDefault="005D4569" w:rsidP="005D4569">
      <w:pPr>
        <w:rPr>
          <w:b/>
          <w:bCs/>
          <w:lang w:val="en-AU"/>
        </w:rPr>
      </w:pPr>
      <w:bookmarkStart w:id="306" w:name="12_8_4"/>
      <w:bookmarkStart w:id="307" w:name="ql-temp129"/>
      <w:bookmarkEnd w:id="306"/>
      <w:bookmarkEnd w:id="307"/>
      <w:r w:rsidRPr="005D4569">
        <w:rPr>
          <w:b/>
          <w:bCs/>
          <w:lang w:val="en-AU"/>
        </w:rPr>
        <w:t> 12.8.4. Drawing an adverse inference and taking it into account in the assessment</w:t>
      </w:r>
    </w:p>
    <w:p w14:paraId="26724F3F" w14:textId="77777777" w:rsidR="005D4569" w:rsidRPr="005D4569" w:rsidRDefault="005D4569" w:rsidP="005D4569">
      <w:pPr>
        <w:rPr>
          <w:lang w:val="en-AU"/>
        </w:rPr>
      </w:pPr>
      <w:r w:rsidRPr="005D4569">
        <w:rPr>
          <w:lang w:val="en-AU"/>
        </w:rPr>
        <w:t>Under s</w:t>
      </w:r>
      <w:hyperlink r:id="rId1050" w:anchor="JD_91V40141" w:history="1">
        <w:r w:rsidRPr="005D4569">
          <w:rPr>
            <w:rStyle w:val="Hyperlink"/>
            <w:lang w:val="en-AU"/>
          </w:rPr>
          <w:t>91V(2)</w:t>
        </w:r>
      </w:hyperlink>
      <w:r w:rsidRPr="005D4569">
        <w:rPr>
          <w:lang w:val="en-AU"/>
        </w:rPr>
        <w:t> or s</w:t>
      </w:r>
      <w:hyperlink r:id="rId1051" w:anchor="JD_91V40341" w:history="1">
        <w:r w:rsidRPr="005D4569">
          <w:rPr>
            <w:rStyle w:val="Hyperlink"/>
            <w:lang w:val="en-AU"/>
          </w:rPr>
          <w:t>91V(3)</w:t>
        </w:r>
      </w:hyperlink>
      <w:r w:rsidRPr="005D4569">
        <w:rPr>
          <w:lang w:val="en-AU"/>
        </w:rPr>
        <w:t>, any inference drawn from an applicant’s failure to take an oath or affirmation, or from their demeanour in taking such an oath or affirmation, must be ‘reasonable’. This inference may be given substantial weight in determining the applicant’s credibility, although other factors may also need to be taken into account. Examples of other factors that may be relevant include the applicant’s gender, any torture or trauma they are known to have experienced and reliable information from other sources including relevant country information.</w:t>
      </w:r>
    </w:p>
    <w:p w14:paraId="0A56DC89" w14:textId="77777777" w:rsidR="005D4569" w:rsidRPr="005D4569" w:rsidRDefault="005D4569" w:rsidP="005D4569">
      <w:pPr>
        <w:rPr>
          <w:lang w:val="en-AU"/>
        </w:rPr>
      </w:pPr>
      <w:r w:rsidRPr="005D4569">
        <w:rPr>
          <w:lang w:val="en-AU"/>
        </w:rPr>
        <w:t>For guidance on other factors that may be taken into account in determining the credibility of applicants and on assessing an applicant’s protection claims where there are concerns about their credibility, refer to </w:t>
      </w:r>
      <w:hyperlink r:id="rId1052" w:anchor="15" w:history="1">
        <w:r w:rsidRPr="005D4569">
          <w:rPr>
            <w:rStyle w:val="Hyperlink"/>
            <w:lang w:val="en-AU"/>
          </w:rPr>
          <w:t>Part 13 - Assessing credibility</w:t>
        </w:r>
      </w:hyperlink>
      <w:r w:rsidRPr="005D4569">
        <w:rPr>
          <w:lang w:val="en-AU"/>
        </w:rPr>
        <w:t>.</w:t>
      </w:r>
    </w:p>
    <w:p w14:paraId="41573389" w14:textId="77777777" w:rsidR="005D4569" w:rsidRPr="005D4569" w:rsidRDefault="005D4569" w:rsidP="005D4569">
      <w:pPr>
        <w:rPr>
          <w:b/>
          <w:bCs/>
          <w:lang w:val="en-AU"/>
        </w:rPr>
      </w:pPr>
      <w:bookmarkStart w:id="308" w:name="12_8_5&gt;&lt;span_class="/>
      <w:bookmarkStart w:id="309" w:name="ql-temp130"/>
      <w:bookmarkEnd w:id="308"/>
      <w:bookmarkEnd w:id="309"/>
      <w:r w:rsidRPr="005D4569">
        <w:rPr>
          <w:b/>
          <w:bCs/>
          <w:lang w:val="en-AU"/>
        </w:rPr>
        <w:t> 12.8.5. Women who are applicants - additional issues</w:t>
      </w:r>
    </w:p>
    <w:p w14:paraId="4960D859" w14:textId="77777777" w:rsidR="005D4569" w:rsidRPr="005D4569" w:rsidRDefault="005D4569" w:rsidP="005D4569">
      <w:pPr>
        <w:rPr>
          <w:lang w:val="en-AU"/>
        </w:rPr>
      </w:pPr>
      <w:r w:rsidRPr="005D4569">
        <w:rPr>
          <w:lang w:val="en-AU"/>
        </w:rPr>
        <w:t>There may be other issues that need to be taken into account in the assessment of a woman’s credibility, including deciding whether to draw adverse inferences from her conduct or demeanour under s</w:t>
      </w:r>
      <w:hyperlink r:id="rId1053" w:anchor="JD_91V40141" w:history="1">
        <w:r w:rsidRPr="005D4569">
          <w:rPr>
            <w:rStyle w:val="Hyperlink"/>
            <w:lang w:val="en-AU"/>
          </w:rPr>
          <w:t>91V(2)</w:t>
        </w:r>
      </w:hyperlink>
      <w:r w:rsidRPr="005D4569">
        <w:rPr>
          <w:lang w:val="en-AU"/>
        </w:rPr>
        <w:t> or s</w:t>
      </w:r>
      <w:hyperlink r:id="rId1054" w:anchor="JD_91V40341" w:history="1">
        <w:r w:rsidRPr="005D4569">
          <w:rPr>
            <w:rStyle w:val="Hyperlink"/>
            <w:lang w:val="en-AU"/>
          </w:rPr>
          <w:t>91V(3)</w:t>
        </w:r>
      </w:hyperlink>
      <w:r w:rsidRPr="005D4569">
        <w:rPr>
          <w:lang w:val="en-AU"/>
        </w:rPr>
        <w:t>. Refer to section </w:t>
      </w:r>
      <w:hyperlink r:id="rId1055" w:anchor="15_4_5" w:history="1">
        <w:r w:rsidRPr="005D4569">
          <w:rPr>
            <w:rStyle w:val="Hyperlink"/>
            <w:lang w:val="en-AU"/>
          </w:rPr>
          <w:t>15.4.5 - Mitigating circumstances</w:t>
        </w:r>
      </w:hyperlink>
      <w:r w:rsidRPr="005D4569">
        <w:rPr>
          <w:lang w:val="en-AU"/>
        </w:rPr>
        <w:t>.</w:t>
      </w:r>
    </w:p>
    <w:p w14:paraId="2358B669" w14:textId="77777777" w:rsidR="005D4569" w:rsidRPr="005D4569" w:rsidRDefault="005D4569" w:rsidP="005D4569">
      <w:pPr>
        <w:rPr>
          <w:lang w:val="en-AU"/>
        </w:rPr>
      </w:pPr>
      <w:r w:rsidRPr="005D4569">
        <w:rPr>
          <w:lang w:val="en-AU"/>
        </w:rPr>
        <w:t>In considering a woman’s conduct and demeanour when drawing inferences regarding her credibility under s91V(3), officers should also take into account the barriers the woman may face. Refer to section </w:t>
      </w:r>
      <w:hyperlink r:id="rId1056" w:anchor="15_4_5" w:history="1">
        <w:r w:rsidRPr="005D4569">
          <w:rPr>
            <w:rStyle w:val="Hyperlink"/>
            <w:lang w:val="en-AU"/>
          </w:rPr>
          <w:t>15.4.5 - Mitigating circumstances</w:t>
        </w:r>
      </w:hyperlink>
      <w:r w:rsidRPr="005D4569">
        <w:rPr>
          <w:lang w:val="en-AU"/>
        </w:rPr>
        <w:t>.</w:t>
      </w:r>
    </w:p>
    <w:p w14:paraId="1D5A9916" w14:textId="77777777" w:rsidR="005D4569" w:rsidRPr="005D4569" w:rsidRDefault="005D4569" w:rsidP="005D4569">
      <w:pPr>
        <w:rPr>
          <w:b/>
          <w:bCs/>
          <w:lang w:val="en-AU"/>
        </w:rPr>
      </w:pPr>
      <w:bookmarkStart w:id="310" w:name="12_8_6"/>
      <w:bookmarkStart w:id="311" w:name="ql-temp131"/>
      <w:bookmarkEnd w:id="310"/>
      <w:bookmarkEnd w:id="311"/>
      <w:r w:rsidRPr="005D4569">
        <w:rPr>
          <w:b/>
          <w:bCs/>
          <w:lang w:val="en-AU"/>
        </w:rPr>
        <w:t> 12.8.6. Conclusion</w:t>
      </w:r>
    </w:p>
    <w:p w14:paraId="37AFAAA6" w14:textId="77777777" w:rsidR="005D4569" w:rsidRPr="005D4569" w:rsidRDefault="005D4569" w:rsidP="005D4569">
      <w:pPr>
        <w:rPr>
          <w:lang w:val="en-AU"/>
        </w:rPr>
      </w:pPr>
      <w:r w:rsidRPr="005D4569">
        <w:rPr>
          <w:lang w:val="en-AU"/>
        </w:rPr>
        <w:t>Although an adverse inference under s</w:t>
      </w:r>
      <w:hyperlink r:id="rId1057" w:anchor="JD_91V40141" w:history="1">
        <w:r w:rsidRPr="005D4569">
          <w:rPr>
            <w:rStyle w:val="Hyperlink"/>
            <w:lang w:val="en-AU"/>
          </w:rPr>
          <w:t>91V(2)</w:t>
        </w:r>
      </w:hyperlink>
      <w:r w:rsidRPr="005D4569">
        <w:rPr>
          <w:lang w:val="en-AU"/>
        </w:rPr>
        <w:t> or s</w:t>
      </w:r>
      <w:hyperlink r:id="rId1058" w:anchor="JD_91V40341" w:history="1">
        <w:r w:rsidRPr="005D4569">
          <w:rPr>
            <w:rStyle w:val="Hyperlink"/>
            <w:lang w:val="en-AU"/>
          </w:rPr>
          <w:t>91V(3)</w:t>
        </w:r>
      </w:hyperlink>
      <w:r w:rsidRPr="005D4569">
        <w:rPr>
          <w:lang w:val="en-AU"/>
        </w:rPr>
        <w:t> regarding an applicant’s credibility may be a significant factor in the assessment of their claims, it is only one of the factors to be taken into account in the assessment. Therefore, regardless of any inference drawn under s91V(2) or s91V(3), an officer must still consider all other factors in assessing the claims and credibility of the applicant. A PV application may also not be refused solely on the basis of an inference under one of those subsections of s91V.</w:t>
      </w:r>
    </w:p>
    <w:p w14:paraId="69326AFC" w14:textId="77777777" w:rsidR="005D4569" w:rsidRPr="005D4569" w:rsidRDefault="005D4569" w:rsidP="005D4569">
      <w:pPr>
        <w:rPr>
          <w:b/>
          <w:bCs/>
          <w:lang w:val="en-AU"/>
        </w:rPr>
      </w:pPr>
      <w:bookmarkStart w:id="312" w:name="12_9"/>
      <w:bookmarkEnd w:id="312"/>
      <w:r w:rsidRPr="005D4569">
        <w:rPr>
          <w:b/>
          <w:bCs/>
          <w:lang w:val="en-AU"/>
        </w:rPr>
        <w:t>12.9. Code of Procedure - further information</w:t>
      </w:r>
    </w:p>
    <w:p w14:paraId="4E3F26BA" w14:textId="77777777" w:rsidR="005D4569" w:rsidRPr="005D4569" w:rsidRDefault="005D4569" w:rsidP="005D4569">
      <w:pPr>
        <w:rPr>
          <w:lang w:val="en-AU"/>
        </w:rPr>
      </w:pPr>
      <w:r w:rsidRPr="005D4569">
        <w:rPr>
          <w:lang w:val="en-AU"/>
        </w:rPr>
        <w:t>Officers must comply with all of the requirements of the Code of Procedure in Part 2, Division 3, </w:t>
      </w:r>
      <w:hyperlink r:id="rId1059" w:anchor="JD_Part2-Div3-SubdivAB-Codeproceduredealingfairlyefficientlyquicklywithvisaappl39n" w:history="1">
        <w:r w:rsidRPr="005D4569">
          <w:rPr>
            <w:rStyle w:val="Hyperlink"/>
            <w:lang w:val="en-AU"/>
          </w:rPr>
          <w:t>Subdivision AB</w:t>
        </w:r>
      </w:hyperlink>
      <w:r w:rsidRPr="005D4569">
        <w:rPr>
          <w:lang w:val="en-AU"/>
        </w:rPr>
        <w:t xml:space="preserve"> of the Migration Act when assessing and deciding PV applications. Failure to provide procedural fairness to an applicant or comply with any of the other requirements in these provisions may constitute a jurisdictional error and may lead a court to set the decision aside. For procedures to follow to avoid </w:t>
      </w:r>
      <w:r w:rsidRPr="005D4569">
        <w:rPr>
          <w:lang w:val="en-AU"/>
        </w:rPr>
        <w:lastRenderedPageBreak/>
        <w:t>jurisdictional errors in decisions, refer to </w:t>
      </w:r>
      <w:hyperlink r:id="rId1060" w:history="1">
        <w:r w:rsidRPr="005D4569">
          <w:rPr>
            <w:rStyle w:val="Hyperlink"/>
            <w:lang w:val="en-AU"/>
          </w:rPr>
          <w:t>GenGuideA - All visas - Visa application procedures</w:t>
        </w:r>
      </w:hyperlink>
      <w:r w:rsidRPr="005D4569">
        <w:rPr>
          <w:lang w:val="en-AU"/>
        </w:rPr>
        <w:t> - PI (LS-1849) - </w:t>
      </w:r>
      <w:hyperlink r:id="rId1061" w:anchor="JD_GGA-98Jurisdictionalerror" w:history="1">
        <w:r w:rsidRPr="005D4569">
          <w:rPr>
            <w:rStyle w:val="Hyperlink"/>
            <w:lang w:val="en-AU"/>
          </w:rPr>
          <w:t>Jurisdictional error</w:t>
        </w:r>
      </w:hyperlink>
      <w:r w:rsidRPr="005D4569">
        <w:rPr>
          <w:lang w:val="en-AU"/>
        </w:rPr>
        <w:t>.</w:t>
      </w:r>
    </w:p>
    <w:p w14:paraId="67BD9DF6" w14:textId="77777777" w:rsidR="005D4569" w:rsidRPr="005D4569" w:rsidRDefault="005D4569" w:rsidP="005D4569">
      <w:pPr>
        <w:rPr>
          <w:lang w:val="en-AU"/>
        </w:rPr>
      </w:pPr>
      <w:r w:rsidRPr="005D4569">
        <w:rPr>
          <w:lang w:val="en-AU"/>
        </w:rPr>
        <w:t>For further guidance on the requirements for officers under the Code of Procedure in the Migration Act, refer to:</w:t>
      </w:r>
    </w:p>
    <w:p w14:paraId="7061D1E3" w14:textId="77777777" w:rsidR="005D4569" w:rsidRPr="005D4569" w:rsidRDefault="005D4569" w:rsidP="005D4569">
      <w:pPr>
        <w:numPr>
          <w:ilvl w:val="0"/>
          <w:numId w:val="156"/>
        </w:numPr>
        <w:rPr>
          <w:lang w:val="en-AU"/>
        </w:rPr>
      </w:pPr>
      <w:hyperlink r:id="rId1062" w:history="1">
        <w:r w:rsidRPr="005D4569">
          <w:rPr>
            <w:rStyle w:val="Hyperlink"/>
            <w:lang w:val="en-AU"/>
          </w:rPr>
          <w:t>GenGuideA - All visas - Visa application procedures</w:t>
        </w:r>
      </w:hyperlink>
      <w:r w:rsidRPr="005D4569">
        <w:rPr>
          <w:lang w:val="en-AU"/>
        </w:rPr>
        <w:t> - PI (LS-1849) - </w:t>
      </w:r>
      <w:hyperlink r:id="rId1063" w:anchor="JD_GGA-40TP41TheCodeofProcedure" w:history="1">
        <w:r w:rsidRPr="005D4569">
          <w:rPr>
            <w:rStyle w:val="Hyperlink"/>
            <w:lang w:val="en-AU"/>
          </w:rPr>
          <w:t>The Code of procedure</w:t>
        </w:r>
      </w:hyperlink>
      <w:r w:rsidRPr="005D4569">
        <w:rPr>
          <w:lang w:val="en-AU"/>
        </w:rPr>
        <w:t>:</w:t>
      </w:r>
    </w:p>
    <w:p w14:paraId="73BDE467" w14:textId="77777777" w:rsidR="005D4569" w:rsidRPr="005D4569" w:rsidRDefault="005D4569" w:rsidP="005D4569">
      <w:pPr>
        <w:numPr>
          <w:ilvl w:val="1"/>
          <w:numId w:val="156"/>
        </w:numPr>
        <w:rPr>
          <w:lang w:val="en-AU"/>
        </w:rPr>
      </w:pPr>
      <w:hyperlink r:id="rId1064" w:anchor="JD_GGA-40TP41TheCodeofProcedure" w:history="1">
        <w:r w:rsidRPr="005D4569">
          <w:rPr>
            <w:rStyle w:val="Hyperlink"/>
            <w:lang w:val="en-AU"/>
          </w:rPr>
          <w:t>Procedural fairness</w:t>
        </w:r>
      </w:hyperlink>
    </w:p>
    <w:p w14:paraId="56F035D5" w14:textId="77777777" w:rsidR="005D4569" w:rsidRPr="005D4569" w:rsidRDefault="005D4569" w:rsidP="005D4569">
      <w:pPr>
        <w:numPr>
          <w:ilvl w:val="1"/>
          <w:numId w:val="156"/>
        </w:numPr>
        <w:rPr>
          <w:lang w:val="en-AU"/>
        </w:rPr>
      </w:pPr>
      <w:hyperlink r:id="rId1065" w:anchor="JD_GGA-83INFORMATIONCONTAINEDINAPPLICATIONS" w:history="1">
        <w:r w:rsidRPr="005D4569">
          <w:rPr>
            <w:rStyle w:val="Hyperlink"/>
            <w:lang w:val="en-AU"/>
          </w:rPr>
          <w:t>Information contained in applications</w:t>
        </w:r>
      </w:hyperlink>
    </w:p>
    <w:p w14:paraId="584E144E" w14:textId="77777777" w:rsidR="005D4569" w:rsidRPr="005D4569" w:rsidRDefault="005D4569" w:rsidP="005D4569">
      <w:pPr>
        <w:numPr>
          <w:ilvl w:val="1"/>
          <w:numId w:val="156"/>
        </w:numPr>
        <w:rPr>
          <w:lang w:val="en-AU"/>
        </w:rPr>
      </w:pPr>
      <w:hyperlink r:id="rId1066" w:anchor="JD_GGA-834Adverseinformation" w:history="1">
        <w:r w:rsidRPr="005D4569">
          <w:rPr>
            <w:rStyle w:val="Hyperlink"/>
            <w:lang w:val="en-AU"/>
          </w:rPr>
          <w:t>Adverse information</w:t>
        </w:r>
      </w:hyperlink>
    </w:p>
    <w:p w14:paraId="466DCBB4" w14:textId="77777777" w:rsidR="005D4569" w:rsidRPr="005D4569" w:rsidRDefault="005D4569" w:rsidP="005D4569">
      <w:pPr>
        <w:numPr>
          <w:ilvl w:val="1"/>
          <w:numId w:val="156"/>
        </w:numPr>
        <w:rPr>
          <w:lang w:val="en-AU"/>
        </w:rPr>
      </w:pPr>
      <w:hyperlink r:id="rId1067" w:anchor="JD_GGA-88INVITATIONTOGIVEFURTHERINFORMATIONORCOMMENTS40S5841" w:history="1">
        <w:r w:rsidRPr="005D4569">
          <w:rPr>
            <w:rStyle w:val="Hyperlink"/>
            <w:lang w:val="en-AU"/>
          </w:rPr>
          <w:t>Invitation to give further information or comments (s58)</w:t>
        </w:r>
      </w:hyperlink>
      <w:r w:rsidRPr="005D4569">
        <w:rPr>
          <w:lang w:val="en-AU"/>
        </w:rPr>
        <w:t>, and</w:t>
      </w:r>
    </w:p>
    <w:p w14:paraId="7D2C8A49" w14:textId="77777777" w:rsidR="005D4569" w:rsidRPr="005D4569" w:rsidRDefault="005D4569" w:rsidP="005D4569">
      <w:pPr>
        <w:numPr>
          <w:ilvl w:val="0"/>
          <w:numId w:val="156"/>
        </w:numPr>
        <w:rPr>
          <w:lang w:val="en-AU"/>
        </w:rPr>
      </w:pPr>
      <w:hyperlink r:id="rId1068" w:history="1">
        <w:r w:rsidRPr="005D4569">
          <w:rPr>
            <w:rStyle w:val="Hyperlink"/>
            <w:lang w:val="en-AU"/>
          </w:rPr>
          <w:t>Notification requirements</w:t>
        </w:r>
      </w:hyperlink>
      <w:r w:rsidRPr="005D4569">
        <w:rPr>
          <w:lang w:val="en-AU"/>
        </w:rPr>
        <w:t> - PI (LS-1818):</w:t>
      </w:r>
    </w:p>
    <w:p w14:paraId="30C200D1" w14:textId="77777777" w:rsidR="005D4569" w:rsidRPr="005D4569" w:rsidRDefault="005D4569" w:rsidP="005D4569">
      <w:pPr>
        <w:numPr>
          <w:ilvl w:val="1"/>
          <w:numId w:val="156"/>
        </w:numPr>
        <w:rPr>
          <w:lang w:val="en-AU"/>
        </w:rPr>
      </w:pPr>
      <w:hyperlink r:id="rId1069" w:anchor="_Toc445995396" w:history="1">
        <w:r w:rsidRPr="005D4569">
          <w:rPr>
            <w:rStyle w:val="Hyperlink"/>
            <w:lang w:val="en-AU"/>
          </w:rPr>
          <w:t>Inviting comment before decision, s56-s58</w:t>
        </w:r>
      </w:hyperlink>
      <w:r w:rsidRPr="005D4569">
        <w:rPr>
          <w:lang w:val="en-AU"/>
        </w:rPr>
        <w:t>.</w:t>
      </w:r>
    </w:p>
    <w:p w14:paraId="1DA613CA" w14:textId="77777777" w:rsidR="005D4569" w:rsidRPr="005D4569" w:rsidRDefault="005D4569" w:rsidP="005D4569">
      <w:pPr>
        <w:rPr>
          <w:b/>
          <w:bCs/>
          <w:lang w:val="en-AU"/>
        </w:rPr>
      </w:pPr>
      <w:bookmarkStart w:id="313" w:name="13"/>
      <w:bookmarkEnd w:id="313"/>
      <w:r w:rsidRPr="005D4569">
        <w:rPr>
          <w:b/>
          <w:bCs/>
          <w:lang w:val="en-AU"/>
        </w:rPr>
        <w:t>13. Part 11 – Claims and information to consider when assessing a PV application</w:t>
      </w:r>
    </w:p>
    <w:p w14:paraId="0751F943" w14:textId="77777777" w:rsidR="005D4569" w:rsidRPr="005D4569" w:rsidRDefault="005D4569" w:rsidP="005D4569">
      <w:pPr>
        <w:rPr>
          <w:b/>
          <w:bCs/>
          <w:lang w:val="en-AU"/>
        </w:rPr>
      </w:pPr>
      <w:bookmarkStart w:id="314" w:name="13_1"/>
      <w:bookmarkEnd w:id="314"/>
      <w:r w:rsidRPr="005D4569">
        <w:rPr>
          <w:b/>
          <w:bCs/>
          <w:lang w:val="en-AU"/>
        </w:rPr>
        <w:t>13.1. Information to be considered and documented in assessing a PV application</w:t>
      </w:r>
    </w:p>
    <w:p w14:paraId="6ED440C0" w14:textId="77777777" w:rsidR="005D4569" w:rsidRPr="005D4569" w:rsidRDefault="005D4569" w:rsidP="005D4569">
      <w:pPr>
        <w:rPr>
          <w:lang w:val="en-AU"/>
        </w:rPr>
      </w:pPr>
      <w:r w:rsidRPr="005D4569">
        <w:rPr>
          <w:lang w:val="en-AU"/>
        </w:rPr>
        <w:t>Under subsection </w:t>
      </w:r>
      <w:hyperlink r:id="rId1070" w:anchor="JD_54-Ministermusthaveregardtoallinformationinapplication" w:history="1">
        <w:r w:rsidRPr="005D4569">
          <w:rPr>
            <w:rStyle w:val="Hyperlink"/>
            <w:lang w:val="en-AU"/>
          </w:rPr>
          <w:t>54(1)</w:t>
        </w:r>
      </w:hyperlink>
      <w:r w:rsidRPr="005D4569">
        <w:rPr>
          <w:lang w:val="en-AU"/>
        </w:rPr>
        <w:t> of the Migration Act, officers must take into consideration all of the information in a visa application when deciding whether to grant or refuse to grant a visa. Under subsection </w:t>
      </w:r>
      <w:hyperlink r:id="rId1071" w:anchor="JD_54-Ministermusthaveregardtoallinformationinapplication" w:history="1">
        <w:r w:rsidRPr="005D4569">
          <w:rPr>
            <w:rStyle w:val="Hyperlink"/>
            <w:lang w:val="en-AU"/>
          </w:rPr>
          <w:t>54(2)</w:t>
        </w:r>
      </w:hyperlink>
      <w:r w:rsidRPr="005D4569">
        <w:rPr>
          <w:lang w:val="en-AU"/>
        </w:rPr>
        <w:t>, the information in a visa application is:</w:t>
      </w:r>
    </w:p>
    <w:p w14:paraId="5FC4F58B" w14:textId="77777777" w:rsidR="005D4569" w:rsidRPr="005D4569" w:rsidRDefault="005D4569" w:rsidP="005D4569">
      <w:pPr>
        <w:numPr>
          <w:ilvl w:val="0"/>
          <w:numId w:val="157"/>
        </w:numPr>
        <w:rPr>
          <w:lang w:val="en-AU"/>
        </w:rPr>
      </w:pPr>
      <w:r w:rsidRPr="005D4569">
        <w:rPr>
          <w:lang w:val="en-AU"/>
        </w:rPr>
        <w:t>information set out in the application, or</w:t>
      </w:r>
    </w:p>
    <w:p w14:paraId="220CAFA3" w14:textId="77777777" w:rsidR="005D4569" w:rsidRPr="005D4569" w:rsidRDefault="005D4569" w:rsidP="005D4569">
      <w:pPr>
        <w:numPr>
          <w:ilvl w:val="0"/>
          <w:numId w:val="157"/>
        </w:numPr>
        <w:rPr>
          <w:lang w:val="en-AU"/>
        </w:rPr>
      </w:pPr>
      <w:r w:rsidRPr="005D4569">
        <w:rPr>
          <w:lang w:val="en-AU"/>
        </w:rPr>
        <w:t>information in documents attached to the application when the application was made, or</w:t>
      </w:r>
    </w:p>
    <w:p w14:paraId="5BBAC765" w14:textId="77777777" w:rsidR="005D4569" w:rsidRPr="005D4569" w:rsidRDefault="005D4569" w:rsidP="005D4569">
      <w:pPr>
        <w:numPr>
          <w:ilvl w:val="0"/>
          <w:numId w:val="157"/>
        </w:numPr>
        <w:rPr>
          <w:lang w:val="en-AU"/>
        </w:rPr>
      </w:pPr>
      <w:r w:rsidRPr="005D4569">
        <w:rPr>
          <w:lang w:val="en-AU"/>
        </w:rPr>
        <w:t>information provided under s</w:t>
      </w:r>
      <w:hyperlink r:id="rId1072" w:anchor="JD_55-Furtherinformationmaybegiven" w:history="1">
        <w:r w:rsidRPr="005D4569">
          <w:rPr>
            <w:rStyle w:val="Hyperlink"/>
            <w:lang w:val="en-AU"/>
          </w:rPr>
          <w:t>55</w:t>
        </w:r>
      </w:hyperlink>
      <w:r w:rsidRPr="005D4569">
        <w:rPr>
          <w:lang w:val="en-AU"/>
        </w:rPr>
        <w:t> which is any additional relevant information given by, or on behalf of, the applicant before a decision is made.</w:t>
      </w:r>
    </w:p>
    <w:p w14:paraId="27805CF6" w14:textId="77777777" w:rsidR="005D4569" w:rsidRPr="005D4569" w:rsidRDefault="005D4569" w:rsidP="005D4569">
      <w:pPr>
        <w:rPr>
          <w:lang w:val="en-AU"/>
        </w:rPr>
      </w:pPr>
      <w:r w:rsidRPr="005D4569">
        <w:rPr>
          <w:lang w:val="en-AU"/>
        </w:rPr>
        <w:t>Officers must also take any other relevant information before the Department into consideration when making a decision to grant or refuse to grant a PV. This may include, but is not limited to:</w:t>
      </w:r>
    </w:p>
    <w:p w14:paraId="027B1918" w14:textId="77777777" w:rsidR="005D4569" w:rsidRPr="005D4569" w:rsidRDefault="005D4569" w:rsidP="005D4569">
      <w:pPr>
        <w:numPr>
          <w:ilvl w:val="0"/>
          <w:numId w:val="158"/>
        </w:numPr>
        <w:rPr>
          <w:lang w:val="en-AU"/>
        </w:rPr>
      </w:pPr>
      <w:r w:rsidRPr="005D4569">
        <w:rPr>
          <w:lang w:val="en-AU"/>
        </w:rPr>
        <w:t>information received in response to an invitation under subsection </w:t>
      </w:r>
      <w:hyperlink r:id="rId1073" w:anchor="JD_56-Furtherinformationmaybesought" w:history="1">
        <w:r w:rsidRPr="005D4569">
          <w:rPr>
            <w:rStyle w:val="Hyperlink"/>
            <w:lang w:val="en-AU"/>
          </w:rPr>
          <w:t>56(2)</w:t>
        </w:r>
      </w:hyperlink>
      <w:r w:rsidRPr="005D4569">
        <w:rPr>
          <w:lang w:val="en-AU"/>
        </w:rPr>
        <w:t>,</w:t>
      </w:r>
    </w:p>
    <w:p w14:paraId="477E6B62" w14:textId="77777777" w:rsidR="005D4569" w:rsidRPr="005D4569" w:rsidRDefault="005D4569" w:rsidP="005D4569">
      <w:pPr>
        <w:numPr>
          <w:ilvl w:val="0"/>
          <w:numId w:val="158"/>
        </w:numPr>
        <w:rPr>
          <w:lang w:val="en-AU"/>
        </w:rPr>
      </w:pPr>
      <w:r w:rsidRPr="005D4569">
        <w:rPr>
          <w:lang w:val="en-AU"/>
        </w:rPr>
        <w:t>comments received in response to an invitation under subsection </w:t>
      </w:r>
      <w:hyperlink r:id="rId1074" w:anchor="JD_57-Certaininformationmustbegiventoapplicant" w:history="1">
        <w:r w:rsidRPr="005D4569">
          <w:rPr>
            <w:rStyle w:val="Hyperlink"/>
            <w:lang w:val="en-AU"/>
          </w:rPr>
          <w:t>57(2)</w:t>
        </w:r>
      </w:hyperlink>
      <w:r w:rsidRPr="005D4569">
        <w:rPr>
          <w:lang w:val="en-AU"/>
        </w:rPr>
        <w:t>,</w:t>
      </w:r>
    </w:p>
    <w:p w14:paraId="57EA7B40" w14:textId="77777777" w:rsidR="005D4569" w:rsidRPr="005D4569" w:rsidRDefault="005D4569" w:rsidP="005D4569">
      <w:pPr>
        <w:numPr>
          <w:ilvl w:val="0"/>
          <w:numId w:val="158"/>
        </w:numPr>
        <w:rPr>
          <w:lang w:val="en-AU"/>
        </w:rPr>
      </w:pPr>
      <w:r w:rsidRPr="005D4569">
        <w:rPr>
          <w:lang w:val="en-AU"/>
        </w:rPr>
        <w:t>other information that is relevant to the applicant’s claims, including Country of Origin Information (COI),</w:t>
      </w:r>
    </w:p>
    <w:p w14:paraId="59871F43" w14:textId="77777777" w:rsidR="005D4569" w:rsidRPr="005D4569" w:rsidRDefault="005D4569" w:rsidP="005D4569">
      <w:pPr>
        <w:numPr>
          <w:ilvl w:val="0"/>
          <w:numId w:val="158"/>
        </w:numPr>
        <w:rPr>
          <w:lang w:val="en-AU"/>
        </w:rPr>
      </w:pPr>
      <w:r w:rsidRPr="005D4569">
        <w:rPr>
          <w:lang w:val="en-AU"/>
        </w:rPr>
        <w:t>details of any criminal convictions,</w:t>
      </w:r>
    </w:p>
    <w:p w14:paraId="2FC74574" w14:textId="77777777" w:rsidR="005D4569" w:rsidRPr="005D4569" w:rsidRDefault="005D4569" w:rsidP="005D4569">
      <w:pPr>
        <w:numPr>
          <w:ilvl w:val="0"/>
          <w:numId w:val="158"/>
        </w:numPr>
        <w:rPr>
          <w:lang w:val="en-AU"/>
        </w:rPr>
      </w:pPr>
      <w:r w:rsidRPr="005D4569">
        <w:rPr>
          <w:lang w:val="en-AU"/>
        </w:rPr>
        <w:t>information obtained from a security check,</w:t>
      </w:r>
    </w:p>
    <w:p w14:paraId="0AC02D24" w14:textId="77777777" w:rsidR="005D4569" w:rsidRPr="005D4569" w:rsidRDefault="005D4569" w:rsidP="005D4569">
      <w:pPr>
        <w:numPr>
          <w:ilvl w:val="0"/>
          <w:numId w:val="158"/>
        </w:numPr>
        <w:rPr>
          <w:lang w:val="en-AU"/>
        </w:rPr>
      </w:pPr>
      <w:r w:rsidRPr="005D4569">
        <w:rPr>
          <w:lang w:val="en-AU"/>
        </w:rPr>
        <w:lastRenderedPageBreak/>
        <w:t>if the applicant:</w:t>
      </w:r>
    </w:p>
    <w:p w14:paraId="099061D3" w14:textId="77777777" w:rsidR="005D4569" w:rsidRPr="005D4569" w:rsidRDefault="005D4569" w:rsidP="005D4569">
      <w:pPr>
        <w:numPr>
          <w:ilvl w:val="1"/>
          <w:numId w:val="158"/>
        </w:numPr>
        <w:rPr>
          <w:lang w:val="en-AU"/>
        </w:rPr>
      </w:pPr>
      <w:r w:rsidRPr="005D4569">
        <w:rPr>
          <w:lang w:val="en-AU"/>
        </w:rPr>
        <w:t>is or was in immigration detention, and</w:t>
      </w:r>
    </w:p>
    <w:p w14:paraId="0305816C" w14:textId="77777777" w:rsidR="005D4569" w:rsidRPr="005D4569" w:rsidRDefault="005D4569" w:rsidP="005D4569">
      <w:pPr>
        <w:numPr>
          <w:ilvl w:val="1"/>
          <w:numId w:val="158"/>
        </w:numPr>
        <w:rPr>
          <w:lang w:val="en-AU"/>
        </w:rPr>
      </w:pPr>
      <w:r w:rsidRPr="005D4569">
        <w:rPr>
          <w:lang w:val="en-AU"/>
        </w:rPr>
        <w:t>the officer is assessing subsection </w:t>
      </w:r>
      <w:hyperlink r:id="rId1075" w:anchor="JD_36-Protectionvisas40heading41" w:history="1">
        <w:r w:rsidRPr="005D4569">
          <w:rPr>
            <w:rStyle w:val="Hyperlink"/>
            <w:lang w:val="en-AU"/>
          </w:rPr>
          <w:t>36(1C)</w:t>
        </w:r>
      </w:hyperlink>
      <w:r w:rsidRPr="005D4569">
        <w:rPr>
          <w:lang w:val="en-AU"/>
        </w:rPr>
        <w:t>, and</w:t>
      </w:r>
    </w:p>
    <w:p w14:paraId="0542AE55" w14:textId="77777777" w:rsidR="005D4569" w:rsidRPr="005D4569" w:rsidRDefault="005D4569" w:rsidP="005D4569">
      <w:pPr>
        <w:numPr>
          <w:ilvl w:val="1"/>
          <w:numId w:val="158"/>
        </w:numPr>
        <w:rPr>
          <w:lang w:val="en-AU"/>
        </w:rPr>
      </w:pPr>
      <w:r w:rsidRPr="005D4569">
        <w:rPr>
          <w:lang w:val="en-AU"/>
        </w:rPr>
        <w:t>if the applicant has health issues that may be factors that are relevant in a subsection 36(1C) assessment,</w:t>
      </w:r>
    </w:p>
    <w:p w14:paraId="6A2698CB" w14:textId="77777777" w:rsidR="005D4569" w:rsidRPr="005D4569" w:rsidRDefault="005D4569" w:rsidP="005D4569">
      <w:pPr>
        <w:rPr>
          <w:lang w:val="en-AU"/>
        </w:rPr>
      </w:pPr>
      <w:r w:rsidRPr="005D4569">
        <w:rPr>
          <w:lang w:val="en-AU"/>
        </w:rPr>
        <w:t>the officer should obtain medical reports before the Department (by requesting them from IHMS) and considering the information in them.</w:t>
      </w:r>
    </w:p>
    <w:p w14:paraId="65C09121" w14:textId="77777777" w:rsidR="005D4569" w:rsidRPr="005D4569" w:rsidRDefault="005D4569" w:rsidP="005D4569">
      <w:pPr>
        <w:rPr>
          <w:lang w:val="en-AU"/>
        </w:rPr>
      </w:pPr>
      <w:r w:rsidRPr="005D4569">
        <w:rPr>
          <w:lang w:val="en-AU"/>
        </w:rPr>
        <w:t>Officers are not required, under the Migration Act, to take the following information into consideration in PV decisions. However they may take information from these sources into account if it is relevant to claims or other facts in an application:</w:t>
      </w:r>
    </w:p>
    <w:p w14:paraId="278C9766" w14:textId="77777777" w:rsidR="005D4569" w:rsidRPr="005D4569" w:rsidRDefault="005D4569" w:rsidP="005D4569">
      <w:pPr>
        <w:numPr>
          <w:ilvl w:val="0"/>
          <w:numId w:val="159"/>
        </w:numPr>
        <w:rPr>
          <w:lang w:val="en-AU"/>
        </w:rPr>
      </w:pPr>
      <w:r w:rsidRPr="005D4569">
        <w:rPr>
          <w:lang w:val="en-AU"/>
        </w:rPr>
        <w:t>information on a file relating to the immigration detention of an applicant,</w:t>
      </w:r>
    </w:p>
    <w:p w14:paraId="5798F9EC" w14:textId="77777777" w:rsidR="005D4569" w:rsidRPr="005D4569" w:rsidRDefault="005D4569" w:rsidP="005D4569">
      <w:pPr>
        <w:numPr>
          <w:ilvl w:val="0"/>
          <w:numId w:val="159"/>
        </w:numPr>
        <w:rPr>
          <w:lang w:val="en-AU"/>
        </w:rPr>
      </w:pPr>
      <w:r w:rsidRPr="005D4569">
        <w:rPr>
          <w:lang w:val="en-AU"/>
        </w:rPr>
        <w:t>information provided with a previous visa application,</w:t>
      </w:r>
    </w:p>
    <w:p w14:paraId="22B8B2B8" w14:textId="77777777" w:rsidR="005D4569" w:rsidRPr="005D4569" w:rsidRDefault="005D4569" w:rsidP="005D4569">
      <w:pPr>
        <w:numPr>
          <w:ilvl w:val="0"/>
          <w:numId w:val="159"/>
        </w:numPr>
        <w:rPr>
          <w:lang w:val="en-AU"/>
        </w:rPr>
      </w:pPr>
      <w:r w:rsidRPr="005D4569">
        <w:rPr>
          <w:lang w:val="en-AU"/>
        </w:rPr>
        <w:t>information provided by the applicant during an entry interview, or</w:t>
      </w:r>
    </w:p>
    <w:p w14:paraId="22AD0A79" w14:textId="77777777" w:rsidR="005D4569" w:rsidRPr="005D4569" w:rsidRDefault="005D4569" w:rsidP="005D4569">
      <w:pPr>
        <w:numPr>
          <w:ilvl w:val="0"/>
          <w:numId w:val="159"/>
        </w:numPr>
        <w:rPr>
          <w:lang w:val="en-AU"/>
        </w:rPr>
      </w:pPr>
      <w:r w:rsidRPr="005D4569">
        <w:rPr>
          <w:lang w:val="en-AU"/>
        </w:rPr>
        <w:t>information provided in the visa applications of other persons, in particular family members, not included in the applicant’s application.</w:t>
      </w:r>
    </w:p>
    <w:p w14:paraId="63777E53" w14:textId="77777777" w:rsidR="005D4569" w:rsidRPr="005D4569" w:rsidRDefault="005D4569" w:rsidP="005D4569">
      <w:pPr>
        <w:rPr>
          <w:lang w:val="en-AU"/>
        </w:rPr>
      </w:pPr>
      <w:r w:rsidRPr="005D4569">
        <w:rPr>
          <w:lang w:val="en-AU"/>
        </w:rPr>
        <w:t>When an officer refuses to grant a PV, they must demonstrate in the decision record that they had regard to all claims and information in the application and whatever other relevant information they took into account. They must also document any procedural fairness steps they undertook in relation to that information (such as inviting the applicant to give information under subsection </w:t>
      </w:r>
      <w:hyperlink r:id="rId1076" w:anchor="JD_56-Furtherinformationmaybesought" w:history="1">
        <w:r w:rsidRPr="005D4569">
          <w:rPr>
            <w:rStyle w:val="Hyperlink"/>
            <w:lang w:val="en-AU"/>
          </w:rPr>
          <w:t>56(2)</w:t>
        </w:r>
      </w:hyperlink>
      <w:r w:rsidRPr="005D4569">
        <w:rPr>
          <w:lang w:val="en-AU"/>
        </w:rPr>
        <w:t> or to comment on information under subsection </w:t>
      </w:r>
      <w:hyperlink r:id="rId1077" w:anchor="JD_57-Certaininformationmustbegiventoapplicant" w:history="1">
        <w:r w:rsidRPr="005D4569">
          <w:rPr>
            <w:rStyle w:val="Hyperlink"/>
            <w:lang w:val="en-AU"/>
          </w:rPr>
          <w:t>57(2)</w:t>
        </w:r>
      </w:hyperlink>
      <w:r w:rsidRPr="005D4569">
        <w:rPr>
          <w:lang w:val="en-AU"/>
        </w:rPr>
        <w:t>). A failure to consider one or more of the claims or other information in an application may result in a decision to refuse the grant of a PV being affected by jurisdictional error.</w:t>
      </w:r>
    </w:p>
    <w:p w14:paraId="7A362318" w14:textId="77777777" w:rsidR="005D4569" w:rsidRPr="005D4569" w:rsidRDefault="005D4569" w:rsidP="005D4569">
      <w:pPr>
        <w:rPr>
          <w:lang w:val="en-AU"/>
        </w:rPr>
      </w:pPr>
      <w:r w:rsidRPr="005D4569">
        <w:rPr>
          <w:lang w:val="en-AU"/>
        </w:rPr>
        <w:t>When deciding to grant a PV, officers are not required, under the Migration Act, to demonstrate consideration of any information or claims. However, under departmental policy, they should demonstrate that they had regard to the claim(s) and information that were relevant to the grant of a PV (which will normally be the claim(s) that lead to Australia’s protection obligations being engaged).</w:t>
      </w:r>
    </w:p>
    <w:p w14:paraId="09ED53F9" w14:textId="77777777" w:rsidR="005D4569" w:rsidRPr="005D4569" w:rsidRDefault="005D4569" w:rsidP="005D4569">
      <w:pPr>
        <w:rPr>
          <w:lang w:val="en-AU"/>
        </w:rPr>
      </w:pPr>
      <w:r w:rsidRPr="005D4569">
        <w:rPr>
          <w:lang w:val="en-AU"/>
        </w:rPr>
        <w:t>For further guidance on the operation of these provisions, refer to </w:t>
      </w:r>
      <w:hyperlink r:id="rId1078" w:history="1">
        <w:r w:rsidRPr="005D4569">
          <w:rPr>
            <w:rStyle w:val="Hyperlink"/>
            <w:lang w:val="en-AU"/>
          </w:rPr>
          <w:t>GenGuideA - All visas - Visa application procedures</w:t>
        </w:r>
      </w:hyperlink>
      <w:r w:rsidRPr="005D4569">
        <w:rPr>
          <w:lang w:val="en-AU"/>
        </w:rPr>
        <w:t> - PI (LS-1849) - </w:t>
      </w:r>
      <w:hyperlink r:id="rId1079" w:anchor="JD_GGA-83INFORMATIONCONTAINEDINAPPLICATIONS" w:history="1">
        <w:r w:rsidRPr="005D4569">
          <w:rPr>
            <w:rStyle w:val="Hyperlink"/>
            <w:lang w:val="en-AU"/>
          </w:rPr>
          <w:t>Information contained in applications</w:t>
        </w:r>
      </w:hyperlink>
      <w:r w:rsidRPr="005D4569">
        <w:rPr>
          <w:lang w:val="en-AU"/>
        </w:rPr>
        <w:t>.</w:t>
      </w:r>
    </w:p>
    <w:p w14:paraId="70BB1B7F" w14:textId="77777777" w:rsidR="005D4569" w:rsidRPr="005D4569" w:rsidRDefault="005D4569" w:rsidP="005D4569">
      <w:pPr>
        <w:rPr>
          <w:b/>
          <w:bCs/>
          <w:lang w:val="en-AU"/>
        </w:rPr>
      </w:pPr>
      <w:bookmarkStart w:id="315" w:name="13_2"/>
      <w:bookmarkEnd w:id="315"/>
      <w:r w:rsidRPr="005D4569">
        <w:rPr>
          <w:b/>
          <w:bCs/>
          <w:lang w:val="en-AU"/>
        </w:rPr>
        <w:t>13.2. Types of claims</w:t>
      </w:r>
    </w:p>
    <w:p w14:paraId="551ABF23" w14:textId="77777777" w:rsidR="005D4569" w:rsidRPr="005D4569" w:rsidRDefault="005D4569" w:rsidP="005D4569">
      <w:pPr>
        <w:rPr>
          <w:lang w:val="en-AU"/>
        </w:rPr>
      </w:pPr>
      <w:r w:rsidRPr="005D4569">
        <w:rPr>
          <w:lang w:val="en-AU"/>
        </w:rPr>
        <w:t>A claim in relation to Australia’s protection obligations may be:</w:t>
      </w:r>
    </w:p>
    <w:p w14:paraId="7E23800C" w14:textId="77777777" w:rsidR="005D4569" w:rsidRPr="005D4569" w:rsidRDefault="005D4569" w:rsidP="005D4569">
      <w:pPr>
        <w:numPr>
          <w:ilvl w:val="0"/>
          <w:numId w:val="160"/>
        </w:numPr>
        <w:rPr>
          <w:lang w:val="en-AU"/>
        </w:rPr>
      </w:pPr>
      <w:r w:rsidRPr="005D4569">
        <w:rPr>
          <w:lang w:val="en-AU"/>
        </w:rPr>
        <w:t>an express claim,</w:t>
      </w:r>
    </w:p>
    <w:p w14:paraId="32F44080" w14:textId="77777777" w:rsidR="005D4569" w:rsidRPr="005D4569" w:rsidRDefault="005D4569" w:rsidP="005D4569">
      <w:pPr>
        <w:numPr>
          <w:ilvl w:val="0"/>
          <w:numId w:val="160"/>
        </w:numPr>
        <w:rPr>
          <w:lang w:val="en-AU"/>
        </w:rPr>
      </w:pPr>
      <w:r w:rsidRPr="005D4569">
        <w:rPr>
          <w:lang w:val="en-AU"/>
        </w:rPr>
        <w:lastRenderedPageBreak/>
        <w:t>an implied claim, or</w:t>
      </w:r>
    </w:p>
    <w:p w14:paraId="5F5B36F4" w14:textId="77777777" w:rsidR="005D4569" w:rsidRPr="005D4569" w:rsidRDefault="005D4569" w:rsidP="005D4569">
      <w:pPr>
        <w:numPr>
          <w:ilvl w:val="0"/>
          <w:numId w:val="160"/>
        </w:numPr>
        <w:rPr>
          <w:lang w:val="en-AU"/>
        </w:rPr>
      </w:pPr>
      <w:r w:rsidRPr="005D4569">
        <w:rPr>
          <w:lang w:val="en-AU"/>
        </w:rPr>
        <w:t>an integer of a claim.</w:t>
      </w:r>
    </w:p>
    <w:p w14:paraId="49582148" w14:textId="77777777" w:rsidR="005D4569" w:rsidRPr="005D4569" w:rsidRDefault="005D4569" w:rsidP="005D4569">
      <w:pPr>
        <w:rPr>
          <w:lang w:val="en-AU"/>
        </w:rPr>
      </w:pPr>
      <w:r w:rsidRPr="005D4569">
        <w:rPr>
          <w:lang w:val="en-AU"/>
        </w:rPr>
        <w:t>If an officer is considering an implied claim or an integer of a claim that has not been clearly articulated by the applicant, or they need more information to make an informed assessment about the potential claim, the officer may issue an invitation to the applicant to give further information in relation to the claim under subsection </w:t>
      </w:r>
      <w:hyperlink r:id="rId1080" w:anchor="JD_56-Furtherinformationmaybesought" w:history="1">
        <w:r w:rsidRPr="005D4569">
          <w:rPr>
            <w:rStyle w:val="Hyperlink"/>
            <w:lang w:val="en-AU"/>
          </w:rPr>
          <w:t>56(2)</w:t>
        </w:r>
      </w:hyperlink>
      <w:r w:rsidRPr="005D4569">
        <w:rPr>
          <w:lang w:val="en-AU"/>
        </w:rPr>
        <w:t> of the Migration Act.</w:t>
      </w:r>
    </w:p>
    <w:p w14:paraId="55019D8C" w14:textId="77777777" w:rsidR="005D4569" w:rsidRPr="005D4569" w:rsidRDefault="005D4569" w:rsidP="005D4569">
      <w:pPr>
        <w:rPr>
          <w:b/>
          <w:bCs/>
          <w:lang w:val="en-AU"/>
        </w:rPr>
      </w:pPr>
      <w:bookmarkStart w:id="316" w:name="13_2_1_"/>
      <w:bookmarkStart w:id="317" w:name="ql-temp132"/>
      <w:bookmarkEnd w:id="316"/>
      <w:bookmarkEnd w:id="317"/>
      <w:r w:rsidRPr="005D4569">
        <w:rPr>
          <w:b/>
          <w:bCs/>
          <w:lang w:val="en-AU"/>
        </w:rPr>
        <w:t> 13.2.1. An express claim</w:t>
      </w:r>
    </w:p>
    <w:p w14:paraId="3A05EE42" w14:textId="77777777" w:rsidR="005D4569" w:rsidRPr="005D4569" w:rsidRDefault="005D4569" w:rsidP="005D4569">
      <w:pPr>
        <w:rPr>
          <w:lang w:val="en-AU"/>
        </w:rPr>
      </w:pPr>
      <w:r w:rsidRPr="005D4569">
        <w:rPr>
          <w:lang w:val="en-AU"/>
        </w:rPr>
        <w:t>An express claim is a claim, contained in any of the information required to be considered by the officer, that was explicitly or directly made by or on behalf of the applicant (i.e. the applicant articulated an actual fear or perceived threat of harm), that relates to the criteria in paragraph </w:t>
      </w:r>
      <w:hyperlink r:id="rId1081" w:anchor="s36%282%29" w:history="1">
        <w:r w:rsidRPr="005D4569">
          <w:rPr>
            <w:rStyle w:val="Hyperlink"/>
            <w:lang w:val="en-AU"/>
          </w:rPr>
          <w:t>36(2)(a)</w:t>
        </w:r>
      </w:hyperlink>
      <w:r w:rsidRPr="005D4569">
        <w:rPr>
          <w:lang w:val="en-AU"/>
        </w:rPr>
        <w:t> and/or paragraph </w:t>
      </w:r>
      <w:hyperlink r:id="rId1082" w:anchor="s36%282%29" w:history="1">
        <w:r w:rsidRPr="005D4569">
          <w:rPr>
            <w:rStyle w:val="Hyperlink"/>
            <w:lang w:val="en-AU"/>
          </w:rPr>
          <w:t>36(2)(aa)</w:t>
        </w:r>
      </w:hyperlink>
      <w:r w:rsidRPr="005D4569">
        <w:rPr>
          <w:lang w:val="en-AU"/>
        </w:rPr>
        <w:t>.</w:t>
      </w:r>
    </w:p>
    <w:p w14:paraId="1092311F" w14:textId="77777777" w:rsidR="005D4569" w:rsidRPr="005D4569" w:rsidRDefault="005D4569" w:rsidP="005D4569">
      <w:pPr>
        <w:rPr>
          <w:b/>
          <w:bCs/>
          <w:lang w:val="en-AU"/>
        </w:rPr>
      </w:pPr>
      <w:bookmarkStart w:id="318" w:name="13_2_2"/>
      <w:bookmarkStart w:id="319" w:name="ql-temp133"/>
      <w:bookmarkEnd w:id="318"/>
      <w:bookmarkEnd w:id="319"/>
      <w:r w:rsidRPr="005D4569">
        <w:rPr>
          <w:b/>
          <w:bCs/>
          <w:lang w:val="en-AU"/>
        </w:rPr>
        <w:t> 13.2.2. An implied claim</w:t>
      </w:r>
    </w:p>
    <w:p w14:paraId="53732F41" w14:textId="77777777" w:rsidR="005D4569" w:rsidRPr="005D4569" w:rsidRDefault="005D4569" w:rsidP="005D4569">
      <w:pPr>
        <w:rPr>
          <w:lang w:val="en-AU"/>
        </w:rPr>
      </w:pPr>
      <w:r w:rsidRPr="005D4569">
        <w:rPr>
          <w:lang w:val="en-AU"/>
        </w:rPr>
        <w:t>An implied claim is a claim that arises in any of the information required to be considered by the officer that was not expressed by or on behalf of the applicant in the protection claims (i.e. the applicant did not articulate an actual fear or perceived threat of harm), but for which there is evidence that the applicant may be at risk of harm if returned to their receiving country.</w:t>
      </w:r>
    </w:p>
    <w:p w14:paraId="04E8A4E9" w14:textId="77777777" w:rsidR="005D4569" w:rsidRPr="005D4569" w:rsidRDefault="005D4569" w:rsidP="005D4569">
      <w:pPr>
        <w:rPr>
          <w:lang w:val="en-AU"/>
        </w:rPr>
      </w:pPr>
      <w:r w:rsidRPr="005D4569">
        <w:rPr>
          <w:lang w:val="en-AU"/>
        </w:rPr>
        <w:t>For example, an applicant claims they have a mental illness and that this is their reason for not remembering all details of past harm. While the applicant did not articulate an actual fear or perceived threat of harm due to their claimed mental illness, and this is therefore not an express claim, there is COI which states that people with a mental illness are mistreated by government officials and members of society in the applicant’s receiving country. This is an implied claim because there is a direct link between circumstances of the applicant and COI indicating that the applicant may be at risk of harm if returned to their receiving country.</w:t>
      </w:r>
    </w:p>
    <w:p w14:paraId="6C0B3F61" w14:textId="77777777" w:rsidR="005D4569" w:rsidRPr="005D4569" w:rsidRDefault="005D4569" w:rsidP="005D4569">
      <w:pPr>
        <w:rPr>
          <w:b/>
          <w:bCs/>
          <w:lang w:val="en-AU"/>
        </w:rPr>
      </w:pPr>
      <w:bookmarkStart w:id="320" w:name="13_2_3"/>
      <w:bookmarkStart w:id="321" w:name="ql-temp134"/>
      <w:bookmarkEnd w:id="320"/>
      <w:bookmarkEnd w:id="321"/>
      <w:r w:rsidRPr="005D4569">
        <w:rPr>
          <w:b/>
          <w:bCs/>
          <w:lang w:val="en-AU"/>
        </w:rPr>
        <w:t> 13.2.3. An integer of a claim</w:t>
      </w:r>
    </w:p>
    <w:p w14:paraId="068B6A0C" w14:textId="77777777" w:rsidR="005D4569" w:rsidRPr="005D4569" w:rsidRDefault="005D4569" w:rsidP="005D4569">
      <w:pPr>
        <w:rPr>
          <w:lang w:val="en-AU"/>
        </w:rPr>
      </w:pPr>
      <w:r w:rsidRPr="005D4569">
        <w:rPr>
          <w:lang w:val="en-AU"/>
        </w:rPr>
        <w:t>Officers must consider every claim made by the applicant in its entirety, including each integer of that claim. Two definitions of integers of claims are provided below, either of which can apply to a claim.</w:t>
      </w:r>
    </w:p>
    <w:p w14:paraId="2D7000F0" w14:textId="77777777" w:rsidR="005D4569" w:rsidRPr="005D4569" w:rsidRDefault="005D4569" w:rsidP="005D4569">
      <w:pPr>
        <w:rPr>
          <w:lang w:val="en-AU"/>
        </w:rPr>
      </w:pPr>
      <w:r w:rsidRPr="005D4569">
        <w:rPr>
          <w:lang w:val="en-AU"/>
        </w:rPr>
        <w:t>1. An integer of a claim is a part or element of an express claim, in relation to which the applicant did not articulate an actual fear or perceived threat of harm pertaining to that element of the claim, but for which there is evidence that the applicant may be at risk of harm if returned to their receiving country.</w:t>
      </w:r>
    </w:p>
    <w:p w14:paraId="3CE0C1F7" w14:textId="77777777" w:rsidR="005D4569" w:rsidRPr="005D4569" w:rsidRDefault="005D4569" w:rsidP="005D4569">
      <w:pPr>
        <w:rPr>
          <w:lang w:val="en-AU"/>
        </w:rPr>
      </w:pPr>
      <w:r w:rsidRPr="005D4569">
        <w:rPr>
          <w:lang w:val="en-AU"/>
        </w:rPr>
        <w:t>OR</w:t>
      </w:r>
    </w:p>
    <w:p w14:paraId="157E0536" w14:textId="77777777" w:rsidR="005D4569" w:rsidRPr="005D4569" w:rsidRDefault="005D4569" w:rsidP="005D4569">
      <w:pPr>
        <w:rPr>
          <w:lang w:val="en-AU"/>
        </w:rPr>
      </w:pPr>
      <w:r w:rsidRPr="005D4569">
        <w:rPr>
          <w:lang w:val="en-AU"/>
        </w:rPr>
        <w:lastRenderedPageBreak/>
        <w:t>2. An integer of a claim is a part or element of an express claim, in which the applicant did articulate an actual fear or perceived threat of harm, but the element of the claim requires individual consideration to determine if the applicant may be at risk of harm if returned to their receiving country.</w:t>
      </w:r>
    </w:p>
    <w:p w14:paraId="1E9AB259" w14:textId="77777777" w:rsidR="005D4569" w:rsidRPr="005D4569" w:rsidRDefault="005D4569" w:rsidP="005D4569">
      <w:pPr>
        <w:rPr>
          <w:lang w:val="en-AU"/>
        </w:rPr>
      </w:pPr>
      <w:r w:rsidRPr="005D4569">
        <w:rPr>
          <w:lang w:val="en-AU"/>
        </w:rPr>
        <w:t>For example, in relation to the first definition provided above, the applicant claims to be a female who fears genital mutilation if she were to return to her receiving country. The officer must assess the express claim that the applicant is at risk of harm due to female genital mutilation if returned to the receiving country. In addition, there is COI that states that females in the applicant’s receiving country are sometimes subject to other forms of mistreatment by members of society. Therefore, although the applicant did not expressly claim that they feared harm due to the fact of being female, the officer must also consider the integer of the claim that the applicant is at risk of harm because she is female if returned to the receiving country.</w:t>
      </w:r>
    </w:p>
    <w:p w14:paraId="2FB8CFFB" w14:textId="77777777" w:rsidR="005D4569" w:rsidRPr="005D4569" w:rsidRDefault="005D4569" w:rsidP="005D4569">
      <w:pPr>
        <w:rPr>
          <w:lang w:val="en-AU"/>
        </w:rPr>
      </w:pPr>
      <w:r w:rsidRPr="005D4569">
        <w:rPr>
          <w:lang w:val="en-AU"/>
        </w:rPr>
        <w:t>For example, in relation to the second definition provided above, the applicant claims to be accused of committing a crime that is subject to the penalty of incarceration for a period of some years. The applicant claims that, if he is convicted, he will be subject to mistreatment while incarcerated due to his ethnicity. The officer must assess the express claim that if the applicant were convicted he would be at risk of harm while incarcerated due to his ethnicity if returned to the receiving country. In addition, there is COI that states that prison conditions in the applicant’s receiving country are generally poor and some inmates may be subject to harm beyond the incarceration itself (regardless of race/ethnicity). Therefore, although the applicant did not expressly claim that they feared harm due to the incarceration system itself, the officer must also consider the integer of the claim that the applicant may be at risk of harm while incarcerated due to the prison conditions in the applicant’s receiving country.</w:t>
      </w:r>
    </w:p>
    <w:p w14:paraId="600FAD3E" w14:textId="77777777" w:rsidR="005D4569" w:rsidRPr="005D4569" w:rsidRDefault="005D4569" w:rsidP="005D4569">
      <w:pPr>
        <w:rPr>
          <w:b/>
          <w:bCs/>
          <w:lang w:val="en-AU"/>
        </w:rPr>
      </w:pPr>
      <w:bookmarkStart w:id="322" w:name="13_2_4"/>
      <w:bookmarkStart w:id="323" w:name="ql-temp135"/>
      <w:bookmarkEnd w:id="322"/>
      <w:bookmarkEnd w:id="323"/>
      <w:r w:rsidRPr="005D4569">
        <w:rPr>
          <w:b/>
          <w:bCs/>
          <w:lang w:val="en-AU"/>
        </w:rPr>
        <w:t> 13.2.4. Differences between the types of claims</w:t>
      </w:r>
    </w:p>
    <w:p w14:paraId="5476144A" w14:textId="77777777" w:rsidR="005D4569" w:rsidRPr="005D4569" w:rsidRDefault="005D4569" w:rsidP="005D4569">
      <w:pPr>
        <w:rPr>
          <w:lang w:val="en-AU"/>
        </w:rPr>
      </w:pPr>
      <w:r w:rsidRPr="005D4569">
        <w:rPr>
          <w:lang w:val="en-AU"/>
        </w:rPr>
        <w:t>The following example highlights the differences between the types of claims described above:</w:t>
      </w:r>
    </w:p>
    <w:p w14:paraId="50F542E2" w14:textId="77777777" w:rsidR="005D4569" w:rsidRPr="005D4569" w:rsidRDefault="005D4569" w:rsidP="005D4569">
      <w:pPr>
        <w:rPr>
          <w:lang w:val="en-AU"/>
        </w:rPr>
      </w:pPr>
      <w:r w:rsidRPr="005D4569">
        <w:rPr>
          <w:lang w:val="en-AU"/>
        </w:rPr>
        <w:t>An applicant claims to have been targeted in his receiving country because of his membership of a ‘X ethnicity’ political party that opposed the government of the receiving country. In response to the question in his PV application form about his employment history, the applicant stated that he was a volunteer in a ‘Y’ church (which practises a different religion from the State religion) in the receiving country.</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Caption w:val="table"/>
      </w:tblPr>
      <w:tblGrid>
        <w:gridCol w:w="3614"/>
        <w:gridCol w:w="5396"/>
      </w:tblGrid>
      <w:tr w:rsidR="005D4569" w:rsidRPr="005D4569" w14:paraId="0BFA01B1" w14:textId="77777777">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13B66F" w14:textId="77777777" w:rsidR="005D4569" w:rsidRPr="005D4569" w:rsidRDefault="005D4569" w:rsidP="005D4569">
            <w:pPr>
              <w:rPr>
                <w:lang w:val="en-AU"/>
              </w:rPr>
            </w:pPr>
            <w:r w:rsidRPr="005D4569">
              <w:rPr>
                <w:b/>
                <w:bCs/>
                <w:lang w:val="en-AU"/>
              </w:rPr>
              <w:t>Claim</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4AB476" w14:textId="77777777" w:rsidR="005D4569" w:rsidRPr="005D4569" w:rsidRDefault="005D4569" w:rsidP="005D4569">
            <w:pPr>
              <w:rPr>
                <w:lang w:val="en-AU"/>
              </w:rPr>
            </w:pPr>
            <w:r w:rsidRPr="005D4569">
              <w:rPr>
                <w:b/>
                <w:bCs/>
                <w:lang w:val="en-AU"/>
              </w:rPr>
              <w:t>Type of claim</w:t>
            </w:r>
          </w:p>
        </w:tc>
      </w:tr>
      <w:tr w:rsidR="005D4569" w:rsidRPr="005D4569" w14:paraId="03A2FBEA" w14:textId="77777777">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1F8938" w14:textId="77777777" w:rsidR="005D4569" w:rsidRPr="005D4569" w:rsidRDefault="005D4569" w:rsidP="005D4569">
            <w:pPr>
              <w:rPr>
                <w:lang w:val="en-AU"/>
              </w:rPr>
            </w:pPr>
            <w:r w:rsidRPr="005D4569">
              <w:rPr>
                <w:lang w:val="en-AU"/>
              </w:rPr>
              <w:t xml:space="preserve">The applicant’s claim of being targeted in the receiving country </w:t>
            </w:r>
            <w:r w:rsidRPr="005D4569">
              <w:rPr>
                <w:lang w:val="en-AU"/>
              </w:rPr>
              <w:lastRenderedPageBreak/>
              <w:t>because of his political opinion and political affiliation.</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FD960" w14:textId="77777777" w:rsidR="005D4569" w:rsidRPr="005D4569" w:rsidRDefault="005D4569" w:rsidP="005D4569">
            <w:pPr>
              <w:rPr>
                <w:lang w:val="en-AU"/>
              </w:rPr>
            </w:pPr>
            <w:r w:rsidRPr="005D4569">
              <w:rPr>
                <w:lang w:val="en-AU"/>
              </w:rPr>
              <w:lastRenderedPageBreak/>
              <w:t>This is an </w:t>
            </w:r>
            <w:r w:rsidRPr="005D4569">
              <w:rPr>
                <w:b/>
                <w:bCs/>
                <w:lang w:val="en-AU"/>
              </w:rPr>
              <w:t>express claim</w:t>
            </w:r>
            <w:r w:rsidRPr="005D4569">
              <w:rPr>
                <w:lang w:val="en-AU"/>
              </w:rPr>
              <w:t xml:space="preserve"> as it is a claim provided by the applicant which relates to one of the criteria for grant of a PV, that is, the refugee criterion in </w:t>
            </w:r>
            <w:r w:rsidRPr="005D4569">
              <w:rPr>
                <w:lang w:val="en-AU"/>
              </w:rPr>
              <w:lastRenderedPageBreak/>
              <w:t>paragraph </w:t>
            </w:r>
            <w:hyperlink r:id="rId1083" w:anchor="s36%282%29" w:history="1">
              <w:r w:rsidRPr="005D4569">
                <w:rPr>
                  <w:rStyle w:val="Hyperlink"/>
                  <w:lang w:val="en-AU"/>
                </w:rPr>
                <w:t>36(2)(a)</w:t>
              </w:r>
            </w:hyperlink>
            <w:r w:rsidRPr="005D4569">
              <w:rPr>
                <w:lang w:val="en-AU"/>
              </w:rPr>
              <w:t> specifically, that he has a well-founded fear of being persecuted for the paragraph </w:t>
            </w:r>
            <w:hyperlink r:id="rId1084" w:anchor="5J" w:history="1">
              <w:r w:rsidRPr="005D4569">
                <w:rPr>
                  <w:rStyle w:val="Hyperlink"/>
                  <w:lang w:val="en-AU"/>
                </w:rPr>
                <w:t>5J(1)(a)</w:t>
              </w:r>
            </w:hyperlink>
            <w:r w:rsidRPr="005D4569">
              <w:rPr>
                <w:lang w:val="en-AU"/>
              </w:rPr>
              <w:t> reason of political opinion.</w:t>
            </w:r>
          </w:p>
        </w:tc>
      </w:tr>
      <w:tr w:rsidR="005D4569" w:rsidRPr="005D4569" w14:paraId="3FBB7D7E" w14:textId="77777777">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A6F0CA" w14:textId="77777777" w:rsidR="005D4569" w:rsidRPr="005D4569" w:rsidRDefault="005D4569" w:rsidP="005D4569">
            <w:pPr>
              <w:rPr>
                <w:lang w:val="en-AU"/>
              </w:rPr>
            </w:pPr>
            <w:r w:rsidRPr="005D4569">
              <w:rPr>
                <w:lang w:val="en-AU"/>
              </w:rPr>
              <w:lastRenderedPageBreak/>
              <w:t>The applicant’s claim of being a volunteer at a ‘Y’ church in the receiving country.</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70495F" w14:textId="77777777" w:rsidR="005D4569" w:rsidRPr="005D4569" w:rsidRDefault="005D4569" w:rsidP="005D4569">
            <w:pPr>
              <w:rPr>
                <w:lang w:val="en-AU"/>
              </w:rPr>
            </w:pPr>
            <w:r w:rsidRPr="005D4569">
              <w:rPr>
                <w:lang w:val="en-AU"/>
              </w:rPr>
              <w:t>This is an </w:t>
            </w:r>
            <w:r w:rsidRPr="005D4569">
              <w:rPr>
                <w:b/>
                <w:bCs/>
                <w:lang w:val="en-AU"/>
              </w:rPr>
              <w:t>implied claim</w:t>
            </w:r>
            <w:r w:rsidRPr="005D4569">
              <w:rPr>
                <w:lang w:val="en-AU"/>
              </w:rPr>
              <w:t> as the applicant did not articulate an actual fear or perceived threat of harm in relation to this activity. However, COI indicates that under the law of the receiving country a person who leaves their faith or converts to another religion can be charged with apostasy.</w:t>
            </w:r>
            <w:r w:rsidRPr="005D4569">
              <w:rPr>
                <w:lang w:val="en-AU"/>
              </w:rPr>
              <w:br/>
              <w:t>Depending on the individual circumstances of the applicant, he may genuinely be at risk of harm if returned to the receiving country.</w:t>
            </w:r>
            <w:r w:rsidRPr="005D4569">
              <w:rPr>
                <w:lang w:val="en-AU"/>
              </w:rPr>
              <w:br/>
              <w:t>The officer must consider whether, due to the applicant’s association with ‘Y’ church in the receiving country, he could be imputed as having converted to ‘Y’ religion. The officer may seek further information from the applicant at an interview or by inviting further information (under subsection </w:t>
            </w:r>
            <w:hyperlink r:id="rId1085" w:anchor="JD_56-Furtherinformationmaybesought" w:history="1">
              <w:r w:rsidRPr="005D4569">
                <w:rPr>
                  <w:rStyle w:val="Hyperlink"/>
                  <w:lang w:val="en-AU"/>
                </w:rPr>
                <w:t>56(2)</w:t>
              </w:r>
            </w:hyperlink>
            <w:r w:rsidRPr="005D4569">
              <w:rPr>
                <w:lang w:val="en-AU"/>
              </w:rPr>
              <w:t>).</w:t>
            </w:r>
          </w:p>
        </w:tc>
      </w:tr>
      <w:tr w:rsidR="005D4569" w:rsidRPr="005D4569" w14:paraId="07174BA0" w14:textId="77777777">
        <w:tc>
          <w:tcPr>
            <w:tcW w:w="51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CA20E8" w14:textId="77777777" w:rsidR="005D4569" w:rsidRPr="005D4569" w:rsidRDefault="005D4569" w:rsidP="005D4569">
            <w:pPr>
              <w:rPr>
                <w:lang w:val="en-AU"/>
              </w:rPr>
            </w:pPr>
            <w:r w:rsidRPr="005D4569">
              <w:rPr>
                <w:lang w:val="en-AU"/>
              </w:rPr>
              <w:t>The applicant’s claim of being targeted in the receiving country because of his membership of a ‘</w:t>
            </w:r>
            <w:r w:rsidRPr="005D4569">
              <w:rPr>
                <w:u w:val="single"/>
                <w:lang w:val="en-AU"/>
              </w:rPr>
              <w:t>X ethnicity</w:t>
            </w:r>
            <w:r w:rsidRPr="005D4569">
              <w:rPr>
                <w:lang w:val="en-AU"/>
              </w:rPr>
              <w:t>’ political party.</w:t>
            </w:r>
          </w:p>
        </w:tc>
        <w:tc>
          <w:tcPr>
            <w:tcW w:w="68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5D2312" w14:textId="77777777" w:rsidR="005D4569" w:rsidRPr="005D4569" w:rsidRDefault="005D4569" w:rsidP="005D4569">
            <w:pPr>
              <w:rPr>
                <w:lang w:val="en-AU"/>
              </w:rPr>
            </w:pPr>
            <w:r w:rsidRPr="005D4569">
              <w:rPr>
                <w:lang w:val="en-AU"/>
              </w:rPr>
              <w:t>The applicant’s </w:t>
            </w:r>
            <w:r w:rsidRPr="005D4569">
              <w:rPr>
                <w:i/>
                <w:iCs/>
                <w:lang w:val="en-AU"/>
              </w:rPr>
              <w:t>possible</w:t>
            </w:r>
            <w:r w:rsidRPr="005D4569">
              <w:rPr>
                <w:lang w:val="en-AU"/>
              </w:rPr>
              <w:t> X ethnicity, or imputed ethnicity, is an </w:t>
            </w:r>
            <w:r w:rsidRPr="005D4569">
              <w:rPr>
                <w:b/>
                <w:bCs/>
                <w:lang w:val="en-AU"/>
              </w:rPr>
              <w:t>integer of the applicant’s claim</w:t>
            </w:r>
            <w:r w:rsidRPr="005D4569">
              <w:rPr>
                <w:lang w:val="en-AU"/>
              </w:rPr>
              <w:t> as it is an element of their political opinion express claim. COI indicates that some persons of the X ethnicity are persecuted in the receiving country, irrespective of their membership of any political party, for example, for exercising freedom of expression or for harboring separatist tendencies.</w:t>
            </w:r>
            <w:r w:rsidRPr="005D4569">
              <w:rPr>
                <w:lang w:val="en-AU"/>
              </w:rPr>
              <w:br/>
              <w:t>Depending on the individual circumstances of the applicant, he may genuinely be at risk of harm if returned to the receiving country.</w:t>
            </w:r>
            <w:r w:rsidRPr="005D4569">
              <w:rPr>
                <w:lang w:val="en-AU"/>
              </w:rPr>
              <w:br/>
              <w:t>Therefore, this element (the possible X ethnicity) raises a protection claim and must be assessed.</w:t>
            </w:r>
          </w:p>
        </w:tc>
      </w:tr>
    </w:tbl>
    <w:p w14:paraId="23BCE3B0" w14:textId="77777777" w:rsidR="005D4569" w:rsidRPr="005D4569" w:rsidRDefault="005D4569" w:rsidP="005D4569">
      <w:pPr>
        <w:rPr>
          <w:b/>
          <w:bCs/>
          <w:lang w:val="en-AU"/>
        </w:rPr>
      </w:pPr>
      <w:bookmarkStart w:id="324" w:name="13_3"/>
      <w:bookmarkEnd w:id="324"/>
      <w:r w:rsidRPr="005D4569">
        <w:rPr>
          <w:b/>
          <w:bCs/>
          <w:lang w:val="en-AU"/>
        </w:rPr>
        <w:t>13.3. PV applications lacking particulars of claims or information about claims</w:t>
      </w:r>
    </w:p>
    <w:p w14:paraId="20779102" w14:textId="77777777" w:rsidR="005D4569" w:rsidRPr="005D4569" w:rsidRDefault="005D4569" w:rsidP="005D4569">
      <w:pPr>
        <w:rPr>
          <w:lang w:val="en-AU"/>
        </w:rPr>
      </w:pPr>
      <w:r w:rsidRPr="005D4569">
        <w:rPr>
          <w:lang w:val="en-AU"/>
        </w:rPr>
        <w:t>Some PV applications lack sufficient particulars of the claims or information about the claims to enable them to be assessed against COI or other relevant information.</w:t>
      </w:r>
    </w:p>
    <w:p w14:paraId="2602CACD" w14:textId="77777777" w:rsidR="005D4569" w:rsidRPr="005D4569" w:rsidRDefault="005D4569" w:rsidP="005D4569">
      <w:pPr>
        <w:rPr>
          <w:lang w:val="en-AU"/>
        </w:rPr>
      </w:pPr>
      <w:r w:rsidRPr="005D4569">
        <w:rPr>
          <w:lang w:val="en-AU"/>
        </w:rPr>
        <w:t>Applications that lack particulars of claims or information about the claims will usually have one or more of the following features:</w:t>
      </w:r>
    </w:p>
    <w:p w14:paraId="542AE27A" w14:textId="77777777" w:rsidR="005D4569" w:rsidRPr="005D4569" w:rsidRDefault="005D4569" w:rsidP="005D4569">
      <w:pPr>
        <w:numPr>
          <w:ilvl w:val="0"/>
          <w:numId w:val="161"/>
        </w:numPr>
        <w:rPr>
          <w:lang w:val="en-AU"/>
        </w:rPr>
      </w:pPr>
      <w:r w:rsidRPr="005D4569">
        <w:rPr>
          <w:lang w:val="en-AU"/>
        </w:rPr>
        <w:lastRenderedPageBreak/>
        <w:t>the claimed source of persecution or significant harm is defined in very vague terms so that it is not possible to identify it, even after extensive COI research,</w:t>
      </w:r>
    </w:p>
    <w:p w14:paraId="0C3F5184" w14:textId="77777777" w:rsidR="005D4569" w:rsidRPr="005D4569" w:rsidRDefault="005D4569" w:rsidP="005D4569">
      <w:pPr>
        <w:numPr>
          <w:ilvl w:val="0"/>
          <w:numId w:val="161"/>
        </w:numPr>
        <w:rPr>
          <w:lang w:val="en-AU"/>
        </w:rPr>
      </w:pPr>
      <w:r w:rsidRPr="005D4569">
        <w:rPr>
          <w:lang w:val="en-AU"/>
        </w:rPr>
        <w:t>the applicant claims fear of a particular type of harm (e.g. being killed, being beaten) but does not explain why or provide evidence of that harm or specify the person or organisation that will be the perpetrator of that harm, or</w:t>
      </w:r>
    </w:p>
    <w:p w14:paraId="7426FDB5" w14:textId="77777777" w:rsidR="005D4569" w:rsidRPr="005D4569" w:rsidRDefault="005D4569" w:rsidP="005D4569">
      <w:pPr>
        <w:numPr>
          <w:ilvl w:val="0"/>
          <w:numId w:val="161"/>
        </w:numPr>
        <w:rPr>
          <w:lang w:val="en-AU"/>
        </w:rPr>
      </w:pPr>
      <w:r w:rsidRPr="005D4569">
        <w:rPr>
          <w:lang w:val="en-AU"/>
        </w:rPr>
        <w:t>the reason(s) the applicant provided for not wanting to return to their home country is/are not based on any fear of harm.</w:t>
      </w:r>
    </w:p>
    <w:p w14:paraId="16DFF0E8" w14:textId="77777777" w:rsidR="005D4569" w:rsidRPr="005D4569" w:rsidRDefault="005D4569" w:rsidP="005D4569">
      <w:pPr>
        <w:rPr>
          <w:lang w:val="en-AU"/>
        </w:rPr>
      </w:pPr>
      <w:r w:rsidRPr="005D4569">
        <w:rPr>
          <w:lang w:val="en-AU"/>
        </w:rPr>
        <w:t>However, a PV application may lack particulars of claims because the applicant faced barriers in expressing their claims. For examples of applicants who may face barriers in making claims and guidance on: assessing claims lacking in details by those applicants, seeking further information relating to the claims, and factors to take into consideration in conducting the assessment, refer to Annexure 6: Gender and Sexual Orientation.</w:t>
      </w:r>
    </w:p>
    <w:p w14:paraId="2829BA57" w14:textId="77777777" w:rsidR="005D4569" w:rsidRPr="005D4569" w:rsidRDefault="005D4569" w:rsidP="005D4569">
      <w:pPr>
        <w:rPr>
          <w:lang w:val="en-AU"/>
        </w:rPr>
      </w:pPr>
      <w:r w:rsidRPr="005D4569">
        <w:rPr>
          <w:lang w:val="en-AU"/>
        </w:rPr>
        <w:t>Where an application lacks particulars of claims or information about the claims, the officer must still comply with the procedural fairness requirements in </w:t>
      </w:r>
      <w:hyperlink r:id="rId1086" w:anchor="JD_Part2-Div3-SubdivAB-Codeproceduredealingfairlyefficientlyquicklywithvisaappl39n" w:history="1">
        <w:r w:rsidRPr="005D4569">
          <w:rPr>
            <w:rStyle w:val="Hyperlink"/>
            <w:lang w:val="en-AU"/>
          </w:rPr>
          <w:t>Subdivision AB</w:t>
        </w:r>
      </w:hyperlink>
      <w:r w:rsidRPr="005D4569">
        <w:rPr>
          <w:lang w:val="en-AU"/>
        </w:rPr>
        <w:t> of Division 2 of Part 3 of the Migration Act when they are making a decision. Therefore, before deciding whether to grant or refuse to grant a PV to an applicant with such an application, the officer should consider:</w:t>
      </w:r>
    </w:p>
    <w:p w14:paraId="63DE6F13" w14:textId="77777777" w:rsidR="005D4569" w:rsidRPr="005D4569" w:rsidRDefault="005D4569" w:rsidP="005D4569">
      <w:pPr>
        <w:numPr>
          <w:ilvl w:val="0"/>
          <w:numId w:val="162"/>
        </w:numPr>
        <w:rPr>
          <w:lang w:val="en-AU"/>
        </w:rPr>
      </w:pPr>
      <w:r w:rsidRPr="005D4569">
        <w:rPr>
          <w:lang w:val="en-AU"/>
        </w:rPr>
        <w:t>whether to invite the applicant to give further information under subsection </w:t>
      </w:r>
      <w:hyperlink r:id="rId1087" w:anchor="JD_56-Furtherinformationmaybesought" w:history="1">
        <w:r w:rsidRPr="005D4569">
          <w:rPr>
            <w:rStyle w:val="Hyperlink"/>
            <w:lang w:val="en-AU"/>
          </w:rPr>
          <w:t>56(2)</w:t>
        </w:r>
      </w:hyperlink>
      <w:r w:rsidRPr="005D4569">
        <w:rPr>
          <w:lang w:val="en-AU"/>
        </w:rPr>
        <w:t> of the Migration Act, or</w:t>
      </w:r>
    </w:p>
    <w:p w14:paraId="67581314" w14:textId="77777777" w:rsidR="005D4569" w:rsidRPr="005D4569" w:rsidRDefault="005D4569" w:rsidP="005D4569">
      <w:pPr>
        <w:numPr>
          <w:ilvl w:val="0"/>
          <w:numId w:val="162"/>
        </w:numPr>
        <w:rPr>
          <w:lang w:val="en-AU"/>
        </w:rPr>
      </w:pPr>
      <w:r w:rsidRPr="005D4569">
        <w:rPr>
          <w:lang w:val="en-AU"/>
        </w:rPr>
        <w:t>whether there is ‘relevant information’ as defined in subsection </w:t>
      </w:r>
      <w:hyperlink r:id="rId1088" w:anchor="JD_57-Certaininformationmustbegiventoapplicant" w:history="1">
        <w:r w:rsidRPr="005D4569">
          <w:rPr>
            <w:rStyle w:val="Hyperlink"/>
            <w:lang w:val="en-AU"/>
          </w:rPr>
          <w:t>57(1)</w:t>
        </w:r>
      </w:hyperlink>
      <w:r w:rsidRPr="005D4569">
        <w:rPr>
          <w:lang w:val="en-AU"/>
        </w:rPr>
        <w:t> that they are required to provide to the applicant for comment on it under subsection </w:t>
      </w:r>
      <w:hyperlink r:id="rId1089" w:anchor="JD_57-Certaininformationmustbegiventoapplicant" w:history="1">
        <w:r w:rsidRPr="005D4569">
          <w:rPr>
            <w:rStyle w:val="Hyperlink"/>
            <w:lang w:val="en-AU"/>
          </w:rPr>
          <w:t>57(2)</w:t>
        </w:r>
      </w:hyperlink>
      <w:r w:rsidRPr="005D4569">
        <w:rPr>
          <w:lang w:val="en-AU"/>
        </w:rPr>
        <w:t>.</w:t>
      </w:r>
    </w:p>
    <w:p w14:paraId="38E0C4AD" w14:textId="77777777" w:rsidR="005D4569" w:rsidRPr="005D4569" w:rsidRDefault="005D4569" w:rsidP="005D4569">
      <w:pPr>
        <w:rPr>
          <w:lang w:val="en-AU"/>
        </w:rPr>
      </w:pPr>
      <w:r w:rsidRPr="005D4569">
        <w:rPr>
          <w:lang w:val="en-AU"/>
        </w:rPr>
        <w:t>For guidance on s</w:t>
      </w:r>
      <w:hyperlink r:id="rId1090" w:anchor="JD_56-Furtherinformationmaybesought" w:history="1">
        <w:r w:rsidRPr="005D4569">
          <w:rPr>
            <w:rStyle w:val="Hyperlink"/>
            <w:lang w:val="en-AU"/>
          </w:rPr>
          <w:t>56</w:t>
        </w:r>
      </w:hyperlink>
      <w:r w:rsidRPr="005D4569">
        <w:rPr>
          <w:lang w:val="en-AU"/>
        </w:rPr>
        <w:t> and s</w:t>
      </w:r>
      <w:hyperlink r:id="rId1091" w:anchor="JD_57-Certaininformationmustbegiventoapplicant" w:history="1">
        <w:r w:rsidRPr="005D4569">
          <w:rPr>
            <w:rStyle w:val="Hyperlink"/>
            <w:lang w:val="en-AU"/>
          </w:rPr>
          <w:t>57</w:t>
        </w:r>
      </w:hyperlink>
      <w:r w:rsidRPr="005D4569">
        <w:rPr>
          <w:lang w:val="en-AU"/>
        </w:rPr>
        <w:t> and the other sections in Subdivision AB of Division 2 of Part 3 of the Act, refer to </w:t>
      </w:r>
      <w:hyperlink r:id="rId1092" w:anchor="12" w:history="1">
        <w:r w:rsidRPr="005D4569">
          <w:rPr>
            <w:rStyle w:val="Hyperlink"/>
            <w:lang w:val="en-AU"/>
          </w:rPr>
          <w:t>Part 10 – Further information/comment and procedural fairness requirements</w:t>
        </w:r>
      </w:hyperlink>
      <w:r w:rsidRPr="005D4569">
        <w:rPr>
          <w:lang w:val="en-AU"/>
        </w:rPr>
        <w:t>.</w:t>
      </w:r>
    </w:p>
    <w:p w14:paraId="21E5F598" w14:textId="77777777" w:rsidR="005D4569" w:rsidRPr="005D4569" w:rsidRDefault="005D4569" w:rsidP="005D4569">
      <w:pPr>
        <w:rPr>
          <w:b/>
          <w:bCs/>
          <w:lang w:val="en-AU"/>
        </w:rPr>
      </w:pPr>
      <w:bookmarkStart w:id="325" w:name="13_4&gt;&lt;span_class="/>
      <w:bookmarkEnd w:id="325"/>
      <w:r w:rsidRPr="005D4569">
        <w:rPr>
          <w:b/>
          <w:bCs/>
          <w:lang w:val="en-AU"/>
        </w:rPr>
        <w:t>13.4. Mitigating the risk of not considering a claim or not considering a claim fully</w:t>
      </w:r>
    </w:p>
    <w:p w14:paraId="0E0B8C68" w14:textId="77777777" w:rsidR="005D4569" w:rsidRPr="005D4569" w:rsidRDefault="005D4569" w:rsidP="005D4569">
      <w:pPr>
        <w:rPr>
          <w:lang w:val="en-AU"/>
        </w:rPr>
      </w:pPr>
      <w:r w:rsidRPr="005D4569">
        <w:rPr>
          <w:lang w:val="en-AU"/>
        </w:rPr>
        <w:t>As explained in section </w:t>
      </w:r>
      <w:hyperlink r:id="rId1093" w:anchor="13_1" w:history="1">
        <w:r w:rsidRPr="005D4569">
          <w:rPr>
            <w:rStyle w:val="Hyperlink"/>
            <w:lang w:val="en-AU"/>
          </w:rPr>
          <w:t>13.1 - Information to be considered and documented in assessing a PV application</w:t>
        </w:r>
      </w:hyperlink>
      <w:r w:rsidRPr="005D4569">
        <w:rPr>
          <w:lang w:val="en-AU"/>
        </w:rPr>
        <w:t>, failing to take one or more claims or other information in a PV application into consideration in a decision to refuse a PV may amount to a jurisdictional error. To mitigate the risk of failing to consider claims and failing to consider claims fully, officers should:</w:t>
      </w:r>
    </w:p>
    <w:p w14:paraId="6C16307E" w14:textId="77777777" w:rsidR="005D4569" w:rsidRPr="005D4569" w:rsidRDefault="005D4569" w:rsidP="005D4569">
      <w:pPr>
        <w:numPr>
          <w:ilvl w:val="0"/>
          <w:numId w:val="163"/>
        </w:numPr>
        <w:rPr>
          <w:lang w:val="en-AU"/>
        </w:rPr>
      </w:pPr>
      <w:r w:rsidRPr="005D4569">
        <w:rPr>
          <w:lang w:val="en-AU"/>
        </w:rPr>
        <w:t>check the PV application form and any documents or other information submitted with it,</w:t>
      </w:r>
    </w:p>
    <w:p w14:paraId="2A4F5340" w14:textId="77777777" w:rsidR="005D4569" w:rsidRPr="005D4569" w:rsidRDefault="005D4569" w:rsidP="005D4569">
      <w:pPr>
        <w:numPr>
          <w:ilvl w:val="0"/>
          <w:numId w:val="163"/>
        </w:numPr>
        <w:rPr>
          <w:lang w:val="en-AU"/>
        </w:rPr>
      </w:pPr>
      <w:r w:rsidRPr="005D4569">
        <w:rPr>
          <w:lang w:val="en-AU"/>
        </w:rPr>
        <w:t>check any other documents or information provided by or on behalf of the applicant after the application was lodged,</w:t>
      </w:r>
    </w:p>
    <w:p w14:paraId="4039934B" w14:textId="77777777" w:rsidR="005D4569" w:rsidRPr="005D4569" w:rsidRDefault="005D4569" w:rsidP="005D4569">
      <w:pPr>
        <w:numPr>
          <w:ilvl w:val="0"/>
          <w:numId w:val="163"/>
        </w:numPr>
        <w:rPr>
          <w:lang w:val="en-AU"/>
        </w:rPr>
      </w:pPr>
      <w:r w:rsidRPr="005D4569">
        <w:rPr>
          <w:lang w:val="en-AU"/>
        </w:rPr>
        <w:lastRenderedPageBreak/>
        <w:t>if they are unsure of whether any of the claims or other information in an application are credible, refer to </w:t>
      </w:r>
      <w:hyperlink r:id="rId1094" w:anchor="15" w:history="1">
        <w:r w:rsidRPr="005D4569">
          <w:rPr>
            <w:rStyle w:val="Hyperlink"/>
            <w:lang w:val="en-AU"/>
          </w:rPr>
          <w:t>Part 13 - Assessing credibility</w:t>
        </w:r>
      </w:hyperlink>
      <w:r w:rsidRPr="005D4569">
        <w:rPr>
          <w:lang w:val="en-AU"/>
        </w:rPr>
        <w:t> for guidance on how to consider them,</w:t>
      </w:r>
    </w:p>
    <w:p w14:paraId="7BD4844D" w14:textId="77777777" w:rsidR="005D4569" w:rsidRPr="005D4569" w:rsidRDefault="005D4569" w:rsidP="005D4569">
      <w:pPr>
        <w:numPr>
          <w:ilvl w:val="0"/>
          <w:numId w:val="163"/>
        </w:numPr>
        <w:rPr>
          <w:lang w:val="en-AU"/>
        </w:rPr>
      </w:pPr>
      <w:r w:rsidRPr="005D4569">
        <w:rPr>
          <w:lang w:val="en-AU"/>
        </w:rPr>
        <w:t>explore the claims, including implied claims and integers of claims, with the applicant by inviting them to give further information (under subsection </w:t>
      </w:r>
      <w:hyperlink r:id="rId1095" w:anchor="JD_56-Furtherinformationmaybesought" w:history="1">
        <w:r w:rsidRPr="005D4569">
          <w:rPr>
            <w:rStyle w:val="Hyperlink"/>
            <w:lang w:val="en-AU"/>
          </w:rPr>
          <w:t>56(2)</w:t>
        </w:r>
      </w:hyperlink>
      <w:r w:rsidRPr="005D4569">
        <w:rPr>
          <w:lang w:val="en-AU"/>
        </w:rPr>
        <w:t> of the Migration Act), if considered necessary, or by giving them an opportunity to comment (under subsection </w:t>
      </w:r>
      <w:hyperlink r:id="rId1096" w:anchor="JD_57-Certaininformationmustbegiventoapplicant" w:history="1">
        <w:r w:rsidRPr="005D4569">
          <w:rPr>
            <w:rStyle w:val="Hyperlink"/>
            <w:lang w:val="en-AU"/>
          </w:rPr>
          <w:t>57(2)</w:t>
        </w:r>
      </w:hyperlink>
      <w:r w:rsidRPr="005D4569">
        <w:rPr>
          <w:lang w:val="en-AU"/>
        </w:rPr>
        <w:t>), or</w:t>
      </w:r>
    </w:p>
    <w:p w14:paraId="22E478EF" w14:textId="77777777" w:rsidR="005D4569" w:rsidRPr="005D4569" w:rsidRDefault="005D4569" w:rsidP="005D4569">
      <w:pPr>
        <w:numPr>
          <w:ilvl w:val="0"/>
          <w:numId w:val="163"/>
        </w:numPr>
        <w:rPr>
          <w:lang w:val="en-AU"/>
        </w:rPr>
      </w:pPr>
      <w:r w:rsidRPr="005D4569">
        <w:rPr>
          <w:lang w:val="en-AU"/>
        </w:rPr>
        <w:t>listen to the recording of the interview, if one was conducted, to ensure that they are familiar with all claims and other information raised by the applicant or their agent during the interview.</w:t>
      </w:r>
    </w:p>
    <w:p w14:paraId="32001F26" w14:textId="77777777" w:rsidR="005D4569" w:rsidRPr="005D4569" w:rsidRDefault="005D4569" w:rsidP="005D4569">
      <w:pPr>
        <w:rPr>
          <w:lang w:val="en-AU"/>
        </w:rPr>
      </w:pPr>
      <w:r w:rsidRPr="005D4569">
        <w:rPr>
          <w:lang w:val="en-AU"/>
        </w:rPr>
        <w:t>For guidance on inviting applicants to:</w:t>
      </w:r>
    </w:p>
    <w:p w14:paraId="49B7C2BB" w14:textId="77777777" w:rsidR="005D4569" w:rsidRPr="005D4569" w:rsidRDefault="005D4569" w:rsidP="005D4569">
      <w:pPr>
        <w:numPr>
          <w:ilvl w:val="0"/>
          <w:numId w:val="164"/>
        </w:numPr>
        <w:rPr>
          <w:lang w:val="en-AU"/>
        </w:rPr>
      </w:pPr>
      <w:r w:rsidRPr="005D4569">
        <w:rPr>
          <w:lang w:val="en-AU"/>
        </w:rPr>
        <w:t>provide further information under subsection 56(2) of the Migration Act, or</w:t>
      </w:r>
    </w:p>
    <w:p w14:paraId="29B6562E" w14:textId="77777777" w:rsidR="005D4569" w:rsidRPr="005D4569" w:rsidRDefault="005D4569" w:rsidP="005D4569">
      <w:pPr>
        <w:numPr>
          <w:ilvl w:val="0"/>
          <w:numId w:val="164"/>
        </w:numPr>
        <w:rPr>
          <w:lang w:val="en-AU"/>
        </w:rPr>
      </w:pPr>
      <w:r w:rsidRPr="005D4569">
        <w:rPr>
          <w:lang w:val="en-AU"/>
        </w:rPr>
        <w:t>comment on relevant information under subsection 57(2),</w:t>
      </w:r>
    </w:p>
    <w:p w14:paraId="5314D8CF" w14:textId="77777777" w:rsidR="005D4569" w:rsidRPr="005D4569" w:rsidRDefault="005D4569" w:rsidP="005D4569">
      <w:pPr>
        <w:rPr>
          <w:lang w:val="en-AU"/>
        </w:rPr>
      </w:pPr>
      <w:r w:rsidRPr="005D4569">
        <w:rPr>
          <w:lang w:val="en-AU"/>
        </w:rPr>
        <w:t>refer to </w:t>
      </w:r>
      <w:hyperlink r:id="rId1097" w:anchor="12" w:history="1">
        <w:r w:rsidRPr="005D4569">
          <w:rPr>
            <w:rStyle w:val="Hyperlink"/>
            <w:lang w:val="en-AU"/>
          </w:rPr>
          <w:t>Part 10 - Further information/comment and procedural fairness requirements</w:t>
        </w:r>
      </w:hyperlink>
      <w:r w:rsidRPr="005D4569">
        <w:rPr>
          <w:lang w:val="en-AU"/>
        </w:rPr>
        <w:t>.</w:t>
      </w:r>
    </w:p>
    <w:p w14:paraId="61CE5C95" w14:textId="77777777" w:rsidR="005D4569" w:rsidRPr="005D4569" w:rsidRDefault="005D4569" w:rsidP="005D4569">
      <w:pPr>
        <w:rPr>
          <w:lang w:val="en-AU"/>
        </w:rPr>
      </w:pPr>
      <w:r w:rsidRPr="005D4569">
        <w:rPr>
          <w:lang w:val="en-AU"/>
        </w:rPr>
        <w:t>If relevant, officers should consider whether a number of individual acts or instances of harm combined would reach the threshold of serious or significant harm and, if so, consider them cumulatively in assessing whether there is a real chance of persecution or real risk of significant harm (even if a single act or instance of harm would not meet this threshold). Failing to do this may result in jurisdictional error. For guidance on cumulative assessments of claims, refer to the </w:t>
      </w:r>
      <w:hyperlink r:id="rId1098" w:history="1">
        <w:r w:rsidRPr="005D4569">
          <w:rPr>
            <w:rStyle w:val="Hyperlink"/>
            <w:lang w:val="en-AU"/>
          </w:rPr>
          <w:t>Refugee Law Guidelines</w:t>
        </w:r>
      </w:hyperlink>
      <w:r w:rsidRPr="005D4569">
        <w:rPr>
          <w:lang w:val="en-AU"/>
        </w:rPr>
        <w:t> - PI (LS-1814) - section </w:t>
      </w:r>
      <w:hyperlink r:id="rId1099" w:anchor="3_11_8" w:history="1">
        <w:r w:rsidRPr="005D4569">
          <w:rPr>
            <w:rStyle w:val="Hyperlink"/>
            <w:lang w:val="en-AU"/>
          </w:rPr>
          <w:t>3.11.8 - Multiple harmful acts may cumulatively amount to serious harm</w:t>
        </w:r>
      </w:hyperlink>
      <w:r w:rsidRPr="005D4569">
        <w:rPr>
          <w:lang w:val="en-AU"/>
        </w:rPr>
        <w:t>.</w:t>
      </w:r>
    </w:p>
    <w:p w14:paraId="44C2A2BC" w14:textId="77777777" w:rsidR="005D4569" w:rsidRPr="005D4569" w:rsidRDefault="005D4569" w:rsidP="005D4569">
      <w:pPr>
        <w:rPr>
          <w:b/>
          <w:bCs/>
          <w:lang w:val="en-AU"/>
        </w:rPr>
      </w:pPr>
      <w:bookmarkStart w:id="326" w:name="14"/>
      <w:bookmarkEnd w:id="326"/>
      <w:r w:rsidRPr="005D4569">
        <w:rPr>
          <w:b/>
          <w:bCs/>
          <w:lang w:val="en-AU"/>
        </w:rPr>
        <w:t>14. Part 12 - Protection obligations assessment</w:t>
      </w:r>
    </w:p>
    <w:p w14:paraId="79E9E1A2" w14:textId="77777777" w:rsidR="005D4569" w:rsidRPr="005D4569" w:rsidRDefault="005D4569" w:rsidP="005D4569">
      <w:pPr>
        <w:rPr>
          <w:lang w:val="en-AU"/>
        </w:rPr>
      </w:pPr>
      <w:r w:rsidRPr="005D4569">
        <w:rPr>
          <w:lang w:val="en-AU"/>
        </w:rPr>
        <w:t>This part explains the protection related criteria that must be addressed in PV decision making.</w:t>
      </w:r>
    </w:p>
    <w:p w14:paraId="1C81EDCD" w14:textId="77777777" w:rsidR="005D4569" w:rsidRPr="005D4569" w:rsidRDefault="005D4569" w:rsidP="005D4569">
      <w:pPr>
        <w:rPr>
          <w:b/>
          <w:bCs/>
          <w:lang w:val="en-AU"/>
        </w:rPr>
      </w:pPr>
      <w:bookmarkStart w:id="327" w:name="14_1"/>
      <w:bookmarkEnd w:id="327"/>
      <w:r w:rsidRPr="005D4569">
        <w:rPr>
          <w:b/>
          <w:bCs/>
          <w:lang w:val="en-AU"/>
        </w:rPr>
        <w:t>14.1. Protection obligations criteria</w:t>
      </w:r>
    </w:p>
    <w:p w14:paraId="3F8CA551" w14:textId="77777777" w:rsidR="005D4569" w:rsidRPr="005D4569" w:rsidRDefault="005D4569" w:rsidP="005D4569">
      <w:pPr>
        <w:rPr>
          <w:b/>
          <w:bCs/>
          <w:lang w:val="en-AU"/>
        </w:rPr>
      </w:pPr>
      <w:bookmarkStart w:id="328" w:name="14_1_1"/>
      <w:bookmarkStart w:id="329" w:name="ql-temp136"/>
      <w:bookmarkEnd w:id="328"/>
      <w:bookmarkEnd w:id="329"/>
      <w:r w:rsidRPr="005D4569">
        <w:rPr>
          <w:b/>
          <w:bCs/>
          <w:lang w:val="en-AU"/>
        </w:rPr>
        <w:t> 14.1.1. Overview</w:t>
      </w:r>
    </w:p>
    <w:p w14:paraId="11AEF815" w14:textId="77777777" w:rsidR="005D4569" w:rsidRPr="005D4569" w:rsidRDefault="005D4569" w:rsidP="005D4569">
      <w:pPr>
        <w:rPr>
          <w:lang w:val="en-AU"/>
        </w:rPr>
      </w:pPr>
      <w:r w:rsidRPr="005D4569">
        <w:rPr>
          <w:lang w:val="en-AU"/>
        </w:rPr>
        <w:t>Section </w:t>
      </w:r>
      <w:hyperlink r:id="rId1100" w:anchor="JD_36-Protectionvisas40heading41" w:history="1">
        <w:r w:rsidRPr="005D4569">
          <w:rPr>
            <w:rStyle w:val="Hyperlink"/>
            <w:lang w:val="en-AU"/>
          </w:rPr>
          <w:t>36</w:t>
        </w:r>
      </w:hyperlink>
      <w:r w:rsidRPr="005D4569">
        <w:rPr>
          <w:lang w:val="en-AU"/>
        </w:rPr>
        <w:t> of the Migration Act sets out the criteria for PVs relating to Australia’s protection obligations under the international instruments listed in section </w:t>
      </w:r>
      <w:hyperlink r:id="rId1101" w:anchor="3_1_2" w:history="1">
        <w:r w:rsidRPr="005D4569">
          <w:rPr>
            <w:rStyle w:val="Hyperlink"/>
            <w:lang w:val="en-AU"/>
          </w:rPr>
          <w:t>3.1.2 - Non-</w:t>
        </w:r>
        <w:r w:rsidRPr="005D4569">
          <w:rPr>
            <w:rStyle w:val="Hyperlink"/>
            <w:i/>
            <w:iCs/>
            <w:lang w:val="en-AU"/>
          </w:rPr>
          <w:t>refoulement</w:t>
        </w:r>
        <w:r w:rsidRPr="005D4569">
          <w:rPr>
            <w:rStyle w:val="Hyperlink"/>
            <w:lang w:val="en-AU"/>
          </w:rPr>
          <w:t> obligations</w:t>
        </w:r>
      </w:hyperlink>
      <w:r w:rsidRPr="005D4569">
        <w:rPr>
          <w:lang w:val="en-AU"/>
        </w:rPr>
        <w:t>.</w:t>
      </w:r>
    </w:p>
    <w:p w14:paraId="00700770" w14:textId="77777777" w:rsidR="005D4569" w:rsidRPr="005D4569" w:rsidRDefault="005D4569" w:rsidP="005D4569">
      <w:pPr>
        <w:rPr>
          <w:lang w:val="en-AU"/>
        </w:rPr>
      </w:pPr>
      <w:r w:rsidRPr="005D4569">
        <w:rPr>
          <w:lang w:val="en-AU"/>
        </w:rPr>
        <w:t>Section </w:t>
      </w:r>
      <w:hyperlink r:id="rId1102" w:anchor="JD_3640241-Protectionvisas" w:history="1">
        <w:r w:rsidRPr="005D4569">
          <w:rPr>
            <w:rStyle w:val="Hyperlink"/>
            <w:lang w:val="en-AU"/>
          </w:rPr>
          <w:t>36(2)(a)</w:t>
        </w:r>
      </w:hyperlink>
      <w:r w:rsidRPr="005D4569">
        <w:rPr>
          <w:lang w:val="en-AU"/>
        </w:rPr>
        <w:t> provides that a criterion for a PV is that the applicant is a person in respect of whom an officer is satisfied that Australia has protection obligations because the person is a refugee.</w:t>
      </w:r>
    </w:p>
    <w:p w14:paraId="64DA03F0" w14:textId="77777777" w:rsidR="005D4569" w:rsidRPr="005D4569" w:rsidRDefault="005D4569" w:rsidP="005D4569">
      <w:pPr>
        <w:rPr>
          <w:lang w:val="en-AU"/>
        </w:rPr>
      </w:pPr>
      <w:r w:rsidRPr="005D4569">
        <w:rPr>
          <w:lang w:val="en-AU"/>
        </w:rPr>
        <w:t>Section </w:t>
      </w:r>
      <w:hyperlink r:id="rId1103" w:anchor="s362aa" w:history="1">
        <w:r w:rsidRPr="005D4569">
          <w:rPr>
            <w:rStyle w:val="Hyperlink"/>
            <w:lang w:val="en-AU"/>
          </w:rPr>
          <w:t>36(2)(aa)</w:t>
        </w:r>
      </w:hyperlink>
      <w:r w:rsidRPr="005D4569">
        <w:rPr>
          <w:lang w:val="en-AU"/>
        </w:rPr>
        <w:t xml:space="preserve"> provides that a criterion for a PV is that the applicant is a person in respect of whom an officer is satisfied that Australia has protection obligations because </w:t>
      </w:r>
      <w:r w:rsidRPr="005D4569">
        <w:rPr>
          <w:lang w:val="en-AU"/>
        </w:rPr>
        <w:lastRenderedPageBreak/>
        <w:t>there is a real risk of significant harm as a necessary and foreseeable consequence of removal. It is known as the ‘complementary protection’ criterion.</w:t>
      </w:r>
    </w:p>
    <w:p w14:paraId="1AD60D7F" w14:textId="77777777" w:rsidR="005D4569" w:rsidRPr="005D4569" w:rsidRDefault="005D4569" w:rsidP="005D4569">
      <w:pPr>
        <w:rPr>
          <w:lang w:val="en-AU"/>
        </w:rPr>
      </w:pPr>
      <w:r w:rsidRPr="005D4569">
        <w:rPr>
          <w:lang w:val="en-AU"/>
        </w:rPr>
        <w:t>An officer should first assess whether protection obligations are owed to the applicant as a refugee under s36(2)(a) and, if no such obligations arise, should then assess whether protection obligations are owed on complementary protection grounds under s36(2)(aa).</w:t>
      </w:r>
    </w:p>
    <w:p w14:paraId="20D07105" w14:textId="77777777" w:rsidR="005D4569" w:rsidRPr="005D4569" w:rsidRDefault="005D4569" w:rsidP="005D4569">
      <w:pPr>
        <w:rPr>
          <w:lang w:val="en-AU"/>
        </w:rPr>
      </w:pPr>
      <w:r w:rsidRPr="005D4569">
        <w:rPr>
          <w:lang w:val="en-AU"/>
        </w:rPr>
        <w:t>Other sections in the Migration Act define key terms in s36(2)(a) and s36(2)(aa) and prescribe further requirements relating the criteria in those sections. Those other sections are summarised in the tables in:</w:t>
      </w:r>
    </w:p>
    <w:p w14:paraId="778C82E9" w14:textId="77777777" w:rsidR="005D4569" w:rsidRPr="005D4569" w:rsidRDefault="005D4569" w:rsidP="005D4569">
      <w:pPr>
        <w:numPr>
          <w:ilvl w:val="0"/>
          <w:numId w:val="165"/>
        </w:numPr>
        <w:rPr>
          <w:lang w:val="en-AU"/>
        </w:rPr>
      </w:pPr>
      <w:r w:rsidRPr="005D4569">
        <w:rPr>
          <w:lang w:val="en-AU"/>
        </w:rPr>
        <w:t>section </w:t>
      </w:r>
      <w:hyperlink r:id="rId1104" w:anchor="14_1_2" w:history="1">
        <w:r w:rsidRPr="005D4569">
          <w:rPr>
            <w:rStyle w:val="Hyperlink"/>
            <w:lang w:val="en-AU"/>
          </w:rPr>
          <w:t>14.1.2 - Protection obligations to refugees</w:t>
        </w:r>
      </w:hyperlink>
    </w:p>
    <w:p w14:paraId="64872A64" w14:textId="77777777" w:rsidR="005D4569" w:rsidRPr="005D4569" w:rsidRDefault="005D4569" w:rsidP="005D4569">
      <w:pPr>
        <w:numPr>
          <w:ilvl w:val="0"/>
          <w:numId w:val="165"/>
        </w:numPr>
        <w:rPr>
          <w:lang w:val="en-AU"/>
        </w:rPr>
      </w:pPr>
      <w:r w:rsidRPr="005D4569">
        <w:rPr>
          <w:lang w:val="en-AU"/>
        </w:rPr>
        <w:t>section </w:t>
      </w:r>
      <w:hyperlink r:id="rId1105" w:anchor="14_1_3" w:history="1">
        <w:r w:rsidRPr="005D4569">
          <w:rPr>
            <w:rStyle w:val="Hyperlink"/>
            <w:lang w:val="en-AU"/>
          </w:rPr>
          <w:t>14.1.3 - Protection obligations under complementary protection</w:t>
        </w:r>
      </w:hyperlink>
      <w:r w:rsidRPr="005D4569">
        <w:rPr>
          <w:lang w:val="en-AU"/>
        </w:rPr>
        <w:t>.</w:t>
      </w:r>
    </w:p>
    <w:p w14:paraId="30722103" w14:textId="77777777" w:rsidR="005D4569" w:rsidRPr="005D4569" w:rsidRDefault="005D4569" w:rsidP="005D4569">
      <w:pPr>
        <w:rPr>
          <w:lang w:val="en-AU"/>
        </w:rPr>
      </w:pPr>
      <w:r w:rsidRPr="005D4569">
        <w:rPr>
          <w:lang w:val="en-AU"/>
        </w:rPr>
        <w:t>The information in these tables is not intended to be exhaustive. Officers must always refer to whatever legislative provisions are applicable to an application. In addition, officers need to take into consideration any judgements by the courts concerning those provisions.</w:t>
      </w:r>
    </w:p>
    <w:p w14:paraId="25692C09" w14:textId="77777777" w:rsidR="005D4569" w:rsidRPr="005D4569" w:rsidRDefault="005D4569" w:rsidP="005D4569">
      <w:pPr>
        <w:rPr>
          <w:b/>
          <w:bCs/>
          <w:lang w:val="en-AU"/>
        </w:rPr>
      </w:pPr>
      <w:bookmarkStart w:id="330" w:name="14_1_2"/>
      <w:bookmarkStart w:id="331" w:name="ql-temp137"/>
      <w:bookmarkEnd w:id="330"/>
      <w:bookmarkEnd w:id="331"/>
      <w:r w:rsidRPr="005D4569">
        <w:rPr>
          <w:b/>
          <w:bCs/>
          <w:lang w:val="en-AU"/>
        </w:rPr>
        <w:t> 14.1.2. Protection obligations to refugees</w:t>
      </w:r>
    </w:p>
    <w:p w14:paraId="4ECB14BC" w14:textId="77777777" w:rsidR="005D4569" w:rsidRPr="005D4569" w:rsidRDefault="005D4569" w:rsidP="005D4569">
      <w:pPr>
        <w:rPr>
          <w:lang w:val="en-AU"/>
        </w:rPr>
      </w:pPr>
      <w:r w:rsidRPr="005D4569">
        <w:rPr>
          <w:lang w:val="en-AU"/>
        </w:rPr>
        <w:t>The following table summarises the other sections of the Migration Act relating to assessing whether the applicant engages protection obligations because they are a refugee for the purposes of s</w:t>
      </w:r>
      <w:hyperlink r:id="rId1106" w:anchor="JD_3640241-Protectionvisas" w:history="1">
        <w:r w:rsidRPr="005D4569">
          <w:rPr>
            <w:rStyle w:val="Hyperlink"/>
            <w:lang w:val="en-AU"/>
          </w:rPr>
          <w:t>36(2)(a)</w:t>
        </w:r>
      </w:hyperlink>
      <w:r w:rsidRPr="005D4569">
        <w:rPr>
          <w:lang w:val="en-AU"/>
        </w:rPr>
        <w:t>:</w:t>
      </w:r>
    </w:p>
    <w:tbl>
      <w:tblPr>
        <w:tblW w:w="0" w:type="auto"/>
        <w:shd w:val="clear" w:color="auto" w:fill="FFFFFF"/>
        <w:tblCellMar>
          <w:left w:w="0" w:type="dxa"/>
          <w:right w:w="0" w:type="dxa"/>
        </w:tblCellMar>
        <w:tblLook w:val="04A0" w:firstRow="1" w:lastRow="0" w:firstColumn="1" w:lastColumn="0" w:noHBand="0" w:noVBand="1"/>
      </w:tblPr>
      <w:tblGrid>
        <w:gridCol w:w="1900"/>
        <w:gridCol w:w="4022"/>
        <w:gridCol w:w="3088"/>
      </w:tblGrid>
      <w:tr w:rsidR="005D4569" w:rsidRPr="005D4569" w14:paraId="2881E6A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E7445D" w14:textId="77777777" w:rsidR="005D4569" w:rsidRPr="005D4569" w:rsidRDefault="005D4569" w:rsidP="005D4569">
            <w:pPr>
              <w:rPr>
                <w:lang w:val="en-AU"/>
              </w:rPr>
            </w:pPr>
            <w:r w:rsidRPr="005D4569">
              <w:rPr>
                <w:b/>
                <w:bCs/>
                <w:lang w:val="en-AU"/>
              </w:rPr>
              <w:t>Section</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369C58" w14:textId="77777777" w:rsidR="005D4569" w:rsidRPr="005D4569" w:rsidRDefault="005D4569" w:rsidP="005D4569">
            <w:pPr>
              <w:rPr>
                <w:lang w:val="en-AU"/>
              </w:rPr>
            </w:pPr>
            <w:r w:rsidRPr="005D4569">
              <w:rPr>
                <w:b/>
                <w:bCs/>
                <w:lang w:val="en-AU"/>
              </w:rPr>
              <w:t>Question/s to be considered</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18BFC6" w14:textId="77777777" w:rsidR="005D4569" w:rsidRPr="005D4569" w:rsidRDefault="005D4569" w:rsidP="005D4569">
            <w:pPr>
              <w:rPr>
                <w:lang w:val="en-AU"/>
              </w:rPr>
            </w:pPr>
            <w:r w:rsidRPr="005D4569">
              <w:rPr>
                <w:b/>
                <w:bCs/>
                <w:lang w:val="en-AU"/>
              </w:rPr>
              <w:t>Determination/finding</w:t>
            </w:r>
          </w:p>
        </w:tc>
      </w:tr>
      <w:tr w:rsidR="005D4569" w:rsidRPr="005D4569" w14:paraId="30930C3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7B22DD" w14:textId="77777777" w:rsidR="005D4569" w:rsidRPr="005D4569" w:rsidRDefault="005D4569" w:rsidP="005D4569">
            <w:pPr>
              <w:rPr>
                <w:lang w:val="en-AU"/>
              </w:rPr>
            </w:pPr>
            <w:r w:rsidRPr="005D4569">
              <w:rPr>
                <w:lang w:val="en-AU"/>
              </w:rPr>
              <w:t>Meaning of refugee (s</w:t>
            </w:r>
            <w:hyperlink r:id="rId1107" w:anchor="JD_5H" w:history="1">
              <w:r w:rsidRPr="005D4569">
                <w:rPr>
                  <w:rStyle w:val="Hyperlink"/>
                  <w:lang w:val="en-AU"/>
                </w:rPr>
                <w:t>5H(1)</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F52B9D" w14:textId="77777777" w:rsidR="005D4569" w:rsidRPr="005D4569" w:rsidRDefault="005D4569" w:rsidP="005D4569">
            <w:pPr>
              <w:rPr>
                <w:lang w:val="en-AU"/>
              </w:rPr>
            </w:pPr>
            <w:r w:rsidRPr="005D4569">
              <w:rPr>
                <w:lang w:val="en-AU"/>
              </w:rPr>
              <w:t>Does the applicant have a nationality?</w:t>
            </w:r>
            <w:r w:rsidRPr="005D4569">
              <w:rPr>
                <w:lang w:val="en-AU"/>
              </w:rPr>
              <w:br/>
            </w:r>
            <w:r w:rsidRPr="005D4569">
              <w:rPr>
                <w:b/>
                <w:bCs/>
                <w:lang w:val="en-AU"/>
              </w:rPr>
              <w:t>If so</w:t>
            </w:r>
            <w:r w:rsidRPr="005D4569">
              <w:rPr>
                <w:lang w:val="en-AU"/>
              </w:rPr>
              <w:t>, are they outside their country of nationality and, owing to a well-founded fear of persecution, unable or unwilling to avail themselves of the protection of that country? OR</w:t>
            </w:r>
            <w:r w:rsidRPr="005D4569">
              <w:rPr>
                <w:lang w:val="en-AU"/>
              </w:rPr>
              <w:br/>
            </w:r>
            <w:r w:rsidRPr="005D4569">
              <w:rPr>
                <w:b/>
                <w:bCs/>
                <w:lang w:val="en-AU"/>
              </w:rPr>
              <w:t>If not</w:t>
            </w:r>
            <w:r w:rsidRPr="005D4569">
              <w:rPr>
                <w:lang w:val="en-AU"/>
              </w:rPr>
              <w:t>, are they outside their country of former habitual residence and owing to a well-founded fear of persecution, unable or unwilling to return to it?</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96E9C5" w14:textId="77777777" w:rsidR="005D4569" w:rsidRPr="005D4569" w:rsidRDefault="005D4569" w:rsidP="005D4569">
            <w:pPr>
              <w:rPr>
                <w:lang w:val="en-AU"/>
              </w:rPr>
            </w:pPr>
            <w:r w:rsidRPr="005D4569">
              <w:rPr>
                <w:lang w:val="en-AU"/>
              </w:rPr>
              <w:t>Whether the applicant has a well-founded fear of persecution in their country of nationality or former habitual residence.</w:t>
            </w:r>
          </w:p>
        </w:tc>
      </w:tr>
      <w:tr w:rsidR="005D4569" w:rsidRPr="005D4569" w14:paraId="1A142D0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47D978" w14:textId="77777777" w:rsidR="005D4569" w:rsidRPr="005D4569" w:rsidRDefault="005D4569" w:rsidP="005D4569">
            <w:pPr>
              <w:rPr>
                <w:lang w:val="en-AU"/>
              </w:rPr>
            </w:pPr>
            <w:r w:rsidRPr="005D4569">
              <w:rPr>
                <w:lang w:val="en-AU"/>
              </w:rPr>
              <w:t>Exclusion (s</w:t>
            </w:r>
            <w:hyperlink r:id="rId1108" w:anchor="JD_5H" w:history="1">
              <w:r w:rsidRPr="005D4569">
                <w:rPr>
                  <w:rStyle w:val="Hyperlink"/>
                  <w:lang w:val="en-AU"/>
                </w:rPr>
                <w:t>5H(2)</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36E9B60" w14:textId="77777777" w:rsidR="005D4569" w:rsidRPr="005D4569" w:rsidRDefault="005D4569" w:rsidP="005D4569">
            <w:pPr>
              <w:rPr>
                <w:lang w:val="en-AU"/>
              </w:rPr>
            </w:pPr>
            <w:r w:rsidRPr="005D4569">
              <w:rPr>
                <w:lang w:val="en-AU"/>
              </w:rPr>
              <w:t xml:space="preserve">Are there serious reasons for considering that the applicant comes </w:t>
            </w:r>
            <w:r w:rsidRPr="005D4569">
              <w:rPr>
                <w:lang w:val="en-AU"/>
              </w:rPr>
              <w:lastRenderedPageBreak/>
              <w:t>within any of the exclusions in s5H(2)?</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4B6FFD" w14:textId="77777777" w:rsidR="005D4569" w:rsidRPr="005D4569" w:rsidRDefault="005D4569" w:rsidP="005D4569">
            <w:pPr>
              <w:rPr>
                <w:lang w:val="en-AU"/>
              </w:rPr>
            </w:pPr>
            <w:r w:rsidRPr="005D4569">
              <w:rPr>
                <w:lang w:val="en-AU"/>
              </w:rPr>
              <w:lastRenderedPageBreak/>
              <w:t>Findings on whether any of the exclusions under are applicable.</w:t>
            </w:r>
            <w:r w:rsidRPr="005D4569">
              <w:rPr>
                <w:lang w:val="en-AU"/>
              </w:rPr>
              <w:br/>
            </w:r>
            <w:r w:rsidRPr="005D4569">
              <w:rPr>
                <w:lang w:val="en-AU"/>
              </w:rPr>
              <w:lastRenderedPageBreak/>
              <w:t>If so, determination that s5H(1) is not applicable.</w:t>
            </w:r>
          </w:p>
        </w:tc>
      </w:tr>
      <w:tr w:rsidR="005D4569" w:rsidRPr="005D4569" w14:paraId="687BFE0A"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0F4F04" w14:textId="77777777" w:rsidR="005D4569" w:rsidRPr="005D4569" w:rsidRDefault="005D4569" w:rsidP="005D4569">
            <w:pPr>
              <w:rPr>
                <w:lang w:val="en-AU"/>
              </w:rPr>
            </w:pPr>
            <w:r w:rsidRPr="005D4569">
              <w:rPr>
                <w:lang w:val="en-AU"/>
              </w:rPr>
              <w:lastRenderedPageBreak/>
              <w:t>Receiving country (s</w:t>
            </w:r>
            <w:hyperlink r:id="rId1109" w:anchor="JD_5-receivingcountry" w:history="1">
              <w:r w:rsidRPr="005D4569">
                <w:rPr>
                  <w:rStyle w:val="Hyperlink"/>
                  <w:lang w:val="en-AU"/>
                </w:rPr>
                <w:t>5(1)</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570326" w14:textId="77777777" w:rsidR="005D4569" w:rsidRPr="005D4569" w:rsidRDefault="005D4569" w:rsidP="005D4569">
            <w:pPr>
              <w:rPr>
                <w:lang w:val="en-AU"/>
              </w:rPr>
            </w:pPr>
            <w:r w:rsidRPr="005D4569">
              <w:rPr>
                <w:lang w:val="en-AU"/>
              </w:rPr>
              <w:t>For applicants with a nationality, what is the country of which they are a national (to be determined solely by reference to the law of the relevant country)? or</w:t>
            </w:r>
            <w:r w:rsidRPr="005D4569">
              <w:rPr>
                <w:lang w:val="en-AU"/>
              </w:rPr>
              <w:br/>
              <w:t>For applicants with no nationality, what is their country of former habitual residence (regardless of whether it would be possible to return them to that country)?</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20B993" w14:textId="77777777" w:rsidR="005D4569" w:rsidRPr="005D4569" w:rsidRDefault="005D4569" w:rsidP="005D4569">
            <w:pPr>
              <w:rPr>
                <w:lang w:val="en-AU"/>
              </w:rPr>
            </w:pPr>
            <w:r w:rsidRPr="005D4569">
              <w:rPr>
                <w:lang w:val="en-AU"/>
              </w:rPr>
              <w:t>Determination of the applicant’s country of nationality or if stateless, their country of former habitual residence.</w:t>
            </w:r>
          </w:p>
        </w:tc>
      </w:tr>
      <w:tr w:rsidR="005D4569" w:rsidRPr="005D4569" w14:paraId="346B6CD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CDA3F7" w14:textId="77777777" w:rsidR="005D4569" w:rsidRPr="005D4569" w:rsidRDefault="005D4569" w:rsidP="005D4569">
            <w:pPr>
              <w:rPr>
                <w:lang w:val="en-AU"/>
              </w:rPr>
            </w:pPr>
            <w:r w:rsidRPr="005D4569">
              <w:rPr>
                <w:lang w:val="en-AU"/>
              </w:rPr>
              <w:t>Well-founded fear of persecution (s</w:t>
            </w:r>
            <w:hyperlink r:id="rId1110" w:anchor="5J" w:history="1">
              <w:r w:rsidRPr="005D4569">
                <w:rPr>
                  <w:rStyle w:val="Hyperlink"/>
                  <w:lang w:val="en-AU"/>
                </w:rPr>
                <w:t>5J(1)</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182EDF" w14:textId="77777777" w:rsidR="005D4569" w:rsidRPr="005D4569" w:rsidRDefault="005D4569" w:rsidP="005D4569">
            <w:pPr>
              <w:rPr>
                <w:lang w:val="en-AU"/>
              </w:rPr>
            </w:pPr>
            <w:r w:rsidRPr="005D4569">
              <w:rPr>
                <w:lang w:val="en-AU"/>
              </w:rPr>
              <w:t>Does the person fear being persecuted for reasons or race, religion, nationality, membership of a particular social group (PSG) or political opinion?</w:t>
            </w:r>
            <w:r w:rsidRPr="005D4569">
              <w:rPr>
                <w:lang w:val="en-AU"/>
              </w:rPr>
              <w:br/>
              <w:t>Is there a real chance of persecution?</w:t>
            </w:r>
            <w:r w:rsidRPr="005D4569">
              <w:rPr>
                <w:lang w:val="en-AU"/>
              </w:rPr>
              <w:br/>
              <w:t>Does the real chance relate to all areas of the receiving country?</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CAE977" w14:textId="77777777" w:rsidR="005D4569" w:rsidRPr="005D4569" w:rsidRDefault="005D4569" w:rsidP="005D4569">
            <w:pPr>
              <w:rPr>
                <w:lang w:val="en-AU"/>
              </w:rPr>
            </w:pPr>
            <w:r w:rsidRPr="005D4569">
              <w:rPr>
                <w:lang w:val="en-AU"/>
              </w:rPr>
              <w:t>Whether there is a real chance of persecution for one or more of the specified reasons in all areas of the receiving country.</w:t>
            </w:r>
          </w:p>
        </w:tc>
      </w:tr>
      <w:tr w:rsidR="005D4569" w:rsidRPr="005D4569" w14:paraId="67FDA68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3C7D68" w14:textId="77777777" w:rsidR="005D4569" w:rsidRPr="005D4569" w:rsidRDefault="005D4569" w:rsidP="005D4569">
            <w:pPr>
              <w:rPr>
                <w:lang w:val="en-AU"/>
              </w:rPr>
            </w:pPr>
            <w:r w:rsidRPr="005D4569">
              <w:rPr>
                <w:lang w:val="en-AU"/>
              </w:rPr>
              <w:t>Effective protection measures (s</w:t>
            </w:r>
            <w:hyperlink r:id="rId1111" w:anchor="5J2" w:history="1">
              <w:r w:rsidRPr="005D4569">
                <w:rPr>
                  <w:rStyle w:val="Hyperlink"/>
                  <w:lang w:val="en-AU"/>
                </w:rPr>
                <w:t>5J(2)</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A3C2D0" w14:textId="77777777" w:rsidR="005D4569" w:rsidRPr="005D4569" w:rsidRDefault="005D4569" w:rsidP="005D4569">
            <w:pPr>
              <w:rPr>
                <w:lang w:val="en-AU"/>
              </w:rPr>
            </w:pPr>
            <w:r w:rsidRPr="005D4569">
              <w:rPr>
                <w:lang w:val="en-AU"/>
              </w:rPr>
              <w:t>Is effective protection (within the meaning of s5LA) from the state or a party or organisation available to the person in the receiving country?</w:t>
            </w:r>
            <w:r w:rsidRPr="005D4569">
              <w:rPr>
                <w:lang w:val="en-AU"/>
              </w:rPr>
              <w:br/>
              <w:t>Is the state, party or organisation willing or able to offer protection to the person?</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75A312" w14:textId="77777777" w:rsidR="005D4569" w:rsidRPr="005D4569" w:rsidRDefault="005D4569" w:rsidP="005D4569">
            <w:pPr>
              <w:rPr>
                <w:lang w:val="en-AU"/>
              </w:rPr>
            </w:pPr>
            <w:r w:rsidRPr="005D4569">
              <w:rPr>
                <w:lang w:val="en-AU"/>
              </w:rPr>
              <w:t>Whether the state or a</w:t>
            </w:r>
            <w:r w:rsidRPr="005D4569">
              <w:rPr>
                <w:lang w:val="en-AU"/>
              </w:rPr>
              <w:br/>
              <w:t>non-state authority can provide effective protection measures in the receiving country.</w:t>
            </w:r>
          </w:p>
        </w:tc>
      </w:tr>
      <w:tr w:rsidR="005D4569" w:rsidRPr="005D4569" w14:paraId="5CD8F2D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EA83B4" w14:textId="77777777" w:rsidR="005D4569" w:rsidRPr="005D4569" w:rsidRDefault="005D4569" w:rsidP="005D4569">
            <w:pPr>
              <w:rPr>
                <w:lang w:val="en-AU"/>
              </w:rPr>
            </w:pPr>
            <w:r w:rsidRPr="005D4569">
              <w:rPr>
                <w:lang w:val="en-AU"/>
              </w:rPr>
              <w:t>Modifying behaviour (s</w:t>
            </w:r>
            <w:hyperlink r:id="rId1112" w:anchor="5J3" w:history="1">
              <w:r w:rsidRPr="005D4569">
                <w:rPr>
                  <w:rStyle w:val="Hyperlink"/>
                  <w:lang w:val="en-AU"/>
                </w:rPr>
                <w:t>5J(3)</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CB5121" w14:textId="77777777" w:rsidR="005D4569" w:rsidRPr="005D4569" w:rsidRDefault="005D4569" w:rsidP="005D4569">
            <w:pPr>
              <w:rPr>
                <w:lang w:val="en-AU"/>
              </w:rPr>
            </w:pPr>
            <w:r w:rsidRPr="005D4569">
              <w:rPr>
                <w:lang w:val="en-AU"/>
              </w:rPr>
              <w:t>Can the person take reasonable steps to modify their behaviour so as to avoid a real chance of persecution, except with modification that would fall within s</w:t>
            </w:r>
            <w:hyperlink r:id="rId1113" w:anchor="5J3" w:history="1">
              <w:r w:rsidRPr="005D4569">
                <w:rPr>
                  <w:rStyle w:val="Hyperlink"/>
                  <w:lang w:val="en-AU"/>
                </w:rPr>
                <w:t>5J(3)(a)</w:t>
              </w:r>
            </w:hyperlink>
            <w:r w:rsidRPr="005D4569">
              <w:rPr>
                <w:lang w:val="en-AU"/>
              </w:rPr>
              <w:t>, </w:t>
            </w:r>
            <w:hyperlink r:id="rId1114" w:anchor="5J3b" w:history="1">
              <w:r w:rsidRPr="005D4569">
                <w:rPr>
                  <w:rStyle w:val="Hyperlink"/>
                  <w:lang w:val="en-AU"/>
                </w:rPr>
                <w:t>(b)</w:t>
              </w:r>
            </w:hyperlink>
            <w:r w:rsidRPr="005D4569">
              <w:rPr>
                <w:lang w:val="en-AU"/>
              </w:rPr>
              <w:t> or </w:t>
            </w:r>
            <w:hyperlink r:id="rId1115" w:anchor="5J3c" w:history="1">
              <w:r w:rsidRPr="005D4569">
                <w:rPr>
                  <w:rStyle w:val="Hyperlink"/>
                  <w:lang w:val="en-AU"/>
                </w:rPr>
                <w:t>(c)</w:t>
              </w:r>
            </w:hyperlink>
            <w:r w:rsidRPr="005D4569">
              <w:rPr>
                <w:lang w:val="en-AU"/>
              </w:rPr>
              <w:t>?</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F4366E" w14:textId="77777777" w:rsidR="005D4569" w:rsidRPr="005D4569" w:rsidRDefault="005D4569" w:rsidP="005D4569">
            <w:pPr>
              <w:rPr>
                <w:lang w:val="en-AU"/>
              </w:rPr>
            </w:pPr>
            <w:r w:rsidRPr="005D4569">
              <w:rPr>
                <w:lang w:val="en-AU"/>
              </w:rPr>
              <w:t>Whether the person can modify their behaviour.</w:t>
            </w:r>
          </w:p>
        </w:tc>
      </w:tr>
      <w:tr w:rsidR="005D4569" w:rsidRPr="005D4569" w14:paraId="797FE44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E872D4" w14:textId="77777777" w:rsidR="005D4569" w:rsidRPr="005D4569" w:rsidRDefault="005D4569" w:rsidP="005D4569">
            <w:pPr>
              <w:rPr>
                <w:lang w:val="en-AU"/>
              </w:rPr>
            </w:pPr>
            <w:r w:rsidRPr="005D4569">
              <w:rPr>
                <w:lang w:val="en-AU"/>
              </w:rPr>
              <w:t>Persecution (s</w:t>
            </w:r>
            <w:hyperlink r:id="rId1116" w:anchor="5J4" w:history="1">
              <w:r w:rsidRPr="005D4569">
                <w:rPr>
                  <w:rStyle w:val="Hyperlink"/>
                  <w:lang w:val="en-AU"/>
                </w:rPr>
                <w:t>5J(4)</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89F141" w14:textId="77777777" w:rsidR="005D4569" w:rsidRPr="005D4569" w:rsidRDefault="005D4569" w:rsidP="005D4569">
            <w:pPr>
              <w:rPr>
                <w:lang w:val="en-AU"/>
              </w:rPr>
            </w:pPr>
            <w:r w:rsidRPr="005D4569">
              <w:rPr>
                <w:lang w:val="en-AU"/>
              </w:rPr>
              <w:t>Is the reason in s</w:t>
            </w:r>
            <w:hyperlink r:id="rId1117" w:anchor="s5J%281%29%28a%29" w:history="1">
              <w:r w:rsidRPr="005D4569">
                <w:rPr>
                  <w:rStyle w:val="Hyperlink"/>
                  <w:lang w:val="en-AU"/>
                </w:rPr>
                <w:t>5J(1)(a)</w:t>
              </w:r>
            </w:hyperlink>
            <w:r w:rsidRPr="005D4569">
              <w:rPr>
                <w:lang w:val="en-AU"/>
              </w:rPr>
              <w:t> the essential and significant reason for the persecution?</w:t>
            </w:r>
            <w:r w:rsidRPr="005D4569">
              <w:rPr>
                <w:lang w:val="en-AU"/>
              </w:rPr>
              <w:br/>
              <w:t xml:space="preserve">Does the harm amount to serious harm within the non-exhaustive </w:t>
            </w:r>
            <w:r w:rsidRPr="005D4569">
              <w:rPr>
                <w:lang w:val="en-AU"/>
              </w:rPr>
              <w:lastRenderedPageBreak/>
              <w:t>guidance provided in s</w:t>
            </w:r>
            <w:hyperlink r:id="rId1118" w:anchor="5J5" w:history="1">
              <w:r w:rsidRPr="005D4569">
                <w:rPr>
                  <w:rStyle w:val="Hyperlink"/>
                  <w:lang w:val="en-AU"/>
                </w:rPr>
                <w:t>5J(5)</w:t>
              </w:r>
            </w:hyperlink>
            <w:r w:rsidRPr="005D4569">
              <w:rPr>
                <w:lang w:val="en-AU"/>
              </w:rPr>
              <w:t>?</w:t>
            </w:r>
            <w:r w:rsidRPr="005D4569">
              <w:rPr>
                <w:lang w:val="en-AU"/>
              </w:rPr>
              <w:br/>
              <w:t>Does the harm involve systematic and discriminatory conduct?</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F913F9" w14:textId="77777777" w:rsidR="005D4569" w:rsidRPr="005D4569" w:rsidRDefault="005D4569" w:rsidP="005D4569">
            <w:pPr>
              <w:rPr>
                <w:lang w:val="en-AU"/>
              </w:rPr>
            </w:pPr>
            <w:r w:rsidRPr="005D4569">
              <w:rPr>
                <w:lang w:val="en-AU"/>
              </w:rPr>
              <w:lastRenderedPageBreak/>
              <w:t>Whether the harm amounts to persecution.</w:t>
            </w:r>
          </w:p>
        </w:tc>
      </w:tr>
      <w:tr w:rsidR="005D4569" w:rsidRPr="005D4569" w14:paraId="2704CED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64D002" w14:textId="77777777" w:rsidR="005D4569" w:rsidRPr="005D4569" w:rsidRDefault="005D4569" w:rsidP="005D4569">
            <w:pPr>
              <w:rPr>
                <w:lang w:val="en-AU"/>
              </w:rPr>
            </w:pPr>
            <w:r w:rsidRPr="005D4569">
              <w:rPr>
                <w:lang w:val="en-AU"/>
              </w:rPr>
              <w:t>Disregarding certain conduct (s</w:t>
            </w:r>
            <w:hyperlink r:id="rId1119" w:anchor="5J6" w:history="1">
              <w:r w:rsidRPr="005D4569">
                <w:rPr>
                  <w:rStyle w:val="Hyperlink"/>
                  <w:lang w:val="en-AU"/>
                </w:rPr>
                <w:t>5J(6)</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8CA555" w14:textId="77777777" w:rsidR="005D4569" w:rsidRPr="005D4569" w:rsidRDefault="005D4569" w:rsidP="005D4569">
            <w:pPr>
              <w:rPr>
                <w:lang w:val="en-AU"/>
              </w:rPr>
            </w:pPr>
            <w:r w:rsidRPr="005D4569">
              <w:rPr>
                <w:lang w:val="en-AU"/>
              </w:rPr>
              <w:t>Was the sole purpose of conduct engaged in by the person in Australia otherwise than to strengthen their claim to be a refugee?</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AF8817" w14:textId="77777777" w:rsidR="005D4569" w:rsidRPr="005D4569" w:rsidRDefault="005D4569" w:rsidP="005D4569">
            <w:pPr>
              <w:rPr>
                <w:lang w:val="en-AU"/>
              </w:rPr>
            </w:pPr>
            <w:r w:rsidRPr="005D4569">
              <w:rPr>
                <w:lang w:val="en-AU"/>
              </w:rPr>
              <w:t>Whether any conduct should be disregarded?</w:t>
            </w:r>
          </w:p>
        </w:tc>
      </w:tr>
      <w:tr w:rsidR="005D4569" w:rsidRPr="005D4569" w14:paraId="6699E8C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8105CB" w14:textId="77777777" w:rsidR="005D4569" w:rsidRPr="005D4569" w:rsidRDefault="005D4569" w:rsidP="005D4569">
            <w:pPr>
              <w:rPr>
                <w:lang w:val="en-AU"/>
              </w:rPr>
            </w:pPr>
            <w:r w:rsidRPr="005D4569">
              <w:rPr>
                <w:lang w:val="en-AU"/>
              </w:rPr>
              <w:t>Membership of a particular social group (s</w:t>
            </w:r>
            <w:hyperlink r:id="rId1120" w:anchor="5K" w:history="1">
              <w:r w:rsidRPr="005D4569">
                <w:rPr>
                  <w:rStyle w:val="Hyperlink"/>
                  <w:lang w:val="en-AU"/>
                </w:rPr>
                <w:t>5K</w:t>
              </w:r>
            </w:hyperlink>
            <w:r w:rsidRPr="005D4569">
              <w:rPr>
                <w:lang w:val="en-AU"/>
              </w:rPr>
              <w:t> and s</w:t>
            </w:r>
            <w:hyperlink r:id="rId1121" w:anchor="5L" w:history="1">
              <w:r w:rsidRPr="005D4569">
                <w:rPr>
                  <w:rStyle w:val="Hyperlink"/>
                  <w:lang w:val="en-AU"/>
                </w:rPr>
                <w:t>5L</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C83335" w14:textId="77777777" w:rsidR="005D4569" w:rsidRPr="005D4569" w:rsidRDefault="005D4569" w:rsidP="005D4569">
            <w:pPr>
              <w:rPr>
                <w:lang w:val="en-AU"/>
              </w:rPr>
            </w:pPr>
            <w:r w:rsidRPr="005D4569">
              <w:rPr>
                <w:lang w:val="en-AU"/>
              </w:rPr>
              <w:t>If the claimed PSG consists of a family, has a member experienced persecution for one of the reasons in s5J(1)(a)?</w:t>
            </w:r>
            <w:r w:rsidRPr="005D4569">
              <w:rPr>
                <w:lang w:val="en-AU"/>
              </w:rPr>
              <w:br/>
              <w:t>If not a family, does the PSG have the listed characteristics?</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6158D6" w14:textId="77777777" w:rsidR="005D4569" w:rsidRPr="005D4569" w:rsidRDefault="005D4569" w:rsidP="005D4569">
            <w:pPr>
              <w:rPr>
                <w:lang w:val="en-AU"/>
              </w:rPr>
            </w:pPr>
            <w:r w:rsidRPr="005D4569">
              <w:rPr>
                <w:lang w:val="en-AU"/>
              </w:rPr>
              <w:t>Whether there is a PSG.</w:t>
            </w:r>
          </w:p>
        </w:tc>
      </w:tr>
      <w:tr w:rsidR="005D4569" w:rsidRPr="005D4569" w14:paraId="4D021AE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82F3E1" w14:textId="77777777" w:rsidR="005D4569" w:rsidRPr="005D4569" w:rsidRDefault="005D4569" w:rsidP="005D4569">
            <w:pPr>
              <w:rPr>
                <w:lang w:val="en-AU"/>
              </w:rPr>
            </w:pPr>
            <w:r w:rsidRPr="005D4569">
              <w:rPr>
                <w:lang w:val="en-AU"/>
              </w:rPr>
              <w:t>Effective protection in a third country (s</w:t>
            </w:r>
            <w:hyperlink r:id="rId1122" w:anchor="s36%283%29" w:history="1">
              <w:r w:rsidRPr="005D4569">
                <w:rPr>
                  <w:rStyle w:val="Hyperlink"/>
                  <w:lang w:val="en-AU"/>
                </w:rPr>
                <w:t>36(3)</w:t>
              </w:r>
            </w:hyperlink>
            <w:r w:rsidRPr="005D4569">
              <w:rPr>
                <w:lang w:val="en-AU"/>
              </w:rPr>
              <w:t>-</w:t>
            </w:r>
            <w:hyperlink r:id="rId1123" w:anchor="s36%287%29" w:history="1">
              <w:r w:rsidRPr="005D4569">
                <w:rPr>
                  <w:rStyle w:val="Hyperlink"/>
                  <w:lang w:val="en-AU"/>
                </w:rPr>
                <w:t>(7)</w:t>
              </w:r>
            </w:hyperlink>
            <w:r w:rsidRPr="005D4569">
              <w:rPr>
                <w:lang w:val="en-AU"/>
              </w:rPr>
              <w:t>)</w:t>
            </w:r>
          </w:p>
        </w:tc>
        <w:tc>
          <w:tcPr>
            <w:tcW w:w="43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D2C851" w14:textId="77777777" w:rsidR="005D4569" w:rsidRPr="005D4569" w:rsidRDefault="005D4569" w:rsidP="005D4569">
            <w:pPr>
              <w:rPr>
                <w:lang w:val="en-AU"/>
              </w:rPr>
            </w:pPr>
            <w:r w:rsidRPr="005D4569">
              <w:rPr>
                <w:lang w:val="en-AU"/>
              </w:rPr>
              <w:t>Does the applicant have an existing right to enter and reside in any country (other than Australia) including countries of which the applicant is a national?</w:t>
            </w:r>
            <w:r w:rsidRPr="005D4569">
              <w:rPr>
                <w:lang w:val="en-AU"/>
              </w:rPr>
              <w:br/>
              <w:t>Does the applicant fear persecution or significant harm in that country?</w:t>
            </w:r>
            <w:r w:rsidRPr="005D4569">
              <w:rPr>
                <w:lang w:val="en-AU"/>
              </w:rPr>
              <w:br/>
              <w:t>Does the applicant fear that country will return them to a country where they fear persecution or significant harm?</w:t>
            </w:r>
          </w:p>
        </w:tc>
        <w:tc>
          <w:tcPr>
            <w:tcW w:w="31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5BB381" w14:textId="77777777" w:rsidR="005D4569" w:rsidRPr="005D4569" w:rsidRDefault="005D4569" w:rsidP="005D4569">
            <w:pPr>
              <w:rPr>
                <w:lang w:val="en-AU"/>
              </w:rPr>
            </w:pPr>
            <w:r w:rsidRPr="005D4569">
              <w:rPr>
                <w:lang w:val="en-AU"/>
              </w:rPr>
              <w:t>Whether the applicant has statutory effective protection in another country.</w:t>
            </w:r>
          </w:p>
        </w:tc>
      </w:tr>
    </w:tbl>
    <w:p w14:paraId="64CDFA5C" w14:textId="77777777" w:rsidR="005D4569" w:rsidRPr="005D4569" w:rsidRDefault="005D4569" w:rsidP="005D4569">
      <w:pPr>
        <w:rPr>
          <w:lang w:val="en-AU"/>
        </w:rPr>
      </w:pPr>
      <w:r w:rsidRPr="005D4569">
        <w:rPr>
          <w:lang w:val="en-AU"/>
        </w:rPr>
        <w:t>For detailed guidance on the sections of the Act summarised in this table, refer to </w:t>
      </w:r>
      <w:hyperlink r:id="rId1124" w:history="1">
        <w:r w:rsidRPr="005D4569">
          <w:rPr>
            <w:rStyle w:val="Hyperlink"/>
            <w:lang w:val="en-AU"/>
          </w:rPr>
          <w:t>Refugee Law Guidelines</w:t>
        </w:r>
      </w:hyperlink>
      <w:r w:rsidRPr="005D4569">
        <w:rPr>
          <w:lang w:val="en-AU"/>
        </w:rPr>
        <w:t> - PI (LS-1814).</w:t>
      </w:r>
    </w:p>
    <w:p w14:paraId="4D0A8658" w14:textId="77777777" w:rsidR="005D4569" w:rsidRPr="005D4569" w:rsidRDefault="005D4569" w:rsidP="005D4569">
      <w:pPr>
        <w:rPr>
          <w:b/>
          <w:bCs/>
          <w:lang w:val="en-AU"/>
        </w:rPr>
      </w:pPr>
      <w:bookmarkStart w:id="332" w:name="14_1_3"/>
      <w:bookmarkStart w:id="333" w:name="ql-temp138"/>
      <w:bookmarkEnd w:id="332"/>
      <w:bookmarkEnd w:id="333"/>
      <w:r w:rsidRPr="005D4569">
        <w:rPr>
          <w:b/>
          <w:bCs/>
          <w:lang w:val="en-AU"/>
        </w:rPr>
        <w:t> 14.1.3. Protection obligations under complementary protection</w:t>
      </w:r>
    </w:p>
    <w:p w14:paraId="27D0BF87" w14:textId="77777777" w:rsidR="005D4569" w:rsidRPr="005D4569" w:rsidRDefault="005D4569" w:rsidP="005D4569">
      <w:pPr>
        <w:rPr>
          <w:lang w:val="en-AU"/>
        </w:rPr>
      </w:pPr>
      <w:r w:rsidRPr="005D4569">
        <w:rPr>
          <w:lang w:val="en-AU"/>
        </w:rPr>
        <w:t>The following table summarises the other sections of the Migration Act relating to assessing whether the applicant engages protection obligations on complementary protection grounds for the purposes of s</w:t>
      </w:r>
      <w:hyperlink r:id="rId1125" w:anchor="s362aa" w:history="1">
        <w:r w:rsidRPr="005D4569">
          <w:rPr>
            <w:rStyle w:val="Hyperlink"/>
            <w:lang w:val="en-AU"/>
          </w:rPr>
          <w:t>36(2)(aa)</w:t>
        </w:r>
      </w:hyperlink>
      <w:r w:rsidRPr="005D4569">
        <w:rPr>
          <w:lang w:val="en-AU"/>
        </w:rPr>
        <w:t>:</w:t>
      </w:r>
    </w:p>
    <w:tbl>
      <w:tblPr>
        <w:tblW w:w="0" w:type="auto"/>
        <w:shd w:val="clear" w:color="auto" w:fill="FFFFFF"/>
        <w:tblCellMar>
          <w:left w:w="0" w:type="dxa"/>
          <w:right w:w="0" w:type="dxa"/>
        </w:tblCellMar>
        <w:tblLook w:val="04A0" w:firstRow="1" w:lastRow="0" w:firstColumn="1" w:lastColumn="0" w:noHBand="0" w:noVBand="1"/>
      </w:tblPr>
      <w:tblGrid>
        <w:gridCol w:w="1862"/>
        <w:gridCol w:w="4472"/>
        <w:gridCol w:w="2676"/>
      </w:tblGrid>
      <w:tr w:rsidR="005D4569" w:rsidRPr="005D4569" w14:paraId="0FC54EB4"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50648E" w14:textId="77777777" w:rsidR="005D4569" w:rsidRPr="005D4569" w:rsidRDefault="005D4569" w:rsidP="005D4569">
            <w:pPr>
              <w:rPr>
                <w:lang w:val="en-AU"/>
              </w:rPr>
            </w:pPr>
            <w:r w:rsidRPr="005D4569">
              <w:rPr>
                <w:b/>
                <w:bCs/>
                <w:lang w:val="en-AU"/>
              </w:rPr>
              <w:t>Section</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2E4C24" w14:textId="77777777" w:rsidR="005D4569" w:rsidRPr="005D4569" w:rsidRDefault="005D4569" w:rsidP="005D4569">
            <w:pPr>
              <w:rPr>
                <w:lang w:val="en-AU"/>
              </w:rPr>
            </w:pPr>
            <w:r w:rsidRPr="005D4569">
              <w:rPr>
                <w:b/>
                <w:bCs/>
                <w:lang w:val="en-AU"/>
              </w:rPr>
              <w:t>Question/s to be considered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2BCF87" w14:textId="77777777" w:rsidR="005D4569" w:rsidRPr="005D4569" w:rsidRDefault="005D4569" w:rsidP="005D4569">
            <w:pPr>
              <w:rPr>
                <w:lang w:val="en-AU"/>
              </w:rPr>
            </w:pPr>
            <w:r w:rsidRPr="005D4569">
              <w:rPr>
                <w:b/>
                <w:bCs/>
                <w:lang w:val="en-AU"/>
              </w:rPr>
              <w:t>Determination/finding</w:t>
            </w:r>
          </w:p>
        </w:tc>
      </w:tr>
      <w:tr w:rsidR="005D4569" w:rsidRPr="005D4569" w14:paraId="58BC7AC8"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690F02" w14:textId="77777777" w:rsidR="005D4569" w:rsidRPr="005D4569" w:rsidRDefault="005D4569" w:rsidP="005D4569">
            <w:pPr>
              <w:rPr>
                <w:lang w:val="en-AU"/>
              </w:rPr>
            </w:pPr>
            <w:r w:rsidRPr="005D4569">
              <w:rPr>
                <w:lang w:val="en-AU"/>
              </w:rPr>
              <w:t>Receiving country (s</w:t>
            </w:r>
            <w:hyperlink r:id="rId1126" w:anchor="JD_5-receivingcountry" w:history="1">
              <w:r w:rsidRPr="005D4569">
                <w:rPr>
                  <w:rStyle w:val="Hyperlink"/>
                  <w:lang w:val="en-AU"/>
                </w:rPr>
                <w:t>5(1)</w:t>
              </w:r>
            </w:hyperlink>
            <w:r w:rsidRPr="005D4569">
              <w:rPr>
                <w:lang w:val="en-AU"/>
              </w:rPr>
              <w:t>)</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717B5F" w14:textId="77777777" w:rsidR="005D4569" w:rsidRPr="005D4569" w:rsidRDefault="005D4569" w:rsidP="005D4569">
            <w:pPr>
              <w:rPr>
                <w:lang w:val="en-AU"/>
              </w:rPr>
            </w:pPr>
            <w:r w:rsidRPr="005D4569">
              <w:rPr>
                <w:lang w:val="en-AU"/>
              </w:rPr>
              <w:t>What is the applicant's receiving country?</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96B577" w14:textId="77777777" w:rsidR="005D4569" w:rsidRPr="005D4569" w:rsidRDefault="005D4569" w:rsidP="005D4569">
            <w:pPr>
              <w:rPr>
                <w:lang w:val="en-AU"/>
              </w:rPr>
            </w:pPr>
            <w:r w:rsidRPr="005D4569">
              <w:rPr>
                <w:lang w:val="en-AU"/>
              </w:rPr>
              <w:t xml:space="preserve">Determination of country of nationality or, if stateless, country of </w:t>
            </w:r>
            <w:r w:rsidRPr="005D4569">
              <w:rPr>
                <w:lang w:val="en-AU"/>
              </w:rPr>
              <w:lastRenderedPageBreak/>
              <w:t>former habitual residence.</w:t>
            </w:r>
          </w:p>
        </w:tc>
      </w:tr>
      <w:tr w:rsidR="005D4569" w:rsidRPr="005D4569" w14:paraId="29D12B40"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BF41B7" w14:textId="77777777" w:rsidR="005D4569" w:rsidRPr="005D4569" w:rsidRDefault="005D4569" w:rsidP="005D4569">
            <w:pPr>
              <w:rPr>
                <w:lang w:val="en-AU"/>
              </w:rPr>
            </w:pPr>
            <w:r w:rsidRPr="005D4569">
              <w:rPr>
                <w:lang w:val="en-AU"/>
              </w:rPr>
              <w:lastRenderedPageBreak/>
              <w:t>Significant harm (s</w:t>
            </w:r>
            <w:hyperlink r:id="rId1127" w:anchor="362A" w:history="1">
              <w:r w:rsidRPr="005D4569">
                <w:rPr>
                  <w:rStyle w:val="Hyperlink"/>
                  <w:lang w:val="en-AU"/>
                </w:rPr>
                <w:t>36(2A)</w:t>
              </w:r>
            </w:hyperlink>
            <w:r w:rsidRPr="005D4569">
              <w:rPr>
                <w:lang w:val="en-AU"/>
              </w:rPr>
              <w:t>)</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48FB5F" w14:textId="77777777" w:rsidR="005D4569" w:rsidRPr="005D4569" w:rsidRDefault="005D4569" w:rsidP="005D4569">
            <w:pPr>
              <w:rPr>
                <w:lang w:val="en-AU"/>
              </w:rPr>
            </w:pPr>
            <w:r w:rsidRPr="005D4569">
              <w:rPr>
                <w:lang w:val="en-AU"/>
              </w:rPr>
              <w:t>Is there a real risk the applicant will:</w:t>
            </w:r>
          </w:p>
          <w:p w14:paraId="57E048F2" w14:textId="77777777" w:rsidR="005D4569" w:rsidRPr="005D4569" w:rsidRDefault="005D4569" w:rsidP="005D4569">
            <w:pPr>
              <w:numPr>
                <w:ilvl w:val="0"/>
                <w:numId w:val="166"/>
              </w:numPr>
              <w:rPr>
                <w:lang w:val="en-AU"/>
              </w:rPr>
            </w:pPr>
            <w:r w:rsidRPr="005D4569">
              <w:rPr>
                <w:lang w:val="en-AU"/>
              </w:rPr>
              <w:t>be arbitrarily deprived of their life or</w:t>
            </w:r>
          </w:p>
          <w:p w14:paraId="525B5929" w14:textId="77777777" w:rsidR="005D4569" w:rsidRPr="005D4569" w:rsidRDefault="005D4569" w:rsidP="005D4569">
            <w:pPr>
              <w:numPr>
                <w:ilvl w:val="0"/>
                <w:numId w:val="166"/>
              </w:numPr>
              <w:rPr>
                <w:lang w:val="en-AU"/>
              </w:rPr>
            </w:pPr>
            <w:r w:rsidRPr="005D4569">
              <w:rPr>
                <w:lang w:val="en-AU"/>
              </w:rPr>
              <w:t>have the death penalty carried out on them?</w:t>
            </w:r>
          </w:p>
          <w:p w14:paraId="15784D4B" w14:textId="77777777" w:rsidR="005D4569" w:rsidRPr="005D4569" w:rsidRDefault="005D4569" w:rsidP="005D4569">
            <w:pPr>
              <w:rPr>
                <w:lang w:val="en-AU"/>
              </w:rPr>
            </w:pPr>
            <w:r w:rsidRPr="005D4569">
              <w:rPr>
                <w:lang w:val="en-AU"/>
              </w:rPr>
              <w:t>Or will they be subjected to any of the following, defined in s5(1):</w:t>
            </w:r>
          </w:p>
          <w:p w14:paraId="4339F017" w14:textId="77777777" w:rsidR="005D4569" w:rsidRPr="005D4569" w:rsidRDefault="005D4569" w:rsidP="005D4569">
            <w:pPr>
              <w:numPr>
                <w:ilvl w:val="0"/>
                <w:numId w:val="167"/>
              </w:numPr>
              <w:rPr>
                <w:lang w:val="en-AU"/>
              </w:rPr>
            </w:pPr>
            <w:r w:rsidRPr="005D4569">
              <w:rPr>
                <w:i/>
                <w:iCs/>
                <w:lang w:val="en-AU"/>
              </w:rPr>
              <w:t>torture</w:t>
            </w:r>
            <w:r w:rsidRPr="005D4569">
              <w:rPr>
                <w:lang w:val="en-AU"/>
              </w:rPr>
              <w:t>or</w:t>
            </w:r>
          </w:p>
          <w:p w14:paraId="20BC84E3" w14:textId="77777777" w:rsidR="005D4569" w:rsidRPr="005D4569" w:rsidRDefault="005D4569" w:rsidP="005D4569">
            <w:pPr>
              <w:numPr>
                <w:ilvl w:val="0"/>
                <w:numId w:val="167"/>
              </w:numPr>
              <w:rPr>
                <w:lang w:val="en-AU"/>
              </w:rPr>
            </w:pPr>
            <w:r w:rsidRPr="005D4569">
              <w:rPr>
                <w:i/>
                <w:iCs/>
                <w:lang w:val="en-AU"/>
              </w:rPr>
              <w:t>cruel or inhuman treatment or punishment</w:t>
            </w:r>
            <w:r w:rsidRPr="005D4569">
              <w:rPr>
                <w:lang w:val="en-AU"/>
              </w:rPr>
              <w:t>or</w:t>
            </w:r>
          </w:p>
          <w:p w14:paraId="7B42CCD5" w14:textId="77777777" w:rsidR="005D4569" w:rsidRPr="005D4569" w:rsidRDefault="005D4569" w:rsidP="005D4569">
            <w:pPr>
              <w:numPr>
                <w:ilvl w:val="0"/>
                <w:numId w:val="167"/>
              </w:numPr>
              <w:rPr>
                <w:lang w:val="en-AU"/>
              </w:rPr>
            </w:pPr>
            <w:r w:rsidRPr="005D4569">
              <w:rPr>
                <w:i/>
                <w:iCs/>
                <w:lang w:val="en-AU"/>
              </w:rPr>
              <w:t>degrading treatment or punishment?</w:t>
            </w:r>
          </w:p>
          <w:p w14:paraId="4CB8F573" w14:textId="77777777" w:rsidR="005D4569" w:rsidRPr="005D4569" w:rsidRDefault="005D4569" w:rsidP="005D4569">
            <w:pPr>
              <w:rPr>
                <w:lang w:val="en-AU"/>
              </w:rPr>
            </w:pPr>
            <w:r w:rsidRPr="005D4569">
              <w:rPr>
                <w:lang w:val="en-AU"/>
              </w:rPr>
              <w:t>‘</w:t>
            </w:r>
            <w:hyperlink r:id="rId1128" w:anchor="torture" w:history="1">
              <w:r w:rsidRPr="005D4569">
                <w:rPr>
                  <w:rStyle w:val="Hyperlink"/>
                  <w:lang w:val="en-AU"/>
                </w:rPr>
                <w:t>Torture</w:t>
              </w:r>
            </w:hyperlink>
            <w:r w:rsidRPr="005D4569">
              <w:rPr>
                <w:lang w:val="en-AU"/>
              </w:rPr>
              <w:t>’ is defined in s5(1) </w:t>
            </w:r>
            <w:r w:rsidRPr="005D4569">
              <w:rPr>
                <w:i/>
                <w:iCs/>
                <w:lang w:val="en-AU"/>
              </w:rPr>
              <w:t>to be an act or omission inflicting severe pain or suffering that is carried out for one or more specified reasons.</w:t>
            </w:r>
          </w:p>
          <w:p w14:paraId="6EAD102C" w14:textId="77777777" w:rsidR="005D4569" w:rsidRPr="005D4569" w:rsidRDefault="005D4569" w:rsidP="005D4569">
            <w:pPr>
              <w:rPr>
                <w:lang w:val="en-AU"/>
              </w:rPr>
            </w:pPr>
            <w:r w:rsidRPr="005D4569">
              <w:rPr>
                <w:i/>
                <w:iCs/>
                <w:lang w:val="en-AU"/>
              </w:rPr>
              <w:t>‘</w:t>
            </w:r>
            <w:hyperlink r:id="rId1129" w:anchor="JD_5-cruelorinhumantreatmentorpunishment" w:history="1">
              <w:r w:rsidRPr="005D4569">
                <w:rPr>
                  <w:rStyle w:val="Hyperlink"/>
                  <w:i/>
                  <w:iCs/>
                  <w:lang w:val="en-AU"/>
                </w:rPr>
                <w:t>Cruel or inhuman treatment or punishment</w:t>
              </w:r>
            </w:hyperlink>
            <w:r w:rsidRPr="005D4569">
              <w:rPr>
                <w:i/>
                <w:iCs/>
                <w:lang w:val="en-AU"/>
              </w:rPr>
              <w:t>’ is defined in s5(1) to include an act or omission that ‘causes severe pain or suffering whether physical or mental’ and that is ‘intentionally inflicted’ on the applicant.</w:t>
            </w:r>
          </w:p>
          <w:p w14:paraId="00524832" w14:textId="77777777" w:rsidR="005D4569" w:rsidRPr="005D4569" w:rsidRDefault="005D4569" w:rsidP="005D4569">
            <w:pPr>
              <w:rPr>
                <w:lang w:val="en-AU"/>
              </w:rPr>
            </w:pPr>
            <w:r w:rsidRPr="005D4569">
              <w:rPr>
                <w:i/>
                <w:iCs/>
                <w:lang w:val="en-AU"/>
              </w:rPr>
              <w:t>‘</w:t>
            </w:r>
            <w:hyperlink r:id="rId1130" w:anchor="DegradeTreatPunish" w:history="1">
              <w:r w:rsidRPr="005D4569">
                <w:rPr>
                  <w:rStyle w:val="Hyperlink"/>
                  <w:i/>
                  <w:iCs/>
                  <w:lang w:val="en-AU"/>
                </w:rPr>
                <w:t>Degrading treatment or punishment</w:t>
              </w:r>
            </w:hyperlink>
            <w:r w:rsidRPr="005D4569">
              <w:rPr>
                <w:i/>
                <w:iCs/>
                <w:lang w:val="en-AU"/>
              </w:rPr>
              <w:t>’ is defined in s5(1) to include an act or omission that both actually causes and is intended to cause extreme humiliation that is unreasonable.</w:t>
            </w:r>
            <w:r w:rsidRPr="005D4569">
              <w:rPr>
                <w:lang w:val="en-AU"/>
              </w:rPr>
              <w:br/>
              <w:t>Will the harm be intentionally inflicted?</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A86254" w14:textId="77777777" w:rsidR="005D4569" w:rsidRPr="005D4569" w:rsidRDefault="005D4569" w:rsidP="005D4569">
            <w:pPr>
              <w:rPr>
                <w:lang w:val="en-AU"/>
              </w:rPr>
            </w:pPr>
            <w:r w:rsidRPr="005D4569">
              <w:rPr>
                <w:lang w:val="en-AU"/>
              </w:rPr>
              <w:t>Does the harm amount to significant harm?</w:t>
            </w:r>
          </w:p>
        </w:tc>
      </w:tr>
      <w:tr w:rsidR="005D4569" w:rsidRPr="005D4569" w14:paraId="3715D9E9"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750C57" w14:textId="77777777" w:rsidR="005D4569" w:rsidRPr="005D4569" w:rsidRDefault="005D4569" w:rsidP="005D4569">
            <w:pPr>
              <w:rPr>
                <w:lang w:val="en-AU"/>
              </w:rPr>
            </w:pPr>
            <w:r w:rsidRPr="005D4569">
              <w:rPr>
                <w:lang w:val="en-AU"/>
              </w:rPr>
              <w:t xml:space="preserve">Real risk (the threshold for protection obligations to be </w:t>
            </w:r>
            <w:r w:rsidRPr="005D4569">
              <w:rPr>
                <w:lang w:val="en-AU"/>
              </w:rPr>
              <w:lastRenderedPageBreak/>
              <w:t>owed under s3</w:t>
            </w:r>
            <w:hyperlink r:id="rId1131" w:anchor="s362aa" w:history="1">
              <w:r w:rsidRPr="005D4569">
                <w:rPr>
                  <w:rStyle w:val="Hyperlink"/>
                  <w:lang w:val="en-AU"/>
                </w:rPr>
                <w:t>6(2)(aa)</w:t>
              </w:r>
            </w:hyperlink>
            <w:r w:rsidRPr="005D4569">
              <w:rPr>
                <w:lang w:val="en-AU"/>
              </w:rPr>
              <w:t>)</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675A7F" w14:textId="77777777" w:rsidR="005D4569" w:rsidRPr="005D4569" w:rsidRDefault="005D4569" w:rsidP="005D4569">
            <w:pPr>
              <w:rPr>
                <w:lang w:val="en-AU"/>
              </w:rPr>
            </w:pPr>
            <w:r w:rsidRPr="005D4569">
              <w:rPr>
                <w:lang w:val="en-AU"/>
              </w:rPr>
              <w:lastRenderedPageBreak/>
              <w:t xml:space="preserve">Is an officer satisfied Australia has protection obligations because they have substantial grounds for believing that, as a necessary and foreseeable consequence of the applicant being removed from </w:t>
            </w:r>
            <w:r w:rsidRPr="005D4569">
              <w:rPr>
                <w:lang w:val="en-AU"/>
              </w:rPr>
              <w:lastRenderedPageBreak/>
              <w:t>Australia to a receiving country, there is a real risk that the applicant will suffer significant harm?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1077B67" w14:textId="77777777" w:rsidR="005D4569" w:rsidRPr="005D4569" w:rsidRDefault="005D4569" w:rsidP="005D4569">
            <w:pPr>
              <w:rPr>
                <w:lang w:val="en-AU"/>
              </w:rPr>
            </w:pPr>
            <w:r w:rsidRPr="005D4569">
              <w:rPr>
                <w:lang w:val="en-AU"/>
              </w:rPr>
              <w:lastRenderedPageBreak/>
              <w:t>Is there a real risk of significant harm?</w:t>
            </w:r>
          </w:p>
        </w:tc>
      </w:tr>
      <w:tr w:rsidR="005D4569" w:rsidRPr="005D4569" w14:paraId="198D56F7"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55A206" w14:textId="77777777" w:rsidR="005D4569" w:rsidRPr="005D4569" w:rsidRDefault="005D4569" w:rsidP="005D4569">
            <w:pPr>
              <w:rPr>
                <w:lang w:val="en-AU"/>
              </w:rPr>
            </w:pPr>
            <w:r w:rsidRPr="005D4569">
              <w:rPr>
                <w:lang w:val="en-AU"/>
              </w:rPr>
              <w:t>Circumstances in which a real risk of serious harm, as required by s36(2)(aa), is taken not to arise (s</w:t>
            </w:r>
            <w:hyperlink r:id="rId1132" w:anchor="362B" w:history="1">
              <w:r w:rsidRPr="005D4569">
                <w:rPr>
                  <w:rStyle w:val="Hyperlink"/>
                  <w:lang w:val="en-AU"/>
                </w:rPr>
                <w:t>36(2B)</w:t>
              </w:r>
            </w:hyperlink>
            <w:r w:rsidRPr="005D4569">
              <w:rPr>
                <w:lang w:val="en-AU"/>
              </w:rPr>
              <w:t>)</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35ACF9" w14:textId="77777777" w:rsidR="005D4569" w:rsidRPr="005D4569" w:rsidRDefault="005D4569" w:rsidP="005D4569">
            <w:pPr>
              <w:rPr>
                <w:lang w:val="en-AU"/>
              </w:rPr>
            </w:pPr>
            <w:r w:rsidRPr="005D4569">
              <w:rPr>
                <w:lang w:val="en-AU"/>
              </w:rPr>
              <w:t>Under s36(2B), a real risk is taken not to arise if:</w:t>
            </w:r>
          </w:p>
          <w:p w14:paraId="1239C2C6" w14:textId="77777777" w:rsidR="005D4569" w:rsidRPr="005D4569" w:rsidRDefault="005D4569" w:rsidP="005D4569">
            <w:pPr>
              <w:numPr>
                <w:ilvl w:val="0"/>
                <w:numId w:val="168"/>
              </w:numPr>
              <w:rPr>
                <w:lang w:val="en-AU"/>
              </w:rPr>
            </w:pPr>
            <w:r w:rsidRPr="005D4569">
              <w:rPr>
                <w:lang w:val="en-AU"/>
              </w:rPr>
              <w:t>it would be reasonable for the applicant to relocate to an area of the country where there would not be a real risk that the applicant will suffer significant harm, or</w:t>
            </w:r>
          </w:p>
          <w:p w14:paraId="4CF1D223" w14:textId="77777777" w:rsidR="005D4569" w:rsidRPr="005D4569" w:rsidRDefault="005D4569" w:rsidP="005D4569">
            <w:pPr>
              <w:numPr>
                <w:ilvl w:val="0"/>
                <w:numId w:val="168"/>
              </w:numPr>
              <w:rPr>
                <w:lang w:val="en-AU"/>
              </w:rPr>
            </w:pPr>
            <w:r w:rsidRPr="005D4569">
              <w:rPr>
                <w:lang w:val="en-AU"/>
              </w:rPr>
              <w:t>the applicant could obtain protection, from an authority of the country, such that there would not be a real risk the applicant will suffer significant harm, or</w:t>
            </w:r>
          </w:p>
          <w:p w14:paraId="741768FF" w14:textId="77777777" w:rsidR="005D4569" w:rsidRPr="005D4569" w:rsidRDefault="005D4569" w:rsidP="005D4569">
            <w:pPr>
              <w:numPr>
                <w:ilvl w:val="0"/>
                <w:numId w:val="168"/>
              </w:numPr>
              <w:rPr>
                <w:lang w:val="en-AU"/>
              </w:rPr>
            </w:pPr>
            <w:r w:rsidRPr="005D4569">
              <w:rPr>
                <w:lang w:val="en-AU"/>
              </w:rPr>
              <w:t>the real risk is one faced by the population of the country generally and is not faced by the applicant personally.</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23E823" w14:textId="77777777" w:rsidR="005D4569" w:rsidRPr="005D4569" w:rsidRDefault="005D4569" w:rsidP="005D4569">
            <w:pPr>
              <w:numPr>
                <w:ilvl w:val="0"/>
                <w:numId w:val="168"/>
              </w:numPr>
              <w:rPr>
                <w:lang w:val="en-AU"/>
              </w:rPr>
            </w:pPr>
          </w:p>
        </w:tc>
      </w:tr>
      <w:tr w:rsidR="005D4569" w:rsidRPr="005D4569" w14:paraId="36ED9566"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4E09CF" w14:textId="77777777" w:rsidR="005D4569" w:rsidRPr="005D4569" w:rsidRDefault="005D4569" w:rsidP="005D4569">
            <w:pPr>
              <w:rPr>
                <w:lang w:val="en-AU"/>
              </w:rPr>
            </w:pPr>
            <w:r w:rsidRPr="005D4569">
              <w:rPr>
                <w:lang w:val="en-AU"/>
              </w:rPr>
              <w:t>Effective protection in a third country (s</w:t>
            </w:r>
            <w:hyperlink r:id="rId1133" w:anchor="s36%283%29" w:history="1">
              <w:r w:rsidRPr="005D4569">
                <w:rPr>
                  <w:rStyle w:val="Hyperlink"/>
                  <w:lang w:val="en-AU"/>
                </w:rPr>
                <w:t>36(3)</w:t>
              </w:r>
            </w:hyperlink>
            <w:r w:rsidRPr="005D4569">
              <w:rPr>
                <w:lang w:val="en-AU"/>
              </w:rPr>
              <w:t>-</w:t>
            </w:r>
            <w:hyperlink r:id="rId1134" w:anchor="s36%287%29" w:history="1">
              <w:r w:rsidRPr="005D4569">
                <w:rPr>
                  <w:rStyle w:val="Hyperlink"/>
                  <w:lang w:val="en-AU"/>
                </w:rPr>
                <w:t>(7)</w:t>
              </w:r>
            </w:hyperlink>
            <w:r w:rsidRPr="005D4569">
              <w:rPr>
                <w:lang w:val="en-AU"/>
              </w:rPr>
              <w:t>)</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B405C" w14:textId="77777777" w:rsidR="005D4569" w:rsidRPr="005D4569" w:rsidRDefault="005D4569" w:rsidP="005D4569">
            <w:pPr>
              <w:rPr>
                <w:lang w:val="en-AU"/>
              </w:rPr>
            </w:pPr>
            <w:r w:rsidRPr="005D4569">
              <w:rPr>
                <w:lang w:val="en-AU"/>
              </w:rPr>
              <w:t>Does the applicant have an existing right to enter and reside in any country (other than Australia) including countries of which the applicant is a national?</w:t>
            </w:r>
            <w:r w:rsidRPr="005D4569">
              <w:rPr>
                <w:lang w:val="en-AU"/>
              </w:rPr>
              <w:br/>
              <w:t>Does the applicant fear persecution or significant harm in that country?</w:t>
            </w:r>
            <w:r w:rsidRPr="005D4569">
              <w:rPr>
                <w:lang w:val="en-AU"/>
              </w:rPr>
              <w:br/>
              <w:t>Does the applicant fear that country will return them to a country where they fear persecution or significant harm?</w:t>
            </w:r>
          </w:p>
        </w:tc>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40F46B" w14:textId="77777777" w:rsidR="005D4569" w:rsidRPr="005D4569" w:rsidRDefault="005D4569" w:rsidP="005D4569">
            <w:pPr>
              <w:rPr>
                <w:lang w:val="en-AU"/>
              </w:rPr>
            </w:pPr>
            <w:r w:rsidRPr="005D4569">
              <w:rPr>
                <w:lang w:val="en-AU"/>
              </w:rPr>
              <w:t>Whether the applicant has statutory effective protection in another country.</w:t>
            </w:r>
          </w:p>
        </w:tc>
      </w:tr>
    </w:tbl>
    <w:p w14:paraId="53892C71" w14:textId="77777777" w:rsidR="005D4569" w:rsidRPr="005D4569" w:rsidRDefault="005D4569" w:rsidP="005D4569">
      <w:pPr>
        <w:rPr>
          <w:lang w:val="en-AU"/>
        </w:rPr>
      </w:pPr>
      <w:r w:rsidRPr="005D4569">
        <w:rPr>
          <w:lang w:val="en-AU"/>
        </w:rPr>
        <w:t>For detailed guidance on the complementary protection provisions in the Migration Act summarised in this table, refer to </w:t>
      </w:r>
      <w:hyperlink r:id="rId1135" w:history="1">
        <w:r w:rsidRPr="005D4569">
          <w:rPr>
            <w:rStyle w:val="Hyperlink"/>
            <w:lang w:val="en-AU"/>
          </w:rPr>
          <w:t>Complementary Protection Guidelines</w:t>
        </w:r>
      </w:hyperlink>
      <w:r w:rsidRPr="005D4569">
        <w:rPr>
          <w:lang w:val="en-AU"/>
        </w:rPr>
        <w:t> - PI (LS-1815).</w:t>
      </w:r>
    </w:p>
    <w:p w14:paraId="507AC257" w14:textId="77777777" w:rsidR="005D4569" w:rsidRPr="005D4569" w:rsidRDefault="005D4569" w:rsidP="005D4569">
      <w:pPr>
        <w:rPr>
          <w:b/>
          <w:bCs/>
          <w:lang w:val="en-AU"/>
        </w:rPr>
      </w:pPr>
      <w:bookmarkStart w:id="334" w:name="14_1_4"/>
      <w:bookmarkStart w:id="335" w:name="ql-temp139"/>
      <w:bookmarkEnd w:id="334"/>
      <w:bookmarkEnd w:id="335"/>
      <w:r w:rsidRPr="005D4569">
        <w:rPr>
          <w:b/>
          <w:bCs/>
          <w:lang w:val="en-AU"/>
        </w:rPr>
        <w:t> 14.1.4. Applicants who are ineligible for a PV</w:t>
      </w:r>
    </w:p>
    <w:p w14:paraId="107E74E6" w14:textId="77777777" w:rsidR="005D4569" w:rsidRPr="005D4569" w:rsidRDefault="005D4569" w:rsidP="005D4569">
      <w:pPr>
        <w:rPr>
          <w:lang w:val="en-AU"/>
        </w:rPr>
      </w:pPr>
      <w:r w:rsidRPr="005D4569">
        <w:rPr>
          <w:lang w:val="en-AU"/>
        </w:rPr>
        <w:t>Under s</w:t>
      </w:r>
      <w:hyperlink r:id="rId1136" w:anchor="361A" w:history="1">
        <w:r w:rsidRPr="005D4569">
          <w:rPr>
            <w:rStyle w:val="Hyperlink"/>
            <w:lang w:val="en-AU"/>
          </w:rPr>
          <w:t>36(1A)(a)</w:t>
        </w:r>
      </w:hyperlink>
      <w:r w:rsidRPr="005D4569">
        <w:rPr>
          <w:lang w:val="en-AU"/>
        </w:rPr>
        <w:t> of the Migration Act, PV applicants must satisfy the criterion in s</w:t>
      </w:r>
      <w:hyperlink r:id="rId1137" w:anchor="361C" w:history="1">
        <w:r w:rsidRPr="005D4569">
          <w:rPr>
            <w:rStyle w:val="Hyperlink"/>
            <w:lang w:val="en-AU"/>
          </w:rPr>
          <w:t>36(1C)</w:t>
        </w:r>
      </w:hyperlink>
      <w:r w:rsidRPr="005D4569">
        <w:rPr>
          <w:lang w:val="en-AU"/>
        </w:rPr>
        <w:t> relating to the exceptions to the non-refoulement obligation in the Refugee Convention and, under s</w:t>
      </w:r>
      <w:hyperlink r:id="rId1138" w:anchor="s36%281A%29%28b%29" w:history="1">
        <w:r w:rsidRPr="005D4569">
          <w:rPr>
            <w:rStyle w:val="Hyperlink"/>
            <w:lang w:val="en-AU"/>
          </w:rPr>
          <w:t>36(1A)(b)</w:t>
        </w:r>
      </w:hyperlink>
      <w:r w:rsidRPr="005D4569">
        <w:rPr>
          <w:lang w:val="en-AU"/>
        </w:rPr>
        <w:t>, they must satisfy the criteria in at least one of the subsections in s</w:t>
      </w:r>
      <w:hyperlink r:id="rId1139" w:anchor="JD_3640241-Protectionvisas" w:history="1">
        <w:r w:rsidRPr="005D4569">
          <w:rPr>
            <w:rStyle w:val="Hyperlink"/>
            <w:lang w:val="en-AU"/>
          </w:rPr>
          <w:t>36(2)</w:t>
        </w:r>
      </w:hyperlink>
      <w:r w:rsidRPr="005D4569">
        <w:rPr>
          <w:lang w:val="en-AU"/>
        </w:rPr>
        <w:t>.</w:t>
      </w:r>
    </w:p>
    <w:p w14:paraId="5E57679B" w14:textId="77777777" w:rsidR="005D4569" w:rsidRPr="005D4569" w:rsidRDefault="005D4569" w:rsidP="005D4569">
      <w:pPr>
        <w:rPr>
          <w:lang w:val="en-AU"/>
        </w:rPr>
      </w:pPr>
      <w:r w:rsidRPr="005D4569">
        <w:rPr>
          <w:lang w:val="en-AU"/>
        </w:rPr>
        <w:t>Section 36(1C) provides that there must not be reasonable grounds for considering that:</w:t>
      </w:r>
    </w:p>
    <w:p w14:paraId="5A2E8D28" w14:textId="77777777" w:rsidR="005D4569" w:rsidRPr="005D4569" w:rsidRDefault="005D4569" w:rsidP="005D4569">
      <w:pPr>
        <w:numPr>
          <w:ilvl w:val="0"/>
          <w:numId w:val="169"/>
        </w:numPr>
        <w:rPr>
          <w:lang w:val="en-AU"/>
        </w:rPr>
      </w:pPr>
      <w:r w:rsidRPr="005D4569">
        <w:rPr>
          <w:lang w:val="en-AU"/>
        </w:rPr>
        <w:lastRenderedPageBreak/>
        <w:t>the applicant is a danger to the security of Australia, or</w:t>
      </w:r>
    </w:p>
    <w:p w14:paraId="46EA2E4B" w14:textId="77777777" w:rsidR="005D4569" w:rsidRPr="005D4569" w:rsidRDefault="005D4569" w:rsidP="005D4569">
      <w:pPr>
        <w:numPr>
          <w:ilvl w:val="0"/>
          <w:numId w:val="169"/>
        </w:numPr>
        <w:rPr>
          <w:lang w:val="en-AU"/>
        </w:rPr>
      </w:pPr>
      <w:r w:rsidRPr="005D4569">
        <w:rPr>
          <w:lang w:val="en-AU"/>
        </w:rPr>
        <w:t>the applicant, having been convicted by final judgment of a particularly serious crime, is a danger to the Australian community.</w:t>
      </w:r>
    </w:p>
    <w:p w14:paraId="20FEC944" w14:textId="77777777" w:rsidR="005D4569" w:rsidRPr="005D4569" w:rsidRDefault="005D4569" w:rsidP="005D4569">
      <w:pPr>
        <w:rPr>
          <w:lang w:val="en-AU"/>
        </w:rPr>
      </w:pPr>
      <w:r w:rsidRPr="005D4569">
        <w:rPr>
          <w:lang w:val="en-AU"/>
        </w:rPr>
        <w:t>The subsections in s</w:t>
      </w:r>
      <w:hyperlink r:id="rId1140" w:anchor="s36%282C%29%28b%29" w:history="1">
        <w:r w:rsidRPr="005D4569">
          <w:rPr>
            <w:rStyle w:val="Hyperlink"/>
            <w:lang w:val="en-AU"/>
          </w:rPr>
          <w:t>36(2C)(b)</w:t>
        </w:r>
      </w:hyperlink>
      <w:r w:rsidRPr="005D4569">
        <w:rPr>
          <w:lang w:val="en-AU"/>
        </w:rPr>
        <w:t>, although similarly worded, do not relate to any exceptions to obligations of non-refoulement. This is because there are no exceptions to Australia’s non-refoulement obligations under the ICCPR and CAT. Instead, a finding that there are serious reasons for considering that an applicant falls within either of those subsections only means that they are taken not to satisfy the criterion in s</w:t>
      </w:r>
      <w:hyperlink r:id="rId1141" w:anchor="s36%282%29" w:history="1">
        <w:r w:rsidRPr="005D4569">
          <w:rPr>
            <w:rStyle w:val="Hyperlink"/>
            <w:lang w:val="en-AU"/>
          </w:rPr>
          <w:t>36(2)(aa)</w:t>
        </w:r>
      </w:hyperlink>
      <w:r w:rsidRPr="005D4569">
        <w:rPr>
          <w:lang w:val="en-AU"/>
        </w:rPr>
        <w:t> and will therefore be ineligible for a PV.</w:t>
      </w:r>
    </w:p>
    <w:p w14:paraId="697BFD42" w14:textId="77777777" w:rsidR="005D4569" w:rsidRPr="005D4569" w:rsidRDefault="005D4569" w:rsidP="005D4569">
      <w:pPr>
        <w:rPr>
          <w:lang w:val="en-AU"/>
        </w:rPr>
      </w:pPr>
      <w:r w:rsidRPr="005D4569">
        <w:rPr>
          <w:lang w:val="en-AU"/>
        </w:rPr>
        <w:t>Therefore, an applicant who comes under the provisions in either of the subsections in s36(2C)(b) and is refused a PV may nevertheless engage Australia’s non-refoulement obligations.</w:t>
      </w:r>
    </w:p>
    <w:p w14:paraId="54AFB8B9" w14:textId="77777777" w:rsidR="005D4569" w:rsidRPr="005D4569" w:rsidRDefault="005D4569" w:rsidP="005D4569">
      <w:pPr>
        <w:rPr>
          <w:lang w:val="en-AU"/>
        </w:rPr>
      </w:pPr>
      <w:r w:rsidRPr="005D4569">
        <w:rPr>
          <w:lang w:val="en-AU"/>
        </w:rPr>
        <w:t>For further guidance on the exclusion and ineligibility provisions in s36(1C) and s</w:t>
      </w:r>
      <w:hyperlink r:id="rId1142" w:anchor="362C" w:history="1">
        <w:r w:rsidRPr="005D4569">
          <w:rPr>
            <w:rStyle w:val="Hyperlink"/>
            <w:lang w:val="en-AU"/>
          </w:rPr>
          <w:t>36(2C)</w:t>
        </w:r>
      </w:hyperlink>
      <w:r w:rsidRPr="005D4569">
        <w:rPr>
          <w:lang w:val="en-AU"/>
        </w:rPr>
        <w:t>, refer to section </w:t>
      </w:r>
      <w:hyperlink r:id="rId1143" w:anchor="16_4_2" w:history="1">
        <w:r w:rsidRPr="005D4569">
          <w:rPr>
            <w:rStyle w:val="Hyperlink"/>
            <w:lang w:val="en-AU"/>
          </w:rPr>
          <w:t>16.4.2 - section 36(1C) and section 36(2C)(b)</w:t>
        </w:r>
      </w:hyperlink>
      <w:r w:rsidRPr="005D4569">
        <w:rPr>
          <w:lang w:val="en-AU"/>
        </w:rPr>
        <w:t>.</w:t>
      </w:r>
    </w:p>
    <w:p w14:paraId="744E72B0" w14:textId="77777777" w:rsidR="005D4569" w:rsidRPr="005D4569" w:rsidRDefault="005D4569" w:rsidP="005D4569">
      <w:pPr>
        <w:rPr>
          <w:b/>
          <w:bCs/>
          <w:lang w:val="en-AU"/>
        </w:rPr>
      </w:pPr>
      <w:bookmarkStart w:id="336" w:name="14_1_5"/>
      <w:bookmarkStart w:id="337" w:name="ql-temp140"/>
      <w:bookmarkEnd w:id="336"/>
      <w:bookmarkEnd w:id="337"/>
      <w:r w:rsidRPr="005D4569">
        <w:rPr>
          <w:b/>
          <w:bCs/>
          <w:lang w:val="en-AU"/>
        </w:rPr>
        <w:t> 14.1.5. Protection obligations reassessment</w:t>
      </w:r>
    </w:p>
    <w:p w14:paraId="0092AFD8" w14:textId="77777777" w:rsidR="005D4569" w:rsidRPr="005D4569" w:rsidRDefault="005D4569" w:rsidP="005D4569">
      <w:pPr>
        <w:rPr>
          <w:lang w:val="en-AU"/>
        </w:rPr>
      </w:pPr>
      <w:r w:rsidRPr="005D4569">
        <w:rPr>
          <w:lang w:val="en-AU"/>
        </w:rPr>
        <w:t>When assessing protection obligations for TPV and SHEV applicants who were previously found to engage protection obligations in Australia and granted a TPV or SHEV, any intervening changes to both country information and an applicant’s personal circumstances should be considered.</w:t>
      </w:r>
    </w:p>
    <w:p w14:paraId="1670A625" w14:textId="77777777" w:rsidR="005D4569" w:rsidRPr="005D4569" w:rsidRDefault="005D4569" w:rsidP="005D4569">
      <w:pPr>
        <w:rPr>
          <w:lang w:val="en-AU"/>
        </w:rPr>
      </w:pPr>
      <w:r w:rsidRPr="005D4569">
        <w:rPr>
          <w:lang w:val="en-AU"/>
        </w:rPr>
        <w:t>For further information on the assessment of subsequent TPV and SHEV applicants, refer to </w:t>
      </w:r>
      <w:hyperlink r:id="rId1144" w:anchor="17" w:history="1">
        <w:r w:rsidRPr="005D4569">
          <w:rPr>
            <w:rStyle w:val="Hyperlink"/>
            <w:lang w:val="en-AU"/>
          </w:rPr>
          <w:t>Part 15 - Assessing subsequent TPV and SHEV applications</w:t>
        </w:r>
      </w:hyperlink>
      <w:r w:rsidRPr="005D4569">
        <w:rPr>
          <w:lang w:val="en-AU"/>
        </w:rPr>
        <w:t>.</w:t>
      </w:r>
    </w:p>
    <w:p w14:paraId="7AA2A784" w14:textId="77777777" w:rsidR="005D4569" w:rsidRPr="005D4569" w:rsidRDefault="005D4569" w:rsidP="005D4569">
      <w:pPr>
        <w:rPr>
          <w:b/>
          <w:bCs/>
          <w:lang w:val="en-AU"/>
        </w:rPr>
      </w:pPr>
      <w:bookmarkStart w:id="338" w:name="14_2"/>
      <w:bookmarkEnd w:id="338"/>
      <w:r w:rsidRPr="005D4569">
        <w:rPr>
          <w:b/>
          <w:bCs/>
          <w:lang w:val="en-AU"/>
        </w:rPr>
        <w:t>14.2. Nationality or country of the applicant</w:t>
      </w:r>
    </w:p>
    <w:p w14:paraId="4D0162A2" w14:textId="77777777" w:rsidR="005D4569" w:rsidRPr="005D4569" w:rsidRDefault="005D4569" w:rsidP="005D4569">
      <w:pPr>
        <w:rPr>
          <w:lang w:val="en-AU"/>
        </w:rPr>
      </w:pPr>
      <w:r w:rsidRPr="005D4569">
        <w:rPr>
          <w:lang w:val="en-AU"/>
        </w:rPr>
        <w:t>This section should be read with:</w:t>
      </w:r>
    </w:p>
    <w:p w14:paraId="4931C3D5" w14:textId="77777777" w:rsidR="005D4569" w:rsidRPr="005D4569" w:rsidRDefault="005D4569" w:rsidP="005D4569">
      <w:pPr>
        <w:numPr>
          <w:ilvl w:val="0"/>
          <w:numId w:val="170"/>
        </w:numPr>
        <w:rPr>
          <w:lang w:val="en-AU"/>
        </w:rPr>
      </w:pPr>
      <w:hyperlink r:id="rId1145" w:history="1">
        <w:r w:rsidRPr="005D4569">
          <w:rPr>
            <w:rStyle w:val="Hyperlink"/>
            <w:lang w:val="en-AU"/>
          </w:rPr>
          <w:t>Refugee Law Guidelines</w:t>
        </w:r>
      </w:hyperlink>
      <w:r w:rsidRPr="005D4569">
        <w:rPr>
          <w:lang w:val="en-AU"/>
        </w:rPr>
        <w:t> - PI (LS-1814):</w:t>
      </w:r>
    </w:p>
    <w:p w14:paraId="15329A33" w14:textId="77777777" w:rsidR="005D4569" w:rsidRPr="005D4569" w:rsidRDefault="005D4569" w:rsidP="005D4569">
      <w:pPr>
        <w:numPr>
          <w:ilvl w:val="1"/>
          <w:numId w:val="170"/>
        </w:numPr>
        <w:rPr>
          <w:lang w:val="en-AU"/>
        </w:rPr>
      </w:pPr>
      <w:r w:rsidRPr="005D4569">
        <w:rPr>
          <w:lang w:val="en-AU"/>
        </w:rPr>
        <w:t>section </w:t>
      </w:r>
      <w:hyperlink r:id="rId1146" w:anchor="3_3" w:history="1">
        <w:r w:rsidRPr="005D4569">
          <w:rPr>
            <w:rStyle w:val="Hyperlink"/>
            <w:lang w:val="en-AU"/>
          </w:rPr>
          <w:t>3.3 - Country</w:t>
        </w:r>
      </w:hyperlink>
      <w:r w:rsidRPr="005D4569">
        <w:rPr>
          <w:lang w:val="en-AU"/>
        </w:rPr>
        <w:t>,</w:t>
      </w:r>
    </w:p>
    <w:p w14:paraId="51524582" w14:textId="77777777" w:rsidR="005D4569" w:rsidRPr="005D4569" w:rsidRDefault="005D4569" w:rsidP="005D4569">
      <w:pPr>
        <w:numPr>
          <w:ilvl w:val="1"/>
          <w:numId w:val="170"/>
        </w:numPr>
        <w:rPr>
          <w:lang w:val="en-AU"/>
        </w:rPr>
      </w:pPr>
      <w:r w:rsidRPr="005D4569">
        <w:rPr>
          <w:lang w:val="en-AU"/>
        </w:rPr>
        <w:t>section </w:t>
      </w:r>
      <w:hyperlink r:id="rId1147" w:anchor="3_13" w:history="1">
        <w:r w:rsidRPr="005D4569">
          <w:rPr>
            <w:rStyle w:val="Hyperlink"/>
            <w:lang w:val="en-AU"/>
          </w:rPr>
          <w:t>3.13 - Real chance in all areas of the receiving country - s5J(1)(c)</w:t>
        </w:r>
      </w:hyperlink>
      <w:r w:rsidRPr="005D4569">
        <w:rPr>
          <w:lang w:val="en-AU"/>
        </w:rPr>
        <w:t>,</w:t>
      </w:r>
    </w:p>
    <w:p w14:paraId="5C4161CB" w14:textId="77777777" w:rsidR="005D4569" w:rsidRPr="005D4569" w:rsidRDefault="005D4569" w:rsidP="005D4569">
      <w:pPr>
        <w:numPr>
          <w:ilvl w:val="1"/>
          <w:numId w:val="170"/>
        </w:numPr>
        <w:rPr>
          <w:lang w:val="en-AU"/>
        </w:rPr>
      </w:pPr>
      <w:r w:rsidRPr="005D4569">
        <w:rPr>
          <w:lang w:val="en-AU"/>
        </w:rPr>
        <w:t>section </w:t>
      </w:r>
      <w:hyperlink r:id="rId1148" w:anchor="3_14" w:history="1">
        <w:r w:rsidRPr="005D4569">
          <w:rPr>
            <w:rStyle w:val="Hyperlink"/>
            <w:lang w:val="en-AU"/>
          </w:rPr>
          <w:t>3.14 - Available effective protection measures s5J(2) and s5LA</w:t>
        </w:r>
      </w:hyperlink>
      <w:r w:rsidRPr="005D4569">
        <w:rPr>
          <w:lang w:val="en-AU"/>
        </w:rPr>
        <w:t>,</w:t>
      </w:r>
    </w:p>
    <w:p w14:paraId="53519338" w14:textId="77777777" w:rsidR="005D4569" w:rsidRPr="005D4569" w:rsidRDefault="005D4569" w:rsidP="005D4569">
      <w:pPr>
        <w:numPr>
          <w:ilvl w:val="1"/>
          <w:numId w:val="170"/>
        </w:numPr>
        <w:rPr>
          <w:lang w:val="en-AU"/>
        </w:rPr>
      </w:pPr>
      <w:r w:rsidRPr="005D4569">
        <w:rPr>
          <w:lang w:val="en-AU"/>
        </w:rPr>
        <w:t>section </w:t>
      </w:r>
      <w:hyperlink r:id="rId1149" w:anchor="3_18" w:history="1">
        <w:r w:rsidRPr="005D4569">
          <w:rPr>
            <w:rStyle w:val="Hyperlink"/>
            <w:lang w:val="en-AU"/>
          </w:rPr>
          <w:t>3.18 - Protection in another country</w:t>
        </w:r>
      </w:hyperlink>
      <w:r w:rsidRPr="005D4569">
        <w:rPr>
          <w:lang w:val="en-AU"/>
        </w:rPr>
        <w:t>, and</w:t>
      </w:r>
    </w:p>
    <w:p w14:paraId="7B89A973" w14:textId="77777777" w:rsidR="005D4569" w:rsidRPr="005D4569" w:rsidRDefault="005D4569" w:rsidP="005D4569">
      <w:pPr>
        <w:numPr>
          <w:ilvl w:val="0"/>
          <w:numId w:val="170"/>
        </w:numPr>
        <w:rPr>
          <w:lang w:val="en-AU"/>
        </w:rPr>
      </w:pPr>
      <w:hyperlink r:id="rId1150" w:history="1">
        <w:r w:rsidRPr="005D4569">
          <w:rPr>
            <w:rStyle w:val="Hyperlink"/>
            <w:lang w:val="en-AU"/>
          </w:rPr>
          <w:t>Complementary Protection Guidelines</w:t>
        </w:r>
      </w:hyperlink>
      <w:r w:rsidRPr="005D4569">
        <w:rPr>
          <w:lang w:val="en-AU"/>
        </w:rPr>
        <w:t> - PI (LS-1815) - section </w:t>
      </w:r>
      <w:hyperlink r:id="rId1151" w:anchor="3_3_2" w:history="1">
        <w:r w:rsidRPr="005D4569">
          <w:rPr>
            <w:rStyle w:val="Hyperlink"/>
            <w:lang w:val="en-AU"/>
          </w:rPr>
          <w:t>3.3.2 - Receiving country</w:t>
        </w:r>
      </w:hyperlink>
      <w:r w:rsidRPr="005D4569">
        <w:rPr>
          <w:lang w:val="en-AU"/>
        </w:rPr>
        <w:t>.</w:t>
      </w:r>
    </w:p>
    <w:p w14:paraId="6B36A65F" w14:textId="77777777" w:rsidR="005D4569" w:rsidRPr="005D4569" w:rsidRDefault="005D4569" w:rsidP="005D4569">
      <w:pPr>
        <w:rPr>
          <w:b/>
          <w:bCs/>
          <w:lang w:val="en-AU"/>
        </w:rPr>
      </w:pPr>
      <w:bookmarkStart w:id="339" w:name="14_2_1"/>
      <w:bookmarkStart w:id="340" w:name="ql-temp141"/>
      <w:bookmarkEnd w:id="339"/>
      <w:bookmarkEnd w:id="340"/>
      <w:r w:rsidRPr="005D4569">
        <w:rPr>
          <w:b/>
          <w:bCs/>
          <w:lang w:val="en-AU"/>
        </w:rPr>
        <w:t> 14.2.1. Nationality or country of residence</w:t>
      </w:r>
    </w:p>
    <w:p w14:paraId="2A99859F" w14:textId="77777777" w:rsidR="005D4569" w:rsidRPr="005D4569" w:rsidRDefault="005D4569" w:rsidP="005D4569">
      <w:pPr>
        <w:rPr>
          <w:lang w:val="en-AU"/>
        </w:rPr>
      </w:pPr>
      <w:r w:rsidRPr="005D4569">
        <w:rPr>
          <w:lang w:val="en-AU"/>
        </w:rPr>
        <w:t xml:space="preserve">Establishing the country against which the applicant’s claims are to be assessed is critical to determining whether they are a person to whom Australia has protection </w:t>
      </w:r>
      <w:r w:rsidRPr="005D4569">
        <w:rPr>
          <w:lang w:val="en-AU"/>
        </w:rPr>
        <w:lastRenderedPageBreak/>
        <w:t>obligations for the purposes of s</w:t>
      </w:r>
      <w:hyperlink r:id="rId1152" w:anchor="JD_3640241-Protectionvisas" w:history="1">
        <w:r w:rsidRPr="005D4569">
          <w:rPr>
            <w:rStyle w:val="Hyperlink"/>
            <w:lang w:val="en-AU"/>
          </w:rPr>
          <w:t>36(2)(a)</w:t>
        </w:r>
      </w:hyperlink>
      <w:r w:rsidRPr="005D4569">
        <w:rPr>
          <w:lang w:val="en-AU"/>
        </w:rPr>
        <w:t> or s</w:t>
      </w:r>
      <w:hyperlink r:id="rId1153" w:anchor="s362aa" w:history="1">
        <w:r w:rsidRPr="005D4569">
          <w:rPr>
            <w:rStyle w:val="Hyperlink"/>
            <w:lang w:val="en-AU"/>
          </w:rPr>
          <w:t>36(2)(aa)</w:t>
        </w:r>
      </w:hyperlink>
      <w:r w:rsidRPr="005D4569">
        <w:rPr>
          <w:lang w:val="en-AU"/>
        </w:rPr>
        <w:t>. The country against which claims are to be assessed is referred to by a number of different terms throughout the Migration Act. It is also known as the ‘country of reference’, although that term is not used in the Migration Act.</w:t>
      </w:r>
    </w:p>
    <w:p w14:paraId="5EA7E905" w14:textId="77777777" w:rsidR="005D4569" w:rsidRPr="005D4569" w:rsidRDefault="005D4569" w:rsidP="005D4569">
      <w:pPr>
        <w:rPr>
          <w:lang w:val="en-AU"/>
        </w:rPr>
      </w:pPr>
      <w:r w:rsidRPr="005D4569">
        <w:rPr>
          <w:lang w:val="en-AU"/>
        </w:rPr>
        <w:t>The terms that </w:t>
      </w:r>
      <w:r w:rsidRPr="005D4569">
        <w:rPr>
          <w:b/>
          <w:bCs/>
          <w:lang w:val="en-AU"/>
        </w:rPr>
        <w:t>are</w:t>
      </w:r>
      <w:r w:rsidRPr="005D4569">
        <w:rPr>
          <w:lang w:val="en-AU"/>
        </w:rPr>
        <w:t> used in the Migration Act are:</w:t>
      </w:r>
    </w:p>
    <w:p w14:paraId="6AA350DC" w14:textId="77777777" w:rsidR="005D4569" w:rsidRPr="005D4569" w:rsidRDefault="005D4569" w:rsidP="005D4569">
      <w:pPr>
        <w:rPr>
          <w:lang w:val="en-AU"/>
        </w:rPr>
      </w:pPr>
      <w:r w:rsidRPr="005D4569">
        <w:rPr>
          <w:b/>
          <w:bCs/>
          <w:lang w:val="en-AU"/>
        </w:rPr>
        <w:t>Country of nationality/former habitual residence</w:t>
      </w:r>
    </w:p>
    <w:p w14:paraId="16620548" w14:textId="77777777" w:rsidR="005D4569" w:rsidRPr="005D4569" w:rsidRDefault="005D4569" w:rsidP="005D4569">
      <w:pPr>
        <w:rPr>
          <w:lang w:val="en-AU"/>
        </w:rPr>
      </w:pPr>
      <w:r w:rsidRPr="005D4569">
        <w:rPr>
          <w:lang w:val="en-AU"/>
        </w:rPr>
        <w:t>Section </w:t>
      </w:r>
      <w:hyperlink r:id="rId1154" w:anchor="JD_5H" w:history="1">
        <w:r w:rsidRPr="005D4569">
          <w:rPr>
            <w:rStyle w:val="Hyperlink"/>
            <w:lang w:val="en-AU"/>
          </w:rPr>
          <w:t>5H(1)</w:t>
        </w:r>
      </w:hyperlink>
      <w:r w:rsidRPr="005D4569">
        <w:rPr>
          <w:lang w:val="en-AU"/>
        </w:rPr>
        <w:t> provides that, for the purposes of the Migration Act and the Regulations, “the person is a refugee if the person:</w:t>
      </w:r>
    </w:p>
    <w:p w14:paraId="49714A36" w14:textId="77777777" w:rsidR="005D4569" w:rsidRPr="005D4569" w:rsidRDefault="005D4569" w:rsidP="005D4569">
      <w:pPr>
        <w:rPr>
          <w:lang w:val="en-AU"/>
        </w:rPr>
      </w:pPr>
      <w:r w:rsidRPr="005D4569">
        <w:rPr>
          <w:lang w:val="en-AU"/>
        </w:rPr>
        <w:t>(a)</w:t>
      </w:r>
      <w:r w:rsidRPr="005D4569">
        <w:rPr>
          <w:i/>
          <w:iCs/>
          <w:lang w:val="en-AU"/>
        </w:rPr>
        <w:t> in a case where the person has a nationality - is outside the country of his or her nationality and, owing to a well-founded fear of persecution, is unable or unwilling to avail himself or herself of the protection of that country</w:t>
      </w:r>
    </w:p>
    <w:p w14:paraId="1A38D628" w14:textId="77777777" w:rsidR="005D4569" w:rsidRPr="005D4569" w:rsidRDefault="005D4569" w:rsidP="005D4569">
      <w:pPr>
        <w:rPr>
          <w:lang w:val="en-AU"/>
        </w:rPr>
      </w:pPr>
      <w:r w:rsidRPr="005D4569">
        <w:rPr>
          <w:lang w:val="en-AU"/>
        </w:rPr>
        <w:t>(b)</w:t>
      </w:r>
      <w:r w:rsidRPr="005D4569">
        <w:rPr>
          <w:i/>
          <w:iCs/>
          <w:lang w:val="en-AU"/>
        </w:rPr>
        <w:t> in a case where the person does not have a nationality - is outside the country of his or her former habitual residence and owing to a well-founded fear of persecution, is unable or unwilling to return to it.”</w:t>
      </w:r>
    </w:p>
    <w:p w14:paraId="117C7C86" w14:textId="77777777" w:rsidR="005D4569" w:rsidRPr="005D4569" w:rsidRDefault="005D4569" w:rsidP="005D4569">
      <w:pPr>
        <w:rPr>
          <w:lang w:val="en-AU"/>
        </w:rPr>
      </w:pPr>
      <w:r w:rsidRPr="005D4569">
        <w:rPr>
          <w:lang w:val="en-AU"/>
        </w:rPr>
        <w:t>Therefore, the country of nationality or former habitual residence of the applicant is the country/s against which their claims are to be assessed for the purposes of s</w:t>
      </w:r>
      <w:hyperlink r:id="rId1155" w:anchor="JD_3640241-Protectionvisas" w:history="1">
        <w:r w:rsidRPr="005D4569">
          <w:rPr>
            <w:rStyle w:val="Hyperlink"/>
            <w:lang w:val="en-AU"/>
          </w:rPr>
          <w:t>36(2)(a)</w:t>
        </w:r>
      </w:hyperlink>
      <w:r w:rsidRPr="005D4569">
        <w:rPr>
          <w:lang w:val="en-AU"/>
        </w:rPr>
        <w:t>:</w:t>
      </w:r>
    </w:p>
    <w:p w14:paraId="6FC1D8CC" w14:textId="77777777" w:rsidR="005D4569" w:rsidRPr="005D4569" w:rsidRDefault="005D4569" w:rsidP="005D4569">
      <w:pPr>
        <w:numPr>
          <w:ilvl w:val="0"/>
          <w:numId w:val="171"/>
        </w:numPr>
        <w:rPr>
          <w:lang w:val="en-AU"/>
        </w:rPr>
      </w:pPr>
      <w:r w:rsidRPr="005D4569">
        <w:rPr>
          <w:lang w:val="en-AU"/>
        </w:rPr>
        <w:t>if the applicant has a nationality, they need to satisfy the criteria in s</w:t>
      </w:r>
      <w:hyperlink r:id="rId1156" w:anchor="JD_5H" w:history="1">
        <w:r w:rsidRPr="005D4569">
          <w:rPr>
            <w:rStyle w:val="Hyperlink"/>
            <w:lang w:val="en-AU"/>
          </w:rPr>
          <w:t>5H(1)(a)</w:t>
        </w:r>
      </w:hyperlink>
      <w:r w:rsidRPr="005D4569">
        <w:rPr>
          <w:lang w:val="en-AU"/>
        </w:rPr>
        <w:t>;</w:t>
      </w:r>
    </w:p>
    <w:p w14:paraId="7AA70C2E" w14:textId="77777777" w:rsidR="005D4569" w:rsidRPr="005D4569" w:rsidRDefault="005D4569" w:rsidP="005D4569">
      <w:pPr>
        <w:numPr>
          <w:ilvl w:val="0"/>
          <w:numId w:val="171"/>
        </w:numPr>
        <w:rPr>
          <w:lang w:val="en-AU"/>
        </w:rPr>
      </w:pPr>
      <w:r w:rsidRPr="005D4569">
        <w:rPr>
          <w:lang w:val="en-AU"/>
        </w:rPr>
        <w:t>whereas, if they have no nationality (usually because they are stateless), they need to satisfy the criteria in s</w:t>
      </w:r>
      <w:hyperlink r:id="rId1157" w:anchor="5H1b" w:history="1">
        <w:r w:rsidRPr="005D4569">
          <w:rPr>
            <w:rStyle w:val="Hyperlink"/>
            <w:lang w:val="en-AU"/>
          </w:rPr>
          <w:t>5H(1)(b)</w:t>
        </w:r>
      </w:hyperlink>
      <w:r w:rsidRPr="005D4569">
        <w:rPr>
          <w:lang w:val="en-AU"/>
        </w:rPr>
        <w:t>.</w:t>
      </w:r>
    </w:p>
    <w:p w14:paraId="758B4D80" w14:textId="77777777" w:rsidR="005D4569" w:rsidRPr="005D4569" w:rsidRDefault="005D4569" w:rsidP="005D4569">
      <w:pPr>
        <w:rPr>
          <w:lang w:val="en-AU"/>
        </w:rPr>
      </w:pPr>
      <w:r w:rsidRPr="005D4569">
        <w:rPr>
          <w:b/>
          <w:bCs/>
          <w:lang w:val="en-AU"/>
        </w:rPr>
        <w:t>Country/nationality of the applicant</w:t>
      </w:r>
    </w:p>
    <w:p w14:paraId="7C290D06" w14:textId="77777777" w:rsidR="005D4569" w:rsidRPr="005D4569" w:rsidRDefault="005D4569" w:rsidP="005D4569">
      <w:pPr>
        <w:rPr>
          <w:lang w:val="en-AU"/>
        </w:rPr>
      </w:pPr>
      <w:r w:rsidRPr="005D4569">
        <w:rPr>
          <w:lang w:val="en-AU"/>
        </w:rPr>
        <w:t>The term ‘country’ is used in s</w:t>
      </w:r>
      <w:hyperlink r:id="rId1158" w:anchor="JD_5H" w:history="1">
        <w:r w:rsidRPr="005D4569">
          <w:rPr>
            <w:rStyle w:val="Hyperlink"/>
            <w:lang w:val="en-AU"/>
          </w:rPr>
          <w:t>5H(1)(a)</w:t>
        </w:r>
      </w:hyperlink>
      <w:r w:rsidRPr="005D4569">
        <w:rPr>
          <w:lang w:val="en-AU"/>
        </w:rPr>
        <w:t> and </w:t>
      </w:r>
      <w:hyperlink r:id="rId1159" w:anchor="5H1b" w:history="1">
        <w:r w:rsidRPr="005D4569">
          <w:rPr>
            <w:rStyle w:val="Hyperlink"/>
            <w:lang w:val="en-AU"/>
          </w:rPr>
          <w:t>(b)</w:t>
        </w:r>
      </w:hyperlink>
      <w:r w:rsidRPr="005D4569">
        <w:rPr>
          <w:lang w:val="en-AU"/>
        </w:rPr>
        <w:t> and ‘nationality’ is also used in s5H(1)(a) although they are not defined anywhere in the Migration Act. Instead, for an explanation of their meaning, and guidance on determining the country or nationality of an applicant, officers should refer to the following sections of </w:t>
      </w:r>
      <w:hyperlink r:id="rId1160" w:history="1">
        <w:r w:rsidRPr="005D4569">
          <w:rPr>
            <w:rStyle w:val="Hyperlink"/>
            <w:lang w:val="en-AU"/>
          </w:rPr>
          <w:t>Refugee Law Guidelines</w:t>
        </w:r>
      </w:hyperlink>
      <w:r w:rsidRPr="005D4569">
        <w:rPr>
          <w:lang w:val="en-AU"/>
        </w:rPr>
        <w:t> - PI (LS-1814):</w:t>
      </w:r>
    </w:p>
    <w:p w14:paraId="4DE5A42D" w14:textId="77777777" w:rsidR="005D4569" w:rsidRPr="005D4569" w:rsidRDefault="005D4569" w:rsidP="005D4569">
      <w:pPr>
        <w:numPr>
          <w:ilvl w:val="0"/>
          <w:numId w:val="172"/>
        </w:numPr>
        <w:rPr>
          <w:lang w:val="en-AU"/>
        </w:rPr>
      </w:pPr>
      <w:r w:rsidRPr="005D4569">
        <w:rPr>
          <w:lang w:val="en-AU"/>
        </w:rPr>
        <w:t>subsection </w:t>
      </w:r>
      <w:hyperlink r:id="rId1161" w:anchor="3_3_2" w:history="1">
        <w:r w:rsidRPr="005D4569">
          <w:rPr>
            <w:rStyle w:val="Hyperlink"/>
            <w:lang w:val="en-AU"/>
          </w:rPr>
          <w:t>3.3.2 - Meaning of ‘country</w:t>
        </w:r>
      </w:hyperlink>
      <w:r w:rsidRPr="005D4569">
        <w:rPr>
          <w:lang w:val="en-AU"/>
        </w:rPr>
        <w:t>’</w:t>
      </w:r>
    </w:p>
    <w:p w14:paraId="7DD83C11" w14:textId="77777777" w:rsidR="005D4569" w:rsidRPr="005D4569" w:rsidRDefault="005D4569" w:rsidP="005D4569">
      <w:pPr>
        <w:numPr>
          <w:ilvl w:val="0"/>
          <w:numId w:val="172"/>
        </w:numPr>
        <w:rPr>
          <w:lang w:val="en-AU"/>
        </w:rPr>
      </w:pPr>
      <w:r w:rsidRPr="005D4569">
        <w:rPr>
          <w:lang w:val="en-AU"/>
        </w:rPr>
        <w:t>subsection </w:t>
      </w:r>
      <w:hyperlink r:id="rId1162" w:anchor="3_3_3" w:history="1">
        <w:r w:rsidRPr="005D4569">
          <w:rPr>
            <w:rStyle w:val="Hyperlink"/>
            <w:lang w:val="en-AU"/>
          </w:rPr>
          <w:t>3.3.3 - How to determine nationality</w:t>
        </w:r>
      </w:hyperlink>
      <w:r w:rsidRPr="005D4569">
        <w:rPr>
          <w:lang w:val="en-AU"/>
        </w:rPr>
        <w:t>.</w:t>
      </w:r>
    </w:p>
    <w:p w14:paraId="6B8563B1" w14:textId="77777777" w:rsidR="005D4569" w:rsidRPr="005D4569" w:rsidRDefault="005D4569" w:rsidP="005D4569">
      <w:pPr>
        <w:rPr>
          <w:lang w:val="en-AU"/>
        </w:rPr>
      </w:pPr>
      <w:r w:rsidRPr="005D4569">
        <w:rPr>
          <w:b/>
          <w:bCs/>
          <w:lang w:val="en-AU"/>
        </w:rPr>
        <w:t>Country of former habitual residence</w:t>
      </w:r>
    </w:p>
    <w:p w14:paraId="774E5F87" w14:textId="77777777" w:rsidR="005D4569" w:rsidRPr="005D4569" w:rsidRDefault="005D4569" w:rsidP="005D4569">
      <w:pPr>
        <w:rPr>
          <w:lang w:val="en-AU"/>
        </w:rPr>
      </w:pPr>
      <w:r w:rsidRPr="005D4569">
        <w:rPr>
          <w:lang w:val="en-AU"/>
        </w:rPr>
        <w:t>The term 'country of former habitual residence' is used in the following provisions in the Migration Act relating to the assessment of whether applicants who have no country of nationality, for example because they are stateless, engage protection obligations:</w:t>
      </w:r>
    </w:p>
    <w:p w14:paraId="14B3C358" w14:textId="77777777" w:rsidR="005D4569" w:rsidRPr="005D4569" w:rsidRDefault="005D4569" w:rsidP="005D4569">
      <w:pPr>
        <w:numPr>
          <w:ilvl w:val="0"/>
          <w:numId w:val="173"/>
        </w:numPr>
        <w:rPr>
          <w:lang w:val="en-AU"/>
        </w:rPr>
      </w:pPr>
      <w:r w:rsidRPr="005D4569">
        <w:rPr>
          <w:lang w:val="en-AU"/>
        </w:rPr>
        <w:t>s</w:t>
      </w:r>
      <w:hyperlink r:id="rId1163" w:anchor="JD_5-receivingcountry" w:history="1">
        <w:r w:rsidRPr="005D4569">
          <w:rPr>
            <w:rStyle w:val="Hyperlink"/>
            <w:lang w:val="en-AU"/>
          </w:rPr>
          <w:t>5(1)(b)</w:t>
        </w:r>
      </w:hyperlink>
      <w:r w:rsidRPr="005D4569">
        <w:rPr>
          <w:lang w:val="en-AU"/>
        </w:rPr>
        <w:t> which provides the definition of 'receiving country' for these applicants</w:t>
      </w:r>
    </w:p>
    <w:p w14:paraId="4F59BFD7" w14:textId="77777777" w:rsidR="005D4569" w:rsidRPr="005D4569" w:rsidRDefault="005D4569" w:rsidP="005D4569">
      <w:pPr>
        <w:numPr>
          <w:ilvl w:val="0"/>
          <w:numId w:val="173"/>
        </w:numPr>
        <w:rPr>
          <w:lang w:val="en-AU"/>
        </w:rPr>
      </w:pPr>
      <w:r w:rsidRPr="005D4569">
        <w:rPr>
          <w:lang w:val="en-AU"/>
        </w:rPr>
        <w:t>s</w:t>
      </w:r>
      <w:hyperlink r:id="rId1164" w:anchor="5H1b" w:history="1">
        <w:r w:rsidRPr="005D4569">
          <w:rPr>
            <w:rStyle w:val="Hyperlink"/>
            <w:lang w:val="en-AU"/>
          </w:rPr>
          <w:t>5H(1)(b)</w:t>
        </w:r>
      </w:hyperlink>
      <w:r w:rsidRPr="005D4569">
        <w:rPr>
          <w:lang w:val="en-AU"/>
        </w:rPr>
        <w:t> which sets out the requirements for these applicants to be a refugee.</w:t>
      </w:r>
    </w:p>
    <w:p w14:paraId="41216FC6" w14:textId="77777777" w:rsidR="005D4569" w:rsidRPr="005D4569" w:rsidRDefault="005D4569" w:rsidP="005D4569">
      <w:pPr>
        <w:rPr>
          <w:lang w:val="en-AU"/>
        </w:rPr>
      </w:pPr>
      <w:r w:rsidRPr="005D4569">
        <w:rPr>
          <w:lang w:val="en-AU"/>
        </w:rPr>
        <w:lastRenderedPageBreak/>
        <w:t>Although 'country of former habitual residence' is used in s5(1)(b) and s5H(1)(b), it is also not defined in the Migration Act. Instead, for an explanation of its meaning, and guidance on determining the country of former habitual residence of an applicant, officers should refer to the following subsections of Refugee Law Guidelines - PI (LS-1814):</w:t>
      </w:r>
    </w:p>
    <w:p w14:paraId="3AC9E283" w14:textId="77777777" w:rsidR="005D4569" w:rsidRPr="005D4569" w:rsidRDefault="005D4569" w:rsidP="005D4569">
      <w:pPr>
        <w:numPr>
          <w:ilvl w:val="0"/>
          <w:numId w:val="174"/>
        </w:numPr>
        <w:rPr>
          <w:lang w:val="en-AU"/>
        </w:rPr>
      </w:pPr>
      <w:r w:rsidRPr="005D4569">
        <w:rPr>
          <w:lang w:val="en-AU"/>
        </w:rPr>
        <w:t>subsection </w:t>
      </w:r>
      <w:hyperlink r:id="rId1165" w:anchor="3_3_3" w:history="1">
        <w:r w:rsidRPr="005D4569">
          <w:rPr>
            <w:rStyle w:val="Hyperlink"/>
            <w:lang w:val="en-AU"/>
          </w:rPr>
          <w:t>3.3.3 - How to determine nationality</w:t>
        </w:r>
      </w:hyperlink>
      <w:r w:rsidRPr="005D4569">
        <w:rPr>
          <w:lang w:val="en-AU"/>
        </w:rPr>
        <w:t>, and</w:t>
      </w:r>
    </w:p>
    <w:p w14:paraId="6E037E6C" w14:textId="77777777" w:rsidR="005D4569" w:rsidRPr="005D4569" w:rsidRDefault="005D4569" w:rsidP="005D4569">
      <w:pPr>
        <w:numPr>
          <w:ilvl w:val="0"/>
          <w:numId w:val="174"/>
        </w:numPr>
        <w:rPr>
          <w:lang w:val="en-AU"/>
        </w:rPr>
      </w:pPr>
      <w:r w:rsidRPr="005D4569">
        <w:rPr>
          <w:lang w:val="en-AU"/>
        </w:rPr>
        <w:t>subsection </w:t>
      </w:r>
      <w:hyperlink r:id="rId1166" w:anchor="3_3_4" w:history="1">
        <w:r w:rsidRPr="005D4569">
          <w:rPr>
            <w:rStyle w:val="Hyperlink"/>
            <w:lang w:val="en-AU"/>
          </w:rPr>
          <w:t>3.3.4 - How to determine country of former habitual residence</w:t>
        </w:r>
      </w:hyperlink>
      <w:r w:rsidRPr="005D4569">
        <w:rPr>
          <w:lang w:val="en-AU"/>
        </w:rPr>
        <w:t>.</w:t>
      </w:r>
    </w:p>
    <w:p w14:paraId="1715F657" w14:textId="77777777" w:rsidR="005D4569" w:rsidRPr="005D4569" w:rsidRDefault="005D4569" w:rsidP="005D4569">
      <w:pPr>
        <w:rPr>
          <w:lang w:val="en-AU"/>
        </w:rPr>
      </w:pPr>
      <w:r w:rsidRPr="005D4569">
        <w:rPr>
          <w:b/>
          <w:bCs/>
          <w:lang w:val="en-AU"/>
        </w:rPr>
        <w:t>Receiving country</w:t>
      </w:r>
    </w:p>
    <w:p w14:paraId="409819E2" w14:textId="77777777" w:rsidR="005D4569" w:rsidRPr="005D4569" w:rsidRDefault="005D4569" w:rsidP="005D4569">
      <w:pPr>
        <w:rPr>
          <w:lang w:val="en-AU"/>
        </w:rPr>
      </w:pPr>
      <w:r w:rsidRPr="005D4569">
        <w:rPr>
          <w:lang w:val="en-AU"/>
        </w:rPr>
        <w:t>The Migration Act uses the term ‘receiving country’ in s</w:t>
      </w:r>
      <w:hyperlink r:id="rId1167" w:anchor="s362aa" w:history="1">
        <w:r w:rsidRPr="005D4569">
          <w:rPr>
            <w:rStyle w:val="Hyperlink"/>
            <w:lang w:val="en-AU"/>
          </w:rPr>
          <w:t>36(2)(aa)</w:t>
        </w:r>
      </w:hyperlink>
      <w:r w:rsidRPr="005D4569">
        <w:rPr>
          <w:lang w:val="en-AU"/>
        </w:rPr>
        <w:t> and s</w:t>
      </w:r>
      <w:hyperlink r:id="rId1168" w:anchor="5J" w:history="1">
        <w:r w:rsidRPr="005D4569">
          <w:rPr>
            <w:rStyle w:val="Hyperlink"/>
            <w:lang w:val="en-AU"/>
          </w:rPr>
          <w:t>5J</w:t>
        </w:r>
      </w:hyperlink>
      <w:r w:rsidRPr="005D4569">
        <w:rPr>
          <w:lang w:val="en-AU"/>
        </w:rPr>
        <w:t> (the meaning of ‘well-founded fear of persecution’). This means that this term applies to the assessment of whether applicants engage protection obligations for the purposes of both s</w:t>
      </w:r>
      <w:hyperlink r:id="rId1169" w:anchor="JD_3640241-Protectionvisas" w:history="1">
        <w:r w:rsidRPr="005D4569">
          <w:rPr>
            <w:rStyle w:val="Hyperlink"/>
            <w:lang w:val="en-AU"/>
          </w:rPr>
          <w:t>36(2)(a)</w:t>
        </w:r>
      </w:hyperlink>
      <w:r w:rsidRPr="005D4569">
        <w:rPr>
          <w:lang w:val="en-AU"/>
        </w:rPr>
        <w:t> and s36(2)(aa). Under the subsections in s5(1) which define ‘</w:t>
      </w:r>
      <w:hyperlink r:id="rId1170" w:anchor="JD_5-receivingcountry" w:history="1">
        <w:r w:rsidRPr="005D4569">
          <w:rPr>
            <w:rStyle w:val="Hyperlink"/>
            <w:lang w:val="en-AU"/>
          </w:rPr>
          <w:t>receiving country</w:t>
        </w:r>
      </w:hyperlink>
      <w:r w:rsidRPr="005D4569">
        <w:rPr>
          <w:lang w:val="en-AU"/>
        </w:rPr>
        <w:t>’:</w:t>
      </w:r>
    </w:p>
    <w:p w14:paraId="2625C85F" w14:textId="77777777" w:rsidR="005D4569" w:rsidRPr="005D4569" w:rsidRDefault="005D4569" w:rsidP="005D4569">
      <w:pPr>
        <w:numPr>
          <w:ilvl w:val="0"/>
          <w:numId w:val="175"/>
        </w:numPr>
        <w:rPr>
          <w:lang w:val="en-AU"/>
        </w:rPr>
      </w:pPr>
      <w:r w:rsidRPr="005D4569">
        <w:rPr>
          <w:lang w:val="en-AU"/>
        </w:rPr>
        <w:t>if the applicant has a nationality, s</w:t>
      </w:r>
      <w:hyperlink r:id="rId1171" w:anchor="JD_5-receivingcountry" w:history="1">
        <w:r w:rsidRPr="005D4569">
          <w:rPr>
            <w:rStyle w:val="Hyperlink"/>
            <w:lang w:val="en-AU"/>
          </w:rPr>
          <w:t>5(1)(a)</w:t>
        </w:r>
      </w:hyperlink>
      <w:r w:rsidRPr="005D4569">
        <w:rPr>
          <w:lang w:val="en-AU"/>
        </w:rPr>
        <w:t> will apply and the receiving country will be the country of which they are a national;</w:t>
      </w:r>
    </w:p>
    <w:p w14:paraId="1284B31D" w14:textId="77777777" w:rsidR="005D4569" w:rsidRPr="005D4569" w:rsidRDefault="005D4569" w:rsidP="005D4569">
      <w:pPr>
        <w:numPr>
          <w:ilvl w:val="0"/>
          <w:numId w:val="175"/>
        </w:numPr>
        <w:rPr>
          <w:lang w:val="en-AU"/>
        </w:rPr>
      </w:pPr>
      <w:r w:rsidRPr="005D4569">
        <w:rPr>
          <w:lang w:val="en-AU"/>
        </w:rPr>
        <w:t>if they are stateless or have no nationality for any other reason, s</w:t>
      </w:r>
      <w:hyperlink r:id="rId1172" w:anchor="JD_5-receivingcountry" w:history="1">
        <w:r w:rsidRPr="005D4569">
          <w:rPr>
            <w:rStyle w:val="Hyperlink"/>
            <w:lang w:val="en-AU"/>
          </w:rPr>
          <w:t>5(1)(b)</w:t>
        </w:r>
      </w:hyperlink>
      <w:r w:rsidRPr="005D4569">
        <w:rPr>
          <w:lang w:val="en-AU"/>
        </w:rPr>
        <w:t> will apply and the receiving country will be their country of former habitual residence, regardless of whether they can be returned to that country.</w:t>
      </w:r>
    </w:p>
    <w:p w14:paraId="07D827C5" w14:textId="77777777" w:rsidR="005D4569" w:rsidRPr="005D4569" w:rsidRDefault="005D4569" w:rsidP="005D4569">
      <w:pPr>
        <w:rPr>
          <w:lang w:val="en-AU"/>
        </w:rPr>
      </w:pPr>
      <w:r w:rsidRPr="005D4569">
        <w:rPr>
          <w:lang w:val="en-AU"/>
        </w:rPr>
        <w:t>The definition in s5(1)(b) ensures that there will be a country of reference for any applicant with no nationality so that the complementary protection claims of these applicants can always be assessed. Likewise, the use of the term 'receiving country' throughout s</w:t>
      </w:r>
      <w:hyperlink r:id="rId1173" w:anchor="5J" w:history="1">
        <w:r w:rsidRPr="005D4569">
          <w:rPr>
            <w:rStyle w:val="Hyperlink"/>
            <w:lang w:val="en-AU"/>
          </w:rPr>
          <w:t>5J</w:t>
        </w:r>
      </w:hyperlink>
      <w:r w:rsidRPr="005D4569">
        <w:rPr>
          <w:lang w:val="en-AU"/>
        </w:rPr>
        <w:t> (the meaning of ‘well-founded fear of persecution’), means that the claims of these persons to be refugees and, therefore, to satisfy s36(2)(a), can also always be assessed.</w:t>
      </w:r>
    </w:p>
    <w:p w14:paraId="0A7A67F1" w14:textId="77777777" w:rsidR="005D4569" w:rsidRPr="005D4569" w:rsidRDefault="005D4569" w:rsidP="005D4569">
      <w:pPr>
        <w:rPr>
          <w:lang w:val="en-AU"/>
        </w:rPr>
      </w:pPr>
      <w:r w:rsidRPr="005D4569">
        <w:rPr>
          <w:lang w:val="en-AU"/>
        </w:rPr>
        <w:t>However, the current definitions of 'receiving country' in s5(1)(a) and (b) only apply to PV applications lodged on or after 16 December 2014. The previous definitions of that term in the Migration Act still apply to any application lodged before that date, including applications that were decided before then but remitted by a tribunal after that date. For these applicants, 'receiving country' still means:</w:t>
      </w:r>
    </w:p>
    <w:p w14:paraId="14F244F2" w14:textId="77777777" w:rsidR="005D4569" w:rsidRPr="005D4569" w:rsidRDefault="005D4569" w:rsidP="005D4569">
      <w:pPr>
        <w:rPr>
          <w:lang w:val="en-AU"/>
        </w:rPr>
      </w:pPr>
      <w:r w:rsidRPr="005D4569">
        <w:rPr>
          <w:lang w:val="en-AU"/>
        </w:rPr>
        <w:t>(a) a country of which they are a national or</w:t>
      </w:r>
    </w:p>
    <w:p w14:paraId="2D4BBAD4" w14:textId="77777777" w:rsidR="005D4569" w:rsidRPr="005D4569" w:rsidRDefault="005D4569" w:rsidP="005D4569">
      <w:pPr>
        <w:rPr>
          <w:lang w:val="en-AU"/>
        </w:rPr>
      </w:pPr>
      <w:r w:rsidRPr="005D4569">
        <w:rPr>
          <w:lang w:val="en-AU"/>
        </w:rPr>
        <w:t>(b) if they have no country of nationality - the country of which they are a habitual resident</w:t>
      </w:r>
    </w:p>
    <w:p w14:paraId="4D4B125C" w14:textId="77777777" w:rsidR="005D4569" w:rsidRPr="005D4569" w:rsidRDefault="005D4569" w:rsidP="005D4569">
      <w:pPr>
        <w:rPr>
          <w:lang w:val="en-AU"/>
        </w:rPr>
      </w:pPr>
      <w:r w:rsidRPr="005D4569">
        <w:rPr>
          <w:lang w:val="en-AU"/>
        </w:rPr>
        <w:t>to be determined solely by reference to the law of the relevant country.</w:t>
      </w:r>
    </w:p>
    <w:p w14:paraId="540C27DD" w14:textId="77777777" w:rsidR="005D4569" w:rsidRPr="005D4569" w:rsidRDefault="005D4569" w:rsidP="005D4569">
      <w:pPr>
        <w:rPr>
          <w:lang w:val="en-AU"/>
        </w:rPr>
      </w:pPr>
      <w:r w:rsidRPr="005D4569">
        <w:rPr>
          <w:lang w:val="en-AU"/>
        </w:rPr>
        <w:t>For more information about the provisions in s5(1) defining ‘</w:t>
      </w:r>
      <w:hyperlink r:id="rId1174" w:anchor="JD_5-receivingcountry" w:history="1">
        <w:r w:rsidRPr="005D4569">
          <w:rPr>
            <w:rStyle w:val="Hyperlink"/>
            <w:lang w:val="en-AU"/>
          </w:rPr>
          <w:t>receiving country</w:t>
        </w:r>
      </w:hyperlink>
      <w:r w:rsidRPr="005D4569">
        <w:rPr>
          <w:lang w:val="en-AU"/>
        </w:rPr>
        <w:t>’ and the amendments to them on 16 December 2014, refer to:</w:t>
      </w:r>
    </w:p>
    <w:p w14:paraId="71623E52" w14:textId="77777777" w:rsidR="005D4569" w:rsidRPr="005D4569" w:rsidRDefault="005D4569" w:rsidP="005D4569">
      <w:pPr>
        <w:numPr>
          <w:ilvl w:val="0"/>
          <w:numId w:val="176"/>
        </w:numPr>
        <w:rPr>
          <w:lang w:val="en-AU"/>
        </w:rPr>
      </w:pPr>
      <w:hyperlink r:id="rId1175" w:history="1">
        <w:r w:rsidRPr="005D4569">
          <w:rPr>
            <w:rStyle w:val="Hyperlink"/>
            <w:lang w:val="en-AU"/>
          </w:rPr>
          <w:t>Refugee Law Guidelines</w:t>
        </w:r>
      </w:hyperlink>
      <w:r w:rsidRPr="005D4569">
        <w:rPr>
          <w:lang w:val="en-AU"/>
        </w:rPr>
        <w:t> - PI (LS-1814) - subsection </w:t>
      </w:r>
      <w:hyperlink r:id="rId1176" w:anchor="3_3_1" w:history="1">
        <w:r w:rsidRPr="005D4569">
          <w:rPr>
            <w:rStyle w:val="Hyperlink"/>
            <w:lang w:val="en-AU"/>
          </w:rPr>
          <w:t>3.3.1 - Country of reference (and receiving Country)</w:t>
        </w:r>
      </w:hyperlink>
      <w:r w:rsidRPr="005D4569">
        <w:rPr>
          <w:lang w:val="en-AU"/>
        </w:rPr>
        <w:t>, and</w:t>
      </w:r>
    </w:p>
    <w:p w14:paraId="60FDC55A" w14:textId="77777777" w:rsidR="005D4569" w:rsidRPr="005D4569" w:rsidRDefault="005D4569" w:rsidP="005D4569">
      <w:pPr>
        <w:numPr>
          <w:ilvl w:val="0"/>
          <w:numId w:val="176"/>
        </w:numPr>
        <w:rPr>
          <w:lang w:val="en-AU"/>
        </w:rPr>
      </w:pPr>
      <w:hyperlink r:id="rId1177" w:history="1">
        <w:r w:rsidRPr="005D4569">
          <w:rPr>
            <w:rStyle w:val="Hyperlink"/>
            <w:lang w:val="en-AU"/>
          </w:rPr>
          <w:t>Complementary Protection Guidelines</w:t>
        </w:r>
      </w:hyperlink>
      <w:r w:rsidRPr="005D4569">
        <w:rPr>
          <w:lang w:val="en-AU"/>
        </w:rPr>
        <w:t> - PI (LS-1815) - section </w:t>
      </w:r>
      <w:hyperlink r:id="rId1178" w:anchor="3_3_2" w:history="1">
        <w:r w:rsidRPr="005D4569">
          <w:rPr>
            <w:rStyle w:val="Hyperlink"/>
            <w:lang w:val="en-AU"/>
          </w:rPr>
          <w:t>3.3.2 - Receiving country</w:t>
        </w:r>
      </w:hyperlink>
      <w:r w:rsidRPr="005D4569">
        <w:rPr>
          <w:lang w:val="en-AU"/>
        </w:rPr>
        <w:t>.</w:t>
      </w:r>
    </w:p>
    <w:p w14:paraId="0288E763" w14:textId="77777777" w:rsidR="005D4569" w:rsidRPr="005D4569" w:rsidRDefault="005D4569" w:rsidP="005D4569">
      <w:pPr>
        <w:rPr>
          <w:b/>
          <w:bCs/>
          <w:lang w:val="en-AU"/>
        </w:rPr>
      </w:pPr>
      <w:bookmarkStart w:id="341" w:name="14_2_2"/>
      <w:bookmarkStart w:id="342" w:name="ql-temp142"/>
      <w:bookmarkEnd w:id="341"/>
      <w:bookmarkEnd w:id="342"/>
      <w:r w:rsidRPr="005D4569">
        <w:rPr>
          <w:b/>
          <w:bCs/>
          <w:lang w:val="en-AU"/>
        </w:rPr>
        <w:t> 14.2.2. Effective protection in the receiving country</w:t>
      </w:r>
    </w:p>
    <w:p w14:paraId="592184B3" w14:textId="77777777" w:rsidR="005D4569" w:rsidRPr="005D4569" w:rsidRDefault="005D4569" w:rsidP="005D4569">
      <w:pPr>
        <w:rPr>
          <w:lang w:val="en-AU"/>
        </w:rPr>
      </w:pPr>
      <w:r w:rsidRPr="005D4569">
        <w:rPr>
          <w:lang w:val="en-AU"/>
        </w:rPr>
        <w:t>Under s</w:t>
      </w:r>
      <w:hyperlink r:id="rId1179" w:anchor="5J2" w:history="1">
        <w:r w:rsidRPr="005D4569">
          <w:rPr>
            <w:rStyle w:val="Hyperlink"/>
            <w:lang w:val="en-AU"/>
          </w:rPr>
          <w:t>5J(2)</w:t>
        </w:r>
      </w:hyperlink>
      <w:r w:rsidRPr="005D4569">
        <w:rPr>
          <w:lang w:val="en-AU"/>
        </w:rPr>
        <w:t>, an applicant is taken not to have a well-founded fear of persecution if effective protection measures are available to them in their </w:t>
      </w:r>
      <w:r w:rsidRPr="005D4569">
        <w:rPr>
          <w:b/>
          <w:bCs/>
          <w:lang w:val="en-AU"/>
        </w:rPr>
        <w:t>receiving countr</w:t>
      </w:r>
      <w:r w:rsidRPr="005D4569">
        <w:rPr>
          <w:lang w:val="en-AU"/>
        </w:rPr>
        <w:t>y. Under s</w:t>
      </w:r>
      <w:hyperlink r:id="rId1180" w:anchor="5L" w:history="1">
        <w:r w:rsidRPr="005D4569">
          <w:rPr>
            <w:rStyle w:val="Hyperlink"/>
            <w:lang w:val="en-AU"/>
          </w:rPr>
          <w:t>5L(1)</w:t>
        </w:r>
      </w:hyperlink>
      <w:r w:rsidRPr="005D4569">
        <w:rPr>
          <w:lang w:val="en-AU"/>
        </w:rPr>
        <w:t>, effective protection measures are taken to be available to the applicant for the purposes of s5J(2) if:</w:t>
      </w:r>
    </w:p>
    <w:p w14:paraId="75ECA8A9" w14:textId="77777777" w:rsidR="005D4569" w:rsidRPr="005D4569" w:rsidRDefault="005D4569" w:rsidP="005D4569">
      <w:pPr>
        <w:numPr>
          <w:ilvl w:val="0"/>
          <w:numId w:val="177"/>
        </w:numPr>
        <w:rPr>
          <w:lang w:val="en-AU"/>
        </w:rPr>
      </w:pPr>
      <w:r w:rsidRPr="005D4569">
        <w:rPr>
          <w:lang w:val="en-AU"/>
        </w:rPr>
        <w:t>protection against persecution could be provided to them by the State or by a party or organisation, including an international organisation</w:t>
      </w:r>
    </w:p>
    <w:p w14:paraId="130F3FE0" w14:textId="77777777" w:rsidR="005D4569" w:rsidRPr="005D4569" w:rsidRDefault="005D4569" w:rsidP="005D4569">
      <w:pPr>
        <w:numPr>
          <w:ilvl w:val="0"/>
          <w:numId w:val="177"/>
        </w:numPr>
        <w:rPr>
          <w:lang w:val="en-AU"/>
        </w:rPr>
      </w:pPr>
      <w:r w:rsidRPr="005D4569">
        <w:rPr>
          <w:lang w:val="en-AU"/>
        </w:rPr>
        <w:t>the relevant State, party or organisation is willing and able to offer such protection.</w:t>
      </w:r>
    </w:p>
    <w:p w14:paraId="4B123E2E" w14:textId="77777777" w:rsidR="005D4569" w:rsidRPr="005D4569" w:rsidRDefault="005D4569" w:rsidP="005D4569">
      <w:pPr>
        <w:rPr>
          <w:lang w:val="en-AU"/>
        </w:rPr>
      </w:pPr>
      <w:r w:rsidRPr="005D4569">
        <w:rPr>
          <w:lang w:val="en-AU"/>
        </w:rPr>
        <w:t>For more information about effective protection and operation of these provisions, refer to </w:t>
      </w:r>
      <w:hyperlink r:id="rId1181" w:history="1">
        <w:r w:rsidRPr="005D4569">
          <w:rPr>
            <w:rStyle w:val="Hyperlink"/>
            <w:lang w:val="en-AU"/>
          </w:rPr>
          <w:t>Refugee Law Guidelines</w:t>
        </w:r>
      </w:hyperlink>
      <w:r w:rsidRPr="005D4569">
        <w:rPr>
          <w:lang w:val="en-AU"/>
        </w:rPr>
        <w:t> - PI (LS-1814) - section </w:t>
      </w:r>
      <w:hyperlink r:id="rId1182" w:anchor="3_14" w:history="1">
        <w:r w:rsidRPr="005D4569">
          <w:rPr>
            <w:rStyle w:val="Hyperlink"/>
            <w:lang w:val="en-AU"/>
          </w:rPr>
          <w:t>3.14 - Available effective protection measures - s5J(2) and s5LA</w:t>
        </w:r>
      </w:hyperlink>
      <w:r w:rsidRPr="005D4569">
        <w:rPr>
          <w:lang w:val="en-AU"/>
        </w:rPr>
        <w:t>.</w:t>
      </w:r>
    </w:p>
    <w:p w14:paraId="15E84155" w14:textId="77777777" w:rsidR="005D4569" w:rsidRPr="005D4569" w:rsidRDefault="005D4569" w:rsidP="005D4569">
      <w:pPr>
        <w:rPr>
          <w:b/>
          <w:bCs/>
          <w:lang w:val="en-AU"/>
        </w:rPr>
      </w:pPr>
      <w:bookmarkStart w:id="343" w:name="14_3"/>
      <w:bookmarkEnd w:id="343"/>
      <w:r w:rsidRPr="005D4569">
        <w:rPr>
          <w:b/>
          <w:bCs/>
          <w:lang w:val="en-AU"/>
        </w:rPr>
        <w:t>14.3. Well-founded fear of persecution</w:t>
      </w:r>
    </w:p>
    <w:p w14:paraId="0A1F0C76" w14:textId="77777777" w:rsidR="005D4569" w:rsidRPr="005D4569" w:rsidRDefault="005D4569" w:rsidP="005D4569">
      <w:pPr>
        <w:rPr>
          <w:b/>
          <w:bCs/>
          <w:lang w:val="en-AU"/>
        </w:rPr>
      </w:pPr>
      <w:bookmarkStart w:id="344" w:name="14_3_1"/>
      <w:bookmarkStart w:id="345" w:name="ql-temp143"/>
      <w:bookmarkEnd w:id="344"/>
      <w:bookmarkEnd w:id="345"/>
      <w:r w:rsidRPr="005D4569">
        <w:rPr>
          <w:b/>
          <w:bCs/>
          <w:lang w:val="en-AU"/>
        </w:rPr>
        <w:t> 14.3.1. Legislation</w:t>
      </w:r>
    </w:p>
    <w:p w14:paraId="642DAF48" w14:textId="77777777" w:rsidR="005D4569" w:rsidRPr="005D4569" w:rsidRDefault="005D4569" w:rsidP="005D4569">
      <w:pPr>
        <w:rPr>
          <w:lang w:val="en-AU"/>
        </w:rPr>
      </w:pPr>
      <w:r w:rsidRPr="005D4569">
        <w:rPr>
          <w:lang w:val="en-AU"/>
        </w:rPr>
        <w:t>Section </w:t>
      </w:r>
      <w:hyperlink r:id="rId1183" w:anchor="5J" w:history="1">
        <w:r w:rsidRPr="005D4569">
          <w:rPr>
            <w:rStyle w:val="Hyperlink"/>
            <w:lang w:val="en-AU"/>
          </w:rPr>
          <w:t>5J</w:t>
        </w:r>
      </w:hyperlink>
      <w:r w:rsidRPr="005D4569">
        <w:rPr>
          <w:lang w:val="en-AU"/>
        </w:rPr>
        <w:t> of the Migration Act, together with s</w:t>
      </w:r>
      <w:hyperlink r:id="rId1184" w:anchor="JD_5H" w:history="1">
        <w:r w:rsidRPr="005D4569">
          <w:rPr>
            <w:rStyle w:val="Hyperlink"/>
            <w:lang w:val="en-AU"/>
          </w:rPr>
          <w:t>5H(1)</w:t>
        </w:r>
      </w:hyperlink>
      <w:r w:rsidRPr="005D4569">
        <w:rPr>
          <w:lang w:val="en-AU"/>
        </w:rPr>
        <w:t>, provides a definition of ‘refugee’ that is consistent with Australia’s approach to Article 1A(2) of the Refugee Convention and existing Australian case law. Officers must consider whether the applicant has a well-founded fear of persecution in accordance with s5J and, therefore, whether they are a refugee as defined in s5H(1).</w:t>
      </w:r>
    </w:p>
    <w:p w14:paraId="47AA41A3" w14:textId="77777777" w:rsidR="005D4569" w:rsidRPr="005D4569" w:rsidRDefault="005D4569" w:rsidP="005D4569">
      <w:pPr>
        <w:rPr>
          <w:b/>
          <w:bCs/>
          <w:lang w:val="en-AU"/>
        </w:rPr>
      </w:pPr>
      <w:bookmarkStart w:id="346" w:name="14_3_2"/>
      <w:bookmarkStart w:id="347" w:name="ql-temp144"/>
      <w:bookmarkEnd w:id="346"/>
      <w:bookmarkEnd w:id="347"/>
      <w:r w:rsidRPr="005D4569">
        <w:rPr>
          <w:b/>
          <w:bCs/>
          <w:lang w:val="en-AU"/>
        </w:rPr>
        <w:t> 14.3.2. Well-founded fear - s5J</w:t>
      </w:r>
    </w:p>
    <w:p w14:paraId="69A4D3F1" w14:textId="77777777" w:rsidR="005D4569" w:rsidRPr="005D4569" w:rsidRDefault="005D4569" w:rsidP="005D4569">
      <w:pPr>
        <w:rPr>
          <w:lang w:val="en-AU"/>
        </w:rPr>
      </w:pPr>
      <w:r w:rsidRPr="005D4569">
        <w:rPr>
          <w:lang w:val="en-AU"/>
        </w:rPr>
        <w:t>Officers must determine whether there is a well-founded fear of persecution in accordance with s</w:t>
      </w:r>
      <w:hyperlink r:id="rId1185" w:anchor="5J" w:history="1">
        <w:r w:rsidRPr="005D4569">
          <w:rPr>
            <w:rStyle w:val="Hyperlink"/>
            <w:lang w:val="en-AU"/>
          </w:rPr>
          <w:t>5J(1)</w:t>
        </w:r>
      </w:hyperlink>
      <w:r w:rsidRPr="005D4569">
        <w:rPr>
          <w:lang w:val="en-AU"/>
        </w:rPr>
        <w:t> of the Migration Act. The three elements of a ‘well-founded fear of persecution’ under s5J(1) are:</w:t>
      </w:r>
    </w:p>
    <w:p w14:paraId="7363BA8F" w14:textId="77777777" w:rsidR="005D4569" w:rsidRPr="005D4569" w:rsidRDefault="005D4569" w:rsidP="005D4569">
      <w:pPr>
        <w:numPr>
          <w:ilvl w:val="0"/>
          <w:numId w:val="178"/>
        </w:numPr>
        <w:rPr>
          <w:lang w:val="en-AU"/>
        </w:rPr>
      </w:pPr>
      <w:r w:rsidRPr="005D4569">
        <w:rPr>
          <w:lang w:val="en-AU"/>
        </w:rPr>
        <w:t>a subjective element - whether the applicant fears being persecuted for at least one of five specified reasons, that is, their race, religion, nationality, membership of a particular social group or political opinion</w:t>
      </w:r>
    </w:p>
    <w:p w14:paraId="53F9035F" w14:textId="77777777" w:rsidR="005D4569" w:rsidRPr="005D4569" w:rsidRDefault="005D4569" w:rsidP="005D4569">
      <w:pPr>
        <w:numPr>
          <w:ilvl w:val="0"/>
          <w:numId w:val="178"/>
        </w:numPr>
        <w:rPr>
          <w:lang w:val="en-AU"/>
        </w:rPr>
      </w:pPr>
      <w:r w:rsidRPr="005D4569">
        <w:rPr>
          <w:lang w:val="en-AU"/>
        </w:rPr>
        <w:t>an objective element - whether there is a ‘real chance’ of persecution</w:t>
      </w:r>
    </w:p>
    <w:p w14:paraId="1303446F" w14:textId="77777777" w:rsidR="005D4569" w:rsidRPr="005D4569" w:rsidRDefault="005D4569" w:rsidP="005D4569">
      <w:pPr>
        <w:numPr>
          <w:ilvl w:val="0"/>
          <w:numId w:val="178"/>
        </w:numPr>
        <w:rPr>
          <w:lang w:val="en-AU"/>
        </w:rPr>
      </w:pPr>
      <w:r w:rsidRPr="005D4569">
        <w:rPr>
          <w:lang w:val="en-AU"/>
        </w:rPr>
        <w:t>an internal protection/relocation element – which provides that the real chance of persecution must relate to all areas of a receiving country.</w:t>
      </w:r>
    </w:p>
    <w:p w14:paraId="7F64FF88" w14:textId="77777777" w:rsidR="005D4569" w:rsidRPr="005D4569" w:rsidRDefault="005D4569" w:rsidP="005D4569">
      <w:pPr>
        <w:rPr>
          <w:lang w:val="en-AU"/>
        </w:rPr>
      </w:pPr>
      <w:r w:rsidRPr="005D4569">
        <w:rPr>
          <w:lang w:val="en-AU"/>
        </w:rPr>
        <w:lastRenderedPageBreak/>
        <w:t>Sections </w:t>
      </w:r>
      <w:hyperlink r:id="rId1186" w:anchor="5J2" w:history="1">
        <w:r w:rsidRPr="005D4569">
          <w:rPr>
            <w:rStyle w:val="Hyperlink"/>
            <w:lang w:val="en-AU"/>
          </w:rPr>
          <w:t>5J(2)</w:t>
        </w:r>
      </w:hyperlink>
      <w:r w:rsidRPr="005D4569">
        <w:rPr>
          <w:lang w:val="en-AU"/>
        </w:rPr>
        <w:t> and </w:t>
      </w:r>
      <w:hyperlink r:id="rId1187" w:anchor="5J3" w:history="1">
        <w:r w:rsidRPr="005D4569">
          <w:rPr>
            <w:rStyle w:val="Hyperlink"/>
            <w:lang w:val="en-AU"/>
          </w:rPr>
          <w:t>(3)</w:t>
        </w:r>
      </w:hyperlink>
      <w:r w:rsidRPr="005D4569">
        <w:rPr>
          <w:lang w:val="en-AU"/>
        </w:rPr>
        <w:t> provide circumstances where there is not a well-founded fear of persecution:</w:t>
      </w:r>
    </w:p>
    <w:p w14:paraId="60AC00DC" w14:textId="77777777" w:rsidR="005D4569" w:rsidRPr="005D4569" w:rsidRDefault="005D4569" w:rsidP="005D4569">
      <w:pPr>
        <w:numPr>
          <w:ilvl w:val="0"/>
          <w:numId w:val="179"/>
        </w:numPr>
        <w:rPr>
          <w:lang w:val="en-AU"/>
        </w:rPr>
      </w:pPr>
      <w:r w:rsidRPr="005D4569">
        <w:rPr>
          <w:lang w:val="en-AU"/>
        </w:rPr>
        <w:t>if effective protection measures are available to the person in a receiving country (s</w:t>
      </w:r>
      <w:hyperlink r:id="rId1188" w:anchor="5LA" w:history="1">
        <w:r w:rsidRPr="005D4569">
          <w:rPr>
            <w:rStyle w:val="Hyperlink"/>
            <w:lang w:val="en-AU"/>
          </w:rPr>
          <w:t>5LA</w:t>
        </w:r>
      </w:hyperlink>
      <w:r w:rsidRPr="005D4569">
        <w:rPr>
          <w:lang w:val="en-AU"/>
        </w:rPr>
        <w:t>) then sets out what ‘effective protection measures’ are - state protection and similar, or</w:t>
      </w:r>
    </w:p>
    <w:p w14:paraId="41A9ECE3" w14:textId="77777777" w:rsidR="005D4569" w:rsidRPr="005D4569" w:rsidRDefault="005D4569" w:rsidP="005D4569">
      <w:pPr>
        <w:numPr>
          <w:ilvl w:val="0"/>
          <w:numId w:val="179"/>
        </w:numPr>
        <w:rPr>
          <w:lang w:val="en-AU"/>
        </w:rPr>
      </w:pPr>
      <w:r w:rsidRPr="005D4569">
        <w:rPr>
          <w:lang w:val="en-AU"/>
        </w:rPr>
        <w:t>if the person could take reasonable steps to modify his or her behavior so as to avoid a real chance of persecution in a receiving country, other than a modification that would:</w:t>
      </w:r>
    </w:p>
    <w:p w14:paraId="2EF188B2" w14:textId="77777777" w:rsidR="005D4569" w:rsidRPr="005D4569" w:rsidRDefault="005D4569" w:rsidP="005D4569">
      <w:pPr>
        <w:numPr>
          <w:ilvl w:val="1"/>
          <w:numId w:val="179"/>
        </w:numPr>
        <w:rPr>
          <w:lang w:val="en-AU"/>
        </w:rPr>
      </w:pPr>
      <w:r w:rsidRPr="005D4569">
        <w:rPr>
          <w:lang w:val="en-AU"/>
        </w:rPr>
        <w:t>conflict with a characteristic that is fundamental to the person’s identity or conscience or</w:t>
      </w:r>
    </w:p>
    <w:p w14:paraId="0315F267" w14:textId="77777777" w:rsidR="005D4569" w:rsidRPr="005D4569" w:rsidRDefault="005D4569" w:rsidP="005D4569">
      <w:pPr>
        <w:numPr>
          <w:ilvl w:val="1"/>
          <w:numId w:val="179"/>
        </w:numPr>
        <w:rPr>
          <w:lang w:val="en-AU"/>
        </w:rPr>
      </w:pPr>
      <w:r w:rsidRPr="005D4569">
        <w:rPr>
          <w:lang w:val="en-AU"/>
        </w:rPr>
        <w:t>conceal an innate or immutable characteristic of the person or</w:t>
      </w:r>
    </w:p>
    <w:p w14:paraId="7C0115CF" w14:textId="77777777" w:rsidR="005D4569" w:rsidRPr="005D4569" w:rsidRDefault="005D4569" w:rsidP="005D4569">
      <w:pPr>
        <w:numPr>
          <w:ilvl w:val="1"/>
          <w:numId w:val="179"/>
        </w:numPr>
        <w:rPr>
          <w:lang w:val="en-AU"/>
        </w:rPr>
      </w:pPr>
      <w:r w:rsidRPr="005D4569">
        <w:rPr>
          <w:lang w:val="en-AU"/>
        </w:rPr>
        <w:t>require the person to do certain listed things.</w:t>
      </w:r>
    </w:p>
    <w:p w14:paraId="50AE8F7A" w14:textId="77777777" w:rsidR="005D4569" w:rsidRPr="005D4569" w:rsidRDefault="005D4569" w:rsidP="005D4569">
      <w:pPr>
        <w:rPr>
          <w:lang w:val="en-AU"/>
        </w:rPr>
      </w:pPr>
      <w:r w:rsidRPr="005D4569">
        <w:rPr>
          <w:lang w:val="en-AU"/>
        </w:rPr>
        <w:t>Further provisions for determining whether the applicant is member of a particular social group are in s</w:t>
      </w:r>
      <w:hyperlink r:id="rId1189" w:anchor="5K" w:history="1">
        <w:r w:rsidRPr="005D4569">
          <w:rPr>
            <w:rStyle w:val="Hyperlink"/>
            <w:lang w:val="en-AU"/>
          </w:rPr>
          <w:t>5K</w:t>
        </w:r>
      </w:hyperlink>
      <w:r w:rsidRPr="005D4569">
        <w:rPr>
          <w:lang w:val="en-AU"/>
        </w:rPr>
        <w:t> and s</w:t>
      </w:r>
      <w:hyperlink r:id="rId1190" w:anchor="5L" w:history="1">
        <w:r w:rsidRPr="005D4569">
          <w:rPr>
            <w:rStyle w:val="Hyperlink"/>
            <w:lang w:val="en-AU"/>
          </w:rPr>
          <w:t>5L</w:t>
        </w:r>
      </w:hyperlink>
      <w:r w:rsidRPr="005D4569">
        <w:rPr>
          <w:lang w:val="en-AU"/>
        </w:rPr>
        <w:t>.</w:t>
      </w:r>
    </w:p>
    <w:p w14:paraId="53C30DAA" w14:textId="77777777" w:rsidR="005D4569" w:rsidRPr="005D4569" w:rsidRDefault="005D4569" w:rsidP="005D4569">
      <w:pPr>
        <w:rPr>
          <w:lang w:val="en-AU"/>
        </w:rPr>
      </w:pPr>
      <w:r w:rsidRPr="005D4569">
        <w:rPr>
          <w:lang w:val="en-AU"/>
        </w:rPr>
        <w:t>For more guidance on assessing well-founded fear, including factors such as real chance, time of determination, evidence of past persecution, the reasonably foreseeable future and cumulative considerations, refer to </w:t>
      </w:r>
      <w:hyperlink r:id="rId1191" w:history="1">
        <w:r w:rsidRPr="005D4569">
          <w:rPr>
            <w:rStyle w:val="Hyperlink"/>
            <w:lang w:val="en-AU"/>
          </w:rPr>
          <w:t>Refugee Law Guidelines</w:t>
        </w:r>
      </w:hyperlink>
      <w:r w:rsidRPr="005D4569">
        <w:rPr>
          <w:lang w:val="en-AU"/>
        </w:rPr>
        <w:t> - PI (LS-1814):</w:t>
      </w:r>
    </w:p>
    <w:p w14:paraId="7CF0247F" w14:textId="77777777" w:rsidR="005D4569" w:rsidRPr="005D4569" w:rsidRDefault="005D4569" w:rsidP="005D4569">
      <w:pPr>
        <w:numPr>
          <w:ilvl w:val="0"/>
          <w:numId w:val="180"/>
        </w:numPr>
        <w:rPr>
          <w:lang w:val="en-AU"/>
        </w:rPr>
      </w:pPr>
      <w:r w:rsidRPr="005D4569">
        <w:rPr>
          <w:lang w:val="en-AU"/>
        </w:rPr>
        <w:t>section </w:t>
      </w:r>
      <w:hyperlink r:id="rId1192" w:anchor="3_4" w:history="1">
        <w:r w:rsidRPr="005D4569">
          <w:rPr>
            <w:rStyle w:val="Hyperlink"/>
            <w:lang w:val="en-AU"/>
          </w:rPr>
          <w:t>3.4 - The five refugee protection reasons for persecution</w:t>
        </w:r>
      </w:hyperlink>
      <w:r w:rsidRPr="005D4569">
        <w:rPr>
          <w:lang w:val="en-AU"/>
        </w:rPr>
        <w:t>,</w:t>
      </w:r>
    </w:p>
    <w:p w14:paraId="23B51200" w14:textId="77777777" w:rsidR="005D4569" w:rsidRPr="005D4569" w:rsidRDefault="005D4569" w:rsidP="005D4569">
      <w:pPr>
        <w:numPr>
          <w:ilvl w:val="0"/>
          <w:numId w:val="180"/>
        </w:numPr>
        <w:rPr>
          <w:lang w:val="en-AU"/>
        </w:rPr>
      </w:pPr>
      <w:r w:rsidRPr="005D4569">
        <w:rPr>
          <w:lang w:val="en-AU"/>
        </w:rPr>
        <w:t>section </w:t>
      </w:r>
      <w:hyperlink r:id="rId1193" w:anchor="3_12" w:history="1">
        <w:r w:rsidRPr="005D4569">
          <w:rPr>
            <w:rStyle w:val="Hyperlink"/>
            <w:lang w:val="en-AU"/>
          </w:rPr>
          <w:t>3.12 - Real chance of persecution - 5J(1)(b)</w:t>
        </w:r>
      </w:hyperlink>
      <w:r w:rsidRPr="005D4569">
        <w:rPr>
          <w:lang w:val="en-AU"/>
        </w:rPr>
        <w:t>,</w:t>
      </w:r>
    </w:p>
    <w:p w14:paraId="74805932" w14:textId="77777777" w:rsidR="005D4569" w:rsidRPr="005D4569" w:rsidRDefault="005D4569" w:rsidP="005D4569">
      <w:pPr>
        <w:numPr>
          <w:ilvl w:val="0"/>
          <w:numId w:val="180"/>
        </w:numPr>
        <w:rPr>
          <w:lang w:val="en-AU"/>
        </w:rPr>
      </w:pPr>
      <w:r w:rsidRPr="005D4569">
        <w:rPr>
          <w:lang w:val="en-AU"/>
        </w:rPr>
        <w:t>section </w:t>
      </w:r>
      <w:hyperlink r:id="rId1194" w:anchor="3_13" w:history="1">
        <w:r w:rsidRPr="005D4569">
          <w:rPr>
            <w:rStyle w:val="Hyperlink"/>
            <w:lang w:val="en-AU"/>
          </w:rPr>
          <w:t>3.13 - Real chance in all areas of the receiving country - s5J(1)(c)</w:t>
        </w:r>
      </w:hyperlink>
      <w:r w:rsidRPr="005D4569">
        <w:rPr>
          <w:lang w:val="en-AU"/>
        </w:rPr>
        <w:t>,</w:t>
      </w:r>
    </w:p>
    <w:p w14:paraId="7AEAD323" w14:textId="77777777" w:rsidR="005D4569" w:rsidRPr="005D4569" w:rsidRDefault="005D4569" w:rsidP="005D4569">
      <w:pPr>
        <w:numPr>
          <w:ilvl w:val="0"/>
          <w:numId w:val="180"/>
        </w:numPr>
        <w:rPr>
          <w:lang w:val="en-AU"/>
        </w:rPr>
      </w:pPr>
      <w:r w:rsidRPr="005D4569">
        <w:rPr>
          <w:lang w:val="en-AU"/>
        </w:rPr>
        <w:t>section </w:t>
      </w:r>
      <w:hyperlink r:id="rId1195" w:anchor="3_14" w:history="1">
        <w:r w:rsidRPr="005D4569">
          <w:rPr>
            <w:rStyle w:val="Hyperlink"/>
            <w:lang w:val="en-AU"/>
          </w:rPr>
          <w:t>3.14 - Available effective protection measures s5J(2) and s5LA</w:t>
        </w:r>
      </w:hyperlink>
      <w:r w:rsidRPr="005D4569">
        <w:rPr>
          <w:lang w:val="en-AU"/>
        </w:rPr>
        <w:t>, and</w:t>
      </w:r>
    </w:p>
    <w:p w14:paraId="1DB2EF36" w14:textId="77777777" w:rsidR="005D4569" w:rsidRPr="005D4569" w:rsidRDefault="005D4569" w:rsidP="005D4569">
      <w:pPr>
        <w:numPr>
          <w:ilvl w:val="0"/>
          <w:numId w:val="180"/>
        </w:numPr>
        <w:rPr>
          <w:lang w:val="en-AU"/>
        </w:rPr>
      </w:pPr>
      <w:r w:rsidRPr="005D4569">
        <w:rPr>
          <w:lang w:val="en-AU"/>
        </w:rPr>
        <w:t>section </w:t>
      </w:r>
      <w:hyperlink r:id="rId1196" w:anchor="3_15" w:history="1">
        <w:r w:rsidRPr="005D4569">
          <w:rPr>
            <w:rStyle w:val="Hyperlink"/>
            <w:lang w:val="en-AU"/>
          </w:rPr>
          <w:t>3.15 - Modifying behaviour - s5J(3)</w:t>
        </w:r>
      </w:hyperlink>
      <w:r w:rsidRPr="005D4569">
        <w:rPr>
          <w:lang w:val="en-AU"/>
        </w:rPr>
        <w:t>.</w:t>
      </w:r>
    </w:p>
    <w:p w14:paraId="748FAA14" w14:textId="77777777" w:rsidR="005D4569" w:rsidRPr="005D4569" w:rsidRDefault="005D4569" w:rsidP="005D4569">
      <w:pPr>
        <w:rPr>
          <w:b/>
          <w:bCs/>
          <w:lang w:val="en-AU"/>
        </w:rPr>
      </w:pPr>
      <w:bookmarkStart w:id="348" w:name="14_3_3"/>
      <w:bookmarkStart w:id="349" w:name="ql-temp145"/>
      <w:bookmarkEnd w:id="348"/>
      <w:bookmarkEnd w:id="349"/>
      <w:r w:rsidRPr="005D4569">
        <w:rPr>
          <w:b/>
          <w:bCs/>
          <w:lang w:val="en-AU"/>
        </w:rPr>
        <w:t> 14.3.3. Meaning of persecution - s5J(4)</w:t>
      </w:r>
    </w:p>
    <w:p w14:paraId="467CBBB3" w14:textId="77777777" w:rsidR="005D4569" w:rsidRPr="005D4569" w:rsidRDefault="005D4569" w:rsidP="005D4569">
      <w:pPr>
        <w:rPr>
          <w:lang w:val="en-AU"/>
        </w:rPr>
      </w:pPr>
      <w:r w:rsidRPr="005D4569">
        <w:rPr>
          <w:lang w:val="en-AU"/>
        </w:rPr>
        <w:t>Under s</w:t>
      </w:r>
      <w:hyperlink r:id="rId1197" w:anchor="5J4" w:history="1">
        <w:r w:rsidRPr="005D4569">
          <w:rPr>
            <w:rStyle w:val="Hyperlink"/>
            <w:lang w:val="en-AU"/>
          </w:rPr>
          <w:t>5J(4)(a)</w:t>
        </w:r>
      </w:hyperlink>
      <w:r w:rsidRPr="005D4569">
        <w:rPr>
          <w:lang w:val="en-AU"/>
        </w:rPr>
        <w:t> of the Migration Act, one or more of the grounds listed in s</w:t>
      </w:r>
      <w:hyperlink r:id="rId1198" w:anchor="5J" w:history="1">
        <w:r w:rsidRPr="005D4569">
          <w:rPr>
            <w:rStyle w:val="Hyperlink"/>
            <w:lang w:val="en-AU"/>
          </w:rPr>
          <w:t>5J(1)(a)</w:t>
        </w:r>
      </w:hyperlink>
      <w:r w:rsidRPr="005D4569">
        <w:rPr>
          <w:lang w:val="en-AU"/>
        </w:rPr>
        <w:t> must be the essential and significant reason for the persecution; that persecution must also involve serious harm to the person, and involve systematic and discriminatory conduct.</w:t>
      </w:r>
    </w:p>
    <w:p w14:paraId="3A399460" w14:textId="77777777" w:rsidR="005D4569" w:rsidRPr="005D4569" w:rsidRDefault="005D4569" w:rsidP="005D4569">
      <w:pPr>
        <w:rPr>
          <w:lang w:val="en-AU"/>
        </w:rPr>
      </w:pPr>
      <w:r w:rsidRPr="005D4569">
        <w:rPr>
          <w:lang w:val="en-AU"/>
        </w:rPr>
        <w:t>In determining whether there is a well-founded fear of persecution, an officer must establish whether, as required by s</w:t>
      </w:r>
      <w:hyperlink r:id="rId1199" w:anchor="5J4b" w:history="1">
        <w:r w:rsidRPr="005D4569">
          <w:rPr>
            <w:rStyle w:val="Hyperlink"/>
            <w:lang w:val="en-AU"/>
          </w:rPr>
          <w:t>5J(4)(b)</w:t>
        </w:r>
      </w:hyperlink>
      <w:r w:rsidRPr="005D4569">
        <w:rPr>
          <w:lang w:val="en-AU"/>
        </w:rPr>
        <w:t> of the Migration Act, the persecution feared involves serious harm. A non-exhaustive list of what may constitute serious harm is in s</w:t>
      </w:r>
      <w:hyperlink r:id="rId1200" w:anchor="5J5" w:history="1">
        <w:r w:rsidRPr="005D4569">
          <w:rPr>
            <w:rStyle w:val="Hyperlink"/>
            <w:lang w:val="en-AU"/>
          </w:rPr>
          <w:t>5J(5)</w:t>
        </w:r>
      </w:hyperlink>
      <w:r w:rsidRPr="005D4569">
        <w:rPr>
          <w:lang w:val="en-AU"/>
        </w:rPr>
        <w:t> and includes:</w:t>
      </w:r>
    </w:p>
    <w:p w14:paraId="4DFDF241" w14:textId="77777777" w:rsidR="005D4569" w:rsidRPr="005D4569" w:rsidRDefault="005D4569" w:rsidP="005D4569">
      <w:pPr>
        <w:numPr>
          <w:ilvl w:val="0"/>
          <w:numId w:val="181"/>
        </w:numPr>
        <w:rPr>
          <w:lang w:val="en-AU"/>
        </w:rPr>
      </w:pPr>
      <w:r w:rsidRPr="005D4569">
        <w:rPr>
          <w:lang w:val="en-AU"/>
        </w:rPr>
        <w:t>a threat to the person's life or liberty</w:t>
      </w:r>
    </w:p>
    <w:p w14:paraId="2243771D" w14:textId="77777777" w:rsidR="005D4569" w:rsidRPr="005D4569" w:rsidRDefault="005D4569" w:rsidP="005D4569">
      <w:pPr>
        <w:numPr>
          <w:ilvl w:val="0"/>
          <w:numId w:val="181"/>
        </w:numPr>
        <w:rPr>
          <w:lang w:val="en-AU"/>
        </w:rPr>
      </w:pPr>
      <w:r w:rsidRPr="005D4569">
        <w:rPr>
          <w:lang w:val="en-AU"/>
        </w:rPr>
        <w:t>significant physical harassment of the person</w:t>
      </w:r>
    </w:p>
    <w:p w14:paraId="113D62AA" w14:textId="77777777" w:rsidR="005D4569" w:rsidRPr="005D4569" w:rsidRDefault="005D4569" w:rsidP="005D4569">
      <w:pPr>
        <w:numPr>
          <w:ilvl w:val="0"/>
          <w:numId w:val="181"/>
        </w:numPr>
        <w:rPr>
          <w:lang w:val="en-AU"/>
        </w:rPr>
      </w:pPr>
      <w:r w:rsidRPr="005D4569">
        <w:rPr>
          <w:lang w:val="en-AU"/>
        </w:rPr>
        <w:lastRenderedPageBreak/>
        <w:t>significant physical ill-treatment of the person</w:t>
      </w:r>
    </w:p>
    <w:p w14:paraId="7AFEC00A" w14:textId="77777777" w:rsidR="005D4569" w:rsidRPr="005D4569" w:rsidRDefault="005D4569" w:rsidP="005D4569">
      <w:pPr>
        <w:numPr>
          <w:ilvl w:val="0"/>
          <w:numId w:val="181"/>
        </w:numPr>
        <w:rPr>
          <w:lang w:val="en-AU"/>
        </w:rPr>
      </w:pPr>
      <w:r w:rsidRPr="005D4569">
        <w:rPr>
          <w:lang w:val="en-AU"/>
        </w:rPr>
        <w:t>significant economic hardship that threatens the person's capacity to subsist</w:t>
      </w:r>
    </w:p>
    <w:p w14:paraId="1A1A26E3" w14:textId="77777777" w:rsidR="005D4569" w:rsidRPr="005D4569" w:rsidRDefault="005D4569" w:rsidP="005D4569">
      <w:pPr>
        <w:numPr>
          <w:ilvl w:val="0"/>
          <w:numId w:val="181"/>
        </w:numPr>
        <w:rPr>
          <w:lang w:val="en-AU"/>
        </w:rPr>
      </w:pPr>
      <w:r w:rsidRPr="005D4569">
        <w:rPr>
          <w:lang w:val="en-AU"/>
        </w:rPr>
        <w:t>denial of access to basic services, if the denial threatens the person's capacity to subsist</w:t>
      </w:r>
    </w:p>
    <w:p w14:paraId="785291A0" w14:textId="77777777" w:rsidR="005D4569" w:rsidRPr="005D4569" w:rsidRDefault="005D4569" w:rsidP="005D4569">
      <w:pPr>
        <w:numPr>
          <w:ilvl w:val="0"/>
          <w:numId w:val="181"/>
        </w:numPr>
        <w:rPr>
          <w:lang w:val="en-AU"/>
        </w:rPr>
      </w:pPr>
      <w:r w:rsidRPr="005D4569">
        <w:rPr>
          <w:lang w:val="en-AU"/>
        </w:rPr>
        <w:t>denial of capacity to earn a livelihood of any kind, if the denial threatens the person's capacity to subsist.</w:t>
      </w:r>
    </w:p>
    <w:p w14:paraId="12A9AC0D" w14:textId="77777777" w:rsidR="005D4569" w:rsidRPr="005D4569" w:rsidRDefault="005D4569" w:rsidP="005D4569">
      <w:pPr>
        <w:rPr>
          <w:lang w:val="en-AU"/>
        </w:rPr>
      </w:pPr>
      <w:r w:rsidRPr="005D4569">
        <w:rPr>
          <w:lang w:val="en-AU"/>
        </w:rPr>
        <w:t>Officers should make reference to which types of serious harm the applicant fears and to whether they are supported by relevant country information in the decision record.</w:t>
      </w:r>
    </w:p>
    <w:p w14:paraId="123A2B31" w14:textId="77777777" w:rsidR="005D4569" w:rsidRPr="005D4569" w:rsidRDefault="005D4569" w:rsidP="005D4569">
      <w:pPr>
        <w:rPr>
          <w:lang w:val="en-AU"/>
        </w:rPr>
      </w:pPr>
      <w:r w:rsidRPr="005D4569">
        <w:rPr>
          <w:lang w:val="en-AU"/>
        </w:rPr>
        <w:t>Officers must also determine whether, as required by s</w:t>
      </w:r>
      <w:hyperlink r:id="rId1201" w:anchor="5J4c" w:history="1">
        <w:r w:rsidRPr="005D4569">
          <w:rPr>
            <w:rStyle w:val="Hyperlink"/>
            <w:lang w:val="en-AU"/>
          </w:rPr>
          <w:t>5J(4)(C)</w:t>
        </w:r>
      </w:hyperlink>
      <w:r w:rsidRPr="005D4569">
        <w:rPr>
          <w:lang w:val="en-AU"/>
        </w:rPr>
        <w:t>, the persecution involves systematic and discriminatory conduct. ‘Systematic and discriminatory conduct’ refers to selective harassment rather than, for example, random acts of violence.</w:t>
      </w:r>
    </w:p>
    <w:p w14:paraId="5C97C0AE" w14:textId="77777777" w:rsidR="005D4569" w:rsidRPr="005D4569" w:rsidRDefault="005D4569" w:rsidP="005D4569">
      <w:pPr>
        <w:rPr>
          <w:lang w:val="en-AU"/>
        </w:rPr>
      </w:pPr>
      <w:r w:rsidRPr="005D4569">
        <w:rPr>
          <w:lang w:val="en-AU"/>
        </w:rPr>
        <w:t>For more guidance, refer to </w:t>
      </w:r>
      <w:hyperlink r:id="rId1202" w:history="1">
        <w:r w:rsidRPr="005D4569">
          <w:rPr>
            <w:rStyle w:val="Hyperlink"/>
            <w:lang w:val="en-AU"/>
          </w:rPr>
          <w:t>Refugee Law Guidelines</w:t>
        </w:r>
      </w:hyperlink>
      <w:r w:rsidRPr="005D4569">
        <w:rPr>
          <w:lang w:val="en-AU"/>
        </w:rPr>
        <w:t> - PI (LS-1814) - section </w:t>
      </w:r>
      <w:hyperlink r:id="rId1203" w:anchor="3_10" w:history="1">
        <w:r w:rsidRPr="005D4569">
          <w:rPr>
            <w:rStyle w:val="Hyperlink"/>
            <w:lang w:val="en-AU"/>
          </w:rPr>
          <w:t>3.10 - Persecution</w:t>
        </w:r>
      </w:hyperlink>
      <w:r w:rsidRPr="005D4569">
        <w:rPr>
          <w:lang w:val="en-AU"/>
        </w:rPr>
        <w:t>.</w:t>
      </w:r>
    </w:p>
    <w:p w14:paraId="44C7B0CC" w14:textId="77777777" w:rsidR="005D4569" w:rsidRPr="005D4569" w:rsidRDefault="005D4569" w:rsidP="005D4569">
      <w:pPr>
        <w:rPr>
          <w:b/>
          <w:bCs/>
          <w:lang w:val="en-AU"/>
        </w:rPr>
      </w:pPr>
      <w:bookmarkStart w:id="350" w:name="14_4"/>
      <w:bookmarkEnd w:id="350"/>
      <w:r w:rsidRPr="005D4569">
        <w:rPr>
          <w:b/>
          <w:bCs/>
          <w:lang w:val="en-AU"/>
        </w:rPr>
        <w:t>14.4. Sur place claims and s5J(6) of the Migration Act</w:t>
      </w:r>
    </w:p>
    <w:p w14:paraId="3BD656EE" w14:textId="77777777" w:rsidR="005D4569" w:rsidRPr="005D4569" w:rsidRDefault="005D4569" w:rsidP="005D4569">
      <w:pPr>
        <w:rPr>
          <w:b/>
          <w:bCs/>
          <w:lang w:val="en-AU"/>
        </w:rPr>
      </w:pPr>
      <w:bookmarkStart w:id="351" w:name="14_4_1"/>
      <w:bookmarkStart w:id="352" w:name="ql-temp146"/>
      <w:bookmarkEnd w:id="351"/>
      <w:bookmarkEnd w:id="352"/>
      <w:r w:rsidRPr="005D4569">
        <w:rPr>
          <w:b/>
          <w:bCs/>
          <w:lang w:val="en-AU"/>
        </w:rPr>
        <w:t> 14.4.1. Overview</w:t>
      </w:r>
    </w:p>
    <w:p w14:paraId="28D1B39E" w14:textId="77777777" w:rsidR="005D4569" w:rsidRPr="005D4569" w:rsidRDefault="005D4569" w:rsidP="005D4569">
      <w:pPr>
        <w:rPr>
          <w:lang w:val="en-AU"/>
        </w:rPr>
      </w:pPr>
      <w:r w:rsidRPr="005D4569">
        <w:rPr>
          <w:lang w:val="en-AU"/>
        </w:rPr>
        <w:t>An applicant who would not have engaged protection obligations on departure from their country may subsequently engage them due to events and incidents subsequent to their departure. Examples can include the applicant’s activities outside their country of origin, or actions taken by their country of origin, the Australian government or third parties.</w:t>
      </w:r>
    </w:p>
    <w:p w14:paraId="0FE46EFF" w14:textId="77777777" w:rsidR="005D4569" w:rsidRPr="005D4569" w:rsidRDefault="005D4569" w:rsidP="005D4569">
      <w:pPr>
        <w:rPr>
          <w:lang w:val="en-AU"/>
        </w:rPr>
      </w:pPr>
      <w:r w:rsidRPr="005D4569">
        <w:rPr>
          <w:lang w:val="en-AU"/>
        </w:rPr>
        <w:t>Claims about events and actions that occur after departure are known as ‘sur place’ (in place) claims. They can arise both in relation to refugee claims and complementary protection claims.</w:t>
      </w:r>
    </w:p>
    <w:p w14:paraId="4982E1C3" w14:textId="77777777" w:rsidR="005D4569" w:rsidRPr="005D4569" w:rsidRDefault="005D4569" w:rsidP="005D4569">
      <w:pPr>
        <w:rPr>
          <w:lang w:val="en-AU"/>
        </w:rPr>
      </w:pPr>
      <w:r w:rsidRPr="005D4569">
        <w:rPr>
          <w:lang w:val="en-AU"/>
        </w:rPr>
        <w:t>An applicant may also submit a combination of claims based on events and incidents that occurred both prior to and after departure from their country of reference.</w:t>
      </w:r>
    </w:p>
    <w:p w14:paraId="3D1BC75D" w14:textId="77777777" w:rsidR="005D4569" w:rsidRPr="005D4569" w:rsidRDefault="005D4569" w:rsidP="005D4569">
      <w:pPr>
        <w:rPr>
          <w:lang w:val="en-AU"/>
        </w:rPr>
      </w:pPr>
      <w:r w:rsidRPr="005D4569">
        <w:rPr>
          <w:lang w:val="en-AU"/>
        </w:rPr>
        <w:t>Section </w:t>
      </w:r>
      <w:hyperlink r:id="rId1204" w:anchor="5J6" w:history="1">
        <w:r w:rsidRPr="005D4569">
          <w:rPr>
            <w:rStyle w:val="Hyperlink"/>
            <w:lang w:val="en-AU"/>
          </w:rPr>
          <w:t>5J(6)</w:t>
        </w:r>
      </w:hyperlink>
      <w:r w:rsidRPr="005D4569">
        <w:rPr>
          <w:lang w:val="en-AU"/>
        </w:rPr>
        <w:t> deals with actions taken in bad faith by an applicant in Australia for the purpose of creating or enhancing claims of refugee status. It precludes an officer from taking into account conduct in Australia by the applicant that was engaged in for the sole purpose of strengthening their refugee claims (such conduct may, however, be taken into account when assessing an applicant's credibility) in assessing whether the applicant has a well-founded fear of persecution for any of the reasons in s</w:t>
      </w:r>
      <w:hyperlink r:id="rId1205" w:anchor="wffop" w:history="1">
        <w:r w:rsidRPr="005D4569">
          <w:rPr>
            <w:rStyle w:val="Hyperlink"/>
            <w:lang w:val="en-AU"/>
          </w:rPr>
          <w:t>5(1)(a)</w:t>
        </w:r>
      </w:hyperlink>
      <w:r w:rsidRPr="005D4569">
        <w:rPr>
          <w:lang w:val="en-AU"/>
        </w:rPr>
        <w:t>.</w:t>
      </w:r>
    </w:p>
    <w:p w14:paraId="6DBC063C" w14:textId="77777777" w:rsidR="005D4569" w:rsidRPr="005D4569" w:rsidRDefault="005D4569" w:rsidP="005D4569">
      <w:pPr>
        <w:rPr>
          <w:lang w:val="en-AU"/>
        </w:rPr>
      </w:pPr>
      <w:r w:rsidRPr="005D4569">
        <w:rPr>
          <w:lang w:val="en-AU"/>
        </w:rPr>
        <w:t>However, as s5J(6) is not relevant in assessing complementary protection, the ‘reaction’ in the applicant's home country to any activities the applicant undertakes (for any reason) in Australia cannot be disregarded and must be considered when assessing the PV application on complementary protection grounds.</w:t>
      </w:r>
    </w:p>
    <w:p w14:paraId="614828A0" w14:textId="77777777" w:rsidR="005D4569" w:rsidRPr="005D4569" w:rsidRDefault="005D4569" w:rsidP="005D4569">
      <w:pPr>
        <w:rPr>
          <w:lang w:val="en-AU"/>
        </w:rPr>
      </w:pPr>
      <w:r w:rsidRPr="005D4569">
        <w:rPr>
          <w:lang w:val="en-AU"/>
        </w:rPr>
        <w:lastRenderedPageBreak/>
        <w:t>For guidance, refer to </w:t>
      </w:r>
      <w:hyperlink r:id="rId1206" w:history="1">
        <w:r w:rsidRPr="005D4569">
          <w:rPr>
            <w:rStyle w:val="Hyperlink"/>
            <w:lang w:val="en-AU"/>
          </w:rPr>
          <w:t>Refugee Law Guidelines</w:t>
        </w:r>
      </w:hyperlink>
      <w:r w:rsidRPr="005D4569">
        <w:rPr>
          <w:lang w:val="en-AU"/>
        </w:rPr>
        <w:t> - PI (LS-1814) - section </w:t>
      </w:r>
      <w:hyperlink r:id="rId1207" w:anchor="3_17" w:history="1">
        <w:r w:rsidRPr="005D4569">
          <w:rPr>
            <w:rStyle w:val="Hyperlink"/>
            <w:lang w:val="en-AU"/>
          </w:rPr>
          <w:t>3.17 - Obligation to disregard certain conduct in Australia - s5J(6)</w:t>
        </w:r>
      </w:hyperlink>
      <w:r w:rsidRPr="005D4569">
        <w:rPr>
          <w:lang w:val="en-AU"/>
        </w:rPr>
        <w:t>.</w:t>
      </w:r>
    </w:p>
    <w:p w14:paraId="284B73A5" w14:textId="77777777" w:rsidR="005D4569" w:rsidRPr="005D4569" w:rsidRDefault="005D4569" w:rsidP="005D4569">
      <w:pPr>
        <w:rPr>
          <w:b/>
          <w:bCs/>
          <w:lang w:val="en-AU"/>
        </w:rPr>
      </w:pPr>
      <w:bookmarkStart w:id="353" w:name="14_4_2"/>
      <w:bookmarkStart w:id="354" w:name="ql-temp147"/>
      <w:bookmarkEnd w:id="353"/>
      <w:bookmarkEnd w:id="354"/>
      <w:r w:rsidRPr="005D4569">
        <w:rPr>
          <w:b/>
          <w:bCs/>
          <w:lang w:val="en-AU"/>
        </w:rPr>
        <w:t> 14.4.2. Researching s5J(6) and sur place claims</w:t>
      </w:r>
    </w:p>
    <w:p w14:paraId="71A03B88" w14:textId="77777777" w:rsidR="005D4569" w:rsidRPr="005D4569" w:rsidRDefault="005D4569" w:rsidP="005D4569">
      <w:pPr>
        <w:rPr>
          <w:lang w:val="en-AU"/>
        </w:rPr>
      </w:pPr>
      <w:r w:rsidRPr="005D4569">
        <w:rPr>
          <w:lang w:val="en-AU"/>
        </w:rPr>
        <w:t>Information assisting officer to determine whether an applicant has undertaken actions in Australia in bad faith may be available from different sources, including:</w:t>
      </w:r>
    </w:p>
    <w:p w14:paraId="2B18D242" w14:textId="77777777" w:rsidR="005D4569" w:rsidRPr="005D4569" w:rsidRDefault="005D4569" w:rsidP="005D4569">
      <w:pPr>
        <w:numPr>
          <w:ilvl w:val="0"/>
          <w:numId w:val="182"/>
        </w:numPr>
        <w:rPr>
          <w:lang w:val="en-AU"/>
        </w:rPr>
      </w:pPr>
      <w:r w:rsidRPr="005D4569">
        <w:rPr>
          <w:lang w:val="en-AU"/>
        </w:rPr>
        <w:t>an officer’s own enquiries</w:t>
      </w:r>
    </w:p>
    <w:p w14:paraId="7246FF92" w14:textId="77777777" w:rsidR="005D4569" w:rsidRPr="005D4569" w:rsidRDefault="005D4569" w:rsidP="005D4569">
      <w:pPr>
        <w:numPr>
          <w:ilvl w:val="0"/>
          <w:numId w:val="182"/>
        </w:numPr>
        <w:rPr>
          <w:lang w:val="en-AU"/>
        </w:rPr>
      </w:pPr>
      <w:r w:rsidRPr="005D4569">
        <w:rPr>
          <w:lang w:val="en-AU"/>
        </w:rPr>
        <w:t>material provided by or to a tribunal during an earlier merits review of the application or in relation to another matter</w:t>
      </w:r>
    </w:p>
    <w:p w14:paraId="28C77CD3" w14:textId="77777777" w:rsidR="005D4569" w:rsidRPr="005D4569" w:rsidRDefault="005D4569" w:rsidP="005D4569">
      <w:pPr>
        <w:numPr>
          <w:ilvl w:val="0"/>
          <w:numId w:val="182"/>
        </w:numPr>
        <w:rPr>
          <w:lang w:val="en-AU"/>
        </w:rPr>
      </w:pPr>
      <w:r w:rsidRPr="005D4569">
        <w:rPr>
          <w:lang w:val="en-AU"/>
        </w:rPr>
        <w:t>reports on CISNET with information relating to activity in Australia.</w:t>
      </w:r>
    </w:p>
    <w:p w14:paraId="080C7D01" w14:textId="77777777" w:rsidR="005D4569" w:rsidRPr="005D4569" w:rsidRDefault="005D4569" w:rsidP="005D4569">
      <w:pPr>
        <w:rPr>
          <w:lang w:val="en-AU"/>
        </w:rPr>
      </w:pPr>
      <w:r w:rsidRPr="005D4569">
        <w:rPr>
          <w:lang w:val="en-AU"/>
        </w:rPr>
        <w:t>Officers may also conduct their own research into relevant religious or political organisations in Australia or contact those organisations to make general enquiries in order to verify applicants’ claims. These enquiries should remain general in nature and must not breach the applicant’s privacy. In particular, names of applicants must not be given to these organisations.</w:t>
      </w:r>
    </w:p>
    <w:p w14:paraId="62243460" w14:textId="77777777" w:rsidR="005D4569" w:rsidRPr="005D4569" w:rsidRDefault="005D4569" w:rsidP="005D4569">
      <w:pPr>
        <w:rPr>
          <w:lang w:val="en-AU"/>
        </w:rPr>
      </w:pPr>
      <w:r w:rsidRPr="005D4569">
        <w:rPr>
          <w:lang w:val="en-AU"/>
        </w:rPr>
        <w:t>Under s56(1) of the Migration Act, officers must consider all relevant information from such research. Whatever information they rely upon in making a decision should be referenced in the record of assessment while information that is not relevant should be recorded in a file note. Any documents or other information from these sources, such as printed out web pages or summaries of telephone conversations, should be attached to the applicant's file.</w:t>
      </w:r>
    </w:p>
    <w:p w14:paraId="21FA3CBD" w14:textId="77777777" w:rsidR="005D4569" w:rsidRPr="005D4569" w:rsidRDefault="005D4569" w:rsidP="005D4569">
      <w:pPr>
        <w:rPr>
          <w:lang w:val="en-AU"/>
        </w:rPr>
      </w:pPr>
      <w:r w:rsidRPr="005D4569">
        <w:rPr>
          <w:lang w:val="en-AU"/>
        </w:rPr>
        <w:t>The obligation to provide information to the applicant for comment under s</w:t>
      </w:r>
      <w:hyperlink r:id="rId1208" w:anchor="s57%282%29" w:history="1">
        <w:r w:rsidRPr="005D4569">
          <w:rPr>
            <w:rStyle w:val="Hyperlink"/>
            <w:lang w:val="en-AU"/>
          </w:rPr>
          <w:t>57(2)</w:t>
        </w:r>
      </w:hyperlink>
      <w:r w:rsidRPr="005D4569">
        <w:rPr>
          <w:lang w:val="en-AU"/>
        </w:rPr>
        <w:t> of the Migration Act may also arise if such enquiries lead to information which is adverse to their claims. For guidelines and procedures relating to these requirements, refer to </w:t>
      </w:r>
      <w:hyperlink r:id="rId1209" w:anchor="12" w:history="1">
        <w:r w:rsidRPr="005D4569">
          <w:rPr>
            <w:rStyle w:val="Hyperlink"/>
            <w:lang w:val="en-AU"/>
          </w:rPr>
          <w:t>Part 10 – Further information/comment and procedural fairness requirements</w:t>
        </w:r>
      </w:hyperlink>
      <w:r w:rsidRPr="005D4569">
        <w:rPr>
          <w:lang w:val="en-AU"/>
        </w:rPr>
        <w:t>.</w:t>
      </w:r>
    </w:p>
    <w:p w14:paraId="17F8EDCA" w14:textId="77777777" w:rsidR="005D4569" w:rsidRPr="005D4569" w:rsidRDefault="005D4569" w:rsidP="005D4569">
      <w:pPr>
        <w:rPr>
          <w:lang w:val="en-AU"/>
        </w:rPr>
      </w:pPr>
      <w:r w:rsidRPr="005D4569">
        <w:rPr>
          <w:lang w:val="en-AU"/>
        </w:rPr>
        <w:t>When using information obtained initially by a tribunal, an officer should verify that the information obtained is relevant to the particular application, accurate and current.</w:t>
      </w:r>
    </w:p>
    <w:p w14:paraId="43C70AAA" w14:textId="77777777" w:rsidR="005D4569" w:rsidRPr="005D4569" w:rsidRDefault="005D4569" w:rsidP="005D4569">
      <w:pPr>
        <w:rPr>
          <w:lang w:val="en-AU"/>
        </w:rPr>
      </w:pPr>
      <w:r w:rsidRPr="005D4569">
        <w:rPr>
          <w:lang w:val="en-AU"/>
        </w:rPr>
        <w:t>COIS Section does not routinely collect information on activities within Australia, as their focus is on providing quality-tested, primarily open source information about the situation in countries of origin. For more information, refer to </w:t>
      </w:r>
      <w:hyperlink r:id="rId1210" w:history="1">
        <w:r w:rsidRPr="005D4569">
          <w:rPr>
            <w:rStyle w:val="Hyperlink"/>
            <w:lang w:val="en-AU"/>
          </w:rPr>
          <w:t>Use of Country of Origin Information</w:t>
        </w:r>
      </w:hyperlink>
      <w:r w:rsidRPr="005D4569">
        <w:rPr>
          <w:lang w:val="en-AU"/>
        </w:rPr>
        <w:t> - PI (VM-3245). However, CISNET may contain some incidental information of relevance to the issues arising under s</w:t>
      </w:r>
      <w:hyperlink r:id="rId1211" w:anchor="5J6" w:history="1">
        <w:r w:rsidRPr="005D4569">
          <w:rPr>
            <w:rStyle w:val="Hyperlink"/>
            <w:lang w:val="en-AU"/>
          </w:rPr>
          <w:t>5J(6)</w:t>
        </w:r>
      </w:hyperlink>
      <w:r w:rsidRPr="005D4569">
        <w:rPr>
          <w:lang w:val="en-AU"/>
        </w:rPr>
        <w:t>. Note: COIS Section does not undertake research requests that involve making enquiries of Australian-based organisations.</w:t>
      </w:r>
    </w:p>
    <w:p w14:paraId="45F10302" w14:textId="77777777" w:rsidR="005D4569" w:rsidRPr="005D4569" w:rsidRDefault="005D4569" w:rsidP="005D4569">
      <w:pPr>
        <w:rPr>
          <w:lang w:val="en-AU"/>
        </w:rPr>
      </w:pPr>
      <w:r w:rsidRPr="005D4569">
        <w:rPr>
          <w:lang w:val="en-AU"/>
        </w:rPr>
        <w:t>An applicant whose conduct has been disregarded under s5J(6), and who is not granted a PV on that basis, may nevertheless engage non-</w:t>
      </w:r>
      <w:r w:rsidRPr="005D4569">
        <w:rPr>
          <w:i/>
          <w:iCs/>
          <w:lang w:val="en-AU"/>
        </w:rPr>
        <w:t>refoulement</w:t>
      </w:r>
      <w:r w:rsidRPr="005D4569">
        <w:rPr>
          <w:lang w:val="en-AU"/>
        </w:rPr>
        <w:t> obligations as defined in the Migration Act. Such a person should not be removed until all of the consequences of their conduct have been assessed.</w:t>
      </w:r>
    </w:p>
    <w:p w14:paraId="4A0D491B" w14:textId="77777777" w:rsidR="005D4569" w:rsidRPr="005D4569" w:rsidRDefault="005D4569" w:rsidP="005D4569">
      <w:pPr>
        <w:rPr>
          <w:lang w:val="en-AU"/>
        </w:rPr>
      </w:pPr>
      <w:r w:rsidRPr="005D4569">
        <w:rPr>
          <w:lang w:val="en-AU"/>
        </w:rPr>
        <w:lastRenderedPageBreak/>
        <w:t>For further guidance, refer to </w:t>
      </w:r>
      <w:hyperlink r:id="rId1212" w:history="1">
        <w:r w:rsidRPr="005D4569">
          <w:rPr>
            <w:rStyle w:val="Hyperlink"/>
            <w:lang w:val="en-AU"/>
          </w:rPr>
          <w:t>Refugee Law Guidelines</w:t>
        </w:r>
      </w:hyperlink>
      <w:r w:rsidRPr="005D4569">
        <w:rPr>
          <w:lang w:val="en-AU"/>
        </w:rPr>
        <w:t> - PI (LS-1814) - section </w:t>
      </w:r>
      <w:hyperlink r:id="rId1213" w:anchor="3_16" w:history="1">
        <w:r w:rsidRPr="005D4569">
          <w:rPr>
            <w:rStyle w:val="Hyperlink"/>
            <w:lang w:val="en-AU"/>
          </w:rPr>
          <w:t>3.16 - Sur place claims</w:t>
        </w:r>
      </w:hyperlink>
      <w:r w:rsidRPr="005D4569">
        <w:rPr>
          <w:lang w:val="en-AU"/>
        </w:rPr>
        <w:t>.</w:t>
      </w:r>
    </w:p>
    <w:p w14:paraId="7ABA616E" w14:textId="77777777" w:rsidR="005D4569" w:rsidRPr="005D4569" w:rsidRDefault="005D4569" w:rsidP="005D4569">
      <w:pPr>
        <w:rPr>
          <w:b/>
          <w:bCs/>
          <w:lang w:val="en-AU"/>
        </w:rPr>
      </w:pPr>
      <w:bookmarkStart w:id="355" w:name="14_5"/>
      <w:bookmarkEnd w:id="355"/>
      <w:r w:rsidRPr="005D4569">
        <w:rPr>
          <w:b/>
          <w:bCs/>
          <w:lang w:val="en-AU"/>
        </w:rPr>
        <w:t>14.5. Complementary protection</w:t>
      </w:r>
    </w:p>
    <w:p w14:paraId="5B38A3E2" w14:textId="77777777" w:rsidR="005D4569" w:rsidRPr="005D4569" w:rsidRDefault="005D4569" w:rsidP="005D4569">
      <w:pPr>
        <w:rPr>
          <w:b/>
          <w:bCs/>
          <w:lang w:val="en-AU"/>
        </w:rPr>
      </w:pPr>
      <w:bookmarkStart w:id="356" w:name="14_5_1"/>
      <w:bookmarkStart w:id="357" w:name="ql-temp148"/>
      <w:bookmarkEnd w:id="356"/>
      <w:bookmarkEnd w:id="357"/>
      <w:r w:rsidRPr="005D4569">
        <w:rPr>
          <w:b/>
          <w:bCs/>
          <w:lang w:val="en-AU"/>
        </w:rPr>
        <w:t> 14.5.1. Background</w:t>
      </w:r>
    </w:p>
    <w:p w14:paraId="26F3F6BC" w14:textId="77777777" w:rsidR="005D4569" w:rsidRPr="005D4569" w:rsidRDefault="005D4569" w:rsidP="005D4569">
      <w:pPr>
        <w:rPr>
          <w:lang w:val="en-AU"/>
        </w:rPr>
      </w:pPr>
      <w:r w:rsidRPr="005D4569">
        <w:rPr>
          <w:lang w:val="en-AU"/>
        </w:rPr>
        <w:t>The </w:t>
      </w:r>
      <w:hyperlink r:id="rId1214" w:history="1">
        <w:r w:rsidRPr="005D4569">
          <w:rPr>
            <w:rStyle w:val="Hyperlink"/>
            <w:lang w:val="en-AU"/>
          </w:rPr>
          <w:t>Migration Act</w:t>
        </w:r>
      </w:hyperlink>
      <w:r w:rsidRPr="005D4569">
        <w:rPr>
          <w:lang w:val="en-AU"/>
        </w:rPr>
        <w:t> was amended with effect from 24 March 2012 to introduce provisions, known as ‘complementary protection’ provisions to allow consideration, in the PV process, of claims that may engage Australia’s non-</w:t>
      </w:r>
      <w:r w:rsidRPr="005D4569">
        <w:rPr>
          <w:i/>
          <w:iCs/>
          <w:lang w:val="en-AU"/>
        </w:rPr>
        <w:t>refoulement</w:t>
      </w:r>
      <w:r w:rsidRPr="005D4569">
        <w:rPr>
          <w:lang w:val="en-AU"/>
        </w:rPr>
        <w:t> obligations under the:</w:t>
      </w:r>
    </w:p>
    <w:p w14:paraId="784D57C5" w14:textId="77777777" w:rsidR="005D4569" w:rsidRPr="005D4569" w:rsidRDefault="005D4569" w:rsidP="005D4569">
      <w:pPr>
        <w:numPr>
          <w:ilvl w:val="0"/>
          <w:numId w:val="183"/>
        </w:numPr>
        <w:rPr>
          <w:lang w:val="en-AU"/>
        </w:rPr>
      </w:pPr>
      <w:hyperlink r:id="rId1215" w:history="1">
        <w:r w:rsidRPr="005D4569">
          <w:rPr>
            <w:rStyle w:val="Hyperlink"/>
            <w:i/>
            <w:iCs/>
            <w:lang w:val="en-AU"/>
          </w:rPr>
          <w:t>International Covenant on Civil and Political Rights</w:t>
        </w:r>
      </w:hyperlink>
    </w:p>
    <w:p w14:paraId="4A2D19BA" w14:textId="77777777" w:rsidR="005D4569" w:rsidRPr="005D4569" w:rsidRDefault="005D4569" w:rsidP="005D4569">
      <w:pPr>
        <w:numPr>
          <w:ilvl w:val="0"/>
          <w:numId w:val="183"/>
        </w:numPr>
        <w:rPr>
          <w:lang w:val="en-AU"/>
        </w:rPr>
      </w:pPr>
      <w:hyperlink r:id="rId1216" w:history="1">
        <w:r w:rsidRPr="005D4569">
          <w:rPr>
            <w:rStyle w:val="Hyperlink"/>
            <w:i/>
            <w:iCs/>
            <w:lang w:val="en-AU"/>
          </w:rPr>
          <w:t>Second Optional Protocol to the International Covenant on Civil and Political Rights Aiming at the Abolition of the Death Penalty</w:t>
        </w:r>
      </w:hyperlink>
    </w:p>
    <w:p w14:paraId="3F40C378" w14:textId="77777777" w:rsidR="005D4569" w:rsidRPr="005D4569" w:rsidRDefault="005D4569" w:rsidP="005D4569">
      <w:pPr>
        <w:numPr>
          <w:ilvl w:val="0"/>
          <w:numId w:val="183"/>
        </w:numPr>
        <w:rPr>
          <w:lang w:val="en-AU"/>
        </w:rPr>
      </w:pPr>
      <w:hyperlink r:id="rId1217" w:history="1">
        <w:r w:rsidRPr="005D4569">
          <w:rPr>
            <w:rStyle w:val="Hyperlink"/>
            <w:i/>
            <w:iCs/>
            <w:lang w:val="en-AU"/>
          </w:rPr>
          <w:t>Convention Against Torture and Other Cruel, Inhuman or Degrading Treatment or Punishment</w:t>
        </w:r>
      </w:hyperlink>
      <w:r w:rsidRPr="005D4569">
        <w:rPr>
          <w:i/>
          <w:iCs/>
          <w:lang w:val="en-AU"/>
        </w:rPr>
        <w:t>.</w:t>
      </w:r>
    </w:p>
    <w:p w14:paraId="3297B6B3" w14:textId="77777777" w:rsidR="005D4569" w:rsidRPr="005D4569" w:rsidRDefault="005D4569" w:rsidP="005D4569">
      <w:pPr>
        <w:rPr>
          <w:lang w:val="en-AU"/>
        </w:rPr>
      </w:pPr>
      <w:r w:rsidRPr="005D4569">
        <w:rPr>
          <w:lang w:val="en-AU"/>
        </w:rPr>
        <w:t>This section provides an overview of the principal criteria and procedures for assessing claims against the complementary protection provisions in the Migration Act. For detailed guidance on these provisions and related policy, refer to </w:t>
      </w:r>
      <w:hyperlink r:id="rId1218" w:history="1">
        <w:r w:rsidRPr="005D4569">
          <w:rPr>
            <w:rStyle w:val="Hyperlink"/>
            <w:lang w:val="en-AU"/>
          </w:rPr>
          <w:t>Complementary Protection Guidelines</w:t>
        </w:r>
      </w:hyperlink>
      <w:r w:rsidRPr="005D4569">
        <w:rPr>
          <w:lang w:val="en-AU"/>
        </w:rPr>
        <w:t> - PI (LS-1815).</w:t>
      </w:r>
    </w:p>
    <w:p w14:paraId="0148BE48" w14:textId="77777777" w:rsidR="005D4569" w:rsidRPr="005D4569" w:rsidRDefault="005D4569" w:rsidP="005D4569">
      <w:pPr>
        <w:rPr>
          <w:b/>
          <w:bCs/>
          <w:lang w:val="en-AU"/>
        </w:rPr>
      </w:pPr>
      <w:bookmarkStart w:id="358" w:name="14_5_2"/>
      <w:bookmarkStart w:id="359" w:name="ql-temp149"/>
      <w:bookmarkEnd w:id="358"/>
      <w:bookmarkEnd w:id="359"/>
      <w:r w:rsidRPr="005D4569">
        <w:rPr>
          <w:b/>
          <w:bCs/>
          <w:lang w:val="en-AU"/>
        </w:rPr>
        <w:t> 14.5.2. The risk threshold</w:t>
      </w:r>
    </w:p>
    <w:p w14:paraId="5EB88E0C" w14:textId="77777777" w:rsidR="005D4569" w:rsidRPr="005D4569" w:rsidRDefault="005D4569" w:rsidP="005D4569">
      <w:pPr>
        <w:rPr>
          <w:lang w:val="en-AU"/>
        </w:rPr>
      </w:pPr>
      <w:r w:rsidRPr="005D4569">
        <w:rPr>
          <w:lang w:val="en-AU"/>
        </w:rPr>
        <w:t>Under s</w:t>
      </w:r>
      <w:hyperlink r:id="rId1219" w:anchor="362A" w:history="1">
        <w:r w:rsidRPr="005D4569">
          <w:rPr>
            <w:rStyle w:val="Hyperlink"/>
            <w:lang w:val="en-AU"/>
          </w:rPr>
          <w:t>36(2)(aa)</w:t>
        </w:r>
      </w:hyperlink>
      <w:r w:rsidRPr="005D4569">
        <w:rPr>
          <w:lang w:val="en-AU"/>
        </w:rPr>
        <w:t> of the Migration Act, if the applicant is not a person to whom Australia has protection obligations because they are a refugee, an officer must consider whether there are:</w:t>
      </w:r>
    </w:p>
    <w:p w14:paraId="692E3D8C" w14:textId="77777777" w:rsidR="005D4569" w:rsidRPr="005D4569" w:rsidRDefault="005D4569" w:rsidP="005D4569">
      <w:pPr>
        <w:rPr>
          <w:lang w:val="en-AU"/>
        </w:rPr>
      </w:pPr>
      <w:r w:rsidRPr="005D4569">
        <w:rPr>
          <w:lang w:val="en-AU"/>
        </w:rPr>
        <w:t>"Substantial grounds for believing that, as a necessary and foreseeable consequence of the non-citizen being removed from Australia to a receiving country, there is a real risk the applicant will suffer significant harm".</w:t>
      </w:r>
    </w:p>
    <w:p w14:paraId="2DFC0B56" w14:textId="77777777" w:rsidR="005D4569" w:rsidRPr="005D4569" w:rsidRDefault="005D4569" w:rsidP="005D4569">
      <w:pPr>
        <w:rPr>
          <w:lang w:val="en-AU"/>
        </w:rPr>
      </w:pPr>
      <w:r w:rsidRPr="005D4569">
        <w:rPr>
          <w:lang w:val="en-AU"/>
        </w:rPr>
        <w:t>Under s</w:t>
      </w:r>
      <w:hyperlink r:id="rId1220" w:anchor="362B" w:history="1">
        <w:r w:rsidRPr="005D4569">
          <w:rPr>
            <w:rStyle w:val="Hyperlink"/>
            <w:lang w:val="en-AU"/>
          </w:rPr>
          <w:t>36(2B)</w:t>
        </w:r>
      </w:hyperlink>
      <w:r w:rsidRPr="005D4569">
        <w:rPr>
          <w:lang w:val="en-AU"/>
        </w:rPr>
        <w:t>, officers must also consider whether:</w:t>
      </w:r>
    </w:p>
    <w:p w14:paraId="394BB62A" w14:textId="77777777" w:rsidR="005D4569" w:rsidRPr="005D4569" w:rsidRDefault="005D4569" w:rsidP="005D4569">
      <w:pPr>
        <w:numPr>
          <w:ilvl w:val="0"/>
          <w:numId w:val="184"/>
        </w:numPr>
        <w:rPr>
          <w:lang w:val="en-AU"/>
        </w:rPr>
      </w:pPr>
      <w:r w:rsidRPr="005D4569">
        <w:rPr>
          <w:lang w:val="en-AU"/>
        </w:rPr>
        <w:t>it would be reasonable for the non-citizen to relocate to an area of the country where there would not be a real risk that the non-citizen will suffer significant harm (s</w:t>
      </w:r>
      <w:hyperlink r:id="rId1221" w:anchor="JD_36402B41" w:history="1">
        <w:r w:rsidRPr="005D4569">
          <w:rPr>
            <w:rStyle w:val="Hyperlink"/>
            <w:lang w:val="en-AU"/>
          </w:rPr>
          <w:t>36(2B)(a)</w:t>
        </w:r>
      </w:hyperlink>
      <w:r w:rsidRPr="005D4569">
        <w:rPr>
          <w:lang w:val="en-AU"/>
        </w:rPr>
        <w:t>)</w:t>
      </w:r>
    </w:p>
    <w:p w14:paraId="28982D85" w14:textId="77777777" w:rsidR="005D4569" w:rsidRPr="005D4569" w:rsidRDefault="005D4569" w:rsidP="005D4569">
      <w:pPr>
        <w:numPr>
          <w:ilvl w:val="0"/>
          <w:numId w:val="184"/>
        </w:numPr>
        <w:rPr>
          <w:lang w:val="en-AU"/>
        </w:rPr>
      </w:pPr>
      <w:r w:rsidRPr="005D4569">
        <w:rPr>
          <w:lang w:val="en-AU"/>
        </w:rPr>
        <w:t>the non-citizen could obtain, from an authority of the country protection such that there would not be a real risk that the non-citizen will suffer significant harm (s</w:t>
      </w:r>
      <w:hyperlink r:id="rId1222" w:anchor="s36%282B%29%28b%29" w:history="1">
        <w:r w:rsidRPr="005D4569">
          <w:rPr>
            <w:rStyle w:val="Hyperlink"/>
            <w:lang w:val="en-AU"/>
          </w:rPr>
          <w:t>36(2B)(b)</w:t>
        </w:r>
      </w:hyperlink>
      <w:r w:rsidRPr="005D4569">
        <w:rPr>
          <w:lang w:val="en-AU"/>
        </w:rPr>
        <w:t>)</w:t>
      </w:r>
    </w:p>
    <w:p w14:paraId="71170CFF" w14:textId="77777777" w:rsidR="005D4569" w:rsidRPr="005D4569" w:rsidRDefault="005D4569" w:rsidP="005D4569">
      <w:pPr>
        <w:numPr>
          <w:ilvl w:val="0"/>
          <w:numId w:val="184"/>
        </w:numPr>
        <w:rPr>
          <w:lang w:val="en-AU"/>
        </w:rPr>
      </w:pPr>
      <w:r w:rsidRPr="005D4569">
        <w:rPr>
          <w:lang w:val="en-AU"/>
        </w:rPr>
        <w:t>the risk of significant harm is faced by the population generally and is not faced by the applicant personally (s</w:t>
      </w:r>
      <w:hyperlink r:id="rId1223" w:anchor="362Bc" w:history="1">
        <w:r w:rsidRPr="005D4569">
          <w:rPr>
            <w:rStyle w:val="Hyperlink"/>
            <w:lang w:val="en-AU"/>
          </w:rPr>
          <w:t>36(2B)(c)</w:t>
        </w:r>
      </w:hyperlink>
      <w:r w:rsidRPr="005D4569">
        <w:rPr>
          <w:lang w:val="en-AU"/>
        </w:rPr>
        <w:t>).</w:t>
      </w:r>
    </w:p>
    <w:p w14:paraId="1C5A8FFF" w14:textId="77777777" w:rsidR="005D4569" w:rsidRPr="005D4569" w:rsidRDefault="005D4569" w:rsidP="005D4569">
      <w:pPr>
        <w:rPr>
          <w:lang w:val="en-AU"/>
        </w:rPr>
      </w:pPr>
      <w:r w:rsidRPr="005D4569">
        <w:rPr>
          <w:lang w:val="en-AU"/>
        </w:rPr>
        <w:t xml:space="preserve">The decision record must set out the facts and all other relevant information, together with an analysis of the facts in light of this information showing how this leads to the </w:t>
      </w:r>
      <w:r w:rsidRPr="005D4569">
        <w:rPr>
          <w:lang w:val="en-AU"/>
        </w:rPr>
        <w:lastRenderedPageBreak/>
        <w:t>findings under the complementary protection provisions of the Migration Act. Officers must also be guided by relevant case law on the interpretation of these provisions. Refer to </w:t>
      </w:r>
      <w:hyperlink r:id="rId1224" w:history="1">
        <w:r w:rsidRPr="005D4569">
          <w:rPr>
            <w:rStyle w:val="Hyperlink"/>
            <w:lang w:val="en-AU"/>
          </w:rPr>
          <w:t>Complementary Protection Guidelines</w:t>
        </w:r>
      </w:hyperlink>
      <w:r w:rsidRPr="005D4569">
        <w:rPr>
          <w:lang w:val="en-AU"/>
        </w:rPr>
        <w:t> - PI (LS-1815) - </w:t>
      </w:r>
      <w:hyperlink r:id="rId1225" w:anchor="3_5" w:history="1">
        <w:r w:rsidRPr="005D4569">
          <w:rPr>
            <w:rStyle w:val="Hyperlink"/>
            <w:lang w:val="en-AU"/>
          </w:rPr>
          <w:t>The risk threshold</w:t>
        </w:r>
      </w:hyperlink>
      <w:r w:rsidRPr="005D4569">
        <w:rPr>
          <w:lang w:val="en-AU"/>
        </w:rPr>
        <w:t>.</w:t>
      </w:r>
    </w:p>
    <w:p w14:paraId="5952D8C4" w14:textId="77777777" w:rsidR="005D4569" w:rsidRPr="005D4569" w:rsidRDefault="005D4569" w:rsidP="005D4569">
      <w:pPr>
        <w:rPr>
          <w:b/>
          <w:bCs/>
          <w:lang w:val="en-AU"/>
        </w:rPr>
      </w:pPr>
      <w:bookmarkStart w:id="360" w:name="14_5_3"/>
      <w:bookmarkStart w:id="361" w:name="ql-temp150"/>
      <w:bookmarkEnd w:id="360"/>
      <w:bookmarkEnd w:id="361"/>
      <w:r w:rsidRPr="005D4569">
        <w:rPr>
          <w:b/>
          <w:bCs/>
          <w:lang w:val="en-AU"/>
        </w:rPr>
        <w:t> 14.5.3. Significant harm</w:t>
      </w:r>
    </w:p>
    <w:p w14:paraId="5A52BAB5" w14:textId="77777777" w:rsidR="005D4569" w:rsidRPr="005D4569" w:rsidRDefault="005D4569" w:rsidP="005D4569">
      <w:pPr>
        <w:rPr>
          <w:lang w:val="en-AU"/>
        </w:rPr>
      </w:pPr>
      <w:r w:rsidRPr="005D4569">
        <w:rPr>
          <w:lang w:val="en-AU"/>
        </w:rPr>
        <w:t>Under s</w:t>
      </w:r>
      <w:hyperlink r:id="rId1226" w:anchor="362A" w:history="1">
        <w:r w:rsidRPr="005D4569">
          <w:rPr>
            <w:rStyle w:val="Hyperlink"/>
            <w:lang w:val="en-AU"/>
          </w:rPr>
          <w:t>36(2A)</w:t>
        </w:r>
      </w:hyperlink>
      <w:r w:rsidRPr="005D4569">
        <w:rPr>
          <w:lang w:val="en-AU"/>
        </w:rPr>
        <w:t>, an applicant will suffer significant harm in the country where they are a national or a former habitual resident if:</w:t>
      </w:r>
    </w:p>
    <w:p w14:paraId="32D193FC" w14:textId="77777777" w:rsidR="005D4569" w:rsidRPr="005D4569" w:rsidRDefault="005D4569" w:rsidP="005D4569">
      <w:pPr>
        <w:numPr>
          <w:ilvl w:val="0"/>
          <w:numId w:val="185"/>
        </w:numPr>
        <w:rPr>
          <w:lang w:val="en-AU"/>
        </w:rPr>
      </w:pPr>
      <w:r w:rsidRPr="005D4569">
        <w:rPr>
          <w:lang w:val="en-AU"/>
        </w:rPr>
        <w:t>they will be arbitrarily deprived of their life</w:t>
      </w:r>
    </w:p>
    <w:p w14:paraId="2D270968" w14:textId="77777777" w:rsidR="005D4569" w:rsidRPr="005D4569" w:rsidRDefault="005D4569" w:rsidP="005D4569">
      <w:pPr>
        <w:numPr>
          <w:ilvl w:val="0"/>
          <w:numId w:val="185"/>
        </w:numPr>
        <w:rPr>
          <w:lang w:val="en-AU"/>
        </w:rPr>
      </w:pPr>
      <w:r w:rsidRPr="005D4569">
        <w:rPr>
          <w:lang w:val="en-AU"/>
        </w:rPr>
        <w:t>the death penalty will be carried out on them</w:t>
      </w:r>
    </w:p>
    <w:p w14:paraId="4DA0B2F9" w14:textId="77777777" w:rsidR="005D4569" w:rsidRPr="005D4569" w:rsidRDefault="005D4569" w:rsidP="005D4569">
      <w:pPr>
        <w:numPr>
          <w:ilvl w:val="0"/>
          <w:numId w:val="185"/>
        </w:numPr>
        <w:rPr>
          <w:lang w:val="en-AU"/>
        </w:rPr>
      </w:pPr>
      <w:r w:rsidRPr="005D4569">
        <w:rPr>
          <w:lang w:val="en-AU"/>
        </w:rPr>
        <w:t>they will be subjected to torture</w:t>
      </w:r>
    </w:p>
    <w:p w14:paraId="28FECC48" w14:textId="77777777" w:rsidR="005D4569" w:rsidRPr="005D4569" w:rsidRDefault="005D4569" w:rsidP="005D4569">
      <w:pPr>
        <w:numPr>
          <w:ilvl w:val="0"/>
          <w:numId w:val="185"/>
        </w:numPr>
        <w:rPr>
          <w:lang w:val="en-AU"/>
        </w:rPr>
      </w:pPr>
      <w:r w:rsidRPr="005D4569">
        <w:rPr>
          <w:lang w:val="en-AU"/>
        </w:rPr>
        <w:t>they will be subjected to cruel or inhuman treatment or punishment, or</w:t>
      </w:r>
    </w:p>
    <w:p w14:paraId="51EFA71E" w14:textId="77777777" w:rsidR="005D4569" w:rsidRPr="005D4569" w:rsidRDefault="005D4569" w:rsidP="005D4569">
      <w:pPr>
        <w:numPr>
          <w:ilvl w:val="0"/>
          <w:numId w:val="185"/>
        </w:numPr>
        <w:rPr>
          <w:lang w:val="en-AU"/>
        </w:rPr>
      </w:pPr>
      <w:r w:rsidRPr="005D4569">
        <w:rPr>
          <w:lang w:val="en-AU"/>
        </w:rPr>
        <w:t>they will be subjected to degrading treatment or punishment.</w:t>
      </w:r>
    </w:p>
    <w:p w14:paraId="71EB163E" w14:textId="77777777" w:rsidR="005D4569" w:rsidRPr="005D4569" w:rsidRDefault="005D4569" w:rsidP="005D4569">
      <w:pPr>
        <w:rPr>
          <w:lang w:val="en-AU"/>
        </w:rPr>
      </w:pPr>
      <w:r w:rsidRPr="005D4569">
        <w:rPr>
          <w:lang w:val="en-AU"/>
        </w:rPr>
        <w:t>Refer to s5(1) of the Migration Act for definitions of:</w:t>
      </w:r>
    </w:p>
    <w:p w14:paraId="62C13B63" w14:textId="77777777" w:rsidR="005D4569" w:rsidRPr="005D4569" w:rsidRDefault="005D4569" w:rsidP="005D4569">
      <w:pPr>
        <w:numPr>
          <w:ilvl w:val="0"/>
          <w:numId w:val="186"/>
        </w:numPr>
        <w:rPr>
          <w:lang w:val="en-AU"/>
        </w:rPr>
      </w:pPr>
      <w:hyperlink r:id="rId1227" w:anchor="torture" w:history="1">
        <w:r w:rsidRPr="005D4569">
          <w:rPr>
            <w:rStyle w:val="Hyperlink"/>
            <w:lang w:val="en-AU"/>
          </w:rPr>
          <w:t>torture</w:t>
        </w:r>
      </w:hyperlink>
    </w:p>
    <w:p w14:paraId="2A103057" w14:textId="77777777" w:rsidR="005D4569" w:rsidRPr="005D4569" w:rsidRDefault="005D4569" w:rsidP="005D4569">
      <w:pPr>
        <w:numPr>
          <w:ilvl w:val="0"/>
          <w:numId w:val="186"/>
        </w:numPr>
        <w:rPr>
          <w:lang w:val="en-AU"/>
        </w:rPr>
      </w:pPr>
      <w:hyperlink r:id="rId1228" w:anchor="JD_5-cruelorinhumantreatmentorpunishment" w:history="1">
        <w:r w:rsidRPr="005D4569">
          <w:rPr>
            <w:rStyle w:val="Hyperlink"/>
            <w:lang w:val="en-AU"/>
          </w:rPr>
          <w:t>cruel or inhuman treatment or punishment</w:t>
        </w:r>
      </w:hyperlink>
    </w:p>
    <w:p w14:paraId="4A1B383F" w14:textId="77777777" w:rsidR="005D4569" w:rsidRPr="005D4569" w:rsidRDefault="005D4569" w:rsidP="005D4569">
      <w:pPr>
        <w:numPr>
          <w:ilvl w:val="0"/>
          <w:numId w:val="186"/>
        </w:numPr>
        <w:rPr>
          <w:lang w:val="en-AU"/>
        </w:rPr>
      </w:pPr>
      <w:hyperlink r:id="rId1229" w:anchor="DegradeTreatPunish" w:history="1">
        <w:r w:rsidRPr="005D4569">
          <w:rPr>
            <w:rStyle w:val="Hyperlink"/>
            <w:lang w:val="en-AU"/>
          </w:rPr>
          <w:t>degrading treatment or punishment</w:t>
        </w:r>
      </w:hyperlink>
    </w:p>
    <w:p w14:paraId="11499D09" w14:textId="77777777" w:rsidR="005D4569" w:rsidRPr="005D4569" w:rsidRDefault="005D4569" w:rsidP="005D4569">
      <w:pPr>
        <w:rPr>
          <w:lang w:val="en-AU"/>
        </w:rPr>
      </w:pPr>
      <w:r w:rsidRPr="005D4569">
        <w:rPr>
          <w:lang w:val="en-AU"/>
        </w:rPr>
        <w:t>For guidance on assessing these forms of harm, refer to </w:t>
      </w:r>
      <w:hyperlink r:id="rId1230" w:history="1">
        <w:r w:rsidRPr="005D4569">
          <w:rPr>
            <w:rStyle w:val="Hyperlink"/>
            <w:lang w:val="en-AU"/>
          </w:rPr>
          <w:t>Complementary Protection Guidelines</w:t>
        </w:r>
      </w:hyperlink>
      <w:r w:rsidRPr="005D4569">
        <w:rPr>
          <w:lang w:val="en-AU"/>
        </w:rPr>
        <w:t> - PI (LS-1815) - </w:t>
      </w:r>
      <w:hyperlink r:id="rId1231" w:anchor="3_4" w:history="1">
        <w:r w:rsidRPr="005D4569">
          <w:rPr>
            <w:rStyle w:val="Hyperlink"/>
            <w:lang w:val="en-AU"/>
          </w:rPr>
          <w:t>About significant harm</w:t>
        </w:r>
      </w:hyperlink>
      <w:r w:rsidRPr="005D4569">
        <w:rPr>
          <w:lang w:val="en-AU"/>
        </w:rPr>
        <w:t>.</w:t>
      </w:r>
    </w:p>
    <w:p w14:paraId="501A1512" w14:textId="77777777" w:rsidR="005D4569" w:rsidRPr="005D4569" w:rsidRDefault="005D4569" w:rsidP="005D4569">
      <w:pPr>
        <w:rPr>
          <w:b/>
          <w:bCs/>
          <w:lang w:val="en-AU"/>
        </w:rPr>
      </w:pPr>
      <w:bookmarkStart w:id="362" w:name="14_5_4"/>
      <w:bookmarkStart w:id="363" w:name="ql-temp151"/>
      <w:bookmarkEnd w:id="362"/>
      <w:bookmarkEnd w:id="363"/>
      <w:r w:rsidRPr="005D4569">
        <w:rPr>
          <w:b/>
          <w:bCs/>
          <w:lang w:val="en-AU"/>
        </w:rPr>
        <w:t> 14.5.4. Complementary protection - ineligibility provisions</w:t>
      </w:r>
    </w:p>
    <w:p w14:paraId="13A7333A" w14:textId="77777777" w:rsidR="005D4569" w:rsidRPr="005D4569" w:rsidRDefault="005D4569" w:rsidP="005D4569">
      <w:pPr>
        <w:rPr>
          <w:lang w:val="en-AU"/>
        </w:rPr>
      </w:pPr>
      <w:r w:rsidRPr="005D4569">
        <w:rPr>
          <w:lang w:val="en-AU"/>
        </w:rPr>
        <w:t>For the purpose of assessing PV applications on complementary protection grounds, provisions reflecting the terms of the exclusion clauses in Article 1F and the ineligibility clauses in 33(2) of the Refugee Convention (which have been codified in s</w:t>
      </w:r>
      <w:hyperlink r:id="rId1232" w:anchor="JD_5H" w:history="1">
        <w:r w:rsidRPr="005D4569">
          <w:rPr>
            <w:rStyle w:val="Hyperlink"/>
            <w:lang w:val="en-AU"/>
          </w:rPr>
          <w:t>5H(2)</w:t>
        </w:r>
      </w:hyperlink>
      <w:r w:rsidRPr="005D4569">
        <w:rPr>
          <w:lang w:val="en-AU"/>
        </w:rPr>
        <w:t> and s</w:t>
      </w:r>
      <w:hyperlink r:id="rId1233" w:anchor="361C" w:history="1">
        <w:r w:rsidRPr="005D4569">
          <w:rPr>
            <w:rStyle w:val="Hyperlink"/>
            <w:lang w:val="en-AU"/>
          </w:rPr>
          <w:t>36(1C)</w:t>
        </w:r>
      </w:hyperlink>
      <w:r w:rsidRPr="005D4569">
        <w:rPr>
          <w:lang w:val="en-AU"/>
        </w:rPr>
        <w:t>) have been incorporated into the Migration Act in s</w:t>
      </w:r>
      <w:hyperlink r:id="rId1234" w:anchor="362C" w:history="1">
        <w:r w:rsidRPr="005D4569">
          <w:rPr>
            <w:rStyle w:val="Hyperlink"/>
            <w:lang w:val="en-AU"/>
          </w:rPr>
          <w:t>36(2C)</w:t>
        </w:r>
      </w:hyperlink>
      <w:r w:rsidRPr="005D4569">
        <w:rPr>
          <w:lang w:val="en-AU"/>
        </w:rPr>
        <w:t>. For guidance on assessing if one of the exclusion or ineligibility provisions in s36(2C) applies to an applicant, refer to section </w:t>
      </w:r>
      <w:hyperlink r:id="rId1235" w:anchor="16_2" w:history="1">
        <w:r w:rsidRPr="005D4569">
          <w:rPr>
            <w:rStyle w:val="Hyperlink"/>
            <w:lang w:val="en-AU"/>
          </w:rPr>
          <w:t>16.2 - Exclusion and ineligibility s5H(2) and s36(2C)(a)</w:t>
        </w:r>
      </w:hyperlink>
      <w:r w:rsidRPr="005D4569">
        <w:rPr>
          <w:lang w:val="en-AU"/>
        </w:rPr>
        <w:t>.</w:t>
      </w:r>
    </w:p>
    <w:p w14:paraId="1064E9D3" w14:textId="77777777" w:rsidR="005D4569" w:rsidRPr="005D4569" w:rsidRDefault="005D4569" w:rsidP="005D4569">
      <w:pPr>
        <w:rPr>
          <w:b/>
          <w:bCs/>
          <w:lang w:val="en-AU"/>
        </w:rPr>
      </w:pPr>
      <w:bookmarkStart w:id="364" w:name="14_6"/>
      <w:bookmarkEnd w:id="364"/>
      <w:r w:rsidRPr="005D4569">
        <w:rPr>
          <w:b/>
          <w:bCs/>
          <w:lang w:val="en-AU"/>
        </w:rPr>
        <w:t>14.6. Relocation</w:t>
      </w:r>
    </w:p>
    <w:p w14:paraId="0A6B0E82" w14:textId="77777777" w:rsidR="005D4569" w:rsidRPr="005D4569" w:rsidRDefault="005D4569" w:rsidP="005D4569">
      <w:pPr>
        <w:rPr>
          <w:lang w:val="en-AU"/>
        </w:rPr>
      </w:pPr>
      <w:r w:rsidRPr="005D4569">
        <w:rPr>
          <w:lang w:val="en-AU"/>
        </w:rPr>
        <w:t>In relation to the criterion in s</w:t>
      </w:r>
      <w:hyperlink r:id="rId1236" w:anchor="JD_3640241-Protectionvisas" w:history="1">
        <w:r w:rsidRPr="005D4569">
          <w:rPr>
            <w:rStyle w:val="Hyperlink"/>
            <w:lang w:val="en-AU"/>
          </w:rPr>
          <w:t>36(2)(a)</w:t>
        </w:r>
      </w:hyperlink>
      <w:r w:rsidRPr="005D4569">
        <w:rPr>
          <w:lang w:val="en-AU"/>
        </w:rPr>
        <w:t> of whether a PV applicant has a real chance of persecution for one of the reasons in s</w:t>
      </w:r>
      <w:hyperlink r:id="rId1237" w:anchor="s5J%281%29%28b%29" w:history="1">
        <w:r w:rsidRPr="005D4569">
          <w:rPr>
            <w:rStyle w:val="Hyperlink"/>
            <w:lang w:val="en-AU"/>
          </w:rPr>
          <w:t>5J(1)(b)</w:t>
        </w:r>
      </w:hyperlink>
      <w:r w:rsidRPr="005D4569">
        <w:rPr>
          <w:lang w:val="en-AU"/>
        </w:rPr>
        <w:t> and is a refugee as defined in s</w:t>
      </w:r>
      <w:hyperlink r:id="rId1238" w:anchor="JD_5H" w:history="1">
        <w:r w:rsidRPr="005D4569">
          <w:rPr>
            <w:rStyle w:val="Hyperlink"/>
            <w:lang w:val="en-AU"/>
          </w:rPr>
          <w:t>5H(1)</w:t>
        </w:r>
      </w:hyperlink>
      <w:r w:rsidRPr="005D4569">
        <w:rPr>
          <w:lang w:val="en-AU"/>
        </w:rPr>
        <w:t>, s</w:t>
      </w:r>
      <w:hyperlink r:id="rId1239" w:anchor="s5J%281%29%28c%29" w:history="1">
        <w:r w:rsidRPr="005D4569">
          <w:rPr>
            <w:rStyle w:val="Hyperlink"/>
            <w:lang w:val="en-AU"/>
          </w:rPr>
          <w:t>5J(1)(c)</w:t>
        </w:r>
      </w:hyperlink>
      <w:r w:rsidRPr="005D4569">
        <w:rPr>
          <w:lang w:val="en-AU"/>
        </w:rPr>
        <w:t> provides that the real chance of persecution must relate to all areas of the receiving country.</w:t>
      </w:r>
    </w:p>
    <w:p w14:paraId="4818564F" w14:textId="77777777" w:rsidR="005D4569" w:rsidRPr="005D4569" w:rsidRDefault="005D4569" w:rsidP="005D4569">
      <w:pPr>
        <w:rPr>
          <w:lang w:val="en-AU"/>
        </w:rPr>
      </w:pPr>
      <w:r w:rsidRPr="005D4569">
        <w:rPr>
          <w:lang w:val="en-AU"/>
        </w:rPr>
        <w:t>In relation to the criterion in s</w:t>
      </w:r>
      <w:hyperlink r:id="rId1240" w:anchor="s362aa" w:history="1">
        <w:r w:rsidRPr="005D4569">
          <w:rPr>
            <w:rStyle w:val="Hyperlink"/>
            <w:lang w:val="en-AU"/>
          </w:rPr>
          <w:t>36(2)(aa)</w:t>
        </w:r>
      </w:hyperlink>
      <w:r w:rsidRPr="005D4569">
        <w:rPr>
          <w:lang w:val="en-AU"/>
        </w:rPr>
        <w:t> of whether there are substantial grounds for believing that there is a real risk of significant harm to a PV applicant as a necessary and foreseeable consequence of their removal from Australia to a receiving country, s</w:t>
      </w:r>
      <w:hyperlink r:id="rId1241" w:anchor="JD_36402B41" w:history="1">
        <w:r w:rsidRPr="005D4569">
          <w:rPr>
            <w:rStyle w:val="Hyperlink"/>
            <w:lang w:val="en-AU"/>
          </w:rPr>
          <w:t>36(2B)(a)</w:t>
        </w:r>
      </w:hyperlink>
      <w:r w:rsidRPr="005D4569">
        <w:rPr>
          <w:lang w:val="en-AU"/>
        </w:rPr>
        <w:t xml:space="preserve"> provides that there is taken not to be a real risk of significant harm if an </w:t>
      </w:r>
      <w:r w:rsidRPr="005D4569">
        <w:rPr>
          <w:lang w:val="en-AU"/>
        </w:rPr>
        <w:lastRenderedPageBreak/>
        <w:t>officer is satisfied that it would be reasonable for the applicant to relocate to an area of that country where there would not be a real risk that they will suffer significant harm.</w:t>
      </w:r>
    </w:p>
    <w:p w14:paraId="68B400AB" w14:textId="77777777" w:rsidR="005D4569" w:rsidRPr="005D4569" w:rsidRDefault="005D4569" w:rsidP="005D4569">
      <w:pPr>
        <w:rPr>
          <w:b/>
          <w:bCs/>
          <w:lang w:val="en-AU"/>
        </w:rPr>
      </w:pPr>
      <w:bookmarkStart w:id="365" w:name="14_6_1"/>
      <w:bookmarkStart w:id="366" w:name="ql-temp152"/>
      <w:bookmarkEnd w:id="365"/>
      <w:bookmarkEnd w:id="366"/>
      <w:r w:rsidRPr="005D4569">
        <w:rPr>
          <w:b/>
          <w:bCs/>
          <w:lang w:val="en-AU"/>
        </w:rPr>
        <w:t> 14.6.1. How relocation should be assessed</w:t>
      </w:r>
    </w:p>
    <w:p w14:paraId="5C8A9682" w14:textId="77777777" w:rsidR="005D4569" w:rsidRPr="005D4569" w:rsidRDefault="005D4569" w:rsidP="005D4569">
      <w:pPr>
        <w:rPr>
          <w:lang w:val="en-AU"/>
        </w:rPr>
      </w:pPr>
      <w:r w:rsidRPr="005D4569">
        <w:rPr>
          <w:lang w:val="en-AU"/>
        </w:rPr>
        <w:t>‘Relocation’ should be assessed for the purposes of each of these sections of the </w:t>
      </w:r>
      <w:hyperlink r:id="rId1242" w:history="1">
        <w:r w:rsidRPr="005D4569">
          <w:rPr>
            <w:rStyle w:val="Hyperlink"/>
            <w:lang w:val="en-AU"/>
          </w:rPr>
          <w:t>Migration Act</w:t>
        </w:r>
      </w:hyperlink>
      <w:r w:rsidRPr="005D4569">
        <w:rPr>
          <w:lang w:val="en-AU"/>
        </w:rPr>
        <w:t> as follows:</w:t>
      </w:r>
    </w:p>
    <w:p w14:paraId="4BBCD2C4" w14:textId="77777777" w:rsidR="005D4569" w:rsidRPr="005D4569" w:rsidRDefault="005D4569" w:rsidP="005D4569">
      <w:pPr>
        <w:numPr>
          <w:ilvl w:val="0"/>
          <w:numId w:val="187"/>
        </w:numPr>
        <w:rPr>
          <w:lang w:val="en-AU"/>
        </w:rPr>
      </w:pPr>
      <w:r w:rsidRPr="005D4569">
        <w:rPr>
          <w:lang w:val="en-AU"/>
        </w:rPr>
        <w:t>When assessing whether the applicant has a well-founded fear of persecution in the receiving country in accordance with s</w:t>
      </w:r>
      <w:hyperlink r:id="rId1243" w:anchor="5J" w:history="1">
        <w:r w:rsidRPr="005D4569">
          <w:rPr>
            <w:rStyle w:val="Hyperlink"/>
            <w:lang w:val="en-AU"/>
          </w:rPr>
          <w:t>5J(1)</w:t>
        </w:r>
      </w:hyperlink>
      <w:r w:rsidRPr="005D4569">
        <w:rPr>
          <w:lang w:val="en-AU"/>
        </w:rPr>
        <w:t>, an assessment should first be made under s</w:t>
      </w:r>
      <w:hyperlink r:id="rId1244" w:anchor="s5J%281%29%28b%29" w:history="1">
        <w:r w:rsidRPr="005D4569">
          <w:rPr>
            <w:rStyle w:val="Hyperlink"/>
            <w:lang w:val="en-AU"/>
          </w:rPr>
          <w:t>5J(1)(b)</w:t>
        </w:r>
      </w:hyperlink>
      <w:r w:rsidRPr="005D4569">
        <w:rPr>
          <w:lang w:val="en-AU"/>
        </w:rPr>
        <w:t> of whether there is a real chance of persecution for a s5J(1)(a) reason in their ‘home region’; that is, the place to which the applicant is likely to return given their individual circumstances.</w:t>
      </w:r>
    </w:p>
    <w:p w14:paraId="25EE855E" w14:textId="77777777" w:rsidR="005D4569" w:rsidRPr="005D4569" w:rsidRDefault="005D4569" w:rsidP="005D4569">
      <w:pPr>
        <w:numPr>
          <w:ilvl w:val="0"/>
          <w:numId w:val="187"/>
        </w:numPr>
        <w:rPr>
          <w:lang w:val="en-AU"/>
        </w:rPr>
      </w:pPr>
      <w:r w:rsidRPr="005D4569">
        <w:rPr>
          <w:lang w:val="en-AU"/>
        </w:rPr>
        <w:t>If a finding is made that there is no real chance of persecution for a s</w:t>
      </w:r>
      <w:hyperlink r:id="rId1245" w:anchor="s5J%281%29%28a%29" w:history="1">
        <w:r w:rsidRPr="005D4569">
          <w:rPr>
            <w:rStyle w:val="Hyperlink"/>
            <w:lang w:val="en-AU"/>
          </w:rPr>
          <w:t>5J(1)(a)</w:t>
        </w:r>
      </w:hyperlink>
      <w:r w:rsidRPr="005D4569">
        <w:rPr>
          <w:lang w:val="en-AU"/>
        </w:rPr>
        <w:t> reason in the applicant’s home region, there will generally be no need to consider s</w:t>
      </w:r>
      <w:hyperlink r:id="rId1246" w:anchor="s5J%281%29%28c%29" w:history="1">
        <w:r w:rsidRPr="005D4569">
          <w:rPr>
            <w:rStyle w:val="Hyperlink"/>
            <w:lang w:val="en-AU"/>
          </w:rPr>
          <w:t>5J(1)(c)</w:t>
        </w:r>
      </w:hyperlink>
      <w:r w:rsidRPr="005D4569">
        <w:rPr>
          <w:lang w:val="en-AU"/>
        </w:rPr>
        <w:t>. A limited exception is where the applicant has raised claims that they will need to travel outside their home region, or where such claims clearly arise on the accepted facts. In such cases an officer should assess those claims in accordance with normal procedures. If they accept that the applicant will be unlikely to remain in their home region, an officer will need to consider whether travel outside their home region would give rise to a real chance of persecution for a s5J(1)(a) reason. If an officer finds that such travel would give rise to a real chance of persecution, an officer must consider under s5J(1)(c) whether the real chance of persecution relates to all areas of the receiving country.</w:t>
      </w:r>
    </w:p>
    <w:p w14:paraId="4A7F2AA9" w14:textId="77777777" w:rsidR="005D4569" w:rsidRPr="005D4569" w:rsidRDefault="005D4569" w:rsidP="005D4569">
      <w:pPr>
        <w:numPr>
          <w:ilvl w:val="0"/>
          <w:numId w:val="187"/>
        </w:numPr>
        <w:rPr>
          <w:lang w:val="en-AU"/>
        </w:rPr>
      </w:pPr>
      <w:r w:rsidRPr="005D4569">
        <w:rPr>
          <w:lang w:val="en-AU"/>
        </w:rPr>
        <w:t>If they find that there is a real chance of persecution for a s5J(1)(a) reason in the applicant’s home region, an officer must consider if the requirement in s5J(1)(c) is satisfied, that is whether the real chance of persecution relates to all areas of the receiving country, or whether there is a part of the country where the applicant would not face the real chance of persecution for a s5J(1)(a) reason.</w:t>
      </w:r>
    </w:p>
    <w:p w14:paraId="0B946220" w14:textId="77777777" w:rsidR="005D4569" w:rsidRPr="005D4569" w:rsidRDefault="005D4569" w:rsidP="005D4569">
      <w:pPr>
        <w:numPr>
          <w:ilvl w:val="0"/>
          <w:numId w:val="187"/>
        </w:numPr>
        <w:rPr>
          <w:lang w:val="en-AU"/>
        </w:rPr>
      </w:pPr>
      <w:r w:rsidRPr="005D4569">
        <w:rPr>
          <w:lang w:val="en-AU"/>
        </w:rPr>
        <w:t>Whether they are making an assessment of the criteria in s5J(1)(b) or s5J(1)(c), an officer should consider whether the applicant will have safe and lawful access to their home region or to another part of the country where they will not face a real chance of persecution for a s5J(1)(a) reason.</w:t>
      </w:r>
    </w:p>
    <w:p w14:paraId="5685191A" w14:textId="77777777" w:rsidR="005D4569" w:rsidRPr="005D4569" w:rsidRDefault="005D4569" w:rsidP="005D4569">
      <w:pPr>
        <w:numPr>
          <w:ilvl w:val="0"/>
          <w:numId w:val="187"/>
        </w:numPr>
        <w:rPr>
          <w:lang w:val="en-AU"/>
        </w:rPr>
      </w:pPr>
      <w:r w:rsidRPr="005D4569">
        <w:rPr>
          <w:lang w:val="en-AU"/>
        </w:rPr>
        <w:t>When making an assessment under s5J(1)(c), an officer should not consider the reasonableness of relocation.</w:t>
      </w:r>
    </w:p>
    <w:p w14:paraId="4B20CC1E" w14:textId="77777777" w:rsidR="005D4569" w:rsidRPr="005D4569" w:rsidRDefault="005D4569" w:rsidP="005D4569">
      <w:pPr>
        <w:numPr>
          <w:ilvl w:val="0"/>
          <w:numId w:val="187"/>
        </w:numPr>
        <w:rPr>
          <w:lang w:val="en-AU"/>
        </w:rPr>
      </w:pPr>
      <w:r w:rsidRPr="005D4569">
        <w:rPr>
          <w:lang w:val="en-AU"/>
        </w:rPr>
        <w:t>If an officer finds that the applicant does not engage protection obligations because they are not a refugee, they must then consider whether the applicant engages protection obligations under the complementary protection provisions.</w:t>
      </w:r>
    </w:p>
    <w:p w14:paraId="4443744A" w14:textId="77777777" w:rsidR="005D4569" w:rsidRPr="005D4569" w:rsidRDefault="005D4569" w:rsidP="005D4569">
      <w:pPr>
        <w:numPr>
          <w:ilvl w:val="0"/>
          <w:numId w:val="187"/>
        </w:numPr>
        <w:rPr>
          <w:lang w:val="en-AU"/>
        </w:rPr>
      </w:pPr>
      <w:r w:rsidRPr="005D4569">
        <w:rPr>
          <w:lang w:val="en-AU"/>
        </w:rPr>
        <w:lastRenderedPageBreak/>
        <w:t>In regard to complementary protection, an officer should first assess under s</w:t>
      </w:r>
      <w:hyperlink r:id="rId1247" w:anchor="s362aa" w:history="1">
        <w:r w:rsidRPr="005D4569">
          <w:rPr>
            <w:rStyle w:val="Hyperlink"/>
            <w:lang w:val="en-AU"/>
          </w:rPr>
          <w:t>36(2)(aa)</w:t>
        </w:r>
      </w:hyperlink>
      <w:r w:rsidRPr="005D4569">
        <w:rPr>
          <w:lang w:val="en-AU"/>
        </w:rPr>
        <w:t> whether there is a real risk of significant harm if the applicant were to return to their home region:</w:t>
      </w:r>
    </w:p>
    <w:p w14:paraId="6AD1091B" w14:textId="77777777" w:rsidR="005D4569" w:rsidRPr="005D4569" w:rsidRDefault="005D4569" w:rsidP="005D4569">
      <w:pPr>
        <w:numPr>
          <w:ilvl w:val="1"/>
          <w:numId w:val="187"/>
        </w:numPr>
        <w:rPr>
          <w:lang w:val="en-AU"/>
        </w:rPr>
      </w:pPr>
      <w:r w:rsidRPr="005D4569">
        <w:rPr>
          <w:lang w:val="en-AU"/>
        </w:rPr>
        <w:t>if a finding is made that there is no real risk of significant harm to the applicant in their home region, there is no need for an officer to consider relocation under s3</w:t>
      </w:r>
      <w:hyperlink r:id="rId1248" w:anchor="JD_36402B41" w:history="1">
        <w:r w:rsidRPr="005D4569">
          <w:rPr>
            <w:rStyle w:val="Hyperlink"/>
            <w:lang w:val="en-AU"/>
          </w:rPr>
          <w:t>6(2B)(a)</w:t>
        </w:r>
      </w:hyperlink>
      <w:r w:rsidRPr="005D4569">
        <w:rPr>
          <w:lang w:val="en-AU"/>
        </w:rPr>
        <w:t>, but</w:t>
      </w:r>
    </w:p>
    <w:p w14:paraId="705742EC" w14:textId="77777777" w:rsidR="005D4569" w:rsidRPr="005D4569" w:rsidRDefault="005D4569" w:rsidP="005D4569">
      <w:pPr>
        <w:numPr>
          <w:ilvl w:val="1"/>
          <w:numId w:val="187"/>
        </w:numPr>
        <w:rPr>
          <w:lang w:val="en-AU"/>
        </w:rPr>
      </w:pPr>
      <w:r w:rsidRPr="005D4569">
        <w:rPr>
          <w:lang w:val="en-AU"/>
        </w:rPr>
        <w:t>if a finding is made that there is a real risk of significant harm to the applicant in their home region, an officer should then consider whether, as provided for in s36(2B)(a) of the Migration Act, it would be reasonable for the applicant to relocate to an area of the country where they would not face a real risk of significant harm.</w:t>
      </w:r>
    </w:p>
    <w:p w14:paraId="5EAF4A26" w14:textId="77777777" w:rsidR="005D4569" w:rsidRPr="005D4569" w:rsidRDefault="005D4569" w:rsidP="005D4569">
      <w:pPr>
        <w:numPr>
          <w:ilvl w:val="0"/>
          <w:numId w:val="187"/>
        </w:numPr>
        <w:rPr>
          <w:lang w:val="en-AU"/>
        </w:rPr>
      </w:pPr>
      <w:r w:rsidRPr="005D4569">
        <w:rPr>
          <w:lang w:val="en-AU"/>
        </w:rPr>
        <w:t>The High Court in </w:t>
      </w:r>
      <w:r w:rsidRPr="005D4569">
        <w:rPr>
          <w:i/>
          <w:iCs/>
          <w:lang w:val="en-AU"/>
        </w:rPr>
        <w:t>SZATV v Minister for Immigration and Citizenship</w:t>
      </w:r>
      <w:r w:rsidRPr="005D4569">
        <w:rPr>
          <w:lang w:val="en-AU"/>
        </w:rPr>
        <w:t> [2007] HCA 40 determined that the test for reasonableness for the purposes of s36(2B)(a) is whether the relocation would be </w:t>
      </w:r>
      <w:r w:rsidRPr="005D4569">
        <w:rPr>
          <w:i/>
          <w:iCs/>
          <w:lang w:val="en-AU"/>
        </w:rPr>
        <w:t>‘reasonable in the sense of practicable’</w:t>
      </w:r>
      <w:r w:rsidRPr="005D4569">
        <w:rPr>
          <w:lang w:val="en-AU"/>
        </w:rPr>
        <w:t>, taking into account the individual circumstances of the applicant.</w:t>
      </w:r>
    </w:p>
    <w:p w14:paraId="05BC7BBC" w14:textId="77777777" w:rsidR="005D4569" w:rsidRPr="005D4569" w:rsidRDefault="005D4569" w:rsidP="005D4569">
      <w:pPr>
        <w:numPr>
          <w:ilvl w:val="0"/>
          <w:numId w:val="187"/>
        </w:numPr>
        <w:rPr>
          <w:lang w:val="en-AU"/>
        </w:rPr>
      </w:pPr>
      <w:r w:rsidRPr="005D4569">
        <w:rPr>
          <w:lang w:val="en-AU"/>
        </w:rPr>
        <w:t>Circumstances such as the applicant’s education, employment background and ability to gain employment, language barriers and access to family networks may be taken into account for these purposes. Refer to </w:t>
      </w:r>
      <w:r w:rsidRPr="005D4569">
        <w:rPr>
          <w:i/>
          <w:iCs/>
          <w:lang w:val="en-AU"/>
        </w:rPr>
        <w:t>SZFDV v Minister for Immigration and Citizenship</w:t>
      </w:r>
      <w:r w:rsidRPr="005D4569">
        <w:rPr>
          <w:lang w:val="en-AU"/>
        </w:rPr>
        <w:t> [2007] HCA 41 as an example of a case in which the Tribunal considered these factors in its determination of reasonable relocation and took into account the need for the applicant to set aside a particular attribute as part of his relocation.</w:t>
      </w:r>
    </w:p>
    <w:p w14:paraId="2AE38C4D" w14:textId="77777777" w:rsidR="005D4569" w:rsidRPr="005D4569" w:rsidRDefault="005D4569" w:rsidP="005D4569">
      <w:pPr>
        <w:numPr>
          <w:ilvl w:val="0"/>
          <w:numId w:val="187"/>
        </w:numPr>
        <w:rPr>
          <w:lang w:val="en-AU"/>
        </w:rPr>
      </w:pPr>
      <w:r w:rsidRPr="005D4569">
        <w:rPr>
          <w:lang w:val="en-AU"/>
        </w:rPr>
        <w:t>Officers must also address any objections to relocation raised by an applicant. For an example of a decision in which objections by the applicant were addressed, refer to </w:t>
      </w:r>
      <w:r w:rsidRPr="005D4569">
        <w:rPr>
          <w:i/>
          <w:iCs/>
          <w:lang w:val="en-AU"/>
        </w:rPr>
        <w:t>MZZZA v MIBP</w:t>
      </w:r>
      <w:r w:rsidRPr="005D4569">
        <w:rPr>
          <w:lang w:val="en-AU"/>
        </w:rPr>
        <w:t> [2015] FCA 594.</w:t>
      </w:r>
    </w:p>
    <w:p w14:paraId="768A37DE" w14:textId="77777777" w:rsidR="005D4569" w:rsidRPr="005D4569" w:rsidRDefault="005D4569" w:rsidP="005D4569">
      <w:pPr>
        <w:numPr>
          <w:ilvl w:val="0"/>
          <w:numId w:val="187"/>
        </w:numPr>
        <w:rPr>
          <w:lang w:val="en-AU"/>
        </w:rPr>
      </w:pPr>
      <w:r w:rsidRPr="005D4569">
        <w:rPr>
          <w:lang w:val="en-AU"/>
        </w:rPr>
        <w:t>Before making an assessment of whether it would be reasonable and practicable for a PV applicant to undergo relocation in the context of s36(2B)(a) of the Migration Act, an officer should explore this issue with the applicant. For guidance, refer to section </w:t>
      </w:r>
      <w:hyperlink r:id="rId1249" w:anchor="14_6_2" w:history="1">
        <w:r w:rsidRPr="005D4569">
          <w:rPr>
            <w:rStyle w:val="Hyperlink"/>
            <w:lang w:val="en-AU"/>
          </w:rPr>
          <w:t>14.6.2 - Exploring relocation at interview</w:t>
        </w:r>
      </w:hyperlink>
      <w:r w:rsidRPr="005D4569">
        <w:rPr>
          <w:lang w:val="en-AU"/>
        </w:rPr>
        <w:t>.</w:t>
      </w:r>
    </w:p>
    <w:p w14:paraId="2F8E2DF2" w14:textId="77777777" w:rsidR="005D4569" w:rsidRPr="005D4569" w:rsidRDefault="005D4569" w:rsidP="005D4569">
      <w:pPr>
        <w:rPr>
          <w:b/>
          <w:bCs/>
          <w:lang w:val="en-AU"/>
        </w:rPr>
      </w:pPr>
      <w:bookmarkStart w:id="367" w:name="14_6_2"/>
      <w:bookmarkStart w:id="368" w:name="ql-temp153"/>
      <w:bookmarkEnd w:id="367"/>
      <w:bookmarkEnd w:id="368"/>
      <w:r w:rsidRPr="005D4569">
        <w:rPr>
          <w:b/>
          <w:bCs/>
          <w:lang w:val="en-AU"/>
        </w:rPr>
        <w:t> 14.6.2. Exploring relocation at interview</w:t>
      </w:r>
    </w:p>
    <w:p w14:paraId="7C855EC6" w14:textId="77777777" w:rsidR="005D4569" w:rsidRPr="005D4569" w:rsidRDefault="005D4569" w:rsidP="005D4569">
      <w:pPr>
        <w:rPr>
          <w:lang w:val="en-AU"/>
        </w:rPr>
      </w:pPr>
      <w:r w:rsidRPr="005D4569">
        <w:rPr>
          <w:lang w:val="en-AU"/>
        </w:rPr>
        <w:t>If an officer interviews the applicant, they should question the applicant about relocation during the interview, particularly if the facts indicate that relocation may be possible. Answers to these questions can provide an officer with information enabling them to make an accurate finding on whether it would be reasonable and practicable for an applicant to relocate taking into account their individual circumstances.</w:t>
      </w:r>
    </w:p>
    <w:p w14:paraId="2391C52C" w14:textId="77777777" w:rsidR="005D4569" w:rsidRPr="005D4569" w:rsidRDefault="005D4569" w:rsidP="005D4569">
      <w:pPr>
        <w:rPr>
          <w:lang w:val="en-AU"/>
        </w:rPr>
      </w:pPr>
      <w:r w:rsidRPr="005D4569">
        <w:rPr>
          <w:lang w:val="en-AU"/>
        </w:rPr>
        <w:t xml:space="preserve">Therefore, it is important to explore the issue of relocation thoroughly in an interview. A thorough exploration of the issue of relocation will include questions to the applicant </w:t>
      </w:r>
      <w:r w:rsidRPr="005D4569">
        <w:rPr>
          <w:lang w:val="en-AU"/>
        </w:rPr>
        <w:lastRenderedPageBreak/>
        <w:t>and detailed discussion in the assessment covering the reasonableness and practicality of PV applicants undertaking relocation in the context of s</w:t>
      </w:r>
      <w:hyperlink r:id="rId1250" w:anchor="JD_36402B41" w:history="1">
        <w:r w:rsidRPr="005D4569">
          <w:rPr>
            <w:rStyle w:val="Hyperlink"/>
            <w:lang w:val="en-AU"/>
          </w:rPr>
          <w:t>36(2B)(a)</w:t>
        </w:r>
      </w:hyperlink>
      <w:r w:rsidRPr="005D4569">
        <w:rPr>
          <w:lang w:val="en-AU"/>
        </w:rPr>
        <w:t> of the Migration Act, and whether the real chance of persecution applies to all areas of the country in the context of s</w:t>
      </w:r>
      <w:hyperlink r:id="rId1251" w:anchor="s5J%281%29%28c%29" w:history="1">
        <w:r w:rsidRPr="005D4569">
          <w:rPr>
            <w:rStyle w:val="Hyperlink"/>
            <w:lang w:val="en-AU"/>
          </w:rPr>
          <w:t>5J(1)(c)</w:t>
        </w:r>
      </w:hyperlink>
      <w:r w:rsidRPr="005D4569">
        <w:rPr>
          <w:lang w:val="en-AU"/>
        </w:rPr>
        <w:t>.</w:t>
      </w:r>
    </w:p>
    <w:p w14:paraId="2A45EA8C" w14:textId="77777777" w:rsidR="005D4569" w:rsidRPr="005D4569" w:rsidRDefault="005D4569" w:rsidP="005D4569">
      <w:pPr>
        <w:rPr>
          <w:b/>
          <w:bCs/>
          <w:lang w:val="en-AU"/>
        </w:rPr>
      </w:pPr>
      <w:bookmarkStart w:id="369" w:name="14_6_3"/>
      <w:bookmarkStart w:id="370" w:name="ql-temp154"/>
      <w:bookmarkEnd w:id="369"/>
      <w:bookmarkEnd w:id="370"/>
      <w:r w:rsidRPr="005D4569">
        <w:rPr>
          <w:b/>
          <w:bCs/>
          <w:lang w:val="en-AU"/>
        </w:rPr>
        <w:t> 14.6.3. Further guidance</w:t>
      </w:r>
    </w:p>
    <w:p w14:paraId="5743D43A" w14:textId="77777777" w:rsidR="005D4569" w:rsidRPr="005D4569" w:rsidRDefault="005D4569" w:rsidP="005D4569">
      <w:pPr>
        <w:rPr>
          <w:lang w:val="en-AU"/>
        </w:rPr>
      </w:pPr>
      <w:r w:rsidRPr="005D4569">
        <w:rPr>
          <w:lang w:val="en-AU"/>
        </w:rPr>
        <w:t>For further guidance on the sections of the Migration Act relating to relocation, refer to:</w:t>
      </w:r>
    </w:p>
    <w:p w14:paraId="603186F7" w14:textId="77777777" w:rsidR="005D4569" w:rsidRPr="005D4569" w:rsidRDefault="005D4569" w:rsidP="005D4569">
      <w:pPr>
        <w:numPr>
          <w:ilvl w:val="0"/>
          <w:numId w:val="188"/>
        </w:numPr>
        <w:rPr>
          <w:lang w:val="en-AU"/>
        </w:rPr>
      </w:pPr>
      <w:hyperlink r:id="rId1252" w:history="1">
        <w:r w:rsidRPr="005D4569">
          <w:rPr>
            <w:rStyle w:val="Hyperlink"/>
            <w:lang w:val="en-AU"/>
          </w:rPr>
          <w:t>Refugee Law Guidelines</w:t>
        </w:r>
      </w:hyperlink>
      <w:r w:rsidRPr="005D4569">
        <w:rPr>
          <w:lang w:val="en-AU"/>
        </w:rPr>
        <w:t> - PI (LS-1814) - section </w:t>
      </w:r>
      <w:hyperlink r:id="rId1253" w:anchor="3_13" w:history="1">
        <w:r w:rsidRPr="005D4569">
          <w:rPr>
            <w:rStyle w:val="Hyperlink"/>
            <w:lang w:val="en-AU"/>
          </w:rPr>
          <w:t>3.13 - Real chance in all areas of the receiving country - 5J(1)(c)</w:t>
        </w:r>
      </w:hyperlink>
      <w:r w:rsidRPr="005D4569">
        <w:rPr>
          <w:lang w:val="en-AU"/>
        </w:rPr>
        <w:t> - for guidance on the operation and application of s</w:t>
      </w:r>
      <w:hyperlink r:id="rId1254" w:anchor="s5J%281%29%28c%29" w:history="1">
        <w:r w:rsidRPr="005D4569">
          <w:rPr>
            <w:rStyle w:val="Hyperlink"/>
            <w:lang w:val="en-AU"/>
          </w:rPr>
          <w:t>5J(1)(c)</w:t>
        </w:r>
      </w:hyperlink>
      <w:r w:rsidRPr="005D4569">
        <w:rPr>
          <w:lang w:val="en-AU"/>
        </w:rPr>
        <w:t>, and</w:t>
      </w:r>
    </w:p>
    <w:p w14:paraId="6713A006" w14:textId="77777777" w:rsidR="005D4569" w:rsidRPr="005D4569" w:rsidRDefault="005D4569" w:rsidP="005D4569">
      <w:pPr>
        <w:numPr>
          <w:ilvl w:val="0"/>
          <w:numId w:val="188"/>
        </w:numPr>
        <w:rPr>
          <w:lang w:val="en-AU"/>
        </w:rPr>
      </w:pPr>
      <w:hyperlink r:id="rId1255" w:history="1">
        <w:r w:rsidRPr="005D4569">
          <w:rPr>
            <w:rStyle w:val="Hyperlink"/>
            <w:lang w:val="en-AU"/>
          </w:rPr>
          <w:t>Complementary Protection Guidelines</w:t>
        </w:r>
      </w:hyperlink>
      <w:r w:rsidRPr="005D4569">
        <w:rPr>
          <w:lang w:val="en-AU"/>
        </w:rPr>
        <w:t> - PI (LS-1815) - section </w:t>
      </w:r>
      <w:hyperlink r:id="rId1256" w:anchor="3_6_1" w:history="1">
        <w:r w:rsidRPr="005D4569">
          <w:rPr>
            <w:rStyle w:val="Hyperlink"/>
            <w:lang w:val="en-AU"/>
          </w:rPr>
          <w:t>3.6.1 - Internal relocation - s36(2B)(a)</w:t>
        </w:r>
      </w:hyperlink>
      <w:r w:rsidRPr="005D4569">
        <w:rPr>
          <w:lang w:val="en-AU"/>
        </w:rPr>
        <w:t> - for guidance on the operation and application of s</w:t>
      </w:r>
      <w:hyperlink r:id="rId1257" w:anchor="JD_36402B41" w:history="1">
        <w:r w:rsidRPr="005D4569">
          <w:rPr>
            <w:rStyle w:val="Hyperlink"/>
            <w:lang w:val="en-AU"/>
          </w:rPr>
          <w:t>36(2B)(a)</w:t>
        </w:r>
      </w:hyperlink>
      <w:r w:rsidRPr="005D4569">
        <w:rPr>
          <w:lang w:val="en-AU"/>
        </w:rPr>
        <w:t>.</w:t>
      </w:r>
    </w:p>
    <w:p w14:paraId="76EEEE67" w14:textId="77777777" w:rsidR="005D4569" w:rsidRPr="005D4569" w:rsidRDefault="005D4569" w:rsidP="005D4569">
      <w:pPr>
        <w:rPr>
          <w:b/>
          <w:bCs/>
          <w:lang w:val="en-AU"/>
        </w:rPr>
      </w:pPr>
      <w:bookmarkStart w:id="371" w:name="14_7"/>
      <w:bookmarkEnd w:id="371"/>
      <w:r w:rsidRPr="005D4569">
        <w:rPr>
          <w:b/>
          <w:bCs/>
          <w:lang w:val="en-AU"/>
        </w:rPr>
        <w:t>14.7. UNHCR mandated refugees</w:t>
      </w:r>
    </w:p>
    <w:p w14:paraId="473CD8A8" w14:textId="77777777" w:rsidR="005D4569" w:rsidRPr="005D4569" w:rsidRDefault="005D4569" w:rsidP="005D4569">
      <w:pPr>
        <w:rPr>
          <w:lang w:val="en-AU"/>
        </w:rPr>
      </w:pPr>
      <w:r w:rsidRPr="005D4569">
        <w:rPr>
          <w:lang w:val="en-AU"/>
        </w:rPr>
        <w:t>Being granted refugee status (holding a Refugee Certificate) by the UNHCR under its mandate is different from merely being registered with a UNHCR office (holding an Asylum Seeker Certificate or Registration card). Asylum seekers who are registered with the UNHCR have applied to have their refugee claims assessed, but have not necessarily been assessed or determined to be refugees by the UNHCR.</w:t>
      </w:r>
    </w:p>
    <w:p w14:paraId="04508CF6" w14:textId="77777777" w:rsidR="005D4569" w:rsidRPr="005D4569" w:rsidRDefault="005D4569" w:rsidP="005D4569">
      <w:pPr>
        <w:rPr>
          <w:lang w:val="en-AU"/>
        </w:rPr>
      </w:pPr>
      <w:r w:rsidRPr="005D4569">
        <w:rPr>
          <w:lang w:val="en-AU"/>
        </w:rPr>
        <w:t>It is departmental policy that all persons seeking Australia's protection, including those who have a UNHCR issued certificate or card, must still undergo a protection obligations assessment. If the applicant is a UNHCR mandated refugee, this should be taken into account and given appropriate weight in the consideration of their claims. The timing of the UNHCR’s assessment will be a relevant factor, particularly if country information or the applicant’s circumstances have changed since the UNHCR made its decision.</w:t>
      </w:r>
    </w:p>
    <w:p w14:paraId="213C6A5F" w14:textId="77777777" w:rsidR="005D4569" w:rsidRPr="005D4569" w:rsidRDefault="005D4569" w:rsidP="005D4569">
      <w:pPr>
        <w:rPr>
          <w:lang w:val="en-AU"/>
        </w:rPr>
      </w:pPr>
      <w:r w:rsidRPr="005D4569">
        <w:rPr>
          <w:lang w:val="en-AU"/>
        </w:rPr>
        <w:t>To establish whether an applicant holds a UNHCR issued Refugee or Asylum Seeker Certificate or Registration Card, and/or whether their protection claims have been refused by the UNHCR, an officer can obtain a UNHCR Status Check.</w:t>
      </w:r>
    </w:p>
    <w:p w14:paraId="25C99069" w14:textId="77777777" w:rsidR="005D4569" w:rsidRPr="005D4569" w:rsidRDefault="005D4569" w:rsidP="005D4569">
      <w:pPr>
        <w:rPr>
          <w:lang w:val="en-AU"/>
        </w:rPr>
      </w:pPr>
      <w:r w:rsidRPr="005D4569">
        <w:rPr>
          <w:lang w:val="en-AU"/>
        </w:rPr>
        <w:t>To obtain a UNHCR Status Check, an officer must complete a UNHCR Consent to Disclose Information form, available in TRIM (reference ADD2024/883381). The applicant needs to sign this form to give the UNHCR permission to release their information to the Department. The officer should also create a UNHCR Status Check event in ICSE, showing the country(ies) in relation to which the check needs to be conducted. To send a status check request, officers should email </w:t>
      </w:r>
      <w:hyperlink r:id="rId1258" w:history="1">
        <w:r w:rsidRPr="005D4569">
          <w:rPr>
            <w:rStyle w:val="Hyperlink"/>
            <w:lang w:val="en-AU"/>
          </w:rPr>
          <w:t>aulca@unhcr.org</w:t>
        </w:r>
      </w:hyperlink>
      <w:r w:rsidRPr="005D4569">
        <w:rPr>
          <w:lang w:val="en-AU"/>
        </w:rPr>
        <w:t xml:space="preserve"> from their local PA team mailbox, using the template at ADD2024/3928214. The email should then be saved to the file for the application, and </w:t>
      </w:r>
      <w:r w:rsidRPr="005D4569">
        <w:rPr>
          <w:lang w:val="en-AU"/>
        </w:rPr>
        <w:lastRenderedPageBreak/>
        <w:t>the TRIM reference for the email should be added as a note to the UNHCR Status Check event in ICSE.</w:t>
      </w:r>
    </w:p>
    <w:p w14:paraId="40B5D413" w14:textId="77777777" w:rsidR="005D4569" w:rsidRPr="005D4569" w:rsidRDefault="005D4569" w:rsidP="005D4569">
      <w:pPr>
        <w:rPr>
          <w:lang w:val="en-AU"/>
        </w:rPr>
      </w:pPr>
      <w:r w:rsidRPr="005D4569">
        <w:rPr>
          <w:lang w:val="en-AU"/>
        </w:rPr>
        <w:t>Where information is provided by the UNHCR in response to the status check request, factors that an officer may need to consider in relation to the individual circumstances of the applicant (and how this may impact on the protection obligations assessment) include, but are not limited to:</w:t>
      </w:r>
    </w:p>
    <w:p w14:paraId="1A95C521" w14:textId="77777777" w:rsidR="005D4569" w:rsidRPr="005D4569" w:rsidRDefault="005D4569" w:rsidP="005D4569">
      <w:pPr>
        <w:numPr>
          <w:ilvl w:val="0"/>
          <w:numId w:val="189"/>
        </w:numPr>
        <w:rPr>
          <w:lang w:val="en-AU"/>
        </w:rPr>
      </w:pPr>
      <w:r w:rsidRPr="005D4569">
        <w:rPr>
          <w:lang w:val="en-AU"/>
        </w:rPr>
        <w:t>The age of the evidence, including whether it is clear that the Refugee Certificate or Refugee Card or evidence of UNHCR registration is still valid.</w:t>
      </w:r>
    </w:p>
    <w:p w14:paraId="7EB84FDC" w14:textId="77777777" w:rsidR="005D4569" w:rsidRPr="005D4569" w:rsidRDefault="005D4569" w:rsidP="005D4569">
      <w:pPr>
        <w:numPr>
          <w:ilvl w:val="0"/>
          <w:numId w:val="189"/>
        </w:numPr>
        <w:rPr>
          <w:lang w:val="en-AU"/>
        </w:rPr>
      </w:pPr>
      <w:r w:rsidRPr="005D4569">
        <w:rPr>
          <w:lang w:val="en-AU"/>
        </w:rPr>
        <w:t>Have the applicant’s circumstances changed since they have been issued with a UNHCR certificate or card? For example:</w:t>
      </w:r>
    </w:p>
    <w:p w14:paraId="7FDCB90F" w14:textId="77777777" w:rsidR="005D4569" w:rsidRPr="005D4569" w:rsidRDefault="005D4569" w:rsidP="005D4569">
      <w:pPr>
        <w:numPr>
          <w:ilvl w:val="1"/>
          <w:numId w:val="189"/>
        </w:numPr>
        <w:rPr>
          <w:lang w:val="en-AU"/>
        </w:rPr>
      </w:pPr>
      <w:r w:rsidRPr="005D4569">
        <w:rPr>
          <w:lang w:val="en-AU"/>
        </w:rPr>
        <w:t>Has the person returned to their country of origin since the UNHCR Refugee Certificate or Refugee Card was issued?</w:t>
      </w:r>
    </w:p>
    <w:p w14:paraId="51B46451" w14:textId="77777777" w:rsidR="005D4569" w:rsidRPr="005D4569" w:rsidRDefault="005D4569" w:rsidP="005D4569">
      <w:pPr>
        <w:numPr>
          <w:ilvl w:val="1"/>
          <w:numId w:val="189"/>
        </w:numPr>
        <w:rPr>
          <w:lang w:val="en-AU"/>
        </w:rPr>
      </w:pPr>
      <w:r w:rsidRPr="005D4569">
        <w:rPr>
          <w:lang w:val="en-AU"/>
        </w:rPr>
        <w:t>Have the person's circumstances changed so that they can readily access protection elsewhere - for example through marriage?</w:t>
      </w:r>
    </w:p>
    <w:p w14:paraId="1079589C" w14:textId="77777777" w:rsidR="005D4569" w:rsidRPr="005D4569" w:rsidRDefault="005D4569" w:rsidP="005D4569">
      <w:pPr>
        <w:rPr>
          <w:lang w:val="en-AU"/>
        </w:rPr>
      </w:pPr>
      <w:r w:rsidRPr="005D4569">
        <w:rPr>
          <w:lang w:val="en-AU"/>
        </w:rPr>
        <w:t>Regardless of the result of the UNHCR Status Check, the reply email from UNHCR should be saved to the file for the application, and a reference to the email added to the UNHCR status check event in ICSE.</w:t>
      </w:r>
    </w:p>
    <w:p w14:paraId="1A4922B4" w14:textId="77777777" w:rsidR="005D4569" w:rsidRPr="005D4569" w:rsidRDefault="005D4569" w:rsidP="005D4569">
      <w:pPr>
        <w:rPr>
          <w:b/>
          <w:bCs/>
          <w:lang w:val="en-AU"/>
        </w:rPr>
      </w:pPr>
      <w:bookmarkStart w:id="372" w:name="14_8"/>
      <w:bookmarkEnd w:id="372"/>
      <w:r w:rsidRPr="005D4569">
        <w:rPr>
          <w:b/>
          <w:bCs/>
          <w:lang w:val="en-AU"/>
        </w:rPr>
        <w:t>14.8. Migration 5 match information</w:t>
      </w:r>
    </w:p>
    <w:p w14:paraId="02C5188E" w14:textId="77777777" w:rsidR="005D4569" w:rsidRPr="005D4569" w:rsidRDefault="005D4569" w:rsidP="005D4569">
      <w:pPr>
        <w:rPr>
          <w:b/>
          <w:bCs/>
          <w:lang w:val="en-AU"/>
        </w:rPr>
      </w:pPr>
      <w:bookmarkStart w:id="373" w:name="14_8_1"/>
      <w:bookmarkStart w:id="374" w:name="ql-temp155"/>
      <w:bookmarkEnd w:id="373"/>
      <w:bookmarkEnd w:id="374"/>
      <w:r w:rsidRPr="005D4569">
        <w:rPr>
          <w:b/>
          <w:bCs/>
          <w:lang w:val="en-AU"/>
        </w:rPr>
        <w:t> 14.8.1. The Migration 5 High Value Data Sharing Protocol</w:t>
      </w:r>
    </w:p>
    <w:p w14:paraId="5E4BA5CC" w14:textId="77777777" w:rsidR="005D4569" w:rsidRPr="005D4569" w:rsidRDefault="005D4569" w:rsidP="005D4569">
      <w:pPr>
        <w:rPr>
          <w:lang w:val="en-AU"/>
        </w:rPr>
      </w:pPr>
      <w:r w:rsidRPr="005D4569">
        <w:rPr>
          <w:lang w:val="en-AU"/>
        </w:rPr>
        <w:t>The Migration 5 (M5) High Value Data Sharing Protocol (previously named The Five Country Conference (FCC)) is an initiative for sharing biometric information between the M5 member countries – Australia, Canada, New Zealand (NZ), the United Kingdom (UK) and the United States of America (US). Under the M5 arrangements, Australia is able to crosscheck the fingerprints of PV applicants securely and confidentially against the other member states’ immigration databases. Commencement, Verification and Management of Identity (CVMI) Section is responsible for coordinating and forwarding the biometric information to various agencies of the M5.</w:t>
      </w:r>
    </w:p>
    <w:p w14:paraId="17247561" w14:textId="77777777" w:rsidR="005D4569" w:rsidRPr="005D4569" w:rsidRDefault="005D4569" w:rsidP="005D4569">
      <w:pPr>
        <w:rPr>
          <w:lang w:val="en-AU"/>
        </w:rPr>
      </w:pPr>
      <w:r w:rsidRPr="005D4569">
        <w:rPr>
          <w:lang w:val="en-AU"/>
        </w:rPr>
        <w:t>Since March 2018, 100 per cent of fingerprints are sent automatically for checking to the US, Canada and NZ for new permanent PV, TPV and SHEV applicants.</w:t>
      </w:r>
    </w:p>
    <w:p w14:paraId="6CB7D4CA" w14:textId="77777777" w:rsidR="005D4569" w:rsidRPr="005D4569" w:rsidRDefault="005D4569" w:rsidP="005D4569">
      <w:pPr>
        <w:rPr>
          <w:lang w:val="en-AU"/>
        </w:rPr>
      </w:pPr>
      <w:r w:rsidRPr="005D4569">
        <w:rPr>
          <w:lang w:val="en-AU"/>
        </w:rPr>
        <w:t>M5 checks with the UK are conducted for all TPV/SHEV applicants and permanent PV applicants on a positive pathway.</w:t>
      </w:r>
    </w:p>
    <w:p w14:paraId="636B3F51" w14:textId="77777777" w:rsidR="005D4569" w:rsidRPr="005D4569" w:rsidRDefault="005D4569" w:rsidP="005D4569">
      <w:pPr>
        <w:rPr>
          <w:lang w:val="en-AU"/>
        </w:rPr>
      </w:pPr>
      <w:r w:rsidRPr="005D4569">
        <w:rPr>
          <w:lang w:val="en-AU"/>
        </w:rPr>
        <w:t xml:space="preserve">Note: The UK can only process a limited number of M5 checks per week for the Department. Therefore, TPVs and SHEVs can be granted to applicants prior to receiving a response from the UK. If a M5 match is received after a TPV/SHEV is granted, CVMI Section will send the match details to National Allocation and Finalisation Section </w:t>
      </w:r>
      <w:r w:rsidRPr="005D4569">
        <w:rPr>
          <w:lang w:val="en-AU"/>
        </w:rPr>
        <w:lastRenderedPageBreak/>
        <w:t>(NAFS) and record the information in the Client Search Portal (CSP). NAFS will also record the information in ICSE for consideration as part of assessing the application for a subsequent TPV/SHEV. Depending on the type of information received, NAFS may forward it to other areas of the Department for action. For example, an M5 match report may be forwarded to the Visa Applicant Character Consideration Unit at </w:t>
      </w:r>
      <w:hyperlink r:id="rId1259" w:history="1">
        <w:r w:rsidRPr="005D4569">
          <w:rPr>
            <w:rStyle w:val="Hyperlink"/>
            <w:lang w:val="en-AU"/>
          </w:rPr>
          <w:t>vaccu@homeaffairs.gov.au</w:t>
        </w:r>
      </w:hyperlink>
      <w:r w:rsidRPr="005D4569">
        <w:rPr>
          <w:lang w:val="en-AU"/>
        </w:rPr>
        <w:t> if the information indicates the visa may be considered for cancellation on character grounds.</w:t>
      </w:r>
    </w:p>
    <w:p w14:paraId="24690309" w14:textId="77777777" w:rsidR="005D4569" w:rsidRPr="005D4569" w:rsidRDefault="005D4569" w:rsidP="005D4569">
      <w:pPr>
        <w:rPr>
          <w:b/>
          <w:bCs/>
          <w:lang w:val="en-AU"/>
        </w:rPr>
      </w:pPr>
      <w:bookmarkStart w:id="375" w:name="14_8_2"/>
      <w:bookmarkStart w:id="376" w:name="ql-temp156"/>
      <w:bookmarkEnd w:id="375"/>
      <w:bookmarkEnd w:id="376"/>
      <w:r w:rsidRPr="005D4569">
        <w:rPr>
          <w:b/>
          <w:bCs/>
          <w:lang w:val="en-AU"/>
        </w:rPr>
        <w:t> 14.8.2. M5 check matches</w:t>
      </w:r>
    </w:p>
    <w:p w14:paraId="6BA6265E" w14:textId="77777777" w:rsidR="005D4569" w:rsidRPr="005D4569" w:rsidRDefault="005D4569" w:rsidP="005D4569">
      <w:pPr>
        <w:rPr>
          <w:lang w:val="en-AU"/>
        </w:rPr>
      </w:pPr>
      <w:r w:rsidRPr="005D4569">
        <w:rPr>
          <w:lang w:val="en-AU"/>
        </w:rPr>
        <w:t>When there is a fingerprint match, responses are received in stages, referred to as tiers. For details of match information for each tier refer to ‘Guidance – FCC Match Response Guidelines’ (TRIM reference ADD2022/5401561). The initial fingerprint match information is received as either a tier 1 (R1) or tier 2 (R2) response.</w:t>
      </w:r>
    </w:p>
    <w:p w14:paraId="601AC388" w14:textId="77777777" w:rsidR="005D4569" w:rsidRPr="005D4569" w:rsidRDefault="005D4569" w:rsidP="005D4569">
      <w:pPr>
        <w:rPr>
          <w:lang w:val="en-AU"/>
        </w:rPr>
      </w:pPr>
      <w:r w:rsidRPr="005D4569">
        <w:rPr>
          <w:lang w:val="en-AU"/>
        </w:rPr>
        <w:t>There are three levels of M5 reports that are also sometimes called ‘tiers’. Most relevant information comes from Level 1 and Level 3 responses.</w:t>
      </w:r>
    </w:p>
    <w:p w14:paraId="7DCC1B15" w14:textId="77777777" w:rsidR="005D4569" w:rsidRPr="005D4569" w:rsidRDefault="005D4569" w:rsidP="005D4569">
      <w:pPr>
        <w:rPr>
          <w:lang w:val="en-AU"/>
        </w:rPr>
      </w:pPr>
      <w:r w:rsidRPr="005D4569">
        <w:rPr>
          <w:b/>
          <w:bCs/>
          <w:lang w:val="en-AU"/>
        </w:rPr>
        <w:t>Level 1</w:t>
      </w:r>
      <w:r w:rsidRPr="005D4569">
        <w:rPr>
          <w:lang w:val="en-AU"/>
        </w:rPr>
        <w:t> provides basic information regarding identity.</w:t>
      </w:r>
    </w:p>
    <w:p w14:paraId="1A37FD4D" w14:textId="77777777" w:rsidR="005D4569" w:rsidRPr="005D4569" w:rsidRDefault="005D4569" w:rsidP="005D4569">
      <w:pPr>
        <w:rPr>
          <w:lang w:val="en-AU"/>
        </w:rPr>
      </w:pPr>
      <w:r w:rsidRPr="005D4569">
        <w:rPr>
          <w:lang w:val="en-AU"/>
        </w:rPr>
        <w:t>If a match is received from the UK, a level 3 report is requested automatically by CVMI using standard questions based on the nature of the match.</w:t>
      </w:r>
    </w:p>
    <w:p w14:paraId="70FD326F" w14:textId="77777777" w:rsidR="005D4569" w:rsidRPr="005D4569" w:rsidRDefault="005D4569" w:rsidP="005D4569">
      <w:pPr>
        <w:rPr>
          <w:lang w:val="en-AU"/>
        </w:rPr>
      </w:pPr>
      <w:r w:rsidRPr="005D4569">
        <w:rPr>
          <w:lang w:val="en-AU"/>
        </w:rPr>
        <w:t>Where there are matches against the US, NZ or Canada fingerprint database a level 3 report is not automatically requested as there is usually enough data within the level 1 match information. Tier 3 reports can be requested from these countries by contacting the CVMI.</w:t>
      </w:r>
    </w:p>
    <w:p w14:paraId="3C84C6C2" w14:textId="77777777" w:rsidR="005D4569" w:rsidRPr="005D4569" w:rsidRDefault="005D4569" w:rsidP="005D4569">
      <w:pPr>
        <w:rPr>
          <w:lang w:val="en-AU"/>
        </w:rPr>
      </w:pPr>
      <w:r w:rsidRPr="005D4569">
        <w:rPr>
          <w:b/>
          <w:bCs/>
          <w:lang w:val="en-AU"/>
        </w:rPr>
        <w:t>Level 2</w:t>
      </w:r>
      <w:r w:rsidRPr="005D4569">
        <w:rPr>
          <w:lang w:val="en-AU"/>
        </w:rPr>
        <w:t> is some additional data generally used by CVMI and can sometimes used to create a Level 3</w:t>
      </w:r>
    </w:p>
    <w:p w14:paraId="4CC9D2D3" w14:textId="77777777" w:rsidR="005D4569" w:rsidRPr="005D4569" w:rsidRDefault="005D4569" w:rsidP="005D4569">
      <w:pPr>
        <w:rPr>
          <w:lang w:val="en-AU"/>
        </w:rPr>
      </w:pPr>
      <w:r w:rsidRPr="005D4569">
        <w:rPr>
          <w:lang w:val="en-AU"/>
        </w:rPr>
        <w:t>report. This may vary between the countries.</w:t>
      </w:r>
    </w:p>
    <w:p w14:paraId="75A9B407" w14:textId="77777777" w:rsidR="005D4569" w:rsidRPr="005D4569" w:rsidRDefault="005D4569" w:rsidP="005D4569">
      <w:pPr>
        <w:rPr>
          <w:lang w:val="en-AU"/>
        </w:rPr>
      </w:pPr>
      <w:r w:rsidRPr="005D4569">
        <w:rPr>
          <w:b/>
          <w:bCs/>
          <w:lang w:val="en-AU"/>
        </w:rPr>
        <w:t>Level 3</w:t>
      </w:r>
      <w:r w:rsidRPr="005D4569">
        <w:rPr>
          <w:lang w:val="en-AU"/>
        </w:rPr>
        <w:t> reports are obtained following CVMI sending specific questions to an M5 country in relation to a</w:t>
      </w:r>
    </w:p>
    <w:p w14:paraId="0A6C6669" w14:textId="77777777" w:rsidR="005D4569" w:rsidRPr="005D4569" w:rsidRDefault="005D4569" w:rsidP="005D4569">
      <w:pPr>
        <w:rPr>
          <w:lang w:val="en-AU"/>
        </w:rPr>
      </w:pPr>
      <w:r w:rsidRPr="005D4569">
        <w:rPr>
          <w:lang w:val="en-AU"/>
        </w:rPr>
        <w:t>match which has occurred at Level 1 or 2. These reports address only the specific questions which</w:t>
      </w:r>
    </w:p>
    <w:p w14:paraId="7BA172FA" w14:textId="77777777" w:rsidR="005D4569" w:rsidRPr="005D4569" w:rsidRDefault="005D4569" w:rsidP="005D4569">
      <w:pPr>
        <w:rPr>
          <w:lang w:val="en-AU"/>
        </w:rPr>
      </w:pPr>
      <w:r w:rsidRPr="005D4569">
        <w:rPr>
          <w:lang w:val="en-AU"/>
        </w:rPr>
        <w:t>were sent by CVMI. If officers have a particular concern not covered by the Level 1 or 2 reports, they</w:t>
      </w:r>
    </w:p>
    <w:p w14:paraId="7BC4E0CB" w14:textId="77777777" w:rsidR="005D4569" w:rsidRPr="005D4569" w:rsidRDefault="005D4569" w:rsidP="005D4569">
      <w:pPr>
        <w:rPr>
          <w:lang w:val="en-AU"/>
        </w:rPr>
      </w:pPr>
      <w:r w:rsidRPr="005D4569">
        <w:rPr>
          <w:lang w:val="en-AU"/>
        </w:rPr>
        <w:t>can request CVMI to send a Level 3 request.</w:t>
      </w:r>
    </w:p>
    <w:p w14:paraId="4AF0D53D" w14:textId="77777777" w:rsidR="005D4569" w:rsidRPr="005D4569" w:rsidRDefault="005D4569" w:rsidP="005D4569">
      <w:pPr>
        <w:rPr>
          <w:lang w:val="en-AU"/>
        </w:rPr>
      </w:pPr>
      <w:r w:rsidRPr="005D4569">
        <w:rPr>
          <w:lang w:val="en-AU"/>
        </w:rPr>
        <w:t>All level 3 requests are triaged by the CVMI. Some requests may not be referred depending on the match information and the providing country’s capacity to respond.</w:t>
      </w:r>
    </w:p>
    <w:p w14:paraId="14316AFE" w14:textId="77777777" w:rsidR="005D4569" w:rsidRPr="005D4569" w:rsidRDefault="005D4569" w:rsidP="005D4569">
      <w:pPr>
        <w:rPr>
          <w:lang w:val="en-AU"/>
        </w:rPr>
      </w:pPr>
      <w:r w:rsidRPr="005D4569">
        <w:rPr>
          <w:lang w:val="en-AU"/>
        </w:rPr>
        <w:t>These reports are saved by CVMI on TRIM and the TRIM file is referenced in CSP.</w:t>
      </w:r>
    </w:p>
    <w:p w14:paraId="46E23FFB" w14:textId="77777777" w:rsidR="005D4569" w:rsidRPr="005D4569" w:rsidRDefault="005D4569" w:rsidP="005D4569">
      <w:pPr>
        <w:rPr>
          <w:lang w:val="en-AU"/>
        </w:rPr>
      </w:pPr>
      <w:r w:rsidRPr="005D4569">
        <w:rPr>
          <w:b/>
          <w:bCs/>
          <w:lang w:val="en-AU"/>
        </w:rPr>
        <w:lastRenderedPageBreak/>
        <w:t>When results are received for different levels:</w:t>
      </w:r>
    </w:p>
    <w:p w14:paraId="70BD5261" w14:textId="77777777" w:rsidR="005D4569" w:rsidRPr="005D4569" w:rsidRDefault="005D4569" w:rsidP="005D4569">
      <w:pPr>
        <w:rPr>
          <w:lang w:val="en-AU"/>
        </w:rPr>
      </w:pPr>
      <w:r w:rsidRPr="005D4569">
        <w:rPr>
          <w:lang w:val="en-AU"/>
        </w:rPr>
        <w:t>Officers should check all previous and current ICSE client IDs against the M5 check results. Responses to M5 checks that were initiated after November 2015 are recorded by CVMI Section in CSP. Officers must check CSP for match information before finalising an application. If an M5 check was initiated before November 2015, the results may not appear in the CSP but can be accessed from the ‘FCC Referrals and Matches MASTER LIST 2009-to Dec 2015’ (TRIM reference ADD2015/301043).</w:t>
      </w:r>
    </w:p>
    <w:p w14:paraId="2A0E370B" w14:textId="77777777" w:rsidR="005D4569" w:rsidRPr="005D4569" w:rsidRDefault="005D4569" w:rsidP="005D4569">
      <w:pPr>
        <w:rPr>
          <w:b/>
          <w:bCs/>
          <w:lang w:val="en-AU"/>
        </w:rPr>
      </w:pPr>
      <w:bookmarkStart w:id="377" w:name="14_8_3"/>
      <w:bookmarkStart w:id="378" w:name="ql-temp157"/>
      <w:bookmarkEnd w:id="377"/>
      <w:bookmarkEnd w:id="378"/>
      <w:r w:rsidRPr="005D4569">
        <w:rPr>
          <w:b/>
          <w:bCs/>
          <w:lang w:val="en-AU"/>
        </w:rPr>
        <w:t> 14.8.3. Considering the information provided in an M5 match report</w:t>
      </w:r>
    </w:p>
    <w:p w14:paraId="7E6278BC" w14:textId="77777777" w:rsidR="005D4569" w:rsidRPr="005D4569" w:rsidRDefault="005D4569" w:rsidP="005D4569">
      <w:pPr>
        <w:rPr>
          <w:lang w:val="en-AU"/>
        </w:rPr>
      </w:pPr>
      <w:r w:rsidRPr="005D4569">
        <w:rPr>
          <w:lang w:val="en-AU"/>
        </w:rPr>
        <w:t>M5 match information may assist an officer in investigating and assessing an applicant’s identity, nationality, travel history, residence status and protection claims.</w:t>
      </w:r>
    </w:p>
    <w:p w14:paraId="22BEB90A" w14:textId="77777777" w:rsidR="005D4569" w:rsidRPr="005D4569" w:rsidRDefault="005D4569" w:rsidP="005D4569">
      <w:pPr>
        <w:rPr>
          <w:lang w:val="en-AU"/>
        </w:rPr>
      </w:pPr>
      <w:r w:rsidRPr="005D4569">
        <w:rPr>
          <w:lang w:val="en-AU"/>
        </w:rPr>
        <w:t>M5 match information MUST be checked before finalising an application.</w:t>
      </w:r>
    </w:p>
    <w:p w14:paraId="09CD681D" w14:textId="77777777" w:rsidR="005D4569" w:rsidRPr="005D4569" w:rsidRDefault="005D4569" w:rsidP="005D4569">
      <w:pPr>
        <w:rPr>
          <w:lang w:val="en-AU"/>
        </w:rPr>
      </w:pPr>
      <w:r w:rsidRPr="005D4569">
        <w:rPr>
          <w:lang w:val="en-AU"/>
        </w:rPr>
        <w:t>An officer should determine the weight to attribute to an M5 match report by considering if it is relevant in determining whether:</w:t>
      </w:r>
    </w:p>
    <w:p w14:paraId="281FCBD8" w14:textId="77777777" w:rsidR="005D4569" w:rsidRPr="005D4569" w:rsidRDefault="005D4569" w:rsidP="005D4569">
      <w:pPr>
        <w:numPr>
          <w:ilvl w:val="0"/>
          <w:numId w:val="190"/>
        </w:numPr>
        <w:rPr>
          <w:lang w:val="en-AU"/>
        </w:rPr>
      </w:pPr>
      <w:r w:rsidRPr="005D4569">
        <w:rPr>
          <w:lang w:val="en-AU"/>
        </w:rPr>
        <w:t>the match information gives rise to concerns about the credibility of the applicant’s claim, or</w:t>
      </w:r>
    </w:p>
    <w:p w14:paraId="66DBF6DB" w14:textId="77777777" w:rsidR="005D4569" w:rsidRPr="005D4569" w:rsidRDefault="005D4569" w:rsidP="005D4569">
      <w:pPr>
        <w:numPr>
          <w:ilvl w:val="0"/>
          <w:numId w:val="190"/>
        </w:numPr>
        <w:rPr>
          <w:lang w:val="en-AU"/>
        </w:rPr>
      </w:pPr>
      <w:r w:rsidRPr="005D4569">
        <w:rPr>
          <w:lang w:val="en-AU"/>
        </w:rPr>
        <w:t>the applicant’s identity is as claimed.</w:t>
      </w:r>
    </w:p>
    <w:p w14:paraId="1F9A2426" w14:textId="77777777" w:rsidR="005D4569" w:rsidRPr="005D4569" w:rsidRDefault="005D4569" w:rsidP="005D4569">
      <w:pPr>
        <w:rPr>
          <w:lang w:val="en-AU"/>
        </w:rPr>
      </w:pPr>
      <w:r w:rsidRPr="005D4569">
        <w:rPr>
          <w:lang w:val="en-AU"/>
        </w:rPr>
        <w:t>A M5 match should not automatically be considered adverse to a PV applicant’s case. For example, a match may reveal only slight variations in the PV applicant’s name or date of birth. In other cases, there may be a reasonable explanation for a match report that is inconsistent with a PV applicant’s story/biography, or information in a match report may confirm the applicant’s claims.</w:t>
      </w:r>
    </w:p>
    <w:p w14:paraId="7769918E" w14:textId="77777777" w:rsidR="005D4569" w:rsidRPr="005D4569" w:rsidRDefault="005D4569" w:rsidP="005D4569">
      <w:pPr>
        <w:rPr>
          <w:lang w:val="en-AU"/>
        </w:rPr>
      </w:pPr>
      <w:r w:rsidRPr="005D4569">
        <w:rPr>
          <w:lang w:val="en-AU"/>
        </w:rPr>
        <w:t>M5 match reports that should be investigated further include reports that reveal:</w:t>
      </w:r>
    </w:p>
    <w:p w14:paraId="2801E6EE" w14:textId="77777777" w:rsidR="005D4569" w:rsidRPr="005D4569" w:rsidRDefault="005D4569" w:rsidP="005D4569">
      <w:pPr>
        <w:numPr>
          <w:ilvl w:val="0"/>
          <w:numId w:val="191"/>
        </w:numPr>
        <w:rPr>
          <w:lang w:val="en-AU"/>
        </w:rPr>
      </w:pPr>
      <w:r w:rsidRPr="005D4569">
        <w:rPr>
          <w:lang w:val="en-AU"/>
        </w:rPr>
        <w:t>a US Derogatory Indicator (DI) code that indicates that an applicant has been placed on a US watch list.</w:t>
      </w:r>
    </w:p>
    <w:p w14:paraId="6C04F321" w14:textId="77777777" w:rsidR="005D4569" w:rsidRPr="005D4569" w:rsidRDefault="005D4569" w:rsidP="005D4569">
      <w:pPr>
        <w:numPr>
          <w:ilvl w:val="0"/>
          <w:numId w:val="191"/>
        </w:numPr>
        <w:rPr>
          <w:lang w:val="en-AU"/>
        </w:rPr>
      </w:pPr>
      <w:r w:rsidRPr="005D4569">
        <w:rPr>
          <w:lang w:val="en-AU"/>
        </w:rPr>
        <w:t>a different identity (name, date of birth) - for information on assessing identity in these circumstances, refer to:</w:t>
      </w:r>
    </w:p>
    <w:p w14:paraId="14F01B72" w14:textId="77777777" w:rsidR="005D4569" w:rsidRPr="005D4569" w:rsidRDefault="005D4569" w:rsidP="005D4569">
      <w:pPr>
        <w:numPr>
          <w:ilvl w:val="1"/>
          <w:numId w:val="191"/>
        </w:numPr>
        <w:rPr>
          <w:lang w:val="en-AU"/>
        </w:rPr>
      </w:pPr>
      <w:hyperlink r:id="rId1260" w:anchor="6" w:history="1">
        <w:r w:rsidRPr="005D4569">
          <w:rPr>
            <w:rStyle w:val="Hyperlink"/>
            <w:lang w:val="en-AU"/>
          </w:rPr>
          <w:t>Part 4 - Assessing identity, nationality or citizenship</w:t>
        </w:r>
      </w:hyperlink>
      <w:r w:rsidRPr="005D4569">
        <w:rPr>
          <w:lang w:val="en-AU"/>
        </w:rPr>
        <w:t>,</w:t>
      </w:r>
    </w:p>
    <w:p w14:paraId="5A59B1F7" w14:textId="77777777" w:rsidR="005D4569" w:rsidRPr="005D4569" w:rsidRDefault="005D4569" w:rsidP="005D4569">
      <w:pPr>
        <w:numPr>
          <w:ilvl w:val="0"/>
          <w:numId w:val="191"/>
        </w:numPr>
        <w:rPr>
          <w:lang w:val="en-AU"/>
        </w:rPr>
      </w:pPr>
      <w:r w:rsidRPr="005D4569">
        <w:rPr>
          <w:lang w:val="en-AU"/>
        </w:rPr>
        <w:t>a previous application for asylum in another country - evidence of an unsuccessful application for asylum in another country should not automatically be considered adverse to the applicant’s case. Assessment of a PV application should be based on current country information and the applicant’s current circumstances. However, if the applicant has not disclosed this information, an officer should ask the applicant why they did not provide it.</w:t>
      </w:r>
    </w:p>
    <w:p w14:paraId="3E0D2A7F" w14:textId="77777777" w:rsidR="005D4569" w:rsidRPr="005D4569" w:rsidRDefault="005D4569" w:rsidP="005D4569">
      <w:pPr>
        <w:numPr>
          <w:ilvl w:val="0"/>
          <w:numId w:val="191"/>
        </w:numPr>
        <w:rPr>
          <w:lang w:val="en-AU"/>
        </w:rPr>
      </w:pPr>
      <w:r w:rsidRPr="005D4569">
        <w:rPr>
          <w:lang w:val="en-AU"/>
        </w:rPr>
        <w:lastRenderedPageBreak/>
        <w:t>evidence of protection in another country (evidence of a current right to enter and reside in another country such as dual citizenship) - for guidelines on assessing whether an applicant has protection in another country refer to section </w:t>
      </w:r>
      <w:hyperlink r:id="rId1261" w:anchor="10_3" w:history="1">
        <w:r w:rsidRPr="005D4569">
          <w:rPr>
            <w:rStyle w:val="Hyperlink"/>
            <w:lang w:val="en-AU"/>
          </w:rPr>
          <w:t>10.3 - Protection in another country</w:t>
        </w:r>
      </w:hyperlink>
      <w:r w:rsidRPr="005D4569">
        <w:rPr>
          <w:lang w:val="en-AU"/>
        </w:rPr>
        <w:t>.</w:t>
      </w:r>
    </w:p>
    <w:p w14:paraId="1A2414D8" w14:textId="77777777" w:rsidR="005D4569" w:rsidRPr="005D4569" w:rsidRDefault="005D4569" w:rsidP="005D4569">
      <w:pPr>
        <w:numPr>
          <w:ilvl w:val="0"/>
          <w:numId w:val="191"/>
        </w:numPr>
        <w:rPr>
          <w:lang w:val="en-AU"/>
        </w:rPr>
      </w:pPr>
      <w:r w:rsidRPr="005D4569">
        <w:rPr>
          <w:lang w:val="en-AU"/>
        </w:rPr>
        <w:t>travel history and any other information that is inconsistent with, or contradicts, the story/biography provided by the applicant and therefore raises concerns about the credibility of their claims - for guidance on assessing credibility, refer to </w:t>
      </w:r>
      <w:hyperlink r:id="rId1262" w:anchor="15" w:history="1">
        <w:r w:rsidRPr="005D4569">
          <w:rPr>
            <w:rStyle w:val="Hyperlink"/>
            <w:lang w:val="en-AU"/>
          </w:rPr>
          <w:t>Part 13 - Assessing credibility</w:t>
        </w:r>
      </w:hyperlink>
      <w:r w:rsidRPr="005D4569">
        <w:rPr>
          <w:lang w:val="en-AU"/>
        </w:rPr>
        <w:t>.</w:t>
      </w:r>
    </w:p>
    <w:p w14:paraId="7540599D" w14:textId="77777777" w:rsidR="005D4569" w:rsidRPr="005D4569" w:rsidRDefault="005D4569" w:rsidP="005D4569">
      <w:pPr>
        <w:rPr>
          <w:b/>
          <w:bCs/>
          <w:lang w:val="en-AU"/>
        </w:rPr>
      </w:pPr>
      <w:bookmarkStart w:id="379" w:name="14_8_4"/>
      <w:bookmarkStart w:id="380" w:name="ql-temp158"/>
      <w:bookmarkEnd w:id="379"/>
      <w:bookmarkEnd w:id="380"/>
      <w:r w:rsidRPr="005D4569">
        <w:rPr>
          <w:b/>
          <w:bCs/>
          <w:lang w:val="en-AU"/>
        </w:rPr>
        <w:t> 14.8.4. Procedural Fairness and disclosure of M5 match reports</w:t>
      </w:r>
    </w:p>
    <w:p w14:paraId="40BAD040" w14:textId="77777777" w:rsidR="005D4569" w:rsidRPr="005D4569" w:rsidRDefault="005D4569" w:rsidP="005D4569">
      <w:pPr>
        <w:rPr>
          <w:lang w:val="en-AU"/>
        </w:rPr>
      </w:pPr>
      <w:r w:rsidRPr="005D4569">
        <w:rPr>
          <w:lang w:val="en-AU"/>
        </w:rPr>
        <w:t>In accordance with the s</w:t>
      </w:r>
      <w:hyperlink r:id="rId1263" w:anchor="JD_57-Certaininformationmustbegiventoapplicant" w:history="1">
        <w:r w:rsidRPr="005D4569">
          <w:rPr>
            <w:rStyle w:val="Hyperlink"/>
            <w:lang w:val="en-AU"/>
          </w:rPr>
          <w:t>57</w:t>
        </w:r>
      </w:hyperlink>
      <w:r w:rsidRPr="005D4569">
        <w:rPr>
          <w:lang w:val="en-AU"/>
        </w:rPr>
        <w:t> procedural fairness obligations, if M5 match information would be the reason, or part of the reason, for refusing to grant a visa, details of the M5 match information must be provided to the applicant for comment before a decision on their application is made.</w:t>
      </w:r>
    </w:p>
    <w:p w14:paraId="59D3F699" w14:textId="77777777" w:rsidR="005D4569" w:rsidRPr="005D4569" w:rsidRDefault="005D4569" w:rsidP="005D4569">
      <w:pPr>
        <w:rPr>
          <w:lang w:val="en-AU"/>
        </w:rPr>
      </w:pPr>
      <w:r w:rsidRPr="005D4569">
        <w:rPr>
          <w:lang w:val="en-AU"/>
        </w:rPr>
        <w:t>For information on procedural fairness obligations and how to provide information to applicants for their comment, refer to:</w:t>
      </w:r>
    </w:p>
    <w:p w14:paraId="33A83322" w14:textId="77777777" w:rsidR="005D4569" w:rsidRPr="005D4569" w:rsidRDefault="005D4569" w:rsidP="005D4569">
      <w:pPr>
        <w:numPr>
          <w:ilvl w:val="0"/>
          <w:numId w:val="192"/>
        </w:numPr>
        <w:rPr>
          <w:lang w:val="en-AU"/>
        </w:rPr>
      </w:pPr>
      <w:r w:rsidRPr="005D4569">
        <w:rPr>
          <w:lang w:val="en-AU"/>
        </w:rPr>
        <w:t>section </w:t>
      </w:r>
      <w:hyperlink r:id="rId1264" w:anchor="12_5" w:history="1">
        <w:r w:rsidRPr="005D4569">
          <w:rPr>
            <w:rStyle w:val="Hyperlink"/>
            <w:lang w:val="en-AU"/>
          </w:rPr>
          <w:t>12.5 - Certain information must be given to the applicant for comment, s57</w:t>
        </w:r>
      </w:hyperlink>
      <w:r w:rsidRPr="005D4569">
        <w:rPr>
          <w:lang w:val="en-AU"/>
        </w:rPr>
        <w:t> and</w:t>
      </w:r>
    </w:p>
    <w:p w14:paraId="56BE7A3D" w14:textId="77777777" w:rsidR="005D4569" w:rsidRPr="005D4569" w:rsidRDefault="005D4569" w:rsidP="005D4569">
      <w:pPr>
        <w:numPr>
          <w:ilvl w:val="0"/>
          <w:numId w:val="192"/>
        </w:numPr>
        <w:rPr>
          <w:lang w:val="en-AU"/>
        </w:rPr>
      </w:pPr>
      <w:hyperlink r:id="rId1265" w:history="1">
        <w:r w:rsidRPr="005D4569">
          <w:rPr>
            <w:rStyle w:val="Hyperlink"/>
            <w:lang w:val="en-AU"/>
          </w:rPr>
          <w:t>Notification requirements</w:t>
        </w:r>
      </w:hyperlink>
      <w:r w:rsidRPr="005D4569">
        <w:rPr>
          <w:lang w:val="en-AU"/>
        </w:rPr>
        <w:t> - PI (LS-1818) - </w:t>
      </w:r>
      <w:hyperlink r:id="rId1266" w:anchor="_Toc445995399" w:history="1">
        <w:r w:rsidRPr="005D4569">
          <w:rPr>
            <w:rStyle w:val="Hyperlink"/>
            <w:lang w:val="en-AU"/>
          </w:rPr>
          <w:t>Invitation to comment on information - s57</w:t>
        </w:r>
      </w:hyperlink>
      <w:r w:rsidRPr="005D4569">
        <w:rPr>
          <w:lang w:val="en-AU"/>
        </w:rPr>
        <w:t>.</w:t>
      </w:r>
    </w:p>
    <w:p w14:paraId="64645CA9" w14:textId="77777777" w:rsidR="005D4569" w:rsidRPr="005D4569" w:rsidRDefault="005D4569" w:rsidP="005D4569">
      <w:pPr>
        <w:rPr>
          <w:lang w:val="en-AU"/>
        </w:rPr>
      </w:pPr>
      <w:r w:rsidRPr="005D4569">
        <w:rPr>
          <w:lang w:val="en-AU"/>
        </w:rPr>
        <w:t>If a PV applicant or their representative requests a copy of a M5 match report they should be advised to request it under the </w:t>
      </w:r>
      <w:hyperlink r:id="rId1267" w:history="1">
        <w:r w:rsidRPr="005D4569">
          <w:rPr>
            <w:rStyle w:val="Hyperlink"/>
            <w:i/>
            <w:iCs/>
            <w:lang w:val="en-AU"/>
          </w:rPr>
          <w:t>Freedom of Information (FOI) Act 1982</w:t>
        </w:r>
      </w:hyperlink>
      <w:r w:rsidRPr="005D4569">
        <w:rPr>
          <w:lang w:val="en-AU"/>
        </w:rPr>
        <w:t>. For information about the Department’s FOI requirements refer to the FOI and Privacy eLearning module or email FOI Section at: </w:t>
      </w:r>
      <w:hyperlink r:id="rId1268" w:history="1">
        <w:r w:rsidRPr="005D4569">
          <w:rPr>
            <w:rStyle w:val="Hyperlink"/>
            <w:lang w:val="en-AU"/>
          </w:rPr>
          <w:t>foi@homeaffairs.gov.au</w:t>
        </w:r>
      </w:hyperlink>
      <w:r w:rsidRPr="005D4569">
        <w:rPr>
          <w:lang w:val="en-AU"/>
        </w:rPr>
        <w:t>.</w:t>
      </w:r>
    </w:p>
    <w:p w14:paraId="7943ABD0" w14:textId="77777777" w:rsidR="005D4569" w:rsidRPr="005D4569" w:rsidRDefault="005D4569" w:rsidP="005D4569">
      <w:pPr>
        <w:rPr>
          <w:lang w:val="en-AU"/>
        </w:rPr>
      </w:pPr>
      <w:r w:rsidRPr="005D4569">
        <w:rPr>
          <w:lang w:val="en-AU"/>
        </w:rPr>
        <w:t>M5 match information is provided to departmental officers solely for immigration case handling purposes and there are limits on when it can be disclosed to other agencies. For guidance on whether information about a client from a M5 check may be provided to another agency, contact the M5 Helpdesk at: </w:t>
      </w:r>
      <w:hyperlink r:id="rId1269" w:history="1">
        <w:r w:rsidRPr="005D4569">
          <w:rPr>
            <w:rStyle w:val="Hyperlink"/>
            <w:lang w:val="en-AU"/>
          </w:rPr>
          <w:t>M5.helpdesk@homeaffairs.gov.au</w:t>
        </w:r>
      </w:hyperlink>
      <w:r w:rsidRPr="005D4569">
        <w:rPr>
          <w:lang w:val="en-AU"/>
        </w:rPr>
        <w:t>.</w:t>
      </w:r>
    </w:p>
    <w:p w14:paraId="34234466" w14:textId="77777777" w:rsidR="005D4569" w:rsidRPr="005D4569" w:rsidRDefault="005D4569" w:rsidP="005D4569">
      <w:pPr>
        <w:rPr>
          <w:b/>
          <w:bCs/>
          <w:lang w:val="en-AU"/>
        </w:rPr>
      </w:pPr>
      <w:bookmarkStart w:id="381" w:name="15"/>
      <w:bookmarkEnd w:id="381"/>
      <w:r w:rsidRPr="005D4569">
        <w:rPr>
          <w:b/>
          <w:bCs/>
          <w:lang w:val="en-AU"/>
        </w:rPr>
        <w:t>15. Part 13 - Assessing credibility</w:t>
      </w:r>
    </w:p>
    <w:p w14:paraId="4803BE04" w14:textId="77777777" w:rsidR="005D4569" w:rsidRPr="005D4569" w:rsidRDefault="005D4569" w:rsidP="005D4569">
      <w:pPr>
        <w:rPr>
          <w:b/>
          <w:bCs/>
          <w:lang w:val="en-AU"/>
        </w:rPr>
      </w:pPr>
      <w:bookmarkStart w:id="382" w:name="15_1"/>
      <w:bookmarkEnd w:id="382"/>
      <w:r w:rsidRPr="005D4569">
        <w:rPr>
          <w:b/>
          <w:bCs/>
          <w:lang w:val="en-AU"/>
        </w:rPr>
        <w:t>15.1. Whether to assess credibility</w:t>
      </w:r>
    </w:p>
    <w:p w14:paraId="529D8BCC" w14:textId="77777777" w:rsidR="005D4569" w:rsidRPr="005D4569" w:rsidRDefault="005D4569" w:rsidP="005D4569">
      <w:pPr>
        <w:rPr>
          <w:b/>
          <w:bCs/>
          <w:lang w:val="en-AU"/>
        </w:rPr>
      </w:pPr>
      <w:bookmarkStart w:id="383" w:name="15_1_1"/>
      <w:bookmarkStart w:id="384" w:name="ql-temp159"/>
      <w:bookmarkEnd w:id="383"/>
      <w:bookmarkEnd w:id="384"/>
      <w:r w:rsidRPr="005D4569">
        <w:rPr>
          <w:b/>
          <w:bCs/>
          <w:lang w:val="en-AU"/>
        </w:rPr>
        <w:t> 15.1.1. Overview</w:t>
      </w:r>
    </w:p>
    <w:p w14:paraId="010903FB" w14:textId="77777777" w:rsidR="005D4569" w:rsidRPr="005D4569" w:rsidRDefault="005D4569" w:rsidP="005D4569">
      <w:pPr>
        <w:rPr>
          <w:lang w:val="en-AU"/>
        </w:rPr>
      </w:pPr>
      <w:r w:rsidRPr="005D4569">
        <w:rPr>
          <w:lang w:val="en-AU"/>
        </w:rPr>
        <w:t xml:space="preserve">To assess whether an applicant is a person in respect of whom Australia has protection obligations, the officer may need to determine if any or all of their claims are credible. An assessment of the credibility of claims, if conducted, involves considering claims, in light of any supporting documents or other evidence submitted by the applicant and any other relevant information including Country of Origin Information, and determining </w:t>
      </w:r>
      <w:r w:rsidRPr="005D4569">
        <w:rPr>
          <w:lang w:val="en-AU"/>
        </w:rPr>
        <w:lastRenderedPageBreak/>
        <w:t>how much weight to give to each piece of evidence before deciding whether to accept the claims. An assessment of the credibility of the applicant may also need to be conducted.</w:t>
      </w:r>
    </w:p>
    <w:p w14:paraId="51EA52C1" w14:textId="77777777" w:rsidR="005D4569" w:rsidRPr="005D4569" w:rsidRDefault="005D4569" w:rsidP="005D4569">
      <w:pPr>
        <w:rPr>
          <w:lang w:val="en-AU"/>
        </w:rPr>
      </w:pPr>
      <w:r w:rsidRPr="005D4569">
        <w:rPr>
          <w:lang w:val="en-AU"/>
        </w:rPr>
        <w:t>In each application, it is a matter for the officer to consider, with regard to the applicant’s individual circumstances and available evidence, whether the credibility of claims or the applicant needs to be assessed.</w:t>
      </w:r>
    </w:p>
    <w:p w14:paraId="25759427" w14:textId="77777777" w:rsidR="005D4569" w:rsidRPr="005D4569" w:rsidRDefault="005D4569" w:rsidP="005D4569">
      <w:pPr>
        <w:rPr>
          <w:lang w:val="en-AU"/>
        </w:rPr>
      </w:pPr>
      <w:r w:rsidRPr="005D4569">
        <w:rPr>
          <w:lang w:val="en-AU"/>
        </w:rPr>
        <w:t>Under s</w:t>
      </w:r>
      <w:hyperlink r:id="rId1270" w:anchor="5AAA" w:history="1">
        <w:r w:rsidRPr="005D4569">
          <w:rPr>
            <w:rStyle w:val="Hyperlink"/>
            <w:lang w:val="en-AU"/>
          </w:rPr>
          <w:t>5AAA(2)</w:t>
        </w:r>
      </w:hyperlink>
      <w:r w:rsidRPr="005D4569">
        <w:rPr>
          <w:lang w:val="en-AU"/>
        </w:rPr>
        <w:t> of the Migration Act, it is the responsibility of an applicant to: specify all particulars of a claim to be a person in respect of whom Australia has protection obligations, and provide sufficient evidence to establish that claim. To assist applicants with this responsibility, officers should give them the opportunity to provide evidence in support of their claims. An applicant is afforded the opportunity to provide evidence when they lodge their application and to submit further information or evidence at any time after lodgement before a decision is made. Additionally, officers should be mindful to exercise their power under s</w:t>
      </w:r>
      <w:hyperlink r:id="rId1271" w:anchor="JD_56-Furtherinformationmaybesought" w:history="1">
        <w:r w:rsidRPr="005D4569">
          <w:rPr>
            <w:rStyle w:val="Hyperlink"/>
            <w:lang w:val="en-AU"/>
          </w:rPr>
          <w:t>56</w:t>
        </w:r>
      </w:hyperlink>
      <w:r w:rsidRPr="005D4569">
        <w:rPr>
          <w:lang w:val="en-AU"/>
        </w:rPr>
        <w:t> of the Act reasonably, and to invite an applicant to provide additional information or evidence if the officer requires additional information before making a decision.</w:t>
      </w:r>
    </w:p>
    <w:p w14:paraId="2AC15989" w14:textId="77777777" w:rsidR="005D4569" w:rsidRPr="005D4569" w:rsidRDefault="005D4569" w:rsidP="005D4569">
      <w:pPr>
        <w:rPr>
          <w:b/>
          <w:bCs/>
          <w:lang w:val="en-AU"/>
        </w:rPr>
      </w:pPr>
      <w:bookmarkStart w:id="385" w:name="15_1_2"/>
      <w:bookmarkStart w:id="386" w:name="ql-temp160"/>
      <w:bookmarkEnd w:id="385"/>
      <w:bookmarkEnd w:id="386"/>
      <w:r w:rsidRPr="005D4569">
        <w:rPr>
          <w:b/>
          <w:bCs/>
          <w:lang w:val="en-AU"/>
        </w:rPr>
        <w:t> 15.1.2. Whether to conduct a credibility assessment and documenting an assessment</w:t>
      </w:r>
    </w:p>
    <w:p w14:paraId="5694AD8B" w14:textId="77777777" w:rsidR="005D4569" w:rsidRPr="005D4569" w:rsidRDefault="005D4569" w:rsidP="005D4569">
      <w:pPr>
        <w:rPr>
          <w:lang w:val="en-AU"/>
        </w:rPr>
      </w:pPr>
      <w:r w:rsidRPr="005D4569">
        <w:rPr>
          <w:lang w:val="en-AU"/>
        </w:rPr>
        <w:t>There is no legal requirement for the credibility of claims in an application or the credibility of the applicant to be tested. An officer may test the credibility of claims or the applicant in a PV application if they consider it to be necessary, having regard to the applicant’s individual circumstances and available evidence. If an officer does not test them, it is implied that the credibility of the claims and the applicant are accepted at face value for the purposes of assessing them against the refugee and complementary protection criteria.</w:t>
      </w:r>
    </w:p>
    <w:p w14:paraId="20D27FFF" w14:textId="77777777" w:rsidR="005D4569" w:rsidRPr="005D4569" w:rsidRDefault="005D4569" w:rsidP="005D4569">
      <w:pPr>
        <w:rPr>
          <w:lang w:val="en-AU"/>
        </w:rPr>
      </w:pPr>
      <w:r w:rsidRPr="005D4569">
        <w:rPr>
          <w:lang w:val="en-AU"/>
        </w:rPr>
        <w:t>If an officer does assess the credibility of claims in an application and, after giving the applicant the opportunity to comment (if required), does not accept some or all of them, they must record the claims they did not accept, the reasons for their findings on those claims and the factors they took into consideration to demonstrate that their findings were made reasonably and in light of any relevant information.</w:t>
      </w:r>
    </w:p>
    <w:p w14:paraId="46850C96" w14:textId="77777777" w:rsidR="005D4569" w:rsidRPr="005D4569" w:rsidRDefault="005D4569" w:rsidP="005D4569">
      <w:pPr>
        <w:rPr>
          <w:lang w:val="en-AU"/>
        </w:rPr>
      </w:pPr>
      <w:r w:rsidRPr="005D4569">
        <w:rPr>
          <w:lang w:val="en-AU"/>
        </w:rPr>
        <w:t>If an officer assesses the credibility of claims and accepts some or all of them, there is no legal requirement for the officer to record findings of fact on the claims that they are accepting or explain their reasons for accepting them. However, while there is no legal requirement for an officer to record their findings of fact and evidence in regard to claims that they are accepting, they should, as a matter of policy, briefly list the claims they are accepting.</w:t>
      </w:r>
    </w:p>
    <w:p w14:paraId="7940C41C" w14:textId="77777777" w:rsidR="005D4569" w:rsidRPr="005D4569" w:rsidRDefault="005D4569" w:rsidP="005D4569">
      <w:pPr>
        <w:rPr>
          <w:lang w:val="en-AU"/>
        </w:rPr>
      </w:pPr>
      <w:r w:rsidRPr="005D4569">
        <w:rPr>
          <w:lang w:val="en-AU"/>
        </w:rPr>
        <w:lastRenderedPageBreak/>
        <w:t>If an officer finds that an applicant does not satisfy the refugee or complementary protection criteria and they did not assess the credibility of the claims or the credibility of the applicant, they should record that they did not conduct a credibility assessment; under policy this should only occur where there are reasons for making a finding that the applicant does not engage Australia’s protection obligations on the basis of relevant country information (i.e. a credibility assessment was unnecessary because the applicant would not have satisfied the refugee or complementary protection criteria regardless of any credibility findings). This is to ensure that, if the refusal undergoes merits review, all of the findings and reasons for the decision will be set out in the decision record that the Department provides to the ART as required by s</w:t>
      </w:r>
      <w:hyperlink r:id="rId1272" w:anchor="JD_352-SecretarytobenotifiedofappnbyTribunal" w:history="1">
        <w:r w:rsidRPr="005D4569">
          <w:rPr>
            <w:rStyle w:val="Hyperlink"/>
            <w:lang w:val="en-AU"/>
          </w:rPr>
          <w:t>352(2)</w:t>
        </w:r>
      </w:hyperlink>
      <w:r w:rsidRPr="005D4569">
        <w:rPr>
          <w:lang w:val="en-AU"/>
        </w:rPr>
        <w:t> of the Migration Act.</w:t>
      </w:r>
    </w:p>
    <w:p w14:paraId="44B05C69" w14:textId="77777777" w:rsidR="005D4569" w:rsidRPr="005D4569" w:rsidRDefault="005D4569" w:rsidP="005D4569">
      <w:pPr>
        <w:rPr>
          <w:b/>
          <w:bCs/>
          <w:lang w:val="en-AU"/>
        </w:rPr>
      </w:pPr>
      <w:bookmarkStart w:id="387" w:name="15_1_3"/>
      <w:bookmarkStart w:id="388" w:name="ql-temp161"/>
      <w:bookmarkEnd w:id="387"/>
      <w:bookmarkEnd w:id="388"/>
      <w:r w:rsidRPr="005D4569">
        <w:rPr>
          <w:b/>
          <w:bCs/>
          <w:lang w:val="en-AU"/>
        </w:rPr>
        <w:t> 15.1.3. Why the credibility of claims may be assessed</w:t>
      </w:r>
    </w:p>
    <w:p w14:paraId="3CD5F3E6" w14:textId="77777777" w:rsidR="005D4569" w:rsidRPr="005D4569" w:rsidRDefault="005D4569" w:rsidP="005D4569">
      <w:pPr>
        <w:rPr>
          <w:lang w:val="en-AU"/>
        </w:rPr>
      </w:pPr>
      <w:r w:rsidRPr="005D4569">
        <w:rPr>
          <w:lang w:val="en-AU"/>
        </w:rPr>
        <w:t>Applicants may make claims unsupported by any independent verification or other evidence. There is no requirement for a claim to be supported by independent evidence before it can be accepted by an officer. Before considering whether to accept such claims, it may be appropriate to conduct an assessment of credibility.</w:t>
      </w:r>
    </w:p>
    <w:p w14:paraId="76FA8A87" w14:textId="77777777" w:rsidR="005D4569" w:rsidRPr="005D4569" w:rsidRDefault="005D4569" w:rsidP="005D4569">
      <w:pPr>
        <w:rPr>
          <w:lang w:val="en-AU"/>
        </w:rPr>
      </w:pPr>
      <w:r w:rsidRPr="005D4569">
        <w:rPr>
          <w:lang w:val="en-AU"/>
        </w:rPr>
        <w:t>If an officer is assessing credibility without evidence and they cannot obtain confirmation or further information through their research, they should not attempt to make a finding on whether events took place as claimed. Instead they may consider giving the benefit of the doubt to the applicant. For guidelines on whether to give benefit of the doubt and the conditions applicants should meet before it is given, refer to:</w:t>
      </w:r>
    </w:p>
    <w:p w14:paraId="04A1644B" w14:textId="77777777" w:rsidR="005D4569" w:rsidRPr="005D4569" w:rsidRDefault="005D4569" w:rsidP="005D4569">
      <w:pPr>
        <w:numPr>
          <w:ilvl w:val="0"/>
          <w:numId w:val="193"/>
        </w:numPr>
        <w:rPr>
          <w:lang w:val="en-AU"/>
        </w:rPr>
      </w:pPr>
      <w:r w:rsidRPr="005D4569">
        <w:rPr>
          <w:lang w:val="en-AU"/>
        </w:rPr>
        <w:t>subsection </w:t>
      </w:r>
      <w:hyperlink r:id="rId1273" w:anchor="15_4_6" w:history="1">
        <w:r w:rsidRPr="005D4569">
          <w:rPr>
            <w:rStyle w:val="Hyperlink"/>
            <w:lang w:val="en-AU"/>
          </w:rPr>
          <w:t>15.4.6 - Considering giving benefit of the doubt</w:t>
        </w:r>
      </w:hyperlink>
      <w:r w:rsidRPr="005D4569">
        <w:rPr>
          <w:lang w:val="en-AU"/>
        </w:rPr>
        <w:t>.</w:t>
      </w:r>
    </w:p>
    <w:p w14:paraId="3E913F7A" w14:textId="77777777" w:rsidR="005D4569" w:rsidRPr="005D4569" w:rsidRDefault="005D4569" w:rsidP="005D4569">
      <w:pPr>
        <w:rPr>
          <w:lang w:val="en-AU"/>
        </w:rPr>
      </w:pPr>
      <w:r w:rsidRPr="005D4569">
        <w:rPr>
          <w:lang w:val="en-AU"/>
        </w:rPr>
        <w:t>There may be concerns about information in an application or behaviour by an applicant that casts doubt on the credibility of their claims. However, if there are such concerns, in conducting an assessment the officer should take into consideration any mitigating circumstances and the impact of those circumstances on the applicant’s behaviour or their capacity to present claims. The types of mitigating circumstances that may arise in PV applications and the impacts they may have on applicants are explained in:</w:t>
      </w:r>
    </w:p>
    <w:p w14:paraId="653D07EE" w14:textId="77777777" w:rsidR="005D4569" w:rsidRPr="005D4569" w:rsidRDefault="005D4569" w:rsidP="005D4569">
      <w:pPr>
        <w:numPr>
          <w:ilvl w:val="0"/>
          <w:numId w:val="194"/>
        </w:numPr>
        <w:rPr>
          <w:lang w:val="en-AU"/>
        </w:rPr>
      </w:pPr>
      <w:r w:rsidRPr="005D4569">
        <w:rPr>
          <w:lang w:val="en-AU"/>
        </w:rPr>
        <w:t>section </w:t>
      </w:r>
      <w:hyperlink r:id="rId1274" w:anchor="15_4_5" w:history="1">
        <w:r w:rsidRPr="005D4569">
          <w:rPr>
            <w:rStyle w:val="Hyperlink"/>
            <w:lang w:val="en-AU"/>
          </w:rPr>
          <w:t>15.4.5 - Mitigating circumstances</w:t>
        </w:r>
      </w:hyperlink>
      <w:r w:rsidRPr="005D4569">
        <w:rPr>
          <w:lang w:val="en-AU"/>
        </w:rPr>
        <w:t>.</w:t>
      </w:r>
    </w:p>
    <w:p w14:paraId="716622C7" w14:textId="77777777" w:rsidR="005D4569" w:rsidRPr="005D4569" w:rsidRDefault="005D4569" w:rsidP="005D4569">
      <w:pPr>
        <w:rPr>
          <w:b/>
          <w:bCs/>
          <w:lang w:val="en-AU"/>
        </w:rPr>
      </w:pPr>
      <w:bookmarkStart w:id="389" w:name="15_2"/>
      <w:bookmarkEnd w:id="389"/>
      <w:r w:rsidRPr="005D4569">
        <w:rPr>
          <w:b/>
          <w:bCs/>
          <w:lang w:val="en-AU"/>
        </w:rPr>
        <w:t>15.2. Evidence</w:t>
      </w:r>
    </w:p>
    <w:p w14:paraId="76512D04" w14:textId="77777777" w:rsidR="005D4569" w:rsidRPr="005D4569" w:rsidRDefault="005D4569" w:rsidP="005D4569">
      <w:pPr>
        <w:rPr>
          <w:b/>
          <w:bCs/>
          <w:lang w:val="en-AU"/>
        </w:rPr>
      </w:pPr>
      <w:bookmarkStart w:id="390" w:name="15_2_1"/>
      <w:bookmarkStart w:id="391" w:name="ql-temp162"/>
      <w:bookmarkEnd w:id="390"/>
      <w:bookmarkEnd w:id="391"/>
      <w:r w:rsidRPr="005D4569">
        <w:rPr>
          <w:b/>
          <w:bCs/>
          <w:lang w:val="en-AU"/>
        </w:rPr>
        <w:t> 15.2.1. Use of evidence in assessments</w:t>
      </w:r>
    </w:p>
    <w:p w14:paraId="2338F50E" w14:textId="77777777" w:rsidR="005D4569" w:rsidRPr="005D4569" w:rsidRDefault="005D4569" w:rsidP="005D4569">
      <w:pPr>
        <w:rPr>
          <w:lang w:val="en-AU"/>
        </w:rPr>
      </w:pPr>
      <w:r w:rsidRPr="005D4569">
        <w:rPr>
          <w:lang w:val="en-AU"/>
        </w:rPr>
        <w:t>In assessing whether an applicant’s claims are credible, the officer should consider any available evidence. Using evidence will help the officer to make findings on the credibility of claims on the basis of objective facts rather than subjective beliefs.</w:t>
      </w:r>
    </w:p>
    <w:p w14:paraId="5B1DE4A3" w14:textId="77777777" w:rsidR="005D4569" w:rsidRPr="005D4569" w:rsidRDefault="005D4569" w:rsidP="005D4569">
      <w:pPr>
        <w:rPr>
          <w:b/>
          <w:bCs/>
          <w:lang w:val="en-AU"/>
        </w:rPr>
      </w:pPr>
      <w:bookmarkStart w:id="392" w:name="15_2_2"/>
      <w:bookmarkStart w:id="393" w:name="ql-temp163"/>
      <w:bookmarkEnd w:id="392"/>
      <w:bookmarkEnd w:id="393"/>
      <w:r w:rsidRPr="005D4569">
        <w:rPr>
          <w:b/>
          <w:bCs/>
          <w:lang w:val="en-AU"/>
        </w:rPr>
        <w:t> 15.2.2. Evidence that may be available</w:t>
      </w:r>
    </w:p>
    <w:p w14:paraId="24D93727" w14:textId="77777777" w:rsidR="005D4569" w:rsidRPr="005D4569" w:rsidRDefault="005D4569" w:rsidP="005D4569">
      <w:pPr>
        <w:rPr>
          <w:lang w:val="en-AU"/>
        </w:rPr>
      </w:pPr>
      <w:r w:rsidRPr="005D4569">
        <w:rPr>
          <w:lang w:val="en-AU"/>
        </w:rPr>
        <w:lastRenderedPageBreak/>
        <w:t>An officer should take care to collect whatever relevant evidence is available before considering the credibility of an applicant’s claims. This evidence may come from the applicant or from independent sources.</w:t>
      </w:r>
    </w:p>
    <w:p w14:paraId="3C25A943" w14:textId="77777777" w:rsidR="005D4569" w:rsidRPr="005D4569" w:rsidRDefault="005D4569" w:rsidP="005D4569">
      <w:pPr>
        <w:rPr>
          <w:lang w:val="en-AU"/>
        </w:rPr>
      </w:pPr>
      <w:r w:rsidRPr="005D4569">
        <w:rPr>
          <w:lang w:val="en-AU"/>
        </w:rPr>
        <w:t>Evidence from an applicant, other than the information in the statement of claims with their application, may be in one or more of the following forms: oral information from an interview, documentary evidence, or third person testimony.</w:t>
      </w:r>
    </w:p>
    <w:p w14:paraId="0BDB3DDE" w14:textId="77777777" w:rsidR="005D4569" w:rsidRPr="005D4569" w:rsidRDefault="005D4569" w:rsidP="005D4569">
      <w:pPr>
        <w:rPr>
          <w:lang w:val="en-AU"/>
        </w:rPr>
      </w:pPr>
      <w:r w:rsidRPr="005D4569">
        <w:rPr>
          <w:lang w:val="en-AU"/>
        </w:rPr>
        <w:t>Other forms of evidence from independent or Departmental sources may also be available to officers. These may include: country information about conditions and laws in an applicant’s country of origin, or reports from experts such as document examination reports or medical reports.</w:t>
      </w:r>
    </w:p>
    <w:p w14:paraId="74E12EE8" w14:textId="77777777" w:rsidR="005D4569" w:rsidRPr="005D4569" w:rsidRDefault="005D4569" w:rsidP="005D4569">
      <w:pPr>
        <w:rPr>
          <w:lang w:val="en-AU"/>
        </w:rPr>
      </w:pPr>
      <w:r w:rsidRPr="005D4569">
        <w:rPr>
          <w:b/>
          <w:bCs/>
          <w:lang w:val="en-AU"/>
        </w:rPr>
        <w:t>Oral statements</w:t>
      </w:r>
    </w:p>
    <w:p w14:paraId="7DD1827F" w14:textId="77777777" w:rsidR="005D4569" w:rsidRPr="005D4569" w:rsidRDefault="005D4569" w:rsidP="005D4569">
      <w:pPr>
        <w:rPr>
          <w:lang w:val="en-AU"/>
        </w:rPr>
      </w:pPr>
      <w:r w:rsidRPr="005D4569">
        <w:rPr>
          <w:lang w:val="en-AU"/>
        </w:rPr>
        <w:t>Information may be collected directly from an applicant at an interview.</w:t>
      </w:r>
    </w:p>
    <w:p w14:paraId="69884B07" w14:textId="77777777" w:rsidR="005D4569" w:rsidRPr="005D4569" w:rsidRDefault="005D4569" w:rsidP="005D4569">
      <w:pPr>
        <w:rPr>
          <w:lang w:val="en-AU"/>
        </w:rPr>
      </w:pPr>
      <w:r w:rsidRPr="005D4569">
        <w:rPr>
          <w:lang w:val="en-AU"/>
        </w:rPr>
        <w:t>At the interview, the officer should:</w:t>
      </w:r>
    </w:p>
    <w:p w14:paraId="2CB3465A" w14:textId="77777777" w:rsidR="005D4569" w:rsidRPr="005D4569" w:rsidRDefault="005D4569" w:rsidP="005D4569">
      <w:pPr>
        <w:numPr>
          <w:ilvl w:val="0"/>
          <w:numId w:val="195"/>
        </w:numPr>
        <w:rPr>
          <w:lang w:val="en-AU"/>
        </w:rPr>
      </w:pPr>
      <w:r w:rsidRPr="005D4569">
        <w:rPr>
          <w:lang w:val="en-AU"/>
        </w:rPr>
        <w:t>explore any concerns relating to claims or other information in the application with the applicant,</w:t>
      </w:r>
    </w:p>
    <w:p w14:paraId="749EB95E" w14:textId="77777777" w:rsidR="005D4569" w:rsidRPr="005D4569" w:rsidRDefault="005D4569" w:rsidP="005D4569">
      <w:pPr>
        <w:numPr>
          <w:ilvl w:val="0"/>
          <w:numId w:val="195"/>
        </w:numPr>
        <w:rPr>
          <w:lang w:val="en-AU"/>
        </w:rPr>
      </w:pPr>
      <w:r w:rsidRPr="005D4569">
        <w:rPr>
          <w:lang w:val="en-AU"/>
        </w:rPr>
        <w:t>ask the applicant for more information about issues that require clarification, and</w:t>
      </w:r>
    </w:p>
    <w:p w14:paraId="083A40B7" w14:textId="77777777" w:rsidR="005D4569" w:rsidRPr="005D4569" w:rsidRDefault="005D4569" w:rsidP="005D4569">
      <w:pPr>
        <w:numPr>
          <w:ilvl w:val="0"/>
          <w:numId w:val="195"/>
        </w:numPr>
        <w:rPr>
          <w:lang w:val="en-AU"/>
        </w:rPr>
      </w:pPr>
      <w:r w:rsidRPr="005D4569">
        <w:rPr>
          <w:lang w:val="en-AU"/>
        </w:rPr>
        <w:t>provide procedural fairness to the applicant by inviting them to provide further information under s</w:t>
      </w:r>
      <w:hyperlink r:id="rId1275" w:anchor="JD_56-Furtherinformationmaybesought" w:history="1">
        <w:r w:rsidRPr="005D4569">
          <w:rPr>
            <w:rStyle w:val="Hyperlink"/>
            <w:lang w:val="en-AU"/>
          </w:rPr>
          <w:t>56</w:t>
        </w:r>
      </w:hyperlink>
      <w:r w:rsidRPr="005D4569">
        <w:rPr>
          <w:lang w:val="en-AU"/>
        </w:rPr>
        <w:t> of the Act and/or giving them relevant information and inviting them to comment on it under s</w:t>
      </w:r>
      <w:hyperlink r:id="rId1276" w:anchor="JD_57-Certaininformationmustbegiventoapplicant" w:history="1">
        <w:r w:rsidRPr="005D4569">
          <w:rPr>
            <w:rStyle w:val="Hyperlink"/>
            <w:lang w:val="en-AU"/>
          </w:rPr>
          <w:t>57</w:t>
        </w:r>
      </w:hyperlink>
      <w:r w:rsidRPr="005D4569">
        <w:rPr>
          <w:lang w:val="en-AU"/>
        </w:rPr>
        <w:t> of the Act.</w:t>
      </w:r>
    </w:p>
    <w:p w14:paraId="3DD15FCF" w14:textId="77777777" w:rsidR="005D4569" w:rsidRPr="005D4569" w:rsidRDefault="005D4569" w:rsidP="005D4569">
      <w:pPr>
        <w:rPr>
          <w:lang w:val="en-AU"/>
        </w:rPr>
      </w:pPr>
      <w:r w:rsidRPr="005D4569">
        <w:rPr>
          <w:lang w:val="en-AU"/>
        </w:rPr>
        <w:t>For guidance on conducting interviews, including providing procedural fairness to applicants in interviews, refer to </w:t>
      </w:r>
      <w:hyperlink r:id="rId1277" w:anchor="11" w:history="1">
        <w:r w:rsidRPr="005D4569">
          <w:rPr>
            <w:rStyle w:val="Hyperlink"/>
            <w:lang w:val="en-AU"/>
          </w:rPr>
          <w:t>Part 9 - Interviewing</w:t>
        </w:r>
      </w:hyperlink>
      <w:r w:rsidRPr="005D4569">
        <w:rPr>
          <w:lang w:val="en-AU"/>
        </w:rPr>
        <w:t>.</w:t>
      </w:r>
    </w:p>
    <w:p w14:paraId="24554BF0" w14:textId="77777777" w:rsidR="005D4569" w:rsidRPr="005D4569" w:rsidRDefault="005D4569" w:rsidP="005D4569">
      <w:pPr>
        <w:rPr>
          <w:lang w:val="en-AU"/>
        </w:rPr>
      </w:pPr>
      <w:r w:rsidRPr="005D4569">
        <w:rPr>
          <w:b/>
          <w:bCs/>
          <w:lang w:val="en-AU"/>
        </w:rPr>
        <w:t>Documentary evidence</w:t>
      </w:r>
    </w:p>
    <w:p w14:paraId="774EF174" w14:textId="77777777" w:rsidR="005D4569" w:rsidRPr="005D4569" w:rsidRDefault="005D4569" w:rsidP="005D4569">
      <w:pPr>
        <w:rPr>
          <w:lang w:val="en-AU"/>
        </w:rPr>
      </w:pPr>
      <w:r w:rsidRPr="005D4569">
        <w:rPr>
          <w:lang w:val="en-AU"/>
        </w:rPr>
        <w:t>Documentary evidence applicants provide may include:</w:t>
      </w:r>
    </w:p>
    <w:p w14:paraId="2A91E2FB" w14:textId="77777777" w:rsidR="005D4569" w:rsidRPr="005D4569" w:rsidRDefault="005D4569" w:rsidP="005D4569">
      <w:pPr>
        <w:numPr>
          <w:ilvl w:val="0"/>
          <w:numId w:val="196"/>
        </w:numPr>
        <w:rPr>
          <w:lang w:val="en-AU"/>
        </w:rPr>
      </w:pPr>
      <w:r w:rsidRPr="005D4569">
        <w:rPr>
          <w:lang w:val="en-AU"/>
        </w:rPr>
        <w:t>documents of identity, nationality or citizenship, such as: birth certificates or travel documents, or</w:t>
      </w:r>
    </w:p>
    <w:p w14:paraId="39BD8A21" w14:textId="77777777" w:rsidR="005D4569" w:rsidRPr="005D4569" w:rsidRDefault="005D4569" w:rsidP="005D4569">
      <w:pPr>
        <w:numPr>
          <w:ilvl w:val="0"/>
          <w:numId w:val="196"/>
        </w:numPr>
        <w:rPr>
          <w:lang w:val="en-AU"/>
        </w:rPr>
      </w:pPr>
      <w:r w:rsidRPr="005D4569">
        <w:rPr>
          <w:lang w:val="en-AU"/>
        </w:rPr>
        <w:t>documents from independent sources which support their claims such as: news articles, or reports from academics or the UNHCR, educational qualifications, or documents relating to employment, religious affiliation (such as baptismal certificates), membership of a political or social organisation, or military service.</w:t>
      </w:r>
    </w:p>
    <w:p w14:paraId="3768F0C0" w14:textId="77777777" w:rsidR="005D4569" w:rsidRPr="005D4569" w:rsidRDefault="005D4569" w:rsidP="005D4569">
      <w:pPr>
        <w:rPr>
          <w:lang w:val="en-AU"/>
        </w:rPr>
      </w:pPr>
      <w:r w:rsidRPr="005D4569">
        <w:rPr>
          <w:lang w:val="en-AU"/>
        </w:rPr>
        <w:t>Other documentary evidence may be available to the Department, including: documents in other files relating to the applicant or information in reports or in other files.</w:t>
      </w:r>
    </w:p>
    <w:p w14:paraId="4FE8CAA5" w14:textId="77777777" w:rsidR="005D4569" w:rsidRPr="005D4569" w:rsidRDefault="005D4569" w:rsidP="005D4569">
      <w:pPr>
        <w:rPr>
          <w:lang w:val="en-AU"/>
        </w:rPr>
      </w:pPr>
      <w:r w:rsidRPr="005D4569">
        <w:rPr>
          <w:lang w:val="en-AU"/>
        </w:rPr>
        <w:lastRenderedPageBreak/>
        <w:t>The use of bogus documents does not necessarily mean that an applicant’s claims are untrue but it may be one of the factors to take into consideration in the credibility assessment. An officer should examine each document submitted by an applicant and, if relevant to the application, determine whether they accept it as genuine and, if not, why not. If the applicant provided a bogus document, it may lead to doubts about any other documents they have submitted or submit in the future, and officers should consider whether the application must be refused under section </w:t>
      </w:r>
      <w:hyperlink r:id="rId1278" w:anchor="91WA" w:history="1">
        <w:r w:rsidRPr="005D4569">
          <w:rPr>
            <w:rStyle w:val="Hyperlink"/>
            <w:lang w:val="en-AU"/>
          </w:rPr>
          <w:t>91WA</w:t>
        </w:r>
      </w:hyperlink>
      <w:r w:rsidRPr="005D4569">
        <w:rPr>
          <w:lang w:val="en-AU"/>
        </w:rPr>
        <w:t>.</w:t>
      </w:r>
    </w:p>
    <w:p w14:paraId="30B2EE10" w14:textId="77777777" w:rsidR="005D4569" w:rsidRPr="005D4569" w:rsidRDefault="005D4569" w:rsidP="005D4569">
      <w:pPr>
        <w:rPr>
          <w:lang w:val="en-AU"/>
        </w:rPr>
      </w:pPr>
      <w:r w:rsidRPr="005D4569">
        <w:rPr>
          <w:lang w:val="en-AU"/>
        </w:rPr>
        <w:t>If an officer believes that a document provided by an applicant may be bogus, they may take it into account in making a finding on the credibility of claims. Before determining if a document is bogus, the officer should refer it to the Document Examination Unit for advice, in accordance with the procedures on the Document Examination Services page of the Intranet. Before making a finding the officer should also give any information before them which shows that the document(s) may be bogus to the applicant and invite them to comment on it.</w:t>
      </w:r>
    </w:p>
    <w:p w14:paraId="5B63B8A6" w14:textId="77777777" w:rsidR="005D4569" w:rsidRPr="005D4569" w:rsidRDefault="005D4569" w:rsidP="005D4569">
      <w:pPr>
        <w:rPr>
          <w:lang w:val="en-AU"/>
        </w:rPr>
      </w:pPr>
      <w:r w:rsidRPr="005D4569">
        <w:rPr>
          <w:lang w:val="en-AU"/>
        </w:rPr>
        <w:t>For guidance on assessing documentary evidence of the identity, nationality or citizenship of applicants and on requesting such evidence from them, refer to:</w:t>
      </w:r>
    </w:p>
    <w:p w14:paraId="1BAF942B" w14:textId="77777777" w:rsidR="005D4569" w:rsidRPr="005D4569" w:rsidRDefault="005D4569" w:rsidP="005D4569">
      <w:pPr>
        <w:numPr>
          <w:ilvl w:val="0"/>
          <w:numId w:val="197"/>
        </w:numPr>
        <w:rPr>
          <w:lang w:val="en-AU"/>
        </w:rPr>
      </w:pPr>
      <w:r w:rsidRPr="005D4569">
        <w:rPr>
          <w:lang w:val="en-AU"/>
        </w:rPr>
        <w:t>section </w:t>
      </w:r>
      <w:hyperlink r:id="rId1279" w:anchor="6_1_3" w:history="1">
        <w:r w:rsidRPr="005D4569">
          <w:rPr>
            <w:rStyle w:val="Hyperlink"/>
            <w:lang w:val="en-AU"/>
          </w:rPr>
          <w:t>6.1.3 - Documentation pillar</w:t>
        </w:r>
      </w:hyperlink>
      <w:r w:rsidRPr="005D4569">
        <w:rPr>
          <w:lang w:val="en-AU"/>
        </w:rPr>
        <w:t>,</w:t>
      </w:r>
    </w:p>
    <w:p w14:paraId="39D4039F" w14:textId="77777777" w:rsidR="005D4569" w:rsidRPr="005D4569" w:rsidRDefault="005D4569" w:rsidP="005D4569">
      <w:pPr>
        <w:numPr>
          <w:ilvl w:val="0"/>
          <w:numId w:val="197"/>
        </w:numPr>
        <w:rPr>
          <w:lang w:val="en-AU"/>
        </w:rPr>
      </w:pPr>
      <w:r w:rsidRPr="005D4569">
        <w:rPr>
          <w:lang w:val="en-AU"/>
        </w:rPr>
        <w:t>section </w:t>
      </w:r>
      <w:hyperlink r:id="rId1280" w:anchor="6_2" w:history="1">
        <w:r w:rsidRPr="005D4569">
          <w:rPr>
            <w:rStyle w:val="Hyperlink"/>
            <w:lang w:val="en-AU"/>
          </w:rPr>
          <w:t>6.2 - Bogus documents</w:t>
        </w:r>
      </w:hyperlink>
      <w:r w:rsidRPr="005D4569">
        <w:rPr>
          <w:lang w:val="en-AU"/>
        </w:rPr>
        <w:t>, and</w:t>
      </w:r>
    </w:p>
    <w:p w14:paraId="159BC7FA" w14:textId="77777777" w:rsidR="005D4569" w:rsidRPr="005D4569" w:rsidRDefault="005D4569" w:rsidP="005D4569">
      <w:pPr>
        <w:numPr>
          <w:ilvl w:val="0"/>
          <w:numId w:val="197"/>
        </w:numPr>
        <w:rPr>
          <w:lang w:val="en-AU"/>
        </w:rPr>
      </w:pPr>
      <w:r w:rsidRPr="005D4569">
        <w:rPr>
          <w:lang w:val="en-AU"/>
        </w:rPr>
        <w:t>section </w:t>
      </w:r>
      <w:hyperlink r:id="rId1281" w:anchor="6_3" w:history="1">
        <w:r w:rsidRPr="005D4569">
          <w:rPr>
            <w:rStyle w:val="Hyperlink"/>
            <w:lang w:val="en-AU"/>
          </w:rPr>
          <w:t>6.3 - sections 91W and 91WA</w:t>
        </w:r>
      </w:hyperlink>
      <w:r w:rsidRPr="005D4569">
        <w:rPr>
          <w:lang w:val="en-AU"/>
        </w:rPr>
        <w:t>.</w:t>
      </w:r>
    </w:p>
    <w:p w14:paraId="145373CD" w14:textId="77777777" w:rsidR="005D4569" w:rsidRPr="005D4569" w:rsidRDefault="005D4569" w:rsidP="005D4569">
      <w:pPr>
        <w:rPr>
          <w:lang w:val="en-AU"/>
        </w:rPr>
      </w:pPr>
      <w:r w:rsidRPr="005D4569">
        <w:rPr>
          <w:lang w:val="en-AU"/>
        </w:rPr>
        <w:t>Some applicants do not provide any documents in support of their claims. However, this should not necessarily lead to adverse credibility findings as there may be genuine reasons for a lack of documentation. However in the instance that no documentary evidence of identity, nationality or citizenship is provided, officers should consider making a request for such evidence under section </w:t>
      </w:r>
      <w:hyperlink r:id="rId1282" w:anchor="JD_91W-Documentaryevidenceofidentitynationalityorcitiz" w:history="1">
        <w:r w:rsidRPr="005D4569">
          <w:rPr>
            <w:rStyle w:val="Hyperlink"/>
            <w:lang w:val="en-AU"/>
          </w:rPr>
          <w:t>91W</w:t>
        </w:r>
      </w:hyperlink>
      <w:r w:rsidRPr="005D4569">
        <w:rPr>
          <w:lang w:val="en-AU"/>
        </w:rPr>
        <w:t>.</w:t>
      </w:r>
    </w:p>
    <w:p w14:paraId="608E38DE" w14:textId="77777777" w:rsidR="005D4569" w:rsidRPr="005D4569" w:rsidRDefault="005D4569" w:rsidP="005D4569">
      <w:pPr>
        <w:rPr>
          <w:lang w:val="en-AU"/>
        </w:rPr>
      </w:pPr>
      <w:r w:rsidRPr="005D4569">
        <w:rPr>
          <w:lang w:val="en-AU"/>
        </w:rPr>
        <w:t>For guidance on assessing claims where no supporting documentation has been provided, refer to:</w:t>
      </w:r>
    </w:p>
    <w:p w14:paraId="4B287BBB" w14:textId="77777777" w:rsidR="005D4569" w:rsidRPr="005D4569" w:rsidRDefault="005D4569" w:rsidP="005D4569">
      <w:pPr>
        <w:numPr>
          <w:ilvl w:val="0"/>
          <w:numId w:val="198"/>
        </w:numPr>
        <w:rPr>
          <w:lang w:val="en-AU"/>
        </w:rPr>
      </w:pPr>
      <w:r w:rsidRPr="005D4569">
        <w:rPr>
          <w:lang w:val="en-AU"/>
        </w:rPr>
        <w:t>section </w:t>
      </w:r>
      <w:hyperlink r:id="rId1283" w:anchor="10_2" w:history="1">
        <w:r w:rsidRPr="005D4569">
          <w:rPr>
            <w:rStyle w:val="Hyperlink"/>
            <w:lang w:val="en-AU"/>
          </w:rPr>
          <w:t>10.2 - Section 5AAA responsibilities of applicants</w:t>
        </w:r>
      </w:hyperlink>
      <w:r w:rsidRPr="005D4569">
        <w:rPr>
          <w:lang w:val="en-AU"/>
        </w:rPr>
        <w:t>, and</w:t>
      </w:r>
    </w:p>
    <w:p w14:paraId="6B1FA207" w14:textId="77777777" w:rsidR="005D4569" w:rsidRPr="005D4569" w:rsidRDefault="005D4569" w:rsidP="005D4569">
      <w:pPr>
        <w:numPr>
          <w:ilvl w:val="0"/>
          <w:numId w:val="198"/>
        </w:numPr>
        <w:rPr>
          <w:lang w:val="en-AU"/>
        </w:rPr>
      </w:pPr>
      <w:hyperlink r:id="rId1284" w:history="1">
        <w:r w:rsidRPr="005D4569">
          <w:rPr>
            <w:rStyle w:val="Hyperlink"/>
            <w:lang w:val="en-AU"/>
          </w:rPr>
          <w:t>GenGuideA - All visas - Visa application procedures</w:t>
        </w:r>
      </w:hyperlink>
      <w:r w:rsidRPr="005D4569">
        <w:rPr>
          <w:lang w:val="en-AU"/>
        </w:rPr>
        <w:t> - PI (LS-1849) - </w:t>
      </w:r>
      <w:hyperlink r:id="rId1285" w:anchor="JD_GGA-66IFSUPPORTINGDOCUMENTATIONISNOTAVAILABLE" w:history="1">
        <w:r w:rsidRPr="005D4569">
          <w:rPr>
            <w:rStyle w:val="Hyperlink"/>
            <w:lang w:val="en-AU"/>
          </w:rPr>
          <w:t>If supporting documentation is not available</w:t>
        </w:r>
      </w:hyperlink>
      <w:r w:rsidRPr="005D4569">
        <w:rPr>
          <w:lang w:val="en-AU"/>
        </w:rPr>
        <w:t>.</w:t>
      </w:r>
    </w:p>
    <w:p w14:paraId="3797D25E" w14:textId="77777777" w:rsidR="005D4569" w:rsidRPr="005D4569" w:rsidRDefault="005D4569" w:rsidP="005D4569">
      <w:pPr>
        <w:rPr>
          <w:lang w:val="en-AU"/>
        </w:rPr>
      </w:pPr>
      <w:r w:rsidRPr="005D4569">
        <w:rPr>
          <w:b/>
          <w:bCs/>
          <w:lang w:val="en-AU"/>
        </w:rPr>
        <w:t>Independent/expert evidence</w:t>
      </w:r>
    </w:p>
    <w:p w14:paraId="566E224F" w14:textId="77777777" w:rsidR="005D4569" w:rsidRPr="005D4569" w:rsidRDefault="005D4569" w:rsidP="005D4569">
      <w:pPr>
        <w:rPr>
          <w:lang w:val="en-AU"/>
        </w:rPr>
      </w:pPr>
      <w:r w:rsidRPr="005D4569">
        <w:rPr>
          <w:lang w:val="en-AU"/>
        </w:rPr>
        <w:t>Independent evidence includes country information confirming the conditions and laws in the applicant’s country of origin that are current and relevant to the claims. For further guidance, refer to:</w:t>
      </w:r>
    </w:p>
    <w:p w14:paraId="5A271973" w14:textId="77777777" w:rsidR="005D4569" w:rsidRPr="005D4569" w:rsidRDefault="005D4569" w:rsidP="005D4569">
      <w:pPr>
        <w:numPr>
          <w:ilvl w:val="0"/>
          <w:numId w:val="199"/>
        </w:numPr>
        <w:rPr>
          <w:lang w:val="en-AU"/>
        </w:rPr>
      </w:pPr>
      <w:r w:rsidRPr="005D4569">
        <w:rPr>
          <w:lang w:val="en-AU"/>
        </w:rPr>
        <w:t>section </w:t>
      </w:r>
      <w:hyperlink r:id="rId1286" w:anchor="10_1_1" w:history="1">
        <w:r w:rsidRPr="005D4569">
          <w:rPr>
            <w:rStyle w:val="Hyperlink"/>
            <w:lang w:val="en-AU"/>
          </w:rPr>
          <w:t>10.1.1 - Country of origin information</w:t>
        </w:r>
      </w:hyperlink>
    </w:p>
    <w:p w14:paraId="29082812" w14:textId="77777777" w:rsidR="005D4569" w:rsidRPr="005D4569" w:rsidRDefault="005D4569" w:rsidP="005D4569">
      <w:pPr>
        <w:numPr>
          <w:ilvl w:val="0"/>
          <w:numId w:val="199"/>
        </w:numPr>
        <w:rPr>
          <w:lang w:val="en-AU"/>
        </w:rPr>
      </w:pPr>
      <w:hyperlink r:id="rId1287" w:history="1">
        <w:r w:rsidRPr="005D4569">
          <w:rPr>
            <w:rStyle w:val="Hyperlink"/>
            <w:lang w:val="en-AU"/>
          </w:rPr>
          <w:t>Use of Country of Origin Information</w:t>
        </w:r>
      </w:hyperlink>
      <w:r w:rsidRPr="005D4569">
        <w:rPr>
          <w:lang w:val="en-AU"/>
        </w:rPr>
        <w:t> - PI (VM-3245).</w:t>
      </w:r>
    </w:p>
    <w:p w14:paraId="38F60578" w14:textId="77777777" w:rsidR="005D4569" w:rsidRPr="005D4569" w:rsidRDefault="005D4569" w:rsidP="005D4569">
      <w:pPr>
        <w:rPr>
          <w:lang w:val="en-AU"/>
        </w:rPr>
      </w:pPr>
      <w:r w:rsidRPr="005D4569">
        <w:rPr>
          <w:lang w:val="en-AU"/>
        </w:rPr>
        <w:lastRenderedPageBreak/>
        <w:t>Evidence may also be provided by experts with necessary qualifications or credentials, such as medical officers or psychologists. Such evidence is generally in the form of written reports and may be submitted by applicants or obtained from experts by the Department. Experts are expected to give objective, unbiased advice in relation to matters within their expertise and state the facts upon which their advice is based. The evidence will generally not be independent if it is just a letter of support for the applicant’s claims.</w:t>
      </w:r>
    </w:p>
    <w:p w14:paraId="513C98A5" w14:textId="77777777" w:rsidR="005D4569" w:rsidRPr="005D4569" w:rsidRDefault="005D4569" w:rsidP="005D4569">
      <w:pPr>
        <w:rPr>
          <w:lang w:val="en-AU"/>
        </w:rPr>
      </w:pPr>
      <w:r w:rsidRPr="005D4569">
        <w:rPr>
          <w:lang w:val="en-AU"/>
        </w:rPr>
        <w:t>Officers:</w:t>
      </w:r>
    </w:p>
    <w:p w14:paraId="1CB8D9CB" w14:textId="77777777" w:rsidR="005D4569" w:rsidRPr="005D4569" w:rsidRDefault="005D4569" w:rsidP="005D4569">
      <w:pPr>
        <w:numPr>
          <w:ilvl w:val="0"/>
          <w:numId w:val="200"/>
        </w:numPr>
        <w:rPr>
          <w:lang w:val="en-AU"/>
        </w:rPr>
      </w:pPr>
      <w:r w:rsidRPr="005D4569">
        <w:rPr>
          <w:lang w:val="en-AU"/>
        </w:rPr>
        <w:t>are to have due regard to expert reports when they are making findings of fact on an applicant’s claims, and</w:t>
      </w:r>
    </w:p>
    <w:p w14:paraId="7A881124" w14:textId="77777777" w:rsidR="005D4569" w:rsidRPr="005D4569" w:rsidRDefault="005D4569" w:rsidP="005D4569">
      <w:pPr>
        <w:numPr>
          <w:ilvl w:val="0"/>
          <w:numId w:val="200"/>
        </w:numPr>
        <w:rPr>
          <w:lang w:val="en-AU"/>
        </w:rPr>
      </w:pPr>
      <w:r w:rsidRPr="005D4569">
        <w:rPr>
          <w:lang w:val="en-AU"/>
        </w:rPr>
        <w:t>should determine relevance and weight to be accorded to the report but should not substitute their own opinions for those of a reliable expert.</w:t>
      </w:r>
    </w:p>
    <w:p w14:paraId="51068E75" w14:textId="77777777" w:rsidR="005D4569" w:rsidRPr="005D4569" w:rsidRDefault="005D4569" w:rsidP="005D4569">
      <w:pPr>
        <w:rPr>
          <w:lang w:val="en-AU"/>
        </w:rPr>
      </w:pPr>
      <w:r w:rsidRPr="005D4569">
        <w:rPr>
          <w:lang w:val="en-AU"/>
        </w:rPr>
        <w:t>If an officer does not accept the conclusion or advice of an expert, they need to provide clear reasons and details of the evidence for not accepting that information in the decision record.</w:t>
      </w:r>
    </w:p>
    <w:p w14:paraId="03940C6D" w14:textId="77777777" w:rsidR="005D4569" w:rsidRPr="005D4569" w:rsidRDefault="005D4569" w:rsidP="005D4569">
      <w:pPr>
        <w:rPr>
          <w:b/>
          <w:bCs/>
          <w:lang w:val="en-AU"/>
        </w:rPr>
      </w:pPr>
      <w:bookmarkStart w:id="394" w:name="15_3"/>
      <w:bookmarkEnd w:id="394"/>
      <w:r w:rsidRPr="005D4569">
        <w:rPr>
          <w:b/>
          <w:bCs/>
          <w:lang w:val="en-AU"/>
        </w:rPr>
        <w:t>15.3. Facts that are material facts</w:t>
      </w:r>
    </w:p>
    <w:p w14:paraId="61AD76FB" w14:textId="77777777" w:rsidR="005D4569" w:rsidRPr="005D4569" w:rsidRDefault="005D4569" w:rsidP="005D4569">
      <w:pPr>
        <w:rPr>
          <w:lang w:val="en-AU"/>
        </w:rPr>
      </w:pPr>
      <w:r w:rsidRPr="005D4569">
        <w:rPr>
          <w:lang w:val="en-AU"/>
        </w:rPr>
        <w:t>Material facts are those that relate to the assessment of whether or not an applicant is a person who engages Australia’s protection obligations, including in assessing the credibility of claims. Examples of material facts are: an applicant’s membership of a political party, religion or membership of a group that may constitute a particular social group, instances of arrests and periods of detention, or episodes of violence at the hands of state or non-state agents.</w:t>
      </w:r>
    </w:p>
    <w:p w14:paraId="56BA5CAA" w14:textId="77777777" w:rsidR="005D4569" w:rsidRPr="005D4569" w:rsidRDefault="005D4569" w:rsidP="005D4569">
      <w:pPr>
        <w:rPr>
          <w:lang w:val="en-AU"/>
        </w:rPr>
      </w:pPr>
      <w:r w:rsidRPr="005D4569">
        <w:rPr>
          <w:lang w:val="en-AU"/>
        </w:rPr>
        <w:t>An officer will need to identify the facts that will be material to an assessment. That is because what is important to an applicant may not necessarily be material to the assessment of a claim. Likewise, what is material to the assessment of a claim may not seem important to an applicant.</w:t>
      </w:r>
    </w:p>
    <w:p w14:paraId="4681CBA9" w14:textId="77777777" w:rsidR="005D4569" w:rsidRPr="005D4569" w:rsidRDefault="005D4569" w:rsidP="005D4569">
      <w:pPr>
        <w:rPr>
          <w:b/>
          <w:bCs/>
          <w:lang w:val="en-AU"/>
        </w:rPr>
      </w:pPr>
      <w:bookmarkStart w:id="395" w:name="15_4"/>
      <w:bookmarkEnd w:id="395"/>
      <w:r w:rsidRPr="005D4569">
        <w:rPr>
          <w:b/>
          <w:bCs/>
          <w:lang w:val="en-AU"/>
        </w:rPr>
        <w:t>15.4. Factors to consider in assessing credibility</w:t>
      </w:r>
    </w:p>
    <w:p w14:paraId="7C6EED6E" w14:textId="77777777" w:rsidR="005D4569" w:rsidRPr="005D4569" w:rsidRDefault="005D4569" w:rsidP="005D4569">
      <w:pPr>
        <w:rPr>
          <w:b/>
          <w:bCs/>
          <w:lang w:val="en-AU"/>
        </w:rPr>
      </w:pPr>
      <w:bookmarkStart w:id="396" w:name="15_4_1"/>
      <w:bookmarkStart w:id="397" w:name="ql-temp164"/>
      <w:bookmarkEnd w:id="396"/>
      <w:bookmarkEnd w:id="397"/>
      <w:r w:rsidRPr="005D4569">
        <w:rPr>
          <w:b/>
          <w:bCs/>
          <w:lang w:val="en-AU"/>
        </w:rPr>
        <w:t> 15.4.1. Inconsistencies, contradictions or omissions</w:t>
      </w:r>
    </w:p>
    <w:p w14:paraId="46978966" w14:textId="77777777" w:rsidR="005D4569" w:rsidRPr="005D4569" w:rsidRDefault="005D4569" w:rsidP="005D4569">
      <w:pPr>
        <w:rPr>
          <w:lang w:val="en-AU"/>
        </w:rPr>
      </w:pPr>
      <w:r w:rsidRPr="005D4569">
        <w:rPr>
          <w:lang w:val="en-AU"/>
        </w:rPr>
        <w:t xml:space="preserve">Contradictions, inconsistencies and omissions might appear in the information in an application, or inconsistencies might appear between the information in an application and other information before the Department which was presented by an applicant or is about an applicant. Such irregularities might appear in information given by an applicant, or between their claims and independent evidence, such as travel movement records, documentary evidence of identity, nationality or citizenship and third party statements. Officers should determine whether such contradictions, inconsistencies or </w:t>
      </w:r>
      <w:r w:rsidRPr="005D4569">
        <w:rPr>
          <w:lang w:val="en-AU"/>
        </w:rPr>
        <w:lastRenderedPageBreak/>
        <w:t>omissions are so serious that they give rise to doubts about the credibility of the applicant’s claims.</w:t>
      </w:r>
    </w:p>
    <w:p w14:paraId="3E7EF262" w14:textId="77777777" w:rsidR="005D4569" w:rsidRPr="005D4569" w:rsidRDefault="005D4569" w:rsidP="005D4569">
      <w:pPr>
        <w:rPr>
          <w:lang w:val="en-AU"/>
        </w:rPr>
      </w:pPr>
      <w:r w:rsidRPr="005D4569">
        <w:rPr>
          <w:lang w:val="en-AU"/>
        </w:rPr>
        <w:t>An inability to give a precisely accurate or consistent account of past events should not lead to an automatic non-acceptance of a claim. An applicant may forget specific dates, locations, distances, events and personal experiences due to a range of factors such as trauma or a substantial lapse of time. Therefore, an officer must take care not to join a series of minor inconsistencies together in order to avoid accepting an applicant’s claims.</w:t>
      </w:r>
    </w:p>
    <w:p w14:paraId="27257BC2" w14:textId="77777777" w:rsidR="005D4569" w:rsidRPr="005D4569" w:rsidRDefault="005D4569" w:rsidP="005D4569">
      <w:pPr>
        <w:rPr>
          <w:lang w:val="en-AU"/>
        </w:rPr>
      </w:pPr>
      <w:r w:rsidRPr="005D4569">
        <w:rPr>
          <w:lang w:val="en-AU"/>
        </w:rPr>
        <w:t>However, if significant inconsistencies between the information in a PV application or interview and other information relating to the applicant do give rise to credibility concerns, the applicant should be invited to explain or comment on those inconsistencies under s</w:t>
      </w:r>
      <w:hyperlink r:id="rId1288" w:anchor="JD_57-Certaininformationmustbegiventoapplicant" w:history="1">
        <w:r w:rsidRPr="005D4569">
          <w:rPr>
            <w:rStyle w:val="Hyperlink"/>
            <w:lang w:val="en-AU"/>
          </w:rPr>
          <w:t>57</w:t>
        </w:r>
      </w:hyperlink>
      <w:r w:rsidRPr="005D4569">
        <w:rPr>
          <w:lang w:val="en-AU"/>
        </w:rPr>
        <w:t> of the Migration Act.</w:t>
      </w:r>
    </w:p>
    <w:p w14:paraId="6409995E" w14:textId="77777777" w:rsidR="005D4569" w:rsidRPr="005D4569" w:rsidRDefault="005D4569" w:rsidP="005D4569">
      <w:pPr>
        <w:rPr>
          <w:lang w:val="en-AU"/>
        </w:rPr>
      </w:pPr>
      <w:r w:rsidRPr="005D4569">
        <w:rPr>
          <w:lang w:val="en-AU"/>
        </w:rPr>
        <w:t>Particular consideration should be given to inconsistencies relating to an applicant’s identity including any concerns about the authenticity of documents that may provide evidence of identity, nationality or citizenship such as passports, birth certificates or police reports.</w:t>
      </w:r>
    </w:p>
    <w:p w14:paraId="5F4D8775" w14:textId="77777777" w:rsidR="005D4569" w:rsidRPr="005D4569" w:rsidRDefault="005D4569" w:rsidP="005D4569">
      <w:pPr>
        <w:rPr>
          <w:lang w:val="en-AU"/>
        </w:rPr>
      </w:pPr>
      <w:r w:rsidRPr="005D4569">
        <w:rPr>
          <w:u w:val="single"/>
          <w:lang w:val="en-AU"/>
        </w:rPr>
        <w:t>Issues for consideration:</w:t>
      </w:r>
    </w:p>
    <w:p w14:paraId="3C528B51" w14:textId="77777777" w:rsidR="005D4569" w:rsidRPr="005D4569" w:rsidRDefault="005D4569" w:rsidP="005D4569">
      <w:pPr>
        <w:rPr>
          <w:lang w:val="en-AU"/>
        </w:rPr>
      </w:pPr>
      <w:r w:rsidRPr="005D4569">
        <w:rPr>
          <w:lang w:val="en-AU"/>
        </w:rPr>
        <w:t>1. Does the identified inconsistency, contradiction or omission concern information that is material to the application?</w:t>
      </w:r>
    </w:p>
    <w:p w14:paraId="45B766E9" w14:textId="77777777" w:rsidR="005D4569" w:rsidRPr="005D4569" w:rsidRDefault="005D4569" w:rsidP="005D4569">
      <w:pPr>
        <w:rPr>
          <w:lang w:val="en-AU"/>
        </w:rPr>
      </w:pPr>
      <w:r w:rsidRPr="005D4569">
        <w:rPr>
          <w:lang w:val="en-AU"/>
        </w:rPr>
        <w:t>2. Are there any mitigating circumstances that could explain the presence of the inconsistency, contradiction or omission?</w:t>
      </w:r>
    </w:p>
    <w:p w14:paraId="27F3D33C" w14:textId="77777777" w:rsidR="005D4569" w:rsidRPr="005D4569" w:rsidRDefault="005D4569" w:rsidP="005D4569">
      <w:pPr>
        <w:rPr>
          <w:lang w:val="en-AU"/>
        </w:rPr>
      </w:pPr>
      <w:r w:rsidRPr="005D4569">
        <w:rPr>
          <w:lang w:val="en-AU"/>
        </w:rPr>
        <w:t>3. Is the identified inconsistency, contradiction or omission sufficiently serious to bring into question the full body of evidence supporting the applicant’s claims?</w:t>
      </w:r>
    </w:p>
    <w:p w14:paraId="4FFB6F6D" w14:textId="77777777" w:rsidR="005D4569" w:rsidRPr="005D4569" w:rsidRDefault="005D4569" w:rsidP="005D4569">
      <w:pPr>
        <w:rPr>
          <w:lang w:val="en-AU"/>
        </w:rPr>
      </w:pPr>
      <w:r w:rsidRPr="005D4569">
        <w:rPr>
          <w:lang w:val="en-AU"/>
        </w:rPr>
        <w:t>4. Has an officer given the applicant an opportunity to respond to any inconsistencies, contradictions or omissions that have led to concerns about the credibility of their claims (including when there is no legal obligation to do so)?</w:t>
      </w:r>
    </w:p>
    <w:p w14:paraId="7BEE7F23" w14:textId="77777777" w:rsidR="005D4569" w:rsidRPr="005D4569" w:rsidRDefault="005D4569" w:rsidP="005D4569">
      <w:pPr>
        <w:rPr>
          <w:lang w:val="en-AU"/>
        </w:rPr>
      </w:pPr>
      <w:r w:rsidRPr="005D4569">
        <w:rPr>
          <w:lang w:val="en-AU"/>
        </w:rPr>
        <w:t>5. Has an officer provided sufficient reasoning to explain why they do not accept some or all aspects of the applicant’s claims?</w:t>
      </w:r>
    </w:p>
    <w:p w14:paraId="07905A0E" w14:textId="77777777" w:rsidR="005D4569" w:rsidRPr="005D4569" w:rsidRDefault="005D4569" w:rsidP="005D4569">
      <w:pPr>
        <w:rPr>
          <w:b/>
          <w:bCs/>
          <w:lang w:val="en-AU"/>
        </w:rPr>
      </w:pPr>
      <w:bookmarkStart w:id="398" w:name="15_4_2"/>
      <w:bookmarkStart w:id="399" w:name="ql-temp165"/>
      <w:bookmarkEnd w:id="398"/>
      <w:bookmarkEnd w:id="399"/>
      <w:r w:rsidRPr="005D4569">
        <w:rPr>
          <w:b/>
          <w:bCs/>
          <w:lang w:val="en-AU"/>
        </w:rPr>
        <w:t> 15.4.2. Implausible, vague or incoherent claims</w:t>
      </w:r>
    </w:p>
    <w:p w14:paraId="47DB73C6" w14:textId="77777777" w:rsidR="005D4569" w:rsidRPr="005D4569" w:rsidRDefault="005D4569" w:rsidP="005D4569">
      <w:pPr>
        <w:rPr>
          <w:lang w:val="en-AU"/>
        </w:rPr>
      </w:pPr>
      <w:r w:rsidRPr="005D4569">
        <w:rPr>
          <w:lang w:val="en-AU"/>
        </w:rPr>
        <w:t>Claims put forward by an applicant may include implausible, vague or incoherent information. Their claims might also lack the detail or knowledge expected of a person in their claimed position. Officers need to consider whether this information affects the credibility of the applicant’s claims.</w:t>
      </w:r>
    </w:p>
    <w:p w14:paraId="48F53E9B" w14:textId="77777777" w:rsidR="005D4569" w:rsidRPr="005D4569" w:rsidRDefault="005D4569" w:rsidP="005D4569">
      <w:pPr>
        <w:rPr>
          <w:lang w:val="en-AU"/>
        </w:rPr>
      </w:pPr>
      <w:r w:rsidRPr="005D4569">
        <w:rPr>
          <w:lang w:val="en-AU"/>
        </w:rPr>
        <w:lastRenderedPageBreak/>
        <w:t>However, officers should not require the applicant to provide an unrealistic degree of precision and detail in statements if this knowledge would not ordinarily be expected of a person in a similar position.</w:t>
      </w:r>
    </w:p>
    <w:p w14:paraId="036FABAF" w14:textId="77777777" w:rsidR="005D4569" w:rsidRPr="005D4569" w:rsidRDefault="005D4569" w:rsidP="005D4569">
      <w:pPr>
        <w:rPr>
          <w:lang w:val="en-AU"/>
        </w:rPr>
      </w:pPr>
      <w:r w:rsidRPr="005D4569">
        <w:rPr>
          <w:lang w:val="en-AU"/>
        </w:rPr>
        <w:t>It is not sufficient simply to find that a claim is ‘implausible’, ‘vague’ or ‘incoherent’ without explaining the reasons for that finding. Officers must explain why they found some or all aspects of the applicant’s claims to be not credible, must ensure that their findings are supported by references to any evidence, such as relevant country information or documents.</w:t>
      </w:r>
    </w:p>
    <w:p w14:paraId="6E1A1736" w14:textId="77777777" w:rsidR="005D4569" w:rsidRPr="005D4569" w:rsidRDefault="005D4569" w:rsidP="005D4569">
      <w:pPr>
        <w:rPr>
          <w:lang w:val="en-AU"/>
        </w:rPr>
      </w:pPr>
      <w:r w:rsidRPr="005D4569">
        <w:rPr>
          <w:u w:val="single"/>
          <w:lang w:val="en-AU"/>
        </w:rPr>
        <w:t>Issues for consideration:</w:t>
      </w:r>
    </w:p>
    <w:p w14:paraId="79F96D1F" w14:textId="77777777" w:rsidR="005D4569" w:rsidRPr="005D4569" w:rsidRDefault="005D4569" w:rsidP="005D4569">
      <w:pPr>
        <w:rPr>
          <w:lang w:val="en-AU"/>
        </w:rPr>
      </w:pPr>
      <w:r w:rsidRPr="005D4569">
        <w:rPr>
          <w:lang w:val="en-AU"/>
        </w:rPr>
        <w:t>1. Is there independent evidence (country information or other known facts) that brings into question the credibility of the applicant’s claims?</w:t>
      </w:r>
    </w:p>
    <w:p w14:paraId="70DC3DDD" w14:textId="77777777" w:rsidR="005D4569" w:rsidRPr="005D4569" w:rsidRDefault="005D4569" w:rsidP="005D4569">
      <w:pPr>
        <w:rPr>
          <w:lang w:val="en-AU"/>
        </w:rPr>
      </w:pPr>
      <w:r w:rsidRPr="005D4569">
        <w:rPr>
          <w:lang w:val="en-AU"/>
        </w:rPr>
        <w:t>2. Are the applicant’s claims lacking in a level of detail that would be consistent with the applicant’s claimed circumstances bringing into question the credibility of their claims?</w:t>
      </w:r>
    </w:p>
    <w:p w14:paraId="4C3E2E03" w14:textId="77777777" w:rsidR="005D4569" w:rsidRPr="005D4569" w:rsidRDefault="005D4569" w:rsidP="005D4569">
      <w:pPr>
        <w:rPr>
          <w:lang w:val="en-AU"/>
        </w:rPr>
      </w:pPr>
      <w:r w:rsidRPr="005D4569">
        <w:rPr>
          <w:lang w:val="en-AU"/>
        </w:rPr>
        <w:t>3. Are there any mitigating circumstances or other circumstances that could explain why the applicant’s claims are incoherent, vague or lacking in detail?</w:t>
      </w:r>
    </w:p>
    <w:p w14:paraId="08780422" w14:textId="77777777" w:rsidR="005D4569" w:rsidRPr="005D4569" w:rsidRDefault="005D4569" w:rsidP="005D4569">
      <w:pPr>
        <w:rPr>
          <w:lang w:val="en-AU"/>
        </w:rPr>
      </w:pPr>
      <w:r w:rsidRPr="005D4569">
        <w:rPr>
          <w:lang w:val="en-AU"/>
        </w:rPr>
        <w:t>4. Has an officer provided an opportunity for the applicant to respond regarding implausible, vague or incoherent claims that raise issues concerning credibility (including when there is no legal obligation to do so)?</w:t>
      </w:r>
    </w:p>
    <w:p w14:paraId="7F43340F" w14:textId="77777777" w:rsidR="005D4569" w:rsidRPr="005D4569" w:rsidRDefault="005D4569" w:rsidP="005D4569">
      <w:pPr>
        <w:rPr>
          <w:lang w:val="en-AU"/>
        </w:rPr>
      </w:pPr>
      <w:r w:rsidRPr="005D4569">
        <w:rPr>
          <w:lang w:val="en-AU"/>
        </w:rPr>
        <w:t>5. Has an officer provided sufficient reasoning to explain why they believe some or all aspects of the applicant’s story are not credible?</w:t>
      </w:r>
    </w:p>
    <w:p w14:paraId="50312DFE" w14:textId="77777777" w:rsidR="005D4569" w:rsidRPr="005D4569" w:rsidRDefault="005D4569" w:rsidP="005D4569">
      <w:pPr>
        <w:rPr>
          <w:b/>
          <w:bCs/>
          <w:lang w:val="en-AU"/>
        </w:rPr>
      </w:pPr>
      <w:bookmarkStart w:id="400" w:name="15_4_3"/>
      <w:bookmarkStart w:id="401" w:name="ql-temp166"/>
      <w:bookmarkEnd w:id="400"/>
      <w:bookmarkEnd w:id="401"/>
      <w:r w:rsidRPr="005D4569">
        <w:rPr>
          <w:b/>
          <w:bCs/>
          <w:lang w:val="en-AU"/>
        </w:rPr>
        <w:t> 15.4.3. Demeanour</w:t>
      </w:r>
    </w:p>
    <w:p w14:paraId="09BE3D92" w14:textId="77777777" w:rsidR="005D4569" w:rsidRPr="005D4569" w:rsidRDefault="005D4569" w:rsidP="005D4569">
      <w:pPr>
        <w:rPr>
          <w:lang w:val="en-AU"/>
        </w:rPr>
      </w:pPr>
      <w:r w:rsidRPr="005D4569">
        <w:rPr>
          <w:lang w:val="en-AU"/>
        </w:rPr>
        <w:t>The demeanour of an applicant when presenting or discussing claims during an interview may be taken into account in assessing the credibility of those claims.</w:t>
      </w:r>
    </w:p>
    <w:p w14:paraId="624CCAC6" w14:textId="77777777" w:rsidR="005D4569" w:rsidRPr="005D4569" w:rsidRDefault="005D4569" w:rsidP="005D4569">
      <w:pPr>
        <w:rPr>
          <w:lang w:val="en-AU"/>
        </w:rPr>
      </w:pPr>
      <w:r w:rsidRPr="005D4569">
        <w:rPr>
          <w:lang w:val="en-AU"/>
        </w:rPr>
        <w:t>However, officers must not form impressions based merely on the applicant’s physical appearance or general mannerisms. Rather, any findings must be made based on objective considerations, such as the applicant’s frankness and spontaneity in responding to questions, and whether they are hesitant or evasive in responding or not forthcoming in providing information.</w:t>
      </w:r>
    </w:p>
    <w:p w14:paraId="370C0BBC" w14:textId="77777777" w:rsidR="005D4569" w:rsidRPr="005D4569" w:rsidRDefault="005D4569" w:rsidP="005D4569">
      <w:pPr>
        <w:rPr>
          <w:lang w:val="en-AU"/>
        </w:rPr>
      </w:pPr>
      <w:r w:rsidRPr="005D4569">
        <w:rPr>
          <w:lang w:val="en-AU"/>
        </w:rPr>
        <w:t>If an applicant appears to be evasive or not forthcoming in providing information during the interview, an officer may continue to question the applicant in order to elicit the information required.</w:t>
      </w:r>
    </w:p>
    <w:p w14:paraId="642B0429" w14:textId="77777777" w:rsidR="005D4569" w:rsidRPr="005D4569" w:rsidRDefault="005D4569" w:rsidP="005D4569">
      <w:pPr>
        <w:rPr>
          <w:lang w:val="en-AU"/>
        </w:rPr>
      </w:pPr>
      <w:r w:rsidRPr="005D4569">
        <w:rPr>
          <w:lang w:val="en-AU"/>
        </w:rPr>
        <w:t xml:space="preserve">However, at the same time, a balance does need to be struck between inquisitorial or repeated questioning and the testing of facts being advanced by the applicant, so as not to give rise to an apprehension of bias. If the applicant continues to be evasive, they </w:t>
      </w:r>
      <w:r w:rsidRPr="005D4569">
        <w:rPr>
          <w:lang w:val="en-AU"/>
        </w:rPr>
        <w:lastRenderedPageBreak/>
        <w:t>should be provided with an opportunity to explain why they do not appear to be forthcoming with the information.</w:t>
      </w:r>
    </w:p>
    <w:p w14:paraId="614B8311" w14:textId="77777777" w:rsidR="005D4569" w:rsidRPr="005D4569" w:rsidRDefault="005D4569" w:rsidP="005D4569">
      <w:pPr>
        <w:rPr>
          <w:lang w:val="en-AU"/>
        </w:rPr>
      </w:pPr>
      <w:r w:rsidRPr="005D4569">
        <w:rPr>
          <w:lang w:val="en-AU"/>
        </w:rPr>
        <w:t>Before making a finding on credibility in light of the applicant’s demeanour at an interview, officers should consider the following questions and whether any of the factors below apply:</w:t>
      </w:r>
    </w:p>
    <w:p w14:paraId="28F00BC7" w14:textId="77777777" w:rsidR="005D4569" w:rsidRPr="005D4569" w:rsidRDefault="005D4569" w:rsidP="005D4569">
      <w:pPr>
        <w:rPr>
          <w:lang w:val="en-AU"/>
        </w:rPr>
      </w:pPr>
      <w:r w:rsidRPr="005D4569">
        <w:rPr>
          <w:u w:val="single"/>
          <w:lang w:val="en-AU"/>
        </w:rPr>
        <w:t>Issues for consideration:</w:t>
      </w:r>
    </w:p>
    <w:p w14:paraId="1C009AA6" w14:textId="77777777" w:rsidR="005D4569" w:rsidRPr="005D4569" w:rsidRDefault="005D4569" w:rsidP="005D4569">
      <w:pPr>
        <w:rPr>
          <w:lang w:val="en-AU"/>
        </w:rPr>
      </w:pPr>
      <w:r w:rsidRPr="005D4569">
        <w:rPr>
          <w:lang w:val="en-AU"/>
        </w:rPr>
        <w:t>1. Has the applicant’s demeanour sufficiently raised concerns as to the credibility of their claims?</w:t>
      </w:r>
    </w:p>
    <w:p w14:paraId="5E39A579" w14:textId="77777777" w:rsidR="005D4569" w:rsidRPr="005D4569" w:rsidRDefault="005D4569" w:rsidP="005D4569">
      <w:pPr>
        <w:rPr>
          <w:lang w:val="en-AU"/>
        </w:rPr>
      </w:pPr>
      <w:r w:rsidRPr="005D4569">
        <w:rPr>
          <w:lang w:val="en-AU"/>
        </w:rPr>
        <w:t>2. Has an officer given the applicant a chance to respond to any concerns about their credibility arising from their demeanour?</w:t>
      </w:r>
    </w:p>
    <w:p w14:paraId="648E049F" w14:textId="77777777" w:rsidR="005D4569" w:rsidRPr="005D4569" w:rsidRDefault="005D4569" w:rsidP="005D4569">
      <w:pPr>
        <w:rPr>
          <w:lang w:val="en-AU"/>
        </w:rPr>
      </w:pPr>
      <w:r w:rsidRPr="005D4569">
        <w:rPr>
          <w:lang w:val="en-AU"/>
        </w:rPr>
        <w:t>3. Are there any mitigating circumstances or other factors that could affect or explain the applicant’s demeanour?</w:t>
      </w:r>
    </w:p>
    <w:p w14:paraId="375436A8" w14:textId="77777777" w:rsidR="005D4569" w:rsidRPr="005D4569" w:rsidRDefault="005D4569" w:rsidP="005D4569">
      <w:pPr>
        <w:rPr>
          <w:lang w:val="en-AU"/>
        </w:rPr>
      </w:pPr>
      <w:r w:rsidRPr="005D4569">
        <w:rPr>
          <w:u w:val="single"/>
          <w:lang w:val="en-AU"/>
        </w:rPr>
        <w:t>Factors that may affect a person’s demeanour during an interview:</w:t>
      </w:r>
    </w:p>
    <w:p w14:paraId="34C19E47" w14:textId="77777777" w:rsidR="005D4569" w:rsidRPr="005D4569" w:rsidRDefault="005D4569" w:rsidP="005D4569">
      <w:pPr>
        <w:rPr>
          <w:lang w:val="en-AU"/>
        </w:rPr>
      </w:pPr>
      <w:r w:rsidRPr="005D4569">
        <w:rPr>
          <w:lang w:val="en-AU"/>
        </w:rPr>
        <w:t>In deciding whether to take an applicant’s demeanour in an interview into account, officers should consider:</w:t>
      </w:r>
    </w:p>
    <w:p w14:paraId="02E1DC11" w14:textId="77777777" w:rsidR="005D4569" w:rsidRPr="005D4569" w:rsidRDefault="005D4569" w:rsidP="005D4569">
      <w:pPr>
        <w:numPr>
          <w:ilvl w:val="0"/>
          <w:numId w:val="201"/>
        </w:numPr>
        <w:rPr>
          <w:lang w:val="en-AU"/>
        </w:rPr>
      </w:pPr>
      <w:r w:rsidRPr="005D4569">
        <w:rPr>
          <w:lang w:val="en-AU"/>
        </w:rPr>
        <w:t>the difficulties of providing information orally, particularly through an interpreter or, if applicable, via a video-link,</w:t>
      </w:r>
    </w:p>
    <w:p w14:paraId="2DC43C96" w14:textId="77777777" w:rsidR="005D4569" w:rsidRPr="005D4569" w:rsidRDefault="005D4569" w:rsidP="005D4569">
      <w:pPr>
        <w:numPr>
          <w:ilvl w:val="0"/>
          <w:numId w:val="201"/>
        </w:numPr>
        <w:rPr>
          <w:lang w:val="en-AU"/>
        </w:rPr>
      </w:pPr>
      <w:r w:rsidRPr="005D4569">
        <w:rPr>
          <w:lang w:val="en-AU"/>
        </w:rPr>
        <w:t>the anxiety, nervousness or bewilderment of the applicant due to the interview environment and the significance of the outcome,</w:t>
      </w:r>
    </w:p>
    <w:p w14:paraId="5C551A1D" w14:textId="77777777" w:rsidR="005D4569" w:rsidRPr="005D4569" w:rsidRDefault="005D4569" w:rsidP="005D4569">
      <w:pPr>
        <w:numPr>
          <w:ilvl w:val="0"/>
          <w:numId w:val="201"/>
        </w:numPr>
        <w:rPr>
          <w:lang w:val="en-AU"/>
        </w:rPr>
      </w:pPr>
      <w:r w:rsidRPr="005D4569">
        <w:rPr>
          <w:lang w:val="en-AU"/>
        </w:rPr>
        <w:t>discussing matters of a particularly personal nature such as their sexual orientation, which may cause embarrassment or distress to the applicant,</w:t>
      </w:r>
    </w:p>
    <w:p w14:paraId="47D7B04A" w14:textId="77777777" w:rsidR="005D4569" w:rsidRPr="005D4569" w:rsidRDefault="005D4569" w:rsidP="005D4569">
      <w:pPr>
        <w:numPr>
          <w:ilvl w:val="0"/>
          <w:numId w:val="201"/>
        </w:numPr>
        <w:rPr>
          <w:lang w:val="en-AU"/>
        </w:rPr>
      </w:pPr>
      <w:r w:rsidRPr="005D4569">
        <w:rPr>
          <w:lang w:val="en-AU"/>
        </w:rPr>
        <w:t>if the applicant is a minor,</w:t>
      </w:r>
    </w:p>
    <w:p w14:paraId="3892D3FC" w14:textId="77777777" w:rsidR="005D4569" w:rsidRPr="005D4569" w:rsidRDefault="005D4569" w:rsidP="005D4569">
      <w:pPr>
        <w:numPr>
          <w:ilvl w:val="0"/>
          <w:numId w:val="201"/>
        </w:numPr>
        <w:rPr>
          <w:lang w:val="en-AU"/>
        </w:rPr>
      </w:pPr>
      <w:r w:rsidRPr="005D4569">
        <w:rPr>
          <w:lang w:val="en-AU"/>
        </w:rPr>
        <w:t>the possible effect detention may have on the mental and emotional state of the applicant and the impact this may have on their ability to give evidence during an interview,</w:t>
      </w:r>
    </w:p>
    <w:p w14:paraId="73DB40DD" w14:textId="77777777" w:rsidR="005D4569" w:rsidRPr="005D4569" w:rsidRDefault="005D4569" w:rsidP="005D4569">
      <w:pPr>
        <w:numPr>
          <w:ilvl w:val="0"/>
          <w:numId w:val="201"/>
        </w:numPr>
        <w:rPr>
          <w:lang w:val="en-AU"/>
        </w:rPr>
      </w:pPr>
      <w:r w:rsidRPr="005D4569">
        <w:rPr>
          <w:lang w:val="en-AU"/>
        </w:rPr>
        <w:t>the possible effect of any past torture or other trauma on the applicant’s mental and emotional state,</w:t>
      </w:r>
    </w:p>
    <w:p w14:paraId="3D5441B7" w14:textId="77777777" w:rsidR="005D4569" w:rsidRPr="005D4569" w:rsidRDefault="005D4569" w:rsidP="005D4569">
      <w:pPr>
        <w:numPr>
          <w:ilvl w:val="0"/>
          <w:numId w:val="201"/>
        </w:numPr>
        <w:rPr>
          <w:lang w:val="en-AU"/>
        </w:rPr>
      </w:pPr>
      <w:r w:rsidRPr="005D4569">
        <w:rPr>
          <w:lang w:val="en-AU"/>
        </w:rPr>
        <w:t>the possible effect of a disability, whether mental or physical, or of mental health issues, which may impact on an applicant’s ability to answer questions,</w:t>
      </w:r>
    </w:p>
    <w:p w14:paraId="6469E4D1" w14:textId="77777777" w:rsidR="005D4569" w:rsidRPr="005D4569" w:rsidRDefault="005D4569" w:rsidP="005D4569">
      <w:pPr>
        <w:numPr>
          <w:ilvl w:val="0"/>
          <w:numId w:val="201"/>
        </w:numPr>
        <w:rPr>
          <w:lang w:val="en-AU"/>
        </w:rPr>
      </w:pPr>
      <w:r w:rsidRPr="005D4569">
        <w:rPr>
          <w:lang w:val="en-AU"/>
        </w:rPr>
        <w:t>the possibility of impairment due to abuse of medication, drugs or alcohol,</w:t>
      </w:r>
    </w:p>
    <w:p w14:paraId="4D7C0FE0" w14:textId="77777777" w:rsidR="005D4569" w:rsidRPr="005D4569" w:rsidRDefault="005D4569" w:rsidP="005D4569">
      <w:pPr>
        <w:numPr>
          <w:ilvl w:val="0"/>
          <w:numId w:val="201"/>
        </w:numPr>
        <w:rPr>
          <w:lang w:val="en-AU"/>
        </w:rPr>
      </w:pPr>
      <w:r w:rsidRPr="005D4569">
        <w:rPr>
          <w:lang w:val="en-AU"/>
        </w:rPr>
        <w:t>the applicant’s educational, social and cultural background that may affect the manner in which they provide evidence and their depth of understanding of particular concept,</w:t>
      </w:r>
    </w:p>
    <w:p w14:paraId="2B79D812" w14:textId="77777777" w:rsidR="005D4569" w:rsidRPr="005D4569" w:rsidRDefault="005D4569" w:rsidP="005D4569">
      <w:pPr>
        <w:numPr>
          <w:ilvl w:val="0"/>
          <w:numId w:val="201"/>
        </w:numPr>
        <w:rPr>
          <w:lang w:val="en-AU"/>
        </w:rPr>
      </w:pPr>
      <w:r w:rsidRPr="005D4569">
        <w:rPr>
          <w:lang w:val="en-AU"/>
        </w:rPr>
        <w:lastRenderedPageBreak/>
        <w:t>other factors covered in section </w:t>
      </w:r>
      <w:hyperlink r:id="rId1289" w:anchor="15_4_5" w:history="1">
        <w:r w:rsidRPr="005D4569">
          <w:rPr>
            <w:rStyle w:val="Hyperlink"/>
            <w:lang w:val="en-AU"/>
          </w:rPr>
          <w:t>15.4.5 - Mitigating circumstances</w:t>
        </w:r>
      </w:hyperlink>
      <w:r w:rsidRPr="005D4569">
        <w:rPr>
          <w:lang w:val="en-AU"/>
        </w:rPr>
        <w:t>.</w:t>
      </w:r>
    </w:p>
    <w:p w14:paraId="7C630041" w14:textId="77777777" w:rsidR="005D4569" w:rsidRPr="005D4569" w:rsidRDefault="005D4569" w:rsidP="005D4569">
      <w:pPr>
        <w:rPr>
          <w:lang w:val="en-AU"/>
        </w:rPr>
      </w:pPr>
      <w:r w:rsidRPr="005D4569">
        <w:rPr>
          <w:lang w:val="en-AU"/>
        </w:rPr>
        <w:t>Any of these factors will impact on the demeanour of an applicant during questioning about their claims. Accordingly, demeanour must not be the sole basis for an adverse finding on credibility and, at best, it should only be a minor factor in the overall assessment of the credibility of the evidence and claims.</w:t>
      </w:r>
    </w:p>
    <w:p w14:paraId="7D0DB605" w14:textId="77777777" w:rsidR="005D4569" w:rsidRPr="005D4569" w:rsidRDefault="005D4569" w:rsidP="005D4569">
      <w:pPr>
        <w:rPr>
          <w:lang w:val="en-AU"/>
        </w:rPr>
      </w:pPr>
      <w:r w:rsidRPr="005D4569">
        <w:rPr>
          <w:lang w:val="en-AU"/>
        </w:rPr>
        <w:t>If an officer does take demeanour into account in making an adverse credibility finding, they should clearly explain the evidence on which they relied in making this finding and the other factors they took into consideration.</w:t>
      </w:r>
    </w:p>
    <w:p w14:paraId="120CDA20" w14:textId="77777777" w:rsidR="005D4569" w:rsidRPr="005D4569" w:rsidRDefault="005D4569" w:rsidP="005D4569">
      <w:pPr>
        <w:rPr>
          <w:b/>
          <w:bCs/>
          <w:lang w:val="en-AU"/>
        </w:rPr>
      </w:pPr>
      <w:bookmarkStart w:id="402" w:name="15_4_4"/>
      <w:bookmarkStart w:id="403" w:name="ql-temp167"/>
      <w:bookmarkEnd w:id="402"/>
      <w:bookmarkEnd w:id="403"/>
      <w:r w:rsidRPr="005D4569">
        <w:rPr>
          <w:b/>
          <w:bCs/>
          <w:lang w:val="en-AU"/>
        </w:rPr>
        <w:t> 15.4.4. Delay in lodging a protection visa application or presenting other information</w:t>
      </w:r>
    </w:p>
    <w:p w14:paraId="1218BE4B" w14:textId="77777777" w:rsidR="005D4569" w:rsidRPr="005D4569" w:rsidRDefault="005D4569" w:rsidP="005D4569">
      <w:pPr>
        <w:rPr>
          <w:lang w:val="en-AU"/>
        </w:rPr>
      </w:pPr>
      <w:r w:rsidRPr="005D4569">
        <w:rPr>
          <w:lang w:val="en-AU"/>
        </w:rPr>
        <w:t>Delays in the lodgement of PV applications or provision of further information or claims by applicants may be for several different reasons, such as:</w:t>
      </w:r>
    </w:p>
    <w:p w14:paraId="5A48ED5B" w14:textId="77777777" w:rsidR="005D4569" w:rsidRPr="005D4569" w:rsidRDefault="005D4569" w:rsidP="005D4569">
      <w:pPr>
        <w:numPr>
          <w:ilvl w:val="0"/>
          <w:numId w:val="202"/>
        </w:numPr>
        <w:rPr>
          <w:lang w:val="en-AU"/>
        </w:rPr>
      </w:pPr>
      <w:r w:rsidRPr="005D4569">
        <w:rPr>
          <w:lang w:val="en-AU"/>
        </w:rPr>
        <w:t>changes in country conditions or personal circumstances after their arrival in Australia,</w:t>
      </w:r>
    </w:p>
    <w:p w14:paraId="3AC6990C" w14:textId="77777777" w:rsidR="005D4569" w:rsidRPr="005D4569" w:rsidRDefault="005D4569" w:rsidP="005D4569">
      <w:pPr>
        <w:numPr>
          <w:ilvl w:val="0"/>
          <w:numId w:val="202"/>
        </w:numPr>
        <w:rPr>
          <w:lang w:val="en-AU"/>
        </w:rPr>
      </w:pPr>
      <w:r w:rsidRPr="005D4569">
        <w:rPr>
          <w:lang w:val="en-AU"/>
        </w:rPr>
        <w:t>waiting until a visa has nearly ceased before seeking to extend their stay in Australia,</w:t>
      </w:r>
    </w:p>
    <w:p w14:paraId="6FEA24CB" w14:textId="77777777" w:rsidR="005D4569" w:rsidRPr="005D4569" w:rsidRDefault="005D4569" w:rsidP="005D4569">
      <w:pPr>
        <w:numPr>
          <w:ilvl w:val="0"/>
          <w:numId w:val="202"/>
        </w:numPr>
        <w:rPr>
          <w:lang w:val="en-AU"/>
        </w:rPr>
      </w:pPr>
      <w:r w:rsidRPr="005D4569">
        <w:rPr>
          <w:lang w:val="en-AU"/>
        </w:rPr>
        <w:t>waiting until all other avenues for obtaining a visa have been exhausted before lodging a PV application,</w:t>
      </w:r>
    </w:p>
    <w:p w14:paraId="04926BDF" w14:textId="77777777" w:rsidR="005D4569" w:rsidRPr="005D4569" w:rsidRDefault="005D4569" w:rsidP="005D4569">
      <w:pPr>
        <w:numPr>
          <w:ilvl w:val="0"/>
          <w:numId w:val="202"/>
        </w:numPr>
        <w:rPr>
          <w:lang w:val="en-AU"/>
        </w:rPr>
      </w:pPr>
      <w:r w:rsidRPr="005D4569">
        <w:rPr>
          <w:lang w:val="en-AU"/>
        </w:rPr>
        <w:t>being unaware of their right to seek protection or lodge a PV application,</w:t>
      </w:r>
    </w:p>
    <w:p w14:paraId="004101B0" w14:textId="77777777" w:rsidR="005D4569" w:rsidRPr="005D4569" w:rsidRDefault="005D4569" w:rsidP="005D4569">
      <w:pPr>
        <w:numPr>
          <w:ilvl w:val="0"/>
          <w:numId w:val="202"/>
        </w:numPr>
        <w:rPr>
          <w:lang w:val="en-AU"/>
        </w:rPr>
      </w:pPr>
      <w:r w:rsidRPr="005D4569">
        <w:rPr>
          <w:lang w:val="en-AU"/>
        </w:rPr>
        <w:t>fear, stress or anxiety,</w:t>
      </w:r>
    </w:p>
    <w:p w14:paraId="58EA6ED7" w14:textId="77777777" w:rsidR="005D4569" w:rsidRPr="005D4569" w:rsidRDefault="005D4569" w:rsidP="005D4569">
      <w:pPr>
        <w:numPr>
          <w:ilvl w:val="0"/>
          <w:numId w:val="202"/>
        </w:numPr>
        <w:rPr>
          <w:lang w:val="en-AU"/>
        </w:rPr>
      </w:pPr>
      <w:r w:rsidRPr="005D4569">
        <w:rPr>
          <w:lang w:val="en-AU"/>
        </w:rPr>
        <w:t>the receipt of inadequate or incorrect immigration advice, or</w:t>
      </w:r>
    </w:p>
    <w:p w14:paraId="34AB06E6" w14:textId="77777777" w:rsidR="005D4569" w:rsidRPr="005D4569" w:rsidRDefault="005D4569" w:rsidP="005D4569">
      <w:pPr>
        <w:numPr>
          <w:ilvl w:val="0"/>
          <w:numId w:val="202"/>
        </w:numPr>
        <w:rPr>
          <w:lang w:val="en-AU"/>
        </w:rPr>
      </w:pPr>
      <w:r w:rsidRPr="005D4569">
        <w:rPr>
          <w:lang w:val="en-AU"/>
        </w:rPr>
        <w:t>uncertainty about the accuracy or relevance of certain information.</w:t>
      </w:r>
    </w:p>
    <w:p w14:paraId="203470C9" w14:textId="77777777" w:rsidR="005D4569" w:rsidRPr="005D4569" w:rsidRDefault="005D4569" w:rsidP="005D4569">
      <w:pPr>
        <w:rPr>
          <w:lang w:val="en-AU"/>
        </w:rPr>
      </w:pPr>
      <w:r w:rsidRPr="005D4569">
        <w:rPr>
          <w:lang w:val="en-AU"/>
        </w:rPr>
        <w:t>An applicant may also have crossed several borders without seeking protection before arriving in Australia, although officers should be aware that applicants are not obliged by any of the instruments under which Australia’s protection obligations arise (listed in section </w:t>
      </w:r>
      <w:hyperlink r:id="rId1290" w:anchor="3_1_2" w:history="1">
        <w:r w:rsidRPr="005D4569">
          <w:rPr>
            <w:rStyle w:val="Hyperlink"/>
            <w:lang w:val="en-AU"/>
          </w:rPr>
          <w:t>3.1.2 - Non-refoulement obligations</w:t>
        </w:r>
      </w:hyperlink>
      <w:r w:rsidRPr="005D4569">
        <w:rPr>
          <w:lang w:val="en-AU"/>
        </w:rPr>
        <w:t>) to seek protection in their first country of arrival, or in the country nearest to their home state.</w:t>
      </w:r>
    </w:p>
    <w:p w14:paraId="16D79096" w14:textId="77777777" w:rsidR="005D4569" w:rsidRPr="005D4569" w:rsidRDefault="005D4569" w:rsidP="005D4569">
      <w:pPr>
        <w:rPr>
          <w:lang w:val="en-AU"/>
        </w:rPr>
      </w:pPr>
      <w:r w:rsidRPr="005D4569">
        <w:rPr>
          <w:lang w:val="en-AU"/>
        </w:rPr>
        <w:t>Nevertheless, depending on the reasons for delays in seeking protection or lodging a PV application, the delay may be taken into consideration in assessing the credibility of an applicant’s claims.</w:t>
      </w:r>
    </w:p>
    <w:p w14:paraId="66D27B7E" w14:textId="77777777" w:rsidR="005D4569" w:rsidRPr="005D4569" w:rsidRDefault="005D4569" w:rsidP="005D4569">
      <w:pPr>
        <w:rPr>
          <w:lang w:val="en-AU"/>
        </w:rPr>
      </w:pPr>
      <w:r w:rsidRPr="005D4569">
        <w:rPr>
          <w:lang w:val="en-AU"/>
        </w:rPr>
        <w:t xml:space="preserve">As well, if there is a delay in the presentation of information by an applicant until after they lodged their PV application, this may be a reason to doubt the veracity of that information or the applicant’s motivations. The significance of any delay in lodging a PV application or providing information will depend upon the particular circumstances of </w:t>
      </w:r>
      <w:r w:rsidRPr="005D4569">
        <w:rPr>
          <w:lang w:val="en-AU"/>
        </w:rPr>
        <w:lastRenderedPageBreak/>
        <w:t>the application. Therefore, officers should thoroughly explore the reasons for any delays with an applicant before considering the delays in assessing the credibility of their claims.</w:t>
      </w:r>
    </w:p>
    <w:p w14:paraId="33D88909" w14:textId="77777777" w:rsidR="005D4569" w:rsidRPr="005D4569" w:rsidRDefault="005D4569" w:rsidP="005D4569">
      <w:pPr>
        <w:rPr>
          <w:lang w:val="en-AU"/>
        </w:rPr>
      </w:pPr>
      <w:r w:rsidRPr="005D4569">
        <w:rPr>
          <w:lang w:val="en-AU"/>
        </w:rPr>
        <w:t>A delay in lodging a PV application or presenting further information should also not be the only reason for not accepting claims or further information from an applicant and there should be other reasons to support a finding that the claim or information is not credible.</w:t>
      </w:r>
    </w:p>
    <w:p w14:paraId="150DE634" w14:textId="77777777" w:rsidR="005D4569" w:rsidRPr="005D4569" w:rsidRDefault="005D4569" w:rsidP="005D4569">
      <w:pPr>
        <w:rPr>
          <w:lang w:val="en-AU"/>
        </w:rPr>
      </w:pPr>
      <w:r w:rsidRPr="005D4569">
        <w:rPr>
          <w:u w:val="single"/>
          <w:lang w:val="en-AU"/>
        </w:rPr>
        <w:t>Issues for consideration:</w:t>
      </w:r>
    </w:p>
    <w:p w14:paraId="51451AC0" w14:textId="77777777" w:rsidR="005D4569" w:rsidRPr="005D4569" w:rsidRDefault="005D4569" w:rsidP="005D4569">
      <w:pPr>
        <w:rPr>
          <w:lang w:val="en-AU"/>
        </w:rPr>
      </w:pPr>
      <w:r w:rsidRPr="005D4569">
        <w:rPr>
          <w:lang w:val="en-AU"/>
        </w:rPr>
        <w:t>1. Has the applicant provided a credible explanation for the delay in lodging a PV application or providing information?</w:t>
      </w:r>
    </w:p>
    <w:p w14:paraId="63202AFD" w14:textId="77777777" w:rsidR="005D4569" w:rsidRPr="005D4569" w:rsidRDefault="005D4569" w:rsidP="005D4569">
      <w:pPr>
        <w:rPr>
          <w:lang w:val="en-AU"/>
        </w:rPr>
      </w:pPr>
      <w:r w:rsidRPr="005D4569">
        <w:rPr>
          <w:lang w:val="en-AU"/>
        </w:rPr>
        <w:t>2. Is the delay in lodging a PV application or providing information sufficiently serious for an officer to have doubts about the applicant’s overall credibility?</w:t>
      </w:r>
    </w:p>
    <w:p w14:paraId="641E13AF" w14:textId="77777777" w:rsidR="005D4569" w:rsidRPr="005D4569" w:rsidRDefault="005D4569" w:rsidP="005D4569">
      <w:pPr>
        <w:rPr>
          <w:lang w:val="en-AU"/>
        </w:rPr>
      </w:pPr>
      <w:r w:rsidRPr="005D4569">
        <w:rPr>
          <w:lang w:val="en-AU"/>
        </w:rPr>
        <w:t>3. Are there any mitigating circumstances or other factors that could explain or justify the delay on the part of the applicant?</w:t>
      </w:r>
    </w:p>
    <w:p w14:paraId="70E6105D" w14:textId="77777777" w:rsidR="005D4569" w:rsidRPr="005D4569" w:rsidRDefault="005D4569" w:rsidP="005D4569">
      <w:pPr>
        <w:rPr>
          <w:b/>
          <w:bCs/>
          <w:lang w:val="en-AU"/>
        </w:rPr>
      </w:pPr>
      <w:bookmarkStart w:id="404" w:name="15_4_5"/>
      <w:bookmarkStart w:id="405" w:name="ql-temp168"/>
      <w:bookmarkEnd w:id="404"/>
      <w:bookmarkEnd w:id="405"/>
      <w:r w:rsidRPr="005D4569">
        <w:rPr>
          <w:b/>
          <w:bCs/>
          <w:lang w:val="en-AU"/>
        </w:rPr>
        <w:t> 15.4.5. Mitigating circumstances</w:t>
      </w:r>
    </w:p>
    <w:p w14:paraId="450EC04A" w14:textId="77777777" w:rsidR="005D4569" w:rsidRPr="005D4569" w:rsidRDefault="005D4569" w:rsidP="005D4569">
      <w:pPr>
        <w:rPr>
          <w:lang w:val="en-AU"/>
        </w:rPr>
      </w:pPr>
      <w:r w:rsidRPr="005D4569">
        <w:rPr>
          <w:lang w:val="en-AU"/>
        </w:rPr>
        <w:t>There may be mitigating circumstances relating to an applicant that should be taken into account in assessing the credibility of their claims. A way to consider if there are ‘mitigating circumstances’ is to consider whether there is a reasonable explanation that can account for the factor that is of concern. It is therefore important to consider this issue in the full context of the information before the delegate.</w:t>
      </w:r>
    </w:p>
    <w:p w14:paraId="61F39E23" w14:textId="77777777" w:rsidR="005D4569" w:rsidRPr="005D4569" w:rsidRDefault="005D4569" w:rsidP="005D4569">
      <w:pPr>
        <w:rPr>
          <w:lang w:val="en-AU"/>
        </w:rPr>
      </w:pPr>
      <w:r w:rsidRPr="005D4569">
        <w:rPr>
          <w:lang w:val="en-AU"/>
        </w:rPr>
        <w:t>Mitigating circumstances may include, but are not limited to, the following:</w:t>
      </w:r>
    </w:p>
    <w:p w14:paraId="5A069AF3" w14:textId="77777777" w:rsidR="005D4569" w:rsidRPr="005D4569" w:rsidRDefault="005D4569" w:rsidP="005D4569">
      <w:pPr>
        <w:rPr>
          <w:lang w:val="en-AU"/>
        </w:rPr>
      </w:pPr>
      <w:r w:rsidRPr="005D4569">
        <w:rPr>
          <w:b/>
          <w:bCs/>
          <w:lang w:val="en-AU"/>
        </w:rPr>
        <w:t>Mental or emotional trauma</w:t>
      </w:r>
    </w:p>
    <w:p w14:paraId="4A734E3E" w14:textId="77777777" w:rsidR="005D4569" w:rsidRPr="005D4569" w:rsidRDefault="005D4569" w:rsidP="005D4569">
      <w:pPr>
        <w:rPr>
          <w:lang w:val="en-AU"/>
        </w:rPr>
      </w:pPr>
      <w:r w:rsidRPr="005D4569">
        <w:rPr>
          <w:lang w:val="en-AU"/>
        </w:rPr>
        <w:t>Traumatic experiences, including torture, may impact upon the conduct of applicants in several ways including their demeanour, the timeliness of their PV applications, their compliance with immigration laws, or the consistency in their statements since arriving in Australia. Such experiences may also impact adversely on their capacity to provide testimony regarding relevant events in their claims or at an interview, including their ability to recall details of specific events.</w:t>
      </w:r>
    </w:p>
    <w:p w14:paraId="448D84ED" w14:textId="77777777" w:rsidR="005D4569" w:rsidRPr="005D4569" w:rsidRDefault="005D4569" w:rsidP="005D4569">
      <w:pPr>
        <w:rPr>
          <w:lang w:val="en-AU"/>
        </w:rPr>
      </w:pPr>
      <w:r w:rsidRPr="005D4569">
        <w:rPr>
          <w:b/>
          <w:bCs/>
          <w:lang w:val="en-AU"/>
        </w:rPr>
        <w:t>Forgetfulness</w:t>
      </w:r>
    </w:p>
    <w:p w14:paraId="0431613A" w14:textId="77777777" w:rsidR="005D4569" w:rsidRPr="005D4569" w:rsidRDefault="005D4569" w:rsidP="005D4569">
      <w:pPr>
        <w:rPr>
          <w:lang w:val="en-AU"/>
        </w:rPr>
      </w:pPr>
      <w:r w:rsidRPr="005D4569">
        <w:rPr>
          <w:lang w:val="en-AU"/>
        </w:rPr>
        <w:t>An applicant may not be able to remember all the details of their personal history or reconstruct the chronology of particular events. They may also remember events that affected them most in emotional or physical terms but not be able to recall them in the sequence of time in which they occurred.</w:t>
      </w:r>
    </w:p>
    <w:p w14:paraId="756B9B79" w14:textId="77777777" w:rsidR="005D4569" w:rsidRPr="005D4569" w:rsidRDefault="005D4569" w:rsidP="005D4569">
      <w:pPr>
        <w:rPr>
          <w:lang w:val="en-AU"/>
        </w:rPr>
      </w:pPr>
      <w:r w:rsidRPr="005D4569">
        <w:rPr>
          <w:lang w:val="en-AU"/>
        </w:rPr>
        <w:t>Therefore, such confusion in an applicant’s recounting of events does not necessarily mean that information they have given is not credible.</w:t>
      </w:r>
    </w:p>
    <w:p w14:paraId="3C387402" w14:textId="77777777" w:rsidR="005D4569" w:rsidRPr="005D4569" w:rsidRDefault="005D4569" w:rsidP="005D4569">
      <w:pPr>
        <w:rPr>
          <w:lang w:val="en-AU"/>
        </w:rPr>
      </w:pPr>
      <w:r w:rsidRPr="005D4569">
        <w:rPr>
          <w:b/>
          <w:bCs/>
          <w:lang w:val="en-AU"/>
        </w:rPr>
        <w:lastRenderedPageBreak/>
        <w:t>Differences in perception</w:t>
      </w:r>
    </w:p>
    <w:p w14:paraId="5CC73EBA" w14:textId="77777777" w:rsidR="005D4569" w:rsidRPr="005D4569" w:rsidRDefault="005D4569" w:rsidP="005D4569">
      <w:pPr>
        <w:rPr>
          <w:lang w:val="en-AU"/>
        </w:rPr>
      </w:pPr>
      <w:r w:rsidRPr="005D4569">
        <w:rPr>
          <w:lang w:val="en-AU"/>
        </w:rPr>
        <w:t>If two or more applicants provide differing accounts of an event, that may mean their perceptions of that event differ. Such differences may be due to each applicant’s perspectives, the emphasis they place on particular issues, or their capacity to recall different elements of an event. Therefore, should an officer find that there are differing accounts that may affect the credibility of the applicant or the claims, the applicant should be given the opportunity to comment on the inconsistencies.</w:t>
      </w:r>
    </w:p>
    <w:p w14:paraId="62BE42C8" w14:textId="77777777" w:rsidR="005D4569" w:rsidRPr="005D4569" w:rsidRDefault="005D4569" w:rsidP="005D4569">
      <w:pPr>
        <w:rPr>
          <w:lang w:val="en-AU"/>
        </w:rPr>
      </w:pPr>
      <w:r w:rsidRPr="005D4569">
        <w:rPr>
          <w:b/>
          <w:bCs/>
          <w:lang w:val="en-AU"/>
        </w:rPr>
        <w:t>Feelings of shame, fear or mistrust of authorities</w:t>
      </w:r>
    </w:p>
    <w:p w14:paraId="3814CAFF" w14:textId="77777777" w:rsidR="005D4569" w:rsidRPr="005D4569" w:rsidRDefault="005D4569" w:rsidP="005D4569">
      <w:pPr>
        <w:rPr>
          <w:lang w:val="en-AU"/>
        </w:rPr>
      </w:pPr>
      <w:r w:rsidRPr="005D4569">
        <w:rPr>
          <w:lang w:val="en-AU"/>
        </w:rPr>
        <w:t>An applicant may be unwilling to reveal the whole of their story because of feelings of shame, or for fear of endangering relatives or friends in their home country or due to mistrust of persons in positions of authority.</w:t>
      </w:r>
    </w:p>
    <w:p w14:paraId="10BC7866" w14:textId="77777777" w:rsidR="005D4569" w:rsidRPr="005D4569" w:rsidRDefault="005D4569" w:rsidP="005D4569">
      <w:pPr>
        <w:rPr>
          <w:lang w:val="en-AU"/>
        </w:rPr>
      </w:pPr>
      <w:r w:rsidRPr="005D4569">
        <w:rPr>
          <w:lang w:val="en-AU"/>
        </w:rPr>
        <w:t>Claims relating to gender-based persecution, especially those of a sexual nature, may give rise to particularly painful memories, as well as shame or embarrassment. Therefore, in assessing the credibility of such claims, officers should take into account the impact of those emotions on the applicant’s demeanour and mental state and on their capacity to recall events.</w:t>
      </w:r>
    </w:p>
    <w:p w14:paraId="296399C7" w14:textId="77777777" w:rsidR="005D4569" w:rsidRPr="005D4569" w:rsidRDefault="005D4569" w:rsidP="005D4569">
      <w:pPr>
        <w:rPr>
          <w:lang w:val="en-AU"/>
        </w:rPr>
      </w:pPr>
      <w:r w:rsidRPr="005D4569">
        <w:rPr>
          <w:lang w:val="en-AU"/>
        </w:rPr>
        <w:t>For more information on assessing claims relating to gender and sexual orientation, including specific considerations for credibility, refer to </w:t>
      </w:r>
      <w:hyperlink r:id="rId1291" w:anchor="25" w:history="1">
        <w:r w:rsidRPr="005D4569">
          <w:rPr>
            <w:rStyle w:val="Hyperlink"/>
            <w:lang w:val="en-AU"/>
          </w:rPr>
          <w:t>Annexure 6: Gender and Sexual Orientation</w:t>
        </w:r>
      </w:hyperlink>
      <w:r w:rsidRPr="005D4569">
        <w:rPr>
          <w:lang w:val="en-AU"/>
        </w:rPr>
        <w:t>.</w:t>
      </w:r>
    </w:p>
    <w:p w14:paraId="6D0F2E06" w14:textId="77777777" w:rsidR="005D4569" w:rsidRPr="005D4569" w:rsidRDefault="005D4569" w:rsidP="005D4569">
      <w:pPr>
        <w:rPr>
          <w:lang w:val="en-AU"/>
        </w:rPr>
      </w:pPr>
      <w:r w:rsidRPr="005D4569">
        <w:rPr>
          <w:b/>
          <w:bCs/>
          <w:lang w:val="en-AU"/>
        </w:rPr>
        <w:t>Special considerations for minors</w:t>
      </w:r>
    </w:p>
    <w:p w14:paraId="7A658800" w14:textId="77777777" w:rsidR="005D4569" w:rsidRPr="005D4569" w:rsidRDefault="005D4569" w:rsidP="005D4569">
      <w:pPr>
        <w:rPr>
          <w:lang w:val="en-AU"/>
        </w:rPr>
      </w:pPr>
      <w:r w:rsidRPr="005D4569">
        <w:rPr>
          <w:lang w:val="en-AU"/>
        </w:rPr>
        <w:t>Special consideration in assessing the credibility of claims should be given if the applicant is a minor, particularly an unaccompanied minor. Allowances should be made regarding the level of understanding and the minor’s ability to recall details and articulate claims to ensure that expectations are appropriate to the applicant’s age. Allowances should also be made for possible embarrassment or shyness in the minor’s interactions with strangers or authority figures.</w:t>
      </w:r>
    </w:p>
    <w:p w14:paraId="241F5087" w14:textId="77777777" w:rsidR="005D4569" w:rsidRPr="005D4569" w:rsidRDefault="005D4569" w:rsidP="005D4569">
      <w:pPr>
        <w:rPr>
          <w:lang w:val="en-AU"/>
        </w:rPr>
      </w:pPr>
      <w:r w:rsidRPr="005D4569">
        <w:rPr>
          <w:lang w:val="en-AU"/>
        </w:rPr>
        <w:t>For more information on assessing the claims of minors, including matters that may need to be taken into account, refer to section </w:t>
      </w:r>
      <w:hyperlink r:id="rId1292" w:anchor="20_3" w:history="1">
        <w:r w:rsidRPr="005D4569">
          <w:rPr>
            <w:rStyle w:val="Hyperlink"/>
            <w:lang w:val="en-AU"/>
          </w:rPr>
          <w:t>20.3 - PV applications by unaccompanied minors</w:t>
        </w:r>
      </w:hyperlink>
      <w:r w:rsidRPr="005D4569">
        <w:rPr>
          <w:lang w:val="en-AU"/>
        </w:rPr>
        <w:t>.</w:t>
      </w:r>
    </w:p>
    <w:p w14:paraId="60610D81" w14:textId="77777777" w:rsidR="005D4569" w:rsidRPr="005D4569" w:rsidRDefault="005D4569" w:rsidP="005D4569">
      <w:pPr>
        <w:rPr>
          <w:b/>
          <w:bCs/>
          <w:lang w:val="en-AU"/>
        </w:rPr>
      </w:pPr>
      <w:bookmarkStart w:id="406" w:name="15_4_6"/>
      <w:bookmarkStart w:id="407" w:name="ql-temp169"/>
      <w:bookmarkEnd w:id="406"/>
      <w:bookmarkEnd w:id="407"/>
      <w:r w:rsidRPr="005D4569">
        <w:rPr>
          <w:b/>
          <w:bCs/>
          <w:lang w:val="en-AU"/>
        </w:rPr>
        <w:t> 15.4.6. Considering giving the benefit of the doubt</w:t>
      </w:r>
    </w:p>
    <w:p w14:paraId="064FEC20" w14:textId="77777777" w:rsidR="005D4569" w:rsidRPr="005D4569" w:rsidRDefault="005D4569" w:rsidP="005D4569">
      <w:pPr>
        <w:rPr>
          <w:lang w:val="en-AU"/>
        </w:rPr>
      </w:pPr>
      <w:r w:rsidRPr="005D4569">
        <w:rPr>
          <w:lang w:val="en-AU"/>
        </w:rPr>
        <w:t>Officers are not required to accept an applicant’s claims uncritically and the applicant is not entitled to have their claims accepted simply because it is possible that they could be true. However, officers must be sensitive to the difficulties often faced by applicants in obtaining documents or other evidence and they may need to give the benefit of the doubt to an applicant who cannot substantiate their claims.</w:t>
      </w:r>
    </w:p>
    <w:p w14:paraId="43224E6F" w14:textId="77777777" w:rsidR="005D4569" w:rsidRPr="005D4569" w:rsidRDefault="005D4569" w:rsidP="005D4569">
      <w:pPr>
        <w:rPr>
          <w:lang w:val="en-AU"/>
        </w:rPr>
      </w:pPr>
      <w:r w:rsidRPr="005D4569">
        <w:rPr>
          <w:lang w:val="en-AU"/>
        </w:rPr>
        <w:t>It may be appropriate to give the benefit of the doubt if the officer is satisfied that:</w:t>
      </w:r>
    </w:p>
    <w:p w14:paraId="1627C4C1" w14:textId="77777777" w:rsidR="005D4569" w:rsidRPr="005D4569" w:rsidRDefault="005D4569" w:rsidP="005D4569">
      <w:pPr>
        <w:rPr>
          <w:lang w:val="en-AU"/>
        </w:rPr>
      </w:pPr>
      <w:r w:rsidRPr="005D4569">
        <w:rPr>
          <w:lang w:val="en-AU"/>
        </w:rPr>
        <w:lastRenderedPageBreak/>
        <w:t>1. the applicant has made a genuine effort to substantiate their claims or establish that they are a person in respect of whom Australia has protection obligations,</w:t>
      </w:r>
    </w:p>
    <w:p w14:paraId="0EB3DE15" w14:textId="77777777" w:rsidR="005D4569" w:rsidRPr="005D4569" w:rsidRDefault="005D4569" w:rsidP="005D4569">
      <w:pPr>
        <w:rPr>
          <w:lang w:val="en-AU"/>
        </w:rPr>
      </w:pPr>
      <w:r w:rsidRPr="005D4569">
        <w:rPr>
          <w:lang w:val="en-AU"/>
        </w:rPr>
        <w:t>2. all documentary evidence available to the applicant has been submitted, or a satisfactory explanation for the absence of any relevant supporting material has been provided,</w:t>
      </w:r>
    </w:p>
    <w:p w14:paraId="255B876C" w14:textId="77777777" w:rsidR="005D4569" w:rsidRPr="005D4569" w:rsidRDefault="005D4569" w:rsidP="005D4569">
      <w:pPr>
        <w:rPr>
          <w:lang w:val="en-AU"/>
        </w:rPr>
      </w:pPr>
      <w:r w:rsidRPr="005D4569">
        <w:rPr>
          <w:lang w:val="en-AU"/>
        </w:rPr>
        <w:t>3. the claims and supporting material submitted by the applicant have been considered in light of all available relevant country information and independent expert advice,</w:t>
      </w:r>
    </w:p>
    <w:p w14:paraId="43671220" w14:textId="77777777" w:rsidR="005D4569" w:rsidRPr="005D4569" w:rsidRDefault="005D4569" w:rsidP="005D4569">
      <w:pPr>
        <w:rPr>
          <w:lang w:val="en-AU"/>
        </w:rPr>
      </w:pPr>
      <w:r w:rsidRPr="005D4569">
        <w:rPr>
          <w:lang w:val="en-AU"/>
        </w:rPr>
        <w:t>4. the applicant’s claims are generally coherent and plausible and are not contrary to available country information or other known relevant facts,</w:t>
      </w:r>
    </w:p>
    <w:p w14:paraId="642F31EF" w14:textId="77777777" w:rsidR="005D4569" w:rsidRPr="005D4569" w:rsidRDefault="005D4569" w:rsidP="005D4569">
      <w:pPr>
        <w:rPr>
          <w:lang w:val="en-AU"/>
        </w:rPr>
      </w:pPr>
      <w:r w:rsidRPr="005D4569">
        <w:rPr>
          <w:lang w:val="en-AU"/>
        </w:rPr>
        <w:t>5. the applicant has provided a satisfactory explanation for any concerns raised by an officer (such as a delay in lodging their application), and</w:t>
      </w:r>
    </w:p>
    <w:p w14:paraId="019B95A4" w14:textId="77777777" w:rsidR="005D4569" w:rsidRPr="005D4569" w:rsidRDefault="005D4569" w:rsidP="005D4569">
      <w:pPr>
        <w:rPr>
          <w:lang w:val="en-AU"/>
        </w:rPr>
      </w:pPr>
      <w:r w:rsidRPr="005D4569">
        <w:rPr>
          <w:lang w:val="en-AU"/>
        </w:rPr>
        <w:t>6. there is no objective evidence to discount the claims and no reasonable prospect of obtaining further information that might discount the claims.</w:t>
      </w:r>
    </w:p>
    <w:p w14:paraId="48C852B3" w14:textId="77777777" w:rsidR="005D4569" w:rsidRPr="005D4569" w:rsidRDefault="005D4569" w:rsidP="005D4569">
      <w:pPr>
        <w:rPr>
          <w:b/>
          <w:bCs/>
          <w:lang w:val="en-AU"/>
        </w:rPr>
      </w:pPr>
      <w:bookmarkStart w:id="408" w:name="15_5"/>
      <w:bookmarkEnd w:id="408"/>
      <w:r w:rsidRPr="005D4569">
        <w:rPr>
          <w:b/>
          <w:bCs/>
          <w:lang w:val="en-AU"/>
        </w:rPr>
        <w:t>15.5. Applying procedural fairness principles</w:t>
      </w:r>
    </w:p>
    <w:p w14:paraId="4819779E" w14:textId="77777777" w:rsidR="005D4569" w:rsidRPr="005D4569" w:rsidRDefault="005D4569" w:rsidP="005D4569">
      <w:pPr>
        <w:rPr>
          <w:lang w:val="en-AU"/>
        </w:rPr>
      </w:pPr>
      <w:r w:rsidRPr="005D4569">
        <w:rPr>
          <w:lang w:val="en-AU"/>
        </w:rPr>
        <w:t>If an officer has concerns about the credibility of the claims in an application, they should generally use the Code of Procedure (sections </w:t>
      </w:r>
      <w:hyperlink r:id="rId1293" w:anchor="JD_51A-Exhaustivestatementofnaturaljusticerule" w:history="1">
        <w:r w:rsidRPr="005D4569">
          <w:rPr>
            <w:rStyle w:val="Hyperlink"/>
            <w:lang w:val="en-AU"/>
          </w:rPr>
          <w:t>51A</w:t>
        </w:r>
      </w:hyperlink>
      <w:r w:rsidRPr="005D4569">
        <w:rPr>
          <w:lang w:val="en-AU"/>
        </w:rPr>
        <w:t> to </w:t>
      </w:r>
      <w:hyperlink r:id="rId1294" w:anchor="JD_64-Noticethatvisaapplicationchargeispayayble" w:history="1">
        <w:r w:rsidRPr="005D4569">
          <w:rPr>
            <w:rStyle w:val="Hyperlink"/>
            <w:lang w:val="en-AU"/>
          </w:rPr>
          <w:t>64</w:t>
        </w:r>
      </w:hyperlink>
      <w:r w:rsidRPr="005D4569">
        <w:rPr>
          <w:lang w:val="en-AU"/>
        </w:rPr>
        <w:t>) in the Migration Act to invite comment on their concerns and/or seek further information from the applicant.</w:t>
      </w:r>
    </w:p>
    <w:p w14:paraId="140EBE7E" w14:textId="77777777" w:rsidR="005D4569" w:rsidRPr="005D4569" w:rsidRDefault="005D4569" w:rsidP="005D4569">
      <w:pPr>
        <w:rPr>
          <w:lang w:val="en-AU"/>
        </w:rPr>
      </w:pPr>
      <w:r w:rsidRPr="005D4569">
        <w:rPr>
          <w:lang w:val="en-AU"/>
        </w:rPr>
        <w:t>Under s</w:t>
      </w:r>
      <w:hyperlink r:id="rId1295" w:anchor="JD_57-Certaininformationmustbegiventoapplicant" w:history="1">
        <w:r w:rsidRPr="005D4569">
          <w:rPr>
            <w:rStyle w:val="Hyperlink"/>
            <w:lang w:val="en-AU"/>
          </w:rPr>
          <w:t>57</w:t>
        </w:r>
      </w:hyperlink>
      <w:r w:rsidRPr="005D4569">
        <w:rPr>
          <w:lang w:val="en-AU"/>
        </w:rPr>
        <w:t> of the Migration Act, information that constitutes relevant information (other than non-disclosable information) must be put to applicants for comment before a decision is made. ‘Relevant information’ is information that:</w:t>
      </w:r>
    </w:p>
    <w:p w14:paraId="14AEB64D" w14:textId="77777777" w:rsidR="005D4569" w:rsidRPr="005D4569" w:rsidRDefault="005D4569" w:rsidP="005D4569">
      <w:pPr>
        <w:numPr>
          <w:ilvl w:val="0"/>
          <w:numId w:val="203"/>
        </w:numPr>
        <w:rPr>
          <w:lang w:val="en-AU"/>
        </w:rPr>
      </w:pPr>
      <w:r w:rsidRPr="005D4569">
        <w:rPr>
          <w:lang w:val="en-AU"/>
        </w:rPr>
        <w:t>would be the reason or part of the reason for a decision to refuse to grant a visa and</w:t>
      </w:r>
    </w:p>
    <w:p w14:paraId="0D94693D" w14:textId="77777777" w:rsidR="005D4569" w:rsidRPr="005D4569" w:rsidRDefault="005D4569" w:rsidP="005D4569">
      <w:pPr>
        <w:numPr>
          <w:ilvl w:val="0"/>
          <w:numId w:val="203"/>
        </w:numPr>
        <w:rPr>
          <w:lang w:val="en-AU"/>
        </w:rPr>
      </w:pPr>
      <w:r w:rsidRPr="005D4569">
        <w:rPr>
          <w:lang w:val="en-AU"/>
        </w:rPr>
        <w:t>is specifically about the applicant or another person and not just about a class of persons of which the applicant or other person is a member and</w:t>
      </w:r>
    </w:p>
    <w:p w14:paraId="119604A8" w14:textId="77777777" w:rsidR="005D4569" w:rsidRPr="005D4569" w:rsidRDefault="005D4569" w:rsidP="005D4569">
      <w:pPr>
        <w:numPr>
          <w:ilvl w:val="0"/>
          <w:numId w:val="203"/>
        </w:numPr>
        <w:rPr>
          <w:lang w:val="en-AU"/>
        </w:rPr>
      </w:pPr>
      <w:r w:rsidRPr="005D4569">
        <w:rPr>
          <w:lang w:val="en-AU"/>
        </w:rPr>
        <w:t>was not given by the applicant for the purpose of the application.</w:t>
      </w:r>
    </w:p>
    <w:p w14:paraId="433D5D0D" w14:textId="77777777" w:rsidR="005D4569" w:rsidRPr="005D4569" w:rsidRDefault="005D4569" w:rsidP="005D4569">
      <w:pPr>
        <w:rPr>
          <w:lang w:val="en-AU"/>
        </w:rPr>
      </w:pPr>
      <w:r w:rsidRPr="005D4569">
        <w:rPr>
          <w:lang w:val="en-AU"/>
        </w:rPr>
        <w:t>Failure to comply with s57 in relation to any credibility concerns may deny an applicant the opportunity to explain their claims properly which could result in an ensuing decision being affected by jurisdictional error, and raises the risk that a person with genuine protection claims and who engages Australia’s protection obligations will be refouled.</w:t>
      </w:r>
    </w:p>
    <w:p w14:paraId="24278228" w14:textId="77777777" w:rsidR="005D4569" w:rsidRPr="005D4569" w:rsidRDefault="005D4569" w:rsidP="005D4569">
      <w:pPr>
        <w:rPr>
          <w:lang w:val="en-AU"/>
        </w:rPr>
      </w:pPr>
      <w:r w:rsidRPr="005D4569">
        <w:rPr>
          <w:lang w:val="en-AU"/>
        </w:rPr>
        <w:t>If the officer has concerns about credibility that do not fall within s57, they nevertheless have a discretion to seek further information from the applicant under s56 to give the applicant an opportunity to explain or resolve the concerns.</w:t>
      </w:r>
    </w:p>
    <w:p w14:paraId="1AB9087B" w14:textId="77777777" w:rsidR="005D4569" w:rsidRPr="005D4569" w:rsidRDefault="005D4569" w:rsidP="005D4569">
      <w:pPr>
        <w:rPr>
          <w:lang w:val="en-AU"/>
        </w:rPr>
      </w:pPr>
      <w:r w:rsidRPr="005D4569">
        <w:rPr>
          <w:lang w:val="en-AU"/>
        </w:rPr>
        <w:lastRenderedPageBreak/>
        <w:t>For further guidance on the procedural fairness requirements of the Code of Procedure in Part 2, Division 3, </w:t>
      </w:r>
      <w:hyperlink r:id="rId1296" w:anchor="JD_Part2-Div3-SubdivAB-Codeproceduredealingfairlyefficientlyquicklywithvisaappl39n" w:history="1">
        <w:r w:rsidRPr="005D4569">
          <w:rPr>
            <w:rStyle w:val="Hyperlink"/>
            <w:lang w:val="en-AU"/>
          </w:rPr>
          <w:t>Subdivision AB</w:t>
        </w:r>
      </w:hyperlink>
      <w:r w:rsidRPr="005D4569">
        <w:rPr>
          <w:lang w:val="en-AU"/>
        </w:rPr>
        <w:t> of the Migration Act (particularly the requirements in sections </w:t>
      </w:r>
      <w:hyperlink r:id="rId1297" w:anchor="JD_56-Furtherinformationmaybesought" w:history="1">
        <w:r w:rsidRPr="005D4569">
          <w:rPr>
            <w:rStyle w:val="Hyperlink"/>
            <w:lang w:val="en-AU"/>
          </w:rPr>
          <w:t>56</w:t>
        </w:r>
      </w:hyperlink>
      <w:r w:rsidRPr="005D4569">
        <w:rPr>
          <w:lang w:val="en-AU"/>
        </w:rPr>
        <w:t> and 57), refer to:</w:t>
      </w:r>
    </w:p>
    <w:p w14:paraId="47872941" w14:textId="77777777" w:rsidR="005D4569" w:rsidRPr="005D4569" w:rsidRDefault="005D4569" w:rsidP="005D4569">
      <w:pPr>
        <w:numPr>
          <w:ilvl w:val="0"/>
          <w:numId w:val="204"/>
        </w:numPr>
        <w:rPr>
          <w:lang w:val="en-AU"/>
        </w:rPr>
      </w:pPr>
      <w:hyperlink r:id="rId1298" w:anchor="12" w:history="1">
        <w:r w:rsidRPr="005D4569">
          <w:rPr>
            <w:rStyle w:val="Hyperlink"/>
            <w:lang w:val="en-AU"/>
          </w:rPr>
          <w:t>Part 10 - Further information/ comment and procedural fairness requirements</w:t>
        </w:r>
      </w:hyperlink>
    </w:p>
    <w:p w14:paraId="274682E6" w14:textId="77777777" w:rsidR="005D4569" w:rsidRPr="005D4569" w:rsidRDefault="005D4569" w:rsidP="005D4569">
      <w:pPr>
        <w:numPr>
          <w:ilvl w:val="0"/>
          <w:numId w:val="204"/>
        </w:numPr>
        <w:rPr>
          <w:lang w:val="en-AU"/>
        </w:rPr>
      </w:pPr>
      <w:hyperlink r:id="rId1299" w:history="1">
        <w:r w:rsidRPr="005D4569">
          <w:rPr>
            <w:rStyle w:val="Hyperlink"/>
            <w:lang w:val="en-AU"/>
          </w:rPr>
          <w:t>GenGuideA - All visas - Visa application procedures</w:t>
        </w:r>
      </w:hyperlink>
      <w:r w:rsidRPr="005D4569">
        <w:rPr>
          <w:lang w:val="en-AU"/>
        </w:rPr>
        <w:t> - PI (LS-1849) - </w:t>
      </w:r>
      <w:hyperlink r:id="rId1300" w:anchor="JD_GGA-40TP41TheCodeofProcedure" w:history="1">
        <w:r w:rsidRPr="005D4569">
          <w:rPr>
            <w:rStyle w:val="Hyperlink"/>
            <w:lang w:val="en-AU"/>
          </w:rPr>
          <w:t>The Code of procedure</w:t>
        </w:r>
      </w:hyperlink>
      <w:r w:rsidRPr="005D4569">
        <w:rPr>
          <w:lang w:val="en-AU"/>
        </w:rPr>
        <w:t>.</w:t>
      </w:r>
    </w:p>
    <w:p w14:paraId="571874B0" w14:textId="77777777" w:rsidR="005D4569" w:rsidRPr="005D4569" w:rsidRDefault="005D4569" w:rsidP="005D4569">
      <w:pPr>
        <w:rPr>
          <w:b/>
          <w:bCs/>
          <w:lang w:val="en-AU"/>
        </w:rPr>
      </w:pPr>
      <w:bookmarkStart w:id="409" w:name="15_6"/>
      <w:bookmarkEnd w:id="409"/>
      <w:r w:rsidRPr="005D4569">
        <w:rPr>
          <w:b/>
          <w:bCs/>
          <w:lang w:val="en-AU"/>
        </w:rPr>
        <w:t>15.6. Making and recording credibility findings</w:t>
      </w:r>
    </w:p>
    <w:p w14:paraId="60417A8C" w14:textId="77777777" w:rsidR="005D4569" w:rsidRPr="005D4569" w:rsidRDefault="005D4569" w:rsidP="005D4569">
      <w:pPr>
        <w:rPr>
          <w:b/>
          <w:bCs/>
          <w:lang w:val="en-AU"/>
        </w:rPr>
      </w:pPr>
      <w:bookmarkStart w:id="410" w:name="15_6_1"/>
      <w:bookmarkStart w:id="411" w:name="ql-temp170"/>
      <w:bookmarkEnd w:id="410"/>
      <w:bookmarkEnd w:id="411"/>
      <w:r w:rsidRPr="005D4569">
        <w:rPr>
          <w:b/>
          <w:bCs/>
          <w:lang w:val="en-AU"/>
        </w:rPr>
        <w:t> 15.6.1. Making credibility findings</w:t>
      </w:r>
    </w:p>
    <w:p w14:paraId="4B073B4E" w14:textId="77777777" w:rsidR="005D4569" w:rsidRPr="005D4569" w:rsidRDefault="005D4569" w:rsidP="005D4569">
      <w:pPr>
        <w:rPr>
          <w:lang w:val="en-AU"/>
        </w:rPr>
      </w:pPr>
      <w:r w:rsidRPr="005D4569">
        <w:rPr>
          <w:lang w:val="en-AU"/>
        </w:rPr>
        <w:t>There should be logical grounds for making credibility findings. They should not be based on an officer’s subjective beliefs about whether an applicant’s claims are credible, but should be based on facts and supported by evidence. Therefore, in assessing credibility, an officer should take into consideration the circumstances of the applicant and all relevant evidence and other information before them.</w:t>
      </w:r>
    </w:p>
    <w:p w14:paraId="6F7AEF22" w14:textId="77777777" w:rsidR="005D4569" w:rsidRPr="005D4569" w:rsidRDefault="005D4569" w:rsidP="005D4569">
      <w:pPr>
        <w:rPr>
          <w:lang w:val="en-AU"/>
        </w:rPr>
      </w:pPr>
      <w:r w:rsidRPr="005D4569">
        <w:rPr>
          <w:lang w:val="en-AU"/>
        </w:rPr>
        <w:t>If claims are found to be not credible, the officer should make findings of fact and make a clear record of their findings to show that they were made reasonably in light of all available information. For guidance on recording the findings, refer to subsection </w:t>
      </w:r>
      <w:hyperlink r:id="rId1301" w:anchor="15_6_3" w:history="1">
        <w:r w:rsidRPr="005D4569">
          <w:rPr>
            <w:rStyle w:val="Hyperlink"/>
            <w:lang w:val="en-AU"/>
          </w:rPr>
          <w:t>15.6.3 - Recording credibility findings in the decision record</w:t>
        </w:r>
      </w:hyperlink>
      <w:r w:rsidRPr="005D4569">
        <w:rPr>
          <w:lang w:val="en-AU"/>
        </w:rPr>
        <w:t>.</w:t>
      </w:r>
    </w:p>
    <w:p w14:paraId="5A34D659" w14:textId="77777777" w:rsidR="005D4569" w:rsidRPr="005D4569" w:rsidRDefault="005D4569" w:rsidP="005D4569">
      <w:pPr>
        <w:rPr>
          <w:lang w:val="en-AU"/>
        </w:rPr>
      </w:pPr>
      <w:r w:rsidRPr="005D4569">
        <w:rPr>
          <w:lang w:val="en-AU"/>
        </w:rPr>
        <w:t>Even if some or all of an applicant’s claims are found not to be credible, the officer must still consider if the applicant engages protection obligations.</w:t>
      </w:r>
    </w:p>
    <w:p w14:paraId="380FFCDC" w14:textId="77777777" w:rsidR="005D4569" w:rsidRPr="005D4569" w:rsidRDefault="005D4569" w:rsidP="005D4569">
      <w:pPr>
        <w:rPr>
          <w:b/>
          <w:bCs/>
          <w:lang w:val="en-AU"/>
        </w:rPr>
      </w:pPr>
      <w:bookmarkStart w:id="412" w:name="15_6_2"/>
      <w:bookmarkStart w:id="413" w:name="ql-temp171"/>
      <w:bookmarkEnd w:id="412"/>
      <w:bookmarkEnd w:id="413"/>
      <w:r w:rsidRPr="005D4569">
        <w:rPr>
          <w:b/>
          <w:bCs/>
          <w:lang w:val="en-AU"/>
        </w:rPr>
        <w:t> 15.6.2. Findings that may be reached</w:t>
      </w:r>
    </w:p>
    <w:p w14:paraId="5864464F" w14:textId="77777777" w:rsidR="005D4569" w:rsidRPr="005D4569" w:rsidRDefault="005D4569" w:rsidP="005D4569">
      <w:pPr>
        <w:rPr>
          <w:lang w:val="en-AU"/>
        </w:rPr>
      </w:pPr>
      <w:r w:rsidRPr="005D4569">
        <w:rPr>
          <w:lang w:val="en-AU"/>
        </w:rPr>
        <w:t>After considering the credibility of some or all of an applicant’s claims in light of the evidence before them, an officer may come to one of the following conclusions:</w:t>
      </w:r>
    </w:p>
    <w:p w14:paraId="19EA1BFE" w14:textId="77777777" w:rsidR="005D4569" w:rsidRPr="005D4569" w:rsidRDefault="005D4569" w:rsidP="005D4569">
      <w:pPr>
        <w:rPr>
          <w:lang w:val="en-AU"/>
        </w:rPr>
      </w:pPr>
      <w:r w:rsidRPr="005D4569">
        <w:rPr>
          <w:lang w:val="en-AU"/>
        </w:rPr>
        <w:t>1. The claims are consistent with the available evidence and raised no doubts during assessment, so that the officer is satisfied as to the overall credibility of the claims.</w:t>
      </w:r>
    </w:p>
    <w:p w14:paraId="4540AA34" w14:textId="77777777" w:rsidR="005D4569" w:rsidRPr="005D4569" w:rsidRDefault="005D4569" w:rsidP="005D4569">
      <w:pPr>
        <w:rPr>
          <w:lang w:val="en-AU"/>
        </w:rPr>
      </w:pPr>
      <w:r w:rsidRPr="005D4569">
        <w:rPr>
          <w:lang w:val="en-AU"/>
        </w:rPr>
        <w:t>2. The officer has doubts about some of the claims, but finds that they are immaterial to the application, or that they are not significant enough to outweigh other claims that are supported by evidence or information; consequently, they give the benefit of the doubt regarding the claims of concern and find the claims, on the whole, to be credible.</w:t>
      </w:r>
    </w:p>
    <w:p w14:paraId="5CCE58F1" w14:textId="77777777" w:rsidR="005D4569" w:rsidRPr="005D4569" w:rsidRDefault="005D4569" w:rsidP="005D4569">
      <w:pPr>
        <w:rPr>
          <w:lang w:val="en-AU"/>
        </w:rPr>
      </w:pPr>
      <w:r w:rsidRPr="005D4569">
        <w:rPr>
          <w:lang w:val="en-AU"/>
        </w:rPr>
        <w:t>3. There are deficiencies or doubts in relation to some or all of the claims that are so serious that the officer cannot be satisfied as to the credibility of those claims.</w:t>
      </w:r>
    </w:p>
    <w:p w14:paraId="7336FD66" w14:textId="77777777" w:rsidR="005D4569" w:rsidRPr="005D4569" w:rsidRDefault="005D4569" w:rsidP="005D4569">
      <w:pPr>
        <w:rPr>
          <w:b/>
          <w:bCs/>
          <w:lang w:val="en-AU"/>
        </w:rPr>
      </w:pPr>
      <w:bookmarkStart w:id="414" w:name="15_6_3"/>
      <w:bookmarkStart w:id="415" w:name="ql-temp172"/>
      <w:bookmarkEnd w:id="414"/>
      <w:bookmarkEnd w:id="415"/>
      <w:r w:rsidRPr="005D4569">
        <w:rPr>
          <w:b/>
          <w:bCs/>
          <w:lang w:val="en-AU"/>
        </w:rPr>
        <w:t> 15.6.3. Recording credibility findings in the decision record</w:t>
      </w:r>
    </w:p>
    <w:p w14:paraId="1FA428D1" w14:textId="77777777" w:rsidR="005D4569" w:rsidRPr="005D4569" w:rsidRDefault="005D4569" w:rsidP="005D4569">
      <w:pPr>
        <w:rPr>
          <w:lang w:val="en-AU"/>
        </w:rPr>
      </w:pPr>
      <w:r w:rsidRPr="005D4569">
        <w:rPr>
          <w:lang w:val="en-AU"/>
        </w:rPr>
        <w:t>When recording credibility findings in a decision record, an officer should:</w:t>
      </w:r>
    </w:p>
    <w:p w14:paraId="77BEB004" w14:textId="77777777" w:rsidR="005D4569" w:rsidRPr="005D4569" w:rsidRDefault="005D4569" w:rsidP="005D4569">
      <w:pPr>
        <w:numPr>
          <w:ilvl w:val="0"/>
          <w:numId w:val="205"/>
        </w:numPr>
        <w:rPr>
          <w:lang w:val="en-AU"/>
        </w:rPr>
      </w:pPr>
      <w:r w:rsidRPr="005D4569">
        <w:rPr>
          <w:lang w:val="en-AU"/>
        </w:rPr>
        <w:t xml:space="preserve">for the claims that they did not accept, explain why this is the case, including the reasons for this finding, the legislation they applied and the information they </w:t>
      </w:r>
      <w:r w:rsidRPr="005D4569">
        <w:rPr>
          <w:lang w:val="en-AU"/>
        </w:rPr>
        <w:lastRenderedPageBreak/>
        <w:t>took into account (particularly any relevant country information or information received in response to requests under s</w:t>
      </w:r>
      <w:hyperlink r:id="rId1302" w:anchor="JD_56-Furtherinformationmaybesought" w:history="1">
        <w:r w:rsidRPr="005D4569">
          <w:rPr>
            <w:rStyle w:val="Hyperlink"/>
            <w:lang w:val="en-AU"/>
          </w:rPr>
          <w:t>56</w:t>
        </w:r>
      </w:hyperlink>
      <w:r w:rsidRPr="005D4569">
        <w:rPr>
          <w:lang w:val="en-AU"/>
        </w:rPr>
        <w:t> and s</w:t>
      </w:r>
      <w:hyperlink r:id="rId1303" w:anchor="JD_57-Certaininformationmustbegiventoapplicant" w:history="1">
        <w:r w:rsidRPr="005D4569">
          <w:rPr>
            <w:rStyle w:val="Hyperlink"/>
            <w:lang w:val="en-AU"/>
          </w:rPr>
          <w:t>57</w:t>
        </w:r>
      </w:hyperlink>
      <w:r w:rsidRPr="005D4569">
        <w:rPr>
          <w:lang w:val="en-AU"/>
        </w:rPr>
        <w:t>),</w:t>
      </w:r>
    </w:p>
    <w:p w14:paraId="69737E57" w14:textId="77777777" w:rsidR="005D4569" w:rsidRPr="005D4569" w:rsidRDefault="005D4569" w:rsidP="005D4569">
      <w:pPr>
        <w:numPr>
          <w:ilvl w:val="0"/>
          <w:numId w:val="205"/>
        </w:numPr>
        <w:rPr>
          <w:lang w:val="en-AU"/>
        </w:rPr>
      </w:pPr>
      <w:r w:rsidRPr="005D4569">
        <w:rPr>
          <w:lang w:val="en-AU"/>
        </w:rPr>
        <w:t>summarise any responses by the applicant to invitations to provide further information or comment on relevant information,</w:t>
      </w:r>
    </w:p>
    <w:p w14:paraId="0EC2B73C" w14:textId="77777777" w:rsidR="005D4569" w:rsidRPr="005D4569" w:rsidRDefault="005D4569" w:rsidP="005D4569">
      <w:pPr>
        <w:numPr>
          <w:ilvl w:val="0"/>
          <w:numId w:val="205"/>
        </w:numPr>
        <w:rPr>
          <w:lang w:val="en-AU"/>
        </w:rPr>
      </w:pPr>
      <w:r w:rsidRPr="005D4569">
        <w:rPr>
          <w:lang w:val="en-AU"/>
        </w:rPr>
        <w:t>provide details of any conflicting evidence or information and explain why they gave more regard to one of them over the other,</w:t>
      </w:r>
    </w:p>
    <w:p w14:paraId="5EFC344A" w14:textId="77777777" w:rsidR="005D4569" w:rsidRPr="005D4569" w:rsidRDefault="005D4569" w:rsidP="005D4569">
      <w:pPr>
        <w:numPr>
          <w:ilvl w:val="0"/>
          <w:numId w:val="205"/>
        </w:numPr>
        <w:rPr>
          <w:lang w:val="en-AU"/>
        </w:rPr>
      </w:pPr>
      <w:r w:rsidRPr="005D4569">
        <w:rPr>
          <w:lang w:val="en-AU"/>
        </w:rPr>
        <w:t>include details of any submissions on issues of concern or independent expert reports and show how they took that information into account in reaching their findings,</w:t>
      </w:r>
    </w:p>
    <w:p w14:paraId="0C6EDD44" w14:textId="77777777" w:rsidR="005D4569" w:rsidRPr="005D4569" w:rsidRDefault="005D4569" w:rsidP="005D4569">
      <w:pPr>
        <w:numPr>
          <w:ilvl w:val="0"/>
          <w:numId w:val="205"/>
        </w:numPr>
        <w:rPr>
          <w:lang w:val="en-AU"/>
        </w:rPr>
      </w:pPr>
      <w:r w:rsidRPr="005D4569">
        <w:rPr>
          <w:lang w:val="en-AU"/>
        </w:rPr>
        <w:t>include the reasons for giving or not giving the benefit of the doubt in relation to claims.</w:t>
      </w:r>
    </w:p>
    <w:p w14:paraId="142B4024" w14:textId="77777777" w:rsidR="005D4569" w:rsidRPr="005D4569" w:rsidRDefault="005D4569" w:rsidP="005D4569">
      <w:pPr>
        <w:rPr>
          <w:b/>
          <w:bCs/>
          <w:lang w:val="en-AU"/>
        </w:rPr>
      </w:pPr>
      <w:bookmarkStart w:id="416" w:name="16"/>
      <w:bookmarkEnd w:id="416"/>
      <w:r w:rsidRPr="005D4569">
        <w:rPr>
          <w:b/>
          <w:bCs/>
          <w:lang w:val="en-AU"/>
        </w:rPr>
        <w:t>16. Part 14 - Exclusion, ineligibility, character and security</w:t>
      </w:r>
    </w:p>
    <w:p w14:paraId="5A484EA9" w14:textId="77777777" w:rsidR="005D4569" w:rsidRPr="005D4569" w:rsidRDefault="005D4569" w:rsidP="005D4569">
      <w:pPr>
        <w:rPr>
          <w:b/>
          <w:bCs/>
          <w:lang w:val="en-AU"/>
        </w:rPr>
      </w:pPr>
      <w:bookmarkStart w:id="417" w:name="16_1"/>
      <w:bookmarkEnd w:id="417"/>
      <w:r w:rsidRPr="005D4569">
        <w:rPr>
          <w:b/>
          <w:bCs/>
          <w:lang w:val="en-AU"/>
        </w:rPr>
        <w:t>16.1. Overview of this Part</w:t>
      </w:r>
    </w:p>
    <w:p w14:paraId="22FEA255" w14:textId="77777777" w:rsidR="005D4569" w:rsidRPr="005D4569" w:rsidRDefault="005D4569" w:rsidP="005D4569">
      <w:pPr>
        <w:rPr>
          <w:lang w:val="en-AU"/>
        </w:rPr>
      </w:pPr>
      <w:r w:rsidRPr="005D4569">
        <w:rPr>
          <w:lang w:val="en-AU"/>
        </w:rPr>
        <w:t>This Part explains:</w:t>
      </w:r>
    </w:p>
    <w:p w14:paraId="1DA650CD" w14:textId="77777777" w:rsidR="005D4569" w:rsidRPr="005D4569" w:rsidRDefault="005D4569" w:rsidP="005D4569">
      <w:pPr>
        <w:rPr>
          <w:lang w:val="en-AU"/>
        </w:rPr>
      </w:pPr>
      <w:r w:rsidRPr="005D4569">
        <w:rPr>
          <w:lang w:val="en-AU"/>
        </w:rPr>
        <w:t>1. the legislative provisions relating to exclusion, ineligibility, character and security that are only applicable to PV applicants; and</w:t>
      </w:r>
    </w:p>
    <w:p w14:paraId="10768B9D" w14:textId="77777777" w:rsidR="005D4569" w:rsidRPr="005D4569" w:rsidRDefault="005D4569" w:rsidP="005D4569">
      <w:pPr>
        <w:rPr>
          <w:lang w:val="en-AU"/>
        </w:rPr>
      </w:pPr>
      <w:r w:rsidRPr="005D4569">
        <w:rPr>
          <w:lang w:val="en-AU"/>
        </w:rPr>
        <w:t>2. the character and security provisions that may apply to PV applicants as well as other applicants.</w:t>
      </w:r>
    </w:p>
    <w:p w14:paraId="2ED6AFEC" w14:textId="77777777" w:rsidR="005D4569" w:rsidRPr="005D4569" w:rsidRDefault="005D4569" w:rsidP="005D4569">
      <w:pPr>
        <w:rPr>
          <w:lang w:val="en-AU"/>
        </w:rPr>
      </w:pPr>
      <w:r w:rsidRPr="005D4569">
        <w:rPr>
          <w:lang w:val="en-AU"/>
        </w:rPr>
        <w:t>This Part also provides guidelines for assessing whether applicants fail to satisfy the criteria in any of these provisions and, if so, whether they should be refused a PV.</w:t>
      </w:r>
    </w:p>
    <w:p w14:paraId="7D27B8D0" w14:textId="77777777" w:rsidR="005D4569" w:rsidRPr="005D4569" w:rsidRDefault="005D4569" w:rsidP="005D4569">
      <w:pPr>
        <w:rPr>
          <w:lang w:val="en-AU"/>
        </w:rPr>
      </w:pPr>
      <w:r w:rsidRPr="005D4569">
        <w:rPr>
          <w:lang w:val="en-AU"/>
        </w:rPr>
        <w:t>This Part should be read with the guidelines on the exclusion, ineligibility, character and security provisions in the Migration Act relating just to PV applicants in:</w:t>
      </w:r>
    </w:p>
    <w:p w14:paraId="77E9F9B9" w14:textId="77777777" w:rsidR="005D4569" w:rsidRPr="005D4569" w:rsidRDefault="005D4569" w:rsidP="005D4569">
      <w:pPr>
        <w:numPr>
          <w:ilvl w:val="0"/>
          <w:numId w:val="206"/>
        </w:numPr>
        <w:rPr>
          <w:lang w:val="en-AU"/>
        </w:rPr>
      </w:pPr>
      <w:hyperlink r:id="rId1304" w:history="1">
        <w:r w:rsidRPr="005D4569">
          <w:rPr>
            <w:rStyle w:val="Hyperlink"/>
            <w:lang w:val="en-AU"/>
          </w:rPr>
          <w:t>Refugee Law Guidelines</w:t>
        </w:r>
      </w:hyperlink>
      <w:r w:rsidRPr="005D4569">
        <w:rPr>
          <w:lang w:val="en-AU"/>
        </w:rPr>
        <w:t> - PI (LS-1814):</w:t>
      </w:r>
    </w:p>
    <w:p w14:paraId="661E1947" w14:textId="77777777" w:rsidR="005D4569" w:rsidRPr="005D4569" w:rsidRDefault="005D4569" w:rsidP="005D4569">
      <w:pPr>
        <w:numPr>
          <w:ilvl w:val="1"/>
          <w:numId w:val="206"/>
        </w:numPr>
        <w:rPr>
          <w:lang w:val="en-AU"/>
        </w:rPr>
      </w:pPr>
      <w:r w:rsidRPr="005D4569">
        <w:rPr>
          <w:lang w:val="en-AU"/>
        </w:rPr>
        <w:t>section </w:t>
      </w:r>
      <w:hyperlink r:id="rId1305" w:anchor="3_19" w:history="1">
        <w:r w:rsidRPr="005D4569">
          <w:rPr>
            <w:rStyle w:val="Hyperlink"/>
            <w:lang w:val="en-AU"/>
          </w:rPr>
          <w:t>3.19 - Meaning of refugee does not apply to a person - s5H(2)</w:t>
        </w:r>
      </w:hyperlink>
      <w:r w:rsidRPr="005D4569">
        <w:rPr>
          <w:lang w:val="en-AU"/>
        </w:rPr>
        <w:t>,</w:t>
      </w:r>
    </w:p>
    <w:p w14:paraId="2BBCA85D" w14:textId="77777777" w:rsidR="005D4569" w:rsidRPr="005D4569" w:rsidRDefault="005D4569" w:rsidP="005D4569">
      <w:pPr>
        <w:numPr>
          <w:ilvl w:val="1"/>
          <w:numId w:val="206"/>
        </w:numPr>
        <w:rPr>
          <w:lang w:val="en-AU"/>
        </w:rPr>
      </w:pPr>
      <w:r w:rsidRPr="005D4569">
        <w:rPr>
          <w:lang w:val="en-AU"/>
        </w:rPr>
        <w:t>section </w:t>
      </w:r>
      <w:hyperlink r:id="rId1306" w:anchor="3_23" w:history="1">
        <w:r w:rsidRPr="005D4569">
          <w:rPr>
            <w:rStyle w:val="Hyperlink"/>
            <w:lang w:val="en-AU"/>
          </w:rPr>
          <w:t>3.23 - Not assessed by the Australian Security Intelligence Organisation (ASIO) to be directly or indirectly a risk to security</w:t>
        </w:r>
      </w:hyperlink>
      <w:r w:rsidRPr="005D4569">
        <w:rPr>
          <w:lang w:val="en-AU"/>
        </w:rPr>
        <w:t>,</w:t>
      </w:r>
    </w:p>
    <w:p w14:paraId="7F93BD04" w14:textId="77777777" w:rsidR="005D4569" w:rsidRPr="005D4569" w:rsidRDefault="005D4569" w:rsidP="005D4569">
      <w:pPr>
        <w:numPr>
          <w:ilvl w:val="1"/>
          <w:numId w:val="206"/>
        </w:numPr>
        <w:rPr>
          <w:lang w:val="en-AU"/>
        </w:rPr>
      </w:pPr>
      <w:r w:rsidRPr="005D4569">
        <w:rPr>
          <w:lang w:val="en-AU"/>
        </w:rPr>
        <w:t>section </w:t>
      </w:r>
      <w:hyperlink r:id="rId1307" w:anchor="3_24" w:history="1">
        <w:r w:rsidRPr="005D4569">
          <w:rPr>
            <w:rStyle w:val="Hyperlink"/>
            <w:lang w:val="en-AU"/>
          </w:rPr>
          <w:t>3.24 - Overview of Danger to Australia’s security or the Australian community – s36(1C)</w:t>
        </w:r>
      </w:hyperlink>
      <w:r w:rsidRPr="005D4569">
        <w:rPr>
          <w:lang w:val="en-AU"/>
        </w:rPr>
        <w:t>, and</w:t>
      </w:r>
    </w:p>
    <w:p w14:paraId="61C73C5C" w14:textId="77777777" w:rsidR="005D4569" w:rsidRPr="005D4569" w:rsidRDefault="005D4569" w:rsidP="005D4569">
      <w:pPr>
        <w:numPr>
          <w:ilvl w:val="0"/>
          <w:numId w:val="206"/>
        </w:numPr>
        <w:rPr>
          <w:lang w:val="en-AU"/>
        </w:rPr>
      </w:pPr>
      <w:hyperlink r:id="rId1308" w:history="1">
        <w:r w:rsidRPr="005D4569">
          <w:rPr>
            <w:rStyle w:val="Hyperlink"/>
            <w:lang w:val="en-AU"/>
          </w:rPr>
          <w:t>Complementary Protection Guidelines</w:t>
        </w:r>
      </w:hyperlink>
      <w:r w:rsidRPr="005D4569">
        <w:rPr>
          <w:lang w:val="en-AU"/>
        </w:rPr>
        <w:t> - PI (LS-1815) - section 3.7 - </w:t>
      </w:r>
      <w:hyperlink r:id="rId1309" w:anchor="3_7" w:history="1">
        <w:r w:rsidRPr="005D4569">
          <w:rPr>
            <w:rStyle w:val="Hyperlink"/>
            <w:lang w:val="en-AU"/>
          </w:rPr>
          <w:t>Ineligibility provisions</w:t>
        </w:r>
      </w:hyperlink>
      <w:r w:rsidRPr="005D4569">
        <w:rPr>
          <w:lang w:val="en-AU"/>
        </w:rPr>
        <w:t>,</w:t>
      </w:r>
    </w:p>
    <w:p w14:paraId="336383A4" w14:textId="77777777" w:rsidR="005D4569" w:rsidRPr="005D4569" w:rsidRDefault="005D4569" w:rsidP="005D4569">
      <w:pPr>
        <w:rPr>
          <w:lang w:val="en-AU"/>
        </w:rPr>
      </w:pPr>
      <w:r w:rsidRPr="005D4569">
        <w:rPr>
          <w:lang w:val="en-AU"/>
        </w:rPr>
        <w:t>and with the guidelines on the character and security provisions that relate not just to PV applicants in:</w:t>
      </w:r>
    </w:p>
    <w:p w14:paraId="0BBE0BD7" w14:textId="77777777" w:rsidR="005D4569" w:rsidRPr="005D4569" w:rsidRDefault="005D4569" w:rsidP="005D4569">
      <w:pPr>
        <w:numPr>
          <w:ilvl w:val="0"/>
          <w:numId w:val="207"/>
        </w:numPr>
        <w:rPr>
          <w:lang w:val="en-AU"/>
        </w:rPr>
      </w:pPr>
      <w:hyperlink r:id="rId1310" w:history="1">
        <w:r w:rsidRPr="005D4569">
          <w:rPr>
            <w:rStyle w:val="Hyperlink"/>
            <w:lang w:val="en-AU"/>
          </w:rPr>
          <w:t>s501: The character test, visa refusal and visa cancellation</w:t>
        </w:r>
      </w:hyperlink>
      <w:r w:rsidRPr="005D4569">
        <w:rPr>
          <w:lang w:val="en-AU"/>
        </w:rPr>
        <w:t> - PI (VM-1001)</w:t>
      </w:r>
    </w:p>
    <w:p w14:paraId="14D8E1BE" w14:textId="77777777" w:rsidR="005D4569" w:rsidRPr="005D4569" w:rsidRDefault="005D4569" w:rsidP="005D4569">
      <w:pPr>
        <w:numPr>
          <w:ilvl w:val="0"/>
          <w:numId w:val="207"/>
        </w:numPr>
        <w:rPr>
          <w:lang w:val="en-AU"/>
        </w:rPr>
      </w:pPr>
      <w:hyperlink r:id="rId1311" w:tooltip="&lt; DEPARTMENTAL ACCESS ONLY &gt; " w:history="1">
        <w:r w:rsidRPr="005D4569">
          <w:rPr>
            <w:rStyle w:val="Hyperlink"/>
            <w:lang w:val="en-AU"/>
          </w:rPr>
          <w:t>Security Checking Handbook - White Pages</w:t>
        </w:r>
      </w:hyperlink>
      <w:r w:rsidRPr="005D4569">
        <w:rPr>
          <w:lang w:val="en-AU"/>
        </w:rPr>
        <w:t> - PI (BE-1716)</w:t>
      </w:r>
    </w:p>
    <w:p w14:paraId="5F58F70F" w14:textId="77777777" w:rsidR="005D4569" w:rsidRPr="005D4569" w:rsidRDefault="005D4569" w:rsidP="005D4569">
      <w:pPr>
        <w:numPr>
          <w:ilvl w:val="0"/>
          <w:numId w:val="207"/>
        </w:numPr>
        <w:rPr>
          <w:lang w:val="en-AU"/>
        </w:rPr>
      </w:pPr>
      <w:hyperlink r:id="rId1312" w:tooltip="&lt; DEPARTMENTAL ACCESS ONLY &gt; " w:history="1">
        <w:r w:rsidRPr="005D4569">
          <w:rPr>
            <w:rStyle w:val="Hyperlink"/>
            <w:lang w:val="en-AU"/>
          </w:rPr>
          <w:t>Proliferation of weapons of Mass Destruction - White Pages</w:t>
        </w:r>
      </w:hyperlink>
      <w:r w:rsidRPr="005D4569">
        <w:rPr>
          <w:lang w:val="en-AU"/>
        </w:rPr>
        <w:t> - PI (BE-1723).</w:t>
      </w:r>
    </w:p>
    <w:p w14:paraId="730AEDC3" w14:textId="77777777" w:rsidR="005D4569" w:rsidRPr="005D4569" w:rsidRDefault="005D4569" w:rsidP="005D4569">
      <w:pPr>
        <w:rPr>
          <w:b/>
          <w:bCs/>
          <w:lang w:val="en-AU"/>
        </w:rPr>
      </w:pPr>
      <w:bookmarkStart w:id="418" w:name="16_1_1"/>
      <w:bookmarkStart w:id="419" w:name="ql-temp173"/>
      <w:bookmarkEnd w:id="418"/>
      <w:bookmarkEnd w:id="419"/>
      <w:r w:rsidRPr="005D4569">
        <w:rPr>
          <w:b/>
          <w:bCs/>
          <w:lang w:val="en-AU"/>
        </w:rPr>
        <w:t> 16.1.1. Relevant sections of the Migration Act</w:t>
      </w:r>
    </w:p>
    <w:p w14:paraId="05504096" w14:textId="77777777" w:rsidR="005D4569" w:rsidRPr="005D4569" w:rsidRDefault="005D4569" w:rsidP="005D4569">
      <w:pPr>
        <w:rPr>
          <w:lang w:val="en-AU"/>
        </w:rPr>
      </w:pPr>
      <w:r w:rsidRPr="005D4569">
        <w:rPr>
          <w:lang w:val="en-AU"/>
        </w:rPr>
        <w:t>Section s</w:t>
      </w:r>
      <w:hyperlink r:id="rId1313" w:anchor="JD_36-Protectionvisas40heading41" w:history="1">
        <w:r w:rsidRPr="005D4569">
          <w:rPr>
            <w:rStyle w:val="Hyperlink"/>
            <w:lang w:val="en-AU"/>
          </w:rPr>
          <w:t>36(1A)</w:t>
        </w:r>
      </w:hyperlink>
      <w:r w:rsidRPr="005D4569">
        <w:rPr>
          <w:lang w:val="en-AU"/>
        </w:rPr>
        <w:t> of the Migration Act sets out the common PV criteria. Under s36(1A), as well as satisfying the protection obligations or member of the same family unit requirements in one of the subsections in s</w:t>
      </w:r>
      <w:hyperlink r:id="rId1314" w:anchor="s36%282%29" w:history="1">
        <w:r w:rsidRPr="005D4569">
          <w:rPr>
            <w:rStyle w:val="Hyperlink"/>
            <w:lang w:val="en-AU"/>
          </w:rPr>
          <w:t>36(2)</w:t>
        </w:r>
      </w:hyperlink>
      <w:r w:rsidRPr="005D4569">
        <w:rPr>
          <w:lang w:val="en-AU"/>
        </w:rPr>
        <w:t>, all applicants must meet s</w:t>
      </w:r>
      <w:hyperlink r:id="rId1315" w:anchor="361B" w:history="1">
        <w:r w:rsidRPr="005D4569">
          <w:rPr>
            <w:rStyle w:val="Hyperlink"/>
            <w:lang w:val="en-AU"/>
          </w:rPr>
          <w:t>36(1B)</w:t>
        </w:r>
      </w:hyperlink>
      <w:r w:rsidRPr="005D4569">
        <w:rPr>
          <w:lang w:val="en-AU"/>
        </w:rPr>
        <w:t> and s</w:t>
      </w:r>
      <w:hyperlink r:id="rId1316" w:anchor="361C" w:history="1">
        <w:r w:rsidRPr="005D4569">
          <w:rPr>
            <w:rStyle w:val="Hyperlink"/>
            <w:lang w:val="en-AU"/>
          </w:rPr>
          <w:t>36(1C)</w:t>
        </w:r>
      </w:hyperlink>
      <w:r w:rsidRPr="005D4569">
        <w:rPr>
          <w:lang w:val="en-AU"/>
        </w:rPr>
        <w:t>. In addition, s</w:t>
      </w:r>
      <w:hyperlink r:id="rId1317" w:anchor="5H2" w:history="1">
        <w:r w:rsidRPr="005D4569">
          <w:rPr>
            <w:rStyle w:val="Hyperlink"/>
            <w:lang w:val="en-AU"/>
          </w:rPr>
          <w:t>5H(2)</w:t>
        </w:r>
      </w:hyperlink>
      <w:r w:rsidRPr="005D4569">
        <w:rPr>
          <w:lang w:val="en-AU"/>
        </w:rPr>
        <w:t> specifies the refugee exclusion provisions, which may be relevant in assessing whether an applicant is a refugee. Section </w:t>
      </w:r>
      <w:hyperlink r:id="rId1318" w:anchor="362C" w:history="1">
        <w:r w:rsidRPr="005D4569">
          <w:rPr>
            <w:rStyle w:val="Hyperlink"/>
            <w:lang w:val="en-AU"/>
          </w:rPr>
          <w:t>36(2C)</w:t>
        </w:r>
      </w:hyperlink>
      <w:r w:rsidRPr="005D4569">
        <w:rPr>
          <w:lang w:val="en-AU"/>
        </w:rPr>
        <w:t> sets out the complementary protection ineligibility provisions, which may be relevant in assessing whether an applicant meets the complementary protection criteria.</w:t>
      </w:r>
    </w:p>
    <w:p w14:paraId="72CA7FF3" w14:textId="77777777" w:rsidR="005D4569" w:rsidRPr="005D4569" w:rsidRDefault="005D4569" w:rsidP="005D4569">
      <w:pPr>
        <w:rPr>
          <w:lang w:val="en-AU"/>
        </w:rPr>
      </w:pPr>
      <w:r w:rsidRPr="005D4569">
        <w:rPr>
          <w:lang w:val="en-AU"/>
        </w:rPr>
        <w:t>The following provides brief information about each of these provisions.</w:t>
      </w:r>
    </w:p>
    <w:p w14:paraId="5D9B75BA" w14:textId="77777777" w:rsidR="005D4569" w:rsidRPr="005D4569" w:rsidRDefault="005D4569" w:rsidP="005D4569">
      <w:pPr>
        <w:rPr>
          <w:lang w:val="en-AU"/>
        </w:rPr>
      </w:pPr>
      <w:r w:rsidRPr="005D4569">
        <w:rPr>
          <w:b/>
          <w:bCs/>
          <w:lang w:val="en-AU"/>
        </w:rPr>
        <w:t>ASIO determination of risk to security</w:t>
      </w:r>
    </w:p>
    <w:p w14:paraId="30004281" w14:textId="77777777" w:rsidR="005D4569" w:rsidRPr="005D4569" w:rsidRDefault="005D4569" w:rsidP="005D4569">
      <w:pPr>
        <w:rPr>
          <w:lang w:val="en-AU"/>
        </w:rPr>
      </w:pPr>
      <w:r w:rsidRPr="005D4569">
        <w:rPr>
          <w:lang w:val="en-AU"/>
        </w:rPr>
        <w:t>Section </w:t>
      </w:r>
      <w:hyperlink r:id="rId1319" w:anchor="361B" w:history="1">
        <w:r w:rsidRPr="005D4569">
          <w:rPr>
            <w:rStyle w:val="Hyperlink"/>
            <w:lang w:val="en-AU"/>
          </w:rPr>
          <w:t>36(1B)</w:t>
        </w:r>
      </w:hyperlink>
      <w:r w:rsidRPr="005D4569">
        <w:rPr>
          <w:lang w:val="en-AU"/>
        </w:rPr>
        <w:t> provides that an applicant must not be assessed by the Australian Security Intelligence Organisation (ASIO) to be directly or indirectly a risk to security. An applicant who is subject to an adverse security assessment (ASA) by ASIO will fail to meet the criterion in s36(1B) and therefore will be unable to satisfy s</w:t>
      </w:r>
      <w:hyperlink r:id="rId1320" w:anchor="JD_36-Protectionvisas40heading41" w:history="1">
        <w:r w:rsidRPr="005D4569">
          <w:rPr>
            <w:rStyle w:val="Hyperlink"/>
            <w:lang w:val="en-AU"/>
          </w:rPr>
          <w:t>36(1A)(a)</w:t>
        </w:r>
      </w:hyperlink>
      <w:r w:rsidRPr="005D4569">
        <w:rPr>
          <w:lang w:val="en-AU"/>
        </w:rPr>
        <w:t>.</w:t>
      </w:r>
    </w:p>
    <w:p w14:paraId="150411DA" w14:textId="77777777" w:rsidR="005D4569" w:rsidRPr="005D4569" w:rsidRDefault="005D4569" w:rsidP="005D4569">
      <w:pPr>
        <w:rPr>
          <w:lang w:val="en-AU"/>
        </w:rPr>
      </w:pPr>
      <w:r w:rsidRPr="005D4569">
        <w:rPr>
          <w:b/>
          <w:bCs/>
          <w:lang w:val="en-AU"/>
        </w:rPr>
        <w:t>Character and security</w:t>
      </w:r>
    </w:p>
    <w:p w14:paraId="582D9A81" w14:textId="77777777" w:rsidR="005D4569" w:rsidRPr="005D4569" w:rsidRDefault="005D4569" w:rsidP="005D4569">
      <w:pPr>
        <w:rPr>
          <w:lang w:val="en-AU"/>
        </w:rPr>
      </w:pPr>
      <w:r w:rsidRPr="005D4569">
        <w:rPr>
          <w:lang w:val="en-AU"/>
        </w:rPr>
        <w:t>Section </w:t>
      </w:r>
      <w:hyperlink r:id="rId1321" w:anchor="361C" w:history="1">
        <w:r w:rsidRPr="005D4569">
          <w:rPr>
            <w:rStyle w:val="Hyperlink"/>
            <w:lang w:val="en-AU"/>
          </w:rPr>
          <w:t>36(1C)</w:t>
        </w:r>
      </w:hyperlink>
      <w:r w:rsidRPr="005D4569">
        <w:rPr>
          <w:lang w:val="en-AU"/>
        </w:rPr>
        <w:t> (applicable to the refugee and complementary protection frameworks, and to applicants who are MSFUs) and s</w:t>
      </w:r>
      <w:hyperlink r:id="rId1322" w:anchor="s36%282C%29%28b%29" w:history="1">
        <w:r w:rsidRPr="005D4569">
          <w:rPr>
            <w:rStyle w:val="Hyperlink"/>
            <w:lang w:val="en-AU"/>
          </w:rPr>
          <w:t>36(2C)(b)</w:t>
        </w:r>
      </w:hyperlink>
      <w:r w:rsidRPr="005D4569">
        <w:rPr>
          <w:lang w:val="en-AU"/>
        </w:rPr>
        <w:t> (applicable only to the complementary protection framework) are similar and sometimes described as ‘mirror provisions’ which prescribe as a criterion for PVs that applicants must not be a danger to Australia’s security or to the community. If any of the sub-sections in s36(1C) or s36(2C)(b) apply to an applicant, they will not satisfy s</w:t>
      </w:r>
      <w:hyperlink r:id="rId1323" w:anchor="JD_36-Protectionvisas40heading41" w:history="1">
        <w:r w:rsidRPr="005D4569">
          <w:rPr>
            <w:rStyle w:val="Hyperlink"/>
            <w:lang w:val="en-AU"/>
          </w:rPr>
          <w:t>36(1A)</w:t>
        </w:r>
      </w:hyperlink>
      <w:r w:rsidRPr="005D4569">
        <w:rPr>
          <w:lang w:val="en-AU"/>
        </w:rPr>
        <w:t>.</w:t>
      </w:r>
    </w:p>
    <w:p w14:paraId="688D3D8C" w14:textId="77777777" w:rsidR="005D4569" w:rsidRPr="005D4569" w:rsidRDefault="005D4569" w:rsidP="005D4569">
      <w:pPr>
        <w:rPr>
          <w:lang w:val="en-AU"/>
        </w:rPr>
      </w:pPr>
      <w:r w:rsidRPr="005D4569">
        <w:rPr>
          <w:b/>
          <w:bCs/>
          <w:lang w:val="en-AU"/>
        </w:rPr>
        <w:t>Exclusion and ineligibility</w:t>
      </w:r>
    </w:p>
    <w:p w14:paraId="0D7F1947" w14:textId="77777777" w:rsidR="005D4569" w:rsidRPr="005D4569" w:rsidRDefault="005D4569" w:rsidP="005D4569">
      <w:pPr>
        <w:rPr>
          <w:lang w:val="en-AU"/>
        </w:rPr>
      </w:pPr>
      <w:r w:rsidRPr="005D4569">
        <w:rPr>
          <w:lang w:val="en-AU"/>
        </w:rPr>
        <w:t>Section </w:t>
      </w:r>
      <w:hyperlink r:id="rId1324" w:anchor="5H2" w:history="1">
        <w:r w:rsidRPr="005D4569">
          <w:rPr>
            <w:rStyle w:val="Hyperlink"/>
            <w:lang w:val="en-AU"/>
          </w:rPr>
          <w:t>5H(2)</w:t>
        </w:r>
      </w:hyperlink>
      <w:r w:rsidRPr="005D4569">
        <w:rPr>
          <w:lang w:val="en-AU"/>
        </w:rPr>
        <w:t> provides that s</w:t>
      </w:r>
      <w:hyperlink r:id="rId1325" w:anchor="JD_5H" w:history="1">
        <w:r w:rsidRPr="005D4569">
          <w:rPr>
            <w:rStyle w:val="Hyperlink"/>
            <w:lang w:val="en-AU"/>
          </w:rPr>
          <w:t>5H(1)</w:t>
        </w:r>
      </w:hyperlink>
      <w:r w:rsidRPr="005D4569">
        <w:rPr>
          <w:lang w:val="en-AU"/>
        </w:rPr>
        <w:t> does not apply if there are ‘serious reasons for considering’ that an applicant comes under any of its subsections. Mirror provisions in s</w:t>
      </w:r>
      <w:hyperlink r:id="rId1326" w:anchor="362Ca" w:history="1">
        <w:r w:rsidRPr="005D4569">
          <w:rPr>
            <w:rStyle w:val="Hyperlink"/>
            <w:lang w:val="en-AU"/>
          </w:rPr>
          <w:t>36(2C)(a)</w:t>
        </w:r>
      </w:hyperlink>
      <w:r w:rsidRPr="005D4569">
        <w:rPr>
          <w:lang w:val="en-AU"/>
        </w:rPr>
        <w:t> provide that if any of the criteria in that sub-section apply to the applicant, they will be ineligible for the grant of a protection visa under the complementary protection framework.</w:t>
      </w:r>
    </w:p>
    <w:p w14:paraId="5FF95E1B" w14:textId="77777777" w:rsidR="005D4569" w:rsidRPr="005D4569" w:rsidRDefault="005D4569" w:rsidP="005D4569">
      <w:pPr>
        <w:rPr>
          <w:lang w:val="en-AU"/>
        </w:rPr>
      </w:pPr>
      <w:r w:rsidRPr="005D4569">
        <w:rPr>
          <w:b/>
          <w:bCs/>
          <w:lang w:val="en-AU"/>
        </w:rPr>
        <w:t>After assessing the criteria in these sections</w:t>
      </w:r>
    </w:p>
    <w:p w14:paraId="7C9C1D2D" w14:textId="77777777" w:rsidR="005D4569" w:rsidRPr="005D4569" w:rsidRDefault="005D4569" w:rsidP="005D4569">
      <w:pPr>
        <w:rPr>
          <w:lang w:val="en-AU"/>
        </w:rPr>
      </w:pPr>
      <w:r w:rsidRPr="005D4569">
        <w:rPr>
          <w:lang w:val="en-AU"/>
        </w:rPr>
        <w:t>If an applicant satisfies the requirements of all of these sections, but there are still concerns relating to their character, consideration may be given to referring them to the Visa Applicant Character Consideration Unit (VACCU) for the possible refusal of a PV under s</w:t>
      </w:r>
      <w:hyperlink r:id="rId1327" w:anchor="JD_501-Refusalorcancellationofvisaoncharactergrounds" w:history="1">
        <w:r w:rsidRPr="005D4569">
          <w:rPr>
            <w:rStyle w:val="Hyperlink"/>
            <w:lang w:val="en-AU"/>
          </w:rPr>
          <w:t>501(1)</w:t>
        </w:r>
      </w:hyperlink>
      <w:r w:rsidRPr="005D4569">
        <w:rPr>
          <w:lang w:val="en-AU"/>
        </w:rPr>
        <w:t> or s</w:t>
      </w:r>
      <w:hyperlink r:id="rId1328" w:anchor="JD50140341" w:history="1">
        <w:r w:rsidRPr="005D4569">
          <w:rPr>
            <w:rStyle w:val="Hyperlink"/>
            <w:lang w:val="en-AU"/>
          </w:rPr>
          <w:t>501(3)</w:t>
        </w:r>
      </w:hyperlink>
      <w:r w:rsidRPr="005D4569">
        <w:rPr>
          <w:lang w:val="en-AU"/>
        </w:rPr>
        <w:t xml:space="preserve"> of the Migration Act. For more information and guidelines for </w:t>
      </w:r>
      <w:r w:rsidRPr="005D4569">
        <w:rPr>
          <w:lang w:val="en-AU"/>
        </w:rPr>
        <w:lastRenderedPageBreak/>
        <w:t>determining if applicants should be referred to the VACCU for consideration, refer to section </w:t>
      </w:r>
      <w:hyperlink r:id="rId1329" w:anchor="16_5_2" w:history="1">
        <w:r w:rsidRPr="005D4569">
          <w:rPr>
            <w:rStyle w:val="Hyperlink"/>
            <w:lang w:val="en-AU"/>
          </w:rPr>
          <w:t>16.5.2 - Refusal under s501(1) or s501(3) of the Migration Act</w:t>
        </w:r>
      </w:hyperlink>
      <w:r w:rsidRPr="005D4569">
        <w:rPr>
          <w:lang w:val="en-AU"/>
        </w:rPr>
        <w:t>.</w:t>
      </w:r>
    </w:p>
    <w:p w14:paraId="0C1852B8" w14:textId="77777777" w:rsidR="005D4569" w:rsidRPr="005D4569" w:rsidRDefault="005D4569" w:rsidP="005D4569">
      <w:pPr>
        <w:rPr>
          <w:b/>
          <w:bCs/>
          <w:lang w:val="en-AU"/>
        </w:rPr>
      </w:pPr>
      <w:bookmarkStart w:id="420" w:name="16_1_2"/>
      <w:bookmarkStart w:id="421" w:name="ql-temp174"/>
      <w:bookmarkEnd w:id="420"/>
      <w:bookmarkEnd w:id="421"/>
      <w:r w:rsidRPr="005D4569">
        <w:rPr>
          <w:b/>
          <w:bCs/>
          <w:lang w:val="en-AU"/>
        </w:rPr>
        <w:t> 16.1.2. Public interest criteria in the Regulations</w:t>
      </w:r>
    </w:p>
    <w:p w14:paraId="1C2A0AA1" w14:textId="77777777" w:rsidR="005D4569" w:rsidRPr="005D4569" w:rsidRDefault="005D4569" w:rsidP="005D4569">
      <w:pPr>
        <w:rPr>
          <w:lang w:val="en-AU"/>
        </w:rPr>
      </w:pPr>
      <w:r w:rsidRPr="005D4569">
        <w:rPr>
          <w:lang w:val="en-AU"/>
        </w:rPr>
        <w:t>As well as the requirements for PV applicants under these sections of the Migration Act, Public Interest Criteria (PICs) </w:t>
      </w:r>
      <w:hyperlink r:id="rId1330" w:anchor="JD_4001" w:history="1">
        <w:r w:rsidRPr="005D4569">
          <w:rPr>
            <w:rStyle w:val="Hyperlink"/>
            <w:lang w:val="en-AU"/>
          </w:rPr>
          <w:t>4001</w:t>
        </w:r>
      </w:hyperlink>
      <w:r w:rsidRPr="005D4569">
        <w:rPr>
          <w:lang w:val="en-AU"/>
        </w:rPr>
        <w:t> and </w:t>
      </w:r>
      <w:hyperlink r:id="rId1331" w:anchor="JD_4003A" w:history="1">
        <w:r w:rsidRPr="005D4569">
          <w:rPr>
            <w:rStyle w:val="Hyperlink"/>
            <w:lang w:val="en-AU"/>
          </w:rPr>
          <w:t>4003A</w:t>
        </w:r>
      </w:hyperlink>
      <w:r w:rsidRPr="005D4569">
        <w:rPr>
          <w:lang w:val="en-AU"/>
        </w:rPr>
        <w:t> are prescribed under the criteria for each subclass of PV in Schedule 2 of the Regulations. For guidelines on these criteria and when they should be considered, refer to section </w:t>
      </w:r>
      <w:hyperlink r:id="rId1332" w:anchor="16_5_1" w:history="1">
        <w:r w:rsidRPr="005D4569">
          <w:rPr>
            <w:rStyle w:val="Hyperlink"/>
            <w:lang w:val="en-AU"/>
          </w:rPr>
          <w:t>16.5.1 - Public Interest Criteria (PIC) 4001 and 4003A</w:t>
        </w:r>
      </w:hyperlink>
      <w:r w:rsidRPr="005D4569">
        <w:rPr>
          <w:lang w:val="en-AU"/>
        </w:rPr>
        <w:t>.</w:t>
      </w:r>
    </w:p>
    <w:p w14:paraId="13E6754B" w14:textId="77777777" w:rsidR="005D4569" w:rsidRPr="005D4569" w:rsidRDefault="005D4569" w:rsidP="005D4569">
      <w:pPr>
        <w:rPr>
          <w:lang w:val="en-AU"/>
        </w:rPr>
      </w:pPr>
      <w:r w:rsidRPr="005D4569">
        <w:rPr>
          <w:lang w:val="en-AU"/>
        </w:rPr>
        <w:t>For information about PIC </w:t>
      </w:r>
      <w:hyperlink r:id="rId1333" w:anchor="JD_4019" w:history="1">
        <w:r w:rsidRPr="005D4569">
          <w:rPr>
            <w:rStyle w:val="Hyperlink"/>
            <w:lang w:val="en-AU"/>
          </w:rPr>
          <w:t>4019</w:t>
        </w:r>
      </w:hyperlink>
      <w:r w:rsidRPr="005D4569">
        <w:rPr>
          <w:lang w:val="en-AU"/>
        </w:rPr>
        <w:t>, which is not a character criterion, refer to section </w:t>
      </w:r>
      <w:hyperlink r:id="rId1334" w:anchor="5_2_8" w:history="1">
        <w:r w:rsidRPr="005D4569">
          <w:rPr>
            <w:rStyle w:val="Hyperlink"/>
            <w:lang w:val="en-AU"/>
          </w:rPr>
          <w:t>5.2.8 - PIC 4019 - Australian values statement</w:t>
        </w:r>
      </w:hyperlink>
      <w:r w:rsidRPr="005D4569">
        <w:rPr>
          <w:lang w:val="en-AU"/>
        </w:rPr>
        <w:t>.</w:t>
      </w:r>
    </w:p>
    <w:p w14:paraId="0B2E7792" w14:textId="77777777" w:rsidR="005D4569" w:rsidRPr="005D4569" w:rsidRDefault="005D4569" w:rsidP="005D4569">
      <w:pPr>
        <w:rPr>
          <w:b/>
          <w:bCs/>
          <w:lang w:val="en-AU"/>
        </w:rPr>
      </w:pPr>
      <w:bookmarkStart w:id="422" w:name="16_1_3"/>
      <w:bookmarkStart w:id="423" w:name="ql-temp175"/>
      <w:bookmarkEnd w:id="422"/>
      <w:bookmarkEnd w:id="423"/>
      <w:r w:rsidRPr="005D4569">
        <w:rPr>
          <w:b/>
          <w:bCs/>
          <w:lang w:val="en-AU"/>
        </w:rPr>
        <w:t> 16.1.3. Order of assessment</w:t>
      </w:r>
    </w:p>
    <w:p w14:paraId="10ADCDCB" w14:textId="77777777" w:rsidR="005D4569" w:rsidRPr="005D4569" w:rsidRDefault="005D4569" w:rsidP="005D4569">
      <w:pPr>
        <w:rPr>
          <w:lang w:val="en-AU"/>
        </w:rPr>
      </w:pPr>
      <w:r w:rsidRPr="005D4569">
        <w:rPr>
          <w:lang w:val="en-AU"/>
        </w:rPr>
        <w:t>Section </w:t>
      </w:r>
      <w:hyperlink r:id="rId1335" w:anchor="36A" w:history="1">
        <w:r w:rsidRPr="005D4569">
          <w:rPr>
            <w:rStyle w:val="Hyperlink"/>
            <w:lang w:val="en-AU"/>
          </w:rPr>
          <w:t>36A</w:t>
        </w:r>
      </w:hyperlink>
      <w:r w:rsidRPr="005D4569">
        <w:rPr>
          <w:lang w:val="en-AU"/>
        </w:rPr>
        <w:t> of the Migration Act requires officers to assess whether an applicant engages protection obligations and meets the criteria in s</w:t>
      </w:r>
      <w:hyperlink r:id="rId1336" w:anchor="JD_3640241-Protectionvisas" w:history="1">
        <w:r w:rsidRPr="005D4569">
          <w:rPr>
            <w:rStyle w:val="Hyperlink"/>
            <w:lang w:val="en-AU"/>
          </w:rPr>
          <w:t>36(2)(a)</w:t>
        </w:r>
      </w:hyperlink>
      <w:r w:rsidRPr="005D4569">
        <w:rPr>
          <w:lang w:val="en-AU"/>
        </w:rPr>
        <w:t> and, if they do, whether they also satisfy the criteria in s</w:t>
      </w:r>
      <w:hyperlink r:id="rId1337" w:anchor="s361C" w:history="1">
        <w:r w:rsidRPr="005D4569">
          <w:rPr>
            <w:rStyle w:val="Hyperlink"/>
            <w:lang w:val="en-AU"/>
          </w:rPr>
          <w:t>36(1C)</w:t>
        </w:r>
      </w:hyperlink>
      <w:r w:rsidRPr="005D4569">
        <w:rPr>
          <w:lang w:val="en-AU"/>
        </w:rPr>
        <w:t>. This assessment is to be conducted without reference to s</w:t>
      </w:r>
      <w:hyperlink r:id="rId1338" w:anchor="s36%283%29" w:history="1">
        <w:r w:rsidRPr="005D4569">
          <w:rPr>
            <w:rStyle w:val="Hyperlink"/>
            <w:lang w:val="en-AU"/>
          </w:rPr>
          <w:t>36(3)</w:t>
        </w:r>
      </w:hyperlink>
      <w:r w:rsidRPr="005D4569">
        <w:rPr>
          <w:lang w:val="en-AU"/>
        </w:rPr>
        <w:t>. If s36(2)(a) is not satisfied, or if s36(2)(a) is satisfied (pending consideration of s</w:t>
      </w:r>
      <w:hyperlink r:id="rId1339" w:anchor="s36%283%29" w:history="1">
        <w:r w:rsidRPr="005D4569">
          <w:rPr>
            <w:rStyle w:val="Hyperlink"/>
            <w:lang w:val="en-AU"/>
          </w:rPr>
          <w:t>36(3)</w:t>
        </w:r>
      </w:hyperlink>
      <w:r w:rsidRPr="005D4569">
        <w:rPr>
          <w:lang w:val="en-AU"/>
        </w:rPr>
        <w:t>) but s</w:t>
      </w:r>
      <w:hyperlink r:id="rId1340" w:anchor="s361C" w:history="1">
        <w:r w:rsidRPr="005D4569">
          <w:rPr>
            <w:rStyle w:val="Hyperlink"/>
            <w:lang w:val="en-AU"/>
          </w:rPr>
          <w:t>36(1C)</w:t>
        </w:r>
      </w:hyperlink>
      <w:r w:rsidRPr="005D4569">
        <w:rPr>
          <w:lang w:val="en-AU"/>
        </w:rPr>
        <w:t> is not satisfied, an assessment of whether the applicant meets the criteria in s36(2)(aa) is required. These assessments are to be conducted without reference to s</w:t>
      </w:r>
      <w:hyperlink r:id="rId1341" w:anchor="362C" w:history="1">
        <w:r w:rsidRPr="005D4569">
          <w:rPr>
            <w:rStyle w:val="Hyperlink"/>
            <w:lang w:val="en-AU"/>
          </w:rPr>
          <w:t>36(2C)</w:t>
        </w:r>
      </w:hyperlink>
      <w:r w:rsidRPr="005D4569">
        <w:rPr>
          <w:lang w:val="en-AU"/>
        </w:rPr>
        <w:t> and s36(3).</w:t>
      </w:r>
    </w:p>
    <w:p w14:paraId="76BCAF99" w14:textId="77777777" w:rsidR="005D4569" w:rsidRPr="005D4569" w:rsidRDefault="005D4569" w:rsidP="005D4569">
      <w:pPr>
        <w:rPr>
          <w:lang w:val="en-AU"/>
        </w:rPr>
      </w:pPr>
      <w:r w:rsidRPr="005D4569">
        <w:rPr>
          <w:lang w:val="en-AU"/>
        </w:rPr>
        <w:t>If both s36(2)(a) and (aa) are not satisfied, no further assessment is required.</w:t>
      </w:r>
    </w:p>
    <w:p w14:paraId="3FA96C08" w14:textId="77777777" w:rsidR="005D4569" w:rsidRPr="005D4569" w:rsidRDefault="005D4569" w:rsidP="005D4569">
      <w:pPr>
        <w:rPr>
          <w:lang w:val="en-AU"/>
        </w:rPr>
      </w:pPr>
      <w:r w:rsidRPr="005D4569">
        <w:rPr>
          <w:lang w:val="en-AU"/>
        </w:rPr>
        <w:t>If either s36(2)(a) or (aa) are satisfied (without reference to s36(3) or s36(2C)) and an assessment of s36(1C) has occurred and it was not satisfied, no further assessment is required. However, as noted above, s36A requires that where an applicant is assessed to be a refugee but s36(1C) is not satisfied, an assessment of the complementary protection criterion is required.</w:t>
      </w:r>
    </w:p>
    <w:p w14:paraId="61A234AA" w14:textId="77777777" w:rsidR="005D4569" w:rsidRPr="005D4569" w:rsidRDefault="005D4569" w:rsidP="005D4569">
      <w:pPr>
        <w:rPr>
          <w:lang w:val="en-AU"/>
        </w:rPr>
      </w:pPr>
      <w:r w:rsidRPr="005D4569">
        <w:rPr>
          <w:lang w:val="en-AU"/>
        </w:rPr>
        <w:t>If s36(2)(a) or (aa) are otherwise satisfied (without reference to s36(3) or s36(2C)), the officer may conduct whatever assessments remain in the order of their choosing. It is a policy requirement that all subsections of s</w:t>
      </w:r>
      <w:hyperlink r:id="rId1342" w:anchor="JD_legend_current_maPop00186" w:history="1">
        <w:r w:rsidRPr="005D4569">
          <w:rPr>
            <w:rStyle w:val="Hyperlink"/>
            <w:lang w:val="en-AU"/>
          </w:rPr>
          <w:t>36</w:t>
        </w:r>
      </w:hyperlink>
      <w:r w:rsidRPr="005D4569">
        <w:rPr>
          <w:lang w:val="en-AU"/>
        </w:rPr>
        <w:t> should be assessed before considering whether any character concerns justify referring the applicant to VACCU for assessment under s</w:t>
      </w:r>
      <w:hyperlink r:id="rId1343" w:anchor="JD_501-Refusalorcancellationofvisaoncharactergrounds" w:history="1">
        <w:r w:rsidRPr="005D4569">
          <w:rPr>
            <w:rStyle w:val="Hyperlink"/>
            <w:lang w:val="en-AU"/>
          </w:rPr>
          <w:t>501</w:t>
        </w:r>
      </w:hyperlink>
      <w:r w:rsidRPr="005D4569">
        <w:rPr>
          <w:lang w:val="en-AU"/>
        </w:rPr>
        <w:t> of the Migration Act.</w:t>
      </w:r>
    </w:p>
    <w:p w14:paraId="26CB3BB8" w14:textId="77777777" w:rsidR="005D4569" w:rsidRPr="005D4569" w:rsidRDefault="005D4569" w:rsidP="005D4569">
      <w:pPr>
        <w:rPr>
          <w:b/>
          <w:bCs/>
          <w:lang w:val="en-AU"/>
        </w:rPr>
      </w:pPr>
      <w:bookmarkStart w:id="424" w:name="16_1_4"/>
      <w:bookmarkStart w:id="425" w:name="ql-temp176"/>
      <w:bookmarkEnd w:id="424"/>
      <w:bookmarkEnd w:id="425"/>
      <w:r w:rsidRPr="005D4569">
        <w:rPr>
          <w:b/>
          <w:bCs/>
          <w:lang w:val="en-AU"/>
        </w:rPr>
        <w:t> 16.1.4. Other matters</w:t>
      </w:r>
    </w:p>
    <w:p w14:paraId="5DBED324" w14:textId="77777777" w:rsidR="005D4569" w:rsidRPr="005D4569" w:rsidRDefault="005D4569" w:rsidP="005D4569">
      <w:pPr>
        <w:rPr>
          <w:lang w:val="en-AU"/>
        </w:rPr>
      </w:pPr>
      <w:r w:rsidRPr="005D4569">
        <w:rPr>
          <w:lang w:val="en-AU"/>
        </w:rPr>
        <w:t>If there may be grounds for refusing to grant an applicant a PV under any of the provisions explained in this Part, their application should be treated as a sensitive case and the procedures for dealing with sensitive cases will apply - refer to section </w:t>
      </w:r>
      <w:hyperlink r:id="rId1344" w:anchor="4_5" w:history="1">
        <w:r w:rsidRPr="005D4569">
          <w:rPr>
            <w:rStyle w:val="Hyperlink"/>
            <w:lang w:val="en-AU"/>
          </w:rPr>
          <w:t>4.5 - Managing sensitive cases</w:t>
        </w:r>
      </w:hyperlink>
      <w:r w:rsidRPr="005D4569">
        <w:rPr>
          <w:lang w:val="en-AU"/>
        </w:rPr>
        <w:t>.</w:t>
      </w:r>
    </w:p>
    <w:p w14:paraId="7CB6E8FC" w14:textId="77777777" w:rsidR="005D4569" w:rsidRPr="005D4569" w:rsidRDefault="005D4569" w:rsidP="005D4569">
      <w:pPr>
        <w:rPr>
          <w:b/>
          <w:bCs/>
          <w:lang w:val="en-AU"/>
        </w:rPr>
      </w:pPr>
      <w:bookmarkStart w:id="426" w:name="16_2"/>
      <w:bookmarkEnd w:id="426"/>
      <w:r w:rsidRPr="005D4569">
        <w:rPr>
          <w:b/>
          <w:bCs/>
          <w:lang w:val="en-AU"/>
        </w:rPr>
        <w:t>16.2. Exclusion and ineligibility s5H(2) and s36(2C)(a)</w:t>
      </w:r>
    </w:p>
    <w:p w14:paraId="101514BE" w14:textId="77777777" w:rsidR="005D4569" w:rsidRPr="005D4569" w:rsidRDefault="005D4569" w:rsidP="005D4569">
      <w:pPr>
        <w:rPr>
          <w:lang w:val="en-AU"/>
        </w:rPr>
      </w:pPr>
      <w:r w:rsidRPr="005D4569">
        <w:rPr>
          <w:lang w:val="en-AU"/>
        </w:rPr>
        <w:lastRenderedPageBreak/>
        <w:t>If an applicant is found not to meet s</w:t>
      </w:r>
      <w:hyperlink r:id="rId1345" w:anchor="JD_3640241-Protectionvisas" w:history="1">
        <w:r w:rsidRPr="005D4569">
          <w:rPr>
            <w:rStyle w:val="Hyperlink"/>
            <w:lang w:val="en-AU"/>
          </w:rPr>
          <w:t>36(2)(a)</w:t>
        </w:r>
      </w:hyperlink>
      <w:r w:rsidRPr="005D4569">
        <w:rPr>
          <w:lang w:val="en-AU"/>
        </w:rPr>
        <w:t> without reference to s</w:t>
      </w:r>
      <w:hyperlink r:id="rId1346" w:anchor="5H2" w:history="1">
        <w:r w:rsidRPr="005D4569">
          <w:rPr>
            <w:rStyle w:val="Hyperlink"/>
            <w:lang w:val="en-AU"/>
          </w:rPr>
          <w:t>5H(2)</w:t>
        </w:r>
      </w:hyperlink>
      <w:r w:rsidRPr="005D4569">
        <w:rPr>
          <w:lang w:val="en-AU"/>
        </w:rPr>
        <w:t>, but an officer has identified information of concern which may fall within the scope of s5H(2), details of the concerns should be recorded in ICSE and copies of any relevant documents saved to the file for the applicant’s PV application in TRIM. The concerns should not be mentioned in the decision record unless relevant to the assessment of whether the applicant meets the definition of a refugee.</w:t>
      </w:r>
    </w:p>
    <w:p w14:paraId="13C986FB" w14:textId="77777777" w:rsidR="005D4569" w:rsidRPr="005D4569" w:rsidRDefault="005D4569" w:rsidP="005D4569">
      <w:pPr>
        <w:rPr>
          <w:lang w:val="en-AU"/>
        </w:rPr>
      </w:pPr>
      <w:r w:rsidRPr="005D4569">
        <w:rPr>
          <w:lang w:val="en-AU"/>
        </w:rPr>
        <w:t>Similarly, if an applicant is found not to meet s</w:t>
      </w:r>
      <w:hyperlink r:id="rId1347" w:anchor="s362aa" w:history="1">
        <w:r w:rsidRPr="005D4569">
          <w:rPr>
            <w:rStyle w:val="Hyperlink"/>
            <w:lang w:val="en-AU"/>
          </w:rPr>
          <w:t>36(2)(aa)</w:t>
        </w:r>
      </w:hyperlink>
      <w:r w:rsidRPr="005D4569">
        <w:rPr>
          <w:lang w:val="en-AU"/>
        </w:rPr>
        <w:t> without reference to s</w:t>
      </w:r>
      <w:hyperlink r:id="rId1348" w:anchor="362C" w:history="1">
        <w:r w:rsidRPr="005D4569">
          <w:rPr>
            <w:rStyle w:val="Hyperlink"/>
            <w:lang w:val="en-AU"/>
          </w:rPr>
          <w:t>36(2C)(a)</w:t>
        </w:r>
      </w:hyperlink>
      <w:r w:rsidRPr="005D4569">
        <w:rPr>
          <w:lang w:val="en-AU"/>
        </w:rPr>
        <w:t>, but an officer has identified concerns which may come within the scope of s36(2C)(a), details of the concerns and any relevant documents should be recorded in the same departmental systems. The concerns should not be mentioned in the decision record unless relevant to the assessment of whether the applicant engages protection obligations.</w:t>
      </w:r>
    </w:p>
    <w:p w14:paraId="354C0960" w14:textId="77777777" w:rsidR="005D4569" w:rsidRPr="005D4569" w:rsidRDefault="005D4569" w:rsidP="005D4569">
      <w:pPr>
        <w:rPr>
          <w:lang w:val="en-AU"/>
        </w:rPr>
      </w:pPr>
      <w:r w:rsidRPr="005D4569">
        <w:rPr>
          <w:lang w:val="en-AU"/>
        </w:rPr>
        <w:t>For further guidance on documenting character or security information where exclusion or ineligibility criteria are not assessed, refer to section </w:t>
      </w:r>
      <w:hyperlink r:id="rId1349" w:anchor="16_4_7" w:history="1">
        <w:r w:rsidRPr="005D4569">
          <w:rPr>
            <w:rStyle w:val="Hyperlink"/>
            <w:lang w:val="en-AU"/>
          </w:rPr>
          <w:t>16.4.7 - Recording character and security related matters</w:t>
        </w:r>
      </w:hyperlink>
      <w:r w:rsidRPr="005D4569">
        <w:rPr>
          <w:lang w:val="en-AU"/>
        </w:rPr>
        <w:t>.</w:t>
      </w:r>
    </w:p>
    <w:p w14:paraId="41107893" w14:textId="77777777" w:rsidR="005D4569" w:rsidRPr="005D4569" w:rsidRDefault="005D4569" w:rsidP="005D4569">
      <w:pPr>
        <w:rPr>
          <w:lang w:val="en-AU"/>
        </w:rPr>
      </w:pPr>
      <w:r w:rsidRPr="005D4569">
        <w:rPr>
          <w:lang w:val="en-AU"/>
        </w:rPr>
        <w:t>As they are mirror provisions, if an officer has already found that an applicant is excluded under one of the subsections in s5H(2), they can refer to that assessment in their findings for s36(2C)(a). However, in doing so, officers must still specify which legal test they are considering, and that the reason they can refer to their earlier finding is because it is a mirror provision.</w:t>
      </w:r>
    </w:p>
    <w:p w14:paraId="2FEE6AEE" w14:textId="77777777" w:rsidR="005D4569" w:rsidRPr="005D4569" w:rsidRDefault="005D4569" w:rsidP="005D4569">
      <w:pPr>
        <w:rPr>
          <w:b/>
          <w:bCs/>
          <w:lang w:val="en-AU"/>
        </w:rPr>
      </w:pPr>
      <w:bookmarkStart w:id="427" w:name="16_3"/>
      <w:bookmarkEnd w:id="427"/>
      <w:r w:rsidRPr="005D4569">
        <w:rPr>
          <w:b/>
          <w:bCs/>
          <w:lang w:val="en-AU"/>
        </w:rPr>
        <w:t>16.3. Assessing s5H(2) and s36(2C)(a)</w:t>
      </w:r>
    </w:p>
    <w:p w14:paraId="688909E5" w14:textId="77777777" w:rsidR="005D4569" w:rsidRPr="005D4569" w:rsidRDefault="005D4569" w:rsidP="005D4569">
      <w:pPr>
        <w:rPr>
          <w:lang w:val="en-AU"/>
        </w:rPr>
      </w:pPr>
      <w:r w:rsidRPr="005D4569">
        <w:rPr>
          <w:lang w:val="en-AU"/>
        </w:rPr>
        <w:t>There are three grounds for the exclusion of an applicant from the meaning of refugee under s</w:t>
      </w:r>
      <w:hyperlink r:id="rId1350" w:anchor="5H2" w:history="1">
        <w:r w:rsidRPr="005D4569">
          <w:rPr>
            <w:rStyle w:val="Hyperlink"/>
            <w:lang w:val="en-AU"/>
          </w:rPr>
          <w:t>5H(2)</w:t>
        </w:r>
      </w:hyperlink>
      <w:r w:rsidRPr="005D4569">
        <w:rPr>
          <w:lang w:val="en-AU"/>
        </w:rPr>
        <w:t>, or their ineligibility for meeting the complementary protection criteria under s</w:t>
      </w:r>
      <w:hyperlink r:id="rId1351" w:anchor="362C" w:history="1">
        <w:r w:rsidRPr="005D4569">
          <w:rPr>
            <w:rStyle w:val="Hyperlink"/>
            <w:lang w:val="en-AU"/>
          </w:rPr>
          <w:t>36(2C)(a)</w:t>
        </w:r>
      </w:hyperlink>
      <w:r w:rsidRPr="005D4569">
        <w:rPr>
          <w:lang w:val="en-AU"/>
        </w:rPr>
        <w:t>. For guidance on when the grounds in either of these sections should be considered, refer to section </w:t>
      </w:r>
      <w:hyperlink r:id="rId1352" w:anchor="16_1_1" w:history="1">
        <w:r w:rsidRPr="005D4569">
          <w:rPr>
            <w:rStyle w:val="Hyperlink"/>
            <w:lang w:val="en-AU"/>
          </w:rPr>
          <w:t>16.1.1 - Relevant sections of the Migration Act</w:t>
        </w:r>
      </w:hyperlink>
      <w:r w:rsidRPr="005D4569">
        <w:rPr>
          <w:lang w:val="en-AU"/>
        </w:rPr>
        <w:t>.</w:t>
      </w:r>
    </w:p>
    <w:p w14:paraId="6C4D836F" w14:textId="77777777" w:rsidR="005D4569" w:rsidRPr="005D4569" w:rsidRDefault="005D4569" w:rsidP="005D4569">
      <w:pPr>
        <w:rPr>
          <w:lang w:val="en-AU"/>
        </w:rPr>
      </w:pPr>
      <w:r w:rsidRPr="005D4569">
        <w:rPr>
          <w:lang w:val="en-AU"/>
        </w:rPr>
        <w:t>An officer only needs to have 'serious reasons for considering' that an applicant falls within one of these grounds to find that they come within the scope of either of these sections. For guidance on when the 'serious reasons for considering' threshold will be reached, refer to:</w:t>
      </w:r>
    </w:p>
    <w:p w14:paraId="74B83314" w14:textId="77777777" w:rsidR="005D4569" w:rsidRPr="005D4569" w:rsidRDefault="005D4569" w:rsidP="005D4569">
      <w:pPr>
        <w:numPr>
          <w:ilvl w:val="0"/>
          <w:numId w:val="208"/>
        </w:numPr>
        <w:rPr>
          <w:lang w:val="en-AU"/>
        </w:rPr>
      </w:pPr>
      <w:r w:rsidRPr="005D4569">
        <w:rPr>
          <w:lang w:val="en-AU"/>
        </w:rPr>
        <w:t>section </w:t>
      </w:r>
      <w:hyperlink r:id="rId1353" w:anchor="16_3_4" w:history="1">
        <w:r w:rsidRPr="005D4569">
          <w:rPr>
            <w:rStyle w:val="Hyperlink"/>
            <w:lang w:val="en-AU"/>
          </w:rPr>
          <w:t>16.3.4 - Thresholds for assessing grounds for exclusion or ineligibility</w:t>
        </w:r>
      </w:hyperlink>
      <w:r w:rsidRPr="005D4569">
        <w:rPr>
          <w:lang w:val="en-AU"/>
        </w:rPr>
        <w:t>, and</w:t>
      </w:r>
    </w:p>
    <w:p w14:paraId="598C8CE9" w14:textId="77777777" w:rsidR="005D4569" w:rsidRPr="005D4569" w:rsidRDefault="005D4569" w:rsidP="005D4569">
      <w:pPr>
        <w:numPr>
          <w:ilvl w:val="0"/>
          <w:numId w:val="208"/>
        </w:numPr>
        <w:rPr>
          <w:lang w:val="en-AU"/>
        </w:rPr>
      </w:pPr>
      <w:hyperlink r:id="rId1354" w:history="1">
        <w:r w:rsidRPr="005D4569">
          <w:rPr>
            <w:rStyle w:val="Hyperlink"/>
            <w:lang w:val="en-AU"/>
          </w:rPr>
          <w:t>Refugee Law Guidelines</w:t>
        </w:r>
      </w:hyperlink>
      <w:r w:rsidRPr="005D4569">
        <w:rPr>
          <w:lang w:val="en-AU"/>
        </w:rPr>
        <w:t> - PI (LS-1814) - subsection </w:t>
      </w:r>
      <w:hyperlink r:id="rId1355" w:anchor="3_19_2" w:history="1">
        <w:r w:rsidRPr="005D4569">
          <w:rPr>
            <w:rStyle w:val="Hyperlink"/>
            <w:lang w:val="en-AU"/>
          </w:rPr>
          <w:t>3.19.2 - Serious reasons for considering</w:t>
        </w:r>
      </w:hyperlink>
      <w:r w:rsidRPr="005D4569">
        <w:rPr>
          <w:lang w:val="en-AU"/>
        </w:rPr>
        <w:t>.</w:t>
      </w:r>
    </w:p>
    <w:p w14:paraId="0006B039" w14:textId="77777777" w:rsidR="005D4569" w:rsidRPr="005D4569" w:rsidRDefault="005D4569" w:rsidP="005D4569">
      <w:pPr>
        <w:rPr>
          <w:lang w:val="en-AU"/>
        </w:rPr>
      </w:pPr>
      <w:r w:rsidRPr="005D4569">
        <w:rPr>
          <w:lang w:val="en-AU"/>
        </w:rPr>
        <w:t>The following sections explain each of the grounds for exclusion from the meaning of refugee under s</w:t>
      </w:r>
      <w:hyperlink r:id="rId1356" w:anchor="5H2" w:history="1">
        <w:r w:rsidRPr="005D4569">
          <w:rPr>
            <w:rStyle w:val="Hyperlink"/>
            <w:lang w:val="en-AU"/>
          </w:rPr>
          <w:t>5H(2)</w:t>
        </w:r>
      </w:hyperlink>
      <w:r w:rsidRPr="005D4569">
        <w:rPr>
          <w:lang w:val="en-AU"/>
        </w:rPr>
        <w:t> and the ineligibility to meeting the complementary protection criteria under s</w:t>
      </w:r>
      <w:hyperlink r:id="rId1357" w:anchor="362C" w:history="1">
        <w:r w:rsidRPr="005D4569">
          <w:rPr>
            <w:rStyle w:val="Hyperlink"/>
            <w:lang w:val="en-AU"/>
          </w:rPr>
          <w:t>36(2C)(a)</w:t>
        </w:r>
      </w:hyperlink>
      <w:r w:rsidRPr="005D4569">
        <w:rPr>
          <w:lang w:val="en-AU"/>
        </w:rPr>
        <w:t> of the Migration Act, and where to obtain further guidance for determining whether they apply to an applicant.</w:t>
      </w:r>
    </w:p>
    <w:p w14:paraId="1BA32B90" w14:textId="77777777" w:rsidR="005D4569" w:rsidRPr="005D4569" w:rsidRDefault="005D4569" w:rsidP="005D4569">
      <w:pPr>
        <w:rPr>
          <w:b/>
          <w:bCs/>
          <w:lang w:val="en-AU"/>
        </w:rPr>
      </w:pPr>
      <w:bookmarkStart w:id="428" w:name="16_3_1"/>
      <w:bookmarkStart w:id="429" w:name="ql-temp177"/>
      <w:bookmarkEnd w:id="428"/>
      <w:bookmarkEnd w:id="429"/>
      <w:r w:rsidRPr="005D4569">
        <w:rPr>
          <w:b/>
          <w:bCs/>
          <w:lang w:val="en-AU"/>
        </w:rPr>
        <w:lastRenderedPageBreak/>
        <w:t> 16.3.1. Crimes against peace, war crimes and crimes against humanity</w:t>
      </w:r>
    </w:p>
    <w:p w14:paraId="5DCAF746" w14:textId="77777777" w:rsidR="005D4569" w:rsidRPr="005D4569" w:rsidRDefault="005D4569" w:rsidP="005D4569">
      <w:pPr>
        <w:rPr>
          <w:lang w:val="en-AU"/>
        </w:rPr>
      </w:pPr>
      <w:r w:rsidRPr="005D4569">
        <w:rPr>
          <w:lang w:val="en-AU"/>
        </w:rPr>
        <w:t>If there is information indicating that an applicant may have committed crimes against peace, war crimes or crimes against humanity, or been a member of a group that committed any of those crimes:</w:t>
      </w:r>
    </w:p>
    <w:p w14:paraId="4E7D163D" w14:textId="77777777" w:rsidR="005D4569" w:rsidRPr="005D4569" w:rsidRDefault="005D4569" w:rsidP="005D4569">
      <w:pPr>
        <w:numPr>
          <w:ilvl w:val="0"/>
          <w:numId w:val="209"/>
        </w:numPr>
        <w:rPr>
          <w:lang w:val="en-AU"/>
        </w:rPr>
      </w:pPr>
      <w:r w:rsidRPr="005D4569">
        <w:rPr>
          <w:lang w:val="en-AU"/>
        </w:rPr>
        <w:t>the applicant may come under s</w:t>
      </w:r>
      <w:hyperlink r:id="rId1358" w:anchor="5H2a" w:history="1">
        <w:r w:rsidRPr="005D4569">
          <w:rPr>
            <w:rStyle w:val="Hyperlink"/>
            <w:lang w:val="en-AU"/>
          </w:rPr>
          <w:t>5H(2)(a)</w:t>
        </w:r>
      </w:hyperlink>
      <w:r w:rsidRPr="005D4569">
        <w:rPr>
          <w:lang w:val="en-AU"/>
        </w:rPr>
        <w:t> or s</w:t>
      </w:r>
      <w:hyperlink r:id="rId1359" w:anchor="362Ca" w:history="1">
        <w:r w:rsidRPr="005D4569">
          <w:rPr>
            <w:rStyle w:val="Hyperlink"/>
            <w:lang w:val="en-AU"/>
          </w:rPr>
          <w:t>36(2C)(a)(i)</w:t>
        </w:r>
      </w:hyperlink>
      <w:r w:rsidRPr="005D4569">
        <w:rPr>
          <w:lang w:val="en-AU"/>
        </w:rPr>
        <w:t> of the Migration Act and be excluded from being determined to be a refugee under s</w:t>
      </w:r>
      <w:hyperlink r:id="rId1360" w:anchor="JD_5H" w:history="1">
        <w:r w:rsidRPr="005D4569">
          <w:rPr>
            <w:rStyle w:val="Hyperlink"/>
            <w:lang w:val="en-AU"/>
          </w:rPr>
          <w:t>5H</w:t>
        </w:r>
      </w:hyperlink>
      <w:r w:rsidRPr="005D4569">
        <w:rPr>
          <w:lang w:val="en-AU"/>
        </w:rPr>
        <w:t> or be ineligible for meeting the complementary protection criteria under s</w:t>
      </w:r>
      <w:hyperlink r:id="rId1361" w:anchor="JD_36-Protectionvisas40heading41" w:history="1">
        <w:r w:rsidRPr="005D4569">
          <w:rPr>
            <w:rStyle w:val="Hyperlink"/>
            <w:lang w:val="en-AU"/>
          </w:rPr>
          <w:t>36(2)(aa)</w:t>
        </w:r>
      </w:hyperlink>
      <w:r w:rsidRPr="005D4569">
        <w:rPr>
          <w:lang w:val="en-AU"/>
        </w:rPr>
        <w:t>, or</w:t>
      </w:r>
    </w:p>
    <w:p w14:paraId="2FCB0BE3" w14:textId="77777777" w:rsidR="005D4569" w:rsidRPr="005D4569" w:rsidRDefault="005D4569" w:rsidP="005D4569">
      <w:pPr>
        <w:numPr>
          <w:ilvl w:val="0"/>
          <w:numId w:val="209"/>
        </w:numPr>
        <w:rPr>
          <w:lang w:val="en-AU"/>
        </w:rPr>
      </w:pPr>
      <w:r w:rsidRPr="005D4569">
        <w:rPr>
          <w:lang w:val="en-AU"/>
        </w:rPr>
        <w:t>information arising from investigations may need to be considered in an assessment of s</w:t>
      </w:r>
      <w:hyperlink r:id="rId1362" w:anchor="s361C" w:history="1">
        <w:r w:rsidRPr="005D4569">
          <w:rPr>
            <w:rStyle w:val="Hyperlink"/>
            <w:lang w:val="en-AU"/>
          </w:rPr>
          <w:t>36(1C)</w:t>
        </w:r>
      </w:hyperlink>
      <w:r w:rsidRPr="005D4569">
        <w:rPr>
          <w:lang w:val="en-AU"/>
        </w:rPr>
        <w:t>, s</w:t>
      </w:r>
      <w:hyperlink r:id="rId1363" w:anchor="s36%282C%29%28b%29" w:history="1">
        <w:r w:rsidRPr="005D4569">
          <w:rPr>
            <w:rStyle w:val="Hyperlink"/>
            <w:lang w:val="en-AU"/>
          </w:rPr>
          <w:t>36(2C)(b)</w:t>
        </w:r>
      </w:hyperlink>
      <w:r w:rsidRPr="005D4569">
        <w:rPr>
          <w:lang w:val="en-AU"/>
        </w:rPr>
        <w:t> or PIC </w:t>
      </w:r>
      <w:hyperlink r:id="rId1364" w:anchor="JD_4001" w:history="1">
        <w:r w:rsidRPr="005D4569">
          <w:rPr>
            <w:rStyle w:val="Hyperlink"/>
            <w:lang w:val="en-AU"/>
          </w:rPr>
          <w:t>4001</w:t>
        </w:r>
      </w:hyperlink>
      <w:r w:rsidRPr="005D4569">
        <w:rPr>
          <w:lang w:val="en-AU"/>
        </w:rPr>
        <w:t>, or</w:t>
      </w:r>
    </w:p>
    <w:p w14:paraId="1B93C242" w14:textId="77777777" w:rsidR="005D4569" w:rsidRPr="005D4569" w:rsidRDefault="005D4569" w:rsidP="005D4569">
      <w:pPr>
        <w:numPr>
          <w:ilvl w:val="0"/>
          <w:numId w:val="209"/>
        </w:numPr>
        <w:rPr>
          <w:lang w:val="en-AU"/>
        </w:rPr>
      </w:pPr>
      <w:r w:rsidRPr="005D4569">
        <w:rPr>
          <w:lang w:val="en-AU"/>
        </w:rPr>
        <w:t>they may come under s</w:t>
      </w:r>
      <w:hyperlink r:id="rId1365" w:anchor="s501%286%29%28ba%29%28iii%29" w:history="1">
        <w:r w:rsidRPr="005D4569">
          <w:rPr>
            <w:rStyle w:val="Hyperlink"/>
            <w:lang w:val="en-AU"/>
          </w:rPr>
          <w:t>501(6)(ba)(iii)</w:t>
        </w:r>
      </w:hyperlink>
      <w:r w:rsidRPr="005D4569">
        <w:rPr>
          <w:lang w:val="en-AU"/>
        </w:rPr>
        <w:t>, s</w:t>
      </w:r>
      <w:hyperlink r:id="rId1366" w:anchor="s501%286%29%28f%29%28iii%29" w:history="1">
        <w:r w:rsidRPr="005D4569">
          <w:rPr>
            <w:rStyle w:val="Hyperlink"/>
            <w:lang w:val="en-AU"/>
          </w:rPr>
          <w:t>501(6)(f)(iii)</w:t>
        </w:r>
      </w:hyperlink>
      <w:r w:rsidRPr="005D4569">
        <w:rPr>
          <w:lang w:val="en-AU"/>
        </w:rPr>
        <w:t> or s</w:t>
      </w:r>
      <w:hyperlink r:id="rId1367" w:anchor="s501%286%29%28c%29%28ii%29" w:history="1">
        <w:r w:rsidRPr="005D4569">
          <w:rPr>
            <w:rStyle w:val="Hyperlink"/>
            <w:lang w:val="en-AU"/>
          </w:rPr>
          <w:t>501(6)(c)(ii)</w:t>
        </w:r>
      </w:hyperlink>
      <w:r w:rsidRPr="005D4569">
        <w:rPr>
          <w:lang w:val="en-AU"/>
        </w:rPr>
        <w:t> of the Migration Act so will fail to meet the character test in s</w:t>
      </w:r>
      <w:hyperlink r:id="rId1368" w:anchor="JD_50140641-Charactertest" w:history="1">
        <w:r w:rsidRPr="005D4569">
          <w:rPr>
            <w:rStyle w:val="Hyperlink"/>
            <w:lang w:val="en-AU"/>
          </w:rPr>
          <w:t>501(6)</w:t>
        </w:r>
      </w:hyperlink>
      <w:r w:rsidRPr="005D4569">
        <w:rPr>
          <w:lang w:val="en-AU"/>
        </w:rPr>
        <w:t> and, therefore, may require a referral to the VACCU for consideration under s</w:t>
      </w:r>
      <w:hyperlink r:id="rId1369" w:anchor="JD_501-Refusalorcancellationofvisaoncharactergrounds" w:history="1">
        <w:r w:rsidRPr="005D4569">
          <w:rPr>
            <w:rStyle w:val="Hyperlink"/>
            <w:lang w:val="en-AU"/>
          </w:rPr>
          <w:t>501</w:t>
        </w:r>
      </w:hyperlink>
      <w:r w:rsidRPr="005D4569">
        <w:rPr>
          <w:lang w:val="en-AU"/>
        </w:rPr>
        <w:t>.</w:t>
      </w:r>
    </w:p>
    <w:p w14:paraId="0E9019B3" w14:textId="77777777" w:rsidR="005D4569" w:rsidRPr="005D4569" w:rsidRDefault="005D4569" w:rsidP="005D4569">
      <w:pPr>
        <w:rPr>
          <w:lang w:val="en-AU"/>
        </w:rPr>
      </w:pPr>
      <w:r w:rsidRPr="005D4569">
        <w:rPr>
          <w:lang w:val="en-AU"/>
        </w:rPr>
        <w:t>Information that may indicate an applicant has been involved in one of these crimes and therefore requires further investigation may arise in their application, be raised in an interview, be raised in an allegation, or there may be other information available such as a Movement Alert List (MAL) or Safeguards match.</w:t>
      </w:r>
    </w:p>
    <w:p w14:paraId="49369296" w14:textId="77777777" w:rsidR="005D4569" w:rsidRPr="005D4569" w:rsidRDefault="005D4569" w:rsidP="005D4569">
      <w:pPr>
        <w:rPr>
          <w:lang w:val="en-AU"/>
        </w:rPr>
      </w:pPr>
      <w:r w:rsidRPr="005D4569">
        <w:rPr>
          <w:lang w:val="en-AU"/>
        </w:rPr>
        <w:t>Country of origin information may indicate that crimes against peace, war crimes or crimes against humanity have taken place in a particular location associated with the applicant.</w:t>
      </w:r>
    </w:p>
    <w:p w14:paraId="4DA264ED" w14:textId="77777777" w:rsidR="005D4569" w:rsidRPr="005D4569" w:rsidRDefault="005D4569" w:rsidP="005D4569">
      <w:pPr>
        <w:rPr>
          <w:lang w:val="en-AU"/>
        </w:rPr>
      </w:pPr>
      <w:r w:rsidRPr="005D4569">
        <w:rPr>
          <w:lang w:val="en-AU"/>
        </w:rPr>
        <w:t>Information that an applicant has been employed in certain occupations in certain countries may indicate that it is possible that they were involved in crimes against peace, war crimes or crimes against humanity. Examples may include, but are not limited to:</w:t>
      </w:r>
    </w:p>
    <w:p w14:paraId="6A06A92B" w14:textId="77777777" w:rsidR="005D4569" w:rsidRPr="005D4569" w:rsidRDefault="005D4569" w:rsidP="005D4569">
      <w:pPr>
        <w:numPr>
          <w:ilvl w:val="0"/>
          <w:numId w:val="210"/>
        </w:numPr>
        <w:rPr>
          <w:lang w:val="en-AU"/>
        </w:rPr>
      </w:pPr>
      <w:r w:rsidRPr="005D4569">
        <w:rPr>
          <w:lang w:val="en-AU"/>
        </w:rPr>
        <w:t>Ministers, advisers or other members of governments at the national, regional or local level</w:t>
      </w:r>
    </w:p>
    <w:p w14:paraId="1C94C4FE" w14:textId="77777777" w:rsidR="005D4569" w:rsidRPr="005D4569" w:rsidRDefault="005D4569" w:rsidP="005D4569">
      <w:pPr>
        <w:numPr>
          <w:ilvl w:val="0"/>
          <w:numId w:val="210"/>
        </w:numPr>
        <w:rPr>
          <w:lang w:val="en-AU"/>
        </w:rPr>
      </w:pPr>
      <w:r w:rsidRPr="005D4569">
        <w:rPr>
          <w:lang w:val="en-AU"/>
        </w:rPr>
        <w:t>community leaders and members or leaders of political organisations and movements seeking to incite violence in others, such as private militias, guerrilla groups or ‘liberation’ organisations</w:t>
      </w:r>
    </w:p>
    <w:p w14:paraId="12560D1B" w14:textId="77777777" w:rsidR="005D4569" w:rsidRPr="005D4569" w:rsidRDefault="005D4569" w:rsidP="005D4569">
      <w:pPr>
        <w:numPr>
          <w:ilvl w:val="0"/>
          <w:numId w:val="210"/>
        </w:numPr>
        <w:rPr>
          <w:lang w:val="en-AU"/>
        </w:rPr>
      </w:pPr>
      <w:r w:rsidRPr="005D4569">
        <w:rPr>
          <w:lang w:val="en-AU"/>
        </w:rPr>
        <w:t>judicial officers (judges and government prosecutors)</w:t>
      </w:r>
    </w:p>
    <w:p w14:paraId="0A418D91" w14:textId="77777777" w:rsidR="005D4569" w:rsidRPr="005D4569" w:rsidRDefault="005D4569" w:rsidP="005D4569">
      <w:pPr>
        <w:numPr>
          <w:ilvl w:val="0"/>
          <w:numId w:val="210"/>
        </w:numPr>
        <w:rPr>
          <w:lang w:val="en-AU"/>
        </w:rPr>
      </w:pPr>
      <w:r w:rsidRPr="005D4569">
        <w:rPr>
          <w:lang w:val="en-AU"/>
        </w:rPr>
        <w:t>military officers or paramilitary staff (including during periods of compulsory military service)</w:t>
      </w:r>
    </w:p>
    <w:p w14:paraId="0FE0B577" w14:textId="77777777" w:rsidR="005D4569" w:rsidRPr="005D4569" w:rsidRDefault="005D4569" w:rsidP="005D4569">
      <w:pPr>
        <w:numPr>
          <w:ilvl w:val="0"/>
          <w:numId w:val="210"/>
        </w:numPr>
        <w:rPr>
          <w:lang w:val="en-AU"/>
        </w:rPr>
      </w:pPr>
      <w:r w:rsidRPr="005D4569">
        <w:rPr>
          <w:lang w:val="en-AU"/>
        </w:rPr>
        <w:t>other government officials, including intelligence and security staff, police, secret police or ‘special’ police</w:t>
      </w:r>
    </w:p>
    <w:p w14:paraId="3A9E5C24" w14:textId="77777777" w:rsidR="005D4569" w:rsidRPr="005D4569" w:rsidRDefault="005D4569" w:rsidP="005D4569">
      <w:pPr>
        <w:numPr>
          <w:ilvl w:val="0"/>
          <w:numId w:val="210"/>
        </w:numPr>
        <w:rPr>
          <w:lang w:val="en-AU"/>
        </w:rPr>
      </w:pPr>
      <w:r w:rsidRPr="005D4569">
        <w:rPr>
          <w:lang w:val="en-AU"/>
        </w:rPr>
        <w:t xml:space="preserve">ancillary staff, such as drivers, guards, couriers (including non-government employees), particularly where there is evidence to suggest that they have </w:t>
      </w:r>
      <w:r w:rsidRPr="005D4569">
        <w:rPr>
          <w:lang w:val="en-AU"/>
        </w:rPr>
        <w:lastRenderedPageBreak/>
        <w:t>knowingly facilitated the commission of war crimes, crimes against peace, or crimes against humanity through these duties</w:t>
      </w:r>
    </w:p>
    <w:p w14:paraId="6841969C" w14:textId="77777777" w:rsidR="005D4569" w:rsidRPr="005D4569" w:rsidRDefault="005D4569" w:rsidP="005D4569">
      <w:pPr>
        <w:numPr>
          <w:ilvl w:val="0"/>
          <w:numId w:val="210"/>
        </w:numPr>
        <w:rPr>
          <w:lang w:val="en-AU"/>
        </w:rPr>
      </w:pPr>
      <w:r w:rsidRPr="005D4569">
        <w:rPr>
          <w:lang w:val="en-AU"/>
        </w:rPr>
        <w:t>other officials, particularly those at senior levels.</w:t>
      </w:r>
    </w:p>
    <w:p w14:paraId="373BCE17" w14:textId="77777777" w:rsidR="005D4569" w:rsidRPr="005D4569" w:rsidRDefault="005D4569" w:rsidP="005D4569">
      <w:pPr>
        <w:rPr>
          <w:lang w:val="en-AU"/>
        </w:rPr>
      </w:pPr>
      <w:r w:rsidRPr="005D4569">
        <w:rPr>
          <w:lang w:val="en-AU"/>
        </w:rPr>
        <w:t>If more information is required to determine whether an applicant has been involved in war crimes, an officer can ask the applicant to complete Form 1399 – Declaration of Service. It will not always be necessary for applicants to complete Form 1399; they should only be asked to do so where there is already some indication that they may have committed war crimes. For guidance on seeking information from, and considering information provided by, applicants, officers should refer to Part 10 - Further information/comment and procedural fairness requirements.</w:t>
      </w:r>
    </w:p>
    <w:p w14:paraId="0C5E2605" w14:textId="77777777" w:rsidR="005D4569" w:rsidRPr="005D4569" w:rsidRDefault="005D4569" w:rsidP="005D4569">
      <w:pPr>
        <w:rPr>
          <w:lang w:val="en-AU"/>
        </w:rPr>
      </w:pPr>
      <w:r w:rsidRPr="005D4569">
        <w:rPr>
          <w:lang w:val="en-AU"/>
        </w:rPr>
        <w:t>In high profile or sensitive cases, Form 1399 should not be sent to the applicant without prior consultation with the Protection Sensitive Cases team. For procedures for dealing with sensitive cases, refer to section </w:t>
      </w:r>
      <w:hyperlink r:id="rId1370" w:anchor="4_5" w:history="1">
        <w:r w:rsidRPr="005D4569">
          <w:rPr>
            <w:rStyle w:val="Hyperlink"/>
            <w:lang w:val="en-AU"/>
          </w:rPr>
          <w:t>4.5 - Managing sensitive cases</w:t>
        </w:r>
      </w:hyperlink>
      <w:r w:rsidRPr="005D4569">
        <w:rPr>
          <w:lang w:val="en-AU"/>
        </w:rPr>
        <w:t>.</w:t>
      </w:r>
    </w:p>
    <w:p w14:paraId="12E5433E" w14:textId="77777777" w:rsidR="005D4569" w:rsidRPr="005D4569" w:rsidRDefault="005D4569" w:rsidP="005D4569">
      <w:pPr>
        <w:rPr>
          <w:lang w:val="en-AU"/>
        </w:rPr>
      </w:pPr>
      <w:r w:rsidRPr="005D4569">
        <w:rPr>
          <w:lang w:val="en-AU"/>
        </w:rPr>
        <w:t>For further guidance on determining whether an applicant may have committed crimes against peace, war crimes or crimes against humanity, whether any defences may apply, checks that may be conducted, or other sources that may provide information about whether an applicant may have committed any of these acts and areas of the department that may be able to provide further assistance, refer to:</w:t>
      </w:r>
    </w:p>
    <w:p w14:paraId="0051688F" w14:textId="77777777" w:rsidR="005D4569" w:rsidRPr="005D4569" w:rsidRDefault="005D4569" w:rsidP="005D4569">
      <w:pPr>
        <w:numPr>
          <w:ilvl w:val="0"/>
          <w:numId w:val="211"/>
        </w:numPr>
        <w:rPr>
          <w:lang w:val="en-AU"/>
        </w:rPr>
      </w:pPr>
      <w:hyperlink r:id="rId1371" w:history="1">
        <w:r w:rsidRPr="005D4569">
          <w:rPr>
            <w:rStyle w:val="Hyperlink"/>
            <w:lang w:val="en-AU"/>
          </w:rPr>
          <w:t>Refugee Law Guidelines</w:t>
        </w:r>
      </w:hyperlink>
      <w:r w:rsidRPr="005D4569">
        <w:rPr>
          <w:lang w:val="en-AU"/>
        </w:rPr>
        <w:t> - PI (LS-1814) - section </w:t>
      </w:r>
      <w:hyperlink r:id="rId1372" w:anchor="3_20" w:history="1">
        <w:r w:rsidRPr="005D4569">
          <w:rPr>
            <w:rStyle w:val="Hyperlink"/>
            <w:lang w:val="en-AU"/>
          </w:rPr>
          <w:t>3.20 - Crimes against peace, war crimes and crimes against humanity – s5H(2)(a)</w:t>
        </w:r>
      </w:hyperlink>
      <w:r w:rsidRPr="005D4569">
        <w:rPr>
          <w:lang w:val="en-AU"/>
        </w:rPr>
        <w:t>,</w:t>
      </w:r>
    </w:p>
    <w:p w14:paraId="4E24F0EB" w14:textId="77777777" w:rsidR="005D4569" w:rsidRPr="005D4569" w:rsidRDefault="005D4569" w:rsidP="005D4569">
      <w:pPr>
        <w:numPr>
          <w:ilvl w:val="0"/>
          <w:numId w:val="211"/>
        </w:numPr>
        <w:rPr>
          <w:lang w:val="en-AU"/>
        </w:rPr>
      </w:pPr>
      <w:r w:rsidRPr="005D4569">
        <w:rPr>
          <w:lang w:val="en-AU"/>
        </w:rPr>
        <w:t>Refugee Law Guidelines - PI (LS-1814) - subsection</w:t>
      </w:r>
      <w:hyperlink r:id="rId1373" w:anchor="3_20_6" w:history="1">
        <w:r w:rsidRPr="005D4569">
          <w:rPr>
            <w:rStyle w:val="Hyperlink"/>
            <w:lang w:val="en-AU"/>
          </w:rPr>
          <w:t> 3.20.6 - Defences to crimes against peace, war crimes and crimes against humanity</w:t>
        </w:r>
      </w:hyperlink>
      <w:r w:rsidRPr="005D4569">
        <w:rPr>
          <w:lang w:val="en-AU"/>
        </w:rPr>
        <w:t>,</w:t>
      </w:r>
    </w:p>
    <w:p w14:paraId="7A3B3F56" w14:textId="77777777" w:rsidR="005D4569" w:rsidRPr="005D4569" w:rsidRDefault="005D4569" w:rsidP="005D4569">
      <w:pPr>
        <w:numPr>
          <w:ilvl w:val="0"/>
          <w:numId w:val="211"/>
        </w:numPr>
        <w:rPr>
          <w:lang w:val="en-AU"/>
        </w:rPr>
      </w:pPr>
      <w:hyperlink r:id="rId1374" w:history="1">
        <w:r w:rsidRPr="005D4569">
          <w:rPr>
            <w:rStyle w:val="Hyperlink"/>
            <w:lang w:val="en-AU"/>
          </w:rPr>
          <w:t>Complementary Protection Guidelines</w:t>
        </w:r>
      </w:hyperlink>
      <w:r w:rsidRPr="005D4569">
        <w:rPr>
          <w:lang w:val="en-AU"/>
        </w:rPr>
        <w:t> - PI (LS-1815) - section </w:t>
      </w:r>
      <w:hyperlink r:id="rId1375" w:anchor="3_7_1" w:history="1">
        <w:r w:rsidRPr="005D4569">
          <w:rPr>
            <w:rStyle w:val="Hyperlink"/>
            <w:lang w:val="en-AU"/>
          </w:rPr>
          <w:t>3.7.1 - Crimes against peace, war crimes, crimes against humanity, serious non-political crimes and acts contrary to the principles and purposes of the United Nations s36(2C)(a)</w:t>
        </w:r>
      </w:hyperlink>
      <w:r w:rsidRPr="005D4569">
        <w:rPr>
          <w:lang w:val="en-AU"/>
        </w:rPr>
        <w:t>,</w:t>
      </w:r>
    </w:p>
    <w:p w14:paraId="4DF9B7E8" w14:textId="77777777" w:rsidR="005D4569" w:rsidRPr="005D4569" w:rsidRDefault="005D4569" w:rsidP="005D4569">
      <w:pPr>
        <w:numPr>
          <w:ilvl w:val="0"/>
          <w:numId w:val="211"/>
        </w:numPr>
        <w:rPr>
          <w:lang w:val="en-AU"/>
        </w:rPr>
      </w:pPr>
      <w:hyperlink r:id="rId1376" w:tooltip="&lt; DEPARTMENTAL ACCESS ONLY &gt; " w:history="1">
        <w:r w:rsidRPr="005D4569">
          <w:rPr>
            <w:rStyle w:val="Hyperlink"/>
            <w:lang w:val="en-AU"/>
          </w:rPr>
          <w:t>Proliferation of weapons of mass destruction - White Pages</w:t>
        </w:r>
      </w:hyperlink>
      <w:r w:rsidRPr="005D4569">
        <w:rPr>
          <w:lang w:val="en-AU"/>
        </w:rPr>
        <w:t> - PI (BE-1723).</w:t>
      </w:r>
    </w:p>
    <w:p w14:paraId="00112E41" w14:textId="77777777" w:rsidR="005D4569" w:rsidRPr="005D4569" w:rsidRDefault="005D4569" w:rsidP="005D4569">
      <w:pPr>
        <w:rPr>
          <w:lang w:val="en-AU"/>
        </w:rPr>
      </w:pPr>
      <w:r w:rsidRPr="005D4569">
        <w:rPr>
          <w:lang w:val="en-AU"/>
        </w:rPr>
        <w:t>If, after reference to the above and following consultation with their manager, an officer requires assistance with a case involving crimes against peace, war crimes or crimes against humanity, they should contact the Protection visa help desk at </w:t>
      </w:r>
      <w:hyperlink r:id="rId1377" w:history="1">
        <w:r w:rsidRPr="005D4569">
          <w:rPr>
            <w:rStyle w:val="Hyperlink"/>
            <w:lang w:val="en-AU"/>
          </w:rPr>
          <w:t>refs.help.onshore@homeaffairs.gov.au</w:t>
        </w:r>
      </w:hyperlink>
      <w:r w:rsidRPr="005D4569">
        <w:rPr>
          <w:lang w:val="en-AU"/>
        </w:rPr>
        <w:t> for advice about how to proceed.</w:t>
      </w:r>
    </w:p>
    <w:p w14:paraId="2E282777" w14:textId="77777777" w:rsidR="005D4569" w:rsidRPr="005D4569" w:rsidRDefault="005D4569" w:rsidP="005D4569">
      <w:pPr>
        <w:rPr>
          <w:b/>
          <w:bCs/>
          <w:lang w:val="en-AU"/>
        </w:rPr>
      </w:pPr>
      <w:bookmarkStart w:id="430" w:name="16_3_2"/>
      <w:bookmarkStart w:id="431" w:name="ql-temp178"/>
      <w:bookmarkEnd w:id="430"/>
      <w:bookmarkEnd w:id="431"/>
      <w:r w:rsidRPr="005D4569">
        <w:rPr>
          <w:b/>
          <w:bCs/>
          <w:lang w:val="en-AU"/>
        </w:rPr>
        <w:t> 16.3.2. Serious non-political crimes</w:t>
      </w:r>
    </w:p>
    <w:p w14:paraId="557ECE62" w14:textId="77777777" w:rsidR="005D4569" w:rsidRPr="005D4569" w:rsidRDefault="005D4569" w:rsidP="005D4569">
      <w:pPr>
        <w:rPr>
          <w:lang w:val="en-AU"/>
        </w:rPr>
      </w:pPr>
      <w:r w:rsidRPr="005D4569">
        <w:rPr>
          <w:lang w:val="en-AU"/>
        </w:rPr>
        <w:t>When considering whether a crime an applicant is alleged to have committed before entering Australia is a serious non-political crime and, therefore, whether it falls within the scope of s</w:t>
      </w:r>
      <w:hyperlink r:id="rId1378" w:anchor="5H2b" w:history="1">
        <w:r w:rsidRPr="005D4569">
          <w:rPr>
            <w:rStyle w:val="Hyperlink"/>
            <w:lang w:val="en-AU"/>
          </w:rPr>
          <w:t>5H(2)(b)</w:t>
        </w:r>
      </w:hyperlink>
      <w:r w:rsidRPr="005D4569">
        <w:rPr>
          <w:lang w:val="en-AU"/>
        </w:rPr>
        <w:t> or s</w:t>
      </w:r>
      <w:hyperlink r:id="rId1379" w:anchor="s36%282C%29%28a%29%28ii%29" w:history="1">
        <w:r w:rsidRPr="005D4569">
          <w:rPr>
            <w:rStyle w:val="Hyperlink"/>
            <w:lang w:val="en-AU"/>
          </w:rPr>
          <w:t>36(2C)(a)(ii)</w:t>
        </w:r>
      </w:hyperlink>
      <w:r w:rsidRPr="005D4569">
        <w:rPr>
          <w:lang w:val="en-AU"/>
        </w:rPr>
        <w:t xml:space="preserve">, an officer must first consider whether the crime allegedly committed by the person is one of the offences excluded from being a </w:t>
      </w:r>
      <w:r w:rsidRPr="005D4569">
        <w:rPr>
          <w:lang w:val="en-AU"/>
        </w:rPr>
        <w:lastRenderedPageBreak/>
        <w:t>‘political offence’ in paragraph (a), (b) or (c) of the definition of political offence in s5 of the </w:t>
      </w:r>
      <w:hyperlink r:id="rId1380" w:history="1">
        <w:r w:rsidRPr="005D4569">
          <w:rPr>
            <w:rStyle w:val="Hyperlink"/>
            <w:i/>
            <w:iCs/>
            <w:lang w:val="en-AU"/>
          </w:rPr>
          <w:t>Extradition Act 1988</w:t>
        </w:r>
      </w:hyperlink>
      <w:r w:rsidRPr="005D4569">
        <w:rPr>
          <w:lang w:val="en-AU"/>
        </w:rPr>
        <w:t>. Paragraphs (b) and (c) of the definition of political offence refer to both the </w:t>
      </w:r>
      <w:hyperlink r:id="rId1381" w:history="1">
        <w:r w:rsidRPr="005D4569">
          <w:rPr>
            <w:rStyle w:val="Hyperlink"/>
            <w:i/>
            <w:iCs/>
            <w:lang w:val="en-AU"/>
          </w:rPr>
          <w:t>Extradition Regulations 1988</w:t>
        </w:r>
      </w:hyperlink>
      <w:r w:rsidRPr="005D4569">
        <w:rPr>
          <w:lang w:val="en-AU"/>
        </w:rPr>
        <w:t> and country-specific Extradition Regulations. Officers should check whether the relevant receiving country has a specific Regulation before checking the </w:t>
      </w:r>
      <w:r w:rsidRPr="005D4569">
        <w:rPr>
          <w:i/>
          <w:iCs/>
          <w:lang w:val="en-AU"/>
        </w:rPr>
        <w:t>Extradition Regulations 1988</w:t>
      </w:r>
      <w:r w:rsidRPr="005D4569">
        <w:rPr>
          <w:lang w:val="en-AU"/>
        </w:rPr>
        <w:t>.</w:t>
      </w:r>
    </w:p>
    <w:p w14:paraId="7CC05805" w14:textId="77777777" w:rsidR="005D4569" w:rsidRPr="005D4569" w:rsidRDefault="005D4569" w:rsidP="005D4569">
      <w:pPr>
        <w:rPr>
          <w:lang w:val="en-AU"/>
        </w:rPr>
      </w:pPr>
      <w:r w:rsidRPr="005D4569">
        <w:rPr>
          <w:lang w:val="en-AU"/>
        </w:rPr>
        <w:t>If the alleged crime is excluded from being a ‘political offence’ within the meaning of s5 of the </w:t>
      </w:r>
      <w:r w:rsidRPr="005D4569">
        <w:rPr>
          <w:i/>
          <w:iCs/>
          <w:lang w:val="en-AU"/>
        </w:rPr>
        <w:t>Extradition Act 1988</w:t>
      </w:r>
      <w:r w:rsidRPr="005D4569">
        <w:rPr>
          <w:lang w:val="en-AU"/>
        </w:rPr>
        <w:t>, then it will be a non-political crime for the purposes of considering exclusion under the Migration Act. An officer will not need to consider the motivation of the applicant.</w:t>
      </w:r>
    </w:p>
    <w:p w14:paraId="79FDB086" w14:textId="77777777" w:rsidR="005D4569" w:rsidRPr="005D4569" w:rsidRDefault="005D4569" w:rsidP="005D4569">
      <w:pPr>
        <w:rPr>
          <w:lang w:val="en-AU"/>
        </w:rPr>
      </w:pPr>
      <w:r w:rsidRPr="005D4569">
        <w:rPr>
          <w:lang w:val="en-AU"/>
        </w:rPr>
        <w:t>If the crime is not excluded from being a political offence in the </w:t>
      </w:r>
      <w:r w:rsidRPr="005D4569">
        <w:rPr>
          <w:i/>
          <w:iCs/>
          <w:lang w:val="en-AU"/>
        </w:rPr>
        <w:t>Extradition Act 1988</w:t>
      </w:r>
      <w:r w:rsidRPr="005D4569">
        <w:rPr>
          <w:lang w:val="en-AU"/>
        </w:rPr>
        <w:t>, then an officer should consider whether the motivation of the person for committing the crime was wholly or mainly non-political and whether there are any applicable defences. They should also consider the country in which the crime is alleged to have been committed, and whether it constitutes a crime under the law of that country. It may also be appropriate to refer to Australian law in determining whether the crime is serious.</w:t>
      </w:r>
    </w:p>
    <w:p w14:paraId="1469F680" w14:textId="77777777" w:rsidR="005D4569" w:rsidRPr="005D4569" w:rsidRDefault="005D4569" w:rsidP="005D4569">
      <w:pPr>
        <w:rPr>
          <w:lang w:val="en-AU"/>
        </w:rPr>
      </w:pPr>
      <w:r w:rsidRPr="005D4569">
        <w:rPr>
          <w:lang w:val="en-AU"/>
        </w:rPr>
        <w:t>For further guidance on determining whether an applicant may have committed a serious non-political crime before entering Australia and factors that officers may need to take into consideration in making the assessment, refer to:</w:t>
      </w:r>
    </w:p>
    <w:p w14:paraId="40223CAE" w14:textId="77777777" w:rsidR="005D4569" w:rsidRPr="005D4569" w:rsidRDefault="005D4569" w:rsidP="005D4569">
      <w:pPr>
        <w:numPr>
          <w:ilvl w:val="0"/>
          <w:numId w:val="212"/>
        </w:numPr>
        <w:rPr>
          <w:lang w:val="en-AU"/>
        </w:rPr>
      </w:pPr>
      <w:hyperlink r:id="rId1382" w:history="1">
        <w:r w:rsidRPr="005D4569">
          <w:rPr>
            <w:rStyle w:val="Hyperlink"/>
            <w:lang w:val="en-AU"/>
          </w:rPr>
          <w:t>Refugee Law Guidelines</w:t>
        </w:r>
      </w:hyperlink>
      <w:r w:rsidRPr="005D4569">
        <w:rPr>
          <w:lang w:val="en-AU"/>
        </w:rPr>
        <w:t> - PI (LS-1814) – section </w:t>
      </w:r>
      <w:hyperlink r:id="rId1383" w:anchor="3_21" w:history="1">
        <w:r w:rsidRPr="005D4569">
          <w:rPr>
            <w:rStyle w:val="Hyperlink"/>
            <w:lang w:val="en-AU"/>
          </w:rPr>
          <w:t>3.21 - Serious non-political crimes - s5H(2)(b)</w:t>
        </w:r>
      </w:hyperlink>
      <w:r w:rsidRPr="005D4569">
        <w:rPr>
          <w:lang w:val="en-AU"/>
        </w:rPr>
        <w:t> - which also includes several examples of the types of crimes committed before entering Australia that may fall within the scope of s</w:t>
      </w:r>
      <w:hyperlink r:id="rId1384" w:anchor="5H2b" w:history="1">
        <w:r w:rsidRPr="005D4569">
          <w:rPr>
            <w:rStyle w:val="Hyperlink"/>
            <w:lang w:val="en-AU"/>
          </w:rPr>
          <w:t>5H(2)(b)</w:t>
        </w:r>
      </w:hyperlink>
      <w:r w:rsidRPr="005D4569">
        <w:rPr>
          <w:lang w:val="en-AU"/>
        </w:rPr>
        <w:t> or s</w:t>
      </w:r>
      <w:hyperlink r:id="rId1385" w:anchor="s36%282C%29%28a%29%28ii%29" w:history="1">
        <w:r w:rsidRPr="005D4569">
          <w:rPr>
            <w:rStyle w:val="Hyperlink"/>
            <w:lang w:val="en-AU"/>
          </w:rPr>
          <w:t>36(2C)(a)(ii)</w:t>
        </w:r>
      </w:hyperlink>
      <w:r w:rsidRPr="005D4569">
        <w:rPr>
          <w:lang w:val="en-AU"/>
        </w:rPr>
        <w:t> of the Act,</w:t>
      </w:r>
    </w:p>
    <w:p w14:paraId="7C7EB12E" w14:textId="77777777" w:rsidR="005D4569" w:rsidRPr="005D4569" w:rsidRDefault="005D4569" w:rsidP="005D4569">
      <w:pPr>
        <w:numPr>
          <w:ilvl w:val="0"/>
          <w:numId w:val="212"/>
        </w:numPr>
        <w:rPr>
          <w:lang w:val="en-AU"/>
        </w:rPr>
      </w:pPr>
      <w:r w:rsidRPr="005D4569">
        <w:rPr>
          <w:lang w:val="en-AU"/>
        </w:rPr>
        <w:t>Refugee Law Guidelines - PI (LS-1814) - subsection </w:t>
      </w:r>
      <w:hyperlink r:id="rId1386" w:anchor="3_20_6" w:history="1">
        <w:r w:rsidRPr="005D4569">
          <w:rPr>
            <w:rStyle w:val="Hyperlink"/>
            <w:lang w:val="en-AU"/>
          </w:rPr>
          <w:t>3.20.6 - Defences to crimes against peace, war crimes and crimes against humanity</w:t>
        </w:r>
      </w:hyperlink>
      <w:r w:rsidRPr="005D4569">
        <w:rPr>
          <w:lang w:val="en-AU"/>
        </w:rPr>
        <w:t>,</w:t>
      </w:r>
    </w:p>
    <w:p w14:paraId="236026FA" w14:textId="77777777" w:rsidR="005D4569" w:rsidRPr="005D4569" w:rsidRDefault="005D4569" w:rsidP="005D4569">
      <w:pPr>
        <w:numPr>
          <w:ilvl w:val="0"/>
          <w:numId w:val="212"/>
        </w:numPr>
        <w:rPr>
          <w:lang w:val="en-AU"/>
        </w:rPr>
      </w:pPr>
      <w:hyperlink r:id="rId1387" w:history="1">
        <w:r w:rsidRPr="005D4569">
          <w:rPr>
            <w:rStyle w:val="Hyperlink"/>
            <w:lang w:val="en-AU"/>
          </w:rPr>
          <w:t>Complementary Protection Guidelines</w:t>
        </w:r>
      </w:hyperlink>
      <w:r w:rsidRPr="005D4569">
        <w:rPr>
          <w:lang w:val="en-AU"/>
        </w:rPr>
        <w:t> - PI (LS-1815) – section </w:t>
      </w:r>
      <w:hyperlink r:id="rId1388" w:anchor="3_7_1" w:history="1">
        <w:r w:rsidRPr="005D4569">
          <w:rPr>
            <w:rStyle w:val="Hyperlink"/>
            <w:lang w:val="en-AU"/>
          </w:rPr>
          <w:t>3.7.1 - Crimes against peace, war crimes, crimes against humanity, serious non-political crimes and acts contrary to the principles and purposes of the United Nations - s36(2C)(a)</w:t>
        </w:r>
      </w:hyperlink>
      <w:r w:rsidRPr="005D4569">
        <w:rPr>
          <w:lang w:val="en-AU"/>
        </w:rPr>
        <w:t>.</w:t>
      </w:r>
    </w:p>
    <w:p w14:paraId="3AC402A3" w14:textId="77777777" w:rsidR="005D4569" w:rsidRPr="005D4569" w:rsidRDefault="005D4569" w:rsidP="005D4569">
      <w:pPr>
        <w:rPr>
          <w:b/>
          <w:bCs/>
          <w:lang w:val="en-AU"/>
        </w:rPr>
      </w:pPr>
      <w:bookmarkStart w:id="432" w:name="16_3_3"/>
      <w:bookmarkStart w:id="433" w:name="ql-temp179"/>
      <w:bookmarkEnd w:id="432"/>
      <w:bookmarkEnd w:id="433"/>
      <w:r w:rsidRPr="005D4569">
        <w:rPr>
          <w:b/>
          <w:bCs/>
          <w:lang w:val="en-AU"/>
        </w:rPr>
        <w:t> 16.3.3. Acts contrary to the purposes and principles of the United Nations</w:t>
      </w:r>
    </w:p>
    <w:p w14:paraId="0CA5FB70" w14:textId="77777777" w:rsidR="005D4569" w:rsidRPr="005D4569" w:rsidRDefault="005D4569" w:rsidP="005D4569">
      <w:pPr>
        <w:rPr>
          <w:lang w:val="en-AU"/>
        </w:rPr>
      </w:pPr>
      <w:r w:rsidRPr="005D4569">
        <w:rPr>
          <w:lang w:val="en-AU"/>
        </w:rPr>
        <w:t>If there are serious reasons for considering that the applicant is guilty of acts contrary to the purposes and principles of the United Nations, they will come under s</w:t>
      </w:r>
      <w:hyperlink r:id="rId1389" w:anchor="5H2b" w:history="1">
        <w:r w:rsidRPr="005D4569">
          <w:rPr>
            <w:rStyle w:val="Hyperlink"/>
            <w:lang w:val="en-AU"/>
          </w:rPr>
          <w:t>5H(2)(c)</w:t>
        </w:r>
      </w:hyperlink>
      <w:r w:rsidRPr="005D4569">
        <w:rPr>
          <w:lang w:val="en-AU"/>
        </w:rPr>
        <w:t> or s</w:t>
      </w:r>
      <w:hyperlink r:id="rId1390" w:anchor="362Caiii" w:history="1">
        <w:r w:rsidRPr="005D4569">
          <w:rPr>
            <w:rStyle w:val="Hyperlink"/>
            <w:lang w:val="en-AU"/>
          </w:rPr>
          <w:t>36(2C)(a)(iii)</w:t>
        </w:r>
      </w:hyperlink>
      <w:r w:rsidRPr="005D4569">
        <w:rPr>
          <w:lang w:val="en-AU"/>
        </w:rPr>
        <w:t> of the Migration Act. For more information about these provisions and whether any defences apply, refer to:</w:t>
      </w:r>
    </w:p>
    <w:p w14:paraId="56ABB175" w14:textId="77777777" w:rsidR="005D4569" w:rsidRPr="005D4569" w:rsidRDefault="005D4569" w:rsidP="005D4569">
      <w:pPr>
        <w:numPr>
          <w:ilvl w:val="0"/>
          <w:numId w:val="213"/>
        </w:numPr>
        <w:rPr>
          <w:lang w:val="en-AU"/>
        </w:rPr>
      </w:pPr>
      <w:hyperlink r:id="rId1391" w:history="1">
        <w:r w:rsidRPr="005D4569">
          <w:rPr>
            <w:rStyle w:val="Hyperlink"/>
            <w:lang w:val="en-AU"/>
          </w:rPr>
          <w:t>Refugee Law Guidelines</w:t>
        </w:r>
      </w:hyperlink>
      <w:r w:rsidRPr="005D4569">
        <w:rPr>
          <w:lang w:val="en-AU"/>
        </w:rPr>
        <w:t> - PI (LS-1814) – section </w:t>
      </w:r>
      <w:hyperlink r:id="rId1392" w:anchor="3_21" w:history="1">
        <w:r w:rsidRPr="005D4569">
          <w:rPr>
            <w:rStyle w:val="Hyperlink"/>
            <w:lang w:val="en-AU"/>
          </w:rPr>
          <w:t>3.21 - Serious non-political crimes - s5H(2)(b)</w:t>
        </w:r>
      </w:hyperlink>
      <w:r w:rsidRPr="005D4569">
        <w:rPr>
          <w:lang w:val="en-AU"/>
        </w:rPr>
        <w:t>,</w:t>
      </w:r>
    </w:p>
    <w:p w14:paraId="13C3B112" w14:textId="77777777" w:rsidR="005D4569" w:rsidRPr="005D4569" w:rsidRDefault="005D4569" w:rsidP="005D4569">
      <w:pPr>
        <w:numPr>
          <w:ilvl w:val="0"/>
          <w:numId w:val="213"/>
        </w:numPr>
        <w:rPr>
          <w:lang w:val="en-AU"/>
        </w:rPr>
      </w:pPr>
      <w:r w:rsidRPr="005D4569">
        <w:rPr>
          <w:lang w:val="en-AU"/>
        </w:rPr>
        <w:lastRenderedPageBreak/>
        <w:t>Refugee Law Guidelines - PI (LS-1814) - subsection </w:t>
      </w:r>
      <w:hyperlink r:id="rId1393" w:anchor="3_20_6" w:history="1">
        <w:r w:rsidRPr="005D4569">
          <w:rPr>
            <w:rStyle w:val="Hyperlink"/>
            <w:lang w:val="en-AU"/>
          </w:rPr>
          <w:t>3.20.6 - Defences to crimes against peace, war crimes and crimes against humanity</w:t>
        </w:r>
      </w:hyperlink>
      <w:r w:rsidRPr="005D4569">
        <w:rPr>
          <w:lang w:val="en-AU"/>
        </w:rPr>
        <w:t>,</w:t>
      </w:r>
    </w:p>
    <w:p w14:paraId="556CB1AA" w14:textId="77777777" w:rsidR="005D4569" w:rsidRPr="005D4569" w:rsidRDefault="005D4569" w:rsidP="005D4569">
      <w:pPr>
        <w:numPr>
          <w:ilvl w:val="0"/>
          <w:numId w:val="213"/>
        </w:numPr>
        <w:rPr>
          <w:lang w:val="en-AU"/>
        </w:rPr>
      </w:pPr>
      <w:hyperlink r:id="rId1394" w:history="1">
        <w:r w:rsidRPr="005D4569">
          <w:rPr>
            <w:rStyle w:val="Hyperlink"/>
            <w:lang w:val="en-AU"/>
          </w:rPr>
          <w:t>Complementary Protection Guidelines</w:t>
        </w:r>
      </w:hyperlink>
      <w:r w:rsidRPr="005D4569">
        <w:rPr>
          <w:lang w:val="en-AU"/>
        </w:rPr>
        <w:t> - PI (LS-1815) - section </w:t>
      </w:r>
      <w:hyperlink r:id="rId1395" w:anchor="3_7_1" w:history="1">
        <w:r w:rsidRPr="005D4569">
          <w:rPr>
            <w:rStyle w:val="Hyperlink"/>
            <w:lang w:val="en-AU"/>
          </w:rPr>
          <w:t>3.7.1 - Crimes against peace, war crimes, crimes against humanity, serious non-political crimes and acts contrary to the principles and purposes of the United Nations - s36(2C)(a)</w:t>
        </w:r>
      </w:hyperlink>
      <w:r w:rsidRPr="005D4569">
        <w:rPr>
          <w:lang w:val="en-AU"/>
        </w:rPr>
        <w:t>.</w:t>
      </w:r>
    </w:p>
    <w:p w14:paraId="45E8B474" w14:textId="77777777" w:rsidR="005D4569" w:rsidRPr="005D4569" w:rsidRDefault="005D4569" w:rsidP="005D4569">
      <w:pPr>
        <w:rPr>
          <w:b/>
          <w:bCs/>
          <w:lang w:val="en-AU"/>
        </w:rPr>
      </w:pPr>
      <w:bookmarkStart w:id="434" w:name="16_3_4"/>
      <w:bookmarkStart w:id="435" w:name="ql-temp180"/>
      <w:bookmarkEnd w:id="434"/>
      <w:bookmarkEnd w:id="435"/>
      <w:r w:rsidRPr="005D4569">
        <w:rPr>
          <w:b/>
          <w:bCs/>
          <w:lang w:val="en-AU"/>
        </w:rPr>
        <w:t> 16.3.4. Thresholds for assessing grounds for exclusion or ineligibility</w:t>
      </w:r>
    </w:p>
    <w:p w14:paraId="0B5F9CFC" w14:textId="77777777" w:rsidR="005D4569" w:rsidRPr="005D4569" w:rsidRDefault="005D4569" w:rsidP="005D4569">
      <w:pPr>
        <w:rPr>
          <w:lang w:val="en-AU"/>
        </w:rPr>
      </w:pPr>
      <w:r w:rsidRPr="005D4569">
        <w:rPr>
          <w:lang w:val="en-AU"/>
        </w:rPr>
        <w:t>The exclusion and ineligibility provisions in the Migration Act should be carefully applied. ‘Serious reasons for considering’ under s</w:t>
      </w:r>
      <w:hyperlink r:id="rId1396" w:anchor="5H2" w:history="1">
        <w:r w:rsidRPr="005D4569">
          <w:rPr>
            <w:rStyle w:val="Hyperlink"/>
            <w:lang w:val="en-AU"/>
          </w:rPr>
          <w:t>5H(2)</w:t>
        </w:r>
      </w:hyperlink>
      <w:r w:rsidRPr="005D4569">
        <w:rPr>
          <w:lang w:val="en-AU"/>
        </w:rPr>
        <w:t> and s</w:t>
      </w:r>
      <w:hyperlink r:id="rId1397" w:anchor="362Ca" w:history="1">
        <w:r w:rsidRPr="005D4569">
          <w:rPr>
            <w:rStyle w:val="Hyperlink"/>
            <w:lang w:val="en-AU"/>
          </w:rPr>
          <w:t>36(2C)(a)</w:t>
        </w:r>
      </w:hyperlink>
      <w:r w:rsidRPr="005D4569">
        <w:rPr>
          <w:lang w:val="en-AU"/>
        </w:rPr>
        <w:t> and ‘considers, on reasonable grounds’ under s</w:t>
      </w:r>
      <w:hyperlink r:id="rId1398" w:anchor="361C" w:history="1">
        <w:r w:rsidRPr="005D4569">
          <w:rPr>
            <w:rStyle w:val="Hyperlink"/>
            <w:lang w:val="en-AU"/>
          </w:rPr>
          <w:t>36(1C)</w:t>
        </w:r>
      </w:hyperlink>
      <w:r w:rsidRPr="005D4569">
        <w:rPr>
          <w:lang w:val="en-AU"/>
        </w:rPr>
        <w:t> and s</w:t>
      </w:r>
      <w:hyperlink r:id="rId1399" w:anchor="s36%282C%29%28b%29" w:history="1">
        <w:r w:rsidRPr="005D4569">
          <w:rPr>
            <w:rStyle w:val="Hyperlink"/>
            <w:lang w:val="en-AU"/>
          </w:rPr>
          <w:t>36(2C)(b)</w:t>
        </w:r>
      </w:hyperlink>
      <w:r w:rsidRPr="005D4569">
        <w:rPr>
          <w:lang w:val="en-AU"/>
        </w:rPr>
        <w:t> are different thresholds.</w:t>
      </w:r>
    </w:p>
    <w:p w14:paraId="6E163707" w14:textId="77777777" w:rsidR="005D4569" w:rsidRPr="005D4569" w:rsidRDefault="005D4569" w:rsidP="005D4569">
      <w:pPr>
        <w:rPr>
          <w:lang w:val="en-AU"/>
        </w:rPr>
      </w:pPr>
      <w:r w:rsidRPr="005D4569">
        <w:rPr>
          <w:lang w:val="en-AU"/>
        </w:rPr>
        <w:t>For guidance on assessing whether there are ‘serious reasons for considering’ that an applicant has committed any of the crimes or acts in s5H(2) or s36(2C)(a), refer to </w:t>
      </w:r>
      <w:hyperlink r:id="rId1400" w:history="1">
        <w:r w:rsidRPr="005D4569">
          <w:rPr>
            <w:rStyle w:val="Hyperlink"/>
            <w:lang w:val="en-AU"/>
          </w:rPr>
          <w:t>Refugee Law Guidelines</w:t>
        </w:r>
      </w:hyperlink>
      <w:r w:rsidRPr="005D4569">
        <w:rPr>
          <w:lang w:val="en-AU"/>
        </w:rPr>
        <w:t> - PI (LS-1814) subsection </w:t>
      </w:r>
      <w:hyperlink r:id="rId1401" w:anchor="3_19_2" w:history="1">
        <w:r w:rsidRPr="005D4569">
          <w:rPr>
            <w:rStyle w:val="Hyperlink"/>
            <w:lang w:val="en-AU"/>
          </w:rPr>
          <w:t>3.19.2 - Serious reasons for considering</w:t>
        </w:r>
      </w:hyperlink>
      <w:r w:rsidRPr="005D4569">
        <w:rPr>
          <w:lang w:val="en-AU"/>
        </w:rPr>
        <w:t>.</w:t>
      </w:r>
    </w:p>
    <w:p w14:paraId="6549EC52" w14:textId="77777777" w:rsidR="005D4569" w:rsidRPr="005D4569" w:rsidRDefault="005D4569" w:rsidP="005D4569">
      <w:pPr>
        <w:rPr>
          <w:lang w:val="en-AU"/>
        </w:rPr>
      </w:pPr>
      <w:r w:rsidRPr="005D4569">
        <w:rPr>
          <w:b/>
          <w:bCs/>
          <w:lang w:val="en-AU"/>
        </w:rPr>
        <w:t>Note:</w:t>
      </w:r>
      <w:r w:rsidRPr="005D4569">
        <w:rPr>
          <w:lang w:val="en-AU"/>
        </w:rPr>
        <w:t> evidence held by the authorities in the country in which the alleged crime was committed may be needed to satisfy an officer that ‘serious reasons for considering’ exist. A request for that information should not be sent to the authorities of the country against which the applicant is claiming protection as it may result in sur place claims. If an officer believes this information is necessary for the assessment, they should refer the application to the Protection visa help desk at </w:t>
      </w:r>
      <w:hyperlink r:id="rId1402" w:history="1">
        <w:r w:rsidRPr="005D4569">
          <w:rPr>
            <w:rStyle w:val="Hyperlink"/>
            <w:lang w:val="en-AU"/>
          </w:rPr>
          <w:t>refs.help.onshore@homeaffairs.gov.au</w:t>
        </w:r>
      </w:hyperlink>
      <w:r w:rsidRPr="005D4569">
        <w:rPr>
          <w:lang w:val="en-AU"/>
        </w:rPr>
        <w:t> for advice about how to proceed.</w:t>
      </w:r>
    </w:p>
    <w:p w14:paraId="5FFBEB77" w14:textId="77777777" w:rsidR="005D4569" w:rsidRPr="005D4569" w:rsidRDefault="005D4569" w:rsidP="005D4569">
      <w:pPr>
        <w:rPr>
          <w:b/>
          <w:bCs/>
          <w:lang w:val="en-AU"/>
        </w:rPr>
      </w:pPr>
      <w:bookmarkStart w:id="436" w:name="16_4"/>
      <w:bookmarkEnd w:id="436"/>
      <w:r w:rsidRPr="005D4569">
        <w:rPr>
          <w:b/>
          <w:bCs/>
          <w:lang w:val="en-AU"/>
        </w:rPr>
        <w:t>16.4. Danger to Australia’s security or the community</w:t>
      </w:r>
    </w:p>
    <w:p w14:paraId="5E8520BA" w14:textId="77777777" w:rsidR="005D4569" w:rsidRPr="005D4569" w:rsidRDefault="005D4569" w:rsidP="005D4569">
      <w:pPr>
        <w:rPr>
          <w:b/>
          <w:bCs/>
          <w:lang w:val="en-AU"/>
        </w:rPr>
      </w:pPr>
      <w:bookmarkStart w:id="437" w:name="16_4_1"/>
      <w:bookmarkStart w:id="438" w:name="ql-temp181"/>
      <w:bookmarkEnd w:id="437"/>
      <w:bookmarkEnd w:id="438"/>
      <w:r w:rsidRPr="005D4569">
        <w:rPr>
          <w:b/>
          <w:bCs/>
          <w:lang w:val="en-AU"/>
        </w:rPr>
        <w:t> 16.4.1. Section 36(1B)</w:t>
      </w:r>
    </w:p>
    <w:p w14:paraId="34455A03" w14:textId="77777777" w:rsidR="005D4569" w:rsidRPr="005D4569" w:rsidRDefault="005D4569" w:rsidP="005D4569">
      <w:pPr>
        <w:rPr>
          <w:lang w:val="en-AU"/>
        </w:rPr>
      </w:pPr>
      <w:r w:rsidRPr="005D4569">
        <w:rPr>
          <w:lang w:val="en-AU"/>
        </w:rPr>
        <w:t>Section </w:t>
      </w:r>
      <w:hyperlink r:id="rId1403" w:anchor="361B" w:history="1">
        <w:r w:rsidRPr="005D4569">
          <w:rPr>
            <w:rStyle w:val="Hyperlink"/>
            <w:lang w:val="en-AU"/>
          </w:rPr>
          <w:t>36(1B)</w:t>
        </w:r>
      </w:hyperlink>
      <w:r w:rsidRPr="005D4569">
        <w:rPr>
          <w:lang w:val="en-AU"/>
        </w:rPr>
        <w:t> of the Migration Act provides that it is a criterion for the grant of a PV that “the applicant is not assessed by the Australian Security Intelligence Organisation (ASIO) to be directly or indirectly a risk to security (within the meaning of s4 of the </w:t>
      </w:r>
      <w:hyperlink r:id="rId1404" w:history="1">
        <w:r w:rsidRPr="005D4569">
          <w:rPr>
            <w:rStyle w:val="Hyperlink"/>
            <w:i/>
            <w:iCs/>
            <w:lang w:val="en-AU"/>
          </w:rPr>
          <w:t>Australian Security Intelligence Organisation Act 1979</w:t>
        </w:r>
      </w:hyperlink>
      <w:r w:rsidRPr="005D4569">
        <w:rPr>
          <w:lang w:val="en-AU"/>
        </w:rPr>
        <w:t>)”.</w:t>
      </w:r>
    </w:p>
    <w:p w14:paraId="639AE1C8" w14:textId="77777777" w:rsidR="005D4569" w:rsidRPr="005D4569" w:rsidRDefault="005D4569" w:rsidP="005D4569">
      <w:pPr>
        <w:rPr>
          <w:lang w:val="en-AU"/>
        </w:rPr>
      </w:pPr>
      <w:r w:rsidRPr="005D4569">
        <w:rPr>
          <w:lang w:val="en-AU"/>
        </w:rPr>
        <w:t>An applicant who is subject to an adverse security assessment (ASA) by ASIO will fail to meet the criterion in s36(1B) and, accordingly, will be unable to satisfy s</w:t>
      </w:r>
      <w:hyperlink r:id="rId1405" w:anchor="JD_36-Protectionvisas40heading41" w:history="1">
        <w:r w:rsidRPr="005D4569">
          <w:rPr>
            <w:rStyle w:val="Hyperlink"/>
            <w:lang w:val="en-AU"/>
          </w:rPr>
          <w:t>36(1A)(a)</w:t>
        </w:r>
      </w:hyperlink>
      <w:r w:rsidRPr="005D4569">
        <w:rPr>
          <w:lang w:val="en-AU"/>
        </w:rPr>
        <w:t>, so their application must be refused. An officer need only be satisfied that an ASA has been issued by ASIO and the assessment is current at the time of the decision.</w:t>
      </w:r>
    </w:p>
    <w:p w14:paraId="47D49471" w14:textId="77777777" w:rsidR="005D4569" w:rsidRPr="005D4569" w:rsidRDefault="005D4569" w:rsidP="005D4569">
      <w:pPr>
        <w:rPr>
          <w:lang w:val="en-AU"/>
        </w:rPr>
      </w:pPr>
      <w:r w:rsidRPr="005D4569">
        <w:rPr>
          <w:lang w:val="en-AU"/>
        </w:rPr>
        <w:t>ASIO may issue a Qualified Security Assessment (QSA) in respect of an applicant. An applicant will not fail to satisfy s36(1B) if they are the subject of a QSA, but it may provide information relevant to the assessment of other criteria for a PV, particularly whether the applicant engages protection obligations, or whether s</w:t>
      </w:r>
      <w:hyperlink r:id="rId1406" w:anchor="5H2" w:history="1">
        <w:r w:rsidRPr="005D4569">
          <w:rPr>
            <w:rStyle w:val="Hyperlink"/>
            <w:lang w:val="en-AU"/>
          </w:rPr>
          <w:t>5H(2)</w:t>
        </w:r>
      </w:hyperlink>
      <w:r w:rsidRPr="005D4569">
        <w:rPr>
          <w:lang w:val="en-AU"/>
        </w:rPr>
        <w:t>, s</w:t>
      </w:r>
      <w:hyperlink r:id="rId1407" w:anchor="361C" w:history="1">
        <w:r w:rsidRPr="005D4569">
          <w:rPr>
            <w:rStyle w:val="Hyperlink"/>
            <w:lang w:val="en-AU"/>
          </w:rPr>
          <w:t>36(1C)</w:t>
        </w:r>
      </w:hyperlink>
      <w:r w:rsidRPr="005D4569">
        <w:rPr>
          <w:lang w:val="en-AU"/>
        </w:rPr>
        <w:t> or s</w:t>
      </w:r>
      <w:hyperlink r:id="rId1408" w:anchor="362C" w:history="1">
        <w:r w:rsidRPr="005D4569">
          <w:rPr>
            <w:rStyle w:val="Hyperlink"/>
            <w:lang w:val="en-AU"/>
          </w:rPr>
          <w:t>36(2C)</w:t>
        </w:r>
      </w:hyperlink>
      <w:r w:rsidRPr="005D4569">
        <w:rPr>
          <w:lang w:val="en-AU"/>
        </w:rPr>
        <w:t xml:space="preserve"> may apply. Alternatively, if an officer finds that s5H(2), 36(1C) and s36(2C) do </w:t>
      </w:r>
      <w:r w:rsidRPr="005D4569">
        <w:rPr>
          <w:lang w:val="en-AU"/>
        </w:rPr>
        <w:lastRenderedPageBreak/>
        <w:t>not apply, the information in a QSA may be relevant to considering whether the applicant may fail the character test and subsequently require a referral to the VACCU for consideration under s</w:t>
      </w:r>
      <w:hyperlink r:id="rId1409" w:anchor="JD_501-Refusalorcancellationofvisaoncharactergrounds" w:history="1">
        <w:r w:rsidRPr="005D4569">
          <w:rPr>
            <w:rStyle w:val="Hyperlink"/>
            <w:lang w:val="en-AU"/>
          </w:rPr>
          <w:t>501</w:t>
        </w:r>
      </w:hyperlink>
      <w:r w:rsidRPr="005D4569">
        <w:rPr>
          <w:lang w:val="en-AU"/>
        </w:rPr>
        <w:t>.</w:t>
      </w:r>
    </w:p>
    <w:p w14:paraId="414F8446" w14:textId="77777777" w:rsidR="005D4569" w:rsidRPr="005D4569" w:rsidRDefault="005D4569" w:rsidP="005D4569">
      <w:pPr>
        <w:rPr>
          <w:lang w:val="en-AU"/>
        </w:rPr>
      </w:pPr>
      <w:r w:rsidRPr="005D4569">
        <w:rPr>
          <w:lang w:val="en-AU"/>
        </w:rPr>
        <w:t>If ASIO issues a QSA in respect of an applicant, an officer may take the information from the assessment into account in making their findings.</w:t>
      </w:r>
    </w:p>
    <w:p w14:paraId="22924760" w14:textId="77777777" w:rsidR="005D4569" w:rsidRPr="005D4569" w:rsidRDefault="005D4569" w:rsidP="005D4569">
      <w:pPr>
        <w:rPr>
          <w:lang w:val="en-AU"/>
        </w:rPr>
      </w:pPr>
      <w:r w:rsidRPr="005D4569">
        <w:rPr>
          <w:lang w:val="en-AU"/>
        </w:rPr>
        <w:t>For the procedures to follow when a QSA is issued in relation to an applicant, refer to the Humanitarian Program Process Guide: Cases where a Qualified Security Assessment (QSA) Statement of Grounds (SoG) has been issued (TRIM ref ADD2018/1588076).</w:t>
      </w:r>
    </w:p>
    <w:p w14:paraId="60C8EE76" w14:textId="77777777" w:rsidR="005D4569" w:rsidRPr="005D4569" w:rsidRDefault="005D4569" w:rsidP="005D4569">
      <w:pPr>
        <w:rPr>
          <w:lang w:val="en-AU"/>
        </w:rPr>
      </w:pPr>
      <w:r w:rsidRPr="005D4569">
        <w:rPr>
          <w:lang w:val="en-AU"/>
        </w:rPr>
        <w:t>For procedures on requesting a security assessment from ASIO for these purposes, and more information about the possible outcomes of assessments and the communication of outcomes to business areas, refer to the </w:t>
      </w:r>
      <w:hyperlink r:id="rId1410" w:tooltip="&lt; DEPARTMENTAL ACCESS ONLY &gt; " w:history="1">
        <w:r w:rsidRPr="005D4569">
          <w:rPr>
            <w:rStyle w:val="Hyperlink"/>
            <w:lang w:val="en-AU"/>
          </w:rPr>
          <w:t>Security Checking Handbook - White Pages</w:t>
        </w:r>
      </w:hyperlink>
      <w:r w:rsidRPr="005D4569">
        <w:rPr>
          <w:lang w:val="en-AU"/>
        </w:rPr>
        <w:t> - PI (BE-1716):</w:t>
      </w:r>
    </w:p>
    <w:p w14:paraId="177114BD" w14:textId="77777777" w:rsidR="005D4569" w:rsidRPr="005D4569" w:rsidRDefault="005D4569" w:rsidP="005D4569">
      <w:pPr>
        <w:numPr>
          <w:ilvl w:val="0"/>
          <w:numId w:val="214"/>
        </w:numPr>
        <w:rPr>
          <w:lang w:val="en-AU"/>
        </w:rPr>
      </w:pPr>
      <w:r w:rsidRPr="005D4569">
        <w:rPr>
          <w:lang w:val="en-AU"/>
        </w:rPr>
        <w:t>section 5 - Security Referrals, and</w:t>
      </w:r>
    </w:p>
    <w:p w14:paraId="68355167" w14:textId="77777777" w:rsidR="005D4569" w:rsidRPr="005D4569" w:rsidRDefault="005D4569" w:rsidP="005D4569">
      <w:pPr>
        <w:numPr>
          <w:ilvl w:val="0"/>
          <w:numId w:val="214"/>
        </w:numPr>
        <w:rPr>
          <w:lang w:val="en-AU"/>
        </w:rPr>
      </w:pPr>
      <w:r w:rsidRPr="005D4569">
        <w:rPr>
          <w:lang w:val="en-AU"/>
        </w:rPr>
        <w:t>section t6 - Security Assessments.</w:t>
      </w:r>
    </w:p>
    <w:p w14:paraId="6080C5D7" w14:textId="77777777" w:rsidR="005D4569" w:rsidRPr="005D4569" w:rsidRDefault="005D4569" w:rsidP="005D4569">
      <w:pPr>
        <w:rPr>
          <w:lang w:val="en-AU"/>
        </w:rPr>
      </w:pPr>
      <w:r w:rsidRPr="005D4569">
        <w:rPr>
          <w:lang w:val="en-AU"/>
        </w:rPr>
        <w:t>All officers should familiarise themselves with the Handbook and with any changes whenever it is updated.</w:t>
      </w:r>
    </w:p>
    <w:p w14:paraId="4732B8C0" w14:textId="77777777" w:rsidR="005D4569" w:rsidRPr="005D4569" w:rsidRDefault="005D4569" w:rsidP="005D4569">
      <w:pPr>
        <w:rPr>
          <w:b/>
          <w:bCs/>
          <w:lang w:val="en-AU"/>
        </w:rPr>
      </w:pPr>
      <w:bookmarkStart w:id="439" w:name="16_4_2"/>
      <w:bookmarkStart w:id="440" w:name="ql-temp182"/>
      <w:bookmarkEnd w:id="439"/>
      <w:bookmarkEnd w:id="440"/>
      <w:r w:rsidRPr="005D4569">
        <w:rPr>
          <w:b/>
          <w:bCs/>
          <w:lang w:val="en-AU"/>
        </w:rPr>
        <w:t> 16.4.2. Section 36(1C) and section 36(2C)(b)</w:t>
      </w:r>
    </w:p>
    <w:p w14:paraId="7FE669F3" w14:textId="77777777" w:rsidR="005D4569" w:rsidRPr="005D4569" w:rsidRDefault="005D4569" w:rsidP="005D4569">
      <w:pPr>
        <w:rPr>
          <w:lang w:val="en-AU"/>
        </w:rPr>
      </w:pPr>
      <w:r w:rsidRPr="005D4569">
        <w:rPr>
          <w:lang w:val="en-AU"/>
        </w:rPr>
        <w:t>Section </w:t>
      </w:r>
      <w:hyperlink r:id="rId1411" w:anchor="361C" w:history="1">
        <w:r w:rsidRPr="005D4569">
          <w:rPr>
            <w:rStyle w:val="Hyperlink"/>
            <w:lang w:val="en-AU"/>
          </w:rPr>
          <w:t>36(1C)</w:t>
        </w:r>
      </w:hyperlink>
      <w:r w:rsidRPr="005D4569">
        <w:rPr>
          <w:lang w:val="en-AU"/>
        </w:rPr>
        <w:t> requires PV applicants not to be persons whom an officer considers, on reasonable grounds:</w:t>
      </w:r>
    </w:p>
    <w:p w14:paraId="457B8511" w14:textId="77777777" w:rsidR="005D4569" w:rsidRPr="005D4569" w:rsidRDefault="005D4569" w:rsidP="005D4569">
      <w:pPr>
        <w:rPr>
          <w:lang w:val="en-AU"/>
        </w:rPr>
      </w:pPr>
      <w:r w:rsidRPr="005D4569">
        <w:rPr>
          <w:lang w:val="en-AU"/>
        </w:rPr>
        <w:t>(a) to be a danger to Australia’s security, or</w:t>
      </w:r>
    </w:p>
    <w:p w14:paraId="2EACA555" w14:textId="77777777" w:rsidR="005D4569" w:rsidRPr="005D4569" w:rsidRDefault="005D4569" w:rsidP="005D4569">
      <w:pPr>
        <w:rPr>
          <w:lang w:val="en-AU"/>
        </w:rPr>
      </w:pPr>
      <w:r w:rsidRPr="005D4569">
        <w:rPr>
          <w:lang w:val="en-AU"/>
        </w:rPr>
        <w:t>(b) having been convicted by a final judgment of a particularly serious crime, to be a danger to the Australian community.</w:t>
      </w:r>
    </w:p>
    <w:p w14:paraId="304F84A6" w14:textId="77777777" w:rsidR="005D4569" w:rsidRPr="005D4569" w:rsidRDefault="005D4569" w:rsidP="005D4569">
      <w:pPr>
        <w:rPr>
          <w:lang w:val="en-AU"/>
        </w:rPr>
      </w:pPr>
      <w:r w:rsidRPr="005D4569">
        <w:rPr>
          <w:lang w:val="en-AU"/>
        </w:rPr>
        <w:t>The provisions in s36(1C) (applicable to the refugee and complementary protection frameworks, and to applicants who are MSFUs) are mirrored in s</w:t>
      </w:r>
      <w:hyperlink r:id="rId1412" w:anchor="s36%282C%29%28b%29" w:history="1">
        <w:r w:rsidRPr="005D4569">
          <w:rPr>
            <w:rStyle w:val="Hyperlink"/>
            <w:lang w:val="en-AU"/>
          </w:rPr>
          <w:t>36(2C)(b)</w:t>
        </w:r>
      </w:hyperlink>
      <w:r w:rsidRPr="005D4569">
        <w:rPr>
          <w:lang w:val="en-AU"/>
        </w:rPr>
        <w:t> (only applicable to the complementary protection framework). However, s36(1C) is a criterion for the visa by itself, whereas s36(2C)(b) operates to prevent an applicant from satisfying s</w:t>
      </w:r>
      <w:hyperlink r:id="rId1413" w:anchor="s362aa" w:history="1">
        <w:r w:rsidRPr="005D4569">
          <w:rPr>
            <w:rStyle w:val="Hyperlink"/>
            <w:lang w:val="en-AU"/>
          </w:rPr>
          <w:t>36(2)(aa)</w:t>
        </w:r>
      </w:hyperlink>
      <w:r w:rsidRPr="005D4569">
        <w:rPr>
          <w:lang w:val="en-AU"/>
        </w:rPr>
        <w:t>. This means that if an applicant comes within the ambit of s</w:t>
      </w:r>
      <w:hyperlink r:id="rId1414" w:anchor="361C" w:history="1">
        <w:r w:rsidRPr="005D4569">
          <w:rPr>
            <w:rStyle w:val="Hyperlink"/>
            <w:lang w:val="en-AU"/>
          </w:rPr>
          <w:t>36(1C)</w:t>
        </w:r>
      </w:hyperlink>
      <w:r w:rsidRPr="005D4569">
        <w:rPr>
          <w:lang w:val="en-AU"/>
        </w:rPr>
        <w:t>, while it is open to an officer to refuse the visa on that basis without considering s36(2C)(b) an officer may also consider s36(2C)(b). If they meet s</w:t>
      </w:r>
      <w:hyperlink r:id="rId1415" w:anchor="s362aa" w:history="1">
        <w:r w:rsidRPr="005D4569">
          <w:rPr>
            <w:rStyle w:val="Hyperlink"/>
            <w:lang w:val="en-AU"/>
          </w:rPr>
          <w:t>36(2)(aa)</w:t>
        </w:r>
      </w:hyperlink>
      <w:r w:rsidRPr="005D4569">
        <w:rPr>
          <w:lang w:val="en-AU"/>
        </w:rPr>
        <w:t> and s36(1C) applies, it is open to an officer to refuse the visa on the grounds of either s36(1C) or s36(2C)(b).</w:t>
      </w:r>
    </w:p>
    <w:p w14:paraId="75A094D1" w14:textId="77777777" w:rsidR="005D4569" w:rsidRPr="005D4569" w:rsidRDefault="005D4569" w:rsidP="005D4569">
      <w:pPr>
        <w:rPr>
          <w:lang w:val="en-AU"/>
        </w:rPr>
      </w:pPr>
      <w:r w:rsidRPr="005D4569">
        <w:rPr>
          <w:lang w:val="en-AU"/>
        </w:rPr>
        <w:t>If an applicant fails to satisfy s36(1C) and/or s36(2C)(b), their application must be refused under s</w:t>
      </w:r>
      <w:hyperlink r:id="rId1416" w:anchor="s65%281%29%28b%29" w:history="1">
        <w:r w:rsidRPr="005D4569">
          <w:rPr>
            <w:rStyle w:val="Hyperlink"/>
            <w:lang w:val="en-AU"/>
          </w:rPr>
          <w:t>65(1)(b)</w:t>
        </w:r>
      </w:hyperlink>
      <w:r w:rsidRPr="005D4569">
        <w:rPr>
          <w:lang w:val="en-AU"/>
        </w:rPr>
        <w:t xml:space="preserve">. This means it will not be necessary to consider whether they </w:t>
      </w:r>
      <w:r w:rsidRPr="005D4569">
        <w:rPr>
          <w:lang w:val="en-AU"/>
        </w:rPr>
        <w:lastRenderedPageBreak/>
        <w:t>satisfy PIC </w:t>
      </w:r>
      <w:hyperlink r:id="rId1417" w:anchor="JD_4001" w:history="1">
        <w:r w:rsidRPr="005D4569">
          <w:rPr>
            <w:rStyle w:val="Hyperlink"/>
            <w:lang w:val="en-AU"/>
          </w:rPr>
          <w:t>4001</w:t>
        </w:r>
      </w:hyperlink>
      <w:r w:rsidRPr="005D4569">
        <w:rPr>
          <w:lang w:val="en-AU"/>
        </w:rPr>
        <w:t> or PIC </w:t>
      </w:r>
      <w:hyperlink r:id="rId1418" w:anchor="JD_4003A" w:history="1">
        <w:r w:rsidRPr="005D4569">
          <w:rPr>
            <w:rStyle w:val="Hyperlink"/>
            <w:lang w:val="en-AU"/>
          </w:rPr>
          <w:t>4003A</w:t>
        </w:r>
      </w:hyperlink>
      <w:r w:rsidRPr="005D4569">
        <w:rPr>
          <w:lang w:val="en-AU"/>
        </w:rPr>
        <w:t>, or to refer the application to the VACCU for an assessment and possible refusal under s</w:t>
      </w:r>
      <w:hyperlink r:id="rId1419" w:anchor="JD_501-Refusalorcancellationofvisaoncharactergrounds" w:history="1">
        <w:r w:rsidRPr="005D4569">
          <w:rPr>
            <w:rStyle w:val="Hyperlink"/>
            <w:lang w:val="en-AU"/>
          </w:rPr>
          <w:t>501</w:t>
        </w:r>
      </w:hyperlink>
      <w:r w:rsidRPr="005D4569">
        <w:rPr>
          <w:lang w:val="en-AU"/>
        </w:rPr>
        <w:t> of the Migration Act.</w:t>
      </w:r>
    </w:p>
    <w:p w14:paraId="2C79FED4" w14:textId="77777777" w:rsidR="005D4569" w:rsidRPr="005D4569" w:rsidRDefault="005D4569" w:rsidP="005D4569">
      <w:pPr>
        <w:rPr>
          <w:lang w:val="en-AU"/>
        </w:rPr>
      </w:pPr>
      <w:r w:rsidRPr="005D4569">
        <w:rPr>
          <w:lang w:val="en-AU"/>
        </w:rPr>
        <w:t>For further guidance on the operation of these sections, refer to:</w:t>
      </w:r>
    </w:p>
    <w:p w14:paraId="5F31C9E1" w14:textId="77777777" w:rsidR="005D4569" w:rsidRPr="005D4569" w:rsidRDefault="005D4569" w:rsidP="005D4569">
      <w:pPr>
        <w:numPr>
          <w:ilvl w:val="0"/>
          <w:numId w:val="215"/>
        </w:numPr>
        <w:rPr>
          <w:lang w:val="en-AU"/>
        </w:rPr>
      </w:pPr>
      <w:hyperlink r:id="rId1420" w:history="1">
        <w:r w:rsidRPr="005D4569">
          <w:rPr>
            <w:rStyle w:val="Hyperlink"/>
            <w:lang w:val="en-AU"/>
          </w:rPr>
          <w:t>Refugee Law Guidelines</w:t>
        </w:r>
      </w:hyperlink>
      <w:r w:rsidRPr="005D4569">
        <w:rPr>
          <w:lang w:val="en-AU"/>
        </w:rPr>
        <w:t> - PI (LS-1814) - section </w:t>
      </w:r>
      <w:hyperlink r:id="rId1421" w:anchor="3_24" w:history="1">
        <w:r w:rsidRPr="005D4569">
          <w:rPr>
            <w:rStyle w:val="Hyperlink"/>
            <w:lang w:val="en-AU"/>
          </w:rPr>
          <w:t>3.24 - Overview of danger to Australia’s security or the Australian community - s36(1C)</w:t>
        </w:r>
      </w:hyperlink>
      <w:r w:rsidRPr="005D4569">
        <w:rPr>
          <w:lang w:val="en-AU"/>
        </w:rPr>
        <w:t>,</w:t>
      </w:r>
    </w:p>
    <w:p w14:paraId="141AA5CA" w14:textId="77777777" w:rsidR="005D4569" w:rsidRPr="005D4569" w:rsidRDefault="005D4569" w:rsidP="005D4569">
      <w:pPr>
        <w:numPr>
          <w:ilvl w:val="0"/>
          <w:numId w:val="215"/>
        </w:numPr>
        <w:rPr>
          <w:lang w:val="en-AU"/>
        </w:rPr>
      </w:pPr>
      <w:hyperlink r:id="rId1422" w:history="1">
        <w:r w:rsidRPr="005D4569">
          <w:rPr>
            <w:rStyle w:val="Hyperlink"/>
            <w:lang w:val="en-AU"/>
          </w:rPr>
          <w:t>Complementary Protection Guidelines</w:t>
        </w:r>
      </w:hyperlink>
      <w:r w:rsidRPr="005D4569">
        <w:rPr>
          <w:lang w:val="en-AU"/>
        </w:rPr>
        <w:t> - PI (LS-1815) - section </w:t>
      </w:r>
      <w:hyperlink r:id="rId1423" w:anchor="3_7" w:history="1">
        <w:r w:rsidRPr="005D4569">
          <w:rPr>
            <w:rStyle w:val="Hyperlink"/>
            <w:lang w:val="en-AU"/>
          </w:rPr>
          <w:t>3.7 - Ineligibility provisions</w:t>
        </w:r>
      </w:hyperlink>
      <w:r w:rsidRPr="005D4569">
        <w:rPr>
          <w:lang w:val="en-AU"/>
        </w:rPr>
        <w:t>.</w:t>
      </w:r>
    </w:p>
    <w:p w14:paraId="5D57032F" w14:textId="77777777" w:rsidR="005D4569" w:rsidRPr="005D4569" w:rsidRDefault="005D4569" w:rsidP="005D4569">
      <w:pPr>
        <w:rPr>
          <w:b/>
          <w:bCs/>
          <w:lang w:val="en-AU"/>
        </w:rPr>
      </w:pPr>
      <w:bookmarkStart w:id="441" w:name="16_4_3"/>
      <w:bookmarkStart w:id="442" w:name="ql-temp183"/>
      <w:bookmarkEnd w:id="441"/>
      <w:bookmarkEnd w:id="442"/>
      <w:r w:rsidRPr="005D4569">
        <w:rPr>
          <w:b/>
          <w:bCs/>
          <w:lang w:val="en-AU"/>
        </w:rPr>
        <w:t> 16.4.3. Danger to Australia’s security</w:t>
      </w:r>
    </w:p>
    <w:p w14:paraId="6E2202E1" w14:textId="77777777" w:rsidR="005D4569" w:rsidRPr="005D4569" w:rsidRDefault="005D4569" w:rsidP="005D4569">
      <w:pPr>
        <w:rPr>
          <w:lang w:val="en-AU"/>
        </w:rPr>
      </w:pPr>
      <w:r w:rsidRPr="005D4569">
        <w:rPr>
          <w:lang w:val="en-AU"/>
        </w:rPr>
        <w:t>There is some similarity between the provisions in s</w:t>
      </w:r>
      <w:hyperlink r:id="rId1424" w:anchor="s36%281C%29%28a%29" w:history="1">
        <w:r w:rsidRPr="005D4569">
          <w:rPr>
            <w:rStyle w:val="Hyperlink"/>
            <w:lang w:val="en-AU"/>
          </w:rPr>
          <w:t>36(1C)(a)</w:t>
        </w:r>
      </w:hyperlink>
      <w:r w:rsidRPr="005D4569">
        <w:rPr>
          <w:lang w:val="en-AU"/>
        </w:rPr>
        <w:t> and s</w:t>
      </w:r>
      <w:hyperlink r:id="rId1425" w:anchor="s36%282C%29%28b%29" w:history="1">
        <w:r w:rsidRPr="005D4569">
          <w:rPr>
            <w:rStyle w:val="Hyperlink"/>
            <w:lang w:val="en-AU"/>
          </w:rPr>
          <w:t>36(2C)(b)(i)</w:t>
        </w:r>
      </w:hyperlink>
      <w:r w:rsidRPr="005D4569">
        <w:rPr>
          <w:lang w:val="en-AU"/>
        </w:rPr>
        <w:t>, and those in s</w:t>
      </w:r>
      <w:hyperlink r:id="rId1426" w:anchor="361B" w:history="1">
        <w:r w:rsidRPr="005D4569">
          <w:rPr>
            <w:rStyle w:val="Hyperlink"/>
            <w:lang w:val="en-AU"/>
          </w:rPr>
          <w:t>36(1B)</w:t>
        </w:r>
      </w:hyperlink>
      <w:r w:rsidRPr="005D4569">
        <w:rPr>
          <w:lang w:val="en-AU"/>
        </w:rPr>
        <w:t>, although there are differences. In particular, applicants who are the subject of ASAs may not always fail to meet the criteria in s36(1C)(a) or s36(2C)(b)(i). On the other hand, under s36(1B) if an ASA is issued, the application must be refused. For more information about the criteria in s36(1B), refer to section </w:t>
      </w:r>
      <w:hyperlink r:id="rId1427" w:anchor="16_4_1" w:history="1">
        <w:r w:rsidRPr="005D4569">
          <w:rPr>
            <w:rStyle w:val="Hyperlink"/>
            <w:lang w:val="en-AU"/>
          </w:rPr>
          <w:t>16.4.1 - Section 36(1B)</w:t>
        </w:r>
      </w:hyperlink>
      <w:r w:rsidRPr="005D4569">
        <w:rPr>
          <w:lang w:val="en-AU"/>
        </w:rPr>
        <w:t>.</w:t>
      </w:r>
    </w:p>
    <w:p w14:paraId="29D565A7" w14:textId="77777777" w:rsidR="005D4569" w:rsidRPr="005D4569" w:rsidRDefault="005D4569" w:rsidP="005D4569">
      <w:pPr>
        <w:rPr>
          <w:lang w:val="en-AU"/>
        </w:rPr>
      </w:pPr>
      <w:r w:rsidRPr="005D4569">
        <w:rPr>
          <w:lang w:val="en-AU"/>
        </w:rPr>
        <w:t>For further guidance on the provisions in s36(1C)(a) and s36(2C)(b)(i), including the differences between them and the provisions in s36(1B), and on assessing whether applicants meet the requirements of those sections, refer to:</w:t>
      </w:r>
    </w:p>
    <w:p w14:paraId="7AA99181" w14:textId="77777777" w:rsidR="005D4569" w:rsidRPr="005D4569" w:rsidRDefault="005D4569" w:rsidP="005D4569">
      <w:pPr>
        <w:numPr>
          <w:ilvl w:val="0"/>
          <w:numId w:val="216"/>
        </w:numPr>
        <w:rPr>
          <w:lang w:val="en-AU"/>
        </w:rPr>
      </w:pPr>
      <w:hyperlink r:id="rId1428" w:history="1">
        <w:r w:rsidRPr="005D4569">
          <w:rPr>
            <w:rStyle w:val="Hyperlink"/>
            <w:lang w:val="en-AU"/>
          </w:rPr>
          <w:t>Refugee Law Guidelines</w:t>
        </w:r>
      </w:hyperlink>
      <w:r w:rsidRPr="005D4569">
        <w:rPr>
          <w:lang w:val="en-AU"/>
        </w:rPr>
        <w:t> - PI (LS-1814) - section </w:t>
      </w:r>
      <w:hyperlink r:id="rId1429" w:anchor="3_24" w:history="1">
        <w:r w:rsidRPr="005D4569">
          <w:rPr>
            <w:rStyle w:val="Hyperlink"/>
            <w:lang w:val="en-AU"/>
          </w:rPr>
          <w:t>3.24 - Overview of danger to Australia’s security or the Australian community - s36(1C)</w:t>
        </w:r>
      </w:hyperlink>
      <w:r w:rsidRPr="005D4569">
        <w:rPr>
          <w:lang w:val="en-AU"/>
        </w:rPr>
        <w:t>,</w:t>
      </w:r>
    </w:p>
    <w:p w14:paraId="563FF9E6" w14:textId="77777777" w:rsidR="005D4569" w:rsidRPr="005D4569" w:rsidRDefault="005D4569" w:rsidP="005D4569">
      <w:pPr>
        <w:numPr>
          <w:ilvl w:val="0"/>
          <w:numId w:val="216"/>
        </w:numPr>
        <w:rPr>
          <w:lang w:val="en-AU"/>
        </w:rPr>
      </w:pPr>
      <w:hyperlink r:id="rId1430" w:history="1">
        <w:r w:rsidRPr="005D4569">
          <w:rPr>
            <w:rStyle w:val="Hyperlink"/>
            <w:lang w:val="en-AU"/>
          </w:rPr>
          <w:t>Complementary Protection Guidelines</w:t>
        </w:r>
      </w:hyperlink>
      <w:r w:rsidRPr="005D4569">
        <w:rPr>
          <w:lang w:val="en-AU"/>
        </w:rPr>
        <w:t> - PI (LS-1814) - section </w:t>
      </w:r>
      <w:hyperlink r:id="rId1431" w:anchor="3_7_2" w:history="1">
        <w:r w:rsidRPr="005D4569">
          <w:rPr>
            <w:rStyle w:val="Hyperlink"/>
            <w:lang w:val="en-AU"/>
          </w:rPr>
          <w:t>3.7.2 - Danger to Australia’s security or danger to Australia’s community</w:t>
        </w:r>
      </w:hyperlink>
      <w:r w:rsidRPr="005D4569">
        <w:rPr>
          <w:lang w:val="en-AU"/>
        </w:rPr>
        <w:t>.</w:t>
      </w:r>
    </w:p>
    <w:p w14:paraId="6F62C617" w14:textId="77777777" w:rsidR="005D4569" w:rsidRPr="005D4569" w:rsidRDefault="005D4569" w:rsidP="005D4569">
      <w:pPr>
        <w:rPr>
          <w:b/>
          <w:bCs/>
          <w:lang w:val="en-AU"/>
        </w:rPr>
      </w:pPr>
      <w:bookmarkStart w:id="443" w:name="16_4_4"/>
      <w:bookmarkStart w:id="444" w:name="ql-temp184"/>
      <w:bookmarkEnd w:id="443"/>
      <w:bookmarkEnd w:id="444"/>
      <w:r w:rsidRPr="005D4569">
        <w:rPr>
          <w:b/>
          <w:bCs/>
          <w:lang w:val="en-AU"/>
        </w:rPr>
        <w:t> 16.4.4. Danger to the community having been convicted of a particularly serious crime</w:t>
      </w:r>
    </w:p>
    <w:p w14:paraId="3B5662E2" w14:textId="77777777" w:rsidR="005D4569" w:rsidRPr="005D4569" w:rsidRDefault="005D4569" w:rsidP="005D4569">
      <w:pPr>
        <w:rPr>
          <w:lang w:val="en-AU"/>
        </w:rPr>
      </w:pPr>
      <w:r w:rsidRPr="005D4569">
        <w:rPr>
          <w:lang w:val="en-AU"/>
        </w:rPr>
        <w:t>The ‘particularly serious crime’ ground in s</w:t>
      </w:r>
      <w:hyperlink r:id="rId1432" w:anchor="s36%281C%29%28b%29" w:history="1">
        <w:r w:rsidRPr="005D4569">
          <w:rPr>
            <w:rStyle w:val="Hyperlink"/>
            <w:lang w:val="en-AU"/>
          </w:rPr>
          <w:t>36(1C)(b)</w:t>
        </w:r>
      </w:hyperlink>
      <w:r w:rsidRPr="005D4569">
        <w:rPr>
          <w:lang w:val="en-AU"/>
        </w:rPr>
        <w:t> and s</w:t>
      </w:r>
      <w:hyperlink r:id="rId1433" w:anchor="362Cbii" w:history="1">
        <w:r w:rsidRPr="005D4569">
          <w:rPr>
            <w:rStyle w:val="Hyperlink"/>
            <w:lang w:val="en-AU"/>
          </w:rPr>
          <w:t>36(2C)(b)(ii)</w:t>
        </w:r>
      </w:hyperlink>
      <w:r w:rsidRPr="005D4569">
        <w:rPr>
          <w:lang w:val="en-AU"/>
        </w:rPr>
        <w:t> comprises four components:</w:t>
      </w:r>
    </w:p>
    <w:p w14:paraId="7C1C3BC2" w14:textId="77777777" w:rsidR="005D4569" w:rsidRPr="005D4569" w:rsidRDefault="005D4569" w:rsidP="005D4569">
      <w:pPr>
        <w:numPr>
          <w:ilvl w:val="0"/>
          <w:numId w:val="217"/>
        </w:numPr>
        <w:rPr>
          <w:lang w:val="en-AU"/>
        </w:rPr>
      </w:pPr>
      <w:r w:rsidRPr="005D4569">
        <w:rPr>
          <w:lang w:val="en-AU"/>
        </w:rPr>
        <w:t>the applicant must have committed a crime, and</w:t>
      </w:r>
    </w:p>
    <w:p w14:paraId="622D8280" w14:textId="77777777" w:rsidR="005D4569" w:rsidRPr="005D4569" w:rsidRDefault="005D4569" w:rsidP="005D4569">
      <w:pPr>
        <w:numPr>
          <w:ilvl w:val="0"/>
          <w:numId w:val="217"/>
        </w:numPr>
        <w:rPr>
          <w:lang w:val="en-AU"/>
        </w:rPr>
      </w:pPr>
      <w:r w:rsidRPr="005D4569">
        <w:rPr>
          <w:lang w:val="en-AU"/>
        </w:rPr>
        <w:t>they must have been ‘convicted by final judgement’ of committing that crime, and</w:t>
      </w:r>
    </w:p>
    <w:p w14:paraId="06F4609D" w14:textId="77777777" w:rsidR="005D4569" w:rsidRPr="005D4569" w:rsidRDefault="005D4569" w:rsidP="005D4569">
      <w:pPr>
        <w:numPr>
          <w:ilvl w:val="0"/>
          <w:numId w:val="217"/>
        </w:numPr>
        <w:rPr>
          <w:lang w:val="en-AU"/>
        </w:rPr>
      </w:pPr>
      <w:r w:rsidRPr="005D4569">
        <w:rPr>
          <w:lang w:val="en-AU"/>
        </w:rPr>
        <w:t>the crime must have been ‘particularly serious’, </w:t>
      </w:r>
      <w:r w:rsidRPr="005D4569">
        <w:rPr>
          <w:b/>
          <w:bCs/>
          <w:lang w:val="en-AU"/>
        </w:rPr>
        <w:t>and</w:t>
      </w:r>
    </w:p>
    <w:p w14:paraId="682B2107" w14:textId="77777777" w:rsidR="005D4569" w:rsidRPr="005D4569" w:rsidRDefault="005D4569" w:rsidP="005D4569">
      <w:pPr>
        <w:numPr>
          <w:ilvl w:val="0"/>
          <w:numId w:val="217"/>
        </w:numPr>
        <w:rPr>
          <w:lang w:val="en-AU"/>
        </w:rPr>
      </w:pPr>
      <w:r w:rsidRPr="005D4569">
        <w:rPr>
          <w:lang w:val="en-AU"/>
        </w:rPr>
        <w:t>the applicant must be a ‘danger to the community’.</w:t>
      </w:r>
    </w:p>
    <w:p w14:paraId="599EFA02" w14:textId="77777777" w:rsidR="005D4569" w:rsidRPr="005D4569" w:rsidRDefault="005D4569" w:rsidP="005D4569">
      <w:pPr>
        <w:rPr>
          <w:lang w:val="en-AU"/>
        </w:rPr>
      </w:pPr>
      <w:r w:rsidRPr="005D4569">
        <w:rPr>
          <w:lang w:val="en-AU"/>
        </w:rPr>
        <w:t>It is only if all of these components are established that the applicant will fall within s36(1C)(b) and/or s36(2C)(b)(ii).</w:t>
      </w:r>
    </w:p>
    <w:p w14:paraId="42EA1138" w14:textId="77777777" w:rsidR="005D4569" w:rsidRPr="005D4569" w:rsidRDefault="005D4569" w:rsidP="005D4569">
      <w:pPr>
        <w:rPr>
          <w:lang w:val="en-AU"/>
        </w:rPr>
      </w:pPr>
      <w:r w:rsidRPr="005D4569">
        <w:rPr>
          <w:lang w:val="en-AU"/>
        </w:rPr>
        <w:lastRenderedPageBreak/>
        <w:t>For further guidance on determining if each of these elements is present and on assessing whether an applicant meets the requirements of s36(1C)(b) and s36(2C)(b)(ii), refer to:</w:t>
      </w:r>
    </w:p>
    <w:p w14:paraId="28A359CD" w14:textId="77777777" w:rsidR="005D4569" w:rsidRPr="005D4569" w:rsidRDefault="005D4569" w:rsidP="005D4569">
      <w:pPr>
        <w:numPr>
          <w:ilvl w:val="0"/>
          <w:numId w:val="218"/>
        </w:numPr>
        <w:rPr>
          <w:lang w:val="en-AU"/>
        </w:rPr>
      </w:pPr>
      <w:hyperlink r:id="rId1434" w:history="1">
        <w:r w:rsidRPr="005D4569">
          <w:rPr>
            <w:rStyle w:val="Hyperlink"/>
            <w:lang w:val="en-AU"/>
          </w:rPr>
          <w:t>Refugee Law Guidelines</w:t>
        </w:r>
      </w:hyperlink>
      <w:r w:rsidRPr="005D4569">
        <w:rPr>
          <w:lang w:val="en-AU"/>
        </w:rPr>
        <w:t> - PI (LS-1814) - section </w:t>
      </w:r>
      <w:hyperlink r:id="rId1435" w:anchor="3_24" w:history="1">
        <w:r w:rsidRPr="005D4569">
          <w:rPr>
            <w:rStyle w:val="Hyperlink"/>
            <w:lang w:val="en-AU"/>
          </w:rPr>
          <w:t>3.24 - Overview of danger to Australia’s security or the Australian community - s36(1C)</w:t>
        </w:r>
      </w:hyperlink>
      <w:r w:rsidRPr="005D4569">
        <w:rPr>
          <w:lang w:val="en-AU"/>
        </w:rPr>
        <w:t>,</w:t>
      </w:r>
    </w:p>
    <w:p w14:paraId="1DB8D9C1" w14:textId="77777777" w:rsidR="005D4569" w:rsidRPr="005D4569" w:rsidRDefault="005D4569" w:rsidP="005D4569">
      <w:pPr>
        <w:numPr>
          <w:ilvl w:val="0"/>
          <w:numId w:val="218"/>
        </w:numPr>
        <w:rPr>
          <w:lang w:val="en-AU"/>
        </w:rPr>
      </w:pPr>
      <w:hyperlink r:id="rId1436" w:history="1">
        <w:r w:rsidRPr="005D4569">
          <w:rPr>
            <w:rStyle w:val="Hyperlink"/>
            <w:lang w:val="en-AU"/>
          </w:rPr>
          <w:t>Complementary Protection Guidelines</w:t>
        </w:r>
      </w:hyperlink>
      <w:r w:rsidRPr="005D4569">
        <w:rPr>
          <w:lang w:val="en-AU"/>
        </w:rPr>
        <w:t> - PI (LS-1815) - section </w:t>
      </w:r>
      <w:hyperlink r:id="rId1437" w:anchor="3_7_2" w:history="1">
        <w:r w:rsidRPr="005D4569">
          <w:rPr>
            <w:rStyle w:val="Hyperlink"/>
            <w:lang w:val="en-AU"/>
          </w:rPr>
          <w:t>3.7.2 - Danger to Australia’s security or danger to Australia’s community</w:t>
        </w:r>
      </w:hyperlink>
      <w:r w:rsidRPr="005D4569">
        <w:rPr>
          <w:lang w:val="en-AU"/>
        </w:rPr>
        <w:t>.</w:t>
      </w:r>
    </w:p>
    <w:p w14:paraId="57867124" w14:textId="77777777" w:rsidR="005D4569" w:rsidRPr="005D4569" w:rsidRDefault="005D4569" w:rsidP="005D4569">
      <w:pPr>
        <w:rPr>
          <w:b/>
          <w:bCs/>
          <w:lang w:val="en-AU"/>
        </w:rPr>
      </w:pPr>
      <w:bookmarkStart w:id="445" w:name="16_4_5"/>
      <w:bookmarkStart w:id="446" w:name="ql-temp185"/>
      <w:bookmarkEnd w:id="445"/>
      <w:bookmarkEnd w:id="446"/>
      <w:r w:rsidRPr="005D4569">
        <w:rPr>
          <w:b/>
          <w:bCs/>
          <w:lang w:val="en-AU"/>
        </w:rPr>
        <w:t> 16.4.5. Assessing if an applicant is a danger to the community</w:t>
      </w:r>
    </w:p>
    <w:p w14:paraId="5BAF5C7A" w14:textId="77777777" w:rsidR="005D4569" w:rsidRPr="005D4569" w:rsidRDefault="005D4569" w:rsidP="005D4569">
      <w:pPr>
        <w:rPr>
          <w:lang w:val="en-AU"/>
        </w:rPr>
      </w:pPr>
      <w:r w:rsidRPr="005D4569">
        <w:rPr>
          <w:lang w:val="en-AU"/>
        </w:rPr>
        <w:t>The fact that a person may have been convicted by final judgment of a particularly serious crime does not in itself mean that they are a danger to the community. While the circumstances of any criminality need to be established, and the nature and seriousness of the crime committed may be factors in determining whether a person is a danger to the community, the fact that an applicant has been convicted of a crime must not be the sole consideration.</w:t>
      </w:r>
    </w:p>
    <w:p w14:paraId="717B8B76" w14:textId="77777777" w:rsidR="005D4569" w:rsidRPr="005D4569" w:rsidRDefault="005D4569" w:rsidP="005D4569">
      <w:pPr>
        <w:rPr>
          <w:lang w:val="en-AU"/>
        </w:rPr>
      </w:pPr>
      <w:r w:rsidRPr="005D4569">
        <w:rPr>
          <w:lang w:val="en-AU"/>
        </w:rPr>
        <w:t>While the onus is on a PV applicant to satisfy an officer that the prescribed criteria to grant a visa are satisfied, officers should make reasonable attempts to obtain sufficient evidence to assess whether or not an applicant meets s</w:t>
      </w:r>
      <w:hyperlink r:id="rId1438" w:anchor="s36%281C%29%28b%29" w:history="1">
        <w:r w:rsidRPr="005D4569">
          <w:rPr>
            <w:rStyle w:val="Hyperlink"/>
            <w:lang w:val="en-AU"/>
          </w:rPr>
          <w:t>36(1C)(b)</w:t>
        </w:r>
      </w:hyperlink>
      <w:r w:rsidRPr="005D4569">
        <w:rPr>
          <w:lang w:val="en-AU"/>
        </w:rPr>
        <w:t> or s</w:t>
      </w:r>
      <w:hyperlink r:id="rId1439" w:anchor="362Cbii" w:history="1">
        <w:r w:rsidRPr="005D4569">
          <w:rPr>
            <w:rStyle w:val="Hyperlink"/>
            <w:lang w:val="en-AU"/>
          </w:rPr>
          <w:t>36(2C)(b)(ii)</w:t>
        </w:r>
      </w:hyperlink>
      <w:r w:rsidRPr="005D4569">
        <w:rPr>
          <w:lang w:val="en-AU"/>
        </w:rPr>
        <w:t>. It is accepted that in certain circumstances a PV applicant may genuinely be unable to obtain documentation which exists and which may assist an officer to assess whether an applicant meets s36(1C)(b) or s36(2C)(b)(ii). In these cases an officer may seek to obtain that information from relevant third parties (noting that a request for information should not be sent to the authorities of the country against which the applicant is claiming protection as it may result in sur place claims).</w:t>
      </w:r>
    </w:p>
    <w:p w14:paraId="2BA21139" w14:textId="77777777" w:rsidR="005D4569" w:rsidRPr="005D4569" w:rsidRDefault="005D4569" w:rsidP="005D4569">
      <w:pPr>
        <w:rPr>
          <w:lang w:val="en-AU"/>
        </w:rPr>
      </w:pPr>
      <w:r w:rsidRPr="005D4569">
        <w:rPr>
          <w:lang w:val="en-AU"/>
        </w:rPr>
        <w:t>If, having made reasonable attempts to do so, it is not possible to obtain further evidence that may be relevant, an assessment should be made based on all of the evidence available at the time of the decision. Officers may seek advice from the Protection visa help desk at </w:t>
      </w:r>
      <w:hyperlink r:id="rId1440" w:history="1">
        <w:r w:rsidRPr="005D4569">
          <w:rPr>
            <w:rStyle w:val="Hyperlink"/>
            <w:lang w:val="en-AU"/>
          </w:rPr>
          <w:t>refs.help.onshore@homeaffairs.gov.au</w:t>
        </w:r>
      </w:hyperlink>
      <w:r w:rsidRPr="005D4569">
        <w:rPr>
          <w:lang w:val="en-AU"/>
        </w:rPr>
        <w:t> if, following consultation with their manager, further advice is required in relation to ‘reasonable attempts’.</w:t>
      </w:r>
    </w:p>
    <w:p w14:paraId="037B8C28" w14:textId="77777777" w:rsidR="005D4569" w:rsidRPr="005D4569" w:rsidRDefault="005D4569" w:rsidP="005D4569">
      <w:pPr>
        <w:rPr>
          <w:lang w:val="en-AU"/>
        </w:rPr>
      </w:pPr>
      <w:r w:rsidRPr="005D4569">
        <w:rPr>
          <w:lang w:val="en-AU"/>
        </w:rPr>
        <w:t>Officers should document in the PV decision record where they have made reasonable attempts to obtain evidence but were unsuccessful in doing so.</w:t>
      </w:r>
    </w:p>
    <w:p w14:paraId="35BC82D8" w14:textId="77777777" w:rsidR="005D4569" w:rsidRPr="005D4569" w:rsidRDefault="005D4569" w:rsidP="005D4569">
      <w:pPr>
        <w:rPr>
          <w:lang w:val="en-AU"/>
        </w:rPr>
      </w:pPr>
      <w:r w:rsidRPr="005D4569">
        <w:rPr>
          <w:lang w:val="en-AU"/>
        </w:rPr>
        <w:t xml:space="preserve">A record of an applicant’s criminal history, and a court’s sentencing remarks relating to one or more offences committed by the applicant, would normally be the minimum evidence from which an understanding of the applicant’s conduct up to the point they were sentenced can be formed. As it may have been some time since an applicant committed an offence, officers need to weigh information recorded at the time of the offence against more recent evidence which may indicate the applicant’s </w:t>
      </w:r>
      <w:r w:rsidRPr="005D4569">
        <w:rPr>
          <w:lang w:val="en-AU"/>
        </w:rPr>
        <w:lastRenderedPageBreak/>
        <w:t>circumstances or behaviour may have changed since their offending. This information may include:</w:t>
      </w:r>
    </w:p>
    <w:p w14:paraId="1BF467AC" w14:textId="77777777" w:rsidR="005D4569" w:rsidRPr="005D4569" w:rsidRDefault="005D4569" w:rsidP="005D4569">
      <w:pPr>
        <w:numPr>
          <w:ilvl w:val="0"/>
          <w:numId w:val="219"/>
        </w:numPr>
        <w:rPr>
          <w:lang w:val="en-AU"/>
        </w:rPr>
      </w:pPr>
      <w:r w:rsidRPr="005D4569">
        <w:rPr>
          <w:lang w:val="en-AU"/>
        </w:rPr>
        <w:t>Australian criminal history checks</w:t>
      </w:r>
    </w:p>
    <w:p w14:paraId="0A39E4BD" w14:textId="77777777" w:rsidR="005D4569" w:rsidRPr="005D4569" w:rsidRDefault="005D4569" w:rsidP="005D4569">
      <w:pPr>
        <w:numPr>
          <w:ilvl w:val="0"/>
          <w:numId w:val="219"/>
        </w:numPr>
        <w:rPr>
          <w:lang w:val="en-AU"/>
        </w:rPr>
      </w:pPr>
      <w:r w:rsidRPr="005D4569">
        <w:rPr>
          <w:lang w:val="en-AU"/>
        </w:rPr>
        <w:t>Police statements of fact</w:t>
      </w:r>
    </w:p>
    <w:p w14:paraId="6A08E36D" w14:textId="77777777" w:rsidR="005D4569" w:rsidRPr="005D4569" w:rsidRDefault="005D4569" w:rsidP="005D4569">
      <w:pPr>
        <w:numPr>
          <w:ilvl w:val="0"/>
          <w:numId w:val="219"/>
        </w:numPr>
        <w:rPr>
          <w:lang w:val="en-AU"/>
        </w:rPr>
      </w:pPr>
      <w:r w:rsidRPr="005D4569">
        <w:rPr>
          <w:lang w:val="en-AU"/>
        </w:rPr>
        <w:t>Pre-sentence reports from a court</w:t>
      </w:r>
    </w:p>
    <w:p w14:paraId="7209B259" w14:textId="77777777" w:rsidR="005D4569" w:rsidRPr="005D4569" w:rsidRDefault="005D4569" w:rsidP="005D4569">
      <w:pPr>
        <w:numPr>
          <w:ilvl w:val="0"/>
          <w:numId w:val="219"/>
        </w:numPr>
        <w:rPr>
          <w:lang w:val="en-AU"/>
        </w:rPr>
      </w:pPr>
      <w:r w:rsidRPr="005D4569">
        <w:rPr>
          <w:lang w:val="en-AU"/>
        </w:rPr>
        <w:t>Court transcripts of hearings related to the offence</w:t>
      </w:r>
    </w:p>
    <w:p w14:paraId="790BF3CB" w14:textId="77777777" w:rsidR="005D4569" w:rsidRPr="005D4569" w:rsidRDefault="005D4569" w:rsidP="005D4569">
      <w:pPr>
        <w:numPr>
          <w:ilvl w:val="0"/>
          <w:numId w:val="219"/>
        </w:numPr>
        <w:rPr>
          <w:lang w:val="en-AU"/>
        </w:rPr>
      </w:pPr>
      <w:r w:rsidRPr="005D4569">
        <w:rPr>
          <w:lang w:val="en-AU"/>
        </w:rPr>
        <w:t>Corrective services reports on progress in custody, particularly relating to the offender’s participation in rehabilitation programs, incidents or disciplinary issues while in prison</w:t>
      </w:r>
    </w:p>
    <w:p w14:paraId="5A94AF80" w14:textId="77777777" w:rsidR="005D4569" w:rsidRPr="005D4569" w:rsidRDefault="005D4569" w:rsidP="005D4569">
      <w:pPr>
        <w:numPr>
          <w:ilvl w:val="0"/>
          <w:numId w:val="219"/>
        </w:numPr>
        <w:rPr>
          <w:lang w:val="en-AU"/>
        </w:rPr>
      </w:pPr>
      <w:r w:rsidRPr="005D4569">
        <w:rPr>
          <w:lang w:val="en-AU"/>
        </w:rPr>
        <w:t>Psychologist or psychiatric reports</w:t>
      </w:r>
    </w:p>
    <w:p w14:paraId="151DABFA" w14:textId="77777777" w:rsidR="005D4569" w:rsidRPr="005D4569" w:rsidRDefault="005D4569" w:rsidP="005D4569">
      <w:pPr>
        <w:numPr>
          <w:ilvl w:val="0"/>
          <w:numId w:val="219"/>
        </w:numPr>
        <w:rPr>
          <w:lang w:val="en-AU"/>
        </w:rPr>
      </w:pPr>
      <w:r w:rsidRPr="005D4569">
        <w:rPr>
          <w:lang w:val="en-AU"/>
        </w:rPr>
        <w:t>Parole reports</w:t>
      </w:r>
    </w:p>
    <w:p w14:paraId="2E5B4D92" w14:textId="77777777" w:rsidR="005D4569" w:rsidRPr="005D4569" w:rsidRDefault="005D4569" w:rsidP="005D4569">
      <w:pPr>
        <w:numPr>
          <w:ilvl w:val="0"/>
          <w:numId w:val="219"/>
        </w:numPr>
        <w:rPr>
          <w:lang w:val="en-AU"/>
        </w:rPr>
      </w:pPr>
      <w:r w:rsidRPr="005D4569">
        <w:rPr>
          <w:lang w:val="en-AU"/>
        </w:rPr>
        <w:t>Interpol notices</w:t>
      </w:r>
    </w:p>
    <w:p w14:paraId="7FBB92E8" w14:textId="77777777" w:rsidR="005D4569" w:rsidRPr="005D4569" w:rsidRDefault="005D4569" w:rsidP="005D4569">
      <w:pPr>
        <w:numPr>
          <w:ilvl w:val="0"/>
          <w:numId w:val="219"/>
        </w:numPr>
        <w:rPr>
          <w:lang w:val="en-AU"/>
        </w:rPr>
      </w:pPr>
      <w:r w:rsidRPr="005D4569">
        <w:rPr>
          <w:lang w:val="en-AU"/>
        </w:rPr>
        <w:t>International criminal history checks</w:t>
      </w:r>
    </w:p>
    <w:p w14:paraId="59FFC950" w14:textId="77777777" w:rsidR="005D4569" w:rsidRPr="005D4569" w:rsidRDefault="005D4569" w:rsidP="005D4569">
      <w:pPr>
        <w:numPr>
          <w:ilvl w:val="0"/>
          <w:numId w:val="219"/>
        </w:numPr>
        <w:rPr>
          <w:lang w:val="en-AU"/>
        </w:rPr>
      </w:pPr>
      <w:r w:rsidRPr="005D4569">
        <w:rPr>
          <w:lang w:val="en-AU"/>
        </w:rPr>
        <w:t>Allegations received</w:t>
      </w:r>
    </w:p>
    <w:p w14:paraId="44DAE5CB" w14:textId="77777777" w:rsidR="005D4569" w:rsidRPr="005D4569" w:rsidRDefault="005D4569" w:rsidP="005D4569">
      <w:pPr>
        <w:numPr>
          <w:ilvl w:val="0"/>
          <w:numId w:val="219"/>
        </w:numPr>
        <w:rPr>
          <w:lang w:val="en-AU"/>
        </w:rPr>
      </w:pPr>
      <w:r w:rsidRPr="005D4569">
        <w:rPr>
          <w:lang w:val="en-AU"/>
        </w:rPr>
        <w:t>‘Character’ references from employment, friends and relatives, and community groups.</w:t>
      </w:r>
    </w:p>
    <w:p w14:paraId="1CAE6D85" w14:textId="77777777" w:rsidR="005D4569" w:rsidRPr="005D4569" w:rsidRDefault="005D4569" w:rsidP="005D4569">
      <w:pPr>
        <w:rPr>
          <w:lang w:val="en-AU"/>
        </w:rPr>
      </w:pPr>
      <w:r w:rsidRPr="005D4569">
        <w:rPr>
          <w:lang w:val="en-AU"/>
        </w:rPr>
        <w:t>In WKCG and Minister for Immigration and Citizenship [2009] AATA 512, Deputy President Tamberlin of the Administrative Appeals Tribunal considered that whether an applicant is a ‘danger to the Australian community’ involves taking into account the applicant’s conduct up to the time of the visa decision and predicting their conduct into the reasonably foreseeable future. While the type of offence previously committed is relevant, an officer must determine whether there is a risk the applicant might commit any offence which may constitute a danger to the community in the foreseeable future.</w:t>
      </w:r>
    </w:p>
    <w:p w14:paraId="6AAC59CF" w14:textId="77777777" w:rsidR="005D4569" w:rsidRPr="005D4569" w:rsidRDefault="005D4569" w:rsidP="005D4569">
      <w:pPr>
        <w:rPr>
          <w:lang w:val="en-AU"/>
        </w:rPr>
      </w:pPr>
      <w:r w:rsidRPr="005D4569">
        <w:rPr>
          <w:lang w:val="en-AU"/>
        </w:rPr>
        <w:t>In the absence of practical guidance from the courts, the decision in WKCG established a test which has been accepted as a framework for assessing whether a person represents a danger to the community. The WKCG test requires an officer to consider:</w:t>
      </w:r>
    </w:p>
    <w:p w14:paraId="70FE59E0" w14:textId="77777777" w:rsidR="005D4569" w:rsidRPr="005D4569" w:rsidRDefault="005D4569" w:rsidP="005D4569">
      <w:pPr>
        <w:numPr>
          <w:ilvl w:val="0"/>
          <w:numId w:val="220"/>
        </w:numPr>
        <w:rPr>
          <w:lang w:val="en-AU"/>
        </w:rPr>
      </w:pPr>
      <w:r w:rsidRPr="005D4569">
        <w:rPr>
          <w:lang w:val="en-AU"/>
        </w:rPr>
        <w:t>the seriousness and nature of the crimes committed</w:t>
      </w:r>
    </w:p>
    <w:p w14:paraId="68CAD3FE" w14:textId="77777777" w:rsidR="005D4569" w:rsidRPr="005D4569" w:rsidRDefault="005D4569" w:rsidP="005D4569">
      <w:pPr>
        <w:numPr>
          <w:ilvl w:val="0"/>
          <w:numId w:val="220"/>
        </w:numPr>
        <w:rPr>
          <w:lang w:val="en-AU"/>
        </w:rPr>
      </w:pPr>
      <w:r w:rsidRPr="005D4569">
        <w:rPr>
          <w:lang w:val="en-AU"/>
        </w:rPr>
        <w:t>the length of the sentence imposed</w:t>
      </w:r>
    </w:p>
    <w:p w14:paraId="4833AD96" w14:textId="77777777" w:rsidR="005D4569" w:rsidRPr="005D4569" w:rsidRDefault="005D4569" w:rsidP="005D4569">
      <w:pPr>
        <w:numPr>
          <w:ilvl w:val="0"/>
          <w:numId w:val="220"/>
        </w:numPr>
        <w:rPr>
          <w:lang w:val="en-AU"/>
        </w:rPr>
      </w:pPr>
      <w:r w:rsidRPr="005D4569">
        <w:rPr>
          <w:lang w:val="en-AU"/>
        </w:rPr>
        <w:t>any mitigating or aggravating circumstances</w:t>
      </w:r>
    </w:p>
    <w:p w14:paraId="01972611" w14:textId="77777777" w:rsidR="005D4569" w:rsidRPr="005D4569" w:rsidRDefault="005D4569" w:rsidP="005D4569">
      <w:pPr>
        <w:numPr>
          <w:ilvl w:val="0"/>
          <w:numId w:val="220"/>
        </w:numPr>
        <w:rPr>
          <w:lang w:val="en-AU"/>
        </w:rPr>
      </w:pPr>
      <w:r w:rsidRPr="005D4569">
        <w:rPr>
          <w:lang w:val="en-AU"/>
        </w:rPr>
        <w:t>the criminal record in totality - including the extent and nature of any prior convictions and the period over which they took place</w:t>
      </w:r>
    </w:p>
    <w:p w14:paraId="1E9C1419" w14:textId="77777777" w:rsidR="005D4569" w:rsidRPr="005D4569" w:rsidRDefault="005D4569" w:rsidP="005D4569">
      <w:pPr>
        <w:numPr>
          <w:ilvl w:val="0"/>
          <w:numId w:val="220"/>
        </w:numPr>
        <w:rPr>
          <w:lang w:val="en-AU"/>
        </w:rPr>
      </w:pPr>
      <w:r w:rsidRPr="005D4569">
        <w:rPr>
          <w:lang w:val="en-AU"/>
        </w:rPr>
        <w:t>the risk of re-offending and recidivism</w:t>
      </w:r>
    </w:p>
    <w:p w14:paraId="64BBC638" w14:textId="77777777" w:rsidR="005D4569" w:rsidRPr="005D4569" w:rsidRDefault="005D4569" w:rsidP="005D4569">
      <w:pPr>
        <w:numPr>
          <w:ilvl w:val="0"/>
          <w:numId w:val="220"/>
        </w:numPr>
        <w:rPr>
          <w:lang w:val="en-AU"/>
        </w:rPr>
      </w:pPr>
      <w:r w:rsidRPr="005D4569">
        <w:rPr>
          <w:lang w:val="en-AU"/>
        </w:rPr>
        <w:lastRenderedPageBreak/>
        <w:t>the likelihood of relapsing into crime</w:t>
      </w:r>
    </w:p>
    <w:p w14:paraId="12B02E19" w14:textId="77777777" w:rsidR="005D4569" w:rsidRPr="005D4569" w:rsidRDefault="005D4569" w:rsidP="005D4569">
      <w:pPr>
        <w:numPr>
          <w:ilvl w:val="0"/>
          <w:numId w:val="220"/>
        </w:numPr>
        <w:rPr>
          <w:lang w:val="en-AU"/>
        </w:rPr>
      </w:pPr>
      <w:r w:rsidRPr="005D4569">
        <w:rPr>
          <w:lang w:val="en-AU"/>
        </w:rPr>
        <w:t>the prospects for rehabilitation.</w:t>
      </w:r>
    </w:p>
    <w:p w14:paraId="0BE5257D" w14:textId="77777777" w:rsidR="005D4569" w:rsidRPr="005D4569" w:rsidRDefault="005D4569" w:rsidP="005D4569">
      <w:pPr>
        <w:rPr>
          <w:lang w:val="en-AU"/>
        </w:rPr>
      </w:pPr>
      <w:r w:rsidRPr="005D4569">
        <w:rPr>
          <w:lang w:val="en-AU"/>
        </w:rPr>
        <w:t>The WKCG test is guidance rather than an exhaustive statement and, as a matter of law, there is no need to treat each element as a heading under which to record an assessment of that element, as long as an officer takes into account the relevant circumstances of the case and records the matters of importance to whether the applicant is a danger to the community. Headings and sub-headings can make an officer’s reasoning easier to follow and might assist where someone needs to reference part of the decision record.</w:t>
      </w:r>
    </w:p>
    <w:p w14:paraId="70DBECEC" w14:textId="77777777" w:rsidR="005D4569" w:rsidRPr="005D4569" w:rsidRDefault="005D4569" w:rsidP="005D4569">
      <w:pPr>
        <w:rPr>
          <w:lang w:val="en-AU"/>
        </w:rPr>
      </w:pPr>
      <w:r w:rsidRPr="005D4569">
        <w:rPr>
          <w:b/>
          <w:bCs/>
          <w:lang w:val="en-AU"/>
        </w:rPr>
        <w:t>The seriousness and nature of the crimes committed</w:t>
      </w:r>
    </w:p>
    <w:p w14:paraId="401D02A2" w14:textId="77777777" w:rsidR="005D4569" w:rsidRPr="005D4569" w:rsidRDefault="005D4569" w:rsidP="005D4569">
      <w:pPr>
        <w:rPr>
          <w:lang w:val="en-AU"/>
        </w:rPr>
      </w:pPr>
      <w:r w:rsidRPr="005D4569">
        <w:rPr>
          <w:lang w:val="en-AU"/>
        </w:rPr>
        <w:t>The fact that a crime falls within the scope of a ‘particularly serious crime’ in s</w:t>
      </w:r>
      <w:hyperlink r:id="rId1441" w:anchor="5M" w:history="1">
        <w:r w:rsidRPr="005D4569">
          <w:rPr>
            <w:rStyle w:val="Hyperlink"/>
            <w:lang w:val="en-AU"/>
          </w:rPr>
          <w:t>5M</w:t>
        </w:r>
      </w:hyperlink>
      <w:r w:rsidRPr="005D4569">
        <w:rPr>
          <w:lang w:val="en-AU"/>
        </w:rPr>
        <w:t>, and is one of the types of offences listed under the definition of ‘serious Australian offence’ or ‘serious foreign offence’ under s</w:t>
      </w:r>
      <w:hyperlink r:id="rId1442" w:anchor="JD_5-seriousforeignoffence" w:history="1">
        <w:r w:rsidRPr="005D4569">
          <w:rPr>
            <w:rStyle w:val="Hyperlink"/>
            <w:lang w:val="en-AU"/>
          </w:rPr>
          <w:t>5(1)</w:t>
        </w:r>
      </w:hyperlink>
      <w:r w:rsidRPr="005D4569">
        <w:rPr>
          <w:lang w:val="en-AU"/>
        </w:rPr>
        <w:t>, must not be the sole basis to conclude a person constitutes a danger to the community. However understanding the relative seriousness of an offence in each case is a relevant consideration in determining whether an applicant is a danger to the community.</w:t>
      </w:r>
    </w:p>
    <w:p w14:paraId="33FAE615" w14:textId="77777777" w:rsidR="005D4569" w:rsidRPr="005D4569" w:rsidRDefault="005D4569" w:rsidP="005D4569">
      <w:pPr>
        <w:rPr>
          <w:lang w:val="en-AU"/>
        </w:rPr>
      </w:pPr>
      <w:r w:rsidRPr="005D4569">
        <w:rPr>
          <w:lang w:val="en-AU"/>
        </w:rPr>
        <w:t>Without limiting the range of offences that may be considered serious officers can refer, as guidance to the following principles in </w:t>
      </w:r>
      <w:hyperlink r:id="rId1443" w:history="1">
        <w:r w:rsidRPr="005D4569">
          <w:rPr>
            <w:rStyle w:val="Hyperlink"/>
            <w:lang w:val="en-AU"/>
          </w:rPr>
          <w:t>Ministerial Direction No. 110 - Visa refusal and cancellation under section 501 and revocation of a mandatory cancellation of a visa under section 501CA</w:t>
        </w:r>
      </w:hyperlink>
      <w:r w:rsidRPr="005D4569">
        <w:rPr>
          <w:lang w:val="en-AU"/>
        </w:rPr>
        <w:t>, to subsection </w:t>
      </w:r>
      <w:hyperlink r:id="rId1444" w:anchor="811" w:history="1">
        <w:r w:rsidRPr="005D4569">
          <w:rPr>
            <w:rStyle w:val="Hyperlink"/>
            <w:lang w:val="en-AU"/>
          </w:rPr>
          <w:t>8.1.1 - The nature and seriousness of the conduct</w:t>
        </w:r>
      </w:hyperlink>
      <w:r w:rsidRPr="005D4569">
        <w:rPr>
          <w:lang w:val="en-AU"/>
        </w:rPr>
        <w:t>:</w:t>
      </w:r>
    </w:p>
    <w:p w14:paraId="3B597651" w14:textId="77777777" w:rsidR="005D4569" w:rsidRPr="005D4569" w:rsidRDefault="005D4569" w:rsidP="005D4569">
      <w:pPr>
        <w:numPr>
          <w:ilvl w:val="0"/>
          <w:numId w:val="221"/>
        </w:numPr>
        <w:rPr>
          <w:lang w:val="en-AU"/>
        </w:rPr>
      </w:pPr>
      <w:r w:rsidRPr="005D4569">
        <w:rPr>
          <w:lang w:val="en-AU"/>
        </w:rPr>
        <w:t>violent and/or sexual crimes are viewed very seriously,</w:t>
      </w:r>
    </w:p>
    <w:p w14:paraId="721CCE39" w14:textId="77777777" w:rsidR="005D4569" w:rsidRPr="005D4569" w:rsidRDefault="005D4569" w:rsidP="005D4569">
      <w:pPr>
        <w:numPr>
          <w:ilvl w:val="0"/>
          <w:numId w:val="221"/>
        </w:numPr>
        <w:rPr>
          <w:lang w:val="en-AU"/>
        </w:rPr>
      </w:pPr>
      <w:r w:rsidRPr="005D4569">
        <w:rPr>
          <w:lang w:val="en-AU"/>
        </w:rPr>
        <w:t>crimes of a violent nature against women or children are viewed very seriously, regardless of the sentence imposed, and</w:t>
      </w:r>
    </w:p>
    <w:p w14:paraId="562067E0" w14:textId="77777777" w:rsidR="005D4569" w:rsidRPr="005D4569" w:rsidRDefault="005D4569" w:rsidP="005D4569">
      <w:pPr>
        <w:numPr>
          <w:ilvl w:val="0"/>
          <w:numId w:val="221"/>
        </w:numPr>
        <w:rPr>
          <w:lang w:val="en-AU"/>
        </w:rPr>
      </w:pPr>
      <w:r w:rsidRPr="005D4569">
        <w:rPr>
          <w:lang w:val="en-AU"/>
        </w:rPr>
        <w:t>crimes committed against vulnerable members of the community (such as the elderly and the disabled), or government representatives or officials due to the position they hold, or in the performance of their duties, are serious.</w:t>
      </w:r>
    </w:p>
    <w:p w14:paraId="343DF04A" w14:textId="77777777" w:rsidR="005D4569" w:rsidRPr="005D4569" w:rsidRDefault="005D4569" w:rsidP="005D4569">
      <w:pPr>
        <w:rPr>
          <w:lang w:val="en-AU"/>
        </w:rPr>
      </w:pPr>
      <w:r w:rsidRPr="005D4569">
        <w:rPr>
          <w:lang w:val="en-AU"/>
        </w:rPr>
        <w:t>These principles may be useful in evaluating and providing reasoning regarding the nature and relative seriousness of a crime in a decision record.</w:t>
      </w:r>
    </w:p>
    <w:p w14:paraId="473820A6" w14:textId="77777777" w:rsidR="005D4569" w:rsidRPr="005D4569" w:rsidRDefault="005D4569" w:rsidP="005D4569">
      <w:pPr>
        <w:rPr>
          <w:lang w:val="en-AU"/>
        </w:rPr>
      </w:pPr>
      <w:r w:rsidRPr="005D4569">
        <w:rPr>
          <w:lang w:val="en-AU"/>
        </w:rPr>
        <w:t>Sentencing remarks can also provide valuable insights into the nature of the offence, the court’s view of the relative seriousness of the offence, and the character of the applicant at the time of sentencing.</w:t>
      </w:r>
    </w:p>
    <w:p w14:paraId="4F494B02" w14:textId="77777777" w:rsidR="005D4569" w:rsidRPr="005D4569" w:rsidRDefault="005D4569" w:rsidP="005D4569">
      <w:pPr>
        <w:rPr>
          <w:lang w:val="en-AU"/>
        </w:rPr>
      </w:pPr>
      <w:r w:rsidRPr="005D4569">
        <w:rPr>
          <w:b/>
          <w:bCs/>
          <w:lang w:val="en-AU"/>
        </w:rPr>
        <w:t>The length of the sentence imposed</w:t>
      </w:r>
    </w:p>
    <w:p w14:paraId="49CF693D" w14:textId="77777777" w:rsidR="005D4569" w:rsidRPr="005D4569" w:rsidRDefault="005D4569" w:rsidP="005D4569">
      <w:pPr>
        <w:rPr>
          <w:lang w:val="en-AU"/>
        </w:rPr>
      </w:pPr>
      <w:r w:rsidRPr="005D4569">
        <w:rPr>
          <w:lang w:val="en-AU"/>
        </w:rPr>
        <w:t>When determining matters of sentencing, officers should refer to the sentencing legislation of the jurisdiction in which the offence occurred, and which was in force at the time the offence was committed.</w:t>
      </w:r>
    </w:p>
    <w:p w14:paraId="35051703" w14:textId="77777777" w:rsidR="005D4569" w:rsidRPr="005D4569" w:rsidRDefault="005D4569" w:rsidP="005D4569">
      <w:pPr>
        <w:rPr>
          <w:lang w:val="en-AU"/>
        </w:rPr>
      </w:pPr>
      <w:r w:rsidRPr="005D4569">
        <w:rPr>
          <w:lang w:val="en-AU"/>
        </w:rPr>
        <w:lastRenderedPageBreak/>
        <w:t>Maximum penalties are set out in the legislation which defines the offence and represent the upper limit of the punishment that can be legally applied in the most serious examples of an offence. Maximum penalties reflect a state or federal Parliament’s views about the seriousness of an offence compared with other offences. Except where a mandatory penalty applies, a judge or magistrate decides the sentence to be imposed on an offender, up to the maximum penalty, based on the circumstances of each individual case. The judge or magistrate is guided by legislation, case law, and sentences imposed in similar cases.</w:t>
      </w:r>
    </w:p>
    <w:p w14:paraId="1F509D5E" w14:textId="77777777" w:rsidR="005D4569" w:rsidRPr="005D4569" w:rsidRDefault="005D4569" w:rsidP="005D4569">
      <w:pPr>
        <w:rPr>
          <w:lang w:val="en-AU"/>
        </w:rPr>
      </w:pPr>
      <w:r w:rsidRPr="005D4569">
        <w:rPr>
          <w:lang w:val="en-AU"/>
        </w:rPr>
        <w:t>Maximum penalties serve a number of purposes, including:</w:t>
      </w:r>
    </w:p>
    <w:p w14:paraId="72B1D95D" w14:textId="77777777" w:rsidR="005D4569" w:rsidRPr="005D4569" w:rsidRDefault="005D4569" w:rsidP="005D4569">
      <w:pPr>
        <w:numPr>
          <w:ilvl w:val="0"/>
          <w:numId w:val="222"/>
        </w:numPr>
        <w:rPr>
          <w:lang w:val="en-AU"/>
        </w:rPr>
      </w:pPr>
      <w:r w:rsidRPr="005D4569">
        <w:rPr>
          <w:lang w:val="en-AU"/>
        </w:rPr>
        <w:t>setting out the maximum consequence a person will face if they commit a particular offence</w:t>
      </w:r>
    </w:p>
    <w:p w14:paraId="2BECCA29" w14:textId="77777777" w:rsidR="005D4569" w:rsidRPr="005D4569" w:rsidRDefault="005D4569" w:rsidP="005D4569">
      <w:pPr>
        <w:numPr>
          <w:ilvl w:val="0"/>
          <w:numId w:val="222"/>
        </w:numPr>
        <w:rPr>
          <w:lang w:val="en-AU"/>
        </w:rPr>
      </w:pPr>
      <w:r w:rsidRPr="005D4569">
        <w:rPr>
          <w:lang w:val="en-AU"/>
        </w:rPr>
        <w:t>indicating the views of government and, by extension, the community and providing guidance to the judiciary about the seriousness of an offence compared to other offences</w:t>
      </w:r>
    </w:p>
    <w:p w14:paraId="361446A9" w14:textId="77777777" w:rsidR="005D4569" w:rsidRPr="005D4569" w:rsidRDefault="005D4569" w:rsidP="005D4569">
      <w:pPr>
        <w:numPr>
          <w:ilvl w:val="0"/>
          <w:numId w:val="222"/>
        </w:numPr>
        <w:rPr>
          <w:lang w:val="en-AU"/>
        </w:rPr>
      </w:pPr>
      <w:r w:rsidRPr="005D4569">
        <w:rPr>
          <w:lang w:val="en-AU"/>
        </w:rPr>
        <w:t>establishing an upper limit of punishment proportionate to the offence.</w:t>
      </w:r>
    </w:p>
    <w:p w14:paraId="42E78AF9" w14:textId="77777777" w:rsidR="005D4569" w:rsidRPr="005D4569" w:rsidRDefault="005D4569" w:rsidP="005D4569">
      <w:pPr>
        <w:rPr>
          <w:lang w:val="en-AU"/>
        </w:rPr>
      </w:pPr>
      <w:r w:rsidRPr="005D4569">
        <w:rPr>
          <w:lang w:val="en-AU"/>
        </w:rPr>
        <w:t>Knowing the maximum prescribed penalty for an offence is an important starting point to understanding the relative seriousness of a crime when assessing whether the applicant is a danger to the Australian community. However, the actual sentence imposed on an offender for committing a specific crime, and the reasons why that sentence was determined to be appropriate in that case, are highly relevant.</w:t>
      </w:r>
    </w:p>
    <w:p w14:paraId="47CB5A88" w14:textId="77777777" w:rsidR="005D4569" w:rsidRPr="005D4569" w:rsidRDefault="005D4569" w:rsidP="005D4569">
      <w:pPr>
        <w:rPr>
          <w:lang w:val="en-AU"/>
        </w:rPr>
      </w:pPr>
      <w:r w:rsidRPr="005D4569">
        <w:rPr>
          <w:lang w:val="en-AU"/>
        </w:rPr>
        <w:t>The actual sentence imposed for an offence can be impacted by one or more mitigating or aggravating factors. Sentencing remarks will usually lay out the court’s reasoning in applying any reduction from the maximum, are likely to contain information about the offender’s circumstances, and may provide information on the court’s view of the applicant’s prospects for rehabilitation. Where available, officers should take all of these factors into account in their assessment.</w:t>
      </w:r>
    </w:p>
    <w:p w14:paraId="5F5CF8B5" w14:textId="77777777" w:rsidR="005D4569" w:rsidRPr="005D4569" w:rsidRDefault="005D4569" w:rsidP="005D4569">
      <w:pPr>
        <w:rPr>
          <w:lang w:val="en-AU"/>
        </w:rPr>
      </w:pPr>
      <w:r w:rsidRPr="005D4569">
        <w:rPr>
          <w:lang w:val="en-AU"/>
        </w:rPr>
        <w:t>Some care should be exercised when interpreting court transcripts, as a court’s view of whether a person’s offending is serious may have less relevance to an officer’s assessment of whether an applicant is a danger to the community. For example, some Magistrates commonly reinforce the seriousness of driving offences to young people as a deterrent. Sentencing remarks should be read in conjunction with the sentence ultimately imposed to fully understand the court’s view of the objective seriousness of an offence.</w:t>
      </w:r>
    </w:p>
    <w:p w14:paraId="0CBE27C6" w14:textId="77777777" w:rsidR="005D4569" w:rsidRPr="005D4569" w:rsidRDefault="005D4569" w:rsidP="005D4569">
      <w:pPr>
        <w:rPr>
          <w:lang w:val="en-AU"/>
        </w:rPr>
      </w:pPr>
      <w:r w:rsidRPr="005D4569">
        <w:rPr>
          <w:lang w:val="en-AU"/>
        </w:rPr>
        <w:t xml:space="preserve">Sentencing remarks may show that a court has included a non-parole period within the full sentence imposed. A non-parole period serves to commit an offender to a minimum period of imprisonment before they can be considered to be released into the </w:t>
      </w:r>
      <w:r w:rsidRPr="005D4569">
        <w:rPr>
          <w:lang w:val="en-AU"/>
        </w:rPr>
        <w:lastRenderedPageBreak/>
        <w:t>community to serve out the remainder of their sentence under corrective services supervision.</w:t>
      </w:r>
    </w:p>
    <w:p w14:paraId="76089F9B" w14:textId="77777777" w:rsidR="005D4569" w:rsidRPr="005D4569" w:rsidRDefault="005D4569" w:rsidP="005D4569">
      <w:pPr>
        <w:rPr>
          <w:lang w:val="en-AU"/>
        </w:rPr>
      </w:pPr>
      <w:r w:rsidRPr="005D4569">
        <w:rPr>
          <w:lang w:val="en-AU"/>
        </w:rPr>
        <w:t>Except where granted automatically where prescribed under law, a decision to grant parole to an offender is determined by a parole board following an assessment of the risk of releasing the offender into the community against the prospects for the offender’s rehabilitation in a community setting rather than in prison. A parole board will take a number of factors into account in their determination which may also be relevant to an officer’s assessment of whether an applicant is a danger to the community.</w:t>
      </w:r>
    </w:p>
    <w:p w14:paraId="43E004DB" w14:textId="77777777" w:rsidR="005D4569" w:rsidRPr="005D4569" w:rsidRDefault="005D4569" w:rsidP="005D4569">
      <w:pPr>
        <w:rPr>
          <w:lang w:val="en-AU"/>
        </w:rPr>
      </w:pPr>
      <w:r w:rsidRPr="005D4569">
        <w:rPr>
          <w:lang w:val="en-AU"/>
        </w:rPr>
        <w:t>When it is consistent with the sentencing court’s reasoning, a combination of a shorter prescribed sentence, actual sentence and non-parole period would normally indicate that a court views an offence as being less serious. Conversely, a longer prescribed sentence, actual sentence and non-parole period would indicate the court considered the offence to be more serious. In the most serious cases an offender may never be assessed as suitable to be released on parole, or the sentence may not include any non-parole period, and the offender would be required to serve the entirety of their sentence in prison.</w:t>
      </w:r>
    </w:p>
    <w:p w14:paraId="04270FAB" w14:textId="77777777" w:rsidR="005D4569" w:rsidRPr="005D4569" w:rsidRDefault="005D4569" w:rsidP="005D4569">
      <w:pPr>
        <w:rPr>
          <w:lang w:val="en-AU"/>
        </w:rPr>
      </w:pPr>
      <w:r w:rsidRPr="005D4569">
        <w:rPr>
          <w:lang w:val="en-AU"/>
        </w:rPr>
        <w:t>Officers should be mindful this is not always the case – for example a sentence of 12 months may not include any parole period, not because the offence is very serious but because the legislation in that jurisdiction does not permit parole where a sentence of 12 months or less is imposed.</w:t>
      </w:r>
    </w:p>
    <w:p w14:paraId="6990B8E2" w14:textId="77777777" w:rsidR="005D4569" w:rsidRPr="005D4569" w:rsidRDefault="005D4569" w:rsidP="005D4569">
      <w:pPr>
        <w:rPr>
          <w:lang w:val="en-AU"/>
        </w:rPr>
      </w:pPr>
      <w:r w:rsidRPr="005D4569">
        <w:rPr>
          <w:b/>
          <w:bCs/>
          <w:lang w:val="en-AU"/>
        </w:rPr>
        <w:t>Any mitigating or aggravating circumstances</w:t>
      </w:r>
    </w:p>
    <w:p w14:paraId="7011A4EB" w14:textId="77777777" w:rsidR="005D4569" w:rsidRPr="005D4569" w:rsidRDefault="005D4569" w:rsidP="005D4569">
      <w:pPr>
        <w:rPr>
          <w:lang w:val="en-AU"/>
        </w:rPr>
      </w:pPr>
      <w:r w:rsidRPr="005D4569">
        <w:rPr>
          <w:lang w:val="en-AU"/>
        </w:rPr>
        <w:t>Aggravating factors are facts or details about the offence, the victim and/or the offender that tend to increase the offender’s culpability and the sentence they receive. Mitigating factors are facts or details about the offender and their offence that tend to reduce the severity of their sentence.</w:t>
      </w:r>
    </w:p>
    <w:p w14:paraId="6FF0BE02" w14:textId="77777777" w:rsidR="005D4569" w:rsidRPr="005D4569" w:rsidRDefault="005D4569" w:rsidP="005D4569">
      <w:pPr>
        <w:rPr>
          <w:lang w:val="en-AU"/>
        </w:rPr>
      </w:pPr>
      <w:r w:rsidRPr="005D4569">
        <w:rPr>
          <w:lang w:val="en-AU"/>
        </w:rPr>
        <w:t>Examples of mitigating or aggravating circumstances that may appear in sentencing remarks and which an officer should take into account include:</w:t>
      </w:r>
    </w:p>
    <w:p w14:paraId="01B64FA3" w14:textId="77777777" w:rsidR="005D4569" w:rsidRPr="005D4569" w:rsidRDefault="005D4569" w:rsidP="005D4569">
      <w:pPr>
        <w:numPr>
          <w:ilvl w:val="0"/>
          <w:numId w:val="223"/>
        </w:numPr>
        <w:rPr>
          <w:lang w:val="en-AU"/>
        </w:rPr>
      </w:pPr>
      <w:r w:rsidRPr="005D4569">
        <w:rPr>
          <w:lang w:val="en-AU"/>
        </w:rPr>
        <w:t>Whether there was a victim of the offending and the extent to which the offence had an effect on them, including physical and/or psychological injuries</w:t>
      </w:r>
    </w:p>
    <w:p w14:paraId="4A19CBE6" w14:textId="77777777" w:rsidR="005D4569" w:rsidRPr="005D4569" w:rsidRDefault="005D4569" w:rsidP="005D4569">
      <w:pPr>
        <w:numPr>
          <w:ilvl w:val="0"/>
          <w:numId w:val="223"/>
        </w:numPr>
        <w:rPr>
          <w:lang w:val="en-AU"/>
        </w:rPr>
      </w:pPr>
      <w:r w:rsidRPr="005D4569">
        <w:rPr>
          <w:lang w:val="en-AU"/>
        </w:rPr>
        <w:t>The extent of any loss or damage resulting from the offending</w:t>
      </w:r>
    </w:p>
    <w:p w14:paraId="5AB00C6C" w14:textId="77777777" w:rsidR="005D4569" w:rsidRPr="005D4569" w:rsidRDefault="005D4569" w:rsidP="005D4569">
      <w:pPr>
        <w:numPr>
          <w:ilvl w:val="0"/>
          <w:numId w:val="223"/>
        </w:numPr>
        <w:rPr>
          <w:lang w:val="en-AU"/>
        </w:rPr>
      </w:pPr>
      <w:r w:rsidRPr="005D4569">
        <w:rPr>
          <w:lang w:val="en-AU"/>
        </w:rPr>
        <w:t>The degree of pre-meditation or planning to carry out the offence</w:t>
      </w:r>
    </w:p>
    <w:p w14:paraId="2ED98239" w14:textId="77777777" w:rsidR="005D4569" w:rsidRPr="005D4569" w:rsidRDefault="005D4569" w:rsidP="005D4569">
      <w:pPr>
        <w:numPr>
          <w:ilvl w:val="0"/>
          <w:numId w:val="223"/>
        </w:numPr>
        <w:rPr>
          <w:lang w:val="en-AU"/>
        </w:rPr>
      </w:pPr>
      <w:r w:rsidRPr="005D4569">
        <w:rPr>
          <w:lang w:val="en-AU"/>
        </w:rPr>
        <w:t>If any, the extent to which the applicant has attempted to conceal, refute or deny an offence</w:t>
      </w:r>
    </w:p>
    <w:p w14:paraId="69658944" w14:textId="77777777" w:rsidR="005D4569" w:rsidRPr="005D4569" w:rsidRDefault="005D4569" w:rsidP="005D4569">
      <w:pPr>
        <w:numPr>
          <w:ilvl w:val="0"/>
          <w:numId w:val="223"/>
        </w:numPr>
        <w:rPr>
          <w:lang w:val="en-AU"/>
        </w:rPr>
      </w:pPr>
      <w:r w:rsidRPr="005D4569">
        <w:rPr>
          <w:lang w:val="en-AU"/>
        </w:rPr>
        <w:t>The extent to which the offender has assisted police – for example to detect further offenders, or conversely any attempt to evade police</w:t>
      </w:r>
    </w:p>
    <w:p w14:paraId="774FD742" w14:textId="77777777" w:rsidR="005D4569" w:rsidRPr="005D4569" w:rsidRDefault="005D4569" w:rsidP="005D4569">
      <w:pPr>
        <w:numPr>
          <w:ilvl w:val="0"/>
          <w:numId w:val="223"/>
        </w:numPr>
        <w:rPr>
          <w:lang w:val="en-AU"/>
        </w:rPr>
      </w:pPr>
      <w:r w:rsidRPr="005D4569">
        <w:rPr>
          <w:lang w:val="en-AU"/>
        </w:rPr>
        <w:lastRenderedPageBreak/>
        <w:t>Whether the offender admitted guilt and the timeframe any admission occurred in</w:t>
      </w:r>
    </w:p>
    <w:p w14:paraId="4D01EBD9" w14:textId="77777777" w:rsidR="005D4569" w:rsidRPr="005D4569" w:rsidRDefault="005D4569" w:rsidP="005D4569">
      <w:pPr>
        <w:numPr>
          <w:ilvl w:val="0"/>
          <w:numId w:val="223"/>
        </w:numPr>
        <w:rPr>
          <w:lang w:val="en-AU"/>
        </w:rPr>
      </w:pPr>
      <w:r w:rsidRPr="005D4569">
        <w:rPr>
          <w:lang w:val="en-AU"/>
        </w:rPr>
        <w:t>The age of the offender at the time of offending</w:t>
      </w:r>
    </w:p>
    <w:p w14:paraId="5DC1BAD3" w14:textId="77777777" w:rsidR="005D4569" w:rsidRPr="005D4569" w:rsidRDefault="005D4569" w:rsidP="005D4569">
      <w:pPr>
        <w:numPr>
          <w:ilvl w:val="0"/>
          <w:numId w:val="223"/>
        </w:numPr>
        <w:rPr>
          <w:lang w:val="en-AU"/>
        </w:rPr>
      </w:pPr>
      <w:r w:rsidRPr="005D4569">
        <w:rPr>
          <w:lang w:val="en-AU"/>
        </w:rPr>
        <w:t>Whether the crime is the applicant’s first and only offence</w:t>
      </w:r>
    </w:p>
    <w:p w14:paraId="6C290611" w14:textId="77777777" w:rsidR="005D4569" w:rsidRPr="005D4569" w:rsidRDefault="005D4569" w:rsidP="005D4569">
      <w:pPr>
        <w:numPr>
          <w:ilvl w:val="0"/>
          <w:numId w:val="223"/>
        </w:numPr>
        <w:rPr>
          <w:lang w:val="en-AU"/>
        </w:rPr>
      </w:pPr>
      <w:r w:rsidRPr="005D4569">
        <w:rPr>
          <w:lang w:val="en-AU"/>
        </w:rPr>
        <w:t>Whether the offence was committed while the person was already under supervision, such as while on parole</w:t>
      </w:r>
    </w:p>
    <w:p w14:paraId="7CDABD12" w14:textId="77777777" w:rsidR="005D4569" w:rsidRPr="005D4569" w:rsidRDefault="005D4569" w:rsidP="005D4569">
      <w:pPr>
        <w:numPr>
          <w:ilvl w:val="0"/>
          <w:numId w:val="223"/>
        </w:numPr>
        <w:rPr>
          <w:lang w:val="en-AU"/>
        </w:rPr>
      </w:pPr>
      <w:r w:rsidRPr="005D4569">
        <w:rPr>
          <w:lang w:val="en-AU"/>
        </w:rPr>
        <w:t>The offender’s state of mind before and at the time of the offence, for example if a temporary condition existed at the time, or there are innate behaviours that may be difficult for the offender to alter or modify. Note this consideration differs from the consideration of whether someone is deemed ‘unfit for trial’ due to mental impairment, which may preclude the person from being convicted of a crime in the first place. For more information on determining whether a person has been convicted of a crime, refer to </w:t>
      </w:r>
      <w:hyperlink r:id="rId1445" w:history="1">
        <w:r w:rsidRPr="005D4569">
          <w:rPr>
            <w:rStyle w:val="Hyperlink"/>
            <w:lang w:val="en-AU"/>
          </w:rPr>
          <w:t>Refugee Law Guidelines</w:t>
        </w:r>
      </w:hyperlink>
      <w:r w:rsidRPr="005D4569">
        <w:rPr>
          <w:lang w:val="en-AU"/>
        </w:rPr>
        <w:t> - PI (LS-1814) - section </w:t>
      </w:r>
      <w:hyperlink r:id="rId1446" w:anchor="3_24" w:history="1">
        <w:r w:rsidRPr="005D4569">
          <w:rPr>
            <w:rStyle w:val="Hyperlink"/>
            <w:lang w:val="en-AU"/>
          </w:rPr>
          <w:t>3.24 - Overview of danger to Australia’s security or the Australian community – s36(1C)</w:t>
        </w:r>
      </w:hyperlink>
      <w:r w:rsidRPr="005D4569">
        <w:rPr>
          <w:lang w:val="en-AU"/>
        </w:rPr>
        <w:t>.</w:t>
      </w:r>
    </w:p>
    <w:p w14:paraId="6E946854" w14:textId="77777777" w:rsidR="005D4569" w:rsidRPr="005D4569" w:rsidRDefault="005D4569" w:rsidP="005D4569">
      <w:pPr>
        <w:rPr>
          <w:lang w:val="en-AU"/>
        </w:rPr>
      </w:pPr>
      <w:r w:rsidRPr="005D4569">
        <w:rPr>
          <w:lang w:val="en-AU"/>
        </w:rPr>
        <w:t>Officers should be aware that mandatory minimum sentences exist for certain offences, which act to prevent a sentencing court from imposing a more lenient penalty than the minimum, irrespective of the mitigating factors of the case.</w:t>
      </w:r>
    </w:p>
    <w:p w14:paraId="4E73440B" w14:textId="77777777" w:rsidR="005D4569" w:rsidRPr="005D4569" w:rsidRDefault="005D4569" w:rsidP="005D4569">
      <w:pPr>
        <w:rPr>
          <w:lang w:val="en-AU"/>
        </w:rPr>
      </w:pPr>
      <w:r w:rsidRPr="005D4569">
        <w:rPr>
          <w:b/>
          <w:bCs/>
          <w:lang w:val="en-AU"/>
        </w:rPr>
        <w:t>The criminal record in totality</w:t>
      </w:r>
    </w:p>
    <w:p w14:paraId="370638A2" w14:textId="77777777" w:rsidR="005D4569" w:rsidRPr="005D4569" w:rsidRDefault="005D4569" w:rsidP="005D4569">
      <w:pPr>
        <w:rPr>
          <w:lang w:val="en-AU"/>
        </w:rPr>
      </w:pPr>
      <w:r w:rsidRPr="005D4569">
        <w:rPr>
          <w:lang w:val="en-AU"/>
        </w:rPr>
        <w:t>An assessment of whether an applicant is a danger to the community should include a consideration of the following:</w:t>
      </w:r>
    </w:p>
    <w:p w14:paraId="04B76224" w14:textId="77777777" w:rsidR="005D4569" w:rsidRPr="005D4569" w:rsidRDefault="005D4569" w:rsidP="005D4569">
      <w:pPr>
        <w:numPr>
          <w:ilvl w:val="0"/>
          <w:numId w:val="224"/>
        </w:numPr>
        <w:rPr>
          <w:lang w:val="en-AU"/>
        </w:rPr>
      </w:pPr>
      <w:r w:rsidRPr="005D4569">
        <w:rPr>
          <w:lang w:val="en-AU"/>
        </w:rPr>
        <w:t>all known offences, including any offences committed overseas. It may not be possible to verify whether any offences have been committed overseas, however allegations of such may contribute to the overall picture of an applicant’s conduct, for example where alleged activities are similar in nature to offences that person is known to have been convicted for in Australia</w:t>
      </w:r>
    </w:p>
    <w:p w14:paraId="0A3CB6E7" w14:textId="77777777" w:rsidR="005D4569" w:rsidRPr="005D4569" w:rsidRDefault="005D4569" w:rsidP="005D4569">
      <w:pPr>
        <w:numPr>
          <w:ilvl w:val="0"/>
          <w:numId w:val="224"/>
        </w:numPr>
        <w:rPr>
          <w:lang w:val="en-AU"/>
        </w:rPr>
      </w:pPr>
      <w:r w:rsidRPr="005D4569">
        <w:rPr>
          <w:lang w:val="en-AU"/>
        </w:rPr>
        <w:t>offences do not need to be restricted to those meeting the definition of a particularly serious crime, nor just be offences of a similar type, to indicate that a person may have a propensity to offend</w:t>
      </w:r>
    </w:p>
    <w:p w14:paraId="56417BC1" w14:textId="77777777" w:rsidR="005D4569" w:rsidRPr="005D4569" w:rsidRDefault="005D4569" w:rsidP="005D4569">
      <w:pPr>
        <w:numPr>
          <w:ilvl w:val="0"/>
          <w:numId w:val="224"/>
        </w:numPr>
        <w:rPr>
          <w:lang w:val="en-AU"/>
        </w:rPr>
      </w:pPr>
      <w:r w:rsidRPr="005D4569">
        <w:rPr>
          <w:lang w:val="en-AU"/>
        </w:rPr>
        <w:t>offences committed while in a correctional facility, while on bail or on parole, or while under other conditional orders, which may reduce confidence in an applicant’s willingness to obey the law in future</w:t>
      </w:r>
    </w:p>
    <w:p w14:paraId="29359207" w14:textId="77777777" w:rsidR="005D4569" w:rsidRPr="005D4569" w:rsidRDefault="005D4569" w:rsidP="005D4569">
      <w:pPr>
        <w:numPr>
          <w:ilvl w:val="0"/>
          <w:numId w:val="224"/>
        </w:numPr>
        <w:rPr>
          <w:lang w:val="en-AU"/>
        </w:rPr>
      </w:pPr>
      <w:r w:rsidRPr="005D4569">
        <w:rPr>
          <w:lang w:val="en-AU"/>
        </w:rPr>
        <w:t>any pending charges.</w:t>
      </w:r>
    </w:p>
    <w:p w14:paraId="072FD423" w14:textId="77777777" w:rsidR="005D4569" w:rsidRPr="005D4569" w:rsidRDefault="005D4569" w:rsidP="005D4569">
      <w:pPr>
        <w:rPr>
          <w:lang w:val="en-AU"/>
        </w:rPr>
      </w:pPr>
      <w:r w:rsidRPr="005D4569">
        <w:rPr>
          <w:b/>
          <w:bCs/>
          <w:lang w:val="en-AU"/>
        </w:rPr>
        <w:t>The risk of re-offending, recidivism and the likelihood of relapsing into crime</w:t>
      </w:r>
    </w:p>
    <w:p w14:paraId="50EA0207" w14:textId="77777777" w:rsidR="005D4569" w:rsidRPr="005D4569" w:rsidRDefault="005D4569" w:rsidP="005D4569">
      <w:pPr>
        <w:rPr>
          <w:lang w:val="en-AU"/>
        </w:rPr>
      </w:pPr>
      <w:r w:rsidRPr="005D4569">
        <w:rPr>
          <w:lang w:val="en-AU"/>
        </w:rPr>
        <w:lastRenderedPageBreak/>
        <w:t>In the absence of any contradicting evidence, a pattern of offending over an extended period including recently may indicate there is a heightened risk of a person re-offending in the future. Officers should take into account the length of time that has elapsed since the most recent offence or conviction. Particular consideration should be given to evidence of changes in the applicant’s circumstances in that time, whether these have led to an alteration in the applicant’s behaviour, and whether there is evidence that any such alteration may be sustainable. Officers should document their reasoning in relation to these factors in the decision record.</w:t>
      </w:r>
    </w:p>
    <w:p w14:paraId="3C5CB30A" w14:textId="77777777" w:rsidR="005D4569" w:rsidRPr="005D4569" w:rsidRDefault="005D4569" w:rsidP="005D4569">
      <w:pPr>
        <w:rPr>
          <w:lang w:val="en-AU"/>
        </w:rPr>
      </w:pPr>
      <w:r w:rsidRPr="005D4569">
        <w:rPr>
          <w:lang w:val="en-AU"/>
        </w:rPr>
        <w:t>Considerations that may indicate a lower risk of reoffending over time include, but are not limited to:</w:t>
      </w:r>
    </w:p>
    <w:p w14:paraId="4B4D6112" w14:textId="77777777" w:rsidR="005D4569" w:rsidRPr="005D4569" w:rsidRDefault="005D4569" w:rsidP="005D4569">
      <w:pPr>
        <w:numPr>
          <w:ilvl w:val="0"/>
          <w:numId w:val="225"/>
        </w:numPr>
        <w:rPr>
          <w:lang w:val="en-AU"/>
        </w:rPr>
      </w:pPr>
      <w:r w:rsidRPr="005D4569">
        <w:rPr>
          <w:lang w:val="en-AU"/>
        </w:rPr>
        <w:t>Successful completion of any custodial rehabilitation programs or counselling to address the applicant’s risk factors</w:t>
      </w:r>
    </w:p>
    <w:p w14:paraId="7291D297" w14:textId="77777777" w:rsidR="005D4569" w:rsidRPr="005D4569" w:rsidRDefault="005D4569" w:rsidP="005D4569">
      <w:pPr>
        <w:numPr>
          <w:ilvl w:val="0"/>
          <w:numId w:val="225"/>
        </w:numPr>
        <w:rPr>
          <w:lang w:val="en-AU"/>
        </w:rPr>
      </w:pPr>
      <w:r w:rsidRPr="005D4569">
        <w:rPr>
          <w:lang w:val="en-AU"/>
        </w:rPr>
        <w:t>An acceptance of responsibility and remorse for their conduct</w:t>
      </w:r>
    </w:p>
    <w:p w14:paraId="5F48F000" w14:textId="77777777" w:rsidR="005D4569" w:rsidRPr="005D4569" w:rsidRDefault="005D4569" w:rsidP="005D4569">
      <w:pPr>
        <w:numPr>
          <w:ilvl w:val="0"/>
          <w:numId w:val="225"/>
        </w:numPr>
        <w:rPr>
          <w:lang w:val="en-AU"/>
        </w:rPr>
      </w:pPr>
      <w:r w:rsidRPr="005D4569">
        <w:rPr>
          <w:lang w:val="en-AU"/>
        </w:rPr>
        <w:t>Compliance with any bail or parole conditions, or other court orders such as good behaviour bonds</w:t>
      </w:r>
    </w:p>
    <w:p w14:paraId="0C2C27AA" w14:textId="77777777" w:rsidR="005D4569" w:rsidRPr="005D4569" w:rsidRDefault="005D4569" w:rsidP="005D4569">
      <w:pPr>
        <w:numPr>
          <w:ilvl w:val="0"/>
          <w:numId w:val="225"/>
        </w:numPr>
        <w:rPr>
          <w:lang w:val="en-AU"/>
        </w:rPr>
      </w:pPr>
      <w:r w:rsidRPr="005D4569">
        <w:rPr>
          <w:lang w:val="en-AU"/>
        </w:rPr>
        <w:t>Efforts to change personal circumstances (for example relocation away from people who had a negative influence, marriage or de facto relationship, children, seeking treatment for addiction, anger management or mental illness)</w:t>
      </w:r>
    </w:p>
    <w:p w14:paraId="14FA5B4F" w14:textId="77777777" w:rsidR="005D4569" w:rsidRPr="005D4569" w:rsidRDefault="005D4569" w:rsidP="005D4569">
      <w:pPr>
        <w:numPr>
          <w:ilvl w:val="0"/>
          <w:numId w:val="225"/>
        </w:numPr>
        <w:rPr>
          <w:lang w:val="en-AU"/>
        </w:rPr>
      </w:pPr>
      <w:r w:rsidRPr="005D4569">
        <w:rPr>
          <w:lang w:val="en-AU"/>
        </w:rPr>
        <w:t>Evidence of stable employment and family life</w:t>
      </w:r>
    </w:p>
    <w:p w14:paraId="638DA22A" w14:textId="77777777" w:rsidR="005D4569" w:rsidRPr="005D4569" w:rsidRDefault="005D4569" w:rsidP="005D4569">
      <w:pPr>
        <w:numPr>
          <w:ilvl w:val="0"/>
          <w:numId w:val="225"/>
        </w:numPr>
        <w:rPr>
          <w:lang w:val="en-AU"/>
        </w:rPr>
      </w:pPr>
      <w:r w:rsidRPr="005D4569">
        <w:rPr>
          <w:lang w:val="en-AU"/>
        </w:rPr>
        <w:t>A level of community support for the applicant and/or their community involvement (letters of support from people or groups who know the applicant well can add to the overall picture if it is consistent with other evidence)</w:t>
      </w:r>
    </w:p>
    <w:p w14:paraId="4B931580" w14:textId="77777777" w:rsidR="005D4569" w:rsidRPr="005D4569" w:rsidRDefault="005D4569" w:rsidP="005D4569">
      <w:pPr>
        <w:numPr>
          <w:ilvl w:val="0"/>
          <w:numId w:val="225"/>
        </w:numPr>
        <w:rPr>
          <w:lang w:val="en-AU"/>
        </w:rPr>
      </w:pPr>
      <w:r w:rsidRPr="005D4569">
        <w:rPr>
          <w:lang w:val="en-AU"/>
        </w:rPr>
        <w:t>The applicant has been residing in the community for a substantial period of time with no further offending since their most recent offending or term of imprisonment</w:t>
      </w:r>
    </w:p>
    <w:p w14:paraId="64ACAD15" w14:textId="77777777" w:rsidR="005D4569" w:rsidRPr="005D4569" w:rsidRDefault="005D4569" w:rsidP="005D4569">
      <w:pPr>
        <w:numPr>
          <w:ilvl w:val="0"/>
          <w:numId w:val="225"/>
        </w:numPr>
        <w:rPr>
          <w:lang w:val="en-AU"/>
        </w:rPr>
      </w:pPr>
      <w:r w:rsidRPr="005D4569">
        <w:rPr>
          <w:lang w:val="en-AU"/>
        </w:rPr>
        <w:t>Good conduct while in prison and/or immigration detention.</w:t>
      </w:r>
    </w:p>
    <w:p w14:paraId="4F78F9CF" w14:textId="77777777" w:rsidR="005D4569" w:rsidRPr="005D4569" w:rsidRDefault="005D4569" w:rsidP="005D4569">
      <w:pPr>
        <w:rPr>
          <w:lang w:val="en-AU"/>
        </w:rPr>
      </w:pPr>
      <w:r w:rsidRPr="005D4569">
        <w:rPr>
          <w:lang w:val="en-AU"/>
        </w:rPr>
        <w:t>Considerations that may indicate a higher risk of reoffending include, but are not limited to:</w:t>
      </w:r>
    </w:p>
    <w:p w14:paraId="6F146BB7" w14:textId="77777777" w:rsidR="005D4569" w:rsidRPr="005D4569" w:rsidRDefault="005D4569" w:rsidP="005D4569">
      <w:pPr>
        <w:numPr>
          <w:ilvl w:val="0"/>
          <w:numId w:val="226"/>
        </w:numPr>
        <w:rPr>
          <w:lang w:val="en-AU"/>
        </w:rPr>
      </w:pPr>
      <w:r w:rsidRPr="005D4569">
        <w:rPr>
          <w:lang w:val="en-AU"/>
        </w:rPr>
        <w:t>A pattern of blatant disregard and contempt for the law</w:t>
      </w:r>
    </w:p>
    <w:p w14:paraId="7D752C6F" w14:textId="77777777" w:rsidR="005D4569" w:rsidRPr="005D4569" w:rsidRDefault="005D4569" w:rsidP="005D4569">
      <w:pPr>
        <w:numPr>
          <w:ilvl w:val="0"/>
          <w:numId w:val="226"/>
        </w:numPr>
        <w:rPr>
          <w:lang w:val="en-AU"/>
        </w:rPr>
      </w:pPr>
      <w:r w:rsidRPr="005D4569">
        <w:rPr>
          <w:lang w:val="en-AU"/>
        </w:rPr>
        <w:t>A pattern of similar types of offences committed</w:t>
      </w:r>
    </w:p>
    <w:p w14:paraId="1336A054" w14:textId="77777777" w:rsidR="005D4569" w:rsidRPr="005D4569" w:rsidRDefault="005D4569" w:rsidP="005D4569">
      <w:pPr>
        <w:numPr>
          <w:ilvl w:val="0"/>
          <w:numId w:val="226"/>
        </w:numPr>
        <w:rPr>
          <w:lang w:val="en-AU"/>
        </w:rPr>
      </w:pPr>
      <w:r w:rsidRPr="005D4569">
        <w:rPr>
          <w:lang w:val="en-AU"/>
        </w:rPr>
        <w:t>Continuing association with criminals or gangs</w:t>
      </w:r>
    </w:p>
    <w:p w14:paraId="31B16FB0" w14:textId="77777777" w:rsidR="005D4569" w:rsidRPr="005D4569" w:rsidRDefault="005D4569" w:rsidP="005D4569">
      <w:pPr>
        <w:numPr>
          <w:ilvl w:val="0"/>
          <w:numId w:val="226"/>
        </w:numPr>
        <w:rPr>
          <w:lang w:val="en-AU"/>
        </w:rPr>
      </w:pPr>
      <w:r w:rsidRPr="005D4569">
        <w:rPr>
          <w:lang w:val="en-AU"/>
        </w:rPr>
        <w:t>The time elapsed since the most recent offence is less than the period between previous offences</w:t>
      </w:r>
    </w:p>
    <w:p w14:paraId="7F167D1D" w14:textId="77777777" w:rsidR="005D4569" w:rsidRPr="005D4569" w:rsidRDefault="005D4569" w:rsidP="005D4569">
      <w:pPr>
        <w:numPr>
          <w:ilvl w:val="0"/>
          <w:numId w:val="226"/>
        </w:numPr>
        <w:rPr>
          <w:lang w:val="en-AU"/>
        </w:rPr>
      </w:pPr>
      <w:r w:rsidRPr="005D4569">
        <w:rPr>
          <w:lang w:val="en-AU"/>
        </w:rPr>
        <w:lastRenderedPageBreak/>
        <w:t>The applicant has refused or failed to undertake rehabilitation programs or counselling to address their risk factors, or has undertaken previous rehabilitation or counselling but relapsed afterwards</w:t>
      </w:r>
    </w:p>
    <w:p w14:paraId="1CCABAFF" w14:textId="77777777" w:rsidR="005D4569" w:rsidRPr="005D4569" w:rsidRDefault="005D4569" w:rsidP="005D4569">
      <w:pPr>
        <w:numPr>
          <w:ilvl w:val="0"/>
          <w:numId w:val="226"/>
        </w:numPr>
        <w:rPr>
          <w:lang w:val="en-AU"/>
        </w:rPr>
      </w:pPr>
      <w:r w:rsidRPr="005D4569">
        <w:rPr>
          <w:lang w:val="en-AU"/>
        </w:rPr>
        <w:t>A pattern of an increasing frequency or seriousness of offences</w:t>
      </w:r>
    </w:p>
    <w:p w14:paraId="28748D0C" w14:textId="77777777" w:rsidR="005D4569" w:rsidRPr="005D4569" w:rsidRDefault="005D4569" w:rsidP="005D4569">
      <w:pPr>
        <w:numPr>
          <w:ilvl w:val="0"/>
          <w:numId w:val="226"/>
        </w:numPr>
        <w:rPr>
          <w:lang w:val="en-AU"/>
        </w:rPr>
      </w:pPr>
      <w:r w:rsidRPr="005D4569">
        <w:rPr>
          <w:lang w:val="en-AU"/>
        </w:rPr>
        <w:t>If an applicant has been in an immigration detention facility, any incidents they have been involved in may (but will not necessarily) indicate a continuing pattern of disregard for authority</w:t>
      </w:r>
    </w:p>
    <w:p w14:paraId="1A53D8FB" w14:textId="77777777" w:rsidR="005D4569" w:rsidRPr="005D4569" w:rsidRDefault="005D4569" w:rsidP="005D4569">
      <w:pPr>
        <w:numPr>
          <w:ilvl w:val="0"/>
          <w:numId w:val="226"/>
        </w:numPr>
        <w:rPr>
          <w:lang w:val="en-AU"/>
        </w:rPr>
      </w:pPr>
      <w:r w:rsidRPr="005D4569">
        <w:rPr>
          <w:lang w:val="en-AU"/>
        </w:rPr>
        <w:t>An applicant continues to exhibit conduct or behaviour in dealings with the Department that were also factors in their offending, such as not accepting culpability, being evasive, attempting to cover up events, lie to or mislead the Department about their previous criminal activities.</w:t>
      </w:r>
    </w:p>
    <w:p w14:paraId="1DB7E3F0" w14:textId="77777777" w:rsidR="005D4569" w:rsidRPr="005D4569" w:rsidRDefault="005D4569" w:rsidP="005D4569">
      <w:pPr>
        <w:rPr>
          <w:lang w:val="en-AU"/>
        </w:rPr>
      </w:pPr>
      <w:r w:rsidRPr="005D4569">
        <w:rPr>
          <w:lang w:val="en-AU"/>
        </w:rPr>
        <w:t>Sentencing remarks, psychiatric or psychological assessments, parole reports, reports on behaviour in custody and other information from authoritative sources familiar with an offender’s case can provide insight into whether the applicant is at risk of re-offending. Sentencing remarks are also useful to serve as a benchmark against which any changes in the applicant’s behaviour since offending can be observed and measured through more recent evidence. In some cases, it may be relevant to obtain a range of evidence relating to more than one of the offences committed by an applicant.</w:t>
      </w:r>
    </w:p>
    <w:p w14:paraId="32B01DFE" w14:textId="77777777" w:rsidR="005D4569" w:rsidRPr="005D4569" w:rsidRDefault="005D4569" w:rsidP="005D4569">
      <w:pPr>
        <w:rPr>
          <w:lang w:val="en-AU"/>
        </w:rPr>
      </w:pPr>
      <w:r w:rsidRPr="005D4569">
        <w:rPr>
          <w:b/>
          <w:bCs/>
          <w:lang w:val="en-AU"/>
        </w:rPr>
        <w:t>The prospects for rehabilitation</w:t>
      </w:r>
    </w:p>
    <w:p w14:paraId="297B6EC5" w14:textId="77777777" w:rsidR="005D4569" w:rsidRPr="005D4569" w:rsidRDefault="005D4569" w:rsidP="005D4569">
      <w:pPr>
        <w:rPr>
          <w:lang w:val="en-AU"/>
        </w:rPr>
      </w:pPr>
      <w:r w:rsidRPr="005D4569">
        <w:rPr>
          <w:lang w:val="en-AU"/>
        </w:rPr>
        <w:t>Where not already considered, the following may provide indicators as to whether an applicant has been, or can be, rehabilitated such that they are no longer a danger to the community:</w:t>
      </w:r>
    </w:p>
    <w:p w14:paraId="7F5538B4" w14:textId="77777777" w:rsidR="005D4569" w:rsidRPr="005D4569" w:rsidRDefault="005D4569" w:rsidP="005D4569">
      <w:pPr>
        <w:numPr>
          <w:ilvl w:val="0"/>
          <w:numId w:val="227"/>
        </w:numPr>
        <w:rPr>
          <w:lang w:val="en-AU"/>
        </w:rPr>
      </w:pPr>
      <w:r w:rsidRPr="005D4569">
        <w:rPr>
          <w:lang w:val="en-AU"/>
        </w:rPr>
        <w:t>Whether the applicant has engaged in official rehabilitation programs related to their risk factors</w:t>
      </w:r>
    </w:p>
    <w:p w14:paraId="036D59FD" w14:textId="77777777" w:rsidR="005D4569" w:rsidRPr="005D4569" w:rsidRDefault="005D4569" w:rsidP="005D4569">
      <w:pPr>
        <w:numPr>
          <w:ilvl w:val="0"/>
          <w:numId w:val="227"/>
        </w:numPr>
        <w:rPr>
          <w:lang w:val="en-AU"/>
        </w:rPr>
      </w:pPr>
      <w:r w:rsidRPr="005D4569">
        <w:rPr>
          <w:lang w:val="en-AU"/>
        </w:rPr>
        <w:t>Whether the applicant has successfully completed any such programs</w:t>
      </w:r>
    </w:p>
    <w:p w14:paraId="1521F77C" w14:textId="77777777" w:rsidR="005D4569" w:rsidRPr="005D4569" w:rsidRDefault="005D4569" w:rsidP="005D4569">
      <w:pPr>
        <w:numPr>
          <w:ilvl w:val="0"/>
          <w:numId w:val="227"/>
        </w:numPr>
        <w:rPr>
          <w:lang w:val="en-AU"/>
        </w:rPr>
      </w:pPr>
      <w:r w:rsidRPr="005D4569">
        <w:rPr>
          <w:lang w:val="en-AU"/>
        </w:rPr>
        <w:t>Any post-program assessments which show the effect the program has had on the applicant’s prospects for rehabilitation. Note that for some offences there is no rehabilitation or counselling available and the only evidence of rehabilitation may be a lack of offending since the last offence</w:t>
      </w:r>
    </w:p>
    <w:p w14:paraId="532008D7" w14:textId="77777777" w:rsidR="005D4569" w:rsidRPr="005D4569" w:rsidRDefault="005D4569" w:rsidP="005D4569">
      <w:pPr>
        <w:numPr>
          <w:ilvl w:val="0"/>
          <w:numId w:val="227"/>
        </w:numPr>
        <w:rPr>
          <w:lang w:val="en-AU"/>
        </w:rPr>
      </w:pPr>
      <w:r w:rsidRPr="005D4569">
        <w:rPr>
          <w:lang w:val="en-AU"/>
        </w:rPr>
        <w:t>The length of time that has elapsed since the last offence, and the amount of time an applicant has spent in the community in that time. An officer needs to look holistically at an applicant’s behaviour over time. The amount of time required to satisfy an officer that an applicant’s behaviour may have sustainably changed will depend on the individual circumstances of each case</w:t>
      </w:r>
    </w:p>
    <w:p w14:paraId="0F00142C" w14:textId="77777777" w:rsidR="005D4569" w:rsidRPr="005D4569" w:rsidRDefault="005D4569" w:rsidP="005D4569">
      <w:pPr>
        <w:numPr>
          <w:ilvl w:val="0"/>
          <w:numId w:val="227"/>
        </w:numPr>
        <w:rPr>
          <w:lang w:val="en-AU"/>
        </w:rPr>
      </w:pPr>
      <w:r w:rsidRPr="005D4569">
        <w:rPr>
          <w:lang w:val="en-AU"/>
        </w:rPr>
        <w:t xml:space="preserve">For more serious offences a longer period of rehabilitation may be required to satisfy an officer that an applicant is not a danger to the community. This may </w:t>
      </w:r>
      <w:r w:rsidRPr="005D4569">
        <w:rPr>
          <w:lang w:val="en-AU"/>
        </w:rPr>
        <w:lastRenderedPageBreak/>
        <w:t>need to occur over a period of many years, and in some cases an officer might never be satisfied an applicant can be rehabilitated.</w:t>
      </w:r>
    </w:p>
    <w:p w14:paraId="11129D53" w14:textId="77777777" w:rsidR="005D4569" w:rsidRPr="005D4569" w:rsidRDefault="005D4569" w:rsidP="005D4569">
      <w:pPr>
        <w:rPr>
          <w:lang w:val="en-AU"/>
        </w:rPr>
      </w:pPr>
      <w:r w:rsidRPr="005D4569">
        <w:rPr>
          <w:lang w:val="en-AU"/>
        </w:rPr>
        <w:t>Note that officers are required to determine whether an applicant is a danger to the community on the basis of evidence available at the time of the decision. Officers are not expected to speculate as to whether future rehabilitation, treatment or change of conduct may alter the degree to which an applicant is a danger to the community.</w:t>
      </w:r>
    </w:p>
    <w:p w14:paraId="122A3B9E" w14:textId="77777777" w:rsidR="005D4569" w:rsidRPr="005D4569" w:rsidRDefault="005D4569" w:rsidP="005D4569">
      <w:pPr>
        <w:rPr>
          <w:b/>
          <w:bCs/>
          <w:lang w:val="en-AU"/>
        </w:rPr>
      </w:pPr>
      <w:bookmarkStart w:id="447" w:name="16_4_6"/>
      <w:bookmarkStart w:id="448" w:name="ql-temp186"/>
      <w:bookmarkEnd w:id="447"/>
      <w:bookmarkEnd w:id="448"/>
      <w:r w:rsidRPr="005D4569">
        <w:rPr>
          <w:b/>
          <w:bCs/>
          <w:lang w:val="en-AU"/>
        </w:rPr>
        <w:t> 16.4.6. Applicants in immigration detention</w:t>
      </w:r>
    </w:p>
    <w:p w14:paraId="793DD44B" w14:textId="77777777" w:rsidR="005D4569" w:rsidRPr="005D4569" w:rsidRDefault="005D4569" w:rsidP="005D4569">
      <w:pPr>
        <w:rPr>
          <w:lang w:val="en-AU"/>
        </w:rPr>
      </w:pPr>
      <w:r w:rsidRPr="005D4569">
        <w:rPr>
          <w:lang w:val="en-AU"/>
        </w:rPr>
        <w:t>An applicant who has committed an offence might be located in an immigration detention facility (for example an unlawful non-citizen who is detained under s</w:t>
      </w:r>
      <w:hyperlink r:id="rId1447" w:anchor="JD_189-Detentionofunlawfulnon-citizens" w:history="1">
        <w:r w:rsidRPr="005D4569">
          <w:rPr>
            <w:rStyle w:val="Hyperlink"/>
            <w:lang w:val="en-AU"/>
          </w:rPr>
          <w:t>189</w:t>
        </w:r>
      </w:hyperlink>
      <w:r w:rsidRPr="005D4569">
        <w:rPr>
          <w:lang w:val="en-AU"/>
        </w:rPr>
        <w:t> upon their release from prison and not subsequently granted a bridging visa). The person will not be in immigration detention as a penalty for the commission of a crime, but because the person is an unlawful non-citizen in Australia.</w:t>
      </w:r>
    </w:p>
    <w:p w14:paraId="54062E6A" w14:textId="77777777" w:rsidR="005D4569" w:rsidRPr="005D4569" w:rsidRDefault="005D4569" w:rsidP="005D4569">
      <w:pPr>
        <w:rPr>
          <w:lang w:val="en-AU"/>
        </w:rPr>
      </w:pPr>
      <w:r w:rsidRPr="005D4569">
        <w:rPr>
          <w:lang w:val="en-AU"/>
        </w:rPr>
        <w:t>An </w:t>
      </w:r>
      <w:hyperlink r:id="rId1448" w:anchor="JD_5-officerdefinition" w:history="1">
        <w:r w:rsidRPr="005D4569">
          <w:rPr>
            <w:rStyle w:val="Hyperlink"/>
            <w:lang w:val="en-AU"/>
          </w:rPr>
          <w:t>officer</w:t>
        </w:r>
      </w:hyperlink>
      <w:r w:rsidRPr="005D4569">
        <w:rPr>
          <w:lang w:val="en-AU"/>
        </w:rPr>
        <w:t> may take into account an applicant’s behaviour while in immigration detention in considering whether they may be a danger to the community. If Departmental records show that an applicant has been involved in any incidents while in immigration detention, an officer should consider all of the facts of the incident, including the nature of the incident and the applicant’s involvement in it (not simply the category of the incident) before determining whether the incident carries any weight in the consideration of whether the applicant is a danger to the community.</w:t>
      </w:r>
    </w:p>
    <w:p w14:paraId="0C2F8B60" w14:textId="77777777" w:rsidR="005D4569" w:rsidRPr="005D4569" w:rsidRDefault="005D4569" w:rsidP="005D4569">
      <w:pPr>
        <w:rPr>
          <w:lang w:val="en-AU"/>
        </w:rPr>
      </w:pPr>
      <w:r w:rsidRPr="005D4569">
        <w:rPr>
          <w:lang w:val="en-AU"/>
        </w:rPr>
        <w:t>Applicants in immigration detention may be unable to provide certain evidence relating to whether they are a danger to the community which may have been available to them if they were not in detention. Examples of this include:</w:t>
      </w:r>
    </w:p>
    <w:p w14:paraId="1702A6D0" w14:textId="77777777" w:rsidR="005D4569" w:rsidRPr="005D4569" w:rsidRDefault="005D4569" w:rsidP="005D4569">
      <w:pPr>
        <w:numPr>
          <w:ilvl w:val="0"/>
          <w:numId w:val="228"/>
        </w:numPr>
        <w:rPr>
          <w:lang w:val="en-AU"/>
        </w:rPr>
      </w:pPr>
      <w:r w:rsidRPr="005D4569">
        <w:rPr>
          <w:lang w:val="en-AU"/>
        </w:rPr>
        <w:t>evidence that they have resided in the community since their offence. It is reasonable to infer the longer an applicant has been living in the community since their last offence without committing further offences, the lower the risk of future offending. While an applicant in a corrections or immigration detention facility may present a similar argument, that inference may be less compelling given the controlled environments of such facilities, and may carry less weight. Alternatively, evidence of ‘good behaviour’ while in immigration detention may carry more weight where it is consistent with a pattern of behaviour an applicant has been able to demonstrate in a community setting since their most recent offending. This is because it may demonstrate an applicant’s ability to ‘obey rules’ and follow ‘lawful authority’, aspects that may be indicative of an applicant’s prospects for rehabilitation.</w:t>
      </w:r>
    </w:p>
    <w:p w14:paraId="5BC6313C" w14:textId="77777777" w:rsidR="005D4569" w:rsidRPr="005D4569" w:rsidRDefault="005D4569" w:rsidP="005D4569">
      <w:pPr>
        <w:numPr>
          <w:ilvl w:val="0"/>
          <w:numId w:val="228"/>
        </w:numPr>
        <w:rPr>
          <w:lang w:val="en-AU"/>
        </w:rPr>
      </w:pPr>
      <w:r w:rsidRPr="005D4569">
        <w:rPr>
          <w:lang w:val="en-AU"/>
        </w:rPr>
        <w:t xml:space="preserve">evidence that they are no longer able to access rehabilitation or counselling services available to them within the corrective services system to address their risk factors. If an applicant in immigration detention is unable to access certain </w:t>
      </w:r>
      <w:r w:rsidRPr="005D4569">
        <w:rPr>
          <w:lang w:val="en-AU"/>
        </w:rPr>
        <w:lastRenderedPageBreak/>
        <w:t>aspects of rehabilitation or counselling which may otherwise be available to them if they were not in detention, officers should mention the circumstances in their decision record. Officers should avoid reflecting on what services an applicant might have had access to if they were not in detention, or whether accessing those services might have altered their prospects for rehabilitation. However whether the applicant has sought out opportunities to engage in such programs while in immigration detention may be a relevant consideration to their prospects of rehabilitation, as this may be evidence of a willingness to change.</w:t>
      </w:r>
    </w:p>
    <w:p w14:paraId="5D5BA310" w14:textId="77777777" w:rsidR="005D4569" w:rsidRPr="005D4569" w:rsidRDefault="005D4569" w:rsidP="005D4569">
      <w:pPr>
        <w:rPr>
          <w:lang w:val="en-AU"/>
        </w:rPr>
      </w:pPr>
      <w:r w:rsidRPr="005D4569">
        <w:rPr>
          <w:lang w:val="en-AU"/>
        </w:rPr>
        <w:t>In such situations it is best practise for officers to provide the applicant an opportunity to comment under s</w:t>
      </w:r>
      <w:hyperlink r:id="rId1449" w:anchor="JD_56-Furtherinformationmaybesought" w:history="1">
        <w:r w:rsidRPr="005D4569">
          <w:rPr>
            <w:rStyle w:val="Hyperlink"/>
            <w:lang w:val="en-AU"/>
          </w:rPr>
          <w:t>56</w:t>
        </w:r>
      </w:hyperlink>
      <w:r w:rsidRPr="005D4569">
        <w:rPr>
          <w:lang w:val="en-AU"/>
        </w:rPr>
        <w:t> of the Migration Act. This is so the applicant may provide additional information such as evidence supporting their claims of not being a danger to the community in lieu of demonstrated good behaviour whilst residing in the community, or evidence detailing their intentions to seek continued rehabilitation or counselling support if released into the community.</w:t>
      </w:r>
    </w:p>
    <w:p w14:paraId="1F8B759B" w14:textId="77777777" w:rsidR="005D4569" w:rsidRPr="005D4569" w:rsidRDefault="005D4569" w:rsidP="005D4569">
      <w:pPr>
        <w:rPr>
          <w:b/>
          <w:bCs/>
          <w:lang w:val="en-AU"/>
        </w:rPr>
      </w:pPr>
      <w:bookmarkStart w:id="449" w:name="16_4_7"/>
      <w:bookmarkStart w:id="450" w:name="ql-temp187"/>
      <w:bookmarkEnd w:id="449"/>
      <w:bookmarkEnd w:id="450"/>
      <w:r w:rsidRPr="005D4569">
        <w:rPr>
          <w:b/>
          <w:bCs/>
          <w:lang w:val="en-AU"/>
        </w:rPr>
        <w:t> 16.4.7. Recording character and security related matters</w:t>
      </w:r>
    </w:p>
    <w:p w14:paraId="442B7827" w14:textId="77777777" w:rsidR="005D4569" w:rsidRPr="005D4569" w:rsidRDefault="005D4569" w:rsidP="005D4569">
      <w:pPr>
        <w:rPr>
          <w:lang w:val="en-AU"/>
        </w:rPr>
      </w:pPr>
      <w:r w:rsidRPr="005D4569">
        <w:rPr>
          <w:lang w:val="en-AU"/>
        </w:rPr>
        <w:t>If an applicant is found not to engage protection obligations, or is not an </w:t>
      </w:r>
      <w:hyperlink r:id="rId1450" w:anchor="JD_5-memberofthefamilyunit" w:history="1">
        <w:r w:rsidRPr="005D4569">
          <w:rPr>
            <w:rStyle w:val="Hyperlink"/>
            <w:lang w:val="en-AU"/>
          </w:rPr>
          <w:t>MSFU</w:t>
        </w:r>
      </w:hyperlink>
      <w:r w:rsidRPr="005D4569">
        <w:rPr>
          <w:lang w:val="en-AU"/>
        </w:rPr>
        <w:t> of another applicant who engages those obligations, and therefore does not meet any of the criteria in s</w:t>
      </w:r>
      <w:hyperlink r:id="rId1451" w:anchor="s36%282%29" w:history="1">
        <w:r w:rsidRPr="005D4569">
          <w:rPr>
            <w:rStyle w:val="Hyperlink"/>
            <w:lang w:val="en-AU"/>
          </w:rPr>
          <w:t>36(2)</w:t>
        </w:r>
      </w:hyperlink>
      <w:r w:rsidRPr="005D4569">
        <w:rPr>
          <w:lang w:val="en-AU"/>
        </w:rPr>
        <w:t>, there is no need for the security and character provisions in s</w:t>
      </w:r>
      <w:hyperlink r:id="rId1452" w:anchor="361B" w:history="1">
        <w:r w:rsidRPr="005D4569">
          <w:rPr>
            <w:rStyle w:val="Hyperlink"/>
            <w:lang w:val="en-AU"/>
          </w:rPr>
          <w:t>36(1B)</w:t>
        </w:r>
      </w:hyperlink>
      <w:r w:rsidRPr="005D4569">
        <w:rPr>
          <w:lang w:val="en-AU"/>
        </w:rPr>
        <w:t>, s</w:t>
      </w:r>
      <w:hyperlink r:id="rId1453" w:anchor="361C" w:history="1">
        <w:r w:rsidRPr="005D4569">
          <w:rPr>
            <w:rStyle w:val="Hyperlink"/>
            <w:lang w:val="en-AU"/>
          </w:rPr>
          <w:t>36(1C)</w:t>
        </w:r>
      </w:hyperlink>
      <w:r w:rsidRPr="005D4569">
        <w:rPr>
          <w:lang w:val="en-AU"/>
        </w:rPr>
        <w:t> or s</w:t>
      </w:r>
      <w:hyperlink r:id="rId1454" w:anchor="362C" w:history="1">
        <w:r w:rsidRPr="005D4569">
          <w:rPr>
            <w:rStyle w:val="Hyperlink"/>
            <w:lang w:val="en-AU"/>
          </w:rPr>
          <w:t>36(2C)</w:t>
        </w:r>
      </w:hyperlink>
      <w:r w:rsidRPr="005D4569">
        <w:rPr>
          <w:lang w:val="en-AU"/>
        </w:rPr>
        <w:t> to be discussed in detail in the decision record because an officer is not required to make an assessment of those criteria.</w:t>
      </w:r>
    </w:p>
    <w:p w14:paraId="52AD3686" w14:textId="77777777" w:rsidR="005D4569" w:rsidRPr="005D4569" w:rsidRDefault="005D4569" w:rsidP="005D4569">
      <w:pPr>
        <w:rPr>
          <w:lang w:val="en-AU"/>
        </w:rPr>
      </w:pPr>
      <w:r w:rsidRPr="005D4569">
        <w:rPr>
          <w:lang w:val="en-AU"/>
        </w:rPr>
        <w:t>Where an applicant does not meet any of the criteria in s36(2) and there has been no requirement for s36(1C) or s36(2C) to be considered, any known character or security matters should not be mentioned in the decision record. However, it may be necessary to mention those matters if an officer has had cause to consider such evidence prior to making a decision that the criteria in s36(2) are not met, especially where the information was received in response to a s</w:t>
      </w:r>
      <w:hyperlink r:id="rId1455" w:anchor="JD_56-Furtherinformationmaybesought" w:history="1">
        <w:r w:rsidRPr="005D4569">
          <w:rPr>
            <w:rStyle w:val="Hyperlink"/>
            <w:lang w:val="en-AU"/>
          </w:rPr>
          <w:t>56</w:t>
        </w:r>
      </w:hyperlink>
      <w:r w:rsidRPr="005D4569">
        <w:rPr>
          <w:lang w:val="en-AU"/>
        </w:rPr>
        <w:t> request. In this situation the decision record should document why the information was considered, and the reason why it has been discounted.</w:t>
      </w:r>
    </w:p>
    <w:p w14:paraId="5A11A206" w14:textId="77777777" w:rsidR="005D4569" w:rsidRPr="005D4569" w:rsidRDefault="005D4569" w:rsidP="005D4569">
      <w:pPr>
        <w:rPr>
          <w:lang w:val="en-AU"/>
        </w:rPr>
      </w:pPr>
      <w:r w:rsidRPr="005D4569">
        <w:rPr>
          <w:lang w:val="en-AU"/>
        </w:rPr>
        <w:t>In the event an applicant is found to engage protection obligations, or is an MSFU of another applicant who engages those obligations, an officer must show they have turned their mind to whether s36(1B), s36(1C) (and/or s36(2C)) apply by recording their findings and reasoning in the decision record.</w:t>
      </w:r>
    </w:p>
    <w:p w14:paraId="718196DE" w14:textId="77777777" w:rsidR="005D4569" w:rsidRPr="005D4569" w:rsidRDefault="005D4569" w:rsidP="005D4569">
      <w:pPr>
        <w:rPr>
          <w:lang w:val="en-AU"/>
        </w:rPr>
      </w:pPr>
      <w:r w:rsidRPr="005D4569">
        <w:rPr>
          <w:lang w:val="en-AU"/>
        </w:rPr>
        <w:t>In all cases where an officer becomes aware of any character or security concerns during their assessment these, together with the TRIM references for any relevant documents, should be entered in the applicant’s ICSE record.</w:t>
      </w:r>
    </w:p>
    <w:p w14:paraId="1385C8EC" w14:textId="77777777" w:rsidR="005D4569" w:rsidRPr="005D4569" w:rsidRDefault="005D4569" w:rsidP="005D4569">
      <w:pPr>
        <w:rPr>
          <w:b/>
          <w:bCs/>
          <w:lang w:val="en-AU"/>
        </w:rPr>
      </w:pPr>
      <w:bookmarkStart w:id="451" w:name="16_5"/>
      <w:bookmarkEnd w:id="451"/>
      <w:r w:rsidRPr="005D4569">
        <w:rPr>
          <w:b/>
          <w:bCs/>
          <w:lang w:val="en-AU"/>
        </w:rPr>
        <w:t>16.5. Other character and security provisions</w:t>
      </w:r>
    </w:p>
    <w:p w14:paraId="0E79CC65" w14:textId="77777777" w:rsidR="005D4569" w:rsidRPr="005D4569" w:rsidRDefault="005D4569" w:rsidP="005D4569">
      <w:pPr>
        <w:rPr>
          <w:b/>
          <w:bCs/>
          <w:lang w:val="en-AU"/>
        </w:rPr>
      </w:pPr>
      <w:bookmarkStart w:id="452" w:name="16_5_1"/>
      <w:bookmarkStart w:id="453" w:name="ql-temp188"/>
      <w:bookmarkEnd w:id="452"/>
      <w:bookmarkEnd w:id="453"/>
      <w:r w:rsidRPr="005D4569">
        <w:rPr>
          <w:b/>
          <w:bCs/>
          <w:lang w:val="en-AU"/>
        </w:rPr>
        <w:t> 16.5.1. Public Interest Criteria (PIC) 4001 and 4003A</w:t>
      </w:r>
    </w:p>
    <w:p w14:paraId="71A2FD2E" w14:textId="77777777" w:rsidR="005D4569" w:rsidRPr="005D4569" w:rsidRDefault="005D4569" w:rsidP="005D4569">
      <w:pPr>
        <w:rPr>
          <w:lang w:val="en-AU"/>
        </w:rPr>
      </w:pPr>
      <w:r w:rsidRPr="005D4569">
        <w:rPr>
          <w:lang w:val="en-AU"/>
        </w:rPr>
        <w:lastRenderedPageBreak/>
        <w:t>PIC </w:t>
      </w:r>
      <w:hyperlink r:id="rId1456" w:anchor="JD_4001" w:history="1">
        <w:r w:rsidRPr="005D4569">
          <w:rPr>
            <w:rStyle w:val="Hyperlink"/>
            <w:lang w:val="en-AU"/>
          </w:rPr>
          <w:t>4001</w:t>
        </w:r>
      </w:hyperlink>
      <w:r w:rsidRPr="005D4569">
        <w:rPr>
          <w:lang w:val="en-AU"/>
        </w:rPr>
        <w:t> and PIC </w:t>
      </w:r>
      <w:hyperlink r:id="rId1457" w:anchor="JD_4003A" w:history="1">
        <w:r w:rsidRPr="005D4569">
          <w:rPr>
            <w:rStyle w:val="Hyperlink"/>
            <w:lang w:val="en-AU"/>
          </w:rPr>
          <w:t>4003A</w:t>
        </w:r>
      </w:hyperlink>
      <w:r w:rsidRPr="005D4569">
        <w:rPr>
          <w:lang w:val="en-AU"/>
        </w:rPr>
        <w:t> relate, respectively, to whether applicants pass the character test in s</w:t>
      </w:r>
      <w:hyperlink r:id="rId1458" w:anchor="JD_50140641-Charactertest" w:history="1">
        <w:r w:rsidRPr="005D4569">
          <w:rPr>
            <w:rStyle w:val="Hyperlink"/>
            <w:lang w:val="en-AU"/>
          </w:rPr>
          <w:t>501(6)</w:t>
        </w:r>
      </w:hyperlink>
      <w:r w:rsidRPr="005D4569">
        <w:rPr>
          <w:lang w:val="en-AU"/>
        </w:rPr>
        <w:t> of the Migration Act and to whether applicants are associated with the proliferation of weapons of mass destruction. Clauses </w:t>
      </w:r>
      <w:hyperlink r:id="rId1459" w:anchor="JD_866225" w:history="1">
        <w:r w:rsidRPr="005D4569">
          <w:rPr>
            <w:rStyle w:val="Hyperlink"/>
            <w:lang w:val="en-AU"/>
          </w:rPr>
          <w:t>866.225(a)</w:t>
        </w:r>
      </w:hyperlink>
      <w:r w:rsidRPr="005D4569">
        <w:rPr>
          <w:lang w:val="en-AU"/>
        </w:rPr>
        <w:t>, </w:t>
      </w:r>
      <w:hyperlink r:id="rId1460" w:anchor="785226" w:history="1">
        <w:r w:rsidRPr="005D4569">
          <w:rPr>
            <w:rStyle w:val="Hyperlink"/>
            <w:lang w:val="en-AU"/>
          </w:rPr>
          <w:t>785.226(a)</w:t>
        </w:r>
      </w:hyperlink>
      <w:r w:rsidRPr="005D4569">
        <w:rPr>
          <w:lang w:val="en-AU"/>
        </w:rPr>
        <w:t> and </w:t>
      </w:r>
      <w:hyperlink r:id="rId1461" w:anchor="790226" w:history="1">
        <w:r w:rsidRPr="005D4569">
          <w:rPr>
            <w:rStyle w:val="Hyperlink"/>
            <w:lang w:val="en-AU"/>
          </w:rPr>
          <w:t>790.226(a)</w:t>
        </w:r>
      </w:hyperlink>
      <w:r w:rsidRPr="005D4569">
        <w:rPr>
          <w:lang w:val="en-AU"/>
        </w:rPr>
        <w:t> require applicants to satisfy these criteria at the time of decision.</w:t>
      </w:r>
    </w:p>
    <w:p w14:paraId="14D7BA49" w14:textId="77777777" w:rsidR="005D4569" w:rsidRPr="005D4569" w:rsidRDefault="005D4569" w:rsidP="005D4569">
      <w:pPr>
        <w:rPr>
          <w:lang w:val="en-AU"/>
        </w:rPr>
      </w:pPr>
      <w:r w:rsidRPr="005D4569">
        <w:rPr>
          <w:lang w:val="en-AU"/>
        </w:rPr>
        <w:t>If an officer finds that an applicant is a refugee and therefore satisfies s</w:t>
      </w:r>
      <w:hyperlink r:id="rId1462" w:anchor="JD_3640241-Protectionvisas" w:history="1">
        <w:r w:rsidRPr="005D4569">
          <w:rPr>
            <w:rStyle w:val="Hyperlink"/>
            <w:lang w:val="en-AU"/>
          </w:rPr>
          <w:t>36(2)(a)</w:t>
        </w:r>
      </w:hyperlink>
      <w:r w:rsidRPr="005D4569">
        <w:rPr>
          <w:lang w:val="en-AU"/>
        </w:rPr>
        <w:t> or that they meet the complementary protection criterion in s</w:t>
      </w:r>
      <w:hyperlink r:id="rId1463" w:anchor="JD_3640241-Protectionvisas" w:history="1">
        <w:r w:rsidRPr="005D4569">
          <w:rPr>
            <w:rStyle w:val="Hyperlink"/>
            <w:lang w:val="en-AU"/>
          </w:rPr>
          <w:t>36(2)(aa)</w:t>
        </w:r>
      </w:hyperlink>
      <w:r w:rsidRPr="005D4569">
        <w:rPr>
          <w:lang w:val="en-AU"/>
        </w:rPr>
        <w:t> (including in ART remitted applications) and the applicant meets the criteria in s</w:t>
      </w:r>
      <w:hyperlink r:id="rId1464" w:anchor="361B" w:history="1">
        <w:r w:rsidRPr="005D4569">
          <w:rPr>
            <w:rStyle w:val="Hyperlink"/>
            <w:lang w:val="en-AU"/>
          </w:rPr>
          <w:t>36(1B)</w:t>
        </w:r>
      </w:hyperlink>
      <w:r w:rsidRPr="005D4569">
        <w:rPr>
          <w:lang w:val="en-AU"/>
        </w:rPr>
        <w:t>, s</w:t>
      </w:r>
      <w:hyperlink r:id="rId1465" w:anchor="361C" w:history="1">
        <w:r w:rsidRPr="005D4569">
          <w:rPr>
            <w:rStyle w:val="Hyperlink"/>
            <w:lang w:val="en-AU"/>
          </w:rPr>
          <w:t>36(1C)</w:t>
        </w:r>
      </w:hyperlink>
      <w:r w:rsidRPr="005D4569">
        <w:rPr>
          <w:lang w:val="en-AU"/>
        </w:rPr>
        <w:t>, and s</w:t>
      </w:r>
      <w:hyperlink r:id="rId1466" w:anchor="s36%282C%29%28b%29" w:history="1">
        <w:r w:rsidRPr="005D4569">
          <w:rPr>
            <w:rStyle w:val="Hyperlink"/>
            <w:lang w:val="en-AU"/>
          </w:rPr>
          <w:t>36(2C)(b)</w:t>
        </w:r>
      </w:hyperlink>
      <w:r w:rsidRPr="005D4569">
        <w:rPr>
          <w:lang w:val="en-AU"/>
        </w:rPr>
        <w:t>, consideration must also be given to PIC 4001 and PIC 4003A.</w:t>
      </w:r>
    </w:p>
    <w:p w14:paraId="33123DA4" w14:textId="77777777" w:rsidR="005D4569" w:rsidRPr="005D4569" w:rsidRDefault="005D4569" w:rsidP="005D4569">
      <w:pPr>
        <w:rPr>
          <w:lang w:val="en-AU"/>
        </w:rPr>
      </w:pPr>
      <w:r w:rsidRPr="005D4569">
        <w:rPr>
          <w:lang w:val="en-AU"/>
        </w:rPr>
        <w:t>PIC 4003A provides that an applicant must not be a person whose presence in Australia the Foreign Minister or their delegate determines may be directly or indirectly associated with the proliferation of weapons of mass destruction.</w:t>
      </w:r>
    </w:p>
    <w:p w14:paraId="5DD37C1E" w14:textId="77777777" w:rsidR="005D4569" w:rsidRPr="005D4569" w:rsidRDefault="005D4569" w:rsidP="005D4569">
      <w:pPr>
        <w:rPr>
          <w:lang w:val="en-AU"/>
        </w:rPr>
      </w:pPr>
      <w:r w:rsidRPr="005D4569">
        <w:rPr>
          <w:lang w:val="en-AU"/>
        </w:rPr>
        <w:t>A PV applicant must satisfy at least one of the criteria in PIC 4001 and the criterion in PIC 4003A and, if they do not, their application must be refused.</w:t>
      </w:r>
    </w:p>
    <w:p w14:paraId="154D65F0" w14:textId="77777777" w:rsidR="005D4569" w:rsidRPr="005D4569" w:rsidRDefault="005D4569" w:rsidP="005D4569">
      <w:pPr>
        <w:rPr>
          <w:lang w:val="en-AU"/>
        </w:rPr>
      </w:pPr>
      <w:r w:rsidRPr="005D4569">
        <w:rPr>
          <w:b/>
          <w:bCs/>
          <w:lang w:val="en-AU"/>
        </w:rPr>
        <w:t>PIC 4001 checking</w:t>
      </w:r>
    </w:p>
    <w:p w14:paraId="554C7643" w14:textId="77777777" w:rsidR="005D4569" w:rsidRPr="005D4569" w:rsidRDefault="005D4569" w:rsidP="005D4569">
      <w:pPr>
        <w:rPr>
          <w:lang w:val="en-AU"/>
        </w:rPr>
      </w:pPr>
      <w:r w:rsidRPr="005D4569">
        <w:rPr>
          <w:lang w:val="en-AU"/>
        </w:rPr>
        <w:t>As explained in the </w:t>
      </w:r>
      <w:hyperlink r:id="rId1467" w:tooltip="&lt; DEPARTMENTAL ACCESS ONLY &gt; " w:history="1">
        <w:r w:rsidRPr="005D4569">
          <w:rPr>
            <w:rStyle w:val="Hyperlink"/>
            <w:lang w:val="en-AU"/>
          </w:rPr>
          <w:t>Penal Checking Handbook</w:t>
        </w:r>
      </w:hyperlink>
      <w:r w:rsidRPr="005D4569">
        <w:rPr>
          <w:lang w:val="en-AU"/>
        </w:rPr>
        <w:t> - PI (VM-1002) in section 1 - Purpose, penal checks are part of the procedure for establishing whether an applicant meets the character requirements in PIC </w:t>
      </w:r>
      <w:hyperlink r:id="rId1468" w:anchor="JD_4001" w:history="1">
        <w:r w:rsidRPr="005D4569">
          <w:rPr>
            <w:rStyle w:val="Hyperlink"/>
            <w:lang w:val="en-AU"/>
          </w:rPr>
          <w:t>4001</w:t>
        </w:r>
      </w:hyperlink>
      <w:r w:rsidRPr="005D4569">
        <w:rPr>
          <w:lang w:val="en-AU"/>
        </w:rPr>
        <w:t>. Under the guidelines in that instruction in section 3.2 - Who needs a penal check, all PV applicants aged 17 or older require an Australian penal check and applicants who have lived in another country for more than 12 months since turning 16, other than the one from which they are claiming protection, also require a check from that country.</w:t>
      </w:r>
    </w:p>
    <w:p w14:paraId="7161CC84" w14:textId="77777777" w:rsidR="005D4569" w:rsidRPr="005D4569" w:rsidRDefault="005D4569" w:rsidP="005D4569">
      <w:pPr>
        <w:rPr>
          <w:lang w:val="en-AU"/>
        </w:rPr>
      </w:pPr>
      <w:r w:rsidRPr="005D4569">
        <w:rPr>
          <w:lang w:val="en-AU"/>
        </w:rPr>
        <w:t>For details of the requirements for conducting penal checking in Australia and overseas, refer to the Penal Checking Handbook - PI (VM-1002) Part 5 - Obtaining a Police Certificate. This Part, in section 5.8 - What if there is no procedure for obtaining a certificate also includes procedures to follow where a penal certificate would otherwise have been required because the applicant had resided in a country for 12 months or more since turning 16 but it cannot be obtained.</w:t>
      </w:r>
    </w:p>
    <w:p w14:paraId="4FEFDE89" w14:textId="77777777" w:rsidR="005D4569" w:rsidRPr="005D4569" w:rsidRDefault="005D4569" w:rsidP="005D4569">
      <w:pPr>
        <w:rPr>
          <w:lang w:val="en-AU"/>
        </w:rPr>
      </w:pPr>
      <w:r w:rsidRPr="005D4569">
        <w:rPr>
          <w:b/>
          <w:bCs/>
          <w:lang w:val="en-AU"/>
        </w:rPr>
        <w:t>Assessing PIC 4001 and PIC 4003A</w:t>
      </w:r>
    </w:p>
    <w:p w14:paraId="40390DE7" w14:textId="77777777" w:rsidR="005D4569" w:rsidRPr="005D4569" w:rsidRDefault="005D4569" w:rsidP="005D4569">
      <w:pPr>
        <w:rPr>
          <w:lang w:val="en-AU"/>
        </w:rPr>
      </w:pPr>
      <w:r w:rsidRPr="005D4569">
        <w:rPr>
          <w:lang w:val="en-AU"/>
        </w:rPr>
        <w:t>For guidance on the assessment of PIC </w:t>
      </w:r>
      <w:hyperlink r:id="rId1469" w:anchor="JD_4001" w:history="1">
        <w:r w:rsidRPr="005D4569">
          <w:rPr>
            <w:rStyle w:val="Hyperlink"/>
            <w:lang w:val="en-AU"/>
          </w:rPr>
          <w:t>4001</w:t>
        </w:r>
      </w:hyperlink>
      <w:r w:rsidRPr="005D4569">
        <w:rPr>
          <w:lang w:val="en-AU"/>
        </w:rPr>
        <w:t> for the purposes of subclauses </w:t>
      </w:r>
      <w:hyperlink r:id="rId1470" w:anchor="JD_866225" w:history="1">
        <w:r w:rsidRPr="005D4569">
          <w:rPr>
            <w:rStyle w:val="Hyperlink"/>
            <w:lang w:val="en-AU"/>
          </w:rPr>
          <w:t>866.225(a)</w:t>
        </w:r>
      </w:hyperlink>
      <w:r w:rsidRPr="005D4569">
        <w:rPr>
          <w:lang w:val="en-AU"/>
        </w:rPr>
        <w:t>, </w:t>
      </w:r>
      <w:hyperlink r:id="rId1471" w:anchor="785226" w:history="1">
        <w:r w:rsidRPr="005D4569">
          <w:rPr>
            <w:rStyle w:val="Hyperlink"/>
            <w:lang w:val="en-AU"/>
          </w:rPr>
          <w:t>785.226(a)</w:t>
        </w:r>
      </w:hyperlink>
      <w:r w:rsidRPr="005D4569">
        <w:rPr>
          <w:lang w:val="en-AU"/>
        </w:rPr>
        <w:t> and </w:t>
      </w:r>
      <w:hyperlink r:id="rId1472" w:anchor="790226" w:history="1">
        <w:r w:rsidRPr="005D4569">
          <w:rPr>
            <w:rStyle w:val="Hyperlink"/>
            <w:lang w:val="en-AU"/>
          </w:rPr>
          <w:t>790.226(a)</w:t>
        </w:r>
      </w:hyperlink>
      <w:r w:rsidRPr="005D4569">
        <w:rPr>
          <w:lang w:val="en-AU"/>
        </w:rPr>
        <w:t>, refer to Section </w:t>
      </w:r>
      <w:hyperlink r:id="rId1473" w:history="1">
        <w:r w:rsidRPr="005D4569">
          <w:rPr>
            <w:rStyle w:val="Hyperlink"/>
            <w:lang w:val="en-AU"/>
          </w:rPr>
          <w:t>501: The character test, visa refusal and visa cancellation</w:t>
        </w:r>
      </w:hyperlink>
      <w:r w:rsidRPr="005D4569">
        <w:rPr>
          <w:lang w:val="en-AU"/>
        </w:rPr>
        <w:t> - PI (VM-1001) - section </w:t>
      </w:r>
      <w:hyperlink r:id="rId1474" w:anchor="3_2" w:history="1">
        <w:r w:rsidRPr="005D4569">
          <w:rPr>
            <w:rStyle w:val="Hyperlink"/>
            <w:lang w:val="en-AU"/>
          </w:rPr>
          <w:t>3.2 - Referral of potential character cases</w:t>
        </w:r>
      </w:hyperlink>
      <w:r w:rsidRPr="005D4569">
        <w:rPr>
          <w:lang w:val="en-AU"/>
        </w:rPr>
        <w:t>.</w:t>
      </w:r>
    </w:p>
    <w:p w14:paraId="67D7327A" w14:textId="77777777" w:rsidR="005D4569" w:rsidRPr="005D4569" w:rsidRDefault="005D4569" w:rsidP="005D4569">
      <w:pPr>
        <w:rPr>
          <w:lang w:val="en-AU"/>
        </w:rPr>
      </w:pPr>
      <w:r w:rsidRPr="005D4569">
        <w:rPr>
          <w:lang w:val="en-AU"/>
        </w:rPr>
        <w:t>For guidance on deciding an application if an applicant refuses to provide penal checks, refer to:</w:t>
      </w:r>
    </w:p>
    <w:p w14:paraId="45B8712D" w14:textId="77777777" w:rsidR="005D4569" w:rsidRPr="005D4569" w:rsidRDefault="005D4569" w:rsidP="005D4569">
      <w:pPr>
        <w:numPr>
          <w:ilvl w:val="0"/>
          <w:numId w:val="229"/>
        </w:numPr>
        <w:rPr>
          <w:lang w:val="en-AU"/>
        </w:rPr>
      </w:pPr>
      <w:r w:rsidRPr="005D4569">
        <w:rPr>
          <w:lang w:val="en-AU"/>
        </w:rPr>
        <w:lastRenderedPageBreak/>
        <w:t>the </w:t>
      </w:r>
      <w:hyperlink r:id="rId1475" w:tooltip="&lt; DEPARTMENTAL ACCESS ONLY &gt; " w:history="1">
        <w:r w:rsidRPr="005D4569">
          <w:rPr>
            <w:rStyle w:val="Hyperlink"/>
            <w:lang w:val="en-AU"/>
          </w:rPr>
          <w:t>Penal Checking Handbook</w:t>
        </w:r>
      </w:hyperlink>
      <w:r w:rsidRPr="005D4569">
        <w:rPr>
          <w:lang w:val="en-AU"/>
        </w:rPr>
        <w:t> - PI (VM-1002) - section 5.9 - What if an applicant refuses to obtain a certificate, and</w:t>
      </w:r>
    </w:p>
    <w:p w14:paraId="4FDA92AE" w14:textId="77777777" w:rsidR="005D4569" w:rsidRPr="005D4569" w:rsidRDefault="005D4569" w:rsidP="005D4569">
      <w:pPr>
        <w:numPr>
          <w:ilvl w:val="0"/>
          <w:numId w:val="229"/>
        </w:numPr>
        <w:rPr>
          <w:lang w:val="en-AU"/>
        </w:rPr>
      </w:pPr>
      <w:hyperlink r:id="rId1476" w:history="1">
        <w:r w:rsidRPr="005D4569">
          <w:rPr>
            <w:rStyle w:val="Hyperlink"/>
            <w:lang w:val="en-AU"/>
          </w:rPr>
          <w:t>Regulation 2.03AA - Criteria applicable to character tests and security assessments</w:t>
        </w:r>
      </w:hyperlink>
      <w:r w:rsidRPr="005D4569">
        <w:rPr>
          <w:lang w:val="en-AU"/>
        </w:rPr>
        <w:t> - PI (VM-995).</w:t>
      </w:r>
    </w:p>
    <w:p w14:paraId="0F39F40E" w14:textId="77777777" w:rsidR="005D4569" w:rsidRPr="005D4569" w:rsidRDefault="005D4569" w:rsidP="005D4569">
      <w:pPr>
        <w:rPr>
          <w:lang w:val="en-AU"/>
        </w:rPr>
      </w:pPr>
      <w:r w:rsidRPr="005D4569">
        <w:rPr>
          <w:lang w:val="en-AU"/>
        </w:rPr>
        <w:t>For details of the assessments that DFAT issues and instructions on making a decision after an adverse assessment by them, refer to </w:t>
      </w:r>
      <w:hyperlink r:id="rId1477" w:tooltip="&lt; DEPARTMENTAL ACCESS ONLY &gt; " w:history="1">
        <w:r w:rsidRPr="005D4569">
          <w:rPr>
            <w:rStyle w:val="Hyperlink"/>
            <w:lang w:val="en-AU"/>
          </w:rPr>
          <w:t>Proliferation of weapons of mass destruction - White pages</w:t>
        </w:r>
      </w:hyperlink>
      <w:r w:rsidRPr="005D4569">
        <w:rPr>
          <w:lang w:val="en-AU"/>
        </w:rPr>
        <w:t> - PI (BE-1723) - section 3.12 - When a PIC 4003(b) or PIC 4003A assessment is completed.</w:t>
      </w:r>
    </w:p>
    <w:p w14:paraId="3D548491" w14:textId="77777777" w:rsidR="005D4569" w:rsidRPr="005D4569" w:rsidRDefault="005D4569" w:rsidP="005D4569">
      <w:pPr>
        <w:rPr>
          <w:b/>
          <w:bCs/>
          <w:lang w:val="en-AU"/>
        </w:rPr>
      </w:pPr>
      <w:bookmarkStart w:id="454" w:name="16_5_2"/>
      <w:bookmarkStart w:id="455" w:name="ql-temp189"/>
      <w:bookmarkEnd w:id="454"/>
      <w:bookmarkEnd w:id="455"/>
      <w:r w:rsidRPr="005D4569">
        <w:rPr>
          <w:b/>
          <w:bCs/>
          <w:lang w:val="en-AU"/>
        </w:rPr>
        <w:t> 16.5.2. Refusal under s501(1) or s501(3) of the Migration Act</w:t>
      </w:r>
    </w:p>
    <w:p w14:paraId="6E6E9374" w14:textId="77777777" w:rsidR="005D4569" w:rsidRPr="005D4569" w:rsidRDefault="005D4569" w:rsidP="005D4569">
      <w:pPr>
        <w:rPr>
          <w:lang w:val="en-AU"/>
        </w:rPr>
      </w:pPr>
      <w:r w:rsidRPr="005D4569">
        <w:rPr>
          <w:lang w:val="en-AU"/>
        </w:rPr>
        <w:t>Section </w:t>
      </w:r>
      <w:hyperlink r:id="rId1478" w:anchor="JD_50140641-Charactertest" w:history="1">
        <w:r w:rsidRPr="005D4569">
          <w:rPr>
            <w:rStyle w:val="Hyperlink"/>
            <w:lang w:val="en-AU"/>
          </w:rPr>
          <w:t>501(6)</w:t>
        </w:r>
      </w:hyperlink>
      <w:r w:rsidRPr="005D4569">
        <w:rPr>
          <w:lang w:val="en-AU"/>
        </w:rPr>
        <w:t> prescribes when visa applicants fail to satisfy 'the character test'. For details of the provisions in s501(6) and guidelines for determining if an applicant comes under each of them, refer to the </w:t>
      </w:r>
      <w:hyperlink r:id="rId1479" w:history="1">
        <w:r w:rsidRPr="005D4569">
          <w:rPr>
            <w:rStyle w:val="Hyperlink"/>
            <w:lang w:val="en-AU"/>
          </w:rPr>
          <w:t>Section 501: The character test, visa refusal and visa cancellation</w:t>
        </w:r>
      </w:hyperlink>
      <w:r w:rsidRPr="005D4569">
        <w:rPr>
          <w:lang w:val="en-AU"/>
        </w:rPr>
        <w:t> - PI (VM-1001) in the subsection - </w:t>
      </w:r>
      <w:hyperlink r:id="rId1480" w:anchor="3_2_1" w:history="1">
        <w:r w:rsidRPr="005D4569">
          <w:rPr>
            <w:rStyle w:val="Hyperlink"/>
            <w:lang w:val="en-AU"/>
          </w:rPr>
          <w:t>The character test</w:t>
        </w:r>
      </w:hyperlink>
      <w:r w:rsidRPr="005D4569">
        <w:rPr>
          <w:lang w:val="en-AU"/>
        </w:rPr>
        <w:t>.</w:t>
      </w:r>
    </w:p>
    <w:p w14:paraId="231BAEBF" w14:textId="77777777" w:rsidR="005D4569" w:rsidRPr="005D4569" w:rsidRDefault="005D4569" w:rsidP="005D4569">
      <w:pPr>
        <w:rPr>
          <w:lang w:val="en-AU"/>
        </w:rPr>
      </w:pPr>
      <w:r w:rsidRPr="005D4569">
        <w:rPr>
          <w:lang w:val="en-AU"/>
        </w:rPr>
        <w:t>A decision to refuse to grant a PV to an applicant who does not satisfy the character test cannot be made under s</w:t>
      </w:r>
      <w:hyperlink r:id="rId1481" w:anchor="JD_65-Decisiontograntorrefusetograntvisa" w:history="1">
        <w:r w:rsidRPr="005D4569">
          <w:rPr>
            <w:rStyle w:val="Hyperlink"/>
            <w:lang w:val="en-AU"/>
          </w:rPr>
          <w:t>65(1)</w:t>
        </w:r>
      </w:hyperlink>
      <w:r w:rsidRPr="005D4569">
        <w:rPr>
          <w:lang w:val="en-AU"/>
        </w:rPr>
        <w:t>. Instead, their application may be refused under s</w:t>
      </w:r>
      <w:hyperlink r:id="rId1482" w:anchor="JD_501-Refusalorcancellationofvisaoncharactergrounds" w:history="1">
        <w:r w:rsidRPr="005D4569">
          <w:rPr>
            <w:rStyle w:val="Hyperlink"/>
            <w:lang w:val="en-AU"/>
          </w:rPr>
          <w:t>501(1)</w:t>
        </w:r>
      </w:hyperlink>
      <w:r w:rsidRPr="005D4569">
        <w:rPr>
          <w:lang w:val="en-AU"/>
        </w:rPr>
        <w:t> or s</w:t>
      </w:r>
      <w:hyperlink r:id="rId1483" w:anchor="JD50140341" w:history="1">
        <w:r w:rsidRPr="005D4569">
          <w:rPr>
            <w:rStyle w:val="Hyperlink"/>
            <w:lang w:val="en-AU"/>
          </w:rPr>
          <w:t>501(3)</w:t>
        </w:r>
      </w:hyperlink>
      <w:r w:rsidRPr="005D4569">
        <w:rPr>
          <w:lang w:val="en-AU"/>
        </w:rPr>
        <w:t> of the Migration Act.</w:t>
      </w:r>
    </w:p>
    <w:p w14:paraId="780B948C" w14:textId="77777777" w:rsidR="005D4569" w:rsidRPr="005D4569" w:rsidRDefault="005D4569" w:rsidP="005D4569">
      <w:pPr>
        <w:rPr>
          <w:lang w:val="en-AU"/>
        </w:rPr>
      </w:pPr>
      <w:r w:rsidRPr="005D4569">
        <w:rPr>
          <w:lang w:val="en-AU"/>
        </w:rPr>
        <w:t>Under departmental policy, as explained in Section </w:t>
      </w:r>
      <w:hyperlink r:id="rId1484" w:history="1">
        <w:r w:rsidRPr="005D4569">
          <w:rPr>
            <w:rStyle w:val="Hyperlink"/>
            <w:lang w:val="en-AU"/>
          </w:rPr>
          <w:t>501: The character test, visa refusal and visa cancellation</w:t>
        </w:r>
      </w:hyperlink>
      <w:r w:rsidRPr="005D4569">
        <w:rPr>
          <w:lang w:val="en-AU"/>
        </w:rPr>
        <w:t> - PI (VM-1001) - in section </w:t>
      </w:r>
      <w:hyperlink r:id="rId1485" w:anchor="3_2" w:history="1">
        <w:r w:rsidRPr="005D4569">
          <w:rPr>
            <w:rStyle w:val="Hyperlink"/>
            <w:lang w:val="en-AU"/>
          </w:rPr>
          <w:t>3.2 - Referral of potential character cases</w:t>
        </w:r>
      </w:hyperlink>
      <w:r w:rsidRPr="005D4569">
        <w:rPr>
          <w:lang w:val="en-AU"/>
        </w:rPr>
        <w:t>, the application of an applicant who potentially does not pass the character test in 501(6) must be referred to the VACCU to conduct an assessment. If they find that the applicant does not pass this test, they will submit the application to a s</w:t>
      </w:r>
      <w:hyperlink r:id="rId1486" w:anchor="JD_501-Refusalorcancellationofvisaoncharactergrounds" w:history="1">
        <w:r w:rsidRPr="005D4569">
          <w:rPr>
            <w:rStyle w:val="Hyperlink"/>
            <w:lang w:val="en-AU"/>
          </w:rPr>
          <w:t>501</w:t>
        </w:r>
      </w:hyperlink>
      <w:r w:rsidRPr="005D4569">
        <w:rPr>
          <w:lang w:val="en-AU"/>
        </w:rPr>
        <w:t> delegate for decision-making.</w:t>
      </w:r>
    </w:p>
    <w:p w14:paraId="6F4EC3C8" w14:textId="77777777" w:rsidR="005D4569" w:rsidRPr="005D4569" w:rsidRDefault="005D4569" w:rsidP="005D4569">
      <w:pPr>
        <w:rPr>
          <w:lang w:val="en-AU"/>
        </w:rPr>
      </w:pPr>
      <w:r w:rsidRPr="005D4569">
        <w:rPr>
          <w:lang w:val="en-AU"/>
        </w:rPr>
        <w:t>It is a policy requirement that all subsections of s</w:t>
      </w:r>
      <w:hyperlink r:id="rId1487" w:anchor="JD_36-Protectionvisas40heading41" w:history="1">
        <w:r w:rsidRPr="005D4569">
          <w:rPr>
            <w:rStyle w:val="Hyperlink"/>
            <w:lang w:val="en-AU"/>
          </w:rPr>
          <w:t>36</w:t>
        </w:r>
      </w:hyperlink>
      <w:r w:rsidRPr="005D4569">
        <w:rPr>
          <w:lang w:val="en-AU"/>
        </w:rPr>
        <w:t> should be assessed before considering whether any character concerns justify referring the applicant to VACCU for assessment under s501 of the Migration Act.</w:t>
      </w:r>
    </w:p>
    <w:p w14:paraId="3BB9B27D" w14:textId="77777777" w:rsidR="005D4569" w:rsidRPr="005D4569" w:rsidRDefault="005D4569" w:rsidP="005D4569">
      <w:pPr>
        <w:rPr>
          <w:b/>
          <w:bCs/>
          <w:lang w:val="en-AU"/>
        </w:rPr>
      </w:pPr>
      <w:bookmarkStart w:id="456" w:name="16_5_3"/>
      <w:bookmarkStart w:id="457" w:name="ql-temp190"/>
      <w:bookmarkEnd w:id="456"/>
      <w:bookmarkEnd w:id="457"/>
      <w:r w:rsidRPr="005D4569">
        <w:rPr>
          <w:b/>
          <w:bCs/>
          <w:lang w:val="en-AU"/>
        </w:rPr>
        <w:t> 16.5.3. Considering Australia's non-refoulement obligations</w:t>
      </w:r>
    </w:p>
    <w:p w14:paraId="5E012F5D" w14:textId="77777777" w:rsidR="005D4569" w:rsidRPr="005D4569" w:rsidRDefault="005D4569" w:rsidP="005D4569">
      <w:pPr>
        <w:rPr>
          <w:lang w:val="en-AU"/>
        </w:rPr>
      </w:pPr>
      <w:r w:rsidRPr="005D4569">
        <w:rPr>
          <w:lang w:val="en-AU"/>
        </w:rPr>
        <w:t>As explained in section </w:t>
      </w:r>
      <w:hyperlink r:id="rId1488" w:anchor="3_1" w:history="1">
        <w:r w:rsidRPr="005D4569">
          <w:rPr>
            <w:rStyle w:val="Hyperlink"/>
            <w:lang w:val="en-AU"/>
          </w:rPr>
          <w:t>3.1 - Australia’s protection obligations</w:t>
        </w:r>
      </w:hyperlink>
      <w:r w:rsidRPr="005D4569">
        <w:rPr>
          <w:lang w:val="en-AU"/>
        </w:rPr>
        <w:t>, Australia has non-refoulement obligations under the Refugees Convention, the CAT and the ICCPR and its Second Optional Protocol and these obligations have largely been codified in the Migration Act.</w:t>
      </w:r>
    </w:p>
    <w:p w14:paraId="6E82E756" w14:textId="77777777" w:rsidR="005D4569" w:rsidRPr="005D4569" w:rsidRDefault="005D4569" w:rsidP="005D4569">
      <w:pPr>
        <w:rPr>
          <w:lang w:val="en-AU"/>
        </w:rPr>
      </w:pPr>
      <w:r w:rsidRPr="005D4569">
        <w:rPr>
          <w:lang w:val="en-AU"/>
        </w:rPr>
        <w:t>However, as noted in section </w:t>
      </w:r>
      <w:hyperlink r:id="rId1489" w:anchor="14_1_4" w:history="1">
        <w:r w:rsidRPr="005D4569">
          <w:rPr>
            <w:rStyle w:val="Hyperlink"/>
            <w:lang w:val="en-AU"/>
          </w:rPr>
          <w:t>14.1.4 - Applicants who are ineligible for a PV</w:t>
        </w:r>
      </w:hyperlink>
      <w:r w:rsidRPr="005D4569">
        <w:rPr>
          <w:lang w:val="en-AU"/>
        </w:rPr>
        <w:t>, there may be instances when a PV application is refused but the applicant will nevertheless engage Australia’s non-refoulement obligations, including where the applicant fails to meet s</w:t>
      </w:r>
      <w:hyperlink r:id="rId1490" w:anchor="361B" w:history="1">
        <w:r w:rsidRPr="005D4569">
          <w:rPr>
            <w:rStyle w:val="Hyperlink"/>
            <w:lang w:val="en-AU"/>
          </w:rPr>
          <w:t>36(1B)</w:t>
        </w:r>
      </w:hyperlink>
      <w:r w:rsidRPr="005D4569">
        <w:rPr>
          <w:lang w:val="en-AU"/>
        </w:rPr>
        <w:t> or s</w:t>
      </w:r>
      <w:hyperlink r:id="rId1491" w:anchor="361C" w:history="1">
        <w:r w:rsidRPr="005D4569">
          <w:rPr>
            <w:rStyle w:val="Hyperlink"/>
            <w:lang w:val="en-AU"/>
          </w:rPr>
          <w:t>36(1C)</w:t>
        </w:r>
      </w:hyperlink>
      <w:r w:rsidRPr="005D4569">
        <w:rPr>
          <w:lang w:val="en-AU"/>
        </w:rPr>
        <w:t> and/or falls within s</w:t>
      </w:r>
      <w:hyperlink r:id="rId1492" w:anchor="362Ca" w:history="1">
        <w:r w:rsidRPr="005D4569">
          <w:rPr>
            <w:rStyle w:val="Hyperlink"/>
            <w:lang w:val="en-AU"/>
          </w:rPr>
          <w:t>36(2C)(a)</w:t>
        </w:r>
      </w:hyperlink>
      <w:r w:rsidRPr="005D4569">
        <w:rPr>
          <w:lang w:val="en-AU"/>
        </w:rPr>
        <w:t> or s</w:t>
      </w:r>
      <w:hyperlink r:id="rId1493" w:anchor="s36%282C%29%28b%29" w:history="1">
        <w:r w:rsidRPr="005D4569">
          <w:rPr>
            <w:rStyle w:val="Hyperlink"/>
            <w:lang w:val="en-AU"/>
          </w:rPr>
          <w:t>36(2C)(b)</w:t>
        </w:r>
      </w:hyperlink>
      <w:r w:rsidRPr="005D4569">
        <w:rPr>
          <w:lang w:val="en-AU"/>
        </w:rPr>
        <w:t>.</w:t>
      </w:r>
    </w:p>
    <w:p w14:paraId="2EF1C54E" w14:textId="77777777" w:rsidR="005D4569" w:rsidRPr="005D4569" w:rsidRDefault="005D4569" w:rsidP="005D4569">
      <w:pPr>
        <w:rPr>
          <w:lang w:val="en-AU"/>
        </w:rPr>
      </w:pPr>
      <w:r w:rsidRPr="005D4569">
        <w:rPr>
          <w:lang w:val="en-AU"/>
        </w:rPr>
        <w:t>Under Minister's s499 </w:t>
      </w:r>
      <w:hyperlink r:id="rId1494" w:history="1">
        <w:r w:rsidRPr="005D4569">
          <w:rPr>
            <w:rStyle w:val="Hyperlink"/>
            <w:lang w:val="en-AU"/>
          </w:rPr>
          <w:t>Direction No. 110 - Visa refusal and cancellation under section 501 and revocation of a mandatory cancellation of a visa under section 501CA</w:t>
        </w:r>
      </w:hyperlink>
      <w:r w:rsidRPr="005D4569">
        <w:rPr>
          <w:lang w:val="en-AU"/>
        </w:rPr>
        <w:t xml:space="preserve">, one of </w:t>
      </w:r>
      <w:r w:rsidRPr="005D4569">
        <w:rPr>
          <w:lang w:val="en-AU"/>
        </w:rPr>
        <w:lastRenderedPageBreak/>
        <w:t>the considerations to be taken into account in deciding whether to refuse an application for a visa under s501(1) is whether there are any non-refoulement obligations in relation to the person.</w:t>
      </w:r>
    </w:p>
    <w:p w14:paraId="0C2B0CF1" w14:textId="77777777" w:rsidR="005D4569" w:rsidRPr="005D4569" w:rsidRDefault="005D4569" w:rsidP="005D4569">
      <w:pPr>
        <w:rPr>
          <w:lang w:val="en-AU"/>
        </w:rPr>
      </w:pPr>
      <w:r w:rsidRPr="005D4569">
        <w:rPr>
          <w:lang w:val="en-AU"/>
        </w:rPr>
        <w:t>This means that, if a PV application is referred to the VACCU to be decided, any non-refoulement obligations that have been identified must be explained in the referral so that they can be weighed by the s501 delegate against the seriousness of the applicant’s criminal offending or other conduct and taken into consideration in deciding whether a visa should be refused.</w:t>
      </w:r>
    </w:p>
    <w:p w14:paraId="6A9C3797" w14:textId="77777777" w:rsidR="005D4569" w:rsidRPr="005D4569" w:rsidRDefault="005D4569" w:rsidP="005D4569">
      <w:pPr>
        <w:rPr>
          <w:b/>
          <w:bCs/>
          <w:lang w:val="en-AU"/>
        </w:rPr>
      </w:pPr>
      <w:bookmarkStart w:id="458" w:name="16_5_4"/>
      <w:bookmarkStart w:id="459" w:name="ql-temp191"/>
      <w:bookmarkEnd w:id="458"/>
      <w:bookmarkEnd w:id="459"/>
      <w:r w:rsidRPr="005D4569">
        <w:rPr>
          <w:b/>
          <w:bCs/>
          <w:lang w:val="en-AU"/>
        </w:rPr>
        <w:t> 16.5.4. Further guidance on section 501</w:t>
      </w:r>
    </w:p>
    <w:p w14:paraId="060D84FC" w14:textId="77777777" w:rsidR="005D4569" w:rsidRPr="005D4569" w:rsidRDefault="005D4569" w:rsidP="005D4569">
      <w:pPr>
        <w:rPr>
          <w:lang w:val="en-AU"/>
        </w:rPr>
      </w:pPr>
      <w:r w:rsidRPr="005D4569">
        <w:rPr>
          <w:lang w:val="en-AU"/>
        </w:rPr>
        <w:t>For further guidance on assessing if an applicant falls within the scope of the character test in s</w:t>
      </w:r>
      <w:hyperlink r:id="rId1495" w:anchor="JD_50140641-Charactertest" w:history="1">
        <w:r w:rsidRPr="005D4569">
          <w:rPr>
            <w:rStyle w:val="Hyperlink"/>
            <w:lang w:val="en-AU"/>
          </w:rPr>
          <w:t>501(6)</w:t>
        </w:r>
      </w:hyperlink>
      <w:r w:rsidRPr="005D4569">
        <w:rPr>
          <w:lang w:val="en-AU"/>
        </w:rPr>
        <w:t>, and considering whether an application should be refused under s</w:t>
      </w:r>
      <w:hyperlink r:id="rId1496" w:anchor="JD_501-Refusalorcancellationofvisaoncharactergrounds" w:history="1">
        <w:r w:rsidRPr="005D4569">
          <w:rPr>
            <w:rStyle w:val="Hyperlink"/>
            <w:lang w:val="en-AU"/>
          </w:rPr>
          <w:t>501(1)</w:t>
        </w:r>
      </w:hyperlink>
      <w:r w:rsidRPr="005D4569">
        <w:rPr>
          <w:lang w:val="en-AU"/>
        </w:rPr>
        <w:t> and the procedures for referring the applicant to the VACCU for an assessment, refer to:</w:t>
      </w:r>
    </w:p>
    <w:p w14:paraId="4FB364F4" w14:textId="77777777" w:rsidR="005D4569" w:rsidRPr="005D4569" w:rsidRDefault="005D4569" w:rsidP="005D4569">
      <w:pPr>
        <w:numPr>
          <w:ilvl w:val="0"/>
          <w:numId w:val="230"/>
        </w:numPr>
        <w:rPr>
          <w:lang w:val="en-AU"/>
        </w:rPr>
      </w:pPr>
      <w:r w:rsidRPr="005D4569">
        <w:rPr>
          <w:lang w:val="en-AU"/>
        </w:rPr>
        <w:t>s</w:t>
      </w:r>
      <w:hyperlink r:id="rId1497" w:history="1">
        <w:r w:rsidRPr="005D4569">
          <w:rPr>
            <w:rStyle w:val="Hyperlink"/>
            <w:lang w:val="en-AU"/>
          </w:rPr>
          <w:t>501: The character test, visa refusal and visa cancellation</w:t>
        </w:r>
      </w:hyperlink>
      <w:r w:rsidRPr="005D4569">
        <w:rPr>
          <w:lang w:val="en-AU"/>
        </w:rPr>
        <w:t> - PI (VM-1001) - section </w:t>
      </w:r>
      <w:hyperlink r:id="rId1498" w:anchor="3_2" w:history="1">
        <w:r w:rsidRPr="005D4569">
          <w:rPr>
            <w:rStyle w:val="Hyperlink"/>
            <w:lang w:val="en-AU"/>
          </w:rPr>
          <w:t>3.2 - Referral of potential character cases</w:t>
        </w:r>
      </w:hyperlink>
      <w:r w:rsidRPr="005D4569">
        <w:rPr>
          <w:lang w:val="en-AU"/>
        </w:rPr>
        <w:t>,</w:t>
      </w:r>
    </w:p>
    <w:p w14:paraId="3034C154" w14:textId="77777777" w:rsidR="005D4569" w:rsidRPr="005D4569" w:rsidRDefault="005D4569" w:rsidP="005D4569">
      <w:pPr>
        <w:numPr>
          <w:ilvl w:val="0"/>
          <w:numId w:val="230"/>
        </w:numPr>
        <w:rPr>
          <w:lang w:val="en-AU"/>
        </w:rPr>
      </w:pPr>
      <w:r w:rsidRPr="005D4569">
        <w:rPr>
          <w:lang w:val="en-AU"/>
        </w:rPr>
        <w:t>Section 499 </w:t>
      </w:r>
      <w:hyperlink r:id="rId1499" w:history="1">
        <w:r w:rsidRPr="005D4569">
          <w:rPr>
            <w:rStyle w:val="Hyperlink"/>
            <w:lang w:val="en-AU"/>
          </w:rPr>
          <w:t>Direction No. 110 - Visa refusal and cancellation under section 501 and revocation of a mandatory cancellation of a visa under section 501CA</w:t>
        </w:r>
      </w:hyperlink>
      <w:r w:rsidRPr="005D4569">
        <w:rPr>
          <w:lang w:val="en-AU"/>
        </w:rPr>
        <w:t>.</w:t>
      </w:r>
    </w:p>
    <w:p w14:paraId="72E98170" w14:textId="77777777" w:rsidR="005D4569" w:rsidRPr="005D4569" w:rsidRDefault="005D4569" w:rsidP="005D4569">
      <w:pPr>
        <w:rPr>
          <w:lang w:val="en-AU"/>
        </w:rPr>
      </w:pPr>
      <w:r w:rsidRPr="005D4569">
        <w:rPr>
          <w:lang w:val="en-AU"/>
        </w:rPr>
        <w:t>For more information about these matters, including details of other relevant instructions, refer to the Character assessments and visa cancellations page of the Department’s intranet.</w:t>
      </w:r>
    </w:p>
    <w:p w14:paraId="0317A24C" w14:textId="77777777" w:rsidR="005D4569" w:rsidRPr="005D4569" w:rsidRDefault="005D4569" w:rsidP="005D4569">
      <w:pPr>
        <w:rPr>
          <w:lang w:val="en-AU"/>
        </w:rPr>
      </w:pPr>
      <w:r w:rsidRPr="005D4569">
        <w:rPr>
          <w:lang w:val="en-AU"/>
        </w:rPr>
        <w:t>If an officer is unsure whether an application should be referred to the VACCU for consideration, they should email </w:t>
      </w:r>
      <w:hyperlink r:id="rId1500" w:history="1">
        <w:r w:rsidRPr="005D4569">
          <w:rPr>
            <w:rStyle w:val="Hyperlink"/>
            <w:lang w:val="en-AU"/>
          </w:rPr>
          <w:t>cancellation.support@homeaffairs.gov.au</w:t>
        </w:r>
      </w:hyperlink>
      <w:r w:rsidRPr="005D4569">
        <w:rPr>
          <w:lang w:val="en-AU"/>
        </w:rPr>
        <w:t> for advice.</w:t>
      </w:r>
    </w:p>
    <w:p w14:paraId="3CB9F3C8" w14:textId="77777777" w:rsidR="005D4569" w:rsidRPr="005D4569" w:rsidRDefault="005D4569" w:rsidP="005D4569">
      <w:pPr>
        <w:rPr>
          <w:b/>
          <w:bCs/>
          <w:lang w:val="en-AU"/>
        </w:rPr>
      </w:pPr>
      <w:bookmarkStart w:id="460" w:name="16_6"/>
      <w:bookmarkEnd w:id="460"/>
      <w:r w:rsidRPr="005D4569">
        <w:rPr>
          <w:b/>
          <w:bCs/>
          <w:lang w:val="en-AU"/>
        </w:rPr>
        <w:t>16.6. Procedural fairness for character or security decisions</w:t>
      </w:r>
    </w:p>
    <w:p w14:paraId="44CA2603" w14:textId="77777777" w:rsidR="005D4569" w:rsidRPr="005D4569" w:rsidRDefault="005D4569" w:rsidP="005D4569">
      <w:pPr>
        <w:rPr>
          <w:lang w:val="en-AU"/>
        </w:rPr>
      </w:pPr>
      <w:r w:rsidRPr="005D4569">
        <w:rPr>
          <w:lang w:val="en-AU"/>
        </w:rPr>
        <w:t>Under s</w:t>
      </w:r>
      <w:hyperlink r:id="rId1501" w:anchor="s57%282%29" w:history="1">
        <w:r w:rsidRPr="005D4569">
          <w:rPr>
            <w:rStyle w:val="Hyperlink"/>
            <w:lang w:val="en-AU"/>
          </w:rPr>
          <w:t>57(2)</w:t>
        </w:r>
      </w:hyperlink>
      <w:r w:rsidRPr="005D4569">
        <w:rPr>
          <w:lang w:val="en-AU"/>
        </w:rPr>
        <w:t> of the Migration Act, any information that is ‘relevant information’ as defined in s</w:t>
      </w:r>
      <w:hyperlink r:id="rId1502" w:anchor="JD_57-Certaininformationmustbegiventoapplicant" w:history="1">
        <w:r w:rsidRPr="005D4569">
          <w:rPr>
            <w:rStyle w:val="Hyperlink"/>
            <w:lang w:val="en-AU"/>
          </w:rPr>
          <w:t>57(1)</w:t>
        </w:r>
      </w:hyperlink>
      <w:r w:rsidRPr="005D4569">
        <w:rPr>
          <w:lang w:val="en-AU"/>
        </w:rPr>
        <w:t>, must be provided to the applicant for comment before a decision to refuse a PV application on any grounds, including those relating to security, character or exclusion, is made.</w:t>
      </w:r>
    </w:p>
    <w:p w14:paraId="1A211037" w14:textId="77777777" w:rsidR="005D4569" w:rsidRPr="005D4569" w:rsidRDefault="005D4569" w:rsidP="005D4569">
      <w:pPr>
        <w:rPr>
          <w:lang w:val="en-AU"/>
        </w:rPr>
      </w:pPr>
      <w:r w:rsidRPr="005D4569">
        <w:rPr>
          <w:lang w:val="en-AU"/>
        </w:rPr>
        <w:t>Under s57(1), ‘relevant information’ is information about the applicant that they did not provide for the purposes of the application which would be the reason or part of the reason for a refusal, other than ‘non-disclosable information’ which is defined in s</w:t>
      </w:r>
      <w:hyperlink r:id="rId1503" w:anchor="JD_5-non-disclosableinformationdefinition" w:history="1">
        <w:r w:rsidRPr="005D4569">
          <w:rPr>
            <w:rStyle w:val="Hyperlink"/>
            <w:lang w:val="en-AU"/>
          </w:rPr>
          <w:t>5(1)</w:t>
        </w:r>
      </w:hyperlink>
      <w:r w:rsidRPr="005D4569">
        <w:rPr>
          <w:lang w:val="en-AU"/>
        </w:rPr>
        <w:t>. If an application is to be refused on the ground of failure to satisfy s</w:t>
      </w:r>
      <w:hyperlink r:id="rId1504" w:anchor="361B" w:history="1">
        <w:r w:rsidRPr="005D4569">
          <w:rPr>
            <w:rStyle w:val="Hyperlink"/>
            <w:lang w:val="en-AU"/>
          </w:rPr>
          <w:t>36(1B)</w:t>
        </w:r>
      </w:hyperlink>
      <w:r w:rsidRPr="005D4569">
        <w:rPr>
          <w:lang w:val="en-AU"/>
        </w:rPr>
        <w:t> because of an ASA, as ASAs are generally non-disclosable information, the assessment will not normally need to be provided to the applicant for comment under s57(2) before the decision is made.</w:t>
      </w:r>
    </w:p>
    <w:p w14:paraId="0177E0A1" w14:textId="77777777" w:rsidR="005D4569" w:rsidRPr="005D4569" w:rsidRDefault="005D4569" w:rsidP="005D4569">
      <w:pPr>
        <w:rPr>
          <w:lang w:val="en-AU"/>
        </w:rPr>
      </w:pPr>
      <w:r w:rsidRPr="005D4569">
        <w:rPr>
          <w:lang w:val="en-AU"/>
        </w:rPr>
        <w:t>For guidance on the requirements in s</w:t>
      </w:r>
      <w:hyperlink r:id="rId1505" w:anchor="JD_57-Certaininformationmustbegiventoapplicant" w:history="1">
        <w:r w:rsidRPr="005D4569">
          <w:rPr>
            <w:rStyle w:val="Hyperlink"/>
            <w:lang w:val="en-AU"/>
          </w:rPr>
          <w:t>57</w:t>
        </w:r>
      </w:hyperlink>
      <w:r w:rsidRPr="005D4569">
        <w:rPr>
          <w:lang w:val="en-AU"/>
        </w:rPr>
        <w:t> of the Migration Act and determining whether information is</w:t>
      </w:r>
    </w:p>
    <w:p w14:paraId="6EF14160" w14:textId="77777777" w:rsidR="005D4569" w:rsidRPr="005D4569" w:rsidRDefault="005D4569" w:rsidP="005D4569">
      <w:pPr>
        <w:rPr>
          <w:lang w:val="en-AU"/>
        </w:rPr>
      </w:pPr>
      <w:r w:rsidRPr="005D4569">
        <w:rPr>
          <w:lang w:val="en-AU"/>
        </w:rPr>
        <w:lastRenderedPageBreak/>
        <w:t>non-disclosable, refer to section </w:t>
      </w:r>
      <w:hyperlink r:id="rId1506" w:anchor="12_5" w:history="1">
        <w:r w:rsidRPr="005D4569">
          <w:rPr>
            <w:rStyle w:val="Hyperlink"/>
            <w:lang w:val="en-AU"/>
          </w:rPr>
          <w:t>12.5 - Certain information must be given to the applicant for comment, s57</w:t>
        </w:r>
      </w:hyperlink>
      <w:r w:rsidRPr="005D4569">
        <w:rPr>
          <w:lang w:val="en-AU"/>
        </w:rPr>
        <w:t>.</w:t>
      </w:r>
    </w:p>
    <w:p w14:paraId="3865E541" w14:textId="77777777" w:rsidR="005D4569" w:rsidRPr="005D4569" w:rsidRDefault="005D4569" w:rsidP="005D4569">
      <w:pPr>
        <w:rPr>
          <w:lang w:val="en-AU"/>
        </w:rPr>
      </w:pPr>
      <w:r w:rsidRPr="005D4569">
        <w:rPr>
          <w:lang w:val="en-AU"/>
        </w:rPr>
        <w:t>For further information about the operation of s57, refer to:</w:t>
      </w:r>
    </w:p>
    <w:p w14:paraId="3818CADA" w14:textId="77777777" w:rsidR="005D4569" w:rsidRPr="005D4569" w:rsidRDefault="005D4569" w:rsidP="005D4569">
      <w:pPr>
        <w:numPr>
          <w:ilvl w:val="0"/>
          <w:numId w:val="231"/>
        </w:numPr>
        <w:rPr>
          <w:lang w:val="en-AU"/>
        </w:rPr>
      </w:pPr>
      <w:hyperlink r:id="rId1507" w:anchor="12" w:history="1">
        <w:r w:rsidRPr="005D4569">
          <w:rPr>
            <w:rStyle w:val="Hyperlink"/>
            <w:lang w:val="en-AU"/>
          </w:rPr>
          <w:t>Part 10 - Further information/comment and procedural fairness requirements</w:t>
        </w:r>
      </w:hyperlink>
      <w:r w:rsidRPr="005D4569">
        <w:rPr>
          <w:lang w:val="en-AU"/>
        </w:rPr>
        <w:t>,</w:t>
      </w:r>
    </w:p>
    <w:p w14:paraId="2A2AD7AD" w14:textId="77777777" w:rsidR="005D4569" w:rsidRPr="005D4569" w:rsidRDefault="005D4569" w:rsidP="005D4569">
      <w:pPr>
        <w:numPr>
          <w:ilvl w:val="0"/>
          <w:numId w:val="231"/>
        </w:numPr>
        <w:rPr>
          <w:lang w:val="en-AU"/>
        </w:rPr>
      </w:pPr>
      <w:hyperlink r:id="rId1508" w:history="1">
        <w:r w:rsidRPr="005D4569">
          <w:rPr>
            <w:rStyle w:val="Hyperlink"/>
            <w:lang w:val="en-AU"/>
          </w:rPr>
          <w:t>GenGuideA - All visas - Visa application procedures</w:t>
        </w:r>
      </w:hyperlink>
      <w:r w:rsidRPr="005D4569">
        <w:rPr>
          <w:lang w:val="en-AU"/>
        </w:rPr>
        <w:t> - PI (LS-1849) - </w:t>
      </w:r>
      <w:hyperlink r:id="rId1509" w:anchor="JD_GGA-40TP41TheCodeofProcedure" w:history="1">
        <w:r w:rsidRPr="005D4569">
          <w:rPr>
            <w:rStyle w:val="Hyperlink"/>
            <w:lang w:val="en-AU"/>
          </w:rPr>
          <w:t>The Code of procedure</w:t>
        </w:r>
      </w:hyperlink>
      <w:r w:rsidRPr="005D4569">
        <w:rPr>
          <w:lang w:val="en-AU"/>
        </w:rPr>
        <w:t>,</w:t>
      </w:r>
    </w:p>
    <w:p w14:paraId="48A0D074" w14:textId="77777777" w:rsidR="005D4569" w:rsidRPr="005D4569" w:rsidRDefault="005D4569" w:rsidP="005D4569">
      <w:pPr>
        <w:numPr>
          <w:ilvl w:val="0"/>
          <w:numId w:val="231"/>
        </w:numPr>
        <w:rPr>
          <w:lang w:val="en-AU"/>
        </w:rPr>
      </w:pPr>
      <w:hyperlink r:id="rId1510" w:history="1">
        <w:r w:rsidRPr="005D4569">
          <w:rPr>
            <w:rStyle w:val="Hyperlink"/>
            <w:lang w:val="en-AU"/>
          </w:rPr>
          <w:t>Notification requirements</w:t>
        </w:r>
      </w:hyperlink>
      <w:r w:rsidRPr="005D4569">
        <w:rPr>
          <w:lang w:val="en-AU"/>
        </w:rPr>
        <w:t> - PI (LS-1818) - </w:t>
      </w:r>
      <w:hyperlink r:id="rId1511" w:anchor="_Toc445995395" w:history="1">
        <w:r w:rsidRPr="005D4569">
          <w:rPr>
            <w:rStyle w:val="Hyperlink"/>
            <w:lang w:val="en-AU"/>
          </w:rPr>
          <w:t>Notification at assessment stage</w:t>
        </w:r>
      </w:hyperlink>
      <w:r w:rsidRPr="005D4569">
        <w:rPr>
          <w:lang w:val="en-AU"/>
        </w:rPr>
        <w:t>.</w:t>
      </w:r>
    </w:p>
    <w:p w14:paraId="5C69CC5A" w14:textId="77777777" w:rsidR="005D4569" w:rsidRPr="005D4569" w:rsidRDefault="005D4569" w:rsidP="005D4569">
      <w:pPr>
        <w:rPr>
          <w:b/>
          <w:bCs/>
          <w:lang w:val="en-AU"/>
        </w:rPr>
      </w:pPr>
      <w:bookmarkStart w:id="461" w:name="16_7"/>
      <w:bookmarkEnd w:id="461"/>
      <w:r w:rsidRPr="005D4569">
        <w:rPr>
          <w:b/>
          <w:bCs/>
          <w:lang w:val="en-AU"/>
        </w:rPr>
        <w:t>16.7. Merits review of exclusion, security and character decisions</w:t>
      </w:r>
    </w:p>
    <w:p w14:paraId="61D18D35" w14:textId="77777777" w:rsidR="005D4569" w:rsidRPr="005D4569" w:rsidRDefault="005D4569" w:rsidP="005D4569">
      <w:pPr>
        <w:rPr>
          <w:lang w:val="en-AU"/>
        </w:rPr>
      </w:pPr>
      <w:r w:rsidRPr="005D4569">
        <w:rPr>
          <w:lang w:val="en-AU"/>
        </w:rPr>
        <w:t>Subsection </w:t>
      </w:r>
      <w:hyperlink r:id="rId1512" w:anchor="JD_500-Reviewofdecisions-heading" w:history="1">
        <w:r w:rsidRPr="005D4569">
          <w:rPr>
            <w:rStyle w:val="Hyperlink"/>
            <w:lang w:val="en-AU"/>
          </w:rPr>
          <w:t>500(1)</w:t>
        </w:r>
      </w:hyperlink>
      <w:r w:rsidRPr="005D4569">
        <w:rPr>
          <w:lang w:val="en-AU"/>
        </w:rPr>
        <w:t> of the Migration Act provides that applications for merits review of PV refusal decisions made on certain exclusion, security or character grounds may also be made to the ART.</w:t>
      </w:r>
    </w:p>
    <w:p w14:paraId="3F231567" w14:textId="77777777" w:rsidR="005D4569" w:rsidRPr="005D4569" w:rsidRDefault="005D4569" w:rsidP="005D4569">
      <w:pPr>
        <w:rPr>
          <w:lang w:val="en-AU"/>
        </w:rPr>
      </w:pPr>
      <w:r w:rsidRPr="005D4569">
        <w:rPr>
          <w:lang w:val="en-AU"/>
        </w:rPr>
        <w:t>For guidance on the exclusion, character and security-related PV decisions that can be reviewed by the ART, including timeframes for making applications, and details of the decisions they can make, refer to Merits Review by the Administrative Review Tribunal - PI.</w:t>
      </w:r>
    </w:p>
    <w:p w14:paraId="3FF8E084" w14:textId="77777777" w:rsidR="005D4569" w:rsidRPr="005D4569" w:rsidRDefault="005D4569" w:rsidP="005D4569">
      <w:pPr>
        <w:rPr>
          <w:b/>
          <w:bCs/>
          <w:lang w:val="en-AU"/>
        </w:rPr>
      </w:pPr>
      <w:bookmarkStart w:id="462" w:name="17"/>
      <w:bookmarkEnd w:id="462"/>
      <w:r w:rsidRPr="005D4569">
        <w:rPr>
          <w:b/>
          <w:bCs/>
          <w:lang w:val="en-AU"/>
        </w:rPr>
        <w:t>17. Part 15 – Assessing subsequent TPV and SHEV applications</w:t>
      </w:r>
    </w:p>
    <w:p w14:paraId="49CA0876" w14:textId="77777777" w:rsidR="005D4569" w:rsidRPr="005D4569" w:rsidRDefault="005D4569" w:rsidP="005D4569">
      <w:pPr>
        <w:rPr>
          <w:b/>
          <w:bCs/>
          <w:lang w:val="en-AU"/>
        </w:rPr>
      </w:pPr>
      <w:bookmarkStart w:id="463" w:name="17_1"/>
      <w:bookmarkEnd w:id="463"/>
      <w:r w:rsidRPr="005D4569">
        <w:rPr>
          <w:b/>
          <w:bCs/>
          <w:lang w:val="en-AU"/>
        </w:rPr>
        <w:t>17.1. Purpose and scope</w:t>
      </w:r>
    </w:p>
    <w:p w14:paraId="66B36EE8" w14:textId="77777777" w:rsidR="005D4569" w:rsidRPr="005D4569" w:rsidRDefault="005D4569" w:rsidP="005D4569">
      <w:pPr>
        <w:rPr>
          <w:lang w:val="en-AU"/>
        </w:rPr>
      </w:pPr>
      <w:r w:rsidRPr="005D4569">
        <w:rPr>
          <w:lang w:val="en-AU"/>
        </w:rPr>
        <w:t>Part 15 provides guidelines on deciding subsequent TPV and SHEV applications lodged by current or former TPV and SHEV holders and registered in ICSE under the service descriptions Safe Haven Enterprise (subsequent) (</w:t>
      </w:r>
      <w:hyperlink r:id="rId1513" w:anchor="1404XE" w:history="1">
        <w:r w:rsidRPr="005D4569">
          <w:rPr>
            <w:rStyle w:val="Hyperlink"/>
            <w:lang w:val="en-AU"/>
          </w:rPr>
          <w:t>XE 790</w:t>
        </w:r>
      </w:hyperlink>
      <w:r w:rsidRPr="005D4569">
        <w:rPr>
          <w:lang w:val="en-AU"/>
        </w:rPr>
        <w:t>) and Temporary Protection (subsequent) (</w:t>
      </w:r>
      <w:hyperlink r:id="rId1514" w:anchor="1403" w:history="1">
        <w:r w:rsidRPr="005D4569">
          <w:rPr>
            <w:rStyle w:val="Hyperlink"/>
            <w:lang w:val="en-AU"/>
          </w:rPr>
          <w:t>XD 785</w:t>
        </w:r>
      </w:hyperlink>
      <w:r w:rsidRPr="005D4569">
        <w:rPr>
          <w:lang w:val="en-AU"/>
        </w:rPr>
        <w:t>).</w:t>
      </w:r>
    </w:p>
    <w:p w14:paraId="0CB2A488" w14:textId="77777777" w:rsidR="005D4569" w:rsidRPr="005D4569" w:rsidRDefault="005D4569" w:rsidP="005D4569">
      <w:pPr>
        <w:rPr>
          <w:b/>
          <w:bCs/>
          <w:lang w:val="en-AU"/>
        </w:rPr>
      </w:pPr>
      <w:bookmarkStart w:id="464" w:name="17_1_1"/>
      <w:bookmarkStart w:id="465" w:name="ql-temp192"/>
      <w:bookmarkEnd w:id="464"/>
      <w:bookmarkEnd w:id="465"/>
      <w:r w:rsidRPr="005D4569">
        <w:rPr>
          <w:b/>
          <w:bCs/>
          <w:lang w:val="en-AU"/>
        </w:rPr>
        <w:t> 17.1.1. In Scope</w:t>
      </w:r>
    </w:p>
    <w:p w14:paraId="3C5EBE9D" w14:textId="77777777" w:rsidR="005D4569" w:rsidRPr="005D4569" w:rsidRDefault="005D4569" w:rsidP="005D4569">
      <w:pPr>
        <w:rPr>
          <w:lang w:val="en-AU"/>
        </w:rPr>
      </w:pPr>
      <w:r w:rsidRPr="005D4569">
        <w:rPr>
          <w:lang w:val="en-AU"/>
        </w:rPr>
        <w:t>This Part:</w:t>
      </w:r>
    </w:p>
    <w:p w14:paraId="19C35246" w14:textId="77777777" w:rsidR="005D4569" w:rsidRPr="005D4569" w:rsidRDefault="005D4569" w:rsidP="005D4569">
      <w:pPr>
        <w:numPr>
          <w:ilvl w:val="0"/>
          <w:numId w:val="232"/>
        </w:numPr>
        <w:rPr>
          <w:lang w:val="en-AU"/>
        </w:rPr>
      </w:pPr>
      <w:r w:rsidRPr="005D4569">
        <w:rPr>
          <w:lang w:val="en-AU"/>
        </w:rPr>
        <w:t>provides policy guidance on the streamlined approach to deciding subsequent applications.</w:t>
      </w:r>
    </w:p>
    <w:p w14:paraId="7537F49C" w14:textId="77777777" w:rsidR="005D4569" w:rsidRPr="005D4569" w:rsidRDefault="005D4569" w:rsidP="005D4569">
      <w:pPr>
        <w:numPr>
          <w:ilvl w:val="0"/>
          <w:numId w:val="232"/>
        </w:numPr>
        <w:rPr>
          <w:lang w:val="en-AU"/>
        </w:rPr>
      </w:pPr>
      <w:r w:rsidRPr="005D4569">
        <w:rPr>
          <w:lang w:val="en-AU"/>
        </w:rPr>
        <w:t>assists officers in the Refugee, Humanitarian and Settlement Division, in particular officers in National Allocations and Finalisations Section and officers making PV decisions, to identify trigger points for escalation when assessing an application for a subsequent Temporary Protection (</w:t>
      </w:r>
      <w:hyperlink r:id="rId1515" w:anchor="1403" w:history="1">
        <w:r w:rsidRPr="005D4569">
          <w:rPr>
            <w:rStyle w:val="Hyperlink"/>
            <w:lang w:val="en-AU"/>
          </w:rPr>
          <w:t>Class XD</w:t>
        </w:r>
      </w:hyperlink>
      <w:r w:rsidRPr="005D4569">
        <w:rPr>
          <w:lang w:val="en-AU"/>
        </w:rPr>
        <w:t>) visa or a Safe Haven Enterprise (</w:t>
      </w:r>
      <w:hyperlink r:id="rId1516" w:anchor="1404XE" w:history="1">
        <w:r w:rsidRPr="005D4569">
          <w:rPr>
            <w:rStyle w:val="Hyperlink"/>
            <w:lang w:val="en-AU"/>
          </w:rPr>
          <w:t>Class XE</w:t>
        </w:r>
      </w:hyperlink>
      <w:r w:rsidRPr="005D4569">
        <w:rPr>
          <w:lang w:val="en-AU"/>
        </w:rPr>
        <w:t>) visa.</w:t>
      </w:r>
    </w:p>
    <w:p w14:paraId="7EAFF2D0" w14:textId="77777777" w:rsidR="005D4569" w:rsidRPr="005D4569" w:rsidRDefault="005D4569" w:rsidP="005D4569">
      <w:pPr>
        <w:rPr>
          <w:b/>
          <w:bCs/>
          <w:lang w:val="en-AU"/>
        </w:rPr>
      </w:pPr>
      <w:bookmarkStart w:id="466" w:name="17_1_2"/>
      <w:bookmarkStart w:id="467" w:name="ql-temp193"/>
      <w:bookmarkEnd w:id="466"/>
      <w:bookmarkEnd w:id="467"/>
      <w:r w:rsidRPr="005D4569">
        <w:rPr>
          <w:b/>
          <w:bCs/>
          <w:lang w:val="en-AU"/>
        </w:rPr>
        <w:t> 17.1.2. Out of Scope</w:t>
      </w:r>
    </w:p>
    <w:p w14:paraId="3F03165D" w14:textId="77777777" w:rsidR="005D4569" w:rsidRPr="005D4569" w:rsidRDefault="005D4569" w:rsidP="005D4569">
      <w:pPr>
        <w:rPr>
          <w:lang w:val="en-AU"/>
        </w:rPr>
      </w:pPr>
      <w:r w:rsidRPr="005D4569">
        <w:rPr>
          <w:lang w:val="en-AU"/>
        </w:rPr>
        <w:t>This Part does not cover deciding initial TPV and SHEV applications or deciding subclass 866 permanent PV applications. For guidelines on deciding these applications, refer to:</w:t>
      </w:r>
    </w:p>
    <w:p w14:paraId="747DD0EA" w14:textId="77777777" w:rsidR="005D4569" w:rsidRPr="005D4569" w:rsidRDefault="005D4569" w:rsidP="005D4569">
      <w:pPr>
        <w:numPr>
          <w:ilvl w:val="0"/>
          <w:numId w:val="233"/>
        </w:numPr>
        <w:rPr>
          <w:lang w:val="en-AU"/>
        </w:rPr>
      </w:pPr>
      <w:hyperlink r:id="rId1517" w:anchor="5" w:history="1">
        <w:r w:rsidRPr="005D4569">
          <w:rPr>
            <w:rStyle w:val="Hyperlink"/>
            <w:lang w:val="en-AU"/>
          </w:rPr>
          <w:t>Part 3 - Criteria for PV applicants</w:t>
        </w:r>
      </w:hyperlink>
      <w:r w:rsidRPr="005D4569">
        <w:rPr>
          <w:lang w:val="en-AU"/>
        </w:rPr>
        <w:t>,</w:t>
      </w:r>
    </w:p>
    <w:p w14:paraId="19C486C3" w14:textId="77777777" w:rsidR="005D4569" w:rsidRPr="005D4569" w:rsidRDefault="005D4569" w:rsidP="005D4569">
      <w:pPr>
        <w:numPr>
          <w:ilvl w:val="0"/>
          <w:numId w:val="233"/>
        </w:numPr>
        <w:rPr>
          <w:lang w:val="en-AU"/>
        </w:rPr>
      </w:pPr>
      <w:hyperlink r:id="rId1518" w:anchor="9" w:history="1">
        <w:r w:rsidRPr="005D4569">
          <w:rPr>
            <w:rStyle w:val="Hyperlink"/>
            <w:lang w:val="en-AU"/>
          </w:rPr>
          <w:t>Part 11 - Claims to consider when assessing an application</w:t>
        </w:r>
      </w:hyperlink>
      <w:r w:rsidRPr="005D4569">
        <w:rPr>
          <w:lang w:val="en-AU"/>
        </w:rPr>
        <w:t>,</w:t>
      </w:r>
    </w:p>
    <w:p w14:paraId="2372B418" w14:textId="77777777" w:rsidR="005D4569" w:rsidRPr="005D4569" w:rsidRDefault="005D4569" w:rsidP="005D4569">
      <w:pPr>
        <w:numPr>
          <w:ilvl w:val="0"/>
          <w:numId w:val="233"/>
        </w:numPr>
        <w:rPr>
          <w:lang w:val="en-AU"/>
        </w:rPr>
      </w:pPr>
      <w:hyperlink r:id="rId1519" w:anchor="10" w:history="1">
        <w:r w:rsidRPr="005D4569">
          <w:rPr>
            <w:rStyle w:val="Hyperlink"/>
            <w:lang w:val="en-AU"/>
          </w:rPr>
          <w:t>Part 12 - Protection obligations assessment</w:t>
        </w:r>
      </w:hyperlink>
      <w:r w:rsidRPr="005D4569">
        <w:rPr>
          <w:lang w:val="en-AU"/>
        </w:rPr>
        <w:t>,</w:t>
      </w:r>
    </w:p>
    <w:p w14:paraId="0273BA9D" w14:textId="77777777" w:rsidR="005D4569" w:rsidRPr="005D4569" w:rsidRDefault="005D4569" w:rsidP="005D4569">
      <w:pPr>
        <w:numPr>
          <w:ilvl w:val="0"/>
          <w:numId w:val="233"/>
        </w:numPr>
        <w:rPr>
          <w:lang w:val="en-AU"/>
        </w:rPr>
      </w:pPr>
      <w:hyperlink r:id="rId1520" w:anchor="12" w:history="1">
        <w:r w:rsidRPr="005D4569">
          <w:rPr>
            <w:rStyle w:val="Hyperlink"/>
            <w:lang w:val="en-AU"/>
          </w:rPr>
          <w:t>Part 14 - Exclusion, ineligibility, character and security</w:t>
        </w:r>
      </w:hyperlink>
      <w:r w:rsidRPr="005D4569">
        <w:rPr>
          <w:lang w:val="en-AU"/>
        </w:rPr>
        <w:t>, and</w:t>
      </w:r>
    </w:p>
    <w:p w14:paraId="2CCACDDC" w14:textId="77777777" w:rsidR="005D4569" w:rsidRPr="005D4569" w:rsidRDefault="005D4569" w:rsidP="005D4569">
      <w:pPr>
        <w:numPr>
          <w:ilvl w:val="0"/>
          <w:numId w:val="233"/>
        </w:numPr>
        <w:rPr>
          <w:lang w:val="en-AU"/>
        </w:rPr>
      </w:pPr>
      <w:hyperlink r:id="rId1521" w:anchor="14" w:history="1">
        <w:r w:rsidRPr="005D4569">
          <w:rPr>
            <w:rStyle w:val="Hyperlink"/>
            <w:lang w:val="en-AU"/>
          </w:rPr>
          <w:t>Part 16 - Finalising an application</w:t>
        </w:r>
      </w:hyperlink>
      <w:r w:rsidRPr="005D4569">
        <w:rPr>
          <w:lang w:val="en-AU"/>
        </w:rPr>
        <w:t>.</w:t>
      </w:r>
    </w:p>
    <w:p w14:paraId="7B484CEF" w14:textId="77777777" w:rsidR="005D4569" w:rsidRPr="005D4569" w:rsidRDefault="005D4569" w:rsidP="005D4569">
      <w:pPr>
        <w:rPr>
          <w:lang w:val="en-AU"/>
        </w:rPr>
      </w:pPr>
      <w:r w:rsidRPr="005D4569">
        <w:rPr>
          <w:lang w:val="en-AU"/>
        </w:rPr>
        <w:t>This part also does not cover deciding applications for merits review of PV decisions by the ART, the provision of other relevant information to the ART, or the requirements for administering PV applications following primary decisions. For guidelines on those processes and requirements, refer to Merits Review by the Administrative Review Tribunal - PI.</w:t>
      </w:r>
    </w:p>
    <w:p w14:paraId="1FBC5FC4" w14:textId="77777777" w:rsidR="005D4569" w:rsidRPr="005D4569" w:rsidRDefault="005D4569" w:rsidP="005D4569">
      <w:pPr>
        <w:rPr>
          <w:lang w:val="en-AU"/>
        </w:rPr>
      </w:pPr>
      <w:r w:rsidRPr="005D4569">
        <w:rPr>
          <w:lang w:val="en-AU"/>
        </w:rPr>
        <w:t>Finally, this part does not cover deciding subsequent TPV and SHEV applications which have been converted to subclass </w:t>
      </w:r>
      <w:hyperlink r:id="rId1522" w:anchor="Sub851" w:history="1">
        <w:r w:rsidRPr="005D4569">
          <w:rPr>
            <w:rStyle w:val="Hyperlink"/>
            <w:lang w:val="en-AU"/>
          </w:rPr>
          <w:t>851</w:t>
        </w:r>
      </w:hyperlink>
      <w:r w:rsidRPr="005D4569">
        <w:rPr>
          <w:lang w:val="en-AU"/>
        </w:rPr>
        <w:t> Resolution of Status (RoS) visa applications by regulation </w:t>
      </w:r>
      <w:hyperlink r:id="rId1523" w:anchor="2_08G" w:history="1">
        <w:r w:rsidRPr="005D4569">
          <w:rPr>
            <w:rStyle w:val="Hyperlink"/>
            <w:lang w:val="en-AU"/>
          </w:rPr>
          <w:t>2.08G</w:t>
        </w:r>
      </w:hyperlink>
      <w:r w:rsidRPr="005D4569">
        <w:rPr>
          <w:lang w:val="en-AU"/>
        </w:rPr>
        <w:t> of the Regulations. For guidelines on deciding RoS visa applications, including TPV and SHEV applications converted to RoS visa applications, refer to </w:t>
      </w:r>
      <w:hyperlink r:id="rId1524" w:history="1">
        <w:r w:rsidRPr="005D4569">
          <w:rPr>
            <w:rStyle w:val="Hyperlink"/>
            <w:lang w:val="en-AU"/>
          </w:rPr>
          <w:t>Subclass 851 (Resolution of Status) visa</w:t>
        </w:r>
      </w:hyperlink>
      <w:r w:rsidRPr="005D4569">
        <w:rPr>
          <w:lang w:val="en-AU"/>
        </w:rPr>
        <w:t> – PI (VM-7043).</w:t>
      </w:r>
    </w:p>
    <w:p w14:paraId="18B2AE42" w14:textId="77777777" w:rsidR="005D4569" w:rsidRPr="005D4569" w:rsidRDefault="005D4569" w:rsidP="005D4569">
      <w:pPr>
        <w:rPr>
          <w:b/>
          <w:bCs/>
          <w:lang w:val="en-AU"/>
        </w:rPr>
      </w:pPr>
      <w:bookmarkStart w:id="468" w:name="17_2"/>
      <w:bookmarkEnd w:id="468"/>
      <w:r w:rsidRPr="005D4569">
        <w:rPr>
          <w:b/>
          <w:bCs/>
          <w:lang w:val="en-AU"/>
        </w:rPr>
        <w:t>17.2. Overview</w:t>
      </w:r>
    </w:p>
    <w:p w14:paraId="19D3DB77" w14:textId="77777777" w:rsidR="005D4569" w:rsidRPr="005D4569" w:rsidRDefault="005D4569" w:rsidP="005D4569">
      <w:pPr>
        <w:rPr>
          <w:b/>
          <w:bCs/>
          <w:lang w:val="en-AU"/>
        </w:rPr>
      </w:pPr>
      <w:bookmarkStart w:id="469" w:name="17_2_1"/>
      <w:bookmarkStart w:id="470" w:name="ql-temp194"/>
      <w:bookmarkEnd w:id="469"/>
      <w:bookmarkEnd w:id="470"/>
      <w:r w:rsidRPr="005D4569">
        <w:rPr>
          <w:b/>
          <w:bCs/>
          <w:lang w:val="en-AU"/>
        </w:rPr>
        <w:t> 17.2.1. Legislative and policy framework</w:t>
      </w:r>
    </w:p>
    <w:p w14:paraId="6F9734A0" w14:textId="77777777" w:rsidR="005D4569" w:rsidRPr="005D4569" w:rsidRDefault="005D4569" w:rsidP="005D4569">
      <w:pPr>
        <w:rPr>
          <w:lang w:val="en-AU"/>
        </w:rPr>
      </w:pPr>
      <w:r w:rsidRPr="005D4569">
        <w:rPr>
          <w:lang w:val="en-AU"/>
        </w:rPr>
        <w:t>Under current legislation, TPV and SHEV holders can lodge a valid application for a subsequent TPV or SHEV provided that they:</w:t>
      </w:r>
    </w:p>
    <w:p w14:paraId="16CADA82" w14:textId="77777777" w:rsidR="005D4569" w:rsidRPr="005D4569" w:rsidRDefault="005D4569" w:rsidP="005D4569">
      <w:pPr>
        <w:numPr>
          <w:ilvl w:val="0"/>
          <w:numId w:val="234"/>
        </w:numPr>
        <w:rPr>
          <w:lang w:val="en-AU"/>
        </w:rPr>
      </w:pPr>
      <w:r w:rsidRPr="005D4569">
        <w:rPr>
          <w:lang w:val="en-AU"/>
        </w:rPr>
        <w:t>apply before their visa ceases (as per current s</w:t>
      </w:r>
      <w:hyperlink r:id="rId1525" w:anchor="JD_46A-Visaapplicationsbyoffshoreentrypersons" w:history="1">
        <w:r w:rsidRPr="005D4569">
          <w:rPr>
            <w:rStyle w:val="Hyperlink"/>
            <w:lang w:val="en-AU"/>
          </w:rPr>
          <w:t>46A(1)</w:t>
        </w:r>
      </w:hyperlink>
      <w:r w:rsidRPr="005D4569">
        <w:rPr>
          <w:lang w:val="en-AU"/>
        </w:rPr>
        <w:t> bar lift arrangements for UMAs holding a TPV),</w:t>
      </w:r>
    </w:p>
    <w:p w14:paraId="7F2D74C8" w14:textId="77777777" w:rsidR="005D4569" w:rsidRPr="005D4569" w:rsidRDefault="005D4569" w:rsidP="005D4569">
      <w:pPr>
        <w:numPr>
          <w:ilvl w:val="0"/>
          <w:numId w:val="234"/>
        </w:numPr>
        <w:rPr>
          <w:lang w:val="en-AU"/>
        </w:rPr>
      </w:pPr>
      <w:r w:rsidRPr="005D4569">
        <w:rPr>
          <w:lang w:val="en-AU"/>
        </w:rPr>
        <w:t>meet relevant Schedule 1 requirements, and</w:t>
      </w:r>
    </w:p>
    <w:p w14:paraId="0DE60868" w14:textId="77777777" w:rsidR="005D4569" w:rsidRPr="005D4569" w:rsidRDefault="005D4569" w:rsidP="005D4569">
      <w:pPr>
        <w:numPr>
          <w:ilvl w:val="0"/>
          <w:numId w:val="234"/>
        </w:numPr>
        <w:rPr>
          <w:lang w:val="en-AU"/>
        </w:rPr>
      </w:pPr>
      <w:r w:rsidRPr="005D4569">
        <w:rPr>
          <w:lang w:val="en-AU"/>
        </w:rPr>
        <w:t>are not prevented by any application bar, particularly the bars in sections 46A(1), </w:t>
      </w:r>
      <w:hyperlink r:id="rId1526" w:anchor="JD_48A-Non-citizenrefusedaprotectionvisamaynotmakefurtherapplicationforprotectionvisa" w:history="1">
        <w:r w:rsidRPr="005D4569">
          <w:rPr>
            <w:rStyle w:val="Hyperlink"/>
            <w:lang w:val="en-AU"/>
          </w:rPr>
          <w:t>48A</w:t>
        </w:r>
      </w:hyperlink>
      <w:r w:rsidRPr="005D4569">
        <w:rPr>
          <w:lang w:val="en-AU"/>
        </w:rPr>
        <w:t> or </w:t>
      </w:r>
      <w:hyperlink r:id="rId1527" w:anchor="JD_91K-SubdivAJnon-citzsunabletomakecertainapplications" w:history="1">
        <w:r w:rsidRPr="005D4569">
          <w:rPr>
            <w:rStyle w:val="Hyperlink"/>
            <w:lang w:val="en-AU"/>
          </w:rPr>
          <w:t>91K</w:t>
        </w:r>
      </w:hyperlink>
      <w:r w:rsidRPr="005D4569">
        <w:rPr>
          <w:lang w:val="en-AU"/>
        </w:rPr>
        <w:t>, from lodging an application.</w:t>
      </w:r>
    </w:p>
    <w:p w14:paraId="4CDD390D" w14:textId="77777777" w:rsidR="005D4569" w:rsidRPr="005D4569" w:rsidRDefault="005D4569" w:rsidP="005D4569">
      <w:pPr>
        <w:rPr>
          <w:lang w:val="en-AU"/>
        </w:rPr>
      </w:pPr>
      <w:r w:rsidRPr="005D4569">
        <w:rPr>
          <w:lang w:val="en-AU"/>
        </w:rPr>
        <w:t>Officers considering subsequent TPV and SHEV applications should note that the majority of subsequent applications lodged before 14 February 2023 were converted to RoS visa applications by regulation 2.08G of the Migration Regulations on 14 February 2023. However, applications made after that date cannot be converted. The conversion of a subsequent application for a TPV or SHEV to a RoS visa application has the effect that the application is not considered to be (or to ever have been) a valid application for a TPV or SHEV (although the RoS visa application is processed within the TPV or SHEV permission request in ICSE). This means that the applicant does not need to satisfy the requirements for the grant of a TPV or SHEV any longer, including the protection obligations criteria in s</w:t>
      </w:r>
      <w:hyperlink r:id="rId1528" w:anchor="JD_36-Protectionvisas40heading41" w:history="1">
        <w:r w:rsidRPr="005D4569">
          <w:rPr>
            <w:rStyle w:val="Hyperlink"/>
            <w:lang w:val="en-AU"/>
          </w:rPr>
          <w:t>36(2)(a)</w:t>
        </w:r>
      </w:hyperlink>
      <w:r w:rsidRPr="005D4569">
        <w:rPr>
          <w:lang w:val="en-AU"/>
        </w:rPr>
        <w:t> or s</w:t>
      </w:r>
      <w:hyperlink r:id="rId1529" w:anchor="JD_36-Protectionvisas40heading41" w:history="1">
        <w:r w:rsidRPr="005D4569">
          <w:rPr>
            <w:rStyle w:val="Hyperlink"/>
            <w:lang w:val="en-AU"/>
          </w:rPr>
          <w:t>36(2)(aa)</w:t>
        </w:r>
      </w:hyperlink>
      <w:r w:rsidRPr="005D4569">
        <w:rPr>
          <w:lang w:val="en-AU"/>
        </w:rPr>
        <w:t xml:space="preserve"> of the Act. For further information and </w:t>
      </w:r>
      <w:r w:rsidRPr="005D4569">
        <w:rPr>
          <w:lang w:val="en-AU"/>
        </w:rPr>
        <w:lastRenderedPageBreak/>
        <w:t>instructions relating to the processing of RoS visa applications refer to </w:t>
      </w:r>
      <w:hyperlink r:id="rId1530" w:history="1">
        <w:r w:rsidRPr="005D4569">
          <w:rPr>
            <w:rStyle w:val="Hyperlink"/>
            <w:lang w:val="en-AU"/>
          </w:rPr>
          <w:t>Subclass 851 (Resolution of Status) visa</w:t>
        </w:r>
      </w:hyperlink>
      <w:r w:rsidRPr="005D4569">
        <w:rPr>
          <w:lang w:val="en-AU"/>
        </w:rPr>
        <w:t> – PI (VM-7043).</w:t>
      </w:r>
    </w:p>
    <w:p w14:paraId="5DE27532" w14:textId="77777777" w:rsidR="005D4569" w:rsidRPr="005D4569" w:rsidRDefault="005D4569" w:rsidP="005D4569">
      <w:pPr>
        <w:rPr>
          <w:lang w:val="en-AU"/>
        </w:rPr>
      </w:pPr>
      <w:r w:rsidRPr="005D4569">
        <w:rPr>
          <w:lang w:val="en-AU"/>
        </w:rPr>
        <w:t>To be eligible for the grant of a subsequent TPV or SHEV, applicants must be found, at the time of the decision, to continue to engage Australia’s protection obligations, meet the criteria for all PVs in the Act, and meet the health, character, identity and security criteria for the applicable class of PV in schedule 2 of the Regulations.</w:t>
      </w:r>
    </w:p>
    <w:p w14:paraId="53B6F852" w14:textId="77777777" w:rsidR="005D4569" w:rsidRPr="005D4569" w:rsidRDefault="005D4569" w:rsidP="005D4569">
      <w:pPr>
        <w:rPr>
          <w:lang w:val="en-AU"/>
        </w:rPr>
      </w:pPr>
      <w:r w:rsidRPr="005D4569">
        <w:rPr>
          <w:lang w:val="en-AU"/>
        </w:rPr>
        <w:t>The Department has developed a strategic, risk based, and targeted approach to managing subsequent applications in order to maintain program integrity and ensure processing resources are optimised. This approach has been endorsed by the Minister and is underpinned by the following principles:</w:t>
      </w:r>
    </w:p>
    <w:p w14:paraId="2D6156FA" w14:textId="77777777" w:rsidR="005D4569" w:rsidRPr="005D4569" w:rsidRDefault="005D4569" w:rsidP="005D4569">
      <w:pPr>
        <w:numPr>
          <w:ilvl w:val="0"/>
          <w:numId w:val="235"/>
        </w:numPr>
        <w:rPr>
          <w:lang w:val="en-AU"/>
        </w:rPr>
      </w:pPr>
      <w:r w:rsidRPr="005D4569">
        <w:rPr>
          <w:lang w:val="en-AU"/>
        </w:rPr>
        <w:t>the application process has been simplified; applicants do not need to re-state their claims for protection if these claims have not changed since the grant of their previous protection visa.</w:t>
      </w:r>
    </w:p>
    <w:p w14:paraId="0A5291F6" w14:textId="77777777" w:rsidR="005D4569" w:rsidRPr="005D4569" w:rsidRDefault="005D4569" w:rsidP="005D4569">
      <w:pPr>
        <w:numPr>
          <w:ilvl w:val="0"/>
          <w:numId w:val="235"/>
        </w:numPr>
        <w:rPr>
          <w:lang w:val="en-AU"/>
        </w:rPr>
      </w:pPr>
      <w:r w:rsidRPr="005D4569">
        <w:rPr>
          <w:lang w:val="en-AU"/>
        </w:rPr>
        <w:t>assessments of subsequent applications are risk based, targeted and focussed on program integrity.</w:t>
      </w:r>
    </w:p>
    <w:p w14:paraId="1CB63561" w14:textId="77777777" w:rsidR="005D4569" w:rsidRPr="005D4569" w:rsidRDefault="005D4569" w:rsidP="005D4569">
      <w:pPr>
        <w:numPr>
          <w:ilvl w:val="0"/>
          <w:numId w:val="235"/>
        </w:numPr>
        <w:rPr>
          <w:lang w:val="en-AU"/>
        </w:rPr>
      </w:pPr>
      <w:r w:rsidRPr="005D4569">
        <w:rPr>
          <w:lang w:val="en-AU"/>
        </w:rPr>
        <w:t>operational policy settings relating to health, character, identity and security requirements are set to facilitate the efficient processing of this caseload while maintaining program integrity.</w:t>
      </w:r>
    </w:p>
    <w:p w14:paraId="152A87C2" w14:textId="77777777" w:rsidR="005D4569" w:rsidRPr="005D4569" w:rsidRDefault="005D4569" w:rsidP="005D4569">
      <w:pPr>
        <w:numPr>
          <w:ilvl w:val="0"/>
          <w:numId w:val="235"/>
        </w:numPr>
        <w:rPr>
          <w:lang w:val="en-AU"/>
        </w:rPr>
      </w:pPr>
      <w:r w:rsidRPr="005D4569">
        <w:rPr>
          <w:lang w:val="en-AU"/>
        </w:rPr>
        <w:t>re-assessment of protection claims only needs to be undertaken where significant changes to personal circumstances, claims or country information are evident.</w:t>
      </w:r>
    </w:p>
    <w:p w14:paraId="1BA6D5D3" w14:textId="77777777" w:rsidR="005D4569" w:rsidRPr="005D4569" w:rsidRDefault="005D4569" w:rsidP="005D4569">
      <w:pPr>
        <w:rPr>
          <w:b/>
          <w:bCs/>
          <w:lang w:val="en-AU"/>
        </w:rPr>
      </w:pPr>
      <w:bookmarkStart w:id="471" w:name="17_3"/>
      <w:bookmarkEnd w:id="471"/>
      <w:r w:rsidRPr="005D4569">
        <w:rPr>
          <w:b/>
          <w:bCs/>
          <w:lang w:val="en-AU"/>
        </w:rPr>
        <w:t>17.3. Five indicators to consider when triaging an application</w:t>
      </w:r>
    </w:p>
    <w:p w14:paraId="6A65C9E7" w14:textId="77777777" w:rsidR="005D4569" w:rsidRPr="005D4569" w:rsidRDefault="005D4569" w:rsidP="005D4569">
      <w:pPr>
        <w:rPr>
          <w:lang w:val="en-AU"/>
        </w:rPr>
      </w:pPr>
      <w:r w:rsidRPr="005D4569">
        <w:rPr>
          <w:lang w:val="en-AU"/>
        </w:rPr>
        <w:t>To process subsequent applications in line with these high-level principles, officers are to triage applications against the following five indicators:</w:t>
      </w:r>
    </w:p>
    <w:p w14:paraId="5DFFA358" w14:textId="77777777" w:rsidR="005D4569" w:rsidRPr="005D4569" w:rsidRDefault="005D4569" w:rsidP="005D4569">
      <w:pPr>
        <w:rPr>
          <w:lang w:val="en-AU"/>
        </w:rPr>
      </w:pPr>
      <w:r w:rsidRPr="005D4569">
        <w:rPr>
          <w:lang w:val="en-AU"/>
        </w:rPr>
        <w:t>1. Improvements in the receiving country situation that may impact on the applicant’s claims for protection</w:t>
      </w:r>
    </w:p>
    <w:p w14:paraId="332A4D8C" w14:textId="77777777" w:rsidR="005D4569" w:rsidRPr="005D4569" w:rsidRDefault="005D4569" w:rsidP="005D4569">
      <w:pPr>
        <w:rPr>
          <w:lang w:val="en-AU"/>
        </w:rPr>
      </w:pPr>
      <w:r w:rsidRPr="005D4569">
        <w:rPr>
          <w:lang w:val="en-AU"/>
        </w:rPr>
        <w:t>2. Changes in protection claims that indicate a new protection obligations assessment may be required, including:</w:t>
      </w:r>
    </w:p>
    <w:p w14:paraId="78EDC0E2" w14:textId="77777777" w:rsidR="005D4569" w:rsidRPr="005D4569" w:rsidRDefault="005D4569" w:rsidP="005D4569">
      <w:pPr>
        <w:numPr>
          <w:ilvl w:val="0"/>
          <w:numId w:val="236"/>
        </w:numPr>
        <w:rPr>
          <w:lang w:val="en-AU"/>
        </w:rPr>
      </w:pPr>
      <w:r w:rsidRPr="005D4569">
        <w:rPr>
          <w:lang w:val="en-AU"/>
        </w:rPr>
        <w:t>new claims or additional claims provided</w:t>
      </w:r>
    </w:p>
    <w:p w14:paraId="540D93D0" w14:textId="77777777" w:rsidR="005D4569" w:rsidRPr="005D4569" w:rsidRDefault="005D4569" w:rsidP="005D4569">
      <w:pPr>
        <w:numPr>
          <w:ilvl w:val="0"/>
          <w:numId w:val="236"/>
        </w:numPr>
        <w:rPr>
          <w:lang w:val="en-AU"/>
        </w:rPr>
      </w:pPr>
      <w:r w:rsidRPr="005D4569">
        <w:rPr>
          <w:lang w:val="en-AU"/>
        </w:rPr>
        <w:t>former dependant applicants now applying on their own</w:t>
      </w:r>
    </w:p>
    <w:p w14:paraId="27EC7A31" w14:textId="77777777" w:rsidR="005D4569" w:rsidRPr="005D4569" w:rsidRDefault="005D4569" w:rsidP="005D4569">
      <w:pPr>
        <w:rPr>
          <w:lang w:val="en-AU"/>
        </w:rPr>
      </w:pPr>
      <w:r w:rsidRPr="005D4569">
        <w:rPr>
          <w:lang w:val="en-AU"/>
        </w:rPr>
        <w:t>3. Significant changes in personal circumstances including consideration of:</w:t>
      </w:r>
    </w:p>
    <w:p w14:paraId="3618654B" w14:textId="77777777" w:rsidR="005D4569" w:rsidRPr="005D4569" w:rsidRDefault="005D4569" w:rsidP="005D4569">
      <w:pPr>
        <w:numPr>
          <w:ilvl w:val="0"/>
          <w:numId w:val="237"/>
        </w:numPr>
        <w:rPr>
          <w:lang w:val="en-AU"/>
        </w:rPr>
      </w:pPr>
      <w:r w:rsidRPr="005D4569">
        <w:rPr>
          <w:lang w:val="en-AU"/>
        </w:rPr>
        <w:t>inconsistencies with previously declared personal history or family composition</w:t>
      </w:r>
    </w:p>
    <w:p w14:paraId="60F2D0A0" w14:textId="77777777" w:rsidR="005D4569" w:rsidRPr="005D4569" w:rsidRDefault="005D4569" w:rsidP="005D4569">
      <w:pPr>
        <w:numPr>
          <w:ilvl w:val="0"/>
          <w:numId w:val="237"/>
        </w:numPr>
        <w:rPr>
          <w:lang w:val="en-AU"/>
        </w:rPr>
      </w:pPr>
      <w:r w:rsidRPr="005D4569">
        <w:rPr>
          <w:lang w:val="en-AU"/>
        </w:rPr>
        <w:t>criminal charges or convictions or fraudulent activities since visa grant</w:t>
      </w:r>
    </w:p>
    <w:p w14:paraId="5E3A76EB" w14:textId="77777777" w:rsidR="005D4569" w:rsidRPr="005D4569" w:rsidRDefault="005D4569" w:rsidP="005D4569">
      <w:pPr>
        <w:rPr>
          <w:lang w:val="en-AU"/>
        </w:rPr>
      </w:pPr>
      <w:r w:rsidRPr="005D4569">
        <w:rPr>
          <w:lang w:val="en-AU"/>
        </w:rPr>
        <w:lastRenderedPageBreak/>
        <w:t>4. Concerns or doubts about the applicant’s identity, including:</w:t>
      </w:r>
    </w:p>
    <w:p w14:paraId="03F10BB0" w14:textId="77777777" w:rsidR="005D4569" w:rsidRPr="005D4569" w:rsidRDefault="005D4569" w:rsidP="005D4569">
      <w:pPr>
        <w:numPr>
          <w:ilvl w:val="0"/>
          <w:numId w:val="238"/>
        </w:numPr>
        <w:rPr>
          <w:lang w:val="en-AU"/>
        </w:rPr>
      </w:pPr>
      <w:r w:rsidRPr="005D4569">
        <w:rPr>
          <w:lang w:val="en-AU"/>
        </w:rPr>
        <w:t>contradictory or inconsistent identity information</w:t>
      </w:r>
    </w:p>
    <w:p w14:paraId="515A0B25" w14:textId="77777777" w:rsidR="005D4569" w:rsidRPr="005D4569" w:rsidRDefault="005D4569" w:rsidP="005D4569">
      <w:pPr>
        <w:numPr>
          <w:ilvl w:val="0"/>
          <w:numId w:val="238"/>
        </w:numPr>
        <w:rPr>
          <w:lang w:val="en-AU"/>
        </w:rPr>
      </w:pPr>
      <w:r w:rsidRPr="005D4569">
        <w:rPr>
          <w:lang w:val="en-AU"/>
        </w:rPr>
        <w:t>no robust identity assessment conducted as part of the previous application</w:t>
      </w:r>
    </w:p>
    <w:p w14:paraId="066A6ABA" w14:textId="77777777" w:rsidR="005D4569" w:rsidRPr="005D4569" w:rsidRDefault="005D4569" w:rsidP="005D4569">
      <w:pPr>
        <w:numPr>
          <w:ilvl w:val="0"/>
          <w:numId w:val="238"/>
        </w:numPr>
        <w:rPr>
          <w:lang w:val="en-AU"/>
        </w:rPr>
      </w:pPr>
      <w:r w:rsidRPr="005D4569">
        <w:rPr>
          <w:lang w:val="en-AU"/>
        </w:rPr>
        <w:t>a previous finding that identity was not supported or elements of the claimed identity were not supported</w:t>
      </w:r>
    </w:p>
    <w:p w14:paraId="3B8D24B5" w14:textId="77777777" w:rsidR="005D4569" w:rsidRPr="005D4569" w:rsidRDefault="005D4569" w:rsidP="005D4569">
      <w:pPr>
        <w:numPr>
          <w:ilvl w:val="0"/>
          <w:numId w:val="238"/>
        </w:numPr>
        <w:rPr>
          <w:lang w:val="en-AU"/>
        </w:rPr>
      </w:pPr>
      <w:r w:rsidRPr="005D4569">
        <w:rPr>
          <w:lang w:val="en-AU"/>
        </w:rPr>
        <w:t>significant changes to the applicant’s biographic details since visa grant</w:t>
      </w:r>
    </w:p>
    <w:p w14:paraId="30C60401" w14:textId="77777777" w:rsidR="005D4569" w:rsidRPr="005D4569" w:rsidRDefault="005D4569" w:rsidP="005D4569">
      <w:pPr>
        <w:numPr>
          <w:ilvl w:val="0"/>
          <w:numId w:val="238"/>
        </w:numPr>
        <w:rPr>
          <w:lang w:val="en-AU"/>
        </w:rPr>
      </w:pPr>
      <w:r w:rsidRPr="005D4569">
        <w:rPr>
          <w:lang w:val="en-AU"/>
        </w:rPr>
        <w:t>new biometric matches since visa grant</w:t>
      </w:r>
    </w:p>
    <w:p w14:paraId="37946272" w14:textId="77777777" w:rsidR="005D4569" w:rsidRPr="005D4569" w:rsidRDefault="005D4569" w:rsidP="005D4569">
      <w:pPr>
        <w:numPr>
          <w:ilvl w:val="0"/>
          <w:numId w:val="238"/>
        </w:numPr>
        <w:rPr>
          <w:lang w:val="en-AU"/>
        </w:rPr>
      </w:pPr>
      <w:r w:rsidRPr="005D4569">
        <w:rPr>
          <w:lang w:val="en-AU"/>
        </w:rPr>
        <w:t>any concerns in relation to documents provided with the subsequent application, including reasonable suspicion of providing bogus documents</w:t>
      </w:r>
    </w:p>
    <w:p w14:paraId="52917F36" w14:textId="77777777" w:rsidR="005D4569" w:rsidRPr="005D4569" w:rsidRDefault="005D4569" w:rsidP="005D4569">
      <w:pPr>
        <w:rPr>
          <w:lang w:val="en-AU"/>
        </w:rPr>
      </w:pPr>
      <w:r w:rsidRPr="005D4569">
        <w:rPr>
          <w:lang w:val="en-AU"/>
        </w:rPr>
        <w:t>5. overseas travel history, since the grant of the last protection visa, that raises credibility or protection concerns including:</w:t>
      </w:r>
    </w:p>
    <w:p w14:paraId="32CA259E" w14:textId="77777777" w:rsidR="005D4569" w:rsidRPr="005D4569" w:rsidRDefault="005D4569" w:rsidP="005D4569">
      <w:pPr>
        <w:numPr>
          <w:ilvl w:val="0"/>
          <w:numId w:val="239"/>
        </w:numPr>
        <w:rPr>
          <w:lang w:val="en-AU"/>
        </w:rPr>
      </w:pPr>
      <w:r w:rsidRPr="005D4569">
        <w:rPr>
          <w:lang w:val="en-AU"/>
        </w:rPr>
        <w:t>travel to receiving country</w:t>
      </w:r>
    </w:p>
    <w:p w14:paraId="1011E090" w14:textId="77777777" w:rsidR="005D4569" w:rsidRPr="005D4569" w:rsidRDefault="005D4569" w:rsidP="005D4569">
      <w:pPr>
        <w:numPr>
          <w:ilvl w:val="0"/>
          <w:numId w:val="239"/>
        </w:numPr>
        <w:rPr>
          <w:lang w:val="en-AU"/>
        </w:rPr>
      </w:pPr>
      <w:r w:rsidRPr="005D4569">
        <w:rPr>
          <w:lang w:val="en-AU"/>
        </w:rPr>
        <w:t>contacting the authorities in the receiving country</w:t>
      </w:r>
    </w:p>
    <w:p w14:paraId="18E0B6B4" w14:textId="77777777" w:rsidR="005D4569" w:rsidRPr="005D4569" w:rsidRDefault="005D4569" w:rsidP="005D4569">
      <w:pPr>
        <w:numPr>
          <w:ilvl w:val="0"/>
          <w:numId w:val="239"/>
        </w:numPr>
        <w:rPr>
          <w:lang w:val="en-AU"/>
        </w:rPr>
      </w:pPr>
      <w:r w:rsidRPr="005D4569">
        <w:rPr>
          <w:lang w:val="en-AU"/>
        </w:rPr>
        <w:t>significant time spent outside Australia, either consecutive or cumulative.</w:t>
      </w:r>
    </w:p>
    <w:p w14:paraId="7FCDC851" w14:textId="77777777" w:rsidR="005D4569" w:rsidRPr="005D4569" w:rsidRDefault="005D4569" w:rsidP="005D4569">
      <w:pPr>
        <w:rPr>
          <w:lang w:val="en-AU"/>
        </w:rPr>
      </w:pPr>
      <w:r w:rsidRPr="005D4569">
        <w:rPr>
          <w:lang w:val="en-AU"/>
        </w:rPr>
        <w:t>In addition, and depending on processing arrangements agreed internally in Humanitarian Program Operations (HPO) Branch, officers may also triage some streamlined health, biometrics, identity, and character checks pre-allocation. For more information on these checks, refer to section </w:t>
      </w:r>
      <w:hyperlink r:id="rId1531" w:anchor="17_17" w:history="1">
        <w:r w:rsidRPr="005D4569">
          <w:rPr>
            <w:rStyle w:val="Hyperlink"/>
            <w:lang w:val="en-AU"/>
          </w:rPr>
          <w:t>17.17 - When to use previous assessments and checks</w:t>
        </w:r>
      </w:hyperlink>
      <w:r w:rsidRPr="005D4569">
        <w:rPr>
          <w:lang w:val="en-AU"/>
        </w:rPr>
        <w:t>.</w:t>
      </w:r>
    </w:p>
    <w:p w14:paraId="148ABCB8" w14:textId="77777777" w:rsidR="005D4569" w:rsidRPr="005D4569" w:rsidRDefault="005D4569" w:rsidP="005D4569">
      <w:pPr>
        <w:rPr>
          <w:lang w:val="en-AU"/>
        </w:rPr>
      </w:pPr>
      <w:r w:rsidRPr="005D4569">
        <w:rPr>
          <w:lang w:val="en-AU"/>
        </w:rPr>
        <w:t>An initial triage process may indicate that the application either can be streamlined or subject to a full assessment, and allocated to an officer for processing accordingly. This initial triage may not preclude the fact that, following allocation, the application may need to be re-distributed to a different processing category, as initial concerns may be easily resolved or new information may become known.</w:t>
      </w:r>
    </w:p>
    <w:p w14:paraId="2976AAE6" w14:textId="77777777" w:rsidR="005D4569" w:rsidRPr="005D4569" w:rsidRDefault="005D4569" w:rsidP="005D4569">
      <w:pPr>
        <w:rPr>
          <w:b/>
          <w:bCs/>
          <w:lang w:val="en-AU"/>
        </w:rPr>
      </w:pPr>
      <w:bookmarkStart w:id="472" w:name="17_4"/>
      <w:bookmarkEnd w:id="472"/>
      <w:r w:rsidRPr="005D4569">
        <w:rPr>
          <w:b/>
          <w:bCs/>
          <w:lang w:val="en-AU"/>
        </w:rPr>
        <w:t>17.4. Processing streams</w:t>
      </w:r>
    </w:p>
    <w:p w14:paraId="4886FB0B" w14:textId="77777777" w:rsidR="005D4569" w:rsidRPr="005D4569" w:rsidRDefault="005D4569" w:rsidP="005D4569">
      <w:pPr>
        <w:rPr>
          <w:lang w:val="en-AU"/>
        </w:rPr>
      </w:pPr>
      <w:r w:rsidRPr="005D4569">
        <w:rPr>
          <w:lang w:val="en-AU"/>
        </w:rPr>
        <w:t>Following triage assessment, officers are to assign subsequent applications to two categories for assessing:</w:t>
      </w:r>
    </w:p>
    <w:p w14:paraId="7D59A564" w14:textId="77777777" w:rsidR="005D4569" w:rsidRPr="005D4569" w:rsidRDefault="005D4569" w:rsidP="005D4569">
      <w:pPr>
        <w:rPr>
          <w:b/>
          <w:bCs/>
          <w:lang w:val="en-AU"/>
        </w:rPr>
      </w:pPr>
      <w:bookmarkStart w:id="473" w:name="17_4_1"/>
      <w:bookmarkStart w:id="474" w:name="ql-temp195"/>
      <w:bookmarkEnd w:id="473"/>
      <w:bookmarkEnd w:id="474"/>
      <w:r w:rsidRPr="005D4569">
        <w:rPr>
          <w:b/>
          <w:bCs/>
          <w:lang w:val="en-AU"/>
        </w:rPr>
        <w:t> 17.4.1. Streamlined assessment</w:t>
      </w:r>
    </w:p>
    <w:p w14:paraId="732AE9B5" w14:textId="77777777" w:rsidR="005D4569" w:rsidRPr="005D4569" w:rsidRDefault="005D4569" w:rsidP="005D4569">
      <w:pPr>
        <w:rPr>
          <w:lang w:val="en-AU"/>
        </w:rPr>
      </w:pPr>
      <w:r w:rsidRPr="005D4569">
        <w:rPr>
          <w:lang w:val="en-AU"/>
        </w:rPr>
        <w:t xml:space="preserve">Subsequent applications where there have been no changes since visa grant (as per any of the five indicators outlined above) or cases where the indicators can be addressed while the application remains on an indicatively positive protection obligations pathway, may be streamlined without conducting a new protection obligations assessment or an interview with the applicant. This includes, for example, cases where </w:t>
      </w:r>
      <w:r w:rsidRPr="005D4569">
        <w:rPr>
          <w:lang w:val="en-AU"/>
        </w:rPr>
        <w:lastRenderedPageBreak/>
        <w:t>protection claims have not changed and country information remains the same in relation to the applicant’s claims.</w:t>
      </w:r>
    </w:p>
    <w:p w14:paraId="5054B2AC" w14:textId="77777777" w:rsidR="005D4569" w:rsidRPr="005D4569" w:rsidRDefault="005D4569" w:rsidP="005D4569">
      <w:pPr>
        <w:rPr>
          <w:lang w:val="en-AU"/>
        </w:rPr>
      </w:pPr>
      <w:r w:rsidRPr="005D4569">
        <w:rPr>
          <w:lang w:val="en-AU"/>
        </w:rPr>
        <w:t>Visa requirements such as identity, health, character, and security may be assessed using appropriate, risk-based operational policy settings, relying on the outcome of previous checks where appropriate, as outlined below in section </w:t>
      </w:r>
      <w:hyperlink r:id="rId1532" w:anchor="17_17" w:history="1">
        <w:r w:rsidRPr="005D4569">
          <w:rPr>
            <w:rStyle w:val="Hyperlink"/>
            <w:lang w:val="en-AU"/>
          </w:rPr>
          <w:t>17.17 - When to use previous assessments and checks</w:t>
        </w:r>
      </w:hyperlink>
      <w:r w:rsidRPr="005D4569">
        <w:rPr>
          <w:lang w:val="en-AU"/>
        </w:rPr>
        <w:t>.</w:t>
      </w:r>
    </w:p>
    <w:p w14:paraId="5C575C4E" w14:textId="77777777" w:rsidR="005D4569" w:rsidRPr="005D4569" w:rsidRDefault="005D4569" w:rsidP="005D4569">
      <w:pPr>
        <w:rPr>
          <w:b/>
          <w:bCs/>
          <w:lang w:val="en-AU"/>
        </w:rPr>
      </w:pPr>
      <w:bookmarkStart w:id="475" w:name="17_4_2"/>
      <w:bookmarkStart w:id="476" w:name="ql-temp196"/>
      <w:bookmarkEnd w:id="475"/>
      <w:bookmarkEnd w:id="476"/>
      <w:r w:rsidRPr="005D4569">
        <w:rPr>
          <w:b/>
          <w:bCs/>
          <w:lang w:val="en-AU"/>
        </w:rPr>
        <w:t> 17.4.2. Full assessment</w:t>
      </w:r>
    </w:p>
    <w:p w14:paraId="1E7D04CA" w14:textId="77777777" w:rsidR="005D4569" w:rsidRPr="005D4569" w:rsidRDefault="005D4569" w:rsidP="005D4569">
      <w:pPr>
        <w:rPr>
          <w:lang w:val="en-AU"/>
        </w:rPr>
      </w:pPr>
      <w:r w:rsidRPr="005D4569">
        <w:rPr>
          <w:lang w:val="en-AU"/>
        </w:rPr>
        <w:t>In applications that come under one or more of the indicators above there may also be one or more issues of concern, meaning that a full (or a more in depth) assessment of the claims is required; if only one of those indicators is present, an officer may be able to decide the application after just an initial investigation.</w:t>
      </w:r>
    </w:p>
    <w:p w14:paraId="3D2D74CD" w14:textId="77777777" w:rsidR="005D4569" w:rsidRPr="005D4569" w:rsidRDefault="005D4569" w:rsidP="005D4569">
      <w:pPr>
        <w:rPr>
          <w:lang w:val="en-AU"/>
        </w:rPr>
      </w:pPr>
      <w:r w:rsidRPr="005D4569">
        <w:rPr>
          <w:lang w:val="en-AU"/>
        </w:rPr>
        <w:t>In the latter scenario, a two-staged triage assessment may work best: following an officer’s review or resolution of any potential indicators, the application is re-allocated to the streamlined processing category.</w:t>
      </w:r>
    </w:p>
    <w:p w14:paraId="13E6B7E3" w14:textId="77777777" w:rsidR="005D4569" w:rsidRPr="005D4569" w:rsidRDefault="005D4569" w:rsidP="005D4569">
      <w:pPr>
        <w:rPr>
          <w:lang w:val="en-AU"/>
        </w:rPr>
      </w:pPr>
      <w:r w:rsidRPr="005D4569">
        <w:rPr>
          <w:lang w:val="en-AU"/>
        </w:rPr>
        <w:t>If the applicant appears to be on an indicatively negative protection obligations pathway, or if one or more of the indicators above are present, officers need to:</w:t>
      </w:r>
    </w:p>
    <w:p w14:paraId="15294A05" w14:textId="77777777" w:rsidR="005D4569" w:rsidRPr="005D4569" w:rsidRDefault="005D4569" w:rsidP="005D4569">
      <w:pPr>
        <w:numPr>
          <w:ilvl w:val="0"/>
          <w:numId w:val="240"/>
        </w:numPr>
        <w:rPr>
          <w:lang w:val="en-AU"/>
        </w:rPr>
      </w:pPr>
      <w:r w:rsidRPr="005D4569">
        <w:rPr>
          <w:lang w:val="en-AU"/>
        </w:rPr>
        <w:t>allocate the application for processing in accordance with national allocation procedures</w:t>
      </w:r>
    </w:p>
    <w:p w14:paraId="6C097163" w14:textId="77777777" w:rsidR="005D4569" w:rsidRPr="005D4569" w:rsidRDefault="005D4569" w:rsidP="005D4569">
      <w:pPr>
        <w:numPr>
          <w:ilvl w:val="0"/>
          <w:numId w:val="240"/>
        </w:numPr>
        <w:rPr>
          <w:lang w:val="en-AU"/>
        </w:rPr>
      </w:pPr>
      <w:r w:rsidRPr="005D4569">
        <w:rPr>
          <w:lang w:val="en-AU"/>
        </w:rPr>
        <w:t>resolve any potential indicators and, if the case is now on an indicatively positive protection obligations pathway, streamline it, or</w:t>
      </w:r>
    </w:p>
    <w:p w14:paraId="414FDF6C" w14:textId="77777777" w:rsidR="005D4569" w:rsidRPr="005D4569" w:rsidRDefault="005D4569" w:rsidP="005D4569">
      <w:pPr>
        <w:numPr>
          <w:ilvl w:val="0"/>
          <w:numId w:val="240"/>
        </w:numPr>
        <w:rPr>
          <w:lang w:val="en-AU"/>
        </w:rPr>
      </w:pPr>
      <w:r w:rsidRPr="005D4569">
        <w:rPr>
          <w:lang w:val="en-AU"/>
        </w:rPr>
        <w:t>undertake a new protection obligations assessment</w:t>
      </w:r>
    </w:p>
    <w:p w14:paraId="303B00D6" w14:textId="77777777" w:rsidR="005D4569" w:rsidRPr="005D4569" w:rsidRDefault="005D4569" w:rsidP="005D4569">
      <w:pPr>
        <w:numPr>
          <w:ilvl w:val="0"/>
          <w:numId w:val="240"/>
        </w:numPr>
        <w:rPr>
          <w:lang w:val="en-AU"/>
        </w:rPr>
      </w:pPr>
      <w:r w:rsidRPr="005D4569">
        <w:rPr>
          <w:lang w:val="en-AU"/>
        </w:rPr>
        <w:t>undertake a new identity assessment if required</w:t>
      </w:r>
    </w:p>
    <w:p w14:paraId="629BD9F9" w14:textId="77777777" w:rsidR="005D4569" w:rsidRPr="005D4569" w:rsidRDefault="005D4569" w:rsidP="005D4569">
      <w:pPr>
        <w:numPr>
          <w:ilvl w:val="0"/>
          <w:numId w:val="240"/>
        </w:numPr>
        <w:rPr>
          <w:lang w:val="en-AU"/>
        </w:rPr>
      </w:pPr>
      <w:r w:rsidRPr="005D4569">
        <w:rPr>
          <w:lang w:val="en-AU"/>
        </w:rPr>
        <w:t>invite the applicant to attend an interview.</w:t>
      </w:r>
    </w:p>
    <w:p w14:paraId="10060332" w14:textId="77777777" w:rsidR="005D4569" w:rsidRPr="005D4569" w:rsidRDefault="005D4569" w:rsidP="005D4569">
      <w:pPr>
        <w:rPr>
          <w:b/>
          <w:bCs/>
          <w:lang w:val="en-AU"/>
        </w:rPr>
      </w:pPr>
      <w:bookmarkStart w:id="477" w:name="17_5"/>
      <w:bookmarkEnd w:id="477"/>
      <w:r w:rsidRPr="005D4569">
        <w:rPr>
          <w:b/>
          <w:bCs/>
          <w:lang w:val="en-AU"/>
        </w:rPr>
        <w:t>17.5. Assessing time of application requirements</w:t>
      </w:r>
    </w:p>
    <w:p w14:paraId="51B5518E" w14:textId="77777777" w:rsidR="005D4569" w:rsidRPr="005D4569" w:rsidRDefault="005D4569" w:rsidP="005D4569">
      <w:pPr>
        <w:rPr>
          <w:lang w:val="en-AU"/>
        </w:rPr>
      </w:pPr>
      <w:r w:rsidRPr="005D4569">
        <w:rPr>
          <w:lang w:val="en-AU"/>
        </w:rPr>
        <w:t>The time of application requirements for subsequent applications remain the same as for initial TPV and SHEV applications. For further information, refer to </w:t>
      </w:r>
      <w:hyperlink r:id="rId1533" w:anchor="4" w:history="1">
        <w:r w:rsidRPr="005D4569">
          <w:rPr>
            <w:rStyle w:val="Hyperlink"/>
            <w:lang w:val="en-AU"/>
          </w:rPr>
          <w:t>Part 2 - Application lodgement and validity</w:t>
        </w:r>
      </w:hyperlink>
      <w:r w:rsidRPr="005D4569">
        <w:rPr>
          <w:lang w:val="en-AU"/>
        </w:rPr>
        <w:t>.</w:t>
      </w:r>
    </w:p>
    <w:p w14:paraId="34069DDC" w14:textId="77777777" w:rsidR="005D4569" w:rsidRPr="005D4569" w:rsidRDefault="005D4569" w:rsidP="005D4569">
      <w:pPr>
        <w:rPr>
          <w:b/>
          <w:bCs/>
          <w:lang w:val="en-AU"/>
        </w:rPr>
      </w:pPr>
      <w:bookmarkStart w:id="478" w:name="17_5_1"/>
      <w:bookmarkStart w:id="479" w:name="ql-temp197"/>
      <w:bookmarkEnd w:id="478"/>
      <w:bookmarkEnd w:id="479"/>
      <w:r w:rsidRPr="005D4569">
        <w:rPr>
          <w:b/>
          <w:bCs/>
          <w:lang w:val="en-AU"/>
        </w:rPr>
        <w:t> 17.5.1. Application form</w:t>
      </w:r>
    </w:p>
    <w:p w14:paraId="7CE2E2A0" w14:textId="77777777" w:rsidR="005D4569" w:rsidRPr="005D4569" w:rsidRDefault="005D4569" w:rsidP="005D4569">
      <w:pPr>
        <w:rPr>
          <w:lang w:val="en-AU"/>
        </w:rPr>
      </w:pPr>
      <w:r w:rsidRPr="005D4569">
        <w:rPr>
          <w:lang w:val="en-AU"/>
        </w:rPr>
        <w:t>Items </w:t>
      </w:r>
      <w:hyperlink r:id="rId1534" w:anchor="1403" w:history="1">
        <w:r w:rsidRPr="005D4569">
          <w:rPr>
            <w:rStyle w:val="Hyperlink"/>
            <w:lang w:val="en-AU"/>
          </w:rPr>
          <w:t>1403(1)</w:t>
        </w:r>
      </w:hyperlink>
      <w:r w:rsidRPr="005D4569">
        <w:rPr>
          <w:lang w:val="en-AU"/>
        </w:rPr>
        <w:t> and </w:t>
      </w:r>
      <w:hyperlink r:id="rId1535" w:anchor="1404XE" w:history="1">
        <w:r w:rsidRPr="005D4569">
          <w:rPr>
            <w:rStyle w:val="Hyperlink"/>
            <w:lang w:val="en-AU"/>
          </w:rPr>
          <w:t>1404(2)</w:t>
        </w:r>
      </w:hyperlink>
      <w:r w:rsidRPr="005D4569">
        <w:rPr>
          <w:lang w:val="en-AU"/>
        </w:rPr>
        <w:t> in Schedule 1 and regulation </w:t>
      </w:r>
      <w:hyperlink r:id="rId1536" w:anchor="2075" w:history="1">
        <w:r w:rsidRPr="005D4569">
          <w:rPr>
            <w:rStyle w:val="Hyperlink"/>
            <w:lang w:val="en-AU"/>
          </w:rPr>
          <w:t>2.07(5)</w:t>
        </w:r>
      </w:hyperlink>
      <w:r w:rsidRPr="005D4569">
        <w:rPr>
          <w:lang w:val="en-AU"/>
        </w:rPr>
        <w:t> provide that a TPV or SHEV application (including a subsequent TPV or SHEV application) must be made in the manner and at the place specified by the Minister in a legislative instrument. The </w:t>
      </w:r>
      <w:hyperlink r:id="rId1537" w:history="1">
        <w:r w:rsidRPr="005D4569">
          <w:rPr>
            <w:rStyle w:val="Hyperlink"/>
            <w:i/>
            <w:iCs/>
            <w:lang w:val="en-AU"/>
          </w:rPr>
          <w:t>Migration (Arrangements for Protection, Refugee and Humanitarian Visas) Instrument (LIN 20/169) 2020</w:t>
        </w:r>
      </w:hyperlink>
      <w:r w:rsidRPr="005D4569">
        <w:rPr>
          <w:lang w:val="en-AU"/>
        </w:rPr>
        <w:t>, in Sections 9 and 10, provides that TPV or SHEV applications must:</w:t>
      </w:r>
    </w:p>
    <w:p w14:paraId="271D0EEF" w14:textId="77777777" w:rsidR="005D4569" w:rsidRPr="005D4569" w:rsidRDefault="005D4569" w:rsidP="005D4569">
      <w:pPr>
        <w:numPr>
          <w:ilvl w:val="0"/>
          <w:numId w:val="241"/>
        </w:numPr>
        <w:rPr>
          <w:lang w:val="en-AU"/>
        </w:rPr>
      </w:pPr>
      <w:r w:rsidRPr="005D4569">
        <w:rPr>
          <w:lang w:val="en-AU"/>
        </w:rPr>
        <w:lastRenderedPageBreak/>
        <w:t>under Item (1), be made as an internet application using electronic Form 866 – Application for a Protection visa, or</w:t>
      </w:r>
    </w:p>
    <w:p w14:paraId="20D2B593" w14:textId="77777777" w:rsidR="005D4569" w:rsidRPr="005D4569" w:rsidRDefault="005D4569" w:rsidP="005D4569">
      <w:pPr>
        <w:numPr>
          <w:ilvl w:val="0"/>
          <w:numId w:val="241"/>
        </w:numPr>
        <w:rPr>
          <w:lang w:val="en-AU"/>
        </w:rPr>
      </w:pPr>
      <w:r w:rsidRPr="005D4569">
        <w:rPr>
          <w:lang w:val="en-AU"/>
        </w:rPr>
        <w:t>under Item (2), if the application cannot be made electronically and the Department has given written authorisation to so, be made by completing a paper Form 866 and sending it by post to the Onshore Protection New South Wales mailbox.</w:t>
      </w:r>
    </w:p>
    <w:p w14:paraId="4E8C9E92" w14:textId="77777777" w:rsidR="005D4569" w:rsidRPr="005D4569" w:rsidRDefault="005D4569" w:rsidP="005D4569">
      <w:pPr>
        <w:rPr>
          <w:lang w:val="en-AU"/>
        </w:rPr>
      </w:pPr>
      <w:r w:rsidRPr="005D4569">
        <w:rPr>
          <w:lang w:val="en-AU"/>
        </w:rPr>
        <w:t>If an applicant lodges paper Form 866 and ticks “No” in response to question 1 or 2 of Part C, and also completes the ‘Declaration of intention to work/study in Australia’ in question 1 of Part B, an officer needs to clarify with the applicant if they are applying for a TPV or a SHEV.</w:t>
      </w:r>
    </w:p>
    <w:p w14:paraId="03AC1C89" w14:textId="77777777" w:rsidR="005D4569" w:rsidRPr="005D4569" w:rsidRDefault="005D4569" w:rsidP="005D4569">
      <w:pPr>
        <w:rPr>
          <w:lang w:val="en-AU"/>
        </w:rPr>
      </w:pPr>
      <w:r w:rsidRPr="005D4569">
        <w:rPr>
          <w:lang w:val="en-AU"/>
        </w:rPr>
        <w:t>If the officer is unable to contact the applicant and must make a finding on the validity of the application, they should determine that the applicant has made a valid application for a SHEV, not a TPV. That is because, in these circumstances, the applicant will have made the declaration in the paper application form as required by Item </w:t>
      </w:r>
      <w:hyperlink r:id="rId1538" w:anchor="14043%28e%29" w:history="1">
        <w:r w:rsidRPr="005D4569">
          <w:rPr>
            <w:rStyle w:val="Hyperlink"/>
            <w:lang w:val="en-AU"/>
          </w:rPr>
          <w:t>1404(3)(e)</w:t>
        </w:r>
      </w:hyperlink>
      <w:r w:rsidRPr="005D4569">
        <w:rPr>
          <w:lang w:val="en-AU"/>
        </w:rPr>
        <w:t> of Schedule 1 and, therefore, provided all other validity requirements are met, they will have made a valid application for a SHEV.</w:t>
      </w:r>
    </w:p>
    <w:p w14:paraId="7CCF70E8" w14:textId="77777777" w:rsidR="005D4569" w:rsidRPr="005D4569" w:rsidRDefault="005D4569" w:rsidP="005D4569">
      <w:pPr>
        <w:rPr>
          <w:b/>
          <w:bCs/>
          <w:lang w:val="en-AU"/>
        </w:rPr>
      </w:pPr>
      <w:bookmarkStart w:id="480" w:name="17_5_2"/>
      <w:bookmarkStart w:id="481" w:name="ql-temp198"/>
      <w:bookmarkEnd w:id="480"/>
      <w:bookmarkEnd w:id="481"/>
      <w:r w:rsidRPr="005D4569">
        <w:rPr>
          <w:b/>
          <w:bCs/>
          <w:lang w:val="en-AU"/>
        </w:rPr>
        <w:t> 17.5.2. Applications for both a TPV and a SHEV made at the same time</w:t>
      </w:r>
    </w:p>
    <w:p w14:paraId="3D2B7CE0" w14:textId="77777777" w:rsidR="005D4569" w:rsidRPr="005D4569" w:rsidRDefault="005D4569" w:rsidP="005D4569">
      <w:pPr>
        <w:rPr>
          <w:lang w:val="en-AU"/>
        </w:rPr>
      </w:pPr>
      <w:r w:rsidRPr="005D4569">
        <w:rPr>
          <w:lang w:val="en-AU"/>
        </w:rPr>
        <w:t>Item </w:t>
      </w:r>
      <w:hyperlink r:id="rId1539" w:anchor="14033f" w:history="1">
        <w:r w:rsidRPr="005D4569">
          <w:rPr>
            <w:rStyle w:val="Hyperlink"/>
            <w:lang w:val="en-AU"/>
          </w:rPr>
          <w:t>1403(3)(f)</w:t>
        </w:r>
      </w:hyperlink>
      <w:r w:rsidRPr="005D4569">
        <w:rPr>
          <w:lang w:val="en-AU"/>
        </w:rPr>
        <w:t> in Schedule 1 provides that an application for a TPV is only valid if “the application for the visa was not made at the same time as an application for a SHEV”. However, Item 1404(3)(f) provides that the application for a SHEV is valid if made at the same time as an application for a TPV.</w:t>
      </w:r>
    </w:p>
    <w:p w14:paraId="48627C4F" w14:textId="77777777" w:rsidR="005D4569" w:rsidRPr="005D4569" w:rsidRDefault="005D4569" w:rsidP="005D4569">
      <w:pPr>
        <w:rPr>
          <w:lang w:val="en-AU"/>
        </w:rPr>
      </w:pPr>
      <w:r w:rsidRPr="005D4569">
        <w:rPr>
          <w:lang w:val="en-AU"/>
        </w:rPr>
        <w:t>As a result, where the applicant purports to apply for both a TPV and a SHEV in the same 866 form (as in the scenario above) or by submitting two separate 866 forms at the same time, the TPV application will not be valid, as provided for by Item 1403(3)(f) in Schedule 1 to the Regulations.</w:t>
      </w:r>
    </w:p>
    <w:p w14:paraId="0547C1DD" w14:textId="77777777" w:rsidR="005D4569" w:rsidRPr="005D4569" w:rsidRDefault="005D4569" w:rsidP="005D4569">
      <w:pPr>
        <w:rPr>
          <w:b/>
          <w:bCs/>
          <w:lang w:val="en-AU"/>
        </w:rPr>
      </w:pPr>
      <w:bookmarkStart w:id="482" w:name="17_5_3"/>
      <w:bookmarkStart w:id="483" w:name="ql-temp199"/>
      <w:bookmarkEnd w:id="482"/>
      <w:bookmarkEnd w:id="483"/>
      <w:r w:rsidRPr="005D4569">
        <w:rPr>
          <w:b/>
          <w:bCs/>
          <w:lang w:val="en-AU"/>
        </w:rPr>
        <w:t> 17.5.3. Substantial compliance</w:t>
      </w:r>
    </w:p>
    <w:p w14:paraId="2CE4E2A0" w14:textId="77777777" w:rsidR="005D4569" w:rsidRPr="005D4569" w:rsidRDefault="005D4569" w:rsidP="005D4569">
      <w:pPr>
        <w:rPr>
          <w:lang w:val="en-AU"/>
        </w:rPr>
      </w:pPr>
      <w:r w:rsidRPr="005D4569">
        <w:rPr>
          <w:lang w:val="en-AU"/>
        </w:rPr>
        <w:t>In terms of substantial compliance with the instructions on the application form, form 866 does not require applicants to provide claims for protection if the applicant provided them to the Department as part of their previous application. However, applicants must answer the question about whether their reasons for claiming protection have changed since the grant of the previous TPV or SHEV and provide details of those changes.</w:t>
      </w:r>
    </w:p>
    <w:p w14:paraId="63D6D576" w14:textId="77777777" w:rsidR="005D4569" w:rsidRPr="005D4569" w:rsidRDefault="005D4569" w:rsidP="005D4569">
      <w:pPr>
        <w:rPr>
          <w:lang w:val="en-AU"/>
        </w:rPr>
      </w:pPr>
      <w:r w:rsidRPr="005D4569">
        <w:rPr>
          <w:lang w:val="en-AU"/>
        </w:rPr>
        <w:t>Applicants previously granted a visa as members of the same family unit (MSFU) now applying on their own, must submit their own claims for protection to be eligible for the grant of a protection visa.</w:t>
      </w:r>
    </w:p>
    <w:p w14:paraId="43C7F8B1" w14:textId="77777777" w:rsidR="005D4569" w:rsidRPr="005D4569" w:rsidRDefault="005D4569" w:rsidP="005D4569">
      <w:pPr>
        <w:rPr>
          <w:b/>
          <w:bCs/>
          <w:lang w:val="en-AU"/>
        </w:rPr>
      </w:pPr>
      <w:bookmarkStart w:id="484" w:name="17_5_4"/>
      <w:bookmarkStart w:id="485" w:name="ql-temp200"/>
      <w:bookmarkEnd w:id="484"/>
      <w:bookmarkEnd w:id="485"/>
      <w:r w:rsidRPr="005D4569">
        <w:rPr>
          <w:b/>
          <w:bCs/>
          <w:lang w:val="en-AU"/>
        </w:rPr>
        <w:t> 17.5.4. Attaching claims and supporting information</w:t>
      </w:r>
    </w:p>
    <w:p w14:paraId="699C7C8F" w14:textId="77777777" w:rsidR="005D4569" w:rsidRPr="005D4569" w:rsidRDefault="005D4569" w:rsidP="005D4569">
      <w:pPr>
        <w:rPr>
          <w:lang w:val="en-AU"/>
        </w:rPr>
      </w:pPr>
      <w:r w:rsidRPr="005D4569">
        <w:rPr>
          <w:lang w:val="en-AU"/>
        </w:rPr>
        <w:lastRenderedPageBreak/>
        <w:t>Applicants previously granted a TPV or a SHEV as an MSFU of someone else who presented claims, and who now want to apply separately and present their own claims for protection, must attach details of their claims to the application.</w:t>
      </w:r>
    </w:p>
    <w:p w14:paraId="3363671F" w14:textId="77777777" w:rsidR="005D4569" w:rsidRPr="005D4569" w:rsidRDefault="005D4569" w:rsidP="005D4569">
      <w:pPr>
        <w:rPr>
          <w:lang w:val="en-AU"/>
        </w:rPr>
      </w:pPr>
      <w:r w:rsidRPr="005D4569">
        <w:rPr>
          <w:lang w:val="en-AU"/>
        </w:rPr>
        <w:t>Subsequent applicants can submit additional claims or evidence in support of their application at any time before a decision is made. Officers may request additional information under s</w:t>
      </w:r>
      <w:hyperlink r:id="rId1540" w:anchor="JD_56-Furtherinformationmaybesought" w:history="1">
        <w:r w:rsidRPr="005D4569">
          <w:rPr>
            <w:rStyle w:val="Hyperlink"/>
            <w:lang w:val="en-AU"/>
          </w:rPr>
          <w:t>56</w:t>
        </w:r>
      </w:hyperlink>
      <w:r w:rsidRPr="005D4569">
        <w:rPr>
          <w:lang w:val="en-AU"/>
        </w:rPr>
        <w:t> after lodgement if needed.</w:t>
      </w:r>
    </w:p>
    <w:p w14:paraId="0777DCB1" w14:textId="77777777" w:rsidR="005D4569" w:rsidRPr="005D4569" w:rsidRDefault="005D4569" w:rsidP="005D4569">
      <w:pPr>
        <w:rPr>
          <w:b/>
          <w:bCs/>
          <w:lang w:val="en-AU"/>
        </w:rPr>
      </w:pPr>
      <w:bookmarkStart w:id="486" w:name="17_5_5"/>
      <w:bookmarkStart w:id="487" w:name="ql-temp201"/>
      <w:bookmarkEnd w:id="486"/>
      <w:bookmarkEnd w:id="487"/>
      <w:r w:rsidRPr="005D4569">
        <w:rPr>
          <w:b/>
          <w:bCs/>
          <w:lang w:val="en-AU"/>
        </w:rPr>
        <w:t> 17.5.5. Eligibility and validity of application</w:t>
      </w:r>
    </w:p>
    <w:p w14:paraId="1C5A3045" w14:textId="77777777" w:rsidR="005D4569" w:rsidRPr="005D4569" w:rsidRDefault="005D4569" w:rsidP="005D4569">
      <w:pPr>
        <w:rPr>
          <w:lang w:val="en-AU"/>
        </w:rPr>
      </w:pPr>
      <w:r w:rsidRPr="005D4569">
        <w:rPr>
          <w:lang w:val="en-AU"/>
        </w:rPr>
        <w:t>This subsection is to be read in conjunction with </w:t>
      </w:r>
      <w:hyperlink r:id="rId1541" w:anchor="4" w:history="1">
        <w:r w:rsidRPr="005D4569">
          <w:rPr>
            <w:rStyle w:val="Hyperlink"/>
            <w:lang w:val="en-AU"/>
          </w:rPr>
          <w:t>Part 2 - Application lodgement and validity</w:t>
        </w:r>
      </w:hyperlink>
      <w:r w:rsidRPr="005D4569">
        <w:rPr>
          <w:lang w:val="en-AU"/>
        </w:rPr>
        <w:t>.</w:t>
      </w:r>
    </w:p>
    <w:p w14:paraId="4AFA82DC" w14:textId="77777777" w:rsidR="005D4569" w:rsidRPr="005D4569" w:rsidRDefault="005D4569" w:rsidP="005D4569">
      <w:pPr>
        <w:rPr>
          <w:lang w:val="en-AU"/>
        </w:rPr>
      </w:pPr>
      <w:r w:rsidRPr="005D4569">
        <w:rPr>
          <w:b/>
          <w:bCs/>
          <w:lang w:val="en-AU"/>
        </w:rPr>
        <w:t>Section 46A(1) application bar</w:t>
      </w:r>
    </w:p>
    <w:p w14:paraId="077B09D1" w14:textId="77777777" w:rsidR="005D4569" w:rsidRPr="005D4569" w:rsidRDefault="005D4569" w:rsidP="005D4569">
      <w:pPr>
        <w:rPr>
          <w:lang w:val="en-AU"/>
        </w:rPr>
      </w:pPr>
      <w:r w:rsidRPr="005D4569">
        <w:rPr>
          <w:lang w:val="en-AU"/>
        </w:rPr>
        <w:t>Section </w:t>
      </w:r>
      <w:hyperlink r:id="rId1542" w:anchor="JD_46A-Visaapplicationsbyoffshoreentrypersons" w:history="1">
        <w:r w:rsidRPr="005D4569">
          <w:rPr>
            <w:rStyle w:val="Hyperlink"/>
            <w:lang w:val="en-AU"/>
          </w:rPr>
          <w:t>46A(1)</w:t>
        </w:r>
      </w:hyperlink>
      <w:r w:rsidRPr="005D4569">
        <w:rPr>
          <w:lang w:val="en-AU"/>
        </w:rPr>
        <w:t> of the Act prevents the making of a valid visa application by a UMA who is in Australia and who is an unlawful non-citizen or holds a bridging visa or a temporary protection visa, or a temporary visa of a prescribed kind. A UMA cannot make a valid application for a subsequent TPV or SHEV unless the Minister lifts the section 46A(1) application bar.</w:t>
      </w:r>
    </w:p>
    <w:p w14:paraId="16344CE1" w14:textId="77777777" w:rsidR="005D4569" w:rsidRPr="005D4569" w:rsidRDefault="005D4569" w:rsidP="005D4569">
      <w:pPr>
        <w:rPr>
          <w:lang w:val="en-AU"/>
        </w:rPr>
      </w:pPr>
      <w:r w:rsidRPr="005D4569">
        <w:rPr>
          <w:lang w:val="en-AU"/>
        </w:rPr>
        <w:t>Only UMAs are subject to the s46A(1) application bar. Current and former TPV and SHEV holders who are not UMAs and are not subject to the s46A(1) bar include Direct Entry Persons (DEPs) and Unauthorised Air Arrivals (UAAs). All DEPs have a Client of Interest Note entered in ICSE stating that they are a Direct Entry Person so the s46A(1) bar does not apply to them.</w:t>
      </w:r>
    </w:p>
    <w:p w14:paraId="6F75FED2" w14:textId="77777777" w:rsidR="005D4569" w:rsidRPr="005D4569" w:rsidRDefault="005D4569" w:rsidP="005D4569">
      <w:pPr>
        <w:rPr>
          <w:lang w:val="en-AU"/>
        </w:rPr>
      </w:pPr>
      <w:r w:rsidRPr="005D4569">
        <w:rPr>
          <w:lang w:val="en-AU"/>
        </w:rPr>
        <w:t>Some former TPV and SHEV holders may be barred from applying for a TPV, SHEV and/or BVE by either s46A(1) or s</w:t>
      </w:r>
      <w:hyperlink r:id="rId1543" w:anchor="JD_91K-SubdivAJnon-citzsunabletomakecertainapplications" w:history="1">
        <w:r w:rsidRPr="005D4569">
          <w:rPr>
            <w:rStyle w:val="Hyperlink"/>
            <w:lang w:val="en-AU"/>
          </w:rPr>
          <w:t>91K</w:t>
        </w:r>
      </w:hyperlink>
      <w:r w:rsidRPr="005D4569">
        <w:rPr>
          <w:lang w:val="en-AU"/>
        </w:rPr>
        <w:t>, depending on whether they are a UMA or a DEP, and they may need to be referred to the Minister to lift the bar, unless it has already been lifted by the Minister. For more information refer to the text on Section </w:t>
      </w:r>
      <w:hyperlink r:id="rId1544" w:anchor="JD_91L-Ministermaydeterminethats91Kdoesnotapply" w:history="1">
        <w:r w:rsidRPr="005D4569">
          <w:rPr>
            <w:rStyle w:val="Hyperlink"/>
            <w:lang w:val="en-AU"/>
          </w:rPr>
          <w:t>91L</w:t>
        </w:r>
      </w:hyperlink>
      <w:r w:rsidRPr="005D4569">
        <w:rPr>
          <w:lang w:val="en-AU"/>
        </w:rPr>
        <w:t> bar lift arrangements for certain TPV and SHEV holders below.</w:t>
      </w:r>
    </w:p>
    <w:p w14:paraId="1CBDA924" w14:textId="77777777" w:rsidR="005D4569" w:rsidRPr="005D4569" w:rsidRDefault="005D4569" w:rsidP="005D4569">
      <w:pPr>
        <w:rPr>
          <w:lang w:val="en-AU"/>
        </w:rPr>
      </w:pPr>
      <w:r w:rsidRPr="005D4569">
        <w:rPr>
          <w:lang w:val="en-AU"/>
        </w:rPr>
        <w:t>Current and former TPV and SHEV holders who are not subject to the s46A(1) bar or another bar are not prevented from lodging an application for a subsequent TPV or SHEV. However, that application will still need to meet the validity requirements in item </w:t>
      </w:r>
      <w:hyperlink r:id="rId1545" w:anchor="1403" w:history="1">
        <w:r w:rsidRPr="005D4569">
          <w:rPr>
            <w:rStyle w:val="Hyperlink"/>
            <w:lang w:val="en-AU"/>
          </w:rPr>
          <w:t>1403</w:t>
        </w:r>
      </w:hyperlink>
      <w:r w:rsidRPr="005D4569">
        <w:rPr>
          <w:lang w:val="en-AU"/>
        </w:rPr>
        <w:t> or </w:t>
      </w:r>
      <w:hyperlink r:id="rId1546" w:anchor="1404XE" w:history="1">
        <w:r w:rsidRPr="005D4569">
          <w:rPr>
            <w:rStyle w:val="Hyperlink"/>
            <w:lang w:val="en-AU"/>
          </w:rPr>
          <w:t>1404</w:t>
        </w:r>
      </w:hyperlink>
      <w:r w:rsidRPr="005D4569">
        <w:rPr>
          <w:lang w:val="en-AU"/>
        </w:rPr>
        <w:t> of Schedule 1 and the validity requirements for all PV applications in the Act and Regulations.</w:t>
      </w:r>
    </w:p>
    <w:p w14:paraId="330E7E74" w14:textId="77777777" w:rsidR="005D4569" w:rsidRPr="005D4569" w:rsidRDefault="005D4569" w:rsidP="005D4569">
      <w:pPr>
        <w:rPr>
          <w:lang w:val="en-AU"/>
        </w:rPr>
      </w:pPr>
      <w:r w:rsidRPr="005D4569">
        <w:rPr>
          <w:b/>
          <w:bCs/>
          <w:lang w:val="en-AU"/>
        </w:rPr>
        <w:t>Note:</w:t>
      </w:r>
      <w:r w:rsidRPr="005D4569">
        <w:rPr>
          <w:lang w:val="en-AU"/>
        </w:rPr>
        <w:t> Most UMAs who arrived in Australia before 14 February 2023 and who held, previously held, or applied for a TPV or SHEV will have their TPV or SHEV application converted to a RoS visa application, or are eligible to apply for a Subclass </w:t>
      </w:r>
      <w:hyperlink r:id="rId1547" w:anchor="Sub851" w:history="1">
        <w:r w:rsidRPr="005D4569">
          <w:rPr>
            <w:rStyle w:val="Hyperlink"/>
            <w:lang w:val="en-AU"/>
          </w:rPr>
          <w:t>851</w:t>
        </w:r>
      </w:hyperlink>
      <w:r w:rsidRPr="005D4569">
        <w:rPr>
          <w:lang w:val="en-AU"/>
        </w:rPr>
        <w:t> RoS visa. Online Form 1364 - Application for a Resolution of Status visa includes a notice of the lifting of the bar in section 46A(1), enabling the person to make a valid application for a RoS visa provided they also meet the other eligibility requirements.</w:t>
      </w:r>
    </w:p>
    <w:p w14:paraId="4E1600B5" w14:textId="77777777" w:rsidR="005D4569" w:rsidRPr="005D4569" w:rsidRDefault="005D4569" w:rsidP="005D4569">
      <w:pPr>
        <w:rPr>
          <w:lang w:val="en-AU"/>
        </w:rPr>
      </w:pPr>
      <w:r w:rsidRPr="005D4569">
        <w:rPr>
          <w:lang w:val="en-AU"/>
        </w:rPr>
        <w:lastRenderedPageBreak/>
        <w:t>Former TPV and SHEV holders subject to the s46A(1) bar, who lodge an invalid subsequent application and/or request the s46A(1) bar to be lifted, may need to be considered against the criteria in the </w:t>
      </w:r>
      <w:hyperlink r:id="rId1548" w:history="1">
        <w:r w:rsidRPr="005D4569">
          <w:rPr>
            <w:rStyle w:val="Hyperlink"/>
            <w:lang w:val="en-AU"/>
          </w:rPr>
          <w:t>Minister’s s46A(2) Guidelines</w:t>
        </w:r>
      </w:hyperlink>
      <w:r w:rsidRPr="005D4569">
        <w:rPr>
          <w:lang w:val="en-AU"/>
        </w:rPr>
        <w:t> - PI (VM-1743) for referral to the Minister. These applications should be referred to the International Obligations &amp; MI team for the assessment. For further procedures for these applications, refer to section </w:t>
      </w:r>
      <w:hyperlink r:id="rId1549" w:anchor="17_6_2" w:history="1">
        <w:r w:rsidRPr="005D4569">
          <w:rPr>
            <w:rStyle w:val="Hyperlink"/>
            <w:lang w:val="en-AU"/>
          </w:rPr>
          <w:t>17.6.2 - If the subsequent applicant is a former TPV or SHEV holder</w:t>
        </w:r>
      </w:hyperlink>
      <w:r w:rsidRPr="005D4569">
        <w:rPr>
          <w:lang w:val="en-AU"/>
        </w:rPr>
        <w:t>.</w:t>
      </w:r>
    </w:p>
    <w:p w14:paraId="3D25EE0E" w14:textId="77777777" w:rsidR="005D4569" w:rsidRPr="005D4569" w:rsidRDefault="005D4569" w:rsidP="005D4569">
      <w:pPr>
        <w:rPr>
          <w:lang w:val="en-AU"/>
        </w:rPr>
      </w:pPr>
      <w:r w:rsidRPr="005D4569">
        <w:rPr>
          <w:b/>
          <w:bCs/>
          <w:lang w:val="en-AU"/>
        </w:rPr>
        <w:t>Subsequent applicants not subject to the s46A(1) application bar</w:t>
      </w:r>
    </w:p>
    <w:p w14:paraId="732A61CE" w14:textId="77777777" w:rsidR="005D4569" w:rsidRPr="005D4569" w:rsidRDefault="005D4569" w:rsidP="005D4569">
      <w:pPr>
        <w:rPr>
          <w:lang w:val="en-AU"/>
        </w:rPr>
      </w:pPr>
      <w:r w:rsidRPr="005D4569">
        <w:rPr>
          <w:lang w:val="en-AU"/>
        </w:rPr>
        <w:t>Only UMAs are subject to the s</w:t>
      </w:r>
      <w:hyperlink r:id="rId1550" w:anchor="JD_46A-Visaapplicationsbyoffshoreentrypersons" w:history="1">
        <w:r w:rsidRPr="005D4569">
          <w:rPr>
            <w:rStyle w:val="Hyperlink"/>
            <w:lang w:val="en-AU"/>
          </w:rPr>
          <w:t>46A(1)</w:t>
        </w:r>
      </w:hyperlink>
      <w:r w:rsidRPr="005D4569">
        <w:rPr>
          <w:lang w:val="en-AU"/>
        </w:rPr>
        <w:t> application bar. Current and former TPV and SHEV holders who are not UMAs and are not subject to the s46A(1) bar include Direct Entry Persons (DEPs) (also known as non-Offshore Entry Persons) and Unauthorised Air Arrivals (UAAs). All DEPs have a Client of Interest Note entered in ICSE stating that they are a Direct Entry Person so the s46A(1) bar does not apply to them.</w:t>
      </w:r>
    </w:p>
    <w:p w14:paraId="3BF70A0E" w14:textId="77777777" w:rsidR="005D4569" w:rsidRPr="005D4569" w:rsidRDefault="005D4569" w:rsidP="005D4569">
      <w:pPr>
        <w:rPr>
          <w:lang w:val="en-AU"/>
        </w:rPr>
      </w:pPr>
      <w:r w:rsidRPr="005D4569">
        <w:rPr>
          <w:lang w:val="en-AU"/>
        </w:rPr>
        <w:t>Current and former TPV and SHEV holders not subject to the s46A(1) bar can apply for a subsequent TPV or SHEV provided they meet the requirements in item </w:t>
      </w:r>
      <w:hyperlink r:id="rId1551" w:anchor="1403" w:history="1">
        <w:r w:rsidRPr="005D4569">
          <w:rPr>
            <w:rStyle w:val="Hyperlink"/>
            <w:lang w:val="en-AU"/>
          </w:rPr>
          <w:t>1403</w:t>
        </w:r>
      </w:hyperlink>
      <w:r w:rsidRPr="005D4569">
        <w:rPr>
          <w:lang w:val="en-AU"/>
        </w:rPr>
        <w:t> or </w:t>
      </w:r>
      <w:hyperlink r:id="rId1552" w:anchor="1404XE" w:history="1">
        <w:r w:rsidRPr="005D4569">
          <w:rPr>
            <w:rStyle w:val="Hyperlink"/>
            <w:lang w:val="en-AU"/>
          </w:rPr>
          <w:t>1404</w:t>
        </w:r>
      </w:hyperlink>
      <w:r w:rsidRPr="005D4569">
        <w:rPr>
          <w:lang w:val="en-AU"/>
        </w:rPr>
        <w:t> of Schedule 1 and the other requirements for a TPV or SHEV application to be valid. These applicants will still need to apply for a further TPV or SHEV while holding their original PV for regulation </w:t>
      </w:r>
      <w:hyperlink r:id="rId1553" w:anchor="785511" w:history="1">
        <w:r w:rsidRPr="005D4569">
          <w:rPr>
            <w:rStyle w:val="Hyperlink"/>
            <w:lang w:val="en-AU"/>
          </w:rPr>
          <w:t>785.511</w:t>
        </w:r>
      </w:hyperlink>
      <w:r w:rsidRPr="005D4569">
        <w:rPr>
          <w:lang w:val="en-AU"/>
        </w:rPr>
        <w:t> or </w:t>
      </w:r>
      <w:hyperlink r:id="rId1554" w:anchor="790511" w:history="1">
        <w:r w:rsidRPr="005D4569">
          <w:rPr>
            <w:rStyle w:val="Hyperlink"/>
            <w:lang w:val="en-AU"/>
          </w:rPr>
          <w:t>790.511</w:t>
        </w:r>
      </w:hyperlink>
      <w:r w:rsidRPr="005D4569">
        <w:rPr>
          <w:lang w:val="en-AU"/>
        </w:rPr>
        <w:t> in order for the in-effect period of effect of their current visa to be extended beyond its initial cease date while their application is being processed.</w:t>
      </w:r>
    </w:p>
    <w:p w14:paraId="0F499C6C" w14:textId="77777777" w:rsidR="005D4569" w:rsidRPr="005D4569" w:rsidRDefault="005D4569" w:rsidP="005D4569">
      <w:pPr>
        <w:rPr>
          <w:lang w:val="en-AU"/>
        </w:rPr>
      </w:pPr>
      <w:r w:rsidRPr="005D4569">
        <w:rPr>
          <w:lang w:val="en-AU"/>
        </w:rPr>
        <w:t>Some former TPV and SHEV holders may be barred from applying for a TPV, SHEV and/or BVE by s46A(1) or s</w:t>
      </w:r>
      <w:hyperlink r:id="rId1555" w:anchor="JD_91K-SubdivAJnon-citzsunabletomakecertainapplications" w:history="1">
        <w:r w:rsidRPr="005D4569">
          <w:rPr>
            <w:rStyle w:val="Hyperlink"/>
            <w:lang w:val="en-AU"/>
          </w:rPr>
          <w:t>91K</w:t>
        </w:r>
      </w:hyperlink>
      <w:r w:rsidRPr="005D4569">
        <w:rPr>
          <w:lang w:val="en-AU"/>
        </w:rPr>
        <w:t>, depending on whether they are an UMA or a DEP, and they may need to be referred to the Minister to lift the bar, unless the relevant bar been lifted by the Minister already. For more information refer to Section </w:t>
      </w:r>
      <w:hyperlink r:id="rId1556" w:anchor="JD_91L-Ministermaydeterminethats91Kdoesnotapply" w:history="1">
        <w:r w:rsidRPr="005D4569">
          <w:rPr>
            <w:rStyle w:val="Hyperlink"/>
            <w:lang w:val="en-AU"/>
          </w:rPr>
          <w:t>91L</w:t>
        </w:r>
      </w:hyperlink>
      <w:r w:rsidRPr="005D4569">
        <w:rPr>
          <w:lang w:val="en-AU"/>
        </w:rPr>
        <w:t> bar lift arrangements for certain TPV and SHEV holders below.</w:t>
      </w:r>
    </w:p>
    <w:p w14:paraId="16028CD7" w14:textId="77777777" w:rsidR="005D4569" w:rsidRPr="005D4569" w:rsidRDefault="005D4569" w:rsidP="005D4569">
      <w:pPr>
        <w:rPr>
          <w:lang w:val="en-AU"/>
        </w:rPr>
      </w:pPr>
      <w:r w:rsidRPr="005D4569">
        <w:rPr>
          <w:b/>
          <w:bCs/>
          <w:lang w:val="en-AU"/>
        </w:rPr>
        <w:t>Bridging visa arrangements</w:t>
      </w:r>
    </w:p>
    <w:p w14:paraId="7AE1D105" w14:textId="77777777" w:rsidR="005D4569" w:rsidRPr="005D4569" w:rsidRDefault="005D4569" w:rsidP="005D4569">
      <w:pPr>
        <w:rPr>
          <w:lang w:val="en-AU"/>
        </w:rPr>
      </w:pPr>
      <w:r w:rsidRPr="005D4569">
        <w:rPr>
          <w:lang w:val="en-AU"/>
        </w:rPr>
        <w:t>Persons granted a TPV or SHEV who apply for a further PV after their initial PV has ceased will be taken to have applied for a bridging visa when they apply for a further PV using Form 866 – Application for a protection visa or Form 866 (Internet). This is because Form 866 and Form 866 (Internet) are also prescribed as approved forms for a Bridging visa application by subsection 4(1) and Items 1, 3 and 5 of Schedule 1 - Forms for bridging visa applications of the </w:t>
      </w:r>
      <w:hyperlink r:id="rId1557" w:history="1">
        <w:r w:rsidRPr="005D4569">
          <w:rPr>
            <w:rStyle w:val="Hyperlink"/>
            <w:i/>
            <w:iCs/>
            <w:lang w:val="en-AU"/>
          </w:rPr>
          <w:t>Migration (Arrangements for Bridging visa applications) Instrument (LIN 21/045) 2021</w:t>
        </w:r>
      </w:hyperlink>
      <w:r w:rsidRPr="005D4569">
        <w:rPr>
          <w:lang w:val="en-AU"/>
        </w:rPr>
        <w:t>.</w:t>
      </w:r>
    </w:p>
    <w:p w14:paraId="441CA081" w14:textId="77777777" w:rsidR="005D4569" w:rsidRPr="005D4569" w:rsidRDefault="005D4569" w:rsidP="005D4569">
      <w:pPr>
        <w:rPr>
          <w:lang w:val="en-AU"/>
        </w:rPr>
      </w:pPr>
      <w:r w:rsidRPr="005D4569">
        <w:rPr>
          <w:b/>
          <w:bCs/>
          <w:lang w:val="en-AU"/>
        </w:rPr>
        <w:t>Reminders to re-apply</w:t>
      </w:r>
    </w:p>
    <w:p w14:paraId="19466017" w14:textId="77777777" w:rsidR="005D4569" w:rsidRPr="005D4569" w:rsidRDefault="005D4569" w:rsidP="005D4569">
      <w:pPr>
        <w:rPr>
          <w:lang w:val="en-AU"/>
        </w:rPr>
      </w:pPr>
      <w:r w:rsidRPr="005D4569">
        <w:rPr>
          <w:lang w:val="en-AU"/>
        </w:rPr>
        <w:t xml:space="preserve">TPV holders who are yet to apply for a subsequent TPV and have provided the Department with an up to date email address and/or mobile number will receive visa </w:t>
      </w:r>
      <w:r w:rsidRPr="005D4569">
        <w:rPr>
          <w:lang w:val="en-AU"/>
        </w:rPr>
        <w:lastRenderedPageBreak/>
        <w:t>cessation reminders 90 and 45 days (via email), and 60 and 30 days (via SMS) before their visa cessation date.</w:t>
      </w:r>
    </w:p>
    <w:p w14:paraId="3BE1030F" w14:textId="77777777" w:rsidR="005D4569" w:rsidRPr="005D4569" w:rsidRDefault="005D4569" w:rsidP="005D4569">
      <w:pPr>
        <w:rPr>
          <w:lang w:val="en-AU"/>
        </w:rPr>
      </w:pPr>
      <w:r w:rsidRPr="005D4569">
        <w:rPr>
          <w:lang w:val="en-AU"/>
        </w:rPr>
        <w:t>The Department will also send courtesy reminders to SHEV holders to apply for a subsequent PV, including UMAs holding a SHEV who have been notified that the bar in s</w:t>
      </w:r>
      <w:hyperlink r:id="rId1558" w:anchor="JD_46A-Visaapplicationsbyoffshoreentrypersons" w:history="1">
        <w:r w:rsidRPr="005D4569">
          <w:rPr>
            <w:rStyle w:val="Hyperlink"/>
            <w:lang w:val="en-AU"/>
          </w:rPr>
          <w:t>46A(1)</w:t>
        </w:r>
      </w:hyperlink>
      <w:r w:rsidRPr="005D4569">
        <w:rPr>
          <w:lang w:val="en-AU"/>
        </w:rPr>
        <w:t> has been lifted (if the Minister considered that it was in the public interest to bar do so), once the cessation date of their initial PV approaches.</w:t>
      </w:r>
    </w:p>
    <w:p w14:paraId="423F32D6" w14:textId="77777777" w:rsidR="005D4569" w:rsidRPr="005D4569" w:rsidRDefault="005D4569" w:rsidP="005D4569">
      <w:pPr>
        <w:rPr>
          <w:lang w:val="en-AU"/>
        </w:rPr>
      </w:pPr>
      <w:r w:rsidRPr="005D4569">
        <w:rPr>
          <w:b/>
          <w:bCs/>
          <w:lang w:val="en-AU"/>
        </w:rPr>
        <w:t>Other application bars</w:t>
      </w:r>
    </w:p>
    <w:p w14:paraId="0D8E1429" w14:textId="77777777" w:rsidR="005D4569" w:rsidRPr="005D4569" w:rsidRDefault="005D4569" w:rsidP="005D4569">
      <w:pPr>
        <w:rPr>
          <w:lang w:val="en-AU"/>
        </w:rPr>
      </w:pPr>
      <w:r w:rsidRPr="005D4569">
        <w:rPr>
          <w:lang w:val="en-AU"/>
        </w:rPr>
        <w:t>Assessing validity of the subsequent application includes considering whether the applicant is affected by any other application bar, such as s</w:t>
      </w:r>
      <w:hyperlink r:id="rId1559" w:anchor="JD_48A-Non-citizenrefusedaprotectionvisamaynotmakefurtherapplicationforprotectionvisa" w:history="1">
        <w:r w:rsidRPr="005D4569">
          <w:rPr>
            <w:rStyle w:val="Hyperlink"/>
            <w:lang w:val="en-AU"/>
          </w:rPr>
          <w:t>48A</w:t>
        </w:r>
      </w:hyperlink>
      <w:r w:rsidRPr="005D4569">
        <w:rPr>
          <w:lang w:val="en-AU"/>
        </w:rPr>
        <w:t> (which will apply if they had previously been refused a Subclass 866 visa and did not seek review of that decision).</w:t>
      </w:r>
    </w:p>
    <w:p w14:paraId="1EA82943" w14:textId="77777777" w:rsidR="005D4569" w:rsidRPr="005D4569" w:rsidRDefault="005D4569" w:rsidP="005D4569">
      <w:pPr>
        <w:rPr>
          <w:lang w:val="en-AU"/>
        </w:rPr>
      </w:pPr>
      <w:r w:rsidRPr="005D4569">
        <w:rPr>
          <w:lang w:val="en-AU"/>
        </w:rPr>
        <w:t>In addition and, as stated above, although DEPs are not subject to the s</w:t>
      </w:r>
      <w:hyperlink r:id="rId1560" w:anchor="JD_46A-Visaapplicationsbyoffshoreentrypersons" w:history="1">
        <w:r w:rsidRPr="005D4569">
          <w:rPr>
            <w:rStyle w:val="Hyperlink"/>
            <w:lang w:val="en-AU"/>
          </w:rPr>
          <w:t>46A(1)</w:t>
        </w:r>
      </w:hyperlink>
      <w:r w:rsidRPr="005D4569">
        <w:rPr>
          <w:lang w:val="en-AU"/>
        </w:rPr>
        <w:t> bar, they may be subject to the s</w:t>
      </w:r>
      <w:hyperlink r:id="rId1561" w:anchor="JD_91K-SubdivAJnon-citzsunabletomakecertainapplications" w:history="1">
        <w:r w:rsidRPr="005D4569">
          <w:rPr>
            <w:rStyle w:val="Hyperlink"/>
            <w:lang w:val="en-AU"/>
          </w:rPr>
          <w:t>91K</w:t>
        </w:r>
      </w:hyperlink>
      <w:r w:rsidRPr="005D4569">
        <w:rPr>
          <w:lang w:val="en-AU"/>
        </w:rPr>
        <w:t> bar. There are a number of DEPs who were granted Humanitarian Stay (Temporary) (Subclass </w:t>
      </w:r>
      <w:hyperlink r:id="rId1562" w:anchor="JD_449-HUMANITARIANSTAY40TEMPORARY41" w:history="1">
        <w:r w:rsidRPr="005D4569">
          <w:rPr>
            <w:rStyle w:val="Hyperlink"/>
            <w:lang w:val="en-AU"/>
          </w:rPr>
          <w:t>449</w:t>
        </w:r>
      </w:hyperlink>
      <w:r w:rsidRPr="005D4569">
        <w:rPr>
          <w:lang w:val="en-AU"/>
        </w:rPr>
        <w:t>) visas before being granted a TPV or SHEV, and who as a result, may be subject to the s91K bar if they have not travelled overseas since being granted a Subclass 449 visa.</w:t>
      </w:r>
    </w:p>
    <w:p w14:paraId="3443A3F1" w14:textId="77777777" w:rsidR="005D4569" w:rsidRPr="005D4569" w:rsidRDefault="005D4569" w:rsidP="005D4569">
      <w:pPr>
        <w:rPr>
          <w:lang w:val="en-AU"/>
        </w:rPr>
      </w:pPr>
      <w:r w:rsidRPr="005D4569">
        <w:rPr>
          <w:lang w:val="en-AU"/>
        </w:rPr>
        <w:t>TPV and SHEV holders who have had one or more of the other application bars lifted previously may require the bar(s) to be lifted again in order to be able to lodge a valid subsequent application. As a Minister’s determination to lift one of these bars is effective for seven working days after the written notification of this determination is given to the applicant, there is a limited opportunity to lodge a valid subsequent application. Officers need to refer these cases to International Obligations and MI Section at: </w:t>
      </w:r>
      <w:hyperlink r:id="rId1563" w:history="1">
        <w:r w:rsidRPr="005D4569">
          <w:rPr>
            <w:rStyle w:val="Hyperlink"/>
            <w:lang w:val="en-AU"/>
          </w:rPr>
          <w:t>International.Obligations@homeaffairs.gov.au</w:t>
        </w:r>
      </w:hyperlink>
      <w:r w:rsidRPr="005D4569">
        <w:rPr>
          <w:lang w:val="en-AU"/>
        </w:rPr>
        <w:t> or to bring them to the attention of the Protection visa help desk at: </w:t>
      </w:r>
      <w:hyperlink r:id="rId1564" w:history="1">
        <w:r w:rsidRPr="005D4569">
          <w:rPr>
            <w:rStyle w:val="Hyperlink"/>
            <w:lang w:val="en-AU"/>
          </w:rPr>
          <w:t>refs.help.onshore@homeaffairs.gov.au</w:t>
        </w:r>
      </w:hyperlink>
      <w:r w:rsidRPr="005D4569">
        <w:rPr>
          <w:lang w:val="en-AU"/>
        </w:rPr>
        <w:t>.</w:t>
      </w:r>
    </w:p>
    <w:p w14:paraId="21F51BA9" w14:textId="77777777" w:rsidR="005D4569" w:rsidRPr="005D4569" w:rsidRDefault="005D4569" w:rsidP="005D4569">
      <w:pPr>
        <w:rPr>
          <w:lang w:val="en-AU"/>
        </w:rPr>
      </w:pPr>
      <w:r w:rsidRPr="005D4569">
        <w:rPr>
          <w:b/>
          <w:bCs/>
          <w:lang w:val="en-AU"/>
        </w:rPr>
        <w:t>Section 91L bar lift decisions for certain TPV and SHEV holders</w:t>
      </w:r>
    </w:p>
    <w:p w14:paraId="5332E455" w14:textId="77777777" w:rsidR="005D4569" w:rsidRPr="005D4569" w:rsidRDefault="005D4569" w:rsidP="005D4569">
      <w:pPr>
        <w:rPr>
          <w:lang w:val="en-AU"/>
        </w:rPr>
      </w:pPr>
      <w:r w:rsidRPr="005D4569">
        <w:rPr>
          <w:lang w:val="en-AU"/>
        </w:rPr>
        <w:t>On 8 November 2019, the then Minister for Immigration, Citizenship, Migrant Services and Multicultural Affairs agreed to exercise the power in s91L of the Migration Act to allow valid applications for a subsequent TPV or SHEV to be made by persons who hold a TPV or SHEV that is still in effect.</w:t>
      </w:r>
    </w:p>
    <w:p w14:paraId="626E64B9" w14:textId="77777777" w:rsidR="005D4569" w:rsidRPr="005D4569" w:rsidRDefault="005D4569" w:rsidP="005D4569">
      <w:pPr>
        <w:rPr>
          <w:lang w:val="en-AU"/>
        </w:rPr>
      </w:pPr>
      <w:r w:rsidRPr="005D4569">
        <w:rPr>
          <w:lang w:val="en-AU"/>
        </w:rPr>
        <w:t>Lifting of this bar does not take effect until notice of the Minister’s decision has been given to the person and it ceases at the end of the seventh day after notice is given. Once notice of the bar lift has been given and the seventh day after the date on which it was given has passed, it cannot be relied upon to lift the bar again. Therefore, a new determination will need to be made to enable the applicant to lodge another subsequent TPV or SHEV application.</w:t>
      </w:r>
    </w:p>
    <w:p w14:paraId="401AF0DD" w14:textId="77777777" w:rsidR="005D4569" w:rsidRPr="005D4569" w:rsidRDefault="005D4569" w:rsidP="005D4569">
      <w:pPr>
        <w:rPr>
          <w:lang w:val="en-AU"/>
        </w:rPr>
      </w:pPr>
      <w:r w:rsidRPr="005D4569">
        <w:rPr>
          <w:lang w:val="en-AU"/>
        </w:rPr>
        <w:lastRenderedPageBreak/>
        <w:t>Where a TPV or SHEV holder purports to lodge a subsequent TPV or SHEV application that is prevented by s</w:t>
      </w:r>
      <w:hyperlink r:id="rId1565" w:anchor="JD_91K-SubdivAJnon-citzsunabletomakecertainapplications" w:history="1">
        <w:r w:rsidRPr="005D4569">
          <w:rPr>
            <w:rStyle w:val="Hyperlink"/>
            <w:lang w:val="en-AU"/>
          </w:rPr>
          <w:t>91K</w:t>
        </w:r>
      </w:hyperlink>
      <w:r w:rsidRPr="005D4569">
        <w:rPr>
          <w:lang w:val="en-AU"/>
        </w:rPr>
        <w:t> of the Migration Act, officers should refer the application to National Allocations and Finalisations Section.</w:t>
      </w:r>
    </w:p>
    <w:p w14:paraId="64971816" w14:textId="77777777" w:rsidR="005D4569" w:rsidRPr="005D4569" w:rsidRDefault="005D4569" w:rsidP="005D4569">
      <w:pPr>
        <w:rPr>
          <w:lang w:val="en-AU"/>
        </w:rPr>
      </w:pPr>
      <w:r w:rsidRPr="005D4569">
        <w:rPr>
          <w:lang w:val="en-AU"/>
        </w:rPr>
        <w:t>For more information about PV application bars, refer to section 3.2.1 - Application bars. If officers still require guidance on application bars, they should contact the Protection visa help desk at </w:t>
      </w:r>
      <w:hyperlink r:id="rId1566" w:history="1">
        <w:r w:rsidRPr="005D4569">
          <w:rPr>
            <w:rStyle w:val="Hyperlink"/>
            <w:lang w:val="en-AU"/>
          </w:rPr>
          <w:t>refs.help.onshore@homeaffairs.gov.au</w:t>
        </w:r>
      </w:hyperlink>
      <w:r w:rsidRPr="005D4569">
        <w:rPr>
          <w:lang w:val="en-AU"/>
        </w:rPr>
        <w:t>.</w:t>
      </w:r>
    </w:p>
    <w:p w14:paraId="138400FA" w14:textId="77777777" w:rsidR="005D4569" w:rsidRPr="005D4569" w:rsidRDefault="005D4569" w:rsidP="005D4569">
      <w:pPr>
        <w:rPr>
          <w:lang w:val="en-AU"/>
        </w:rPr>
      </w:pPr>
      <w:r w:rsidRPr="005D4569">
        <w:rPr>
          <w:b/>
          <w:bCs/>
          <w:lang w:val="en-AU"/>
        </w:rPr>
        <w:t>Opportunity to rectify invalidity</w:t>
      </w:r>
    </w:p>
    <w:p w14:paraId="4A262966" w14:textId="77777777" w:rsidR="005D4569" w:rsidRPr="005D4569" w:rsidRDefault="005D4569" w:rsidP="005D4569">
      <w:pPr>
        <w:rPr>
          <w:lang w:val="en-AU"/>
        </w:rPr>
      </w:pPr>
      <w:r w:rsidRPr="005D4569">
        <w:rPr>
          <w:lang w:val="en-AU"/>
        </w:rPr>
        <w:t>If an application for a subsequent PV is invalid, an officer should consider whether to give the applicant an opportunity to rectify the invalidity before finding that the application is invalid.</w:t>
      </w:r>
    </w:p>
    <w:p w14:paraId="350EF8D6" w14:textId="77777777" w:rsidR="005D4569" w:rsidRPr="005D4569" w:rsidRDefault="005D4569" w:rsidP="005D4569">
      <w:pPr>
        <w:rPr>
          <w:lang w:val="en-AU"/>
        </w:rPr>
      </w:pPr>
      <w:r w:rsidRPr="005D4569">
        <w:rPr>
          <w:lang w:val="en-AU"/>
        </w:rPr>
        <w:t>Reasons for invalidity of a further TPV or SHEV application may include: application bars, submitting the wrong application form, not making the application online as specified in Migration Instrument - Migration (Arrangements for Protection, Refugee and Humanitarian Visas) Instrument (LIN 20/169) 2020, or not paying the full Visa Application Charge. For more information about the validity requirements for all classes of PV applications, refer to section </w:t>
      </w:r>
      <w:hyperlink r:id="rId1567" w:anchor="4_1" w:history="1">
        <w:r w:rsidRPr="005D4569">
          <w:rPr>
            <w:rStyle w:val="Hyperlink"/>
            <w:lang w:val="en-AU"/>
          </w:rPr>
          <w:t>4.1 - PV application validity</w:t>
        </w:r>
      </w:hyperlink>
      <w:r w:rsidRPr="005D4569">
        <w:rPr>
          <w:lang w:val="en-AU"/>
        </w:rPr>
        <w:t>.</w:t>
      </w:r>
    </w:p>
    <w:p w14:paraId="1A6CE7DC" w14:textId="77777777" w:rsidR="005D4569" w:rsidRPr="005D4569" w:rsidRDefault="005D4569" w:rsidP="005D4569">
      <w:pPr>
        <w:rPr>
          <w:lang w:val="en-AU"/>
        </w:rPr>
      </w:pPr>
      <w:r w:rsidRPr="005D4569">
        <w:rPr>
          <w:lang w:val="en-AU"/>
        </w:rPr>
        <w:t>Most TPV and SHEV holders are UMAs so can only lodge a valid application for another PV while their current PV remains in effect. Therefore, whenever possible, steps to rectify the invalidity of a further PV application should be taken before the person’s current TPV or SHEV ceases, so that they can continue holding their original visa beyond its cease date. For procedures for invalid PV applications and guidelines on deciding whether to give applicants the opportunity to rectify the invalidity of applications, refer to section </w:t>
      </w:r>
      <w:hyperlink r:id="rId1568" w:anchor="4_1_8" w:history="1">
        <w:r w:rsidRPr="005D4569">
          <w:rPr>
            <w:rStyle w:val="Hyperlink"/>
            <w:lang w:val="en-AU"/>
          </w:rPr>
          <w:t>4.1.8 - If the application is invalid</w:t>
        </w:r>
      </w:hyperlink>
      <w:r w:rsidRPr="005D4569">
        <w:rPr>
          <w:lang w:val="en-AU"/>
        </w:rPr>
        <w:t>.</w:t>
      </w:r>
    </w:p>
    <w:p w14:paraId="5F07ACA6" w14:textId="77777777" w:rsidR="005D4569" w:rsidRPr="005D4569" w:rsidRDefault="005D4569" w:rsidP="005D4569">
      <w:pPr>
        <w:rPr>
          <w:b/>
          <w:bCs/>
          <w:lang w:val="en-AU"/>
        </w:rPr>
      </w:pPr>
      <w:bookmarkStart w:id="488" w:name="17_6"/>
      <w:bookmarkEnd w:id="488"/>
      <w:r w:rsidRPr="005D4569">
        <w:rPr>
          <w:b/>
          <w:bCs/>
          <w:lang w:val="en-AU"/>
        </w:rPr>
        <w:t>17.6. TPV and SHEV in-effect period</w:t>
      </w:r>
    </w:p>
    <w:p w14:paraId="44775251" w14:textId="77777777" w:rsidR="005D4569" w:rsidRPr="005D4569" w:rsidRDefault="005D4569" w:rsidP="005D4569">
      <w:pPr>
        <w:rPr>
          <w:b/>
          <w:bCs/>
          <w:lang w:val="en-AU"/>
        </w:rPr>
      </w:pPr>
      <w:bookmarkStart w:id="489" w:name="17_6_1"/>
      <w:bookmarkStart w:id="490" w:name="ql-temp202"/>
      <w:bookmarkEnd w:id="489"/>
      <w:bookmarkEnd w:id="490"/>
      <w:r w:rsidRPr="005D4569">
        <w:rPr>
          <w:b/>
          <w:bCs/>
          <w:lang w:val="en-AU"/>
        </w:rPr>
        <w:t> 17.6.1. If the subsequent applicant is holding a TPV or SHEV</w:t>
      </w:r>
    </w:p>
    <w:p w14:paraId="309DCA7D" w14:textId="77777777" w:rsidR="005D4569" w:rsidRPr="005D4569" w:rsidRDefault="005D4569" w:rsidP="005D4569">
      <w:pPr>
        <w:rPr>
          <w:lang w:val="en-AU"/>
        </w:rPr>
      </w:pPr>
      <w:r w:rsidRPr="005D4569">
        <w:rPr>
          <w:lang w:val="en-AU"/>
        </w:rPr>
        <w:t>TPV and SHEV holders who make a valid subsequent application while holding their visa may have their visa in-effect period extended beyond the original cease date until the application is finally determined (or withdrawn), in accordance with clauses </w:t>
      </w:r>
      <w:hyperlink r:id="rId1569" w:anchor="785511" w:history="1">
        <w:r w:rsidRPr="005D4569">
          <w:rPr>
            <w:rStyle w:val="Hyperlink"/>
            <w:lang w:val="en-AU"/>
          </w:rPr>
          <w:t>785.511</w:t>
        </w:r>
      </w:hyperlink>
      <w:r w:rsidRPr="005D4569">
        <w:rPr>
          <w:lang w:val="en-AU"/>
        </w:rPr>
        <w:t> and </w:t>
      </w:r>
      <w:hyperlink r:id="rId1570" w:anchor="790511" w:history="1">
        <w:r w:rsidRPr="005D4569">
          <w:rPr>
            <w:rStyle w:val="Hyperlink"/>
            <w:lang w:val="en-AU"/>
          </w:rPr>
          <w:t>790.511</w:t>
        </w:r>
      </w:hyperlink>
      <w:r w:rsidRPr="005D4569">
        <w:rPr>
          <w:lang w:val="en-AU"/>
        </w:rPr>
        <w:t> of Schedule 2 to the Regulations.</w:t>
      </w:r>
    </w:p>
    <w:p w14:paraId="306DE7D1" w14:textId="77777777" w:rsidR="005D4569" w:rsidRPr="005D4569" w:rsidRDefault="005D4569" w:rsidP="005D4569">
      <w:pPr>
        <w:rPr>
          <w:lang w:val="en-AU"/>
        </w:rPr>
      </w:pPr>
      <w:r w:rsidRPr="005D4569">
        <w:rPr>
          <w:lang w:val="en-AU"/>
        </w:rPr>
        <w:t>Due to the operation of clauses 785.511 and 790.511, if a TPV and SHEV holder applies for a subsequent TPV or SHEV while still holding their initial visa, their initial visa will remain in effect beyond the original cease date and will stay in effect unless the subsequent application is withdrawn or until it is decided. As a result, persons who lodge an application for a subsequent PV while still holding their original TPV or SHEV will not need to be granted a bridging visa associated with that application to remain lawful in Australia.</w:t>
      </w:r>
    </w:p>
    <w:p w14:paraId="0362FE91" w14:textId="77777777" w:rsidR="005D4569" w:rsidRPr="005D4569" w:rsidRDefault="005D4569" w:rsidP="005D4569">
      <w:pPr>
        <w:rPr>
          <w:lang w:val="en-AU"/>
        </w:rPr>
      </w:pPr>
      <w:r w:rsidRPr="005D4569">
        <w:rPr>
          <w:lang w:val="en-AU"/>
        </w:rPr>
        <w:lastRenderedPageBreak/>
        <w:t>Officers deciding subsequent TPV and SHEV applications should finalise the bridging visa decision event as "otherwise determined" in ICSE and record the following note:</w:t>
      </w:r>
    </w:p>
    <w:p w14:paraId="07CCB8A7" w14:textId="77777777" w:rsidR="005D4569" w:rsidRPr="005D4569" w:rsidRDefault="005D4569" w:rsidP="005D4569">
      <w:pPr>
        <w:numPr>
          <w:ilvl w:val="0"/>
          <w:numId w:val="242"/>
        </w:numPr>
        <w:rPr>
          <w:lang w:val="en-AU"/>
        </w:rPr>
      </w:pPr>
      <w:r w:rsidRPr="005D4569">
        <w:rPr>
          <w:lang w:val="en-AU"/>
        </w:rPr>
        <w:t>"The BV decision event has been finalised as otherwise determined so the TPV or SHEV decision can be recorded."</w:t>
      </w:r>
    </w:p>
    <w:p w14:paraId="53D48614" w14:textId="77777777" w:rsidR="005D4569" w:rsidRPr="005D4569" w:rsidRDefault="005D4569" w:rsidP="005D4569">
      <w:pPr>
        <w:rPr>
          <w:lang w:val="en-AU"/>
        </w:rPr>
      </w:pPr>
      <w:r w:rsidRPr="005D4569">
        <w:rPr>
          <w:lang w:val="en-AU"/>
        </w:rPr>
        <w:t>For different scenarios on visa in effect periods for subsequent applicants, refer to the Subsequent TPV and SHEV – TRIPS Fact Sheet (TRIM ref ADD2017/1587821).</w:t>
      </w:r>
    </w:p>
    <w:p w14:paraId="1B289BF0" w14:textId="77777777" w:rsidR="005D4569" w:rsidRPr="005D4569" w:rsidRDefault="005D4569" w:rsidP="005D4569">
      <w:pPr>
        <w:rPr>
          <w:b/>
          <w:bCs/>
          <w:lang w:val="en-AU"/>
        </w:rPr>
      </w:pPr>
      <w:bookmarkStart w:id="491" w:name="17_6_2"/>
      <w:bookmarkStart w:id="492" w:name="ql-temp203"/>
      <w:bookmarkEnd w:id="491"/>
      <w:bookmarkEnd w:id="492"/>
      <w:r w:rsidRPr="005D4569">
        <w:rPr>
          <w:b/>
          <w:bCs/>
          <w:lang w:val="en-AU"/>
        </w:rPr>
        <w:t> 17.6.2. If the subsequent applicant is a former TPV or SHEV holder</w:t>
      </w:r>
    </w:p>
    <w:p w14:paraId="7FF30486" w14:textId="77777777" w:rsidR="005D4569" w:rsidRPr="005D4569" w:rsidRDefault="005D4569" w:rsidP="005D4569">
      <w:pPr>
        <w:rPr>
          <w:lang w:val="en-AU"/>
        </w:rPr>
      </w:pPr>
      <w:r w:rsidRPr="005D4569">
        <w:rPr>
          <w:lang w:val="en-AU"/>
        </w:rPr>
        <w:t>UMAs whose TPVs or SHEVs cease and become unlawful non-citizens are subject to the s</w:t>
      </w:r>
      <w:hyperlink r:id="rId1571" w:anchor="JD_46A-Visaapplicationsbyoffshoreentrypersons" w:history="1">
        <w:r w:rsidRPr="005D4569">
          <w:rPr>
            <w:rStyle w:val="Hyperlink"/>
            <w:lang w:val="en-AU"/>
          </w:rPr>
          <w:t>46A(1)</w:t>
        </w:r>
      </w:hyperlink>
      <w:r w:rsidRPr="005D4569">
        <w:rPr>
          <w:lang w:val="en-AU"/>
        </w:rPr>
        <w:t> application bar and therefore will need to have this bar lifted again by the Minister if they wish to lodge a valid subsequent TPV or SHEV application.</w:t>
      </w:r>
    </w:p>
    <w:p w14:paraId="29018DAE" w14:textId="77777777" w:rsidR="005D4569" w:rsidRPr="005D4569" w:rsidRDefault="005D4569" w:rsidP="005D4569">
      <w:pPr>
        <w:rPr>
          <w:lang w:val="en-AU"/>
        </w:rPr>
      </w:pPr>
      <w:r w:rsidRPr="005D4569">
        <w:rPr>
          <w:lang w:val="en-AU"/>
        </w:rPr>
        <w:t>These applicants will also need to apply for and be granted BVEs to remain lawful non-citizens while their subsequent TPV or SHEV applications are being decided, and may also need the s46A(1) bar to be lifted to make a valid application for a BVE.</w:t>
      </w:r>
    </w:p>
    <w:p w14:paraId="3BA50F92" w14:textId="77777777" w:rsidR="005D4569" w:rsidRPr="005D4569" w:rsidRDefault="005D4569" w:rsidP="005D4569">
      <w:pPr>
        <w:rPr>
          <w:lang w:val="en-AU"/>
        </w:rPr>
      </w:pPr>
      <w:r w:rsidRPr="005D4569">
        <w:rPr>
          <w:lang w:val="en-AU"/>
        </w:rPr>
        <w:t>Officers need to follow existing procedures and contact the Status Resolution section of the relevant state in relation to BVE applications or grants for former TPV and SHEV holders, as required.</w:t>
      </w:r>
    </w:p>
    <w:p w14:paraId="46533931" w14:textId="77777777" w:rsidR="005D4569" w:rsidRPr="005D4569" w:rsidRDefault="005D4569" w:rsidP="005D4569">
      <w:pPr>
        <w:rPr>
          <w:lang w:val="en-AU"/>
        </w:rPr>
      </w:pPr>
      <w:r w:rsidRPr="005D4569">
        <w:rPr>
          <w:lang w:val="en-AU"/>
        </w:rPr>
        <w:t>Some former TPV or SHEV holders may be prevented from applying for another TPV or SHEV and/or a BVE by the s</w:t>
      </w:r>
      <w:hyperlink r:id="rId1572" w:anchor="JD_91K-SubdivAJnon-citzsunabletomakecertainapplications" w:history="1">
        <w:r w:rsidRPr="005D4569">
          <w:rPr>
            <w:rStyle w:val="Hyperlink"/>
            <w:lang w:val="en-AU"/>
          </w:rPr>
          <w:t>91K</w:t>
        </w:r>
      </w:hyperlink>
      <w:r w:rsidRPr="005D4569">
        <w:rPr>
          <w:lang w:val="en-AU"/>
        </w:rPr>
        <w:t> bar, as discussed above. For s</w:t>
      </w:r>
      <w:hyperlink r:id="rId1573" w:anchor="JD_91K-SubdivAJnon-citzsunabletomakecertainapplications" w:history="1">
        <w:r w:rsidRPr="005D4569">
          <w:rPr>
            <w:rStyle w:val="Hyperlink"/>
            <w:lang w:val="en-AU"/>
          </w:rPr>
          <w:t>91K</w:t>
        </w:r>
      </w:hyperlink>
      <w:r w:rsidRPr="005D4569">
        <w:rPr>
          <w:lang w:val="en-AU"/>
        </w:rPr>
        <w:t> bar referrals and queries contact National Allocations and Finalisations Section at: </w:t>
      </w:r>
      <w:hyperlink r:id="rId1574" w:history="1">
        <w:r w:rsidRPr="005D4569">
          <w:rPr>
            <w:rStyle w:val="Hyperlink"/>
            <w:lang w:val="en-AU"/>
          </w:rPr>
          <w:t>nafs.rhvmd@homeaffairs.gov.au</w:t>
        </w:r>
      </w:hyperlink>
      <w:r w:rsidRPr="005D4569">
        <w:rPr>
          <w:lang w:val="en-AU"/>
        </w:rPr>
        <w:t> or the Protection visa help desk at: </w:t>
      </w:r>
      <w:hyperlink r:id="rId1575" w:history="1">
        <w:r w:rsidRPr="005D4569">
          <w:rPr>
            <w:rStyle w:val="Hyperlink"/>
            <w:lang w:val="en-AU"/>
          </w:rPr>
          <w:t>refs.help.onshore@homeaffairs.gov.au</w:t>
        </w:r>
      </w:hyperlink>
      <w:r w:rsidRPr="005D4569">
        <w:rPr>
          <w:lang w:val="en-AU"/>
        </w:rPr>
        <w:t>.</w:t>
      </w:r>
    </w:p>
    <w:p w14:paraId="01C5EEE3" w14:textId="77777777" w:rsidR="005D4569" w:rsidRPr="005D4569" w:rsidRDefault="005D4569" w:rsidP="005D4569">
      <w:pPr>
        <w:rPr>
          <w:lang w:val="en-AU"/>
        </w:rPr>
      </w:pPr>
      <w:r w:rsidRPr="005D4569">
        <w:rPr>
          <w:lang w:val="en-AU"/>
        </w:rPr>
        <w:t>Former TPV and SHEV holders not subject to an application bar are not prevented from making a valid application for a subsequent TPV or SHEV, if they meet Schedule 1 validity requirements. They will need to be referred to the Status Resolution section of the relevant state for BVE grant consideration so they can remain lawful in Australia while their subsequent application is being processed.</w:t>
      </w:r>
    </w:p>
    <w:p w14:paraId="216A2507" w14:textId="77777777" w:rsidR="005D4569" w:rsidRPr="005D4569" w:rsidRDefault="005D4569" w:rsidP="005D4569">
      <w:pPr>
        <w:rPr>
          <w:b/>
          <w:bCs/>
          <w:lang w:val="en-AU"/>
        </w:rPr>
      </w:pPr>
      <w:bookmarkStart w:id="493" w:name="17_7"/>
      <w:bookmarkEnd w:id="493"/>
      <w:r w:rsidRPr="005D4569">
        <w:rPr>
          <w:b/>
          <w:bCs/>
          <w:lang w:val="en-AU"/>
        </w:rPr>
        <w:t>17.7. Personal Identifiers</w:t>
      </w:r>
    </w:p>
    <w:p w14:paraId="001B379E" w14:textId="77777777" w:rsidR="005D4569" w:rsidRPr="005D4569" w:rsidRDefault="005D4569" w:rsidP="005D4569">
      <w:pPr>
        <w:rPr>
          <w:lang w:val="en-AU"/>
        </w:rPr>
      </w:pPr>
      <w:r w:rsidRPr="005D4569">
        <w:rPr>
          <w:lang w:val="en-AU"/>
        </w:rPr>
        <w:t>Most TPV and SHEV holders applying for a subsequent visa would have already provided the Department with fingerprints and a facial image (for any purpose under the </w:t>
      </w:r>
      <w:hyperlink r:id="rId1576" w:history="1">
        <w:r w:rsidRPr="005D4569">
          <w:rPr>
            <w:rStyle w:val="Hyperlink"/>
            <w:lang w:val="en-AU"/>
          </w:rPr>
          <w:t>Migration Act</w:t>
        </w:r>
      </w:hyperlink>
      <w:r w:rsidRPr="005D4569">
        <w:rPr>
          <w:lang w:val="en-AU"/>
        </w:rPr>
        <w:t>) while onshore. In such cases, there is no need to require a subsequent applicant to provide personal identifiers again, as the existing personal identifiers can be re-matched against internal and external databases if necessary.</w:t>
      </w:r>
    </w:p>
    <w:p w14:paraId="2F316A1D" w14:textId="77777777" w:rsidR="005D4569" w:rsidRPr="005D4569" w:rsidRDefault="005D4569" w:rsidP="005D4569">
      <w:pPr>
        <w:rPr>
          <w:lang w:val="en-AU"/>
        </w:rPr>
      </w:pPr>
      <w:r w:rsidRPr="005D4569">
        <w:rPr>
          <w:lang w:val="en-AU"/>
        </w:rPr>
        <w:t xml:space="preserve">Requiring personal identifiers for subsequent applicants should be limited to those who have not yet provided personal identifiers to the Department, i.e. minors who have reached an age milestone (5 years old for facial image and 10 years old for fingerprints) </w:t>
      </w:r>
      <w:r w:rsidRPr="005D4569">
        <w:rPr>
          <w:lang w:val="en-AU"/>
        </w:rPr>
        <w:lastRenderedPageBreak/>
        <w:t>at </w:t>
      </w:r>
      <w:r w:rsidRPr="005D4569">
        <w:rPr>
          <w:b/>
          <w:bCs/>
          <w:lang w:val="en-AU"/>
        </w:rPr>
        <w:t>time of lodgement</w:t>
      </w:r>
      <w:r w:rsidRPr="005D4569">
        <w:rPr>
          <w:lang w:val="en-AU"/>
        </w:rPr>
        <w:t>, and for those cases that may raise integrity/identity concerns (i.e. suspected impostor).</w:t>
      </w:r>
    </w:p>
    <w:p w14:paraId="15C0997B" w14:textId="77777777" w:rsidR="005D4569" w:rsidRPr="005D4569" w:rsidRDefault="005D4569" w:rsidP="005D4569">
      <w:pPr>
        <w:rPr>
          <w:lang w:val="en-AU"/>
        </w:rPr>
      </w:pPr>
      <w:r w:rsidRPr="005D4569">
        <w:rPr>
          <w:lang w:val="en-AU"/>
        </w:rPr>
        <w:t>For further information, refer to section </w:t>
      </w:r>
      <w:hyperlink r:id="rId1577" w:anchor="4_3_1" w:history="1">
        <w:r w:rsidRPr="005D4569">
          <w:rPr>
            <w:rStyle w:val="Hyperlink"/>
            <w:lang w:val="en-AU"/>
          </w:rPr>
          <w:t>4.3.1 - Requiring personal identifiers for the purposes of s46(2A)</w:t>
        </w:r>
      </w:hyperlink>
      <w:r w:rsidRPr="005D4569">
        <w:rPr>
          <w:lang w:val="en-AU"/>
        </w:rPr>
        <w:t>.</w:t>
      </w:r>
    </w:p>
    <w:p w14:paraId="18CCB55D" w14:textId="77777777" w:rsidR="005D4569" w:rsidRPr="005D4569" w:rsidRDefault="005D4569" w:rsidP="005D4569">
      <w:pPr>
        <w:rPr>
          <w:b/>
          <w:bCs/>
          <w:lang w:val="en-AU"/>
        </w:rPr>
      </w:pPr>
      <w:bookmarkStart w:id="494" w:name="17_8"/>
      <w:bookmarkEnd w:id="494"/>
      <w:r w:rsidRPr="005D4569">
        <w:rPr>
          <w:b/>
          <w:bCs/>
          <w:lang w:val="en-AU"/>
        </w:rPr>
        <w:t>17.8. Triaging against the five indicators</w:t>
      </w:r>
    </w:p>
    <w:p w14:paraId="005674AD" w14:textId="77777777" w:rsidR="005D4569" w:rsidRPr="005D4569" w:rsidRDefault="005D4569" w:rsidP="005D4569">
      <w:pPr>
        <w:rPr>
          <w:lang w:val="en-AU"/>
        </w:rPr>
      </w:pPr>
      <w:r w:rsidRPr="005D4569">
        <w:rPr>
          <w:lang w:val="en-AU"/>
        </w:rPr>
        <w:t>The time of decision criteria for subsequent TPV and SHEV applications remain the same as for initial applications. For further information, refer to section </w:t>
      </w:r>
      <w:hyperlink r:id="rId1578" w:anchor="5_2_2" w:history="1">
        <w:r w:rsidRPr="005D4569">
          <w:rPr>
            <w:rStyle w:val="Hyperlink"/>
            <w:lang w:val="en-AU"/>
          </w:rPr>
          <w:t>5.2.2 - Time of decision criteria</w:t>
        </w:r>
      </w:hyperlink>
      <w:r w:rsidRPr="005D4569">
        <w:rPr>
          <w:lang w:val="en-AU"/>
        </w:rPr>
        <w:t>.</w:t>
      </w:r>
    </w:p>
    <w:p w14:paraId="0FC6B3B1" w14:textId="77777777" w:rsidR="005D4569" w:rsidRPr="005D4569" w:rsidRDefault="005D4569" w:rsidP="005D4569">
      <w:pPr>
        <w:rPr>
          <w:lang w:val="en-AU"/>
        </w:rPr>
      </w:pPr>
      <w:r w:rsidRPr="005D4569">
        <w:rPr>
          <w:lang w:val="en-AU"/>
        </w:rPr>
        <w:t>Officers can rely on the previous protection obligations finding for a subsequent applicant who was found to engage Australia’s protection obligations as part of the assessment of the previous application. Deciding the subsequent application may be streamlined, as long as the five indicators below are considered.</w:t>
      </w:r>
    </w:p>
    <w:p w14:paraId="54E85289" w14:textId="77777777" w:rsidR="005D4569" w:rsidRPr="005D4569" w:rsidRDefault="005D4569" w:rsidP="005D4569">
      <w:pPr>
        <w:numPr>
          <w:ilvl w:val="0"/>
          <w:numId w:val="243"/>
        </w:numPr>
        <w:rPr>
          <w:lang w:val="en-AU"/>
        </w:rPr>
      </w:pPr>
      <w:r w:rsidRPr="005D4569">
        <w:rPr>
          <w:lang w:val="en-AU"/>
        </w:rPr>
        <w:t>Subsequent applicants granted a previous TPV or SHEV based on being an MSFU of another applicant who was found to engage protection obligations, and who re-apply as MSFUs, will need to be assessed against the MSFU provisions again.</w:t>
      </w:r>
    </w:p>
    <w:p w14:paraId="6FB333AE" w14:textId="77777777" w:rsidR="005D4569" w:rsidRPr="005D4569" w:rsidRDefault="005D4569" w:rsidP="005D4569">
      <w:pPr>
        <w:rPr>
          <w:lang w:val="en-AU"/>
        </w:rPr>
      </w:pPr>
      <w:r w:rsidRPr="005D4569">
        <w:rPr>
          <w:lang w:val="en-AU"/>
        </w:rPr>
        <w:t>In order to determine whether deciding a subsequent application can be streamlined, the department has established a triaged assessment model that seeks to:</w:t>
      </w:r>
    </w:p>
    <w:p w14:paraId="48D28B6D" w14:textId="77777777" w:rsidR="005D4569" w:rsidRPr="005D4569" w:rsidRDefault="005D4569" w:rsidP="005D4569">
      <w:pPr>
        <w:numPr>
          <w:ilvl w:val="0"/>
          <w:numId w:val="244"/>
        </w:numPr>
        <w:rPr>
          <w:lang w:val="en-AU"/>
        </w:rPr>
      </w:pPr>
      <w:r w:rsidRPr="005D4569">
        <w:rPr>
          <w:lang w:val="en-AU"/>
        </w:rPr>
        <w:t>identify significant changes since visa grant, grouped in the five indicators below, and</w:t>
      </w:r>
    </w:p>
    <w:p w14:paraId="503BC01E" w14:textId="77777777" w:rsidR="005D4569" w:rsidRPr="005D4569" w:rsidRDefault="005D4569" w:rsidP="005D4569">
      <w:pPr>
        <w:numPr>
          <w:ilvl w:val="0"/>
          <w:numId w:val="244"/>
        </w:numPr>
        <w:rPr>
          <w:lang w:val="en-AU"/>
        </w:rPr>
      </w:pPr>
      <w:r w:rsidRPr="005D4569">
        <w:rPr>
          <w:lang w:val="en-AU"/>
        </w:rPr>
        <w:t>re-use or streamline checks to facilitate the efficient processing of the caseload whenever possible.</w:t>
      </w:r>
    </w:p>
    <w:p w14:paraId="1F4631D7" w14:textId="77777777" w:rsidR="005D4569" w:rsidRPr="005D4569" w:rsidRDefault="005D4569" w:rsidP="005D4569">
      <w:pPr>
        <w:rPr>
          <w:lang w:val="en-AU"/>
        </w:rPr>
      </w:pPr>
      <w:r w:rsidRPr="005D4569">
        <w:rPr>
          <w:lang w:val="en-AU"/>
        </w:rPr>
        <w:t>The five indicators to be considered when triaging subsequent applications are:</w:t>
      </w:r>
    </w:p>
    <w:p w14:paraId="62F2D102" w14:textId="77777777" w:rsidR="005D4569" w:rsidRPr="005D4569" w:rsidRDefault="005D4569" w:rsidP="005D4569">
      <w:pPr>
        <w:rPr>
          <w:lang w:val="en-AU"/>
        </w:rPr>
      </w:pPr>
      <w:r w:rsidRPr="005D4569">
        <w:rPr>
          <w:lang w:val="en-AU"/>
        </w:rPr>
        <w:t>1. improvements in the situation in the receiving country</w:t>
      </w:r>
    </w:p>
    <w:p w14:paraId="184913A5" w14:textId="77777777" w:rsidR="005D4569" w:rsidRPr="005D4569" w:rsidRDefault="005D4569" w:rsidP="005D4569">
      <w:pPr>
        <w:rPr>
          <w:lang w:val="en-AU"/>
        </w:rPr>
      </w:pPr>
      <w:r w:rsidRPr="005D4569">
        <w:rPr>
          <w:lang w:val="en-AU"/>
        </w:rPr>
        <w:t>2. changes in protection claims</w:t>
      </w:r>
    </w:p>
    <w:p w14:paraId="46835338" w14:textId="77777777" w:rsidR="005D4569" w:rsidRPr="005D4569" w:rsidRDefault="005D4569" w:rsidP="005D4569">
      <w:pPr>
        <w:rPr>
          <w:lang w:val="en-AU"/>
        </w:rPr>
      </w:pPr>
      <w:r w:rsidRPr="005D4569">
        <w:rPr>
          <w:lang w:val="en-AU"/>
        </w:rPr>
        <w:t>3. changes in personal circumstances</w:t>
      </w:r>
    </w:p>
    <w:p w14:paraId="371C609D" w14:textId="77777777" w:rsidR="005D4569" w:rsidRPr="005D4569" w:rsidRDefault="005D4569" w:rsidP="005D4569">
      <w:pPr>
        <w:rPr>
          <w:lang w:val="en-AU"/>
        </w:rPr>
      </w:pPr>
      <w:r w:rsidRPr="005D4569">
        <w:rPr>
          <w:lang w:val="en-AU"/>
        </w:rPr>
        <w:t>4. identity concerns</w:t>
      </w:r>
    </w:p>
    <w:p w14:paraId="56B335A2" w14:textId="77777777" w:rsidR="005D4569" w:rsidRPr="005D4569" w:rsidRDefault="005D4569" w:rsidP="005D4569">
      <w:pPr>
        <w:rPr>
          <w:lang w:val="en-AU"/>
        </w:rPr>
      </w:pPr>
      <w:r w:rsidRPr="005D4569">
        <w:rPr>
          <w:lang w:val="en-AU"/>
        </w:rPr>
        <w:t>5. overseas travel history</w:t>
      </w:r>
    </w:p>
    <w:p w14:paraId="341D7672" w14:textId="77777777" w:rsidR="005D4569" w:rsidRPr="005D4569" w:rsidRDefault="005D4569" w:rsidP="005D4569">
      <w:pPr>
        <w:rPr>
          <w:lang w:val="en-AU"/>
        </w:rPr>
      </w:pPr>
      <w:r w:rsidRPr="005D4569">
        <w:rPr>
          <w:lang w:val="en-AU"/>
        </w:rPr>
        <w:t>Guidance on how to consider each of these indicators follows.</w:t>
      </w:r>
    </w:p>
    <w:p w14:paraId="6955D126" w14:textId="77777777" w:rsidR="005D4569" w:rsidRPr="005D4569" w:rsidRDefault="005D4569" w:rsidP="005D4569">
      <w:pPr>
        <w:rPr>
          <w:b/>
          <w:bCs/>
          <w:lang w:val="en-AU"/>
        </w:rPr>
      </w:pPr>
      <w:bookmarkStart w:id="495" w:name="17_9"/>
      <w:bookmarkEnd w:id="495"/>
      <w:r w:rsidRPr="005D4569">
        <w:rPr>
          <w:b/>
          <w:bCs/>
          <w:lang w:val="en-AU"/>
        </w:rPr>
        <w:t>17.9. Improvements in the receiving country situation</w:t>
      </w:r>
    </w:p>
    <w:p w14:paraId="1C458190" w14:textId="77777777" w:rsidR="005D4569" w:rsidRPr="005D4569" w:rsidRDefault="005D4569" w:rsidP="005D4569">
      <w:pPr>
        <w:rPr>
          <w:lang w:val="en-AU"/>
        </w:rPr>
      </w:pPr>
      <w:r w:rsidRPr="005D4569">
        <w:rPr>
          <w:lang w:val="en-AU"/>
        </w:rPr>
        <w:t xml:space="preserve">Applicants found to engage protection obligations and granted a TPV or SHEV may be subject to the reassessment of their protection claims when applying for a subsequent protection visa, if there have been improvements in the situation in their receiving </w:t>
      </w:r>
      <w:r w:rsidRPr="005D4569">
        <w:rPr>
          <w:lang w:val="en-AU"/>
        </w:rPr>
        <w:lastRenderedPageBreak/>
        <w:t>country pertaining to their protection claims, as reflected in country of origin information (COI) available at assessment point.</w:t>
      </w:r>
    </w:p>
    <w:p w14:paraId="3188343A" w14:textId="77777777" w:rsidR="005D4569" w:rsidRPr="005D4569" w:rsidRDefault="005D4569" w:rsidP="005D4569">
      <w:pPr>
        <w:rPr>
          <w:lang w:val="en-AU"/>
        </w:rPr>
      </w:pPr>
      <w:r w:rsidRPr="005D4569">
        <w:rPr>
          <w:lang w:val="en-AU"/>
        </w:rPr>
        <w:t>Allocation officers are to allocate/stream cases based on changes in COI, and processing officers may use the changed COI to form the basis of a new protection obligations assessment. Officers may need to consider the specific claim sets under which the applicant was previously found to engage protection alongside up to date COI, or any new claims against the latest COI.</w:t>
      </w:r>
    </w:p>
    <w:p w14:paraId="5148506A" w14:textId="77777777" w:rsidR="005D4569" w:rsidRPr="005D4569" w:rsidRDefault="005D4569" w:rsidP="005D4569">
      <w:pPr>
        <w:rPr>
          <w:lang w:val="en-AU"/>
        </w:rPr>
      </w:pPr>
      <w:r w:rsidRPr="005D4569">
        <w:rPr>
          <w:lang w:val="en-AU"/>
        </w:rPr>
        <w:t>To facilitate the assessment of common claim sets against changes in the top six receiving countries in the TPV/SHEV grant caseload, Country of Origin Information Services Section (COISS) has developed the TPV/ SHEV claims reassessment matrix (TRIM ref ADD2017/1572524). The matrix is a reference document only to give a general indication whether significant changes have occurred in the past three years. The matrix summarises whether there has been an improved, unchanged or deteriorated situation for the relevant claim sets in a particular country and includes a reference to up to date country of information products in CISNET.</w:t>
      </w:r>
    </w:p>
    <w:p w14:paraId="5E41C6F3" w14:textId="77777777" w:rsidR="005D4569" w:rsidRPr="005D4569" w:rsidRDefault="005D4569" w:rsidP="005D4569">
      <w:pPr>
        <w:rPr>
          <w:lang w:val="en-AU"/>
        </w:rPr>
      </w:pPr>
      <w:r w:rsidRPr="005D4569">
        <w:rPr>
          <w:lang w:val="en-AU"/>
        </w:rPr>
        <w:t>This matrix is updated on a quarterly basis and is to be used as a point-in-time reference guide only. It does not replace the requirement for officers to engage with country information products nor their discretion to decide whether to re-assess protection claims on a case by case basis.</w:t>
      </w:r>
    </w:p>
    <w:p w14:paraId="1C7A4D51" w14:textId="77777777" w:rsidR="005D4569" w:rsidRPr="005D4569" w:rsidRDefault="005D4569" w:rsidP="005D4569">
      <w:pPr>
        <w:rPr>
          <w:lang w:val="en-AU"/>
        </w:rPr>
      </w:pPr>
      <w:r w:rsidRPr="005D4569">
        <w:rPr>
          <w:lang w:val="en-AU"/>
        </w:rPr>
        <w:t>The purpose of the matrix is to assist officers in conducting an </w:t>
      </w:r>
      <w:r w:rsidRPr="005D4569">
        <w:rPr>
          <w:b/>
          <w:bCs/>
          <w:lang w:val="en-AU"/>
        </w:rPr>
        <w:t>initial</w:t>
      </w:r>
      <w:r w:rsidRPr="005D4569">
        <w:rPr>
          <w:lang w:val="en-AU"/>
        </w:rPr>
        <w:t> assessment to determine whether:</w:t>
      </w:r>
    </w:p>
    <w:p w14:paraId="1AF4EBA1" w14:textId="77777777" w:rsidR="005D4569" w:rsidRPr="005D4569" w:rsidRDefault="005D4569" w:rsidP="005D4569">
      <w:pPr>
        <w:numPr>
          <w:ilvl w:val="0"/>
          <w:numId w:val="245"/>
        </w:numPr>
        <w:rPr>
          <w:lang w:val="en-AU"/>
        </w:rPr>
      </w:pPr>
      <w:r w:rsidRPr="005D4569">
        <w:rPr>
          <w:lang w:val="en-AU"/>
        </w:rPr>
        <w:t>the country situation has remained the same or deteriorated for particular claim sets and therefore there is no need to re-assess previously accepted claims on this basis and the application can be streamlined, or</w:t>
      </w:r>
    </w:p>
    <w:p w14:paraId="410032BD" w14:textId="77777777" w:rsidR="005D4569" w:rsidRPr="005D4569" w:rsidRDefault="005D4569" w:rsidP="005D4569">
      <w:pPr>
        <w:numPr>
          <w:ilvl w:val="0"/>
          <w:numId w:val="245"/>
        </w:numPr>
        <w:rPr>
          <w:lang w:val="en-AU"/>
        </w:rPr>
      </w:pPr>
      <w:r w:rsidRPr="005D4569">
        <w:rPr>
          <w:lang w:val="en-AU"/>
        </w:rPr>
        <w:t>claim sets need to be re-examined because of improvement in the country situation.</w:t>
      </w:r>
    </w:p>
    <w:p w14:paraId="3FA75FCA" w14:textId="77777777" w:rsidR="005D4569" w:rsidRPr="005D4569" w:rsidRDefault="005D4569" w:rsidP="005D4569">
      <w:pPr>
        <w:rPr>
          <w:lang w:val="en-AU"/>
        </w:rPr>
      </w:pPr>
      <w:r w:rsidRPr="005D4569">
        <w:rPr>
          <w:lang w:val="en-AU"/>
        </w:rPr>
        <w:t>Officers are to ensure that they identify all individual claims and integers of claims correctly, as the matrix may not have captured all of these in the major claim sets, and therefore allocation officers may not have been able to establish them pre-allocation.</w:t>
      </w:r>
    </w:p>
    <w:p w14:paraId="1312AE23" w14:textId="77777777" w:rsidR="005D4569" w:rsidRPr="005D4569" w:rsidRDefault="005D4569" w:rsidP="005D4569">
      <w:pPr>
        <w:rPr>
          <w:lang w:val="en-AU"/>
        </w:rPr>
      </w:pPr>
      <w:r w:rsidRPr="005D4569">
        <w:rPr>
          <w:lang w:val="en-AU"/>
        </w:rPr>
        <w:t>When country situation does appear to have improved regarding the applicant’s main claim set, officers must consider all previous and new claims against current country information for cases on an indicatively negative protection obligations pathway.</w:t>
      </w:r>
    </w:p>
    <w:p w14:paraId="4EAF41D1" w14:textId="77777777" w:rsidR="005D4569" w:rsidRPr="005D4569" w:rsidRDefault="005D4569" w:rsidP="005D4569">
      <w:pPr>
        <w:rPr>
          <w:lang w:val="en-AU"/>
        </w:rPr>
      </w:pPr>
      <w:r w:rsidRPr="005D4569">
        <w:rPr>
          <w:lang w:val="en-AU"/>
        </w:rPr>
        <w:t>Officers can continue using Common Claims, Situation Updates, DFAT reports and other relevant COI documents available in CISNET when reassessing claims for subsequent applicants, as per current arrangements in the PV program.</w:t>
      </w:r>
    </w:p>
    <w:p w14:paraId="347CC53F" w14:textId="77777777" w:rsidR="005D4569" w:rsidRPr="005D4569" w:rsidRDefault="005D4569" w:rsidP="005D4569">
      <w:pPr>
        <w:rPr>
          <w:lang w:val="en-AU"/>
        </w:rPr>
      </w:pPr>
      <w:r w:rsidRPr="005D4569">
        <w:rPr>
          <w:lang w:val="en-AU"/>
        </w:rPr>
        <w:lastRenderedPageBreak/>
        <w:t>As a matter of best practice, it is recommended that officers invite to an interview subsequent applicants who are on an indicatively negative protection obligations pathway due to an improvement in the circumstances in their country although, as always, this is at the discretion of the officer as the section 65 delegate.</w:t>
      </w:r>
    </w:p>
    <w:p w14:paraId="31A7BEF4" w14:textId="77777777" w:rsidR="005D4569" w:rsidRPr="005D4569" w:rsidRDefault="005D4569" w:rsidP="005D4569">
      <w:pPr>
        <w:rPr>
          <w:lang w:val="en-AU"/>
        </w:rPr>
      </w:pPr>
      <w:r w:rsidRPr="005D4569">
        <w:rPr>
          <w:lang w:val="en-AU"/>
        </w:rPr>
        <w:t>For more information, refer to Section </w:t>
      </w:r>
      <w:hyperlink r:id="rId1579" w:anchor="17_16" w:history="1">
        <w:r w:rsidRPr="005D4569">
          <w:rPr>
            <w:rStyle w:val="Hyperlink"/>
            <w:lang w:val="en-AU"/>
          </w:rPr>
          <w:t>17.16 - When to interview a subsequent applicant</w:t>
        </w:r>
      </w:hyperlink>
      <w:r w:rsidRPr="005D4569">
        <w:rPr>
          <w:lang w:val="en-AU"/>
        </w:rPr>
        <w:t>.</w:t>
      </w:r>
    </w:p>
    <w:p w14:paraId="0B5571E8" w14:textId="77777777" w:rsidR="005D4569" w:rsidRPr="005D4569" w:rsidRDefault="005D4569" w:rsidP="005D4569">
      <w:pPr>
        <w:rPr>
          <w:lang w:val="en-AU"/>
        </w:rPr>
      </w:pPr>
      <w:r w:rsidRPr="005D4569">
        <w:rPr>
          <w:lang w:val="en-AU"/>
        </w:rPr>
        <w:t>Standard words to assist officers recording a finding that country information has not changed since the previous assessment are available in the Guide for recording positive pathway assessments in ICSE for subsequent TPV and SHEV applicants (TRIM ref ADD2018/3440433).</w:t>
      </w:r>
    </w:p>
    <w:p w14:paraId="67FF8DE5" w14:textId="77777777" w:rsidR="005D4569" w:rsidRPr="005D4569" w:rsidRDefault="005D4569" w:rsidP="005D4569">
      <w:pPr>
        <w:rPr>
          <w:b/>
          <w:bCs/>
          <w:lang w:val="en-AU"/>
        </w:rPr>
      </w:pPr>
      <w:bookmarkStart w:id="496" w:name="17_10"/>
      <w:bookmarkEnd w:id="496"/>
      <w:r w:rsidRPr="005D4569">
        <w:rPr>
          <w:b/>
          <w:bCs/>
          <w:lang w:val="en-AU"/>
        </w:rPr>
        <w:t>17.10. Changes in protection claims</w:t>
      </w:r>
    </w:p>
    <w:p w14:paraId="51F3885F" w14:textId="77777777" w:rsidR="005D4569" w:rsidRPr="005D4569" w:rsidRDefault="005D4569" w:rsidP="005D4569">
      <w:pPr>
        <w:rPr>
          <w:lang w:val="en-AU"/>
        </w:rPr>
      </w:pPr>
      <w:r w:rsidRPr="005D4569">
        <w:rPr>
          <w:lang w:val="en-AU"/>
        </w:rPr>
        <w:t>It is likely that in many cases, claims presented during the previous PV application remain the same at the subsequent application point. However, some subsequent applications may include additional information related to the applicant’s previous claims or raise new claims that may need to be considered.</w:t>
      </w:r>
    </w:p>
    <w:p w14:paraId="06C379DC" w14:textId="77777777" w:rsidR="005D4569" w:rsidRPr="005D4569" w:rsidRDefault="005D4569" w:rsidP="005D4569">
      <w:pPr>
        <w:rPr>
          <w:b/>
          <w:bCs/>
          <w:lang w:val="en-AU"/>
        </w:rPr>
      </w:pPr>
      <w:bookmarkStart w:id="497" w:name="17_10_1"/>
      <w:bookmarkStart w:id="498" w:name="ql-temp204"/>
      <w:bookmarkEnd w:id="497"/>
      <w:bookmarkEnd w:id="498"/>
      <w:r w:rsidRPr="005D4569">
        <w:rPr>
          <w:b/>
          <w:bCs/>
          <w:lang w:val="en-AU"/>
        </w:rPr>
        <w:t> 17.10.1. New Claims</w:t>
      </w:r>
    </w:p>
    <w:p w14:paraId="14269C21" w14:textId="77777777" w:rsidR="005D4569" w:rsidRPr="005D4569" w:rsidRDefault="005D4569" w:rsidP="005D4569">
      <w:pPr>
        <w:rPr>
          <w:lang w:val="en-AU"/>
        </w:rPr>
      </w:pPr>
      <w:r w:rsidRPr="005D4569">
        <w:rPr>
          <w:lang w:val="en-AU"/>
        </w:rPr>
        <w:t>Officers may consider conducting a new protection obligations assessment when new or additional protection claims are presented in subsequent applications, in particular when:</w:t>
      </w:r>
    </w:p>
    <w:p w14:paraId="2840621A" w14:textId="77777777" w:rsidR="005D4569" w:rsidRPr="005D4569" w:rsidRDefault="005D4569" w:rsidP="005D4569">
      <w:pPr>
        <w:numPr>
          <w:ilvl w:val="0"/>
          <w:numId w:val="246"/>
        </w:numPr>
        <w:rPr>
          <w:lang w:val="en-AU"/>
        </w:rPr>
      </w:pPr>
      <w:r w:rsidRPr="005D4569">
        <w:rPr>
          <w:lang w:val="en-AU"/>
        </w:rPr>
        <w:t>the applicant indicated in the application form/statement of claims that their reasons for claiming protection have changed since visa grant</w:t>
      </w:r>
    </w:p>
    <w:p w14:paraId="49003731" w14:textId="77777777" w:rsidR="005D4569" w:rsidRPr="005D4569" w:rsidRDefault="005D4569" w:rsidP="005D4569">
      <w:pPr>
        <w:numPr>
          <w:ilvl w:val="0"/>
          <w:numId w:val="246"/>
        </w:numPr>
        <w:rPr>
          <w:lang w:val="en-AU"/>
        </w:rPr>
      </w:pPr>
      <w:r w:rsidRPr="005D4569">
        <w:rPr>
          <w:lang w:val="en-AU"/>
        </w:rPr>
        <w:t>the applicant or their representative submitted any supporting information with the application that includes new protection claims that are significantly different to previous claims presented</w:t>
      </w:r>
    </w:p>
    <w:p w14:paraId="28523209" w14:textId="77777777" w:rsidR="005D4569" w:rsidRPr="005D4569" w:rsidRDefault="005D4569" w:rsidP="005D4569">
      <w:pPr>
        <w:numPr>
          <w:ilvl w:val="0"/>
          <w:numId w:val="246"/>
        </w:numPr>
        <w:rPr>
          <w:lang w:val="en-AU"/>
        </w:rPr>
      </w:pPr>
      <w:r w:rsidRPr="005D4569">
        <w:rPr>
          <w:lang w:val="en-AU"/>
        </w:rPr>
        <w:t>after considering previous claims and any additional claims submitted, the applicant appears to be on an indicatively negative protection obligations pathway.</w:t>
      </w:r>
    </w:p>
    <w:p w14:paraId="745657F0" w14:textId="77777777" w:rsidR="005D4569" w:rsidRPr="005D4569" w:rsidRDefault="005D4569" w:rsidP="005D4569">
      <w:pPr>
        <w:rPr>
          <w:lang w:val="en-AU"/>
        </w:rPr>
      </w:pPr>
      <w:r w:rsidRPr="005D4569">
        <w:rPr>
          <w:lang w:val="en-AU"/>
        </w:rPr>
        <w:t>If, after considering new claims against changes in country information, an officer is satisfied that the applicant is on an indicatively positive protection obligations pathway, they should record all material claims in the relevant event in ICSE but may limit their assessment to the evidence that appears to give rise to the strongest claim(s), as per current arrangements.</w:t>
      </w:r>
    </w:p>
    <w:p w14:paraId="2F7875C5" w14:textId="77777777" w:rsidR="005D4569" w:rsidRPr="005D4569" w:rsidRDefault="005D4569" w:rsidP="005D4569">
      <w:pPr>
        <w:rPr>
          <w:lang w:val="en-AU"/>
        </w:rPr>
      </w:pPr>
      <w:r w:rsidRPr="005D4569">
        <w:rPr>
          <w:lang w:val="en-AU"/>
        </w:rPr>
        <w:t xml:space="preserve">If the applicant’s previous claims remain the strongest claims presented, it is open to an officer to accept the previous protection obligations assessment, provided that the application remains on an indicatively positive protection obligations pathway, i.e. there </w:t>
      </w:r>
      <w:r w:rsidRPr="005D4569">
        <w:rPr>
          <w:lang w:val="en-AU"/>
        </w:rPr>
        <w:lastRenderedPageBreak/>
        <w:t>is no new information about the applicant or significant improvement in country situation that may change the outcome of the previous assessment.</w:t>
      </w:r>
    </w:p>
    <w:p w14:paraId="3B4AC97A" w14:textId="77777777" w:rsidR="005D4569" w:rsidRPr="005D4569" w:rsidRDefault="005D4569" w:rsidP="005D4569">
      <w:pPr>
        <w:rPr>
          <w:lang w:val="en-AU"/>
        </w:rPr>
      </w:pPr>
      <w:r w:rsidRPr="005D4569">
        <w:rPr>
          <w:lang w:val="en-AU"/>
        </w:rPr>
        <w:t>If an officer is not satisfied that the applicant is on an indicatively positive pathway, they must assess all material claims (this includes any new and all old claims presented as part of both original and subsequent applications) made by the applicant (and any other claimants included in the application) related to refugee or complementary protection grounds. If the application is refused, the refusal decision record must show that all protection claims have been assessed.</w:t>
      </w:r>
    </w:p>
    <w:p w14:paraId="3F202F07" w14:textId="77777777" w:rsidR="005D4569" w:rsidRPr="005D4569" w:rsidRDefault="005D4569" w:rsidP="005D4569">
      <w:pPr>
        <w:rPr>
          <w:lang w:val="en-AU"/>
        </w:rPr>
      </w:pPr>
      <w:r w:rsidRPr="005D4569">
        <w:rPr>
          <w:lang w:val="en-AU"/>
        </w:rPr>
        <w:t>Officers should adhere to standard procedural fairness provisions when conducting a protection obligations assessment, including requesting additional information when required and providing the applicant with the opportunity to comment on any relevant information.</w:t>
      </w:r>
    </w:p>
    <w:p w14:paraId="50B8F3FD" w14:textId="77777777" w:rsidR="005D4569" w:rsidRPr="005D4569" w:rsidRDefault="005D4569" w:rsidP="005D4569">
      <w:pPr>
        <w:rPr>
          <w:lang w:val="en-AU"/>
        </w:rPr>
      </w:pPr>
      <w:r w:rsidRPr="005D4569">
        <w:rPr>
          <w:lang w:val="en-AU"/>
        </w:rPr>
        <w:t>For additional guidance, refer to </w:t>
      </w:r>
      <w:hyperlink r:id="rId1580" w:anchor="12" w:history="1">
        <w:r w:rsidRPr="005D4569">
          <w:rPr>
            <w:rStyle w:val="Hyperlink"/>
            <w:lang w:val="en-AU"/>
          </w:rPr>
          <w:t>Part 10 - Further information/comment and procedural fairness requirements</w:t>
        </w:r>
      </w:hyperlink>
      <w:r w:rsidRPr="005D4569">
        <w:rPr>
          <w:lang w:val="en-AU"/>
        </w:rPr>
        <w:t>.</w:t>
      </w:r>
    </w:p>
    <w:p w14:paraId="6274FF95" w14:textId="77777777" w:rsidR="005D4569" w:rsidRPr="005D4569" w:rsidRDefault="005D4569" w:rsidP="005D4569">
      <w:pPr>
        <w:rPr>
          <w:lang w:val="en-AU"/>
        </w:rPr>
      </w:pPr>
      <w:r w:rsidRPr="005D4569">
        <w:rPr>
          <w:lang w:val="en-AU"/>
        </w:rPr>
        <w:t>For more information on assessing protection claims, refer to </w:t>
      </w:r>
      <w:hyperlink r:id="rId1581" w:history="1">
        <w:r w:rsidRPr="005D4569">
          <w:rPr>
            <w:rStyle w:val="Hyperlink"/>
            <w:lang w:val="en-AU"/>
          </w:rPr>
          <w:t>Refugee Law Guidelines</w:t>
        </w:r>
      </w:hyperlink>
      <w:r w:rsidRPr="005D4569">
        <w:rPr>
          <w:lang w:val="en-AU"/>
        </w:rPr>
        <w:t> - PI (LS-1814) and </w:t>
      </w:r>
      <w:hyperlink r:id="rId1582" w:history="1">
        <w:r w:rsidRPr="005D4569">
          <w:rPr>
            <w:rStyle w:val="Hyperlink"/>
            <w:lang w:val="en-AU"/>
          </w:rPr>
          <w:t>Complementary Protection Guidelines</w:t>
        </w:r>
      </w:hyperlink>
      <w:r w:rsidRPr="005D4569">
        <w:rPr>
          <w:lang w:val="en-AU"/>
        </w:rPr>
        <w:t> - PI (LS-1815).</w:t>
      </w:r>
    </w:p>
    <w:p w14:paraId="3D7DECB1" w14:textId="77777777" w:rsidR="005D4569" w:rsidRPr="005D4569" w:rsidRDefault="005D4569" w:rsidP="005D4569">
      <w:pPr>
        <w:rPr>
          <w:b/>
          <w:bCs/>
          <w:lang w:val="en-AU"/>
        </w:rPr>
      </w:pPr>
      <w:bookmarkStart w:id="499" w:name="17_10_2"/>
      <w:bookmarkStart w:id="500" w:name="ql-temp205"/>
      <w:bookmarkEnd w:id="499"/>
      <w:bookmarkEnd w:id="500"/>
      <w:r w:rsidRPr="005D4569">
        <w:rPr>
          <w:b/>
          <w:bCs/>
          <w:lang w:val="en-AU"/>
        </w:rPr>
        <w:t> 17.10.2. Former dependant applicants</w:t>
      </w:r>
    </w:p>
    <w:p w14:paraId="22EE1BEB" w14:textId="77777777" w:rsidR="005D4569" w:rsidRPr="005D4569" w:rsidRDefault="005D4569" w:rsidP="005D4569">
      <w:pPr>
        <w:rPr>
          <w:lang w:val="en-AU"/>
        </w:rPr>
      </w:pPr>
      <w:r w:rsidRPr="005D4569">
        <w:rPr>
          <w:lang w:val="en-AU"/>
        </w:rPr>
        <w:t>TPV and SHEV holders granted a TPV or SHEV because they were found to be a member of the same family unit (MSFU) of an applicant found to engage protection obligations may apply for a subsequent TPV or SHEV as an MSFU (with or without claims of their own), or lodge a separate application and include their own claims for protection.</w:t>
      </w:r>
    </w:p>
    <w:p w14:paraId="23B1C324" w14:textId="77777777" w:rsidR="005D4569" w:rsidRPr="005D4569" w:rsidRDefault="005D4569" w:rsidP="005D4569">
      <w:pPr>
        <w:rPr>
          <w:lang w:val="en-AU"/>
        </w:rPr>
      </w:pPr>
      <w:r w:rsidRPr="005D4569">
        <w:rPr>
          <w:lang w:val="en-AU"/>
        </w:rPr>
        <w:t>Subsequent applicants previously granted a TPV or SHEV on the basis of being an MSFU of another applicant who was found to engage protection obligations, and who also claim to be an MSFU of that applicant in their further application, will need to be assessed against the MSFU provisions again.</w:t>
      </w:r>
    </w:p>
    <w:p w14:paraId="7597FB77" w14:textId="77777777" w:rsidR="005D4569" w:rsidRPr="005D4569" w:rsidRDefault="005D4569" w:rsidP="005D4569">
      <w:pPr>
        <w:rPr>
          <w:lang w:val="en-AU"/>
        </w:rPr>
      </w:pPr>
      <w:r w:rsidRPr="005D4569">
        <w:rPr>
          <w:lang w:val="en-AU"/>
        </w:rPr>
        <w:t>Subsequent applicants previously granted as MSFUs who are found to not be an MSFU and who wish to present claims of their own are entitled to be assessed as claimants on the same application rather than needing to withdraw and lodge a separate application.</w:t>
      </w:r>
    </w:p>
    <w:p w14:paraId="6296F7B1" w14:textId="77777777" w:rsidR="005D4569" w:rsidRPr="005D4569" w:rsidRDefault="005D4569" w:rsidP="005D4569">
      <w:pPr>
        <w:rPr>
          <w:lang w:val="en-AU"/>
        </w:rPr>
      </w:pPr>
      <w:r w:rsidRPr="005D4569">
        <w:rPr>
          <w:lang w:val="en-AU"/>
        </w:rPr>
        <w:t>This is because former MSFUs withdrawing their subsequent applications may result in the applicant’s TPV or SHEV ceasing on the day of withdrawal and the applicant becoming an unlawful non-citizen if they withdraw their application after holding their TPV or SHEV for three or five years respectively (see clause </w:t>
      </w:r>
      <w:hyperlink r:id="rId1583" w:anchor="785511" w:history="1">
        <w:r w:rsidRPr="005D4569">
          <w:rPr>
            <w:rStyle w:val="Hyperlink"/>
            <w:lang w:val="en-AU"/>
          </w:rPr>
          <w:t>785.511</w:t>
        </w:r>
      </w:hyperlink>
      <w:r w:rsidRPr="005D4569">
        <w:rPr>
          <w:lang w:val="en-AU"/>
        </w:rPr>
        <w:t> or </w:t>
      </w:r>
      <w:hyperlink r:id="rId1584" w:anchor="790511" w:history="1">
        <w:r w:rsidRPr="005D4569">
          <w:rPr>
            <w:rStyle w:val="Hyperlink"/>
            <w:lang w:val="en-AU"/>
          </w:rPr>
          <w:t>790.511</w:t>
        </w:r>
      </w:hyperlink>
      <w:r w:rsidRPr="005D4569">
        <w:rPr>
          <w:lang w:val="en-AU"/>
        </w:rPr>
        <w:t>). An additional unintended consequence of former MSFUs withdrawing their applications when they do not need to do so, is the applicant inadvertently becoming barred again, either under s</w:t>
      </w:r>
      <w:hyperlink r:id="rId1585" w:anchor="JD_46A-Visaapplicationsbyoffshoreentrypersons" w:history="1">
        <w:r w:rsidRPr="005D4569">
          <w:rPr>
            <w:rStyle w:val="Hyperlink"/>
            <w:lang w:val="en-AU"/>
          </w:rPr>
          <w:t>46A(1)</w:t>
        </w:r>
      </w:hyperlink>
      <w:r w:rsidRPr="005D4569">
        <w:rPr>
          <w:lang w:val="en-AU"/>
        </w:rPr>
        <w:t> if they are an UMA or under s</w:t>
      </w:r>
      <w:hyperlink r:id="rId1586" w:anchor="JD_91K-SubdivAJnon-citzsunabletomakecertainapplications" w:history="1">
        <w:r w:rsidRPr="005D4569">
          <w:rPr>
            <w:rStyle w:val="Hyperlink"/>
            <w:lang w:val="en-AU"/>
          </w:rPr>
          <w:t>91K</w:t>
        </w:r>
      </w:hyperlink>
      <w:r w:rsidRPr="005D4569">
        <w:rPr>
          <w:lang w:val="en-AU"/>
        </w:rPr>
        <w:t> if they are not an UMA, from validly applying for a subsequent application.</w:t>
      </w:r>
    </w:p>
    <w:p w14:paraId="54A93E0E" w14:textId="77777777" w:rsidR="005D4569" w:rsidRPr="005D4569" w:rsidRDefault="005D4569" w:rsidP="005D4569">
      <w:pPr>
        <w:rPr>
          <w:lang w:val="en-AU"/>
        </w:rPr>
      </w:pPr>
      <w:r w:rsidRPr="005D4569">
        <w:rPr>
          <w:lang w:val="en-AU"/>
        </w:rPr>
        <w:lastRenderedPageBreak/>
        <w:t>Officers who make a preliminary finding that an applicant who lodged a combined subsequent application as an MSFU does not meet the MSFU definition, need to inform the applicant of this and give them an opportunity to comment and / or provide further information.</w:t>
      </w:r>
    </w:p>
    <w:p w14:paraId="7BBE897B" w14:textId="77777777" w:rsidR="005D4569" w:rsidRPr="005D4569" w:rsidRDefault="005D4569" w:rsidP="005D4569">
      <w:pPr>
        <w:rPr>
          <w:lang w:val="en-AU"/>
        </w:rPr>
      </w:pPr>
      <w:r w:rsidRPr="005D4569">
        <w:rPr>
          <w:lang w:val="en-AU"/>
        </w:rPr>
        <w:t>If a person included in a combined application appears to fall outside the definition of an MSFU in s</w:t>
      </w:r>
      <w:hyperlink r:id="rId1587" w:anchor="JD_5-memberofthefamilyunit" w:history="1">
        <w:r w:rsidRPr="005D4569">
          <w:rPr>
            <w:rStyle w:val="Hyperlink"/>
            <w:lang w:val="en-AU"/>
          </w:rPr>
          <w:t>5(1)</w:t>
        </w:r>
      </w:hyperlink>
      <w:r w:rsidRPr="005D4569">
        <w:rPr>
          <w:lang w:val="en-AU"/>
        </w:rPr>
        <w:t> of the Migration Act, both that person and the main applicant may be informed in writing that, based on the information before the Department, they do not appear to be an MSFU of the other applicant. Officers should also inform the person that, if they are not an MSFU, their application will be decided separately and they will only be eligible to be considered for grant of a subsequent TPV or SHEV if they submit their own claims and are found to engage protection obligations.</w:t>
      </w:r>
    </w:p>
    <w:p w14:paraId="57AD3130" w14:textId="77777777" w:rsidR="005D4569" w:rsidRPr="005D4569" w:rsidRDefault="005D4569" w:rsidP="005D4569">
      <w:pPr>
        <w:rPr>
          <w:lang w:val="en-AU"/>
        </w:rPr>
      </w:pPr>
      <w:r w:rsidRPr="005D4569">
        <w:rPr>
          <w:b/>
          <w:bCs/>
          <w:lang w:val="en-AU"/>
        </w:rPr>
        <w:t>Invitations for further information under s56</w:t>
      </w:r>
    </w:p>
    <w:p w14:paraId="2A44E1DE" w14:textId="77777777" w:rsidR="005D4569" w:rsidRPr="005D4569" w:rsidRDefault="005D4569" w:rsidP="005D4569">
      <w:pPr>
        <w:rPr>
          <w:lang w:val="en-AU"/>
        </w:rPr>
      </w:pPr>
      <w:r w:rsidRPr="005D4569">
        <w:rPr>
          <w:lang w:val="en-AU"/>
        </w:rPr>
        <w:t>If an officer does not have sufficient information to assess an applicant against the MSFU criteria based on information provided by the applicant for the purpose of their application, then the officer may:</w:t>
      </w:r>
    </w:p>
    <w:p w14:paraId="2F99DCEA" w14:textId="77777777" w:rsidR="005D4569" w:rsidRPr="005D4569" w:rsidRDefault="005D4569" w:rsidP="005D4569">
      <w:pPr>
        <w:numPr>
          <w:ilvl w:val="0"/>
          <w:numId w:val="247"/>
        </w:numPr>
        <w:rPr>
          <w:lang w:val="en-AU"/>
        </w:rPr>
      </w:pPr>
      <w:r w:rsidRPr="005D4569">
        <w:rPr>
          <w:lang w:val="en-AU"/>
        </w:rPr>
        <w:t>invite the applicant under s</w:t>
      </w:r>
      <w:hyperlink r:id="rId1588" w:anchor="JD_56-Furtherinformationmaybesought" w:history="1">
        <w:r w:rsidRPr="005D4569">
          <w:rPr>
            <w:rStyle w:val="Hyperlink"/>
            <w:lang w:val="en-AU"/>
          </w:rPr>
          <w:t>56(2)</w:t>
        </w:r>
      </w:hyperlink>
      <w:r w:rsidRPr="005D4569">
        <w:rPr>
          <w:lang w:val="en-AU"/>
        </w:rPr>
        <w:t> of the Migration Act to provide further information regarding their claimed relationship with the main applicant within the prescribed period applicable from the date of receiving the invitation (as provided for in s</w:t>
      </w:r>
      <w:hyperlink r:id="rId1589" w:anchor="JD_58-Invitationtogivefurtherinformationorcomments" w:history="1">
        <w:r w:rsidRPr="005D4569">
          <w:rPr>
            <w:rStyle w:val="Hyperlink"/>
            <w:lang w:val="en-AU"/>
          </w:rPr>
          <w:t>58(2)</w:t>
        </w:r>
      </w:hyperlink>
      <w:r w:rsidRPr="005D4569">
        <w:rPr>
          <w:lang w:val="en-AU"/>
        </w:rPr>
        <w:t> and regulation 2.15(1)(b)(ii)(B) or </w:t>
      </w:r>
      <w:hyperlink r:id="rId1590" w:anchor="JD_215-Responsetoinvitationtogiveinformationorcomments-prescribedperiods" w:history="1">
        <w:r w:rsidRPr="005D4569">
          <w:rPr>
            <w:rStyle w:val="Hyperlink"/>
            <w:lang w:val="en-AU"/>
          </w:rPr>
          <w:t>(C)</w:t>
        </w:r>
      </w:hyperlink>
      <w:r w:rsidRPr="005D4569">
        <w:rPr>
          <w:lang w:val="en-AU"/>
        </w:rPr>
        <w:t>), and</w:t>
      </w:r>
    </w:p>
    <w:p w14:paraId="3CBCB9A0" w14:textId="77777777" w:rsidR="005D4569" w:rsidRPr="005D4569" w:rsidRDefault="005D4569" w:rsidP="005D4569">
      <w:pPr>
        <w:numPr>
          <w:ilvl w:val="0"/>
          <w:numId w:val="247"/>
        </w:numPr>
        <w:rPr>
          <w:lang w:val="en-AU"/>
        </w:rPr>
      </w:pPr>
      <w:r w:rsidRPr="005D4569">
        <w:rPr>
          <w:lang w:val="en-AU"/>
        </w:rPr>
        <w:t>advise the applicant, depending on whether they made claims in the original or subsequent application, that they may:</w:t>
      </w:r>
    </w:p>
    <w:p w14:paraId="2F2A06F1" w14:textId="77777777" w:rsidR="005D4569" w:rsidRPr="005D4569" w:rsidRDefault="005D4569" w:rsidP="005D4569">
      <w:pPr>
        <w:numPr>
          <w:ilvl w:val="1"/>
          <w:numId w:val="247"/>
        </w:numPr>
        <w:rPr>
          <w:lang w:val="en-AU"/>
        </w:rPr>
      </w:pPr>
      <w:r w:rsidRPr="005D4569">
        <w:rPr>
          <w:lang w:val="en-AU"/>
        </w:rPr>
        <w:t>lodge their own protection claims statement, or</w:t>
      </w:r>
    </w:p>
    <w:p w14:paraId="7A5920E4" w14:textId="77777777" w:rsidR="005D4569" w:rsidRPr="005D4569" w:rsidRDefault="005D4569" w:rsidP="005D4569">
      <w:pPr>
        <w:numPr>
          <w:ilvl w:val="1"/>
          <w:numId w:val="247"/>
        </w:numPr>
        <w:rPr>
          <w:lang w:val="en-AU"/>
        </w:rPr>
      </w:pPr>
      <w:r w:rsidRPr="005D4569">
        <w:rPr>
          <w:lang w:val="en-AU"/>
        </w:rPr>
        <w:t>submit further information in support of any protection claims they may have already made in the current or previous application.</w:t>
      </w:r>
    </w:p>
    <w:p w14:paraId="484FC6C2" w14:textId="77777777" w:rsidR="005D4569" w:rsidRPr="005D4569" w:rsidRDefault="005D4569" w:rsidP="005D4569">
      <w:pPr>
        <w:rPr>
          <w:lang w:val="en-AU"/>
        </w:rPr>
      </w:pPr>
      <w:r w:rsidRPr="005D4569">
        <w:rPr>
          <w:lang w:val="en-AU"/>
        </w:rPr>
        <w:t>When writing to the applicant under s</w:t>
      </w:r>
      <w:hyperlink r:id="rId1591" w:anchor="JD_56-Furtherinformationmaybesought" w:history="1">
        <w:r w:rsidRPr="005D4569">
          <w:rPr>
            <w:rStyle w:val="Hyperlink"/>
            <w:lang w:val="en-AU"/>
          </w:rPr>
          <w:t>56</w:t>
        </w:r>
      </w:hyperlink>
      <w:r w:rsidRPr="005D4569">
        <w:rPr>
          <w:lang w:val="en-AU"/>
        </w:rPr>
        <w:t>, officers may invite them to provide all the details about why they are seeking protection and, wherever possible, provide documentation to support their claims.</w:t>
      </w:r>
    </w:p>
    <w:p w14:paraId="3788EB1A" w14:textId="77777777" w:rsidR="005D4569" w:rsidRPr="005D4569" w:rsidRDefault="005D4569" w:rsidP="005D4569">
      <w:pPr>
        <w:rPr>
          <w:lang w:val="en-AU"/>
        </w:rPr>
      </w:pPr>
      <w:r w:rsidRPr="005D4569">
        <w:rPr>
          <w:lang w:val="en-AU"/>
        </w:rPr>
        <w:t>Officers may not need to interview every former </w:t>
      </w:r>
      <w:hyperlink r:id="rId1592" w:anchor="JD_5-memberofthefamilyunit" w:history="1">
        <w:r w:rsidRPr="005D4569">
          <w:rPr>
            <w:rStyle w:val="Hyperlink"/>
            <w:lang w:val="en-AU"/>
          </w:rPr>
          <w:t>MSFU</w:t>
        </w:r>
      </w:hyperlink>
      <w:r w:rsidRPr="005D4569">
        <w:rPr>
          <w:lang w:val="en-AU"/>
        </w:rPr>
        <w:t> now applying with claims of their own on a positive pathway. However, officers may invite the applicant to an interview if the case is on an indicatively negative protection obligations pathway. See section </w:t>
      </w:r>
      <w:hyperlink r:id="rId1593" w:anchor="17_16" w:history="1">
        <w:r w:rsidRPr="005D4569">
          <w:rPr>
            <w:rStyle w:val="Hyperlink"/>
            <w:lang w:val="en-AU"/>
          </w:rPr>
          <w:t>17.16 - When to interview a subsequent applicant</w:t>
        </w:r>
      </w:hyperlink>
      <w:r w:rsidRPr="005D4569">
        <w:rPr>
          <w:lang w:val="en-AU"/>
        </w:rPr>
        <w:t>.</w:t>
      </w:r>
    </w:p>
    <w:p w14:paraId="1AB00A22" w14:textId="77777777" w:rsidR="005D4569" w:rsidRPr="005D4569" w:rsidRDefault="005D4569" w:rsidP="005D4569">
      <w:pPr>
        <w:rPr>
          <w:b/>
          <w:bCs/>
          <w:lang w:val="en-AU"/>
        </w:rPr>
      </w:pPr>
      <w:bookmarkStart w:id="501" w:name="17_11"/>
      <w:bookmarkEnd w:id="501"/>
      <w:r w:rsidRPr="005D4569">
        <w:rPr>
          <w:b/>
          <w:bCs/>
          <w:lang w:val="en-AU"/>
        </w:rPr>
        <w:t>17.11. Changes in personal circumstances</w:t>
      </w:r>
    </w:p>
    <w:p w14:paraId="6E816AFA" w14:textId="77777777" w:rsidR="005D4569" w:rsidRPr="005D4569" w:rsidRDefault="005D4569" w:rsidP="005D4569">
      <w:pPr>
        <w:rPr>
          <w:lang w:val="en-AU"/>
        </w:rPr>
      </w:pPr>
      <w:r w:rsidRPr="005D4569">
        <w:rPr>
          <w:lang w:val="en-AU"/>
        </w:rPr>
        <w:t xml:space="preserve">New information indicating that the applicant’s personal circumstances are different to those known to the Department may include inconsistencies indicating that the applicant’s life story, family composition, receiving country or need for protection are not as claimed (new information impacting on the applicant’s claimed identity has been </w:t>
      </w:r>
      <w:r w:rsidRPr="005D4569">
        <w:rPr>
          <w:lang w:val="en-AU"/>
        </w:rPr>
        <w:lastRenderedPageBreak/>
        <w:t>listed as a separate indicator below). New information may also indicate that the applicant may have been involved in criminal or fraudulent activities since visa gra+nt. This new information may raise integrity concerns and bring into question the applicant’s eligibility to be granted, or to continue holding, a protection visa.</w:t>
      </w:r>
    </w:p>
    <w:p w14:paraId="75F1F499" w14:textId="77777777" w:rsidR="005D4569" w:rsidRPr="005D4569" w:rsidRDefault="005D4569" w:rsidP="005D4569">
      <w:pPr>
        <w:rPr>
          <w:lang w:val="en-AU"/>
        </w:rPr>
      </w:pPr>
      <w:r w:rsidRPr="005D4569">
        <w:rPr>
          <w:lang w:val="en-AU"/>
        </w:rPr>
        <w:t>Changes in personal circumstances may also include changes in family composition because, for example, the applicant got married after visa grant. In these circumstances, officers may also need to consider whether changes in the applicant’s relationship status may mean that the applicant may have acquired entry and residential rights in a third country.</w:t>
      </w:r>
    </w:p>
    <w:p w14:paraId="5E41947B" w14:textId="77777777" w:rsidR="005D4569" w:rsidRPr="005D4569" w:rsidRDefault="005D4569" w:rsidP="005D4569">
      <w:pPr>
        <w:rPr>
          <w:lang w:val="en-AU"/>
        </w:rPr>
      </w:pPr>
      <w:r w:rsidRPr="005D4569">
        <w:rPr>
          <w:lang w:val="en-AU"/>
        </w:rPr>
        <w:t>Evidence supporting changes in the applicant’s personal circumstances may include information provided by the applicant, community allegations, integrity reports, financial intelligence reports, open source investigations, and departmental alerts. It may be appropriate to follow up on any of the above where there is information suggesting there has been a change in personal circumstances. This includes inconsistencies in the applicant’s family composition, changes in their financial situation, and/or indication of involvement in criminal and fraudulent activities.</w:t>
      </w:r>
    </w:p>
    <w:p w14:paraId="14EA191D" w14:textId="77777777" w:rsidR="005D4569" w:rsidRPr="005D4569" w:rsidRDefault="005D4569" w:rsidP="005D4569">
      <w:pPr>
        <w:rPr>
          <w:lang w:val="en-AU"/>
        </w:rPr>
      </w:pPr>
      <w:r w:rsidRPr="005D4569">
        <w:rPr>
          <w:lang w:val="en-AU"/>
        </w:rPr>
        <w:t>When this new information overlaps with identity, character and security requirements, it should be assessed against those criteria. New relevant evidence that brings into doubt the applicant’s overall credibility and the veracity of their protection claims must be considered as part of a new protection obligations assessment.</w:t>
      </w:r>
    </w:p>
    <w:p w14:paraId="73D22C9F" w14:textId="77777777" w:rsidR="005D4569" w:rsidRPr="005D4569" w:rsidRDefault="005D4569" w:rsidP="005D4569">
      <w:pPr>
        <w:rPr>
          <w:lang w:val="en-AU"/>
        </w:rPr>
      </w:pPr>
      <w:r w:rsidRPr="005D4569">
        <w:rPr>
          <w:lang w:val="en-AU"/>
        </w:rPr>
        <w:t>Officers need to consider changes in the applicant’s circumstances while looking at the entirety of the evidence as a whole, and decide which evidence is relevant or material to the application.</w:t>
      </w:r>
    </w:p>
    <w:p w14:paraId="6106CDB7" w14:textId="77777777" w:rsidR="005D4569" w:rsidRPr="005D4569" w:rsidRDefault="005D4569" w:rsidP="005D4569">
      <w:pPr>
        <w:rPr>
          <w:lang w:val="en-AU"/>
        </w:rPr>
      </w:pPr>
      <w:r w:rsidRPr="005D4569">
        <w:rPr>
          <w:lang w:val="en-AU"/>
        </w:rPr>
        <w:t>Any new information about the applicant’s personal circumstances that is relevant information within the meaning of s</w:t>
      </w:r>
      <w:hyperlink r:id="rId1594" w:anchor="JD_57-Certaininformationmustbegiventoapplicant" w:history="1">
        <w:r w:rsidRPr="005D4569">
          <w:rPr>
            <w:rStyle w:val="Hyperlink"/>
            <w:lang w:val="en-AU"/>
          </w:rPr>
          <w:t>57</w:t>
        </w:r>
      </w:hyperlink>
      <w:r w:rsidRPr="005D4569">
        <w:rPr>
          <w:lang w:val="en-AU"/>
        </w:rPr>
        <w:t> of the Migration Act must be put to the applicant for comment. If there are specific aspects of the new information that do not fall within s57 but may be important to the decision and are open to doubt, as a matter of best practice, officers may ask the applicant, under s</w:t>
      </w:r>
      <w:hyperlink r:id="rId1595" w:anchor="JD_56-Furtherinformationmaybesought" w:history="1">
        <w:r w:rsidRPr="005D4569">
          <w:rPr>
            <w:rStyle w:val="Hyperlink"/>
            <w:lang w:val="en-AU"/>
          </w:rPr>
          <w:t>56</w:t>
        </w:r>
      </w:hyperlink>
      <w:r w:rsidRPr="005D4569">
        <w:rPr>
          <w:lang w:val="en-AU"/>
        </w:rPr>
        <w:t> of the Migration Act, to expand on those aspects and explain why their account should be accepted.</w:t>
      </w:r>
    </w:p>
    <w:p w14:paraId="5D0ECC5B" w14:textId="77777777" w:rsidR="005D4569" w:rsidRPr="005D4569" w:rsidRDefault="005D4569" w:rsidP="005D4569">
      <w:pPr>
        <w:rPr>
          <w:lang w:val="en-AU"/>
        </w:rPr>
      </w:pPr>
      <w:r w:rsidRPr="005D4569">
        <w:rPr>
          <w:lang w:val="en-AU"/>
        </w:rPr>
        <w:t>For more information on assessing credibility in protection visa applications, refer to:</w:t>
      </w:r>
    </w:p>
    <w:p w14:paraId="1BC2A7F6" w14:textId="77777777" w:rsidR="005D4569" w:rsidRPr="005D4569" w:rsidRDefault="005D4569" w:rsidP="005D4569">
      <w:pPr>
        <w:numPr>
          <w:ilvl w:val="0"/>
          <w:numId w:val="248"/>
        </w:numPr>
        <w:rPr>
          <w:lang w:val="en-AU"/>
        </w:rPr>
      </w:pPr>
      <w:hyperlink r:id="rId1596" w:anchor="15" w:history="1">
        <w:r w:rsidRPr="005D4569">
          <w:rPr>
            <w:rStyle w:val="Hyperlink"/>
            <w:lang w:val="en-AU"/>
          </w:rPr>
          <w:t>Part 13 - Assessing credibility</w:t>
        </w:r>
      </w:hyperlink>
      <w:r w:rsidRPr="005D4569">
        <w:rPr>
          <w:lang w:val="en-AU"/>
        </w:rPr>
        <w:t>.</w:t>
      </w:r>
    </w:p>
    <w:p w14:paraId="15B2473C" w14:textId="77777777" w:rsidR="005D4569" w:rsidRPr="005D4569" w:rsidRDefault="005D4569" w:rsidP="005D4569">
      <w:pPr>
        <w:rPr>
          <w:b/>
          <w:bCs/>
          <w:lang w:val="en-AU"/>
        </w:rPr>
      </w:pPr>
      <w:bookmarkStart w:id="502" w:name="17_11_1"/>
      <w:bookmarkStart w:id="503" w:name="ql-temp206"/>
      <w:bookmarkEnd w:id="502"/>
      <w:bookmarkEnd w:id="503"/>
      <w:r w:rsidRPr="005D4569">
        <w:rPr>
          <w:b/>
          <w:bCs/>
          <w:lang w:val="en-AU"/>
        </w:rPr>
        <w:t> 17.11.1. Inconsistencies with declared life story or family composition</w:t>
      </w:r>
    </w:p>
    <w:p w14:paraId="73638B7B" w14:textId="77777777" w:rsidR="005D4569" w:rsidRPr="005D4569" w:rsidRDefault="005D4569" w:rsidP="005D4569">
      <w:pPr>
        <w:rPr>
          <w:lang w:val="en-AU"/>
        </w:rPr>
      </w:pPr>
      <w:r w:rsidRPr="005D4569">
        <w:rPr>
          <w:lang w:val="en-AU"/>
        </w:rPr>
        <w:t>New information indicating potential inconsistencies in family composition or declared family members may cast doubts over the applicant’s life story and/or claims for protection. Examples of the type of information and evidence that may point to inconsistencies in family composition include:</w:t>
      </w:r>
    </w:p>
    <w:p w14:paraId="4CEAE0D9" w14:textId="77777777" w:rsidR="005D4569" w:rsidRPr="005D4569" w:rsidRDefault="005D4569" w:rsidP="005D4569">
      <w:pPr>
        <w:numPr>
          <w:ilvl w:val="0"/>
          <w:numId w:val="249"/>
        </w:numPr>
        <w:rPr>
          <w:lang w:val="en-AU"/>
        </w:rPr>
      </w:pPr>
      <w:r w:rsidRPr="005D4569">
        <w:rPr>
          <w:lang w:val="en-AU"/>
        </w:rPr>
        <w:lastRenderedPageBreak/>
        <w:t>family members have the right to enter and reside in a third country not previously declared by the applicant</w:t>
      </w:r>
    </w:p>
    <w:p w14:paraId="69C0C5B6" w14:textId="77777777" w:rsidR="005D4569" w:rsidRPr="005D4569" w:rsidRDefault="005D4569" w:rsidP="005D4569">
      <w:pPr>
        <w:numPr>
          <w:ilvl w:val="0"/>
          <w:numId w:val="249"/>
        </w:numPr>
        <w:rPr>
          <w:lang w:val="en-AU"/>
        </w:rPr>
      </w:pPr>
      <w:r w:rsidRPr="005D4569">
        <w:rPr>
          <w:lang w:val="en-AU"/>
        </w:rPr>
        <w:t>the applicant has undeclared family members living in Australia, who have been granted a protection visa after being assessed against a different receiving country to that of the applicant.</w:t>
      </w:r>
    </w:p>
    <w:p w14:paraId="236DD200" w14:textId="77777777" w:rsidR="005D4569" w:rsidRPr="005D4569" w:rsidRDefault="005D4569" w:rsidP="005D4569">
      <w:pPr>
        <w:rPr>
          <w:lang w:val="en-AU"/>
        </w:rPr>
      </w:pPr>
      <w:r w:rsidRPr="005D4569">
        <w:rPr>
          <w:lang w:val="en-AU"/>
        </w:rPr>
        <w:t>Officers may contact Caseload Integrity &amp; Logistics Section at: </w:t>
      </w:r>
      <w:hyperlink r:id="rId1597" w:history="1">
        <w:r w:rsidRPr="005D4569">
          <w:rPr>
            <w:rStyle w:val="Hyperlink"/>
            <w:lang w:val="en-AU"/>
          </w:rPr>
          <w:t>hpo.caseload.integrity@homeaffairs.gov.au</w:t>
        </w:r>
      </w:hyperlink>
      <w:r w:rsidRPr="005D4569">
        <w:rPr>
          <w:lang w:val="en-AU"/>
        </w:rPr>
        <w:t> to seek assistance when investigating integrity issues related to the applicant’s life story or family composition, and must follow procedural fairness requirements as necessary and appropriate.</w:t>
      </w:r>
    </w:p>
    <w:p w14:paraId="471E1FA5" w14:textId="77777777" w:rsidR="005D4569" w:rsidRPr="005D4569" w:rsidRDefault="005D4569" w:rsidP="005D4569">
      <w:pPr>
        <w:rPr>
          <w:b/>
          <w:bCs/>
          <w:lang w:val="en-AU"/>
        </w:rPr>
      </w:pPr>
      <w:bookmarkStart w:id="504" w:name="17_11_2"/>
      <w:bookmarkStart w:id="505" w:name="ql-temp207"/>
      <w:bookmarkEnd w:id="504"/>
      <w:bookmarkEnd w:id="505"/>
      <w:r w:rsidRPr="005D4569">
        <w:rPr>
          <w:b/>
          <w:bCs/>
          <w:lang w:val="en-AU"/>
        </w:rPr>
        <w:t> 17.11.2. Criminal or fraudulent activities since visa grant</w:t>
      </w:r>
    </w:p>
    <w:p w14:paraId="69B0C804" w14:textId="77777777" w:rsidR="005D4569" w:rsidRPr="005D4569" w:rsidRDefault="005D4569" w:rsidP="005D4569">
      <w:pPr>
        <w:rPr>
          <w:lang w:val="en-AU"/>
        </w:rPr>
      </w:pPr>
      <w:r w:rsidRPr="005D4569">
        <w:rPr>
          <w:lang w:val="en-AU"/>
        </w:rPr>
        <w:t>New information received about an applicant may include advice that they have been involved in illegal activities or convicted of criminal offences and that may impact on their ability to satisfy one or more of the character or security requirements in the Act or Regulations and/or be inconsistent with their life story or protection claims. Officers who hold character or security concerns regarding an applicant may refer this information to the hpo.caseload.integrity@homeaffairs.gov.au mailbox, as appropriate.</w:t>
      </w:r>
    </w:p>
    <w:p w14:paraId="3DF641CE" w14:textId="77777777" w:rsidR="005D4569" w:rsidRPr="005D4569" w:rsidRDefault="005D4569" w:rsidP="005D4569">
      <w:pPr>
        <w:rPr>
          <w:lang w:val="en-AU"/>
        </w:rPr>
      </w:pPr>
      <w:r w:rsidRPr="005D4569">
        <w:rPr>
          <w:lang w:val="en-AU"/>
        </w:rPr>
        <w:t>Circumstances indicating involvement in criminal or fraudulent activities may include evidence that the applicant is:</w:t>
      </w:r>
    </w:p>
    <w:p w14:paraId="2B475B72" w14:textId="77777777" w:rsidR="005D4569" w:rsidRPr="005D4569" w:rsidRDefault="005D4569" w:rsidP="005D4569">
      <w:pPr>
        <w:numPr>
          <w:ilvl w:val="0"/>
          <w:numId w:val="250"/>
        </w:numPr>
        <w:rPr>
          <w:lang w:val="en-AU"/>
        </w:rPr>
      </w:pPr>
      <w:r w:rsidRPr="005D4569">
        <w:rPr>
          <w:lang w:val="en-AU"/>
        </w:rPr>
        <w:t>sending significant funds offshore, inconsistent with their claimed occupation/employment</w:t>
      </w:r>
    </w:p>
    <w:p w14:paraId="6B8BF58F" w14:textId="77777777" w:rsidR="005D4569" w:rsidRPr="005D4569" w:rsidRDefault="005D4569" w:rsidP="005D4569">
      <w:pPr>
        <w:numPr>
          <w:ilvl w:val="0"/>
          <w:numId w:val="250"/>
        </w:numPr>
        <w:rPr>
          <w:lang w:val="en-AU"/>
        </w:rPr>
      </w:pPr>
      <w:r w:rsidRPr="005D4569">
        <w:rPr>
          <w:lang w:val="en-AU"/>
        </w:rPr>
        <w:t>engaged in international trading activities under a different identity</w:t>
      </w:r>
    </w:p>
    <w:p w14:paraId="73586449" w14:textId="77777777" w:rsidR="005D4569" w:rsidRPr="005D4569" w:rsidRDefault="005D4569" w:rsidP="005D4569">
      <w:pPr>
        <w:numPr>
          <w:ilvl w:val="0"/>
          <w:numId w:val="250"/>
        </w:numPr>
        <w:rPr>
          <w:lang w:val="en-AU"/>
        </w:rPr>
      </w:pPr>
      <w:r w:rsidRPr="005D4569">
        <w:rPr>
          <w:lang w:val="en-AU"/>
        </w:rPr>
        <w:t>involved in people smuggling activities</w:t>
      </w:r>
    </w:p>
    <w:p w14:paraId="210C2FBE" w14:textId="77777777" w:rsidR="005D4569" w:rsidRPr="005D4569" w:rsidRDefault="005D4569" w:rsidP="005D4569">
      <w:pPr>
        <w:numPr>
          <w:ilvl w:val="0"/>
          <w:numId w:val="250"/>
        </w:numPr>
        <w:rPr>
          <w:lang w:val="en-AU"/>
        </w:rPr>
      </w:pPr>
      <w:r w:rsidRPr="005D4569">
        <w:rPr>
          <w:lang w:val="en-AU"/>
        </w:rPr>
        <w:t>of interest to law enforcement agencies.</w:t>
      </w:r>
    </w:p>
    <w:p w14:paraId="6B90632A" w14:textId="77777777" w:rsidR="005D4569" w:rsidRPr="005D4569" w:rsidRDefault="005D4569" w:rsidP="005D4569">
      <w:pPr>
        <w:rPr>
          <w:lang w:val="en-AU"/>
        </w:rPr>
      </w:pPr>
      <w:r w:rsidRPr="005D4569">
        <w:rPr>
          <w:lang w:val="en-AU"/>
        </w:rPr>
        <w:t>Officers may contact the hpo.caseload.integrity@homeaffairs.gov.au mailbox if they have integrity concerns, or consult the Security Assessment Liaison and Analysis Team at: </w:t>
      </w:r>
      <w:hyperlink r:id="rId1598" w:history="1">
        <w:r w:rsidRPr="005D4569">
          <w:rPr>
            <w:rStyle w:val="Hyperlink"/>
            <w:lang w:val="en-AU"/>
          </w:rPr>
          <w:t>sala@homeaffairs.gov.au</w:t>
        </w:r>
      </w:hyperlink>
      <w:r w:rsidRPr="005D4569">
        <w:rPr>
          <w:lang w:val="en-AU"/>
        </w:rPr>
        <w:t> if there is an indication that the applicant may be a danger to Australia’s security.</w:t>
      </w:r>
    </w:p>
    <w:p w14:paraId="1D39259D" w14:textId="77777777" w:rsidR="005D4569" w:rsidRPr="005D4569" w:rsidRDefault="005D4569" w:rsidP="005D4569">
      <w:pPr>
        <w:rPr>
          <w:lang w:val="en-AU"/>
        </w:rPr>
      </w:pPr>
      <w:r w:rsidRPr="005D4569">
        <w:rPr>
          <w:lang w:val="en-AU"/>
        </w:rPr>
        <w:t>Officers must follow procedural fairness requirements when considering this information in their assessment of the application.</w:t>
      </w:r>
    </w:p>
    <w:p w14:paraId="3464CC7B" w14:textId="77777777" w:rsidR="005D4569" w:rsidRPr="005D4569" w:rsidRDefault="005D4569" w:rsidP="005D4569">
      <w:pPr>
        <w:rPr>
          <w:b/>
          <w:bCs/>
          <w:lang w:val="en-AU"/>
        </w:rPr>
      </w:pPr>
      <w:bookmarkStart w:id="506" w:name="17_12"/>
      <w:bookmarkEnd w:id="506"/>
      <w:r w:rsidRPr="005D4569">
        <w:rPr>
          <w:b/>
          <w:bCs/>
          <w:lang w:val="en-AU"/>
        </w:rPr>
        <w:t>17.12. Identity concerns</w:t>
      </w:r>
    </w:p>
    <w:p w14:paraId="1A05595C" w14:textId="77777777" w:rsidR="005D4569" w:rsidRPr="005D4569" w:rsidRDefault="005D4569" w:rsidP="005D4569">
      <w:pPr>
        <w:rPr>
          <w:lang w:val="en-AU"/>
        </w:rPr>
      </w:pPr>
      <w:r w:rsidRPr="005D4569">
        <w:rPr>
          <w:lang w:val="en-AU"/>
        </w:rPr>
        <w:t>Officers who hold concerns or doubts in relation to whether the subsequent applicant is who they claim to be, are to undertake further investigation to resolve such doubts. Officers examining identity concerns for subsequent applicants need to consider evidence available to determine whether the applicant has maintained a consistent identity in Australia (and while travelling overseas) since visa grant.</w:t>
      </w:r>
    </w:p>
    <w:p w14:paraId="5A41ED9F" w14:textId="77777777" w:rsidR="005D4569" w:rsidRPr="005D4569" w:rsidRDefault="005D4569" w:rsidP="005D4569">
      <w:pPr>
        <w:rPr>
          <w:lang w:val="en-AU"/>
        </w:rPr>
      </w:pPr>
      <w:r w:rsidRPr="005D4569">
        <w:rPr>
          <w:lang w:val="en-AU"/>
        </w:rPr>
        <w:lastRenderedPageBreak/>
        <w:t>Concerns in relation to a person’s identity can arise in one or more of the scenarios below, where an applicant:</w:t>
      </w:r>
    </w:p>
    <w:p w14:paraId="2E45C661" w14:textId="77777777" w:rsidR="005D4569" w:rsidRPr="005D4569" w:rsidRDefault="005D4569" w:rsidP="005D4569">
      <w:pPr>
        <w:numPr>
          <w:ilvl w:val="0"/>
          <w:numId w:val="251"/>
        </w:numPr>
        <w:rPr>
          <w:lang w:val="en-AU"/>
        </w:rPr>
      </w:pPr>
      <w:r w:rsidRPr="005D4569">
        <w:rPr>
          <w:lang w:val="en-AU"/>
        </w:rPr>
        <w:t>uses different names, or is known to others by a different name</w:t>
      </w:r>
    </w:p>
    <w:p w14:paraId="45D83401" w14:textId="77777777" w:rsidR="005D4569" w:rsidRPr="005D4569" w:rsidRDefault="005D4569" w:rsidP="005D4569">
      <w:pPr>
        <w:numPr>
          <w:ilvl w:val="0"/>
          <w:numId w:val="251"/>
        </w:numPr>
        <w:rPr>
          <w:lang w:val="en-AU"/>
        </w:rPr>
      </w:pPr>
      <w:r w:rsidRPr="005D4569">
        <w:rPr>
          <w:lang w:val="en-AU"/>
        </w:rPr>
        <w:t>has a date of birth recorded differently on identity documents and/or departmental systems</w:t>
      </w:r>
    </w:p>
    <w:p w14:paraId="124FF01E" w14:textId="77777777" w:rsidR="005D4569" w:rsidRPr="005D4569" w:rsidRDefault="005D4569" w:rsidP="005D4569">
      <w:pPr>
        <w:numPr>
          <w:ilvl w:val="0"/>
          <w:numId w:val="251"/>
        </w:numPr>
        <w:rPr>
          <w:lang w:val="en-AU"/>
        </w:rPr>
      </w:pPr>
      <w:r w:rsidRPr="005D4569">
        <w:rPr>
          <w:lang w:val="en-AU"/>
        </w:rPr>
        <w:t>fails to provide evidence of their identity or a reasonable explanation about their lack of evidence</w:t>
      </w:r>
    </w:p>
    <w:p w14:paraId="1FBB7C00" w14:textId="77777777" w:rsidR="005D4569" w:rsidRPr="005D4569" w:rsidRDefault="005D4569" w:rsidP="005D4569">
      <w:pPr>
        <w:numPr>
          <w:ilvl w:val="0"/>
          <w:numId w:val="251"/>
        </w:numPr>
        <w:rPr>
          <w:lang w:val="en-AU"/>
        </w:rPr>
      </w:pPr>
      <w:r w:rsidRPr="005D4569">
        <w:rPr>
          <w:lang w:val="en-AU"/>
        </w:rPr>
        <w:t>provides an inconsistent life story</w:t>
      </w:r>
    </w:p>
    <w:p w14:paraId="7690E250" w14:textId="77777777" w:rsidR="005D4569" w:rsidRPr="005D4569" w:rsidRDefault="005D4569" w:rsidP="005D4569">
      <w:pPr>
        <w:numPr>
          <w:ilvl w:val="0"/>
          <w:numId w:val="251"/>
        </w:numPr>
        <w:rPr>
          <w:lang w:val="en-AU"/>
        </w:rPr>
      </w:pPr>
      <w:r w:rsidRPr="005D4569">
        <w:rPr>
          <w:lang w:val="en-AU"/>
        </w:rPr>
        <w:t>has a biometric match against an identity record that contains different biographic information</w:t>
      </w:r>
    </w:p>
    <w:p w14:paraId="2F4720DB" w14:textId="77777777" w:rsidR="005D4569" w:rsidRPr="005D4569" w:rsidRDefault="005D4569" w:rsidP="005D4569">
      <w:pPr>
        <w:numPr>
          <w:ilvl w:val="0"/>
          <w:numId w:val="251"/>
        </w:numPr>
        <w:rPr>
          <w:lang w:val="en-AU"/>
        </w:rPr>
      </w:pPr>
      <w:r w:rsidRPr="005D4569">
        <w:rPr>
          <w:lang w:val="en-AU"/>
        </w:rPr>
        <w:t>is the subject of an allegation about their identity that conflicts with their claimed identity</w:t>
      </w:r>
    </w:p>
    <w:p w14:paraId="56C44CE5" w14:textId="77777777" w:rsidR="005D4569" w:rsidRPr="005D4569" w:rsidRDefault="005D4569" w:rsidP="005D4569">
      <w:pPr>
        <w:numPr>
          <w:ilvl w:val="0"/>
          <w:numId w:val="251"/>
        </w:numPr>
        <w:rPr>
          <w:lang w:val="en-AU"/>
        </w:rPr>
      </w:pPr>
      <w:r w:rsidRPr="005D4569">
        <w:rPr>
          <w:lang w:val="en-AU"/>
        </w:rPr>
        <w:t>has identity risk alerts recorded against them in departmental systems.</w:t>
      </w:r>
    </w:p>
    <w:p w14:paraId="43C6D724" w14:textId="77777777" w:rsidR="005D4569" w:rsidRPr="005D4569" w:rsidRDefault="005D4569" w:rsidP="005D4569">
      <w:pPr>
        <w:rPr>
          <w:lang w:val="en-AU"/>
        </w:rPr>
      </w:pPr>
      <w:r w:rsidRPr="005D4569">
        <w:rPr>
          <w:lang w:val="en-AU"/>
        </w:rPr>
        <w:t>Officers need to check for information related to the applicant’s identity provided as part of the subsequent application and contained in departmental systems such as ICSE, CSP, ISR, TRIM, BAMS, IMtel, and CMAL, as relevant.</w:t>
      </w:r>
    </w:p>
    <w:p w14:paraId="3E3853C6" w14:textId="77777777" w:rsidR="005D4569" w:rsidRPr="005D4569" w:rsidRDefault="005D4569" w:rsidP="005D4569">
      <w:pPr>
        <w:rPr>
          <w:lang w:val="en-AU"/>
        </w:rPr>
      </w:pPr>
      <w:r w:rsidRPr="005D4569">
        <w:rPr>
          <w:lang w:val="en-AU"/>
        </w:rPr>
        <w:t>Officers may need to conduct a new identity assessment for a subsequent applicant where identity concerns remain from the previous application or arise after visa grant, including in the following circumstances:</w:t>
      </w:r>
    </w:p>
    <w:p w14:paraId="11F2A8A7" w14:textId="77777777" w:rsidR="005D4569" w:rsidRPr="005D4569" w:rsidRDefault="005D4569" w:rsidP="005D4569">
      <w:pPr>
        <w:numPr>
          <w:ilvl w:val="0"/>
          <w:numId w:val="252"/>
        </w:numPr>
        <w:rPr>
          <w:lang w:val="en-AU"/>
        </w:rPr>
      </w:pPr>
      <w:r w:rsidRPr="005D4569">
        <w:rPr>
          <w:lang w:val="en-AU"/>
        </w:rPr>
        <w:t>there is contradictory and inconsistent information related to the applicant’s biographic details or nationality uncovered through interrogation of departmental systems or other sources</w:t>
      </w:r>
    </w:p>
    <w:p w14:paraId="253CBA5A" w14:textId="77777777" w:rsidR="005D4569" w:rsidRPr="005D4569" w:rsidRDefault="005D4569" w:rsidP="005D4569">
      <w:pPr>
        <w:numPr>
          <w:ilvl w:val="0"/>
          <w:numId w:val="252"/>
        </w:numPr>
        <w:rPr>
          <w:lang w:val="en-AU"/>
        </w:rPr>
      </w:pPr>
      <w:r w:rsidRPr="005D4569">
        <w:rPr>
          <w:lang w:val="en-AU"/>
        </w:rPr>
        <w:t>the identity assessment conducted as part of the previous application does not appear to be robust or there are unresolved concerns noted as part of the finding</w:t>
      </w:r>
    </w:p>
    <w:p w14:paraId="25C5E491" w14:textId="77777777" w:rsidR="005D4569" w:rsidRPr="005D4569" w:rsidRDefault="005D4569" w:rsidP="005D4569">
      <w:pPr>
        <w:numPr>
          <w:ilvl w:val="0"/>
          <w:numId w:val="252"/>
        </w:numPr>
        <w:rPr>
          <w:lang w:val="en-AU"/>
        </w:rPr>
      </w:pPr>
      <w:r w:rsidRPr="005D4569">
        <w:rPr>
          <w:lang w:val="en-AU"/>
        </w:rPr>
        <w:t>the identity assessment finding under previous visa grant was ‘Identity Not Supported’, or there was no identity assessment finding recorded in ICSE in the previous visa grant record</w:t>
      </w:r>
    </w:p>
    <w:p w14:paraId="33DE484C" w14:textId="77777777" w:rsidR="005D4569" w:rsidRPr="005D4569" w:rsidRDefault="005D4569" w:rsidP="005D4569">
      <w:pPr>
        <w:numPr>
          <w:ilvl w:val="0"/>
          <w:numId w:val="252"/>
        </w:numPr>
        <w:rPr>
          <w:lang w:val="en-AU"/>
        </w:rPr>
      </w:pPr>
      <w:r w:rsidRPr="005D4569">
        <w:rPr>
          <w:lang w:val="en-AU"/>
        </w:rPr>
        <w:t>there have been significant changes to the applicant’s biographic details, including an official name change since visa grant</w:t>
      </w:r>
    </w:p>
    <w:p w14:paraId="7188593B" w14:textId="77777777" w:rsidR="005D4569" w:rsidRPr="005D4569" w:rsidRDefault="005D4569" w:rsidP="005D4569">
      <w:pPr>
        <w:numPr>
          <w:ilvl w:val="0"/>
          <w:numId w:val="252"/>
        </w:numPr>
        <w:rPr>
          <w:lang w:val="en-AU"/>
        </w:rPr>
      </w:pPr>
      <w:r w:rsidRPr="005D4569">
        <w:rPr>
          <w:lang w:val="en-AU"/>
        </w:rPr>
        <w:t>there are new biometric matches related to the applicant, including a Migration 5 check match</w:t>
      </w:r>
    </w:p>
    <w:p w14:paraId="16D43388" w14:textId="77777777" w:rsidR="005D4569" w:rsidRPr="005D4569" w:rsidRDefault="005D4569" w:rsidP="005D4569">
      <w:pPr>
        <w:numPr>
          <w:ilvl w:val="0"/>
          <w:numId w:val="252"/>
        </w:numPr>
        <w:rPr>
          <w:lang w:val="en-AU"/>
        </w:rPr>
      </w:pPr>
      <w:r w:rsidRPr="005D4569">
        <w:rPr>
          <w:lang w:val="en-AU"/>
        </w:rPr>
        <w:t>if documents have been provided as evidence of the applicant’s identity, nationality or citizenship with or in connection with the subsequent application, there is a reasonable suspicion that a bogus document may have been provided.</w:t>
      </w:r>
    </w:p>
    <w:p w14:paraId="65C9AF10" w14:textId="77777777" w:rsidR="005D4569" w:rsidRPr="005D4569" w:rsidRDefault="005D4569" w:rsidP="005D4569">
      <w:pPr>
        <w:rPr>
          <w:lang w:val="en-AU"/>
        </w:rPr>
      </w:pPr>
      <w:r w:rsidRPr="005D4569">
        <w:rPr>
          <w:lang w:val="en-AU"/>
        </w:rPr>
        <w:lastRenderedPageBreak/>
        <w:t>Further advice on each of these circumstances follows below.</w:t>
      </w:r>
    </w:p>
    <w:p w14:paraId="054DDDAB" w14:textId="77777777" w:rsidR="005D4569" w:rsidRPr="005D4569" w:rsidRDefault="005D4569" w:rsidP="005D4569">
      <w:pPr>
        <w:rPr>
          <w:b/>
          <w:bCs/>
          <w:lang w:val="en-AU"/>
        </w:rPr>
      </w:pPr>
      <w:bookmarkStart w:id="507" w:name="17_12_1"/>
      <w:bookmarkStart w:id="508" w:name="ql-temp208"/>
      <w:bookmarkEnd w:id="507"/>
      <w:bookmarkEnd w:id="508"/>
      <w:r w:rsidRPr="005D4569">
        <w:rPr>
          <w:b/>
          <w:bCs/>
          <w:lang w:val="en-AU"/>
        </w:rPr>
        <w:t> 17.12.1. Contradictory or inconsistent information</w:t>
      </w:r>
    </w:p>
    <w:p w14:paraId="173DAF55" w14:textId="77777777" w:rsidR="005D4569" w:rsidRPr="005D4569" w:rsidRDefault="005D4569" w:rsidP="005D4569">
      <w:pPr>
        <w:rPr>
          <w:lang w:val="en-AU"/>
        </w:rPr>
      </w:pPr>
      <w:r w:rsidRPr="005D4569">
        <w:rPr>
          <w:lang w:val="en-AU"/>
        </w:rPr>
        <w:t>New information available to the Department following initial visa grant may shed light on inconsistencies in a subsequent applicant’s claimed identity. This new information may become available via overseas financial intelligence reporting, integrity and identity reports, overseas travel patterns, community allegations, biometric matches and open sources and it may cast doubt on the applicant’s biographic details, life story, nationality, receiving country, ethnicity, protection claims and/or declared family composition.</w:t>
      </w:r>
    </w:p>
    <w:p w14:paraId="347C0AEC" w14:textId="77777777" w:rsidR="005D4569" w:rsidRPr="005D4569" w:rsidRDefault="005D4569" w:rsidP="005D4569">
      <w:pPr>
        <w:rPr>
          <w:lang w:val="en-AU"/>
        </w:rPr>
      </w:pPr>
      <w:r w:rsidRPr="005D4569">
        <w:rPr>
          <w:lang w:val="en-AU"/>
        </w:rPr>
        <w:t>Officers may need to conduct a new identity assessment when new information appears to contradict or be inconsistent with a subsequent applicant’s claimed identity.</w:t>
      </w:r>
    </w:p>
    <w:p w14:paraId="15BBDEAC" w14:textId="77777777" w:rsidR="005D4569" w:rsidRPr="005D4569" w:rsidRDefault="005D4569" w:rsidP="005D4569">
      <w:pPr>
        <w:rPr>
          <w:b/>
          <w:bCs/>
          <w:lang w:val="en-AU"/>
        </w:rPr>
      </w:pPr>
      <w:bookmarkStart w:id="509" w:name="17_12_2"/>
      <w:bookmarkStart w:id="510" w:name="ql-temp209"/>
      <w:bookmarkEnd w:id="509"/>
      <w:bookmarkEnd w:id="510"/>
      <w:r w:rsidRPr="005D4569">
        <w:rPr>
          <w:b/>
          <w:bCs/>
          <w:lang w:val="en-AU"/>
        </w:rPr>
        <w:t> 17.12.2. Significant changes to biographic details</w:t>
      </w:r>
    </w:p>
    <w:p w14:paraId="635A2547" w14:textId="77777777" w:rsidR="005D4569" w:rsidRPr="005D4569" w:rsidRDefault="005D4569" w:rsidP="005D4569">
      <w:pPr>
        <w:rPr>
          <w:lang w:val="en-AU"/>
        </w:rPr>
      </w:pPr>
      <w:r w:rsidRPr="005D4569">
        <w:rPr>
          <w:lang w:val="en-AU"/>
        </w:rPr>
        <w:t>Officers need to identify whether a subsequent applicant may have significantly changed their biographic details since visa grant and consider whether, as a result, the applicant may require a new identity assessment. This includes requests from the applicant or other evidence suggesting that the person may have changed the following biographic information:</w:t>
      </w:r>
    </w:p>
    <w:p w14:paraId="145508DC" w14:textId="77777777" w:rsidR="005D4569" w:rsidRPr="005D4569" w:rsidRDefault="005D4569" w:rsidP="005D4569">
      <w:pPr>
        <w:numPr>
          <w:ilvl w:val="0"/>
          <w:numId w:val="253"/>
        </w:numPr>
        <w:rPr>
          <w:lang w:val="en-AU"/>
        </w:rPr>
      </w:pPr>
      <w:r w:rsidRPr="005D4569">
        <w:rPr>
          <w:lang w:val="en-AU"/>
        </w:rPr>
        <w:t>First name</w:t>
      </w:r>
    </w:p>
    <w:p w14:paraId="1D41A143" w14:textId="77777777" w:rsidR="005D4569" w:rsidRPr="005D4569" w:rsidRDefault="005D4569" w:rsidP="005D4569">
      <w:pPr>
        <w:numPr>
          <w:ilvl w:val="0"/>
          <w:numId w:val="253"/>
        </w:numPr>
        <w:rPr>
          <w:lang w:val="en-AU"/>
        </w:rPr>
      </w:pPr>
      <w:r w:rsidRPr="005D4569">
        <w:rPr>
          <w:lang w:val="en-AU"/>
        </w:rPr>
        <w:t>Family name</w:t>
      </w:r>
    </w:p>
    <w:p w14:paraId="79D449CC" w14:textId="77777777" w:rsidR="005D4569" w:rsidRPr="005D4569" w:rsidRDefault="005D4569" w:rsidP="005D4569">
      <w:pPr>
        <w:numPr>
          <w:ilvl w:val="0"/>
          <w:numId w:val="253"/>
        </w:numPr>
        <w:rPr>
          <w:lang w:val="en-AU"/>
        </w:rPr>
      </w:pPr>
      <w:r w:rsidRPr="005D4569">
        <w:rPr>
          <w:lang w:val="en-AU"/>
        </w:rPr>
        <w:t>Date of birth</w:t>
      </w:r>
    </w:p>
    <w:p w14:paraId="60201BBB" w14:textId="77777777" w:rsidR="005D4569" w:rsidRPr="005D4569" w:rsidRDefault="005D4569" w:rsidP="005D4569">
      <w:pPr>
        <w:numPr>
          <w:ilvl w:val="0"/>
          <w:numId w:val="253"/>
        </w:numPr>
        <w:rPr>
          <w:lang w:val="en-AU"/>
        </w:rPr>
      </w:pPr>
      <w:r w:rsidRPr="005D4569">
        <w:rPr>
          <w:lang w:val="en-AU"/>
        </w:rPr>
        <w:t>Sex or gender</w:t>
      </w:r>
    </w:p>
    <w:p w14:paraId="4AD4C241" w14:textId="77777777" w:rsidR="005D4569" w:rsidRPr="005D4569" w:rsidRDefault="005D4569" w:rsidP="005D4569">
      <w:pPr>
        <w:numPr>
          <w:ilvl w:val="0"/>
          <w:numId w:val="253"/>
        </w:numPr>
        <w:rPr>
          <w:lang w:val="en-AU"/>
        </w:rPr>
      </w:pPr>
      <w:r w:rsidRPr="005D4569">
        <w:rPr>
          <w:lang w:val="en-AU"/>
        </w:rPr>
        <w:t>Citizenship</w:t>
      </w:r>
    </w:p>
    <w:p w14:paraId="5F2D11FA" w14:textId="77777777" w:rsidR="005D4569" w:rsidRPr="005D4569" w:rsidRDefault="005D4569" w:rsidP="005D4569">
      <w:pPr>
        <w:numPr>
          <w:ilvl w:val="0"/>
          <w:numId w:val="253"/>
        </w:numPr>
        <w:rPr>
          <w:lang w:val="en-AU"/>
        </w:rPr>
      </w:pPr>
      <w:r w:rsidRPr="005D4569">
        <w:rPr>
          <w:lang w:val="en-AU"/>
        </w:rPr>
        <w:t>Country of Birth.</w:t>
      </w:r>
    </w:p>
    <w:p w14:paraId="5F177FE8" w14:textId="77777777" w:rsidR="005D4569" w:rsidRPr="005D4569" w:rsidRDefault="005D4569" w:rsidP="005D4569">
      <w:pPr>
        <w:rPr>
          <w:lang w:val="en-AU"/>
        </w:rPr>
      </w:pPr>
      <w:r w:rsidRPr="005D4569">
        <w:rPr>
          <w:lang w:val="en-AU"/>
        </w:rPr>
        <w:t>Instances of applicants creating a new and different identity for themselves in Australia include information available to the Department indicating that a person may have changed their name officially through the state and territory Births, Deaths and Marriages. Consideration may be given to whether there is any evidence that the applicant may have also continued using their previous identity and associated documentation while in Australia or overseas.</w:t>
      </w:r>
    </w:p>
    <w:p w14:paraId="2392CA30" w14:textId="77777777" w:rsidR="005D4569" w:rsidRPr="005D4569" w:rsidRDefault="005D4569" w:rsidP="005D4569">
      <w:pPr>
        <w:rPr>
          <w:lang w:val="en-AU"/>
        </w:rPr>
      </w:pPr>
      <w:r w:rsidRPr="005D4569">
        <w:rPr>
          <w:lang w:val="en-AU"/>
        </w:rPr>
        <w:t>Name changes may also result from significant events such as a marriage or divorce, or at the applicant’s request that the Department amend or update the surname, given name or date of birth associated with their principal identity record.</w:t>
      </w:r>
    </w:p>
    <w:p w14:paraId="51636449" w14:textId="77777777" w:rsidR="005D4569" w:rsidRPr="005D4569" w:rsidRDefault="005D4569" w:rsidP="005D4569">
      <w:pPr>
        <w:rPr>
          <w:lang w:val="en-AU"/>
        </w:rPr>
      </w:pPr>
      <w:r w:rsidRPr="005D4569">
        <w:rPr>
          <w:lang w:val="en-AU"/>
        </w:rPr>
        <w:t xml:space="preserve">For the purposes of determining when to conduct a new identity assessment when deciding a subsequent application, officers need to consider whether changes to an </w:t>
      </w:r>
      <w:r w:rsidRPr="005D4569">
        <w:rPr>
          <w:lang w:val="en-AU"/>
        </w:rPr>
        <w:lastRenderedPageBreak/>
        <w:t>applicant’s main biographic details following visa grant impact on the credibility of the applicant’s life story or raise concerns about identity fraud, in particular in cases where the applicant:</w:t>
      </w:r>
    </w:p>
    <w:p w14:paraId="6D0B1DFB" w14:textId="77777777" w:rsidR="005D4569" w:rsidRPr="005D4569" w:rsidRDefault="005D4569" w:rsidP="005D4569">
      <w:pPr>
        <w:numPr>
          <w:ilvl w:val="0"/>
          <w:numId w:val="254"/>
        </w:numPr>
        <w:rPr>
          <w:lang w:val="en-AU"/>
        </w:rPr>
      </w:pPr>
      <w:r w:rsidRPr="005D4569">
        <w:rPr>
          <w:lang w:val="en-AU"/>
        </w:rPr>
        <w:t>has not maintained a consistent identity, reflected by frequent and unexplained requests for changes to biographic information that go beyond amending variations or errors</w:t>
      </w:r>
    </w:p>
    <w:p w14:paraId="5E8A21BD" w14:textId="77777777" w:rsidR="005D4569" w:rsidRPr="005D4569" w:rsidRDefault="005D4569" w:rsidP="005D4569">
      <w:pPr>
        <w:numPr>
          <w:ilvl w:val="0"/>
          <w:numId w:val="254"/>
        </w:numPr>
        <w:rPr>
          <w:lang w:val="en-AU"/>
        </w:rPr>
      </w:pPr>
      <w:r w:rsidRPr="005D4569">
        <w:rPr>
          <w:lang w:val="en-AU"/>
        </w:rPr>
        <w:t>has created a new identity for themselves via an official name change significantly different to the previous identity held</w:t>
      </w:r>
    </w:p>
    <w:p w14:paraId="743D3DBA" w14:textId="77777777" w:rsidR="005D4569" w:rsidRPr="005D4569" w:rsidRDefault="005D4569" w:rsidP="005D4569">
      <w:pPr>
        <w:numPr>
          <w:ilvl w:val="0"/>
          <w:numId w:val="254"/>
        </w:numPr>
        <w:rPr>
          <w:lang w:val="en-AU"/>
        </w:rPr>
      </w:pPr>
      <w:r w:rsidRPr="005D4569">
        <w:rPr>
          <w:lang w:val="en-AU"/>
        </w:rPr>
        <w:t>any new information that becomes available to the Department which, in combination with biographic information changes, may indicate that a new identity assessment is required.</w:t>
      </w:r>
    </w:p>
    <w:p w14:paraId="6C760240" w14:textId="77777777" w:rsidR="005D4569" w:rsidRPr="005D4569" w:rsidRDefault="005D4569" w:rsidP="005D4569">
      <w:pPr>
        <w:rPr>
          <w:b/>
          <w:bCs/>
          <w:lang w:val="en-AU"/>
        </w:rPr>
      </w:pPr>
      <w:bookmarkStart w:id="511" w:name="17_12_3"/>
      <w:bookmarkStart w:id="512" w:name="ql-temp210"/>
      <w:bookmarkEnd w:id="511"/>
      <w:bookmarkEnd w:id="512"/>
      <w:r w:rsidRPr="005D4569">
        <w:rPr>
          <w:b/>
          <w:bCs/>
          <w:lang w:val="en-AU"/>
        </w:rPr>
        <w:t> 17.12.3. New biometric matches: Internal biometric checks</w:t>
      </w:r>
    </w:p>
    <w:p w14:paraId="064150DB" w14:textId="77777777" w:rsidR="005D4569" w:rsidRPr="005D4569" w:rsidRDefault="005D4569" w:rsidP="005D4569">
      <w:pPr>
        <w:rPr>
          <w:lang w:val="en-AU"/>
        </w:rPr>
      </w:pPr>
      <w:r w:rsidRPr="005D4569">
        <w:rPr>
          <w:lang w:val="en-AU"/>
        </w:rPr>
        <w:t>New internal biometric checks may only be conducted at time of enrolment for applicants who are required to provide their fingerprints as part of their subsequent application because they either reached the 10-year-old milestone since previous visa grant or have raised identity concerns. For more information, refer to section </w:t>
      </w:r>
      <w:hyperlink r:id="rId1599" w:anchor="4_3" w:history="1">
        <w:r w:rsidRPr="005D4569">
          <w:rPr>
            <w:rStyle w:val="Hyperlink"/>
            <w:lang w:val="en-AU"/>
          </w:rPr>
          <w:t>4.3 - Requiring personal Identifiers</w:t>
        </w:r>
      </w:hyperlink>
      <w:r w:rsidRPr="005D4569">
        <w:rPr>
          <w:lang w:val="en-AU"/>
        </w:rPr>
        <w:t>.</w:t>
      </w:r>
    </w:p>
    <w:p w14:paraId="12C7A1ED" w14:textId="77777777" w:rsidR="005D4569" w:rsidRPr="005D4569" w:rsidRDefault="005D4569" w:rsidP="005D4569">
      <w:pPr>
        <w:rPr>
          <w:lang w:val="en-AU"/>
        </w:rPr>
      </w:pPr>
      <w:r w:rsidRPr="005D4569">
        <w:rPr>
          <w:lang w:val="en-AU"/>
        </w:rPr>
        <w:t>A number of TPV and SHEV holders may have a Client of Interest note recorded indicating that they have a facial image match acquired through a targeted matching initiative. It is possible that some of these holders have a match that needs to be considered as part of a subsequent TPV or SHEV application, including a match in relation to minor differences in the applicant’s biographic and family composition details to those available at time of previous visa grant.</w:t>
      </w:r>
    </w:p>
    <w:p w14:paraId="0F9BB5B3" w14:textId="77777777" w:rsidR="005D4569" w:rsidRPr="005D4569" w:rsidRDefault="005D4569" w:rsidP="005D4569">
      <w:pPr>
        <w:rPr>
          <w:lang w:val="en-AU"/>
        </w:rPr>
      </w:pPr>
      <w:r w:rsidRPr="005D4569">
        <w:rPr>
          <w:lang w:val="en-AU"/>
        </w:rPr>
        <w:t>Officers need to consider any new internal matches received in the scenarios above before visa grant in accordance with the standard procedures for the PV program in </w:t>
      </w:r>
      <w:hyperlink r:id="rId1600" w:anchor="6" w:history="1">
        <w:r w:rsidRPr="005D4569">
          <w:rPr>
            <w:rStyle w:val="Hyperlink"/>
            <w:lang w:val="en-AU"/>
          </w:rPr>
          <w:t>Part 4 - Assessing identity, nationality or citizenship</w:t>
        </w:r>
      </w:hyperlink>
      <w:r w:rsidRPr="005D4569">
        <w:rPr>
          <w:lang w:val="en-AU"/>
        </w:rPr>
        <w:t>.</w:t>
      </w:r>
    </w:p>
    <w:p w14:paraId="63965B22" w14:textId="77777777" w:rsidR="005D4569" w:rsidRPr="005D4569" w:rsidRDefault="005D4569" w:rsidP="005D4569">
      <w:pPr>
        <w:rPr>
          <w:b/>
          <w:bCs/>
          <w:lang w:val="en-AU"/>
        </w:rPr>
      </w:pPr>
      <w:bookmarkStart w:id="513" w:name="17_12_4"/>
      <w:bookmarkStart w:id="514" w:name="ql-temp211"/>
      <w:bookmarkEnd w:id="513"/>
      <w:bookmarkEnd w:id="514"/>
      <w:r w:rsidRPr="005D4569">
        <w:rPr>
          <w:b/>
          <w:bCs/>
          <w:lang w:val="en-AU"/>
        </w:rPr>
        <w:t> 17.12.4. New biometric matches: Migration 5 (M5) checks</w:t>
      </w:r>
    </w:p>
    <w:p w14:paraId="1A330FA8" w14:textId="77777777" w:rsidR="005D4569" w:rsidRPr="005D4569" w:rsidRDefault="005D4569" w:rsidP="005D4569">
      <w:pPr>
        <w:rPr>
          <w:lang w:val="en-AU"/>
        </w:rPr>
      </w:pPr>
      <w:r w:rsidRPr="005D4569">
        <w:rPr>
          <w:lang w:val="en-AU"/>
        </w:rPr>
        <w:t>Most TPV and SHEV holders have had M5 check results considered as part of their previous visa application before visa grant. Any UK matches received after visa grant have been triaged and resolved and do not need to be revisited at subsequent application point.</w:t>
      </w:r>
    </w:p>
    <w:p w14:paraId="33EC4D84" w14:textId="77777777" w:rsidR="005D4569" w:rsidRPr="005D4569" w:rsidRDefault="005D4569" w:rsidP="005D4569">
      <w:pPr>
        <w:rPr>
          <w:lang w:val="en-AU"/>
        </w:rPr>
      </w:pPr>
      <w:r w:rsidRPr="005D4569">
        <w:rPr>
          <w:lang w:val="en-AU"/>
        </w:rPr>
        <w:t>New M5 checks for subsequent applicants are conducted automatically for the US, Canada and New Zealand before case allocation. New checks for the UK will need to be requested from the UK on an individual basis, as per the advice below.</w:t>
      </w:r>
    </w:p>
    <w:p w14:paraId="0B667E3F" w14:textId="77777777" w:rsidR="005D4569" w:rsidRPr="005D4569" w:rsidRDefault="005D4569" w:rsidP="005D4569">
      <w:pPr>
        <w:rPr>
          <w:lang w:val="en-AU"/>
        </w:rPr>
      </w:pPr>
      <w:r w:rsidRPr="005D4569">
        <w:rPr>
          <w:b/>
          <w:bCs/>
          <w:lang w:val="en-AU"/>
        </w:rPr>
        <w:t>M5 checks for the US, Canada and New Zealand</w:t>
      </w:r>
    </w:p>
    <w:p w14:paraId="760600B0" w14:textId="77777777" w:rsidR="005D4569" w:rsidRPr="005D4569" w:rsidRDefault="005D4569" w:rsidP="005D4569">
      <w:pPr>
        <w:rPr>
          <w:lang w:val="en-AU"/>
        </w:rPr>
      </w:pPr>
      <w:r w:rsidRPr="005D4569">
        <w:rPr>
          <w:lang w:val="en-AU"/>
        </w:rPr>
        <w:lastRenderedPageBreak/>
        <w:t>New M5 checks for subsequent applicants are being front loaded against the US, Canadian and New Zealand fingerprint databases. Officers should look for an M5 check result for these countries at time of allocation. Results for each applicant can be found in the Biometric Interactions Tab in the Client Search Portal (CSP).</w:t>
      </w:r>
    </w:p>
    <w:p w14:paraId="5F555CEB" w14:textId="77777777" w:rsidR="005D4569" w:rsidRPr="005D4569" w:rsidRDefault="005D4569" w:rsidP="005D4569">
      <w:pPr>
        <w:rPr>
          <w:lang w:val="en-AU"/>
        </w:rPr>
      </w:pPr>
      <w:r w:rsidRPr="005D4569">
        <w:rPr>
          <w:lang w:val="en-AU"/>
        </w:rPr>
        <w:t>Due to the automation of checks for the US, Canada and New Zealand, matches may not always be recorded in the Client of Interest note in ICSE. Officers should check the information contained within the CSP instead.</w:t>
      </w:r>
    </w:p>
    <w:p w14:paraId="68DA7C4F" w14:textId="77777777" w:rsidR="005D4569" w:rsidRPr="005D4569" w:rsidRDefault="005D4569" w:rsidP="005D4569">
      <w:pPr>
        <w:rPr>
          <w:lang w:val="en-AU"/>
        </w:rPr>
      </w:pPr>
      <w:r w:rsidRPr="005D4569">
        <w:rPr>
          <w:lang w:val="en-AU"/>
        </w:rPr>
        <w:t>Officers need to consider any biometric matches against the US, Canada and New Zealand before visa grant, and depending on the information obtained though the match, consider conducting a new identity assessment for the applicant.</w:t>
      </w:r>
    </w:p>
    <w:p w14:paraId="20DFD3D8" w14:textId="77777777" w:rsidR="005D4569" w:rsidRPr="005D4569" w:rsidRDefault="005D4569" w:rsidP="005D4569">
      <w:pPr>
        <w:rPr>
          <w:lang w:val="en-AU"/>
        </w:rPr>
      </w:pPr>
      <w:r w:rsidRPr="005D4569">
        <w:rPr>
          <w:lang w:val="en-AU"/>
        </w:rPr>
        <w:t>Standard procedures across the PV program for interpreting US, Canada and New Zealand match results, seeking further information following a match, and procedural fairness provisions including disclosing information to the applicant, also apply to subsequent TPV and SHEV applicants.</w:t>
      </w:r>
    </w:p>
    <w:p w14:paraId="45CEC396" w14:textId="77777777" w:rsidR="005D4569" w:rsidRPr="005D4569" w:rsidRDefault="005D4569" w:rsidP="005D4569">
      <w:pPr>
        <w:rPr>
          <w:lang w:val="en-AU"/>
        </w:rPr>
      </w:pPr>
      <w:r w:rsidRPr="005D4569">
        <w:rPr>
          <w:b/>
          <w:bCs/>
          <w:lang w:val="en-AU"/>
        </w:rPr>
        <w:t>M5 checks for the United Kingdom</w:t>
      </w:r>
    </w:p>
    <w:p w14:paraId="28321B39" w14:textId="77777777" w:rsidR="005D4569" w:rsidRPr="005D4569" w:rsidRDefault="005D4569" w:rsidP="005D4569">
      <w:pPr>
        <w:rPr>
          <w:lang w:val="en-AU"/>
        </w:rPr>
      </w:pPr>
      <w:r w:rsidRPr="005D4569">
        <w:rPr>
          <w:lang w:val="en-AU"/>
        </w:rPr>
        <w:t>M5 checks against the UK are manually initiated. Officers will need to consider requesting an M5 check against the UK for a subsequent applicant in the following circumstances:</w:t>
      </w:r>
    </w:p>
    <w:p w14:paraId="254B295C" w14:textId="77777777" w:rsidR="005D4569" w:rsidRPr="005D4569" w:rsidRDefault="005D4569" w:rsidP="005D4569">
      <w:pPr>
        <w:numPr>
          <w:ilvl w:val="0"/>
          <w:numId w:val="255"/>
        </w:numPr>
        <w:rPr>
          <w:lang w:val="en-AU"/>
        </w:rPr>
      </w:pPr>
      <w:r w:rsidRPr="005D4569">
        <w:rPr>
          <w:lang w:val="en-AU"/>
        </w:rPr>
        <w:t>the applicant has travelled overseas following visa grant and there are concerns about their travel history or they have visited an M5 country, and/or</w:t>
      </w:r>
    </w:p>
    <w:p w14:paraId="4F7E651E" w14:textId="77777777" w:rsidR="005D4569" w:rsidRPr="005D4569" w:rsidRDefault="005D4569" w:rsidP="005D4569">
      <w:pPr>
        <w:numPr>
          <w:ilvl w:val="0"/>
          <w:numId w:val="255"/>
        </w:numPr>
        <w:rPr>
          <w:lang w:val="en-AU"/>
        </w:rPr>
      </w:pPr>
      <w:r w:rsidRPr="005D4569">
        <w:rPr>
          <w:lang w:val="en-AU"/>
        </w:rPr>
        <w:t>there are identity or nationality concerns held in relation to the applicant.</w:t>
      </w:r>
    </w:p>
    <w:p w14:paraId="3EFA20AA" w14:textId="77777777" w:rsidR="005D4569" w:rsidRPr="005D4569" w:rsidRDefault="005D4569" w:rsidP="005D4569">
      <w:pPr>
        <w:rPr>
          <w:lang w:val="en-AU"/>
        </w:rPr>
      </w:pPr>
      <w:r w:rsidRPr="005D4569">
        <w:rPr>
          <w:lang w:val="en-AU"/>
        </w:rPr>
        <w:t>Standard procedures across the PV program for requesting a check against the UK, interpreting a UK match result, seeking further information from the UK and procedural fairness provisions including disclosing information to the applicant also apply to subsequent TPV and SHEV applicants.</w:t>
      </w:r>
    </w:p>
    <w:p w14:paraId="1CC401C3" w14:textId="77777777" w:rsidR="005D4569" w:rsidRPr="005D4569" w:rsidRDefault="005D4569" w:rsidP="005D4569">
      <w:pPr>
        <w:rPr>
          <w:lang w:val="en-AU"/>
        </w:rPr>
      </w:pPr>
      <w:r w:rsidRPr="005D4569">
        <w:rPr>
          <w:lang w:val="en-AU"/>
        </w:rPr>
        <w:t>Officers who request an M5 check against the UK for a specific case should wait for the result of the check before proceeding to finalisation. Depending on whether there is a match and the information contained within the match, officers may conduct a new identity assessment for the applicant including any new information available.</w:t>
      </w:r>
    </w:p>
    <w:p w14:paraId="26844DD0" w14:textId="77777777" w:rsidR="005D4569" w:rsidRPr="005D4569" w:rsidRDefault="005D4569" w:rsidP="005D4569">
      <w:pPr>
        <w:rPr>
          <w:lang w:val="en-AU"/>
        </w:rPr>
      </w:pPr>
      <w:r w:rsidRPr="005D4569">
        <w:rPr>
          <w:lang w:val="en-AU"/>
        </w:rPr>
        <w:t>More information about conducting M5 checks and applying the information from them in making PV decisions is available in section </w:t>
      </w:r>
      <w:hyperlink r:id="rId1601" w:anchor="14_8" w:history="1">
        <w:r w:rsidRPr="005D4569">
          <w:rPr>
            <w:rStyle w:val="Hyperlink"/>
            <w:lang w:val="en-AU"/>
          </w:rPr>
          <w:t>14.8 - Migration 5 match information</w:t>
        </w:r>
      </w:hyperlink>
      <w:r w:rsidRPr="005D4569">
        <w:rPr>
          <w:lang w:val="en-AU"/>
        </w:rPr>
        <w:t>.</w:t>
      </w:r>
    </w:p>
    <w:p w14:paraId="3CA9F257" w14:textId="77777777" w:rsidR="005D4569" w:rsidRPr="005D4569" w:rsidRDefault="005D4569" w:rsidP="005D4569">
      <w:pPr>
        <w:rPr>
          <w:lang w:val="en-AU"/>
        </w:rPr>
      </w:pPr>
      <w:r w:rsidRPr="005D4569">
        <w:rPr>
          <w:lang w:val="en-AU"/>
        </w:rPr>
        <w:t>For further guidance on M5 checks, contact </w:t>
      </w:r>
      <w:hyperlink r:id="rId1602" w:history="1">
        <w:r w:rsidRPr="005D4569">
          <w:rPr>
            <w:rStyle w:val="Hyperlink"/>
            <w:lang w:val="en-AU"/>
          </w:rPr>
          <w:t>m5.helpdesk@homeaffairs.gov.au</w:t>
        </w:r>
      </w:hyperlink>
      <w:r w:rsidRPr="005D4569">
        <w:rPr>
          <w:lang w:val="en-AU"/>
        </w:rPr>
        <w:t>.</w:t>
      </w:r>
    </w:p>
    <w:p w14:paraId="5EC2BBE9" w14:textId="77777777" w:rsidR="005D4569" w:rsidRPr="005D4569" w:rsidRDefault="005D4569" w:rsidP="005D4569">
      <w:pPr>
        <w:rPr>
          <w:b/>
          <w:bCs/>
          <w:lang w:val="en-AU"/>
        </w:rPr>
      </w:pPr>
      <w:bookmarkStart w:id="515" w:name="17_12_5"/>
      <w:bookmarkStart w:id="516" w:name="ql-temp212"/>
      <w:bookmarkEnd w:id="515"/>
      <w:bookmarkEnd w:id="516"/>
      <w:r w:rsidRPr="005D4569">
        <w:rPr>
          <w:b/>
          <w:bCs/>
          <w:lang w:val="en-AU"/>
        </w:rPr>
        <w:t> 17.12.5. Reasonable suspicion of bogus documents</w:t>
      </w:r>
    </w:p>
    <w:p w14:paraId="6FAFBE58" w14:textId="77777777" w:rsidR="005D4569" w:rsidRPr="005D4569" w:rsidRDefault="005D4569" w:rsidP="005D4569">
      <w:pPr>
        <w:rPr>
          <w:lang w:val="en-AU"/>
        </w:rPr>
      </w:pPr>
      <w:r w:rsidRPr="005D4569">
        <w:rPr>
          <w:lang w:val="en-AU"/>
        </w:rPr>
        <w:lastRenderedPageBreak/>
        <w:t>If officers have a reasonable suspicion that bogus documents may have been provided as evidence of the applicant’s identity, nationality or citizenship with or in connection with the subsequent application, officers may consider taking the following steps:</w:t>
      </w:r>
    </w:p>
    <w:p w14:paraId="44263AF7" w14:textId="77777777" w:rsidR="005D4569" w:rsidRPr="005D4569" w:rsidRDefault="005D4569" w:rsidP="005D4569">
      <w:pPr>
        <w:numPr>
          <w:ilvl w:val="0"/>
          <w:numId w:val="256"/>
        </w:numPr>
        <w:rPr>
          <w:lang w:val="en-AU"/>
        </w:rPr>
      </w:pPr>
      <w:r w:rsidRPr="005D4569">
        <w:rPr>
          <w:lang w:val="en-AU"/>
        </w:rPr>
        <w:t>refer the document to the Document Examination Unit</w:t>
      </w:r>
    </w:p>
    <w:p w14:paraId="09B0FF75" w14:textId="77777777" w:rsidR="005D4569" w:rsidRPr="005D4569" w:rsidRDefault="005D4569" w:rsidP="005D4569">
      <w:pPr>
        <w:numPr>
          <w:ilvl w:val="0"/>
          <w:numId w:val="256"/>
        </w:numPr>
        <w:rPr>
          <w:lang w:val="en-AU"/>
        </w:rPr>
      </w:pPr>
      <w:r w:rsidRPr="005D4569">
        <w:rPr>
          <w:lang w:val="en-AU"/>
        </w:rPr>
        <w:t>conduct a new identity assessment</w:t>
      </w:r>
    </w:p>
    <w:p w14:paraId="6644EA4B" w14:textId="77777777" w:rsidR="005D4569" w:rsidRPr="005D4569" w:rsidRDefault="005D4569" w:rsidP="005D4569">
      <w:pPr>
        <w:numPr>
          <w:ilvl w:val="0"/>
          <w:numId w:val="256"/>
        </w:numPr>
        <w:rPr>
          <w:lang w:val="en-AU"/>
        </w:rPr>
      </w:pPr>
      <w:r w:rsidRPr="005D4569">
        <w:rPr>
          <w:lang w:val="en-AU"/>
        </w:rPr>
        <w:t>consider if s</w:t>
      </w:r>
      <w:hyperlink r:id="rId1603" w:anchor="91WA" w:history="1">
        <w:r w:rsidRPr="005D4569">
          <w:rPr>
            <w:rStyle w:val="Hyperlink"/>
            <w:lang w:val="en-AU"/>
          </w:rPr>
          <w:t>91WA</w:t>
        </w:r>
      </w:hyperlink>
      <w:r w:rsidRPr="005D4569">
        <w:rPr>
          <w:lang w:val="en-AU"/>
        </w:rPr>
        <w:t> applies.</w:t>
      </w:r>
    </w:p>
    <w:p w14:paraId="7CDD2153" w14:textId="77777777" w:rsidR="005D4569" w:rsidRPr="005D4569" w:rsidRDefault="005D4569" w:rsidP="005D4569">
      <w:pPr>
        <w:rPr>
          <w:lang w:val="en-AU"/>
        </w:rPr>
      </w:pPr>
      <w:r w:rsidRPr="005D4569">
        <w:rPr>
          <w:lang w:val="en-AU"/>
        </w:rPr>
        <w:t>For further information on bogus documents and sections 91W and 91WA of the Migration Act, refer to section </w:t>
      </w:r>
      <w:hyperlink r:id="rId1604" w:anchor="6_2" w:history="1">
        <w:r w:rsidRPr="005D4569">
          <w:rPr>
            <w:rStyle w:val="Hyperlink"/>
            <w:lang w:val="en-AU"/>
          </w:rPr>
          <w:t>6.2 - Bogus documents</w:t>
        </w:r>
      </w:hyperlink>
      <w:r w:rsidRPr="005D4569">
        <w:rPr>
          <w:lang w:val="en-AU"/>
        </w:rPr>
        <w:t> and section </w:t>
      </w:r>
      <w:hyperlink r:id="rId1605" w:anchor="6_3_1" w:history="1">
        <w:r w:rsidRPr="005D4569">
          <w:rPr>
            <w:rStyle w:val="Hyperlink"/>
            <w:lang w:val="en-AU"/>
          </w:rPr>
          <w:t>6.3.1 - Determining when an assessment is required under s91W or s91WA</w:t>
        </w:r>
      </w:hyperlink>
      <w:r w:rsidRPr="005D4569">
        <w:rPr>
          <w:lang w:val="en-AU"/>
        </w:rPr>
        <w:t>.</w:t>
      </w:r>
    </w:p>
    <w:p w14:paraId="4A546470" w14:textId="77777777" w:rsidR="005D4569" w:rsidRPr="005D4569" w:rsidRDefault="005D4569" w:rsidP="005D4569">
      <w:pPr>
        <w:rPr>
          <w:b/>
          <w:bCs/>
          <w:lang w:val="en-AU"/>
        </w:rPr>
      </w:pPr>
      <w:bookmarkStart w:id="517" w:name="17_13"/>
      <w:bookmarkEnd w:id="517"/>
      <w:r w:rsidRPr="005D4569">
        <w:rPr>
          <w:b/>
          <w:bCs/>
          <w:lang w:val="en-AU"/>
        </w:rPr>
        <w:t>17.13. Conducting a new identity assessment</w:t>
      </w:r>
    </w:p>
    <w:p w14:paraId="229DFD1F" w14:textId="77777777" w:rsidR="005D4569" w:rsidRPr="005D4569" w:rsidRDefault="005D4569" w:rsidP="005D4569">
      <w:pPr>
        <w:rPr>
          <w:lang w:val="en-AU"/>
        </w:rPr>
      </w:pPr>
      <w:r w:rsidRPr="005D4569">
        <w:rPr>
          <w:lang w:val="en-AU"/>
        </w:rPr>
        <w:t>If officers have concerns about a subsequent applicant’s identity, they may conduct a new identity assessment in accordance with the identity assessment framework and standards applicable at the time. An interview with the applicant may be required in these circumstances (see section </w:t>
      </w:r>
      <w:hyperlink r:id="rId1606" w:anchor="17_16" w:history="1">
        <w:r w:rsidRPr="005D4569">
          <w:rPr>
            <w:rStyle w:val="Hyperlink"/>
            <w:lang w:val="en-AU"/>
          </w:rPr>
          <w:t>17.16 - When to interview a subsequent applicant</w:t>
        </w:r>
      </w:hyperlink>
      <w:r w:rsidRPr="005D4569">
        <w:rPr>
          <w:lang w:val="en-AU"/>
        </w:rPr>
        <w:t>). Officers need to afford the applicant the opportunity to provide additional information or respond to adverse information, as required by law or as appropriate in each case.</w:t>
      </w:r>
    </w:p>
    <w:p w14:paraId="22045F56" w14:textId="77777777" w:rsidR="005D4569" w:rsidRPr="005D4569" w:rsidRDefault="005D4569" w:rsidP="005D4569">
      <w:pPr>
        <w:rPr>
          <w:lang w:val="en-AU"/>
        </w:rPr>
      </w:pPr>
      <w:r w:rsidRPr="005D4569">
        <w:rPr>
          <w:lang w:val="en-AU"/>
        </w:rPr>
        <w:t>More information on assessing identity is available in </w:t>
      </w:r>
      <w:hyperlink r:id="rId1607" w:anchor="6" w:history="1">
        <w:r w:rsidRPr="005D4569">
          <w:rPr>
            <w:rStyle w:val="Hyperlink"/>
            <w:lang w:val="en-AU"/>
          </w:rPr>
          <w:t>Part 4 – Assessing identity, nationality or citizenship</w:t>
        </w:r>
      </w:hyperlink>
      <w:r w:rsidRPr="005D4569">
        <w:rPr>
          <w:lang w:val="en-AU"/>
        </w:rPr>
        <w:t>.</w:t>
      </w:r>
    </w:p>
    <w:p w14:paraId="1CCA2E40" w14:textId="77777777" w:rsidR="005D4569" w:rsidRPr="005D4569" w:rsidRDefault="005D4569" w:rsidP="005D4569">
      <w:pPr>
        <w:rPr>
          <w:lang w:val="en-AU"/>
        </w:rPr>
      </w:pPr>
      <w:r w:rsidRPr="005D4569">
        <w:rPr>
          <w:lang w:val="en-AU"/>
        </w:rPr>
        <w:t>If an officer has concerns about an applicant’s identity, they can contact Caseload and Integrity Section at: </w:t>
      </w:r>
      <w:hyperlink r:id="rId1608" w:history="1">
        <w:r w:rsidRPr="005D4569">
          <w:rPr>
            <w:rStyle w:val="Hyperlink"/>
            <w:lang w:val="en-AU"/>
          </w:rPr>
          <w:t>hpo.Caseload.Integrity@homeaffairs.gov.au</w:t>
        </w:r>
      </w:hyperlink>
      <w:r w:rsidRPr="005D4569">
        <w:rPr>
          <w:lang w:val="en-AU"/>
        </w:rPr>
        <w:t>.</w:t>
      </w:r>
    </w:p>
    <w:p w14:paraId="135D1615" w14:textId="77777777" w:rsidR="005D4569" w:rsidRPr="005D4569" w:rsidRDefault="005D4569" w:rsidP="005D4569">
      <w:pPr>
        <w:rPr>
          <w:b/>
          <w:bCs/>
          <w:lang w:val="en-AU"/>
        </w:rPr>
      </w:pPr>
      <w:bookmarkStart w:id="518" w:name="17_14"/>
      <w:bookmarkEnd w:id="518"/>
      <w:r w:rsidRPr="005D4569">
        <w:rPr>
          <w:b/>
          <w:bCs/>
          <w:lang w:val="en-AU"/>
        </w:rPr>
        <w:t>17.14. Overseas travel history</w:t>
      </w:r>
    </w:p>
    <w:p w14:paraId="7524EC62" w14:textId="77777777" w:rsidR="005D4569" w:rsidRPr="005D4569" w:rsidRDefault="005D4569" w:rsidP="005D4569">
      <w:pPr>
        <w:rPr>
          <w:lang w:val="en-AU"/>
        </w:rPr>
      </w:pPr>
      <w:r w:rsidRPr="005D4569">
        <w:rPr>
          <w:b/>
          <w:bCs/>
          <w:lang w:val="en-AU"/>
        </w:rPr>
        <w:t>When overseas travel is a consideration</w:t>
      </w:r>
    </w:p>
    <w:p w14:paraId="248D53C1" w14:textId="77777777" w:rsidR="005D4569" w:rsidRPr="005D4569" w:rsidRDefault="005D4569" w:rsidP="005D4569">
      <w:pPr>
        <w:rPr>
          <w:lang w:val="en-AU"/>
        </w:rPr>
      </w:pPr>
      <w:r w:rsidRPr="005D4569">
        <w:rPr>
          <w:lang w:val="en-AU"/>
        </w:rPr>
        <w:t>TPV and SHEV holders have a multiple entry facility on their visa that allows them to depart and re-enter Australia while holding their visa. This multiple entry facility remains in effect as long as the person is holding their visa, including while they are applying for a subsequent TPV or SHEV.</w:t>
      </w:r>
    </w:p>
    <w:p w14:paraId="5CD2D92B" w14:textId="77777777" w:rsidR="005D4569" w:rsidRPr="005D4569" w:rsidRDefault="005D4569" w:rsidP="005D4569">
      <w:pPr>
        <w:rPr>
          <w:lang w:val="en-AU"/>
        </w:rPr>
      </w:pPr>
      <w:r w:rsidRPr="005D4569">
        <w:rPr>
          <w:lang w:val="en-AU"/>
        </w:rPr>
        <w:t>Subsequent applicants holding a TPV or SHEV can travel overseas while their applications are being considered, but must obtain the Department’s written approval to enter another country, so as not to breach visa condition </w:t>
      </w:r>
      <w:hyperlink r:id="rId1609" w:anchor="JD_8570" w:history="1">
        <w:r w:rsidRPr="005D4569">
          <w:rPr>
            <w:rStyle w:val="Hyperlink"/>
            <w:lang w:val="en-AU"/>
          </w:rPr>
          <w:t>8570</w:t>
        </w:r>
      </w:hyperlink>
      <w:r w:rsidRPr="005D4569">
        <w:rPr>
          <w:lang w:val="en-AU"/>
        </w:rPr>
        <w:t>, which is a mandatory visa condition for all TPV and SHEV holders.</w:t>
      </w:r>
    </w:p>
    <w:p w14:paraId="1FE24075" w14:textId="77777777" w:rsidR="005D4569" w:rsidRPr="005D4569" w:rsidRDefault="005D4569" w:rsidP="005D4569">
      <w:pPr>
        <w:rPr>
          <w:lang w:val="en-AU"/>
        </w:rPr>
      </w:pPr>
      <w:r w:rsidRPr="005D4569">
        <w:rPr>
          <w:lang w:val="en-AU"/>
        </w:rPr>
        <w:t>Visa condition 8570 imposes certain restrictions on entering other countries. While compliance with visa conditions is not a requirement for grant of a further visa, there may be new evidence arising from the applicant’s overseas travel history that brings into question their need for Australia’s protection or the credibility of their claims.</w:t>
      </w:r>
    </w:p>
    <w:p w14:paraId="45CF8951" w14:textId="77777777" w:rsidR="005D4569" w:rsidRPr="005D4569" w:rsidRDefault="005D4569" w:rsidP="005D4569">
      <w:pPr>
        <w:rPr>
          <w:lang w:val="en-AU"/>
        </w:rPr>
      </w:pPr>
      <w:r w:rsidRPr="005D4569">
        <w:rPr>
          <w:lang w:val="en-AU"/>
        </w:rPr>
        <w:lastRenderedPageBreak/>
        <w:t>TPV and SHEV holders who have travelled overseas and are now applying for a subsequent TPV or SHEV may require a closer examination of their travel patterns and possibly a re-assessment of their claims if there is evidence that they:</w:t>
      </w:r>
    </w:p>
    <w:p w14:paraId="45D3C6D6" w14:textId="77777777" w:rsidR="005D4569" w:rsidRPr="005D4569" w:rsidRDefault="005D4569" w:rsidP="005D4569">
      <w:pPr>
        <w:rPr>
          <w:lang w:val="en-AU"/>
        </w:rPr>
      </w:pPr>
      <w:r w:rsidRPr="005D4569">
        <w:rPr>
          <w:lang w:val="en-AU"/>
        </w:rPr>
        <w:t>1. entered their receiving country, or</w:t>
      </w:r>
    </w:p>
    <w:p w14:paraId="687FD47C" w14:textId="77777777" w:rsidR="005D4569" w:rsidRPr="005D4569" w:rsidRDefault="005D4569" w:rsidP="005D4569">
      <w:pPr>
        <w:rPr>
          <w:lang w:val="en-AU"/>
        </w:rPr>
      </w:pPr>
      <w:r w:rsidRPr="005D4569">
        <w:rPr>
          <w:lang w:val="en-AU"/>
        </w:rPr>
        <w:t>2. contacted the authorities of their receiving country, including obtaining a travel document, or</w:t>
      </w:r>
    </w:p>
    <w:p w14:paraId="0B078399" w14:textId="77777777" w:rsidR="005D4569" w:rsidRPr="005D4569" w:rsidRDefault="005D4569" w:rsidP="005D4569">
      <w:pPr>
        <w:rPr>
          <w:lang w:val="en-AU"/>
        </w:rPr>
      </w:pPr>
      <w:r w:rsidRPr="005D4569">
        <w:rPr>
          <w:lang w:val="en-AU"/>
        </w:rPr>
        <w:t>3. spent significant continuous and/or cumulative periods outside Australia (whether in breach of condition 8570 or not).</w:t>
      </w:r>
    </w:p>
    <w:p w14:paraId="3A50434C" w14:textId="77777777" w:rsidR="005D4569" w:rsidRPr="005D4569" w:rsidRDefault="005D4569" w:rsidP="005D4569">
      <w:pPr>
        <w:rPr>
          <w:b/>
          <w:bCs/>
          <w:lang w:val="en-AU"/>
        </w:rPr>
      </w:pPr>
      <w:bookmarkStart w:id="519" w:name="17_14_1"/>
      <w:bookmarkStart w:id="520" w:name="ql-temp213"/>
      <w:bookmarkEnd w:id="519"/>
      <w:bookmarkEnd w:id="520"/>
      <w:r w:rsidRPr="005D4569">
        <w:rPr>
          <w:b/>
          <w:bCs/>
          <w:lang w:val="en-AU"/>
        </w:rPr>
        <w:t> 17.14.1. Visa condition 8570 (restricted travel)</w:t>
      </w:r>
    </w:p>
    <w:p w14:paraId="343295B9" w14:textId="77777777" w:rsidR="005D4569" w:rsidRPr="005D4569" w:rsidRDefault="005D4569" w:rsidP="005D4569">
      <w:pPr>
        <w:rPr>
          <w:lang w:val="en-AU"/>
        </w:rPr>
      </w:pPr>
      <w:r w:rsidRPr="005D4569">
        <w:rPr>
          <w:lang w:val="en-AU"/>
        </w:rPr>
        <w:t>Visa condition </w:t>
      </w:r>
      <w:hyperlink r:id="rId1610" w:anchor="JD_8570" w:history="1">
        <w:r w:rsidRPr="005D4569">
          <w:rPr>
            <w:rStyle w:val="Hyperlink"/>
            <w:lang w:val="en-AU"/>
          </w:rPr>
          <w:t>8570</w:t>
        </w:r>
      </w:hyperlink>
      <w:r w:rsidRPr="005D4569">
        <w:rPr>
          <w:lang w:val="en-AU"/>
        </w:rPr>
        <w:t> (restricted travel) is a mandatory condition that applies to all TPV and SHEV holders. The purpose of condition 8570 is to:</w:t>
      </w:r>
    </w:p>
    <w:p w14:paraId="13A6AF41" w14:textId="77777777" w:rsidR="005D4569" w:rsidRPr="005D4569" w:rsidRDefault="005D4569" w:rsidP="005D4569">
      <w:pPr>
        <w:numPr>
          <w:ilvl w:val="0"/>
          <w:numId w:val="257"/>
        </w:numPr>
        <w:rPr>
          <w:lang w:val="en-AU"/>
        </w:rPr>
      </w:pPr>
      <w:r w:rsidRPr="005D4569">
        <w:rPr>
          <w:lang w:val="en-AU"/>
        </w:rPr>
        <w:t>ensure that holders of these visas do not travel to and enter the country against which they (or another member of their family unit) were found to engage Australia’s protection obligations (the receiving country), and</w:t>
      </w:r>
    </w:p>
    <w:p w14:paraId="7C9E0A4E" w14:textId="77777777" w:rsidR="005D4569" w:rsidRPr="005D4569" w:rsidRDefault="005D4569" w:rsidP="005D4569">
      <w:pPr>
        <w:numPr>
          <w:ilvl w:val="0"/>
          <w:numId w:val="257"/>
        </w:numPr>
        <w:rPr>
          <w:lang w:val="en-AU"/>
        </w:rPr>
      </w:pPr>
      <w:r w:rsidRPr="005D4569">
        <w:rPr>
          <w:lang w:val="en-AU"/>
        </w:rPr>
        <w:t>allow for approval to enter countries other than the receiving country where there are compassionate or compelling circumstances that justify entry into the proposed country.</w:t>
      </w:r>
    </w:p>
    <w:p w14:paraId="55FE4D4B" w14:textId="77777777" w:rsidR="005D4569" w:rsidRPr="005D4569" w:rsidRDefault="005D4569" w:rsidP="005D4569">
      <w:pPr>
        <w:rPr>
          <w:b/>
          <w:bCs/>
          <w:lang w:val="en-AU"/>
        </w:rPr>
      </w:pPr>
      <w:bookmarkStart w:id="521" w:name="17_14_2"/>
      <w:bookmarkStart w:id="522" w:name="ql-temp214"/>
      <w:bookmarkEnd w:id="521"/>
      <w:bookmarkEnd w:id="522"/>
      <w:r w:rsidRPr="005D4569">
        <w:rPr>
          <w:b/>
          <w:bCs/>
          <w:lang w:val="en-AU"/>
        </w:rPr>
        <w:t> 17.14.2. Entry to receiving country</w:t>
      </w:r>
    </w:p>
    <w:p w14:paraId="17E812EF" w14:textId="77777777" w:rsidR="005D4569" w:rsidRPr="005D4569" w:rsidRDefault="005D4569" w:rsidP="005D4569">
      <w:pPr>
        <w:rPr>
          <w:lang w:val="en-AU"/>
        </w:rPr>
      </w:pPr>
      <w:r w:rsidRPr="005D4569">
        <w:rPr>
          <w:lang w:val="en-AU"/>
        </w:rPr>
        <w:t>Under visa condition </w:t>
      </w:r>
      <w:hyperlink r:id="rId1611" w:anchor="JD_8570" w:history="1">
        <w:r w:rsidRPr="005D4569">
          <w:rPr>
            <w:rStyle w:val="Hyperlink"/>
            <w:lang w:val="en-AU"/>
          </w:rPr>
          <w:t>8570</w:t>
        </w:r>
      </w:hyperlink>
      <w:r w:rsidRPr="005D4569">
        <w:rPr>
          <w:lang w:val="en-AU"/>
        </w:rPr>
        <w:t>, TPV and SHEV holders are not permitted to enter their receiving country (country of nationality/former habitual residence) under any circumstances.</w:t>
      </w:r>
    </w:p>
    <w:p w14:paraId="3D2B28C0" w14:textId="77777777" w:rsidR="005D4569" w:rsidRPr="005D4569" w:rsidRDefault="005D4569" w:rsidP="005D4569">
      <w:pPr>
        <w:rPr>
          <w:lang w:val="en-AU"/>
        </w:rPr>
      </w:pPr>
      <w:r w:rsidRPr="005D4569">
        <w:rPr>
          <w:lang w:val="en-AU"/>
        </w:rPr>
        <w:t>Officers may seek further information from subsequent applicants where there is an indication that they may have travelled back to their receiving country. This may include seeking further information from the applicant under s</w:t>
      </w:r>
      <w:hyperlink r:id="rId1612" w:anchor="JD_56-Furtherinformationmaybesought" w:history="1">
        <w:r w:rsidRPr="005D4569">
          <w:rPr>
            <w:rStyle w:val="Hyperlink"/>
            <w:lang w:val="en-AU"/>
          </w:rPr>
          <w:t>56</w:t>
        </w:r>
      </w:hyperlink>
      <w:r w:rsidRPr="005D4569">
        <w:rPr>
          <w:lang w:val="en-AU"/>
        </w:rPr>
        <w:t>, inviting the applicant to comment under s</w:t>
      </w:r>
      <w:hyperlink r:id="rId1613" w:anchor="JD_57-Certaininformationmustbegiventoapplicant" w:history="1">
        <w:r w:rsidRPr="005D4569">
          <w:rPr>
            <w:rStyle w:val="Hyperlink"/>
            <w:lang w:val="en-AU"/>
          </w:rPr>
          <w:t>57</w:t>
        </w:r>
      </w:hyperlink>
      <w:r w:rsidRPr="005D4569">
        <w:rPr>
          <w:lang w:val="en-AU"/>
        </w:rPr>
        <w:t> (if information about the travel is relevant information), inviting the applicant to an interview, and/or conducting a new protection obligations assessment, depending on the circumstances of each case.</w:t>
      </w:r>
    </w:p>
    <w:p w14:paraId="3BC723FE" w14:textId="77777777" w:rsidR="005D4569" w:rsidRPr="005D4569" w:rsidRDefault="005D4569" w:rsidP="005D4569">
      <w:pPr>
        <w:rPr>
          <w:lang w:val="en-AU"/>
        </w:rPr>
      </w:pPr>
      <w:r w:rsidRPr="005D4569">
        <w:rPr>
          <w:lang w:val="en-AU"/>
        </w:rPr>
        <w:t>An applicant’s action of entering and remaining in their receiving country might indicate that they no longer engage Australia’s protection obligations because they have voluntarily re-availed themselves of the protection of that country, or that their claims of being at risk of harm in that country might no longer be plausible or credible.</w:t>
      </w:r>
    </w:p>
    <w:p w14:paraId="61BCA3BC" w14:textId="77777777" w:rsidR="005D4569" w:rsidRPr="005D4569" w:rsidRDefault="005D4569" w:rsidP="005D4569">
      <w:pPr>
        <w:rPr>
          <w:lang w:val="en-AU"/>
        </w:rPr>
      </w:pPr>
      <w:r w:rsidRPr="005D4569">
        <w:rPr>
          <w:lang w:val="en-AU"/>
        </w:rPr>
        <w:t xml:space="preserve">When travel to the receiving country occurs, consideration must be given to the laws and rules in place for entry in order to determine whether ‘entry’ has occurred for the purposes of visa condition 8570. Officers may also chose to consider whether the authorities of a particular country may or may not question a passport holder returning </w:t>
      </w:r>
      <w:r w:rsidRPr="005D4569">
        <w:rPr>
          <w:lang w:val="en-AU"/>
        </w:rPr>
        <w:lastRenderedPageBreak/>
        <w:t>to their country, particularly if they left lawfully, as this may go to the viability/credibility of the applicant’s claims.</w:t>
      </w:r>
    </w:p>
    <w:p w14:paraId="1CE242AF" w14:textId="77777777" w:rsidR="005D4569" w:rsidRPr="005D4569" w:rsidRDefault="005D4569" w:rsidP="005D4569">
      <w:pPr>
        <w:rPr>
          <w:lang w:val="en-AU"/>
        </w:rPr>
      </w:pPr>
      <w:r w:rsidRPr="005D4569">
        <w:rPr>
          <w:lang w:val="en-AU"/>
        </w:rPr>
        <w:t>If a visa holder has voluntarily obtained or renewed a passport from the authorities of their receiving country, has been issued with a genuine passport by that country, and there is evidence that the holder entered and remained in the country, it might be open to the delegate to find that the holder has voluntarily re-availed themselves of the protection of their receiving country.</w:t>
      </w:r>
    </w:p>
    <w:p w14:paraId="2F24EFD1" w14:textId="77777777" w:rsidR="005D4569" w:rsidRPr="005D4569" w:rsidRDefault="005D4569" w:rsidP="005D4569">
      <w:pPr>
        <w:rPr>
          <w:lang w:val="en-AU"/>
        </w:rPr>
      </w:pPr>
      <w:r w:rsidRPr="005D4569">
        <w:rPr>
          <w:lang w:val="en-AU"/>
        </w:rPr>
        <w:t>Consideration should be given to whether it is possible or practicable for a TPV or SHEV holder to enter their receiving country on a Convention Travel Document (CTD), or Titre de Voyage, no matter their claims for protection against that country. Travel on a CTD may lead the country’s authorities to show more interest in the person, and may subject the visa holder to additional questioning or deny them entry.</w:t>
      </w:r>
    </w:p>
    <w:p w14:paraId="37110044" w14:textId="77777777" w:rsidR="005D4569" w:rsidRPr="005D4569" w:rsidRDefault="005D4569" w:rsidP="005D4569">
      <w:pPr>
        <w:rPr>
          <w:lang w:val="en-AU"/>
        </w:rPr>
      </w:pPr>
      <w:r w:rsidRPr="005D4569">
        <w:rPr>
          <w:lang w:val="en-AU"/>
        </w:rPr>
        <w:t>Officers may need to consider country of origin information on CISNET to verify for example, what permissions or entry stamps may be required and therefore constitute evidence as to whether the holder entered their receiving country.</w:t>
      </w:r>
    </w:p>
    <w:p w14:paraId="2243F44A" w14:textId="77777777" w:rsidR="005D4569" w:rsidRPr="005D4569" w:rsidRDefault="005D4569" w:rsidP="005D4569">
      <w:pPr>
        <w:rPr>
          <w:lang w:val="en-AU"/>
        </w:rPr>
      </w:pPr>
      <w:r w:rsidRPr="005D4569">
        <w:rPr>
          <w:lang w:val="en-AU"/>
        </w:rPr>
        <w:t>When relying on entry into the receiving county to substantiate re availment of protection, evidence of actual entry to the country must be obtained. This evidence may include entry stamps in travel documents, a travel itinerary or identified through movements data. The evidence obtained from an Outgoing or Incoming Passenger Card should not be relied on in isolation to make a finding that the TPV or SHEV holder has travelled to their receiving country with the intention of normalising relations with the authorities with a view to re-availing themselves of the protection of that country.</w:t>
      </w:r>
    </w:p>
    <w:p w14:paraId="23FF8E94" w14:textId="77777777" w:rsidR="005D4569" w:rsidRPr="005D4569" w:rsidRDefault="005D4569" w:rsidP="005D4569">
      <w:pPr>
        <w:rPr>
          <w:lang w:val="en-AU"/>
        </w:rPr>
      </w:pPr>
      <w:r w:rsidRPr="005D4569">
        <w:rPr>
          <w:lang w:val="en-AU"/>
        </w:rPr>
        <w:t>The circumstances under which a TPV or SHEV was granted are also relevant to any consideration of whether the holder has re-availed themselves of the protection of their receiving country. Where a person who enters their receiving country has claimed protection against a state actor, it is more likely that:</w:t>
      </w:r>
    </w:p>
    <w:p w14:paraId="1E0D997C" w14:textId="77777777" w:rsidR="005D4569" w:rsidRPr="005D4569" w:rsidRDefault="005D4569" w:rsidP="005D4569">
      <w:pPr>
        <w:numPr>
          <w:ilvl w:val="0"/>
          <w:numId w:val="258"/>
        </w:numPr>
        <w:rPr>
          <w:lang w:val="en-AU"/>
        </w:rPr>
      </w:pPr>
      <w:r w:rsidRPr="005D4569">
        <w:rPr>
          <w:lang w:val="en-AU"/>
        </w:rPr>
        <w:t>they will re-avail themselves of the protection of that country, or</w:t>
      </w:r>
    </w:p>
    <w:p w14:paraId="0AC5FC19" w14:textId="77777777" w:rsidR="005D4569" w:rsidRPr="005D4569" w:rsidRDefault="005D4569" w:rsidP="005D4569">
      <w:pPr>
        <w:numPr>
          <w:ilvl w:val="0"/>
          <w:numId w:val="258"/>
        </w:numPr>
        <w:rPr>
          <w:lang w:val="en-AU"/>
        </w:rPr>
      </w:pPr>
      <w:r w:rsidRPr="005D4569">
        <w:rPr>
          <w:lang w:val="en-AU"/>
        </w:rPr>
        <w:t>they can take reasonable steps to modify their behaviour in that country meaning that, under s</w:t>
      </w:r>
      <w:hyperlink r:id="rId1614" w:anchor="5J" w:history="1">
        <w:r w:rsidRPr="005D4569">
          <w:rPr>
            <w:rStyle w:val="Hyperlink"/>
            <w:lang w:val="en-AU"/>
          </w:rPr>
          <w:t>5J(3)</w:t>
        </w:r>
      </w:hyperlink>
      <w:r w:rsidRPr="005D4569">
        <w:rPr>
          <w:lang w:val="en-AU"/>
        </w:rPr>
        <w:t> of the Act, they will not have a well-founded fear of persecution, or</w:t>
      </w:r>
    </w:p>
    <w:p w14:paraId="6864FA96" w14:textId="77777777" w:rsidR="005D4569" w:rsidRPr="005D4569" w:rsidRDefault="005D4569" w:rsidP="005D4569">
      <w:pPr>
        <w:numPr>
          <w:ilvl w:val="0"/>
          <w:numId w:val="258"/>
        </w:numPr>
        <w:rPr>
          <w:lang w:val="en-AU"/>
        </w:rPr>
      </w:pPr>
      <w:r w:rsidRPr="005D4569">
        <w:rPr>
          <w:lang w:val="en-AU"/>
        </w:rPr>
        <w:t>their claims of being at risk of harm will no longer be credible.</w:t>
      </w:r>
    </w:p>
    <w:p w14:paraId="04EE2C7B" w14:textId="77777777" w:rsidR="005D4569" w:rsidRPr="005D4569" w:rsidRDefault="005D4569" w:rsidP="005D4569">
      <w:pPr>
        <w:rPr>
          <w:lang w:val="en-AU"/>
        </w:rPr>
      </w:pPr>
      <w:r w:rsidRPr="005D4569">
        <w:rPr>
          <w:lang w:val="en-AU"/>
        </w:rPr>
        <w:t xml:space="preserve">Officers should consider whether the state actor has effective management of its borders and capacity for sufficient internal dissemination of information about the visa holder that would allow for the recognition of the person upon entry. This would add weight to a possible finding of protection obligations no longer being engaged. Conversely, if a holder knew they could re-enter their receiving country without being </w:t>
      </w:r>
      <w:r w:rsidRPr="005D4569">
        <w:rPr>
          <w:lang w:val="en-AU"/>
        </w:rPr>
        <w:lastRenderedPageBreak/>
        <w:t>detected, along with their reasons for travel, it may suggest that protection obligations are still engaged.</w:t>
      </w:r>
    </w:p>
    <w:p w14:paraId="402D11F2" w14:textId="77777777" w:rsidR="005D4569" w:rsidRPr="005D4569" w:rsidRDefault="005D4569" w:rsidP="005D4569">
      <w:pPr>
        <w:rPr>
          <w:lang w:val="en-AU"/>
        </w:rPr>
      </w:pPr>
      <w:r w:rsidRPr="005D4569">
        <w:rPr>
          <w:b/>
          <w:bCs/>
          <w:lang w:val="en-AU"/>
        </w:rPr>
        <w:t>Period of stay</w:t>
      </w:r>
    </w:p>
    <w:p w14:paraId="1C1651A6" w14:textId="77777777" w:rsidR="005D4569" w:rsidRPr="005D4569" w:rsidRDefault="005D4569" w:rsidP="005D4569">
      <w:pPr>
        <w:rPr>
          <w:lang w:val="en-AU"/>
        </w:rPr>
      </w:pPr>
      <w:r w:rsidRPr="005D4569">
        <w:rPr>
          <w:lang w:val="en-AU"/>
        </w:rPr>
        <w:t>Evidence that a subsequent applicant has spent a significant time (consecutive six months or more) in their receiving country after visa grant may provide a strong indication that the applicant has re-availed themselves of the protection of that country and that Australia’s protection obligations may have ceased to exist.</w:t>
      </w:r>
    </w:p>
    <w:p w14:paraId="1F4713E4" w14:textId="77777777" w:rsidR="005D4569" w:rsidRPr="005D4569" w:rsidRDefault="005D4569" w:rsidP="005D4569">
      <w:pPr>
        <w:rPr>
          <w:lang w:val="en-AU"/>
        </w:rPr>
      </w:pPr>
      <w:r w:rsidRPr="005D4569">
        <w:rPr>
          <w:lang w:val="en-AU"/>
        </w:rPr>
        <w:t>However, consecutive or cumulative stays shorter than six months in the receiving country involving the applicant contacting the authorities of the country may still bring into question the credibility and plausibility of the applicant’s claims of persecution or significant harm at the hands of the authorities, for cases involving such claims.</w:t>
      </w:r>
    </w:p>
    <w:p w14:paraId="04D2C95B" w14:textId="77777777" w:rsidR="005D4569" w:rsidRPr="005D4569" w:rsidRDefault="005D4569" w:rsidP="005D4569">
      <w:pPr>
        <w:rPr>
          <w:lang w:val="en-AU"/>
        </w:rPr>
      </w:pPr>
      <w:r w:rsidRPr="005D4569">
        <w:rPr>
          <w:lang w:val="en-AU"/>
        </w:rPr>
        <w:t>As a result, officers may assess travel back to the receiving country on a case-by-case basis irrespective of the period of stay, and consider the specific circumstances of the case when making a finding whether the applicant engages Australia’s protection obligations.</w:t>
      </w:r>
    </w:p>
    <w:p w14:paraId="25834C07" w14:textId="77777777" w:rsidR="005D4569" w:rsidRPr="005D4569" w:rsidRDefault="005D4569" w:rsidP="005D4569">
      <w:pPr>
        <w:rPr>
          <w:lang w:val="en-AU"/>
        </w:rPr>
      </w:pPr>
      <w:r w:rsidRPr="005D4569">
        <w:rPr>
          <w:lang w:val="en-AU"/>
        </w:rPr>
        <w:t>Queries regarding a TPV and SHEV holder going back to their receiving country and its impact on the assessment of their subsequent application may be referred to the Protection visa help desk at </w:t>
      </w:r>
      <w:hyperlink r:id="rId1615" w:history="1">
        <w:r w:rsidRPr="005D4569">
          <w:rPr>
            <w:rStyle w:val="Hyperlink"/>
            <w:lang w:val="en-AU"/>
          </w:rPr>
          <w:t>refs.help.onshore@homeaffairs.gov.au</w:t>
        </w:r>
      </w:hyperlink>
      <w:r w:rsidRPr="005D4569">
        <w:rPr>
          <w:lang w:val="en-AU"/>
        </w:rPr>
        <w:t> in the first instance.</w:t>
      </w:r>
    </w:p>
    <w:p w14:paraId="39086336" w14:textId="77777777" w:rsidR="005D4569" w:rsidRPr="005D4569" w:rsidRDefault="005D4569" w:rsidP="005D4569">
      <w:pPr>
        <w:rPr>
          <w:lang w:val="en-AU"/>
        </w:rPr>
      </w:pPr>
      <w:r w:rsidRPr="005D4569">
        <w:rPr>
          <w:b/>
          <w:bCs/>
          <w:lang w:val="en-AU"/>
        </w:rPr>
        <w:t>Visa cancellation considerations</w:t>
      </w:r>
    </w:p>
    <w:p w14:paraId="11D2F113" w14:textId="77777777" w:rsidR="005D4569" w:rsidRPr="005D4569" w:rsidRDefault="005D4569" w:rsidP="005D4569">
      <w:pPr>
        <w:rPr>
          <w:lang w:val="en-AU"/>
        </w:rPr>
      </w:pPr>
      <w:r w:rsidRPr="005D4569">
        <w:rPr>
          <w:lang w:val="en-AU"/>
        </w:rPr>
        <w:t>If a subsequent applicant enters their receiving country for any reason, or enters any other country without written approval from a delegate, they will breach condition </w:t>
      </w:r>
      <w:hyperlink r:id="rId1616" w:anchor="JD_8570" w:history="1">
        <w:r w:rsidRPr="005D4569">
          <w:rPr>
            <w:rStyle w:val="Hyperlink"/>
            <w:lang w:val="en-AU"/>
          </w:rPr>
          <w:t>8570</w:t>
        </w:r>
      </w:hyperlink>
      <w:r w:rsidRPr="005D4569">
        <w:rPr>
          <w:lang w:val="en-AU"/>
        </w:rPr>
        <w:t> and may become liable for visa cancellation under section </w:t>
      </w:r>
      <w:hyperlink r:id="rId1617" w:anchor="JD_legend_current_maPop00485" w:history="1">
        <w:r w:rsidRPr="005D4569">
          <w:rPr>
            <w:rStyle w:val="Hyperlink"/>
            <w:lang w:val="en-AU"/>
          </w:rPr>
          <w:t>116</w:t>
        </w:r>
      </w:hyperlink>
      <w:r w:rsidRPr="005D4569">
        <w:rPr>
          <w:lang w:val="en-AU"/>
        </w:rPr>
        <w:t> of the Migration Act. Cancellation of a TPV or SHEV following a breach of condition 8570 is discretionary.</w:t>
      </w:r>
    </w:p>
    <w:p w14:paraId="6477334D" w14:textId="77777777" w:rsidR="005D4569" w:rsidRPr="005D4569" w:rsidRDefault="005D4569" w:rsidP="005D4569">
      <w:pPr>
        <w:rPr>
          <w:lang w:val="en-AU"/>
        </w:rPr>
      </w:pPr>
      <w:r w:rsidRPr="005D4569">
        <w:rPr>
          <w:lang w:val="en-AU"/>
        </w:rPr>
        <w:t>A SHEV or a TPV will not cease if the subsequent applicant breaches condition 8570 by entering their receiving country or entering another country without approval. A visa holder who breaches condition 8570 is entitled to re-enter Australia, as long as their visa has not ceased or been cancelled.</w:t>
      </w:r>
    </w:p>
    <w:p w14:paraId="4BF8032A" w14:textId="77777777" w:rsidR="005D4569" w:rsidRPr="005D4569" w:rsidRDefault="005D4569" w:rsidP="005D4569">
      <w:pPr>
        <w:rPr>
          <w:lang w:val="en-AU"/>
        </w:rPr>
      </w:pPr>
      <w:r w:rsidRPr="005D4569">
        <w:rPr>
          <w:lang w:val="en-AU"/>
        </w:rPr>
        <w:t>The decision whether to consider cancelling the TPV or SHEV held by a subsequent applicant may depend on the specific circumstances of each case and the reasons for possible cancellation. The following points should be considered:</w:t>
      </w:r>
    </w:p>
    <w:p w14:paraId="049E3535" w14:textId="77777777" w:rsidR="005D4569" w:rsidRPr="005D4569" w:rsidRDefault="005D4569" w:rsidP="005D4569">
      <w:pPr>
        <w:rPr>
          <w:lang w:val="en-AU"/>
        </w:rPr>
      </w:pPr>
      <w:r w:rsidRPr="005D4569">
        <w:rPr>
          <w:lang w:val="en-AU"/>
        </w:rPr>
        <w:t>1. In situations where the TPV or SHEV held is cancelled either onshore or offshore after a valid subsequent application has been made, officers will still have to assess the subsequent application, as the visa cancellation decision will not enliven the application bar in section </w:t>
      </w:r>
      <w:hyperlink r:id="rId1618" w:anchor="JD_48A-Non-citizenrefusedaprotectionvisamaynotmakefurtherapplicationforprotectionvisa" w:history="1">
        <w:r w:rsidRPr="005D4569">
          <w:rPr>
            <w:rStyle w:val="Hyperlink"/>
            <w:lang w:val="en-AU"/>
          </w:rPr>
          <w:t>48A</w:t>
        </w:r>
      </w:hyperlink>
      <w:r w:rsidRPr="005D4569">
        <w:rPr>
          <w:lang w:val="en-AU"/>
        </w:rPr>
        <w:t> of the Migration Act. In this scenario, the subsequent application remains valid and must be decided unless withdrawn.</w:t>
      </w:r>
    </w:p>
    <w:p w14:paraId="446BE8A7" w14:textId="77777777" w:rsidR="005D4569" w:rsidRPr="005D4569" w:rsidRDefault="005D4569" w:rsidP="005D4569">
      <w:pPr>
        <w:rPr>
          <w:lang w:val="en-AU"/>
        </w:rPr>
      </w:pPr>
      <w:r w:rsidRPr="005D4569">
        <w:rPr>
          <w:lang w:val="en-AU"/>
        </w:rPr>
        <w:lastRenderedPageBreak/>
        <w:t>2. Consideration of TPV/SHEV cancellation may need to include (or be followed by) an assessment of whether the holder still engages Australia’s protection obligations. For this reason, cases involving TPV or SHEV holders who have not complied with visa conditions, and who have already made a valid subsequent application, may be best addressed by assessing their subsequent application, rather than through a discretionary visa cancellation process. This ensures that protection obligations are properly assessed through a statutory process and that if there is a finding that protection obligations are not engaged, once the application is finally determined, there are no barriers to the person’s removal from a non-refoulement point of view.</w:t>
      </w:r>
    </w:p>
    <w:p w14:paraId="7AC9238F" w14:textId="77777777" w:rsidR="005D4569" w:rsidRPr="005D4569" w:rsidRDefault="005D4569" w:rsidP="005D4569">
      <w:pPr>
        <w:rPr>
          <w:lang w:val="en-AU"/>
        </w:rPr>
      </w:pPr>
      <w:r w:rsidRPr="005D4569">
        <w:rPr>
          <w:lang w:val="en-AU"/>
        </w:rPr>
        <w:t>3. Following TPV/SHEV cancellation, the subsequent applicant may not be eligible for the grant of a BVE.</w:t>
      </w:r>
    </w:p>
    <w:p w14:paraId="11661D70" w14:textId="77777777" w:rsidR="005D4569" w:rsidRPr="005D4569" w:rsidRDefault="005D4569" w:rsidP="005D4569">
      <w:pPr>
        <w:rPr>
          <w:lang w:val="en-AU"/>
        </w:rPr>
      </w:pPr>
      <w:r w:rsidRPr="005D4569">
        <w:rPr>
          <w:lang w:val="en-AU"/>
        </w:rPr>
        <w:t>For these reasons, the return of a TPV or SHEV holder to their receiving country may be best addressed in assessing their subsequent application, rather than through a discretionary visa cancellation process.</w:t>
      </w:r>
    </w:p>
    <w:p w14:paraId="1584082A" w14:textId="77777777" w:rsidR="005D4569" w:rsidRPr="005D4569" w:rsidRDefault="005D4569" w:rsidP="005D4569">
      <w:pPr>
        <w:rPr>
          <w:lang w:val="en-AU"/>
        </w:rPr>
      </w:pPr>
      <w:r w:rsidRPr="005D4569">
        <w:rPr>
          <w:lang w:val="en-AU"/>
        </w:rPr>
        <w:t>The exception to this is subsequent applicants who may be a danger to the Australian community because they have been charged with or convicted of a serious criminal offence or are a danger to security. In such cases, existing visa cancellation processes may be more appropriate and timely.</w:t>
      </w:r>
    </w:p>
    <w:p w14:paraId="0539E8C3" w14:textId="77777777" w:rsidR="005D4569" w:rsidRPr="005D4569" w:rsidRDefault="005D4569" w:rsidP="005D4569">
      <w:pPr>
        <w:rPr>
          <w:lang w:val="en-AU"/>
        </w:rPr>
      </w:pPr>
      <w:r w:rsidRPr="005D4569">
        <w:rPr>
          <w:lang w:val="en-AU"/>
        </w:rPr>
        <w:t>For advice on whether it may be appropriate to consider cancelling the current TPV or SHEV of a subsequent TPV or SHEV applicant contact the Protection visa help desk at </w:t>
      </w:r>
      <w:hyperlink r:id="rId1619" w:history="1">
        <w:r w:rsidRPr="005D4569">
          <w:rPr>
            <w:rStyle w:val="Hyperlink"/>
            <w:lang w:val="en-AU"/>
          </w:rPr>
          <w:t>refs.help.onshore@homeaffairs.gov.au</w:t>
        </w:r>
      </w:hyperlink>
      <w:r w:rsidRPr="005D4569">
        <w:rPr>
          <w:lang w:val="en-AU"/>
        </w:rPr>
        <w:t>.</w:t>
      </w:r>
    </w:p>
    <w:p w14:paraId="19A3287B" w14:textId="77777777" w:rsidR="005D4569" w:rsidRPr="005D4569" w:rsidRDefault="005D4569" w:rsidP="005D4569">
      <w:pPr>
        <w:rPr>
          <w:b/>
          <w:bCs/>
          <w:lang w:val="en-AU"/>
        </w:rPr>
      </w:pPr>
      <w:bookmarkStart w:id="523" w:name="17_14_3"/>
      <w:bookmarkStart w:id="524" w:name="ql-temp215"/>
      <w:bookmarkEnd w:id="523"/>
      <w:bookmarkEnd w:id="524"/>
      <w:r w:rsidRPr="005D4569">
        <w:rPr>
          <w:b/>
          <w:bCs/>
          <w:lang w:val="en-AU"/>
        </w:rPr>
        <w:t> 17.14.3. Contacting the authorities of the receiving country</w:t>
      </w:r>
    </w:p>
    <w:p w14:paraId="2354AD88" w14:textId="77777777" w:rsidR="005D4569" w:rsidRPr="005D4569" w:rsidRDefault="005D4569" w:rsidP="005D4569">
      <w:pPr>
        <w:rPr>
          <w:lang w:val="en-AU"/>
        </w:rPr>
      </w:pPr>
      <w:r w:rsidRPr="005D4569">
        <w:rPr>
          <w:lang w:val="en-AU"/>
        </w:rPr>
        <w:t>Officers assessing subsequent applications may come across evidence that a TPV or SHEV holder may have contacted the authorities of the receiving country after visa grant. This may become apparent when overseas travel indicates that the holder has obtained and/or travelled on a passport issued by the authorities of the receiving country.</w:t>
      </w:r>
    </w:p>
    <w:p w14:paraId="029212C0" w14:textId="77777777" w:rsidR="005D4569" w:rsidRPr="005D4569" w:rsidRDefault="005D4569" w:rsidP="005D4569">
      <w:pPr>
        <w:rPr>
          <w:lang w:val="en-AU"/>
        </w:rPr>
      </w:pPr>
      <w:r w:rsidRPr="005D4569">
        <w:rPr>
          <w:i/>
          <w:iCs/>
          <w:lang w:val="en-AU"/>
        </w:rPr>
        <w:t>Rezaei v Minister for Immigration and Multicultural Affairs</w:t>
      </w:r>
      <w:r w:rsidRPr="005D4569">
        <w:rPr>
          <w:lang w:val="en-AU"/>
        </w:rPr>
        <w:t> [2001] FCA 1294 indicates that there is no presumption in Australian law that obtaining a passport from the receiving country is, </w:t>
      </w:r>
      <w:r w:rsidRPr="005D4569">
        <w:rPr>
          <w:b/>
          <w:bCs/>
          <w:lang w:val="en-AU"/>
        </w:rPr>
        <w:t>by itself</w:t>
      </w:r>
      <w:r w:rsidRPr="005D4569">
        <w:rPr>
          <w:lang w:val="en-AU"/>
        </w:rPr>
        <w:t>, evidence that a protection visa holder intends to re-avail themselves of the protection of that country.</w:t>
      </w:r>
    </w:p>
    <w:p w14:paraId="38E60925" w14:textId="77777777" w:rsidR="005D4569" w:rsidRPr="005D4569" w:rsidRDefault="005D4569" w:rsidP="005D4569">
      <w:pPr>
        <w:rPr>
          <w:lang w:val="en-AU"/>
        </w:rPr>
      </w:pPr>
      <w:r w:rsidRPr="005D4569">
        <w:rPr>
          <w:lang w:val="en-AU"/>
        </w:rPr>
        <w:t>As such, officers need to consider all the circumstances of the case before making a finding whether the action of contacting the authorities of the receiving country may be evidence that a TPV or SHEV holder has re-availed themselves of the protection of their receiving country, and as a result, may no longer engage Australia’s protection obligations.</w:t>
      </w:r>
    </w:p>
    <w:p w14:paraId="6BF9AF87" w14:textId="77777777" w:rsidR="005D4569" w:rsidRPr="005D4569" w:rsidRDefault="005D4569" w:rsidP="005D4569">
      <w:pPr>
        <w:rPr>
          <w:lang w:val="en-AU"/>
        </w:rPr>
      </w:pPr>
      <w:r w:rsidRPr="005D4569">
        <w:rPr>
          <w:lang w:val="en-AU"/>
        </w:rPr>
        <w:t>Where a TPV or SHEV holder may have undertaken one or more of the following actions:</w:t>
      </w:r>
    </w:p>
    <w:p w14:paraId="64CFABC7" w14:textId="77777777" w:rsidR="005D4569" w:rsidRPr="005D4569" w:rsidRDefault="005D4569" w:rsidP="005D4569">
      <w:pPr>
        <w:numPr>
          <w:ilvl w:val="0"/>
          <w:numId w:val="259"/>
        </w:numPr>
        <w:rPr>
          <w:lang w:val="en-AU"/>
        </w:rPr>
      </w:pPr>
      <w:r w:rsidRPr="005D4569">
        <w:rPr>
          <w:lang w:val="en-AU"/>
        </w:rPr>
        <w:lastRenderedPageBreak/>
        <w:t>obtained or renewed a passport, entry permit, travel document or other identity document from the receiving country,</w:t>
      </w:r>
    </w:p>
    <w:p w14:paraId="0DFDD420" w14:textId="77777777" w:rsidR="005D4569" w:rsidRPr="005D4569" w:rsidRDefault="005D4569" w:rsidP="005D4569">
      <w:pPr>
        <w:numPr>
          <w:ilvl w:val="0"/>
          <w:numId w:val="259"/>
        </w:numPr>
        <w:rPr>
          <w:lang w:val="en-AU"/>
        </w:rPr>
      </w:pPr>
      <w:r w:rsidRPr="005D4569">
        <w:rPr>
          <w:lang w:val="en-AU"/>
        </w:rPr>
        <w:t>requested that the authorities of their receiving country intervene on their behalf or represent their interests, or</w:t>
      </w:r>
    </w:p>
    <w:p w14:paraId="5DBF9981" w14:textId="77777777" w:rsidR="005D4569" w:rsidRPr="005D4569" w:rsidRDefault="005D4569" w:rsidP="005D4569">
      <w:pPr>
        <w:numPr>
          <w:ilvl w:val="0"/>
          <w:numId w:val="259"/>
        </w:numPr>
        <w:rPr>
          <w:lang w:val="en-AU"/>
        </w:rPr>
      </w:pPr>
      <w:r w:rsidRPr="005D4569">
        <w:rPr>
          <w:lang w:val="en-AU"/>
        </w:rPr>
        <w:t>normalised their relationship with the authorities of that country,</w:t>
      </w:r>
    </w:p>
    <w:p w14:paraId="1A70C774" w14:textId="77777777" w:rsidR="005D4569" w:rsidRPr="005D4569" w:rsidRDefault="005D4569" w:rsidP="005D4569">
      <w:pPr>
        <w:rPr>
          <w:lang w:val="en-AU"/>
        </w:rPr>
      </w:pPr>
      <w:r w:rsidRPr="005D4569">
        <w:rPr>
          <w:lang w:val="en-AU"/>
        </w:rPr>
        <w:t>it may be evidence that the holder intended to re-avail themselves of the protection of their receiving country.</w:t>
      </w:r>
    </w:p>
    <w:p w14:paraId="73A05B98" w14:textId="77777777" w:rsidR="005D4569" w:rsidRPr="005D4569" w:rsidRDefault="005D4569" w:rsidP="005D4569">
      <w:pPr>
        <w:rPr>
          <w:lang w:val="en-AU"/>
        </w:rPr>
      </w:pPr>
      <w:r w:rsidRPr="005D4569">
        <w:rPr>
          <w:lang w:val="en-AU"/>
        </w:rPr>
        <w:t>To determine whether a subsequent applicant has re-availed themselves of the protection of the receiving country by obtaining a travel document from them, a delegate must consider all the facts of the case and must be satisfied that all of the following circumstances apply:</w:t>
      </w:r>
    </w:p>
    <w:p w14:paraId="69E6C7BC" w14:textId="77777777" w:rsidR="005D4569" w:rsidRPr="005D4569" w:rsidRDefault="005D4569" w:rsidP="005D4569">
      <w:pPr>
        <w:numPr>
          <w:ilvl w:val="0"/>
          <w:numId w:val="260"/>
        </w:numPr>
        <w:rPr>
          <w:lang w:val="en-AU"/>
        </w:rPr>
      </w:pPr>
      <w:r w:rsidRPr="005D4569">
        <w:rPr>
          <w:lang w:val="en-AU"/>
        </w:rPr>
        <w:t>their approach to the authorities of the receiving country was voluntary; and</w:t>
      </w:r>
    </w:p>
    <w:p w14:paraId="55895854" w14:textId="77777777" w:rsidR="005D4569" w:rsidRPr="005D4569" w:rsidRDefault="005D4569" w:rsidP="005D4569">
      <w:pPr>
        <w:numPr>
          <w:ilvl w:val="0"/>
          <w:numId w:val="260"/>
        </w:numPr>
        <w:rPr>
          <w:lang w:val="en-AU"/>
        </w:rPr>
      </w:pPr>
      <w:r w:rsidRPr="005D4569">
        <w:rPr>
          <w:lang w:val="en-AU"/>
        </w:rPr>
        <w:t>seeking the protection of that country was intentional; and</w:t>
      </w:r>
    </w:p>
    <w:p w14:paraId="110E70F9" w14:textId="77777777" w:rsidR="005D4569" w:rsidRPr="005D4569" w:rsidRDefault="005D4569" w:rsidP="005D4569">
      <w:pPr>
        <w:numPr>
          <w:ilvl w:val="0"/>
          <w:numId w:val="260"/>
        </w:numPr>
        <w:rPr>
          <w:lang w:val="en-AU"/>
        </w:rPr>
      </w:pPr>
      <w:r w:rsidRPr="005D4569">
        <w:rPr>
          <w:lang w:val="en-AU"/>
        </w:rPr>
        <w:t>normal relations were actually established with the authorities of the country in question.</w:t>
      </w:r>
    </w:p>
    <w:p w14:paraId="7210CDDB" w14:textId="77777777" w:rsidR="005D4569" w:rsidRPr="005D4569" w:rsidRDefault="005D4569" w:rsidP="005D4569">
      <w:pPr>
        <w:rPr>
          <w:lang w:val="en-AU"/>
        </w:rPr>
      </w:pPr>
      <w:r w:rsidRPr="005D4569">
        <w:rPr>
          <w:b/>
          <w:bCs/>
          <w:lang w:val="en-AU"/>
        </w:rPr>
        <w:t>Approach to the authorities was voluntary</w:t>
      </w:r>
    </w:p>
    <w:p w14:paraId="09B63CC1" w14:textId="77777777" w:rsidR="005D4569" w:rsidRPr="005D4569" w:rsidRDefault="005D4569" w:rsidP="005D4569">
      <w:pPr>
        <w:rPr>
          <w:lang w:val="en-AU"/>
        </w:rPr>
      </w:pPr>
      <w:r w:rsidRPr="005D4569">
        <w:rPr>
          <w:lang w:val="en-AU"/>
        </w:rPr>
        <w:t>For the approach to be voluntary there must be a series of voluntary actions by the TPV and SHEV holder to engage with the authorities of their receiving country. When considering whether protection obligations are still engaged, involuntary actions must encompass circumstances outside of the control of the visa holder, even if there is a degree of choice to act in response to these circumstances.</w:t>
      </w:r>
    </w:p>
    <w:p w14:paraId="2F4564B2" w14:textId="77777777" w:rsidR="005D4569" w:rsidRPr="005D4569" w:rsidRDefault="005D4569" w:rsidP="005D4569">
      <w:pPr>
        <w:rPr>
          <w:lang w:val="en-AU"/>
        </w:rPr>
      </w:pPr>
      <w:r w:rsidRPr="005D4569">
        <w:rPr>
          <w:lang w:val="en-AU"/>
        </w:rPr>
        <w:t>Officers must be satisfied that actions were undertaken voluntarily in order to make a finding that the applicant no longer engages Australia’s protection obligations. The applicant, through the procedural fairness requirements set out in the Migration Act and Regulations, is to be provided with an opportunity to demonstrate that their approach to the authorities of the country was not undertaken on a voluntary basis.</w:t>
      </w:r>
    </w:p>
    <w:p w14:paraId="1434DD6E" w14:textId="77777777" w:rsidR="005D4569" w:rsidRPr="005D4569" w:rsidRDefault="005D4569" w:rsidP="005D4569">
      <w:pPr>
        <w:rPr>
          <w:lang w:val="en-AU"/>
        </w:rPr>
      </w:pPr>
      <w:r w:rsidRPr="005D4569">
        <w:rPr>
          <w:lang w:val="en-AU"/>
        </w:rPr>
        <w:t>In determining whether the applicant has re-availed themselves of the protection of the receiving country, the context of the contact between the TPV or SHEV holder and the authorities of the receiving country must be taken into account, such as who initiated the contact, why, where, when and how. These circumstances may indicate whether the contact was voluntary and intentional on the part of the visa holder.</w:t>
      </w:r>
    </w:p>
    <w:p w14:paraId="4B1F737E" w14:textId="77777777" w:rsidR="005D4569" w:rsidRPr="005D4569" w:rsidRDefault="005D4569" w:rsidP="005D4569">
      <w:pPr>
        <w:rPr>
          <w:lang w:val="en-AU"/>
        </w:rPr>
      </w:pPr>
      <w:r w:rsidRPr="005D4569">
        <w:rPr>
          <w:lang w:val="en-AU"/>
        </w:rPr>
        <w:t xml:space="preserve">An officer may consider the actions of the subsequent applicant both in their receiving country and outside it, including in Australia or a third country. Although actions to normalise a person’s relationship with their receiving country may be more common inside that country, a person’s actions outside that country, such as obtaining or </w:t>
      </w:r>
      <w:r w:rsidRPr="005D4569">
        <w:rPr>
          <w:lang w:val="en-AU"/>
        </w:rPr>
        <w:lastRenderedPageBreak/>
        <w:t>renewing their passport or seeking and accepting consular assistance, may also indicate that they have re-established normal relations with the authorities of that country.</w:t>
      </w:r>
    </w:p>
    <w:p w14:paraId="109E7AE6" w14:textId="77777777" w:rsidR="005D4569" w:rsidRPr="005D4569" w:rsidRDefault="005D4569" w:rsidP="005D4569">
      <w:pPr>
        <w:rPr>
          <w:lang w:val="en-AU"/>
        </w:rPr>
      </w:pPr>
      <w:r w:rsidRPr="005D4569">
        <w:rPr>
          <w:lang w:val="en-AU"/>
        </w:rPr>
        <w:t>The circumstances under which the visa holder travelled, including whether they entered their receiving country, when and where the passport was issued, and what other travel documentation would have been available may inform the assessment of the voluntariness of a visa holder’s actions.</w:t>
      </w:r>
    </w:p>
    <w:p w14:paraId="2ADD8007" w14:textId="77777777" w:rsidR="005D4569" w:rsidRPr="005D4569" w:rsidRDefault="005D4569" w:rsidP="005D4569">
      <w:pPr>
        <w:rPr>
          <w:lang w:val="en-AU"/>
        </w:rPr>
      </w:pPr>
      <w:r w:rsidRPr="005D4569">
        <w:rPr>
          <w:b/>
          <w:bCs/>
          <w:lang w:val="en-AU"/>
        </w:rPr>
        <w:t>Intention</w:t>
      </w:r>
    </w:p>
    <w:p w14:paraId="0E856869" w14:textId="77777777" w:rsidR="005D4569" w:rsidRPr="005D4569" w:rsidRDefault="005D4569" w:rsidP="005D4569">
      <w:pPr>
        <w:rPr>
          <w:lang w:val="en-AU"/>
        </w:rPr>
      </w:pPr>
      <w:r w:rsidRPr="005D4569">
        <w:rPr>
          <w:lang w:val="en-AU"/>
        </w:rPr>
        <w:t>Officers must be satisfied that, when a TPV or SHEV holder engaged with the authorities of their receiving country, they did so with the intention of re-availing themselves of that country’s protection. That is, the visa holder made a voluntary and conscious choice to entrust the protection of their interests to the government of their receiving country.</w:t>
      </w:r>
    </w:p>
    <w:p w14:paraId="2F032BC8" w14:textId="77777777" w:rsidR="005D4569" w:rsidRPr="005D4569" w:rsidRDefault="005D4569" w:rsidP="005D4569">
      <w:pPr>
        <w:rPr>
          <w:lang w:val="en-AU"/>
        </w:rPr>
      </w:pPr>
      <w:r w:rsidRPr="005D4569">
        <w:rPr>
          <w:lang w:val="en-AU"/>
        </w:rPr>
        <w:t>In determining whether the visa holder intended to re-avail themselves of the protection of their receiving country, officers must consider the following matters (where information is available):</w:t>
      </w:r>
    </w:p>
    <w:p w14:paraId="27B374DE" w14:textId="77777777" w:rsidR="005D4569" w:rsidRPr="005D4569" w:rsidRDefault="005D4569" w:rsidP="005D4569">
      <w:pPr>
        <w:numPr>
          <w:ilvl w:val="0"/>
          <w:numId w:val="261"/>
        </w:numPr>
        <w:rPr>
          <w:lang w:val="en-AU"/>
        </w:rPr>
      </w:pPr>
      <w:r w:rsidRPr="005D4569">
        <w:rPr>
          <w:lang w:val="en-AU"/>
        </w:rPr>
        <w:t>whether the holder has expressed an intention to re-avail themselves of that country’s protection,</w:t>
      </w:r>
    </w:p>
    <w:p w14:paraId="2A9740FE" w14:textId="77777777" w:rsidR="005D4569" w:rsidRPr="005D4569" w:rsidRDefault="005D4569" w:rsidP="005D4569">
      <w:pPr>
        <w:numPr>
          <w:ilvl w:val="0"/>
          <w:numId w:val="261"/>
        </w:numPr>
        <w:rPr>
          <w:lang w:val="en-AU"/>
        </w:rPr>
      </w:pPr>
      <w:r w:rsidRPr="005D4569">
        <w:rPr>
          <w:lang w:val="en-AU"/>
        </w:rPr>
        <w:t>whether the holder’s actions indicate that they intended to re-avail themselves of that country’s protection,</w:t>
      </w:r>
    </w:p>
    <w:p w14:paraId="07A509AC" w14:textId="77777777" w:rsidR="005D4569" w:rsidRPr="005D4569" w:rsidRDefault="005D4569" w:rsidP="005D4569">
      <w:pPr>
        <w:numPr>
          <w:ilvl w:val="0"/>
          <w:numId w:val="261"/>
        </w:numPr>
        <w:rPr>
          <w:lang w:val="en-AU"/>
        </w:rPr>
      </w:pPr>
      <w:r w:rsidRPr="005D4569">
        <w:rPr>
          <w:lang w:val="en-AU"/>
        </w:rPr>
        <w:t>the holder’s reasons for contacting the authorities of their receiving country and the type of contact undertaken, noting that:</w:t>
      </w:r>
    </w:p>
    <w:p w14:paraId="6170C434" w14:textId="77777777" w:rsidR="005D4569" w:rsidRPr="005D4569" w:rsidRDefault="005D4569" w:rsidP="005D4569">
      <w:pPr>
        <w:numPr>
          <w:ilvl w:val="1"/>
          <w:numId w:val="261"/>
        </w:numPr>
        <w:rPr>
          <w:lang w:val="en-AU"/>
        </w:rPr>
      </w:pPr>
      <w:r w:rsidRPr="005D4569">
        <w:rPr>
          <w:lang w:val="en-AU"/>
        </w:rPr>
        <w:t>holders may obtain or renew their passport, identity document or other travel document, or request that the authorities of their receiving country intervene on their behalf or represent their interests, without considering the possible consequences of their actions,</w:t>
      </w:r>
    </w:p>
    <w:p w14:paraId="3E23EBFD" w14:textId="77777777" w:rsidR="005D4569" w:rsidRPr="005D4569" w:rsidRDefault="005D4569" w:rsidP="005D4569">
      <w:pPr>
        <w:numPr>
          <w:ilvl w:val="1"/>
          <w:numId w:val="261"/>
        </w:numPr>
        <w:rPr>
          <w:lang w:val="en-AU"/>
        </w:rPr>
      </w:pPr>
      <w:r w:rsidRPr="005D4569">
        <w:rPr>
          <w:lang w:val="en-AU"/>
        </w:rPr>
        <w:t>a holder may obtain or renew their passport, identity document or other travel document because of a claimed misunderstanding about the availability of an alternative travel document, such as a Titre de Voyage, or did not know how to obtain one,</w:t>
      </w:r>
    </w:p>
    <w:p w14:paraId="03210E5F" w14:textId="77777777" w:rsidR="005D4569" w:rsidRPr="005D4569" w:rsidRDefault="005D4569" w:rsidP="005D4569">
      <w:pPr>
        <w:numPr>
          <w:ilvl w:val="0"/>
          <w:numId w:val="261"/>
        </w:numPr>
        <w:rPr>
          <w:lang w:val="en-AU"/>
        </w:rPr>
      </w:pPr>
      <w:r w:rsidRPr="005D4569">
        <w:rPr>
          <w:lang w:val="en-AU"/>
        </w:rPr>
        <w:t>whether the holder’s visa grant notification letter and approval to travel documentation contained information about obtaining a Refugee Convention travel document,</w:t>
      </w:r>
    </w:p>
    <w:p w14:paraId="2631149A" w14:textId="77777777" w:rsidR="005D4569" w:rsidRPr="005D4569" w:rsidRDefault="005D4569" w:rsidP="005D4569">
      <w:pPr>
        <w:numPr>
          <w:ilvl w:val="0"/>
          <w:numId w:val="261"/>
        </w:numPr>
        <w:rPr>
          <w:lang w:val="en-AU"/>
        </w:rPr>
      </w:pPr>
      <w:r w:rsidRPr="005D4569">
        <w:rPr>
          <w:lang w:val="en-AU"/>
        </w:rPr>
        <w:t>delegates must draw a distinction between acts by a holder intended as re-availing themselves of that country’s protection and incidental contact with the authorities of their receiving country, and</w:t>
      </w:r>
    </w:p>
    <w:p w14:paraId="43F0135E" w14:textId="77777777" w:rsidR="005D4569" w:rsidRPr="005D4569" w:rsidRDefault="005D4569" w:rsidP="005D4569">
      <w:pPr>
        <w:numPr>
          <w:ilvl w:val="0"/>
          <w:numId w:val="261"/>
        </w:numPr>
        <w:rPr>
          <w:lang w:val="en-AU"/>
        </w:rPr>
      </w:pPr>
      <w:r w:rsidRPr="005D4569">
        <w:rPr>
          <w:lang w:val="en-AU"/>
        </w:rPr>
        <w:lastRenderedPageBreak/>
        <w:t>requests for documents such as birth or marriage certificates, or for similar services, cannot be regarded, in isolation, as demonstrating that the holder intended to avail themselves of the protection of their receiving country.</w:t>
      </w:r>
    </w:p>
    <w:p w14:paraId="6C23C933" w14:textId="77777777" w:rsidR="005D4569" w:rsidRPr="005D4569" w:rsidRDefault="005D4569" w:rsidP="005D4569">
      <w:pPr>
        <w:rPr>
          <w:lang w:val="en-AU"/>
        </w:rPr>
      </w:pPr>
      <w:r w:rsidRPr="005D4569">
        <w:rPr>
          <w:lang w:val="en-AU"/>
        </w:rPr>
        <w:t>If the subsequent applicant has not stated what their intention was at the time they contacted the authorities of their receiving country, officers should give them an opportunity to provide a response as to whether they intended to re-avail themselves of the protection of their receiving country.</w:t>
      </w:r>
    </w:p>
    <w:p w14:paraId="33EA9161" w14:textId="77777777" w:rsidR="005D4569" w:rsidRPr="005D4569" w:rsidRDefault="005D4569" w:rsidP="005D4569">
      <w:pPr>
        <w:rPr>
          <w:lang w:val="en-AU"/>
        </w:rPr>
      </w:pPr>
      <w:r w:rsidRPr="005D4569">
        <w:rPr>
          <w:lang w:val="en-AU"/>
        </w:rPr>
        <w:t>Officers should also consider the grounds under which the visa holder sought protection in Australia, and balance different levels of interaction with the government of the receiving country against the nature of those claims, for example:</w:t>
      </w:r>
    </w:p>
    <w:p w14:paraId="48D806C9" w14:textId="77777777" w:rsidR="005D4569" w:rsidRPr="005D4569" w:rsidRDefault="005D4569" w:rsidP="005D4569">
      <w:pPr>
        <w:numPr>
          <w:ilvl w:val="0"/>
          <w:numId w:val="262"/>
        </w:numPr>
        <w:rPr>
          <w:lang w:val="en-AU"/>
        </w:rPr>
      </w:pPr>
      <w:r w:rsidRPr="005D4569">
        <w:rPr>
          <w:lang w:val="en-AU"/>
        </w:rPr>
        <w:t>claims that an applicant holds a profile with the government of the receiving country, such that any contact would result in persecution or significant harm, may indicate that initiating voluntary contact with the state authorities constitutes the normalisation of relations with that country and that the applicant intended to re-avail themselves of its protection, along with other relevant evidence</w:t>
      </w:r>
    </w:p>
    <w:p w14:paraId="228930FA" w14:textId="77777777" w:rsidR="005D4569" w:rsidRPr="005D4569" w:rsidRDefault="005D4569" w:rsidP="005D4569">
      <w:pPr>
        <w:numPr>
          <w:ilvl w:val="0"/>
          <w:numId w:val="262"/>
        </w:numPr>
        <w:rPr>
          <w:lang w:val="en-AU"/>
        </w:rPr>
      </w:pPr>
      <w:r w:rsidRPr="005D4569">
        <w:rPr>
          <w:lang w:val="en-AU"/>
        </w:rPr>
        <w:t>claims that the government of the receiving country is unable to provide effective protection when non-state actors, or narrow groups of officials, were responsible for persecution, may indicate that limited contact with government officials does not constitute an intent to re-avail themselves of the protection of the receiving country.</w:t>
      </w:r>
    </w:p>
    <w:p w14:paraId="0428A624" w14:textId="77777777" w:rsidR="005D4569" w:rsidRPr="005D4569" w:rsidRDefault="005D4569" w:rsidP="005D4569">
      <w:pPr>
        <w:rPr>
          <w:lang w:val="en-AU"/>
        </w:rPr>
      </w:pPr>
      <w:r w:rsidRPr="005D4569">
        <w:rPr>
          <w:b/>
          <w:bCs/>
          <w:lang w:val="en-AU"/>
        </w:rPr>
        <w:t>Actual normalisation of relations</w:t>
      </w:r>
    </w:p>
    <w:p w14:paraId="267A52DA" w14:textId="77777777" w:rsidR="005D4569" w:rsidRPr="005D4569" w:rsidRDefault="005D4569" w:rsidP="005D4569">
      <w:pPr>
        <w:rPr>
          <w:lang w:val="en-AU"/>
        </w:rPr>
      </w:pPr>
      <w:r w:rsidRPr="005D4569">
        <w:rPr>
          <w:lang w:val="en-AU"/>
        </w:rPr>
        <w:t>After consideration of all the facts, officers may find that Australia’s protection obligations are no longer engaged in situations where a holder has acted in a number of the following ways:</w:t>
      </w:r>
    </w:p>
    <w:p w14:paraId="3DC92945" w14:textId="77777777" w:rsidR="005D4569" w:rsidRPr="005D4569" w:rsidRDefault="005D4569" w:rsidP="005D4569">
      <w:pPr>
        <w:numPr>
          <w:ilvl w:val="0"/>
          <w:numId w:val="263"/>
        </w:numPr>
        <w:rPr>
          <w:lang w:val="en-AU"/>
        </w:rPr>
      </w:pPr>
      <w:r w:rsidRPr="005D4569">
        <w:rPr>
          <w:lang w:val="en-AU"/>
        </w:rPr>
        <w:t>obtained or renewed a passport, entry permit, travel document or other identity document from the receiving country</w:t>
      </w:r>
    </w:p>
    <w:p w14:paraId="69411F1F" w14:textId="77777777" w:rsidR="005D4569" w:rsidRPr="005D4569" w:rsidRDefault="005D4569" w:rsidP="005D4569">
      <w:pPr>
        <w:numPr>
          <w:ilvl w:val="0"/>
          <w:numId w:val="263"/>
        </w:numPr>
        <w:rPr>
          <w:lang w:val="en-AU"/>
        </w:rPr>
      </w:pPr>
      <w:r w:rsidRPr="005D4569">
        <w:rPr>
          <w:lang w:val="en-AU"/>
        </w:rPr>
        <w:t>obtained the diplomatic or consular protection extended overseas by the authorities of their receiving country to nationals of that country</w:t>
      </w:r>
    </w:p>
    <w:p w14:paraId="0253C70D" w14:textId="77777777" w:rsidR="005D4569" w:rsidRPr="005D4569" w:rsidRDefault="005D4569" w:rsidP="005D4569">
      <w:pPr>
        <w:numPr>
          <w:ilvl w:val="0"/>
          <w:numId w:val="263"/>
        </w:numPr>
        <w:rPr>
          <w:lang w:val="en-AU"/>
        </w:rPr>
      </w:pPr>
      <w:r w:rsidRPr="005D4569">
        <w:rPr>
          <w:lang w:val="en-AU"/>
        </w:rPr>
        <w:t>had their interests represented by the authorities of that country</w:t>
      </w:r>
    </w:p>
    <w:p w14:paraId="6307E894" w14:textId="77777777" w:rsidR="005D4569" w:rsidRPr="005D4569" w:rsidRDefault="005D4569" w:rsidP="005D4569">
      <w:pPr>
        <w:numPr>
          <w:ilvl w:val="0"/>
          <w:numId w:val="263"/>
        </w:numPr>
        <w:rPr>
          <w:lang w:val="en-AU"/>
        </w:rPr>
      </w:pPr>
      <w:r w:rsidRPr="005D4569">
        <w:rPr>
          <w:lang w:val="en-AU"/>
        </w:rPr>
        <w:t>normalised their relationship with the authorities of that country, in ways such as:</w:t>
      </w:r>
    </w:p>
    <w:p w14:paraId="41727213" w14:textId="77777777" w:rsidR="005D4569" w:rsidRPr="005D4569" w:rsidRDefault="005D4569" w:rsidP="005D4569">
      <w:pPr>
        <w:numPr>
          <w:ilvl w:val="1"/>
          <w:numId w:val="263"/>
        </w:numPr>
        <w:rPr>
          <w:lang w:val="en-AU"/>
        </w:rPr>
      </w:pPr>
      <w:r w:rsidRPr="005D4569">
        <w:rPr>
          <w:lang w:val="en-AU"/>
        </w:rPr>
        <w:t>receiving public services, including social services provided by the state or benefits paid by the state</w:t>
      </w:r>
    </w:p>
    <w:p w14:paraId="5E8F1A7E" w14:textId="77777777" w:rsidR="005D4569" w:rsidRPr="005D4569" w:rsidRDefault="005D4569" w:rsidP="005D4569">
      <w:pPr>
        <w:numPr>
          <w:ilvl w:val="1"/>
          <w:numId w:val="263"/>
        </w:numPr>
        <w:rPr>
          <w:lang w:val="en-AU"/>
        </w:rPr>
      </w:pPr>
      <w:r w:rsidRPr="005D4569">
        <w:rPr>
          <w:lang w:val="en-AU"/>
        </w:rPr>
        <w:lastRenderedPageBreak/>
        <w:t>fulfilling obligations to the authorities, such as military service or jury service</w:t>
      </w:r>
    </w:p>
    <w:p w14:paraId="32F83A94" w14:textId="77777777" w:rsidR="005D4569" w:rsidRPr="005D4569" w:rsidRDefault="005D4569" w:rsidP="005D4569">
      <w:pPr>
        <w:numPr>
          <w:ilvl w:val="1"/>
          <w:numId w:val="263"/>
        </w:numPr>
        <w:rPr>
          <w:lang w:val="en-AU"/>
        </w:rPr>
      </w:pPr>
      <w:r w:rsidRPr="005D4569">
        <w:rPr>
          <w:lang w:val="en-AU"/>
        </w:rPr>
        <w:t>voluntarily engaging with that country’s legal, police, justice or prison systems or</w:t>
      </w:r>
    </w:p>
    <w:p w14:paraId="77EBFB55" w14:textId="77777777" w:rsidR="005D4569" w:rsidRPr="005D4569" w:rsidRDefault="005D4569" w:rsidP="005D4569">
      <w:pPr>
        <w:numPr>
          <w:ilvl w:val="1"/>
          <w:numId w:val="263"/>
        </w:numPr>
        <w:rPr>
          <w:lang w:val="en-AU"/>
        </w:rPr>
      </w:pPr>
      <w:r w:rsidRPr="005D4569">
        <w:rPr>
          <w:lang w:val="en-AU"/>
        </w:rPr>
        <w:t>working for a government department, agency or enterprise, whether in a paid, unpaid or volunteer capacity</w:t>
      </w:r>
    </w:p>
    <w:p w14:paraId="3315D53B" w14:textId="77777777" w:rsidR="005D4569" w:rsidRPr="005D4569" w:rsidRDefault="005D4569" w:rsidP="005D4569">
      <w:pPr>
        <w:numPr>
          <w:ilvl w:val="0"/>
          <w:numId w:val="263"/>
        </w:numPr>
        <w:rPr>
          <w:lang w:val="en-AU"/>
        </w:rPr>
      </w:pPr>
      <w:r w:rsidRPr="005D4569">
        <w:rPr>
          <w:lang w:val="en-AU"/>
        </w:rPr>
        <w:t>any other activity which indicates that the visa holder has a relationship with the authorities of their receiving country that is reasonably comparable to that of other nationals or permanent residents, based on known country information.</w:t>
      </w:r>
    </w:p>
    <w:p w14:paraId="67A1FAE5" w14:textId="77777777" w:rsidR="005D4569" w:rsidRPr="005D4569" w:rsidRDefault="005D4569" w:rsidP="005D4569">
      <w:pPr>
        <w:rPr>
          <w:lang w:val="en-AU"/>
        </w:rPr>
      </w:pPr>
      <w:r w:rsidRPr="005D4569">
        <w:rPr>
          <w:lang w:val="en-AU"/>
        </w:rPr>
        <w:t>To establish whether protection obligations are still engaged, officers should also:</w:t>
      </w:r>
    </w:p>
    <w:p w14:paraId="4C230173" w14:textId="77777777" w:rsidR="005D4569" w:rsidRPr="005D4569" w:rsidRDefault="005D4569" w:rsidP="005D4569">
      <w:pPr>
        <w:numPr>
          <w:ilvl w:val="0"/>
          <w:numId w:val="264"/>
        </w:numPr>
        <w:rPr>
          <w:lang w:val="en-AU"/>
        </w:rPr>
      </w:pPr>
      <w:r w:rsidRPr="005D4569">
        <w:rPr>
          <w:lang w:val="en-AU"/>
        </w:rPr>
        <w:t>consider the type of travel document with which the TPV or SHEV holder has been issued:</w:t>
      </w:r>
    </w:p>
    <w:p w14:paraId="75FB85F2" w14:textId="77777777" w:rsidR="005D4569" w:rsidRPr="005D4569" w:rsidRDefault="005D4569" w:rsidP="005D4569">
      <w:pPr>
        <w:numPr>
          <w:ilvl w:val="1"/>
          <w:numId w:val="264"/>
        </w:numPr>
        <w:rPr>
          <w:lang w:val="en-AU"/>
        </w:rPr>
      </w:pPr>
      <w:r w:rsidRPr="005D4569">
        <w:rPr>
          <w:lang w:val="en-AU"/>
        </w:rPr>
        <w:t>Different documentation will have different requirements for issue, such as evidence of residence or other identity documents.</w:t>
      </w:r>
    </w:p>
    <w:p w14:paraId="4D4E87B4" w14:textId="77777777" w:rsidR="005D4569" w:rsidRPr="005D4569" w:rsidRDefault="005D4569" w:rsidP="005D4569">
      <w:pPr>
        <w:numPr>
          <w:ilvl w:val="1"/>
          <w:numId w:val="264"/>
        </w:numPr>
        <w:rPr>
          <w:lang w:val="en-AU"/>
        </w:rPr>
      </w:pPr>
      <w:r w:rsidRPr="005D4569">
        <w:rPr>
          <w:lang w:val="en-AU"/>
        </w:rPr>
        <w:t>Some documents would require more interaction between the holder and the issuing authority, such as an interview before issuance of the document. For example, a passport issued by the authorities of the holder’s receiving country constitutes stronger evidence of actual establishment of normal relations with the authorities, in combination with other factors, than an entry permit issued by the same authorities.</w:t>
      </w:r>
    </w:p>
    <w:p w14:paraId="58B8E8B8" w14:textId="77777777" w:rsidR="005D4569" w:rsidRPr="005D4569" w:rsidRDefault="005D4569" w:rsidP="005D4569">
      <w:pPr>
        <w:numPr>
          <w:ilvl w:val="0"/>
          <w:numId w:val="264"/>
        </w:numPr>
        <w:rPr>
          <w:lang w:val="en-AU"/>
        </w:rPr>
      </w:pPr>
      <w:r w:rsidRPr="005D4569">
        <w:rPr>
          <w:lang w:val="en-AU"/>
        </w:rPr>
        <w:t>ensure that the documentation held by the visa holder is a genuine document that has not been fraudulently obtained:</w:t>
      </w:r>
    </w:p>
    <w:p w14:paraId="48C4BD00" w14:textId="77777777" w:rsidR="005D4569" w:rsidRPr="005D4569" w:rsidRDefault="005D4569" w:rsidP="005D4569">
      <w:pPr>
        <w:numPr>
          <w:ilvl w:val="1"/>
          <w:numId w:val="264"/>
        </w:numPr>
        <w:rPr>
          <w:lang w:val="en-AU"/>
        </w:rPr>
      </w:pPr>
      <w:r w:rsidRPr="005D4569">
        <w:rPr>
          <w:lang w:val="en-AU"/>
        </w:rPr>
        <w:t>Documentation that was not issued by the authorities of the receiving country, such as a fraudulently created passport or birth certificate, would not demonstrate a link to the authority. Consequently, this could not be relied upon to make a finding that Australia’s protection obligations are no longer engaged.</w:t>
      </w:r>
    </w:p>
    <w:p w14:paraId="3E9380E4" w14:textId="77777777" w:rsidR="005D4569" w:rsidRPr="005D4569" w:rsidRDefault="005D4569" w:rsidP="005D4569">
      <w:pPr>
        <w:numPr>
          <w:ilvl w:val="1"/>
          <w:numId w:val="264"/>
        </w:numPr>
        <w:rPr>
          <w:lang w:val="en-AU"/>
        </w:rPr>
      </w:pPr>
      <w:r w:rsidRPr="005D4569">
        <w:rPr>
          <w:lang w:val="en-AU"/>
        </w:rPr>
        <w:t>Documentation that has been issued by the authority of the receiving country, but has been fraudulently obtained, such as a genuine passport issued on the basis of bogus supporting documents could not be relied upon to make a finding that normalisation of relations with the authorities has taken place. For more information in relation to the use of bogus documents, refer to section </w:t>
      </w:r>
      <w:hyperlink r:id="rId1620" w:anchor="6_2" w:history="1">
        <w:r w:rsidRPr="005D4569">
          <w:rPr>
            <w:rStyle w:val="Hyperlink"/>
            <w:lang w:val="en-AU"/>
          </w:rPr>
          <w:t>6.2 - Bogus documents</w:t>
        </w:r>
      </w:hyperlink>
      <w:r w:rsidRPr="005D4569">
        <w:rPr>
          <w:lang w:val="en-AU"/>
        </w:rPr>
        <w:t>.</w:t>
      </w:r>
    </w:p>
    <w:p w14:paraId="3BC48724" w14:textId="77777777" w:rsidR="005D4569" w:rsidRPr="005D4569" w:rsidRDefault="005D4569" w:rsidP="005D4569">
      <w:pPr>
        <w:numPr>
          <w:ilvl w:val="0"/>
          <w:numId w:val="264"/>
        </w:numPr>
        <w:rPr>
          <w:lang w:val="en-AU"/>
        </w:rPr>
      </w:pPr>
      <w:r w:rsidRPr="005D4569">
        <w:rPr>
          <w:lang w:val="en-AU"/>
        </w:rPr>
        <w:t>ensure that the identity in which the passport, identity document, entry permit or other travel document was issued to the visa holder is the same as the identity (including any aliases) by which the holder is known to the Department:</w:t>
      </w:r>
    </w:p>
    <w:p w14:paraId="7D814186" w14:textId="77777777" w:rsidR="005D4569" w:rsidRPr="005D4569" w:rsidRDefault="005D4569" w:rsidP="005D4569">
      <w:pPr>
        <w:numPr>
          <w:ilvl w:val="1"/>
          <w:numId w:val="264"/>
        </w:numPr>
        <w:rPr>
          <w:lang w:val="en-AU"/>
        </w:rPr>
      </w:pPr>
      <w:r w:rsidRPr="005D4569">
        <w:rPr>
          <w:lang w:val="en-AU"/>
        </w:rPr>
        <w:lastRenderedPageBreak/>
        <w:t>If the identities are not the same, delegates must ask the holder to explain why the identities are different and why they obtained a passport, identity document, entry permit or other travel document in a different identity.</w:t>
      </w:r>
    </w:p>
    <w:p w14:paraId="62BB9C87" w14:textId="77777777" w:rsidR="005D4569" w:rsidRPr="005D4569" w:rsidRDefault="005D4569" w:rsidP="005D4569">
      <w:pPr>
        <w:numPr>
          <w:ilvl w:val="1"/>
          <w:numId w:val="264"/>
        </w:numPr>
        <w:rPr>
          <w:lang w:val="en-AU"/>
        </w:rPr>
      </w:pPr>
      <w:r w:rsidRPr="005D4569">
        <w:rPr>
          <w:lang w:val="en-AU"/>
        </w:rPr>
        <w:t>Officers must consider the response provided by the visa holder.</w:t>
      </w:r>
    </w:p>
    <w:p w14:paraId="5270C1C8" w14:textId="77777777" w:rsidR="005D4569" w:rsidRPr="005D4569" w:rsidRDefault="005D4569" w:rsidP="005D4569">
      <w:pPr>
        <w:numPr>
          <w:ilvl w:val="1"/>
          <w:numId w:val="264"/>
        </w:numPr>
        <w:rPr>
          <w:lang w:val="en-AU"/>
        </w:rPr>
      </w:pPr>
      <w:r w:rsidRPr="005D4569">
        <w:rPr>
          <w:lang w:val="en-AU"/>
        </w:rPr>
        <w:t>If, after considering the holder’s response, a delegate is satisfied that the holder obtained a travel document in a different identity out of fear or was otherwise compelled to do so, it may not be open to a delegate to find that the holder has voluntarily obtained the protection of their receiving country.</w:t>
      </w:r>
    </w:p>
    <w:p w14:paraId="4AC6EE39" w14:textId="77777777" w:rsidR="005D4569" w:rsidRPr="005D4569" w:rsidRDefault="005D4569" w:rsidP="005D4569">
      <w:pPr>
        <w:rPr>
          <w:lang w:val="en-AU"/>
        </w:rPr>
      </w:pPr>
      <w:r w:rsidRPr="005D4569">
        <w:rPr>
          <w:lang w:val="en-AU"/>
        </w:rPr>
        <w:t>For further information on travel documents, refer to </w:t>
      </w:r>
      <w:hyperlink r:id="rId1621" w:tooltip="&lt; DEPARTMENTAL ACCESS ONLY &gt; " w:history="1">
        <w:r w:rsidRPr="005D4569">
          <w:rPr>
            <w:rStyle w:val="Hyperlink"/>
            <w:lang w:val="en-AU"/>
          </w:rPr>
          <w:t>Travel Documents</w:t>
        </w:r>
      </w:hyperlink>
      <w:r w:rsidRPr="005D4569">
        <w:rPr>
          <w:lang w:val="en-AU"/>
        </w:rPr>
        <w:t> - PI (BC-537).</w:t>
      </w:r>
    </w:p>
    <w:p w14:paraId="4CADCF02" w14:textId="77777777" w:rsidR="005D4569" w:rsidRPr="005D4569" w:rsidRDefault="005D4569" w:rsidP="005D4569">
      <w:pPr>
        <w:rPr>
          <w:b/>
          <w:bCs/>
          <w:lang w:val="en-AU"/>
        </w:rPr>
      </w:pPr>
      <w:bookmarkStart w:id="525" w:name="17_14_4"/>
      <w:bookmarkStart w:id="526" w:name="ql-temp216"/>
      <w:bookmarkEnd w:id="525"/>
      <w:bookmarkEnd w:id="526"/>
      <w:r w:rsidRPr="005D4569">
        <w:rPr>
          <w:b/>
          <w:bCs/>
          <w:lang w:val="en-AU"/>
        </w:rPr>
        <w:t> 17.14.4. Significant time spent outside Australia</w:t>
      </w:r>
    </w:p>
    <w:p w14:paraId="42EB5273" w14:textId="77777777" w:rsidR="005D4569" w:rsidRPr="005D4569" w:rsidRDefault="005D4569" w:rsidP="005D4569">
      <w:pPr>
        <w:rPr>
          <w:lang w:val="en-AU"/>
        </w:rPr>
      </w:pPr>
      <w:r w:rsidRPr="005D4569">
        <w:rPr>
          <w:lang w:val="en-AU"/>
        </w:rPr>
        <w:t>As explained above, TPV and SHEV holders must obtain approval from the Department to enter another country. Requests to enter any country (except the receiving country) should be assessed, on a case-by-case basis, against the guidelines in </w:t>
      </w:r>
      <w:hyperlink r:id="rId1622" w:history="1">
        <w:r w:rsidRPr="005D4569">
          <w:rPr>
            <w:rStyle w:val="Hyperlink"/>
            <w:lang w:val="en-AU"/>
          </w:rPr>
          <w:t>Condition 8570 - Restricted travel</w:t>
        </w:r>
      </w:hyperlink>
      <w:r w:rsidRPr="005D4569">
        <w:rPr>
          <w:lang w:val="en-AU"/>
        </w:rPr>
        <w:t> - PI (VM-3207) and may be approved if there are compelling or compassionate circumstances that justify the entry for a specified period.</w:t>
      </w:r>
    </w:p>
    <w:p w14:paraId="58C6CDA2" w14:textId="77777777" w:rsidR="005D4569" w:rsidRPr="005D4569" w:rsidRDefault="005D4569" w:rsidP="005D4569">
      <w:pPr>
        <w:rPr>
          <w:lang w:val="en-AU"/>
        </w:rPr>
      </w:pPr>
      <w:r w:rsidRPr="005D4569">
        <w:rPr>
          <w:b/>
          <w:bCs/>
          <w:lang w:val="en-AU"/>
        </w:rPr>
        <w:t>Continuous periods offshore</w:t>
      </w:r>
    </w:p>
    <w:p w14:paraId="5DCBA11B" w14:textId="77777777" w:rsidR="005D4569" w:rsidRPr="005D4569" w:rsidRDefault="005D4569" w:rsidP="005D4569">
      <w:pPr>
        <w:rPr>
          <w:lang w:val="en-AU"/>
        </w:rPr>
      </w:pPr>
      <w:r w:rsidRPr="005D4569">
        <w:rPr>
          <w:lang w:val="en-AU"/>
        </w:rPr>
        <w:t>A stay in a country for longer than the approved period does not constitute a breach of condition </w:t>
      </w:r>
      <w:hyperlink r:id="rId1623" w:anchor="JD_8570" w:history="1">
        <w:r w:rsidRPr="005D4569">
          <w:rPr>
            <w:rStyle w:val="Hyperlink"/>
            <w:lang w:val="en-AU"/>
          </w:rPr>
          <w:t>8570</w:t>
        </w:r>
      </w:hyperlink>
      <w:r w:rsidRPr="005D4569">
        <w:rPr>
          <w:lang w:val="en-AU"/>
        </w:rPr>
        <w:t>, although it is non-adherence with the delegate’s approval to travel. Under policy, officers assessing requests for approval to travel overseas normally approve travel for a maximum of three months at a time, although this may vary on a case-by-case basis.</w:t>
      </w:r>
    </w:p>
    <w:p w14:paraId="67F0802B" w14:textId="77777777" w:rsidR="005D4569" w:rsidRPr="005D4569" w:rsidRDefault="005D4569" w:rsidP="005D4569">
      <w:pPr>
        <w:rPr>
          <w:lang w:val="en-AU"/>
        </w:rPr>
      </w:pPr>
      <w:r w:rsidRPr="005D4569">
        <w:rPr>
          <w:lang w:val="en-AU"/>
        </w:rPr>
        <w:t>TPV and SHEV holders who remain offshore for a continuous period of six months or more without the Department’s approval require a closer examination of their subsequent applications, as this may indicate, amongst other things, that the holder may have the right to enter and reside in a third country and therefore, may not engage Australia’s protection obligations.</w:t>
      </w:r>
    </w:p>
    <w:p w14:paraId="1071D906" w14:textId="77777777" w:rsidR="005D4569" w:rsidRPr="005D4569" w:rsidRDefault="005D4569" w:rsidP="005D4569">
      <w:pPr>
        <w:rPr>
          <w:lang w:val="en-AU"/>
        </w:rPr>
      </w:pPr>
      <w:r w:rsidRPr="005D4569">
        <w:rPr>
          <w:b/>
          <w:bCs/>
          <w:lang w:val="en-AU"/>
        </w:rPr>
        <w:t>Cumulative periods offshore</w:t>
      </w:r>
    </w:p>
    <w:p w14:paraId="7A9F8821" w14:textId="77777777" w:rsidR="005D4569" w:rsidRPr="005D4569" w:rsidRDefault="005D4569" w:rsidP="005D4569">
      <w:pPr>
        <w:rPr>
          <w:lang w:val="en-AU"/>
        </w:rPr>
      </w:pPr>
      <w:r w:rsidRPr="005D4569">
        <w:rPr>
          <w:lang w:val="en-AU"/>
        </w:rPr>
        <w:t>Although there is no limit to the number of times a TPV or SHEV holder may be given approval to enter a country while holding their visa, they must meet all of the criteria for approval to travel each time they make a request.</w:t>
      </w:r>
    </w:p>
    <w:p w14:paraId="553648BB" w14:textId="77777777" w:rsidR="005D4569" w:rsidRPr="005D4569" w:rsidRDefault="005D4569" w:rsidP="005D4569">
      <w:pPr>
        <w:rPr>
          <w:lang w:val="en-AU"/>
        </w:rPr>
      </w:pPr>
      <w:r w:rsidRPr="005D4569">
        <w:rPr>
          <w:lang w:val="en-AU"/>
        </w:rPr>
        <w:t>While TPV and SHEV holders may obtain approval to enter another country regularly to visit their family, evidence that a TPV or SHEV holder may have cumulatively spent more than 12 months offshore in the previous five years (with or without approval) may also be an indicator that their history of overseas travel requires scrutiny when assessing their subsequent application.</w:t>
      </w:r>
    </w:p>
    <w:p w14:paraId="1E9119C2" w14:textId="77777777" w:rsidR="005D4569" w:rsidRPr="005D4569" w:rsidRDefault="005D4569" w:rsidP="005D4569">
      <w:pPr>
        <w:rPr>
          <w:lang w:val="en-AU"/>
        </w:rPr>
      </w:pPr>
      <w:r w:rsidRPr="005D4569">
        <w:rPr>
          <w:lang w:val="en-AU"/>
        </w:rPr>
        <w:lastRenderedPageBreak/>
        <w:t>Concerns arising from frequent overseas travel may include doubts about the applicant’s ongoing need of Australia’s protection, beliefs that they may have a right to enter and reside in a third country, or doubts about the applicant’s previously accepted identity, nationality or family composition. Character or security concerns arising from the examination of a visa holder’s movements may also need to be considered further.</w:t>
      </w:r>
    </w:p>
    <w:p w14:paraId="3F95E990" w14:textId="77777777" w:rsidR="005D4569" w:rsidRPr="005D4569" w:rsidRDefault="005D4569" w:rsidP="005D4569">
      <w:pPr>
        <w:rPr>
          <w:lang w:val="en-AU"/>
        </w:rPr>
      </w:pPr>
      <w:r w:rsidRPr="005D4569">
        <w:rPr>
          <w:lang w:val="en-AU"/>
        </w:rPr>
        <w:t>Notwithstanding the above, a holder frequently travelling offshore may still have the decision on their subsequent application streamlined if their travel patterns are compliant and do not raise protection or integrity concerns.</w:t>
      </w:r>
    </w:p>
    <w:p w14:paraId="752E1B17" w14:textId="77777777" w:rsidR="005D4569" w:rsidRPr="005D4569" w:rsidRDefault="005D4569" w:rsidP="005D4569">
      <w:pPr>
        <w:rPr>
          <w:lang w:val="en-AU"/>
        </w:rPr>
      </w:pPr>
      <w:r w:rsidRPr="005D4569">
        <w:rPr>
          <w:b/>
          <w:bCs/>
          <w:lang w:val="en-AU"/>
        </w:rPr>
        <w:t>What to look for</w:t>
      </w:r>
    </w:p>
    <w:p w14:paraId="04D24323" w14:textId="77777777" w:rsidR="005D4569" w:rsidRPr="005D4569" w:rsidRDefault="005D4569" w:rsidP="005D4569">
      <w:pPr>
        <w:rPr>
          <w:lang w:val="en-AU"/>
        </w:rPr>
      </w:pPr>
      <w:r w:rsidRPr="005D4569">
        <w:rPr>
          <w:lang w:val="en-AU"/>
        </w:rPr>
        <w:t>Some relevant questions to ask when a holder frequently travels to the same destination for long periods include:</w:t>
      </w:r>
    </w:p>
    <w:p w14:paraId="116639E9" w14:textId="77777777" w:rsidR="005D4569" w:rsidRPr="005D4569" w:rsidRDefault="005D4569" w:rsidP="005D4569">
      <w:pPr>
        <w:numPr>
          <w:ilvl w:val="0"/>
          <w:numId w:val="265"/>
        </w:numPr>
        <w:rPr>
          <w:lang w:val="en-AU"/>
        </w:rPr>
      </w:pPr>
      <w:r w:rsidRPr="005D4569">
        <w:rPr>
          <w:lang w:val="en-AU"/>
        </w:rPr>
        <w:t>The travel destination(s): is the applicant repeatedly entering and remaining in the same country?</w:t>
      </w:r>
    </w:p>
    <w:p w14:paraId="19C848DC" w14:textId="77777777" w:rsidR="005D4569" w:rsidRPr="005D4569" w:rsidRDefault="005D4569" w:rsidP="005D4569">
      <w:pPr>
        <w:numPr>
          <w:ilvl w:val="0"/>
          <w:numId w:val="265"/>
        </w:numPr>
        <w:rPr>
          <w:lang w:val="en-AU"/>
        </w:rPr>
      </w:pPr>
      <w:r w:rsidRPr="005D4569">
        <w:rPr>
          <w:lang w:val="en-AU"/>
        </w:rPr>
        <w:t>What travel documents are they using to enter such country?</w:t>
      </w:r>
    </w:p>
    <w:p w14:paraId="339FCFA7" w14:textId="77777777" w:rsidR="005D4569" w:rsidRPr="005D4569" w:rsidRDefault="005D4569" w:rsidP="005D4569">
      <w:pPr>
        <w:numPr>
          <w:ilvl w:val="0"/>
          <w:numId w:val="265"/>
        </w:numPr>
        <w:rPr>
          <w:lang w:val="en-AU"/>
        </w:rPr>
      </w:pPr>
      <w:r w:rsidRPr="005D4569">
        <w:rPr>
          <w:lang w:val="en-AU"/>
        </w:rPr>
        <w:t>What entry permits have they obtained?</w:t>
      </w:r>
    </w:p>
    <w:p w14:paraId="14EE0832" w14:textId="77777777" w:rsidR="005D4569" w:rsidRPr="005D4569" w:rsidRDefault="005D4569" w:rsidP="005D4569">
      <w:pPr>
        <w:numPr>
          <w:ilvl w:val="0"/>
          <w:numId w:val="265"/>
        </w:numPr>
        <w:rPr>
          <w:lang w:val="en-AU"/>
        </w:rPr>
      </w:pPr>
      <w:r w:rsidRPr="005D4569">
        <w:rPr>
          <w:lang w:val="en-AU"/>
        </w:rPr>
        <w:t>How long are they allowed to remain lawfully in the country?</w:t>
      </w:r>
    </w:p>
    <w:p w14:paraId="0ABD276E" w14:textId="77777777" w:rsidR="005D4569" w:rsidRPr="005D4569" w:rsidRDefault="005D4569" w:rsidP="005D4569">
      <w:pPr>
        <w:numPr>
          <w:ilvl w:val="0"/>
          <w:numId w:val="265"/>
        </w:numPr>
        <w:rPr>
          <w:lang w:val="en-AU"/>
        </w:rPr>
      </w:pPr>
      <w:r w:rsidRPr="005D4569">
        <w:rPr>
          <w:lang w:val="en-AU"/>
        </w:rPr>
        <w:t>What is their status in such country?</w:t>
      </w:r>
    </w:p>
    <w:p w14:paraId="159E6275" w14:textId="77777777" w:rsidR="005D4569" w:rsidRPr="005D4569" w:rsidRDefault="005D4569" w:rsidP="005D4569">
      <w:pPr>
        <w:numPr>
          <w:ilvl w:val="0"/>
          <w:numId w:val="265"/>
        </w:numPr>
        <w:rPr>
          <w:lang w:val="en-AU"/>
        </w:rPr>
      </w:pPr>
      <w:r w:rsidRPr="005D4569">
        <w:rPr>
          <w:lang w:val="en-AU"/>
        </w:rPr>
        <w:t>Do they have close relatives living there? What is the status of those relatives in that country?</w:t>
      </w:r>
    </w:p>
    <w:p w14:paraId="7833DE85" w14:textId="77777777" w:rsidR="005D4569" w:rsidRPr="005D4569" w:rsidRDefault="005D4569" w:rsidP="005D4569">
      <w:pPr>
        <w:numPr>
          <w:ilvl w:val="0"/>
          <w:numId w:val="265"/>
        </w:numPr>
        <w:rPr>
          <w:lang w:val="en-AU"/>
        </w:rPr>
      </w:pPr>
      <w:r w:rsidRPr="005D4569">
        <w:rPr>
          <w:lang w:val="en-AU"/>
        </w:rPr>
        <w:t>What is the applicant doing while in the country? Where are they staying?</w:t>
      </w:r>
    </w:p>
    <w:p w14:paraId="78EC811C" w14:textId="77777777" w:rsidR="005D4569" w:rsidRPr="005D4569" w:rsidRDefault="005D4569" w:rsidP="005D4569">
      <w:pPr>
        <w:rPr>
          <w:lang w:val="en-AU"/>
        </w:rPr>
      </w:pPr>
      <w:r w:rsidRPr="005D4569">
        <w:rPr>
          <w:lang w:val="en-AU"/>
        </w:rPr>
        <w:t>Officers may need to consider the applicant’s history of cumulative and/or continuous overseas travel patterns particularly in relation to whether:</w:t>
      </w:r>
    </w:p>
    <w:p w14:paraId="2422057C" w14:textId="77777777" w:rsidR="005D4569" w:rsidRPr="005D4569" w:rsidRDefault="005D4569" w:rsidP="005D4569">
      <w:pPr>
        <w:numPr>
          <w:ilvl w:val="0"/>
          <w:numId w:val="266"/>
        </w:numPr>
        <w:rPr>
          <w:lang w:val="en-AU"/>
        </w:rPr>
      </w:pPr>
      <w:r w:rsidRPr="005D4569">
        <w:rPr>
          <w:lang w:val="en-AU"/>
        </w:rPr>
        <w:t>the applicant has the right to enter and reside in a third country</w:t>
      </w:r>
    </w:p>
    <w:p w14:paraId="483938B1" w14:textId="77777777" w:rsidR="005D4569" w:rsidRPr="005D4569" w:rsidRDefault="005D4569" w:rsidP="005D4569">
      <w:pPr>
        <w:numPr>
          <w:ilvl w:val="0"/>
          <w:numId w:val="266"/>
        </w:numPr>
        <w:rPr>
          <w:lang w:val="en-AU"/>
        </w:rPr>
      </w:pPr>
      <w:r w:rsidRPr="005D4569">
        <w:rPr>
          <w:lang w:val="en-AU"/>
        </w:rPr>
        <w:t>the applicant’s identity or nationality may be different to the one claimed</w:t>
      </w:r>
    </w:p>
    <w:p w14:paraId="5640C58D" w14:textId="77777777" w:rsidR="005D4569" w:rsidRPr="005D4569" w:rsidRDefault="005D4569" w:rsidP="005D4569">
      <w:pPr>
        <w:numPr>
          <w:ilvl w:val="0"/>
          <w:numId w:val="266"/>
        </w:numPr>
        <w:rPr>
          <w:lang w:val="en-AU"/>
        </w:rPr>
      </w:pPr>
      <w:r w:rsidRPr="005D4569">
        <w:rPr>
          <w:lang w:val="en-AU"/>
        </w:rPr>
        <w:t>the prolonged stay or frequency of travel has raised concerns regarding the credibility of the applicant’s claims for protection or life story (educational level, occupation, etc.)</w:t>
      </w:r>
    </w:p>
    <w:p w14:paraId="0DE7979B" w14:textId="77777777" w:rsidR="005D4569" w:rsidRPr="005D4569" w:rsidRDefault="005D4569" w:rsidP="005D4569">
      <w:pPr>
        <w:numPr>
          <w:ilvl w:val="0"/>
          <w:numId w:val="266"/>
        </w:numPr>
        <w:rPr>
          <w:lang w:val="en-AU"/>
        </w:rPr>
      </w:pPr>
      <w:r w:rsidRPr="005D4569">
        <w:rPr>
          <w:lang w:val="en-AU"/>
        </w:rPr>
        <w:t>there are inconsistencies in the applicant’s declared family composition or associations</w:t>
      </w:r>
    </w:p>
    <w:p w14:paraId="08AFBF92" w14:textId="77777777" w:rsidR="005D4569" w:rsidRPr="005D4569" w:rsidRDefault="005D4569" w:rsidP="005D4569">
      <w:pPr>
        <w:numPr>
          <w:ilvl w:val="0"/>
          <w:numId w:val="266"/>
        </w:numPr>
        <w:rPr>
          <w:lang w:val="en-AU"/>
        </w:rPr>
      </w:pPr>
      <w:r w:rsidRPr="005D4569">
        <w:rPr>
          <w:lang w:val="en-AU"/>
        </w:rPr>
        <w:t>a visit to a particular country/area has raised character or security concerns</w:t>
      </w:r>
    </w:p>
    <w:p w14:paraId="59550899" w14:textId="77777777" w:rsidR="005D4569" w:rsidRPr="005D4569" w:rsidRDefault="005D4569" w:rsidP="005D4569">
      <w:pPr>
        <w:numPr>
          <w:ilvl w:val="0"/>
          <w:numId w:val="266"/>
        </w:numPr>
        <w:rPr>
          <w:lang w:val="en-AU"/>
        </w:rPr>
      </w:pPr>
      <w:r w:rsidRPr="005D4569">
        <w:rPr>
          <w:lang w:val="en-AU"/>
        </w:rPr>
        <w:t>the applicant’s activities while overseas brought into question the credibility of their claims or raised security or character concerns.</w:t>
      </w:r>
    </w:p>
    <w:p w14:paraId="2E37B724" w14:textId="77777777" w:rsidR="005D4569" w:rsidRPr="005D4569" w:rsidRDefault="005D4569" w:rsidP="005D4569">
      <w:pPr>
        <w:rPr>
          <w:lang w:val="en-AU"/>
        </w:rPr>
      </w:pPr>
      <w:r w:rsidRPr="005D4569">
        <w:rPr>
          <w:lang w:val="en-AU"/>
        </w:rPr>
        <w:lastRenderedPageBreak/>
        <w:t>Evidence of travel offshore may be obtained through the applicant’s movements, supporting information provided with travel requests, subsequent applications and other departmental records, or by inviting the applicant to provide additional information under s</w:t>
      </w:r>
      <w:hyperlink r:id="rId1624" w:anchor="JD_56-Furtherinformationmaybesought" w:history="1">
        <w:r w:rsidRPr="005D4569">
          <w:rPr>
            <w:rStyle w:val="Hyperlink"/>
            <w:lang w:val="en-AU"/>
          </w:rPr>
          <w:t>56</w:t>
        </w:r>
      </w:hyperlink>
      <w:r w:rsidRPr="005D4569">
        <w:rPr>
          <w:lang w:val="en-AU"/>
        </w:rPr>
        <w:t> or comment on relevant information under s</w:t>
      </w:r>
      <w:hyperlink r:id="rId1625" w:anchor="JD_57-Certaininformationmustbegiventoapplicant" w:history="1">
        <w:r w:rsidRPr="005D4569">
          <w:rPr>
            <w:rStyle w:val="Hyperlink"/>
            <w:lang w:val="en-AU"/>
          </w:rPr>
          <w:t>57</w:t>
        </w:r>
      </w:hyperlink>
      <w:r w:rsidRPr="005D4569">
        <w:rPr>
          <w:lang w:val="en-AU"/>
        </w:rPr>
        <w:t> in writing and/or at interview.</w:t>
      </w:r>
    </w:p>
    <w:p w14:paraId="2A79A696" w14:textId="77777777" w:rsidR="005D4569" w:rsidRPr="005D4569" w:rsidRDefault="005D4569" w:rsidP="005D4569">
      <w:pPr>
        <w:rPr>
          <w:lang w:val="en-AU"/>
        </w:rPr>
      </w:pPr>
      <w:r w:rsidRPr="005D4569">
        <w:rPr>
          <w:lang w:val="en-AU"/>
        </w:rPr>
        <w:t>Any information or response provided by the applicant in the scenarios above regarding the circumstances of their travel and stay overseas, including the reasons for their stay beyond the approved period, must be taken into consideration when assessing a subsequent TPV or SHEV application.</w:t>
      </w:r>
    </w:p>
    <w:p w14:paraId="17F89F69" w14:textId="77777777" w:rsidR="005D4569" w:rsidRPr="005D4569" w:rsidRDefault="005D4569" w:rsidP="005D4569">
      <w:pPr>
        <w:rPr>
          <w:lang w:val="en-AU"/>
        </w:rPr>
      </w:pPr>
      <w:r w:rsidRPr="005D4569">
        <w:rPr>
          <w:lang w:val="en-AU"/>
        </w:rPr>
        <w:t>For further information on the restrictions on entering other countries for holders of visas with condition </w:t>
      </w:r>
      <w:hyperlink r:id="rId1626" w:anchor="JD_8570" w:history="1">
        <w:r w:rsidRPr="005D4569">
          <w:rPr>
            <w:rStyle w:val="Hyperlink"/>
            <w:lang w:val="en-AU"/>
          </w:rPr>
          <w:t>8570</w:t>
        </w:r>
      </w:hyperlink>
      <w:r w:rsidRPr="005D4569">
        <w:rPr>
          <w:lang w:val="en-AU"/>
        </w:rPr>
        <w:t> attached, refer to </w:t>
      </w:r>
      <w:hyperlink r:id="rId1627" w:history="1">
        <w:r w:rsidRPr="005D4569">
          <w:rPr>
            <w:rStyle w:val="Hyperlink"/>
            <w:lang w:val="en-AU"/>
          </w:rPr>
          <w:t>Condition 8570 - Restricted travel</w:t>
        </w:r>
      </w:hyperlink>
      <w:r w:rsidRPr="005D4569">
        <w:rPr>
          <w:lang w:val="en-AU"/>
        </w:rPr>
        <w:t> - PI (VM-3207).</w:t>
      </w:r>
    </w:p>
    <w:p w14:paraId="38084D98" w14:textId="77777777" w:rsidR="005D4569" w:rsidRPr="005D4569" w:rsidRDefault="005D4569" w:rsidP="005D4569">
      <w:pPr>
        <w:rPr>
          <w:lang w:val="en-AU"/>
        </w:rPr>
      </w:pPr>
      <w:r w:rsidRPr="005D4569">
        <w:rPr>
          <w:lang w:val="en-AU"/>
        </w:rPr>
        <w:t>Officers can contact Caseload and Integrity Section at: </w:t>
      </w:r>
      <w:hyperlink r:id="rId1628" w:history="1">
        <w:r w:rsidRPr="005D4569">
          <w:rPr>
            <w:rStyle w:val="Hyperlink"/>
            <w:lang w:val="en-AU"/>
          </w:rPr>
          <w:t>hpo.caseload.integrity@homeaffairs.gov.au</w:t>
        </w:r>
      </w:hyperlink>
      <w:r w:rsidRPr="005D4569">
        <w:rPr>
          <w:lang w:val="en-AU"/>
        </w:rPr>
        <w:t> if they have concerns about an applicant’s movements.</w:t>
      </w:r>
    </w:p>
    <w:p w14:paraId="3195A0E1" w14:textId="77777777" w:rsidR="005D4569" w:rsidRPr="005D4569" w:rsidRDefault="005D4569" w:rsidP="005D4569">
      <w:pPr>
        <w:rPr>
          <w:b/>
          <w:bCs/>
          <w:lang w:val="en-AU"/>
        </w:rPr>
      </w:pPr>
      <w:bookmarkStart w:id="527" w:name="17_15"/>
      <w:bookmarkEnd w:id="527"/>
      <w:r w:rsidRPr="005D4569">
        <w:rPr>
          <w:b/>
          <w:bCs/>
          <w:lang w:val="en-AU"/>
        </w:rPr>
        <w:t>17.15. Affording procedural fairness</w:t>
      </w:r>
    </w:p>
    <w:p w14:paraId="5449975A" w14:textId="77777777" w:rsidR="005D4569" w:rsidRPr="005D4569" w:rsidRDefault="005D4569" w:rsidP="005D4569">
      <w:pPr>
        <w:rPr>
          <w:lang w:val="en-AU"/>
        </w:rPr>
      </w:pPr>
      <w:r w:rsidRPr="005D4569">
        <w:rPr>
          <w:lang w:val="en-AU"/>
        </w:rPr>
        <w:t>The Code of Procedure in the Migration Act applies to all protection visa applications, including subsequent TPV and SHEV applications. Therefore, officers also need to consider the guidelines in </w:t>
      </w:r>
      <w:hyperlink r:id="rId1629" w:anchor="12" w:history="1">
        <w:r w:rsidRPr="005D4569">
          <w:rPr>
            <w:rStyle w:val="Hyperlink"/>
            <w:lang w:val="en-AU"/>
          </w:rPr>
          <w:t>Part 10 - Further information/comment and procedural fairness requirements when assessing subsequent applications</w:t>
        </w:r>
      </w:hyperlink>
      <w:r w:rsidRPr="005D4569">
        <w:rPr>
          <w:lang w:val="en-AU"/>
        </w:rPr>
        <w:t>.</w:t>
      </w:r>
    </w:p>
    <w:p w14:paraId="264039B4" w14:textId="77777777" w:rsidR="005D4569" w:rsidRPr="005D4569" w:rsidRDefault="005D4569" w:rsidP="005D4569">
      <w:pPr>
        <w:rPr>
          <w:lang w:val="en-AU"/>
        </w:rPr>
      </w:pPr>
      <w:r w:rsidRPr="005D4569">
        <w:rPr>
          <w:lang w:val="en-AU"/>
        </w:rPr>
        <w:t>For further guidance on affording procedural fairness to visa applicants when deciding their applications, refer to </w:t>
      </w:r>
      <w:hyperlink r:id="rId1630" w:history="1">
        <w:r w:rsidRPr="005D4569">
          <w:rPr>
            <w:rStyle w:val="Hyperlink"/>
            <w:lang w:val="en-AU"/>
          </w:rPr>
          <w:t>Gen Guide A - Visa application procedures</w:t>
        </w:r>
      </w:hyperlink>
      <w:r w:rsidRPr="005D4569">
        <w:rPr>
          <w:lang w:val="en-AU"/>
        </w:rPr>
        <w:t> - PI (LS-1849) - </w:t>
      </w:r>
      <w:hyperlink r:id="rId1631" w:anchor="JD_GGA-40TP41TheCodeofProcedure" w:history="1">
        <w:r w:rsidRPr="005D4569">
          <w:rPr>
            <w:rStyle w:val="Hyperlink"/>
            <w:lang w:val="en-AU"/>
          </w:rPr>
          <w:t>Code of procedure</w:t>
        </w:r>
      </w:hyperlink>
      <w:r w:rsidRPr="005D4569">
        <w:rPr>
          <w:lang w:val="en-AU"/>
        </w:rPr>
        <w:t>.</w:t>
      </w:r>
    </w:p>
    <w:p w14:paraId="08F27859" w14:textId="77777777" w:rsidR="005D4569" w:rsidRPr="005D4569" w:rsidRDefault="005D4569" w:rsidP="005D4569">
      <w:pPr>
        <w:rPr>
          <w:b/>
          <w:bCs/>
          <w:lang w:val="en-AU"/>
        </w:rPr>
      </w:pPr>
      <w:bookmarkStart w:id="528" w:name="17_15_1"/>
      <w:bookmarkStart w:id="529" w:name="ql-temp217"/>
      <w:bookmarkEnd w:id="528"/>
      <w:bookmarkEnd w:id="529"/>
      <w:r w:rsidRPr="005D4569">
        <w:rPr>
          <w:b/>
          <w:bCs/>
          <w:lang w:val="en-AU"/>
        </w:rPr>
        <w:t> 17.15.1. Disclosing information to the applicant</w:t>
      </w:r>
    </w:p>
    <w:p w14:paraId="58FFAC85" w14:textId="77777777" w:rsidR="005D4569" w:rsidRPr="005D4569" w:rsidRDefault="005D4569" w:rsidP="005D4569">
      <w:pPr>
        <w:rPr>
          <w:lang w:val="en-AU"/>
        </w:rPr>
      </w:pPr>
      <w:r w:rsidRPr="005D4569">
        <w:rPr>
          <w:lang w:val="en-AU"/>
        </w:rPr>
        <w:t>Section </w:t>
      </w:r>
      <w:hyperlink r:id="rId1632" w:anchor="JD_57-Certaininformationmustbegiventoapplicant" w:history="1">
        <w:r w:rsidRPr="005D4569">
          <w:rPr>
            <w:rStyle w:val="Hyperlink"/>
            <w:lang w:val="en-AU"/>
          </w:rPr>
          <w:t>57(2)</w:t>
        </w:r>
      </w:hyperlink>
      <w:r w:rsidRPr="005D4569">
        <w:rPr>
          <w:lang w:val="en-AU"/>
        </w:rPr>
        <w:t> of the Migration Act requires that any information that is ‘relevant information’ be given to an applicant for comment. Under s</w:t>
      </w:r>
      <w:hyperlink r:id="rId1633" w:anchor="JD_57-Certaininformationmustbegiventoapplicant" w:history="1">
        <w:r w:rsidRPr="005D4569">
          <w:rPr>
            <w:rStyle w:val="Hyperlink"/>
            <w:lang w:val="en-AU"/>
          </w:rPr>
          <w:t>57(1)</w:t>
        </w:r>
      </w:hyperlink>
      <w:r w:rsidRPr="005D4569">
        <w:rPr>
          <w:lang w:val="en-AU"/>
        </w:rPr>
        <w:t>, 'relevant information' is information, other than non-disclosable information, that a delegate considers:</w:t>
      </w:r>
    </w:p>
    <w:p w14:paraId="638A6160" w14:textId="77777777" w:rsidR="005D4569" w:rsidRPr="005D4569" w:rsidRDefault="005D4569" w:rsidP="005D4569">
      <w:pPr>
        <w:numPr>
          <w:ilvl w:val="0"/>
          <w:numId w:val="267"/>
        </w:numPr>
        <w:rPr>
          <w:lang w:val="en-AU"/>
        </w:rPr>
      </w:pPr>
      <w:r w:rsidRPr="005D4569">
        <w:rPr>
          <w:lang w:val="en-AU"/>
        </w:rPr>
        <w:t>would be the reason, or part of the reason, for refusing to grant a visa; and</w:t>
      </w:r>
    </w:p>
    <w:p w14:paraId="4EC691C4" w14:textId="77777777" w:rsidR="005D4569" w:rsidRPr="005D4569" w:rsidRDefault="005D4569" w:rsidP="005D4569">
      <w:pPr>
        <w:numPr>
          <w:ilvl w:val="0"/>
          <w:numId w:val="267"/>
        </w:numPr>
        <w:rPr>
          <w:lang w:val="en-AU"/>
        </w:rPr>
      </w:pPr>
      <w:r w:rsidRPr="005D4569">
        <w:rPr>
          <w:lang w:val="en-AU"/>
        </w:rPr>
        <w:t>is specifically about the applicant or another person and is not just about a class of persons of which the applicant or other person is a member; and</w:t>
      </w:r>
    </w:p>
    <w:p w14:paraId="32D2E9A4" w14:textId="77777777" w:rsidR="005D4569" w:rsidRPr="005D4569" w:rsidRDefault="005D4569" w:rsidP="005D4569">
      <w:pPr>
        <w:numPr>
          <w:ilvl w:val="0"/>
          <w:numId w:val="267"/>
        </w:numPr>
        <w:rPr>
          <w:lang w:val="en-AU"/>
        </w:rPr>
      </w:pPr>
      <w:r w:rsidRPr="005D4569">
        <w:rPr>
          <w:lang w:val="en-AU"/>
        </w:rPr>
        <w:t>was not given by the applicant for the purpose of the application.</w:t>
      </w:r>
    </w:p>
    <w:p w14:paraId="6059FF75" w14:textId="77777777" w:rsidR="005D4569" w:rsidRPr="005D4569" w:rsidRDefault="005D4569" w:rsidP="005D4569">
      <w:pPr>
        <w:rPr>
          <w:lang w:val="en-AU"/>
        </w:rPr>
      </w:pPr>
      <w:r w:rsidRPr="005D4569">
        <w:rPr>
          <w:lang w:val="en-AU"/>
        </w:rPr>
        <w:t xml:space="preserve">It is important to note that, just because information is before an officer, it does not mean that it is relevant information and should be considered as a material claim. Only information that is considered and relied on to make a decision as to whether the </w:t>
      </w:r>
      <w:r w:rsidRPr="005D4569">
        <w:rPr>
          <w:lang w:val="en-AU"/>
        </w:rPr>
        <w:lastRenderedPageBreak/>
        <w:t>applicant is a person who engages Australia’s protection obligations is relevant information.</w:t>
      </w:r>
    </w:p>
    <w:p w14:paraId="77AA2542" w14:textId="77777777" w:rsidR="005D4569" w:rsidRPr="005D4569" w:rsidRDefault="005D4569" w:rsidP="005D4569">
      <w:pPr>
        <w:rPr>
          <w:lang w:val="en-AU"/>
        </w:rPr>
      </w:pPr>
      <w:r w:rsidRPr="005D4569">
        <w:rPr>
          <w:lang w:val="en-AU"/>
        </w:rPr>
        <w:t>Documents and/or information that will not be the reason or part of the reason for refusing to grant a visa are not relevant information, and do not need to be provided to the applicant for comment.</w:t>
      </w:r>
    </w:p>
    <w:p w14:paraId="55645B8C" w14:textId="77777777" w:rsidR="005D4569" w:rsidRPr="005D4569" w:rsidRDefault="005D4569" w:rsidP="005D4569">
      <w:pPr>
        <w:rPr>
          <w:b/>
          <w:bCs/>
          <w:lang w:val="en-AU"/>
        </w:rPr>
      </w:pPr>
      <w:bookmarkStart w:id="530" w:name="17_15_2"/>
      <w:bookmarkStart w:id="531" w:name="ql-temp218"/>
      <w:bookmarkEnd w:id="530"/>
      <w:bookmarkEnd w:id="531"/>
      <w:r w:rsidRPr="005D4569">
        <w:rPr>
          <w:b/>
          <w:bCs/>
          <w:lang w:val="en-AU"/>
        </w:rPr>
        <w:t> 17.15.2. Non-disclosable information</w:t>
      </w:r>
    </w:p>
    <w:p w14:paraId="0618EC65" w14:textId="77777777" w:rsidR="005D4569" w:rsidRPr="005D4569" w:rsidRDefault="005D4569" w:rsidP="005D4569">
      <w:pPr>
        <w:rPr>
          <w:lang w:val="en-AU"/>
        </w:rPr>
      </w:pPr>
      <w:r w:rsidRPr="005D4569">
        <w:rPr>
          <w:lang w:val="en-AU"/>
        </w:rPr>
        <w:t>An exception to the requirement to invite the applicant to comment on relevant information is where the information is 'non-disclosable information', as defined in s</w:t>
      </w:r>
      <w:hyperlink r:id="rId1634" w:anchor="JD_5-non-disclosableinformationdefinition" w:history="1">
        <w:r w:rsidRPr="005D4569">
          <w:rPr>
            <w:rStyle w:val="Hyperlink"/>
            <w:lang w:val="en-AU"/>
          </w:rPr>
          <w:t>5(1)</w:t>
        </w:r>
      </w:hyperlink>
      <w:r w:rsidRPr="005D4569">
        <w:rPr>
          <w:lang w:val="en-AU"/>
        </w:rPr>
        <w:t> of the Migration Act.</w:t>
      </w:r>
    </w:p>
    <w:p w14:paraId="05318CB4" w14:textId="77777777" w:rsidR="005D4569" w:rsidRPr="005D4569" w:rsidRDefault="005D4569" w:rsidP="005D4569">
      <w:pPr>
        <w:rPr>
          <w:lang w:val="en-AU"/>
        </w:rPr>
      </w:pPr>
      <w:r w:rsidRPr="005D4569">
        <w:rPr>
          <w:lang w:val="en-AU"/>
        </w:rPr>
        <w:t>If there is relevant information that is non-disclosable, an officer is not required to put this information to the applicant under s</w:t>
      </w:r>
      <w:hyperlink r:id="rId1635" w:anchor="JD_57-Certaininformationmustbegiventoapplicant" w:history="1">
        <w:r w:rsidRPr="005D4569">
          <w:rPr>
            <w:rStyle w:val="Hyperlink"/>
            <w:lang w:val="en-AU"/>
          </w:rPr>
          <w:t>57</w:t>
        </w:r>
      </w:hyperlink>
      <w:r w:rsidRPr="005D4569">
        <w:rPr>
          <w:lang w:val="en-AU"/>
        </w:rPr>
        <w:t>, unless it is possible to put the ‘gist’ of the information to the applicant without jeopardising its non-disclosable nature.</w:t>
      </w:r>
    </w:p>
    <w:p w14:paraId="58EF76BC" w14:textId="77777777" w:rsidR="005D4569" w:rsidRPr="005D4569" w:rsidRDefault="005D4569" w:rsidP="005D4569">
      <w:pPr>
        <w:rPr>
          <w:lang w:val="en-AU"/>
        </w:rPr>
      </w:pPr>
      <w:r w:rsidRPr="005D4569">
        <w:rPr>
          <w:lang w:val="en-AU"/>
        </w:rPr>
        <w:t>If parts of the information can be provided to the applicant without revealing details that would harm the public interest or reveal a confidential source, an officer is required to put those parts to the applicant under s57.</w:t>
      </w:r>
    </w:p>
    <w:p w14:paraId="75AADD9D" w14:textId="77777777" w:rsidR="005D4569" w:rsidRPr="005D4569" w:rsidRDefault="005D4569" w:rsidP="005D4569">
      <w:pPr>
        <w:rPr>
          <w:lang w:val="en-AU"/>
        </w:rPr>
      </w:pPr>
      <w:r w:rsidRPr="005D4569">
        <w:rPr>
          <w:lang w:val="en-AU"/>
        </w:rPr>
        <w:t>In relation to AUSTRAC reports or other integrity reports, officers need to decide if they contain non-disclosable information and, if so, whether it is appropriate for that information to be disclosed to the applicant on a case-by-case basis.</w:t>
      </w:r>
    </w:p>
    <w:p w14:paraId="3704CFA4" w14:textId="77777777" w:rsidR="005D4569" w:rsidRPr="005D4569" w:rsidRDefault="005D4569" w:rsidP="005D4569">
      <w:pPr>
        <w:rPr>
          <w:lang w:val="en-AU"/>
        </w:rPr>
      </w:pPr>
      <w:r w:rsidRPr="005D4569">
        <w:rPr>
          <w:lang w:val="en-AU"/>
        </w:rPr>
        <w:t>If unsure of whether it would be appropriate for documents or information about a matter to be disclosed, contact the Protection Visa help desk at </w:t>
      </w:r>
      <w:hyperlink r:id="rId1636" w:history="1">
        <w:r w:rsidRPr="005D4569">
          <w:rPr>
            <w:rStyle w:val="Hyperlink"/>
            <w:lang w:val="en-AU"/>
          </w:rPr>
          <w:t>refs.help.onshore@homeaffairs.gov.au</w:t>
        </w:r>
      </w:hyperlink>
      <w:r w:rsidRPr="005D4569">
        <w:rPr>
          <w:lang w:val="en-AU"/>
        </w:rPr>
        <w:t>.</w:t>
      </w:r>
    </w:p>
    <w:p w14:paraId="4E9E86F1" w14:textId="77777777" w:rsidR="005D4569" w:rsidRPr="005D4569" w:rsidRDefault="005D4569" w:rsidP="005D4569">
      <w:pPr>
        <w:rPr>
          <w:b/>
          <w:bCs/>
          <w:lang w:val="en-AU"/>
        </w:rPr>
      </w:pPr>
      <w:bookmarkStart w:id="532" w:name="17_16"/>
      <w:bookmarkEnd w:id="532"/>
      <w:r w:rsidRPr="005D4569">
        <w:rPr>
          <w:b/>
          <w:bCs/>
          <w:lang w:val="en-AU"/>
        </w:rPr>
        <w:t>17.16. When to interview a subsequent applicant</w:t>
      </w:r>
    </w:p>
    <w:p w14:paraId="32ABA684" w14:textId="77777777" w:rsidR="005D4569" w:rsidRPr="005D4569" w:rsidRDefault="005D4569" w:rsidP="005D4569">
      <w:pPr>
        <w:rPr>
          <w:lang w:val="en-AU"/>
        </w:rPr>
      </w:pPr>
      <w:r w:rsidRPr="005D4569">
        <w:rPr>
          <w:lang w:val="en-AU"/>
        </w:rPr>
        <w:t>Where a subsequent application is on an indicatively positive protection obligations pathway on the information available to the Department, and following consideration of previous claims, information provided in the application, and country of origin information, the visa decision may be made without interviewing the applicant.</w:t>
      </w:r>
    </w:p>
    <w:p w14:paraId="7E1FDD0E" w14:textId="77777777" w:rsidR="005D4569" w:rsidRPr="005D4569" w:rsidRDefault="005D4569" w:rsidP="005D4569">
      <w:pPr>
        <w:rPr>
          <w:lang w:val="en-AU"/>
        </w:rPr>
      </w:pPr>
      <w:r w:rsidRPr="005D4569">
        <w:rPr>
          <w:lang w:val="en-AU"/>
        </w:rPr>
        <w:t>The decision of whether or not to interview an applicant regarding their subsequent application is at the discretion of the officer, in consideration of the information available to them. It should not be considered as an indication of the outcome of the application.</w:t>
      </w:r>
    </w:p>
    <w:p w14:paraId="277070C0" w14:textId="77777777" w:rsidR="005D4569" w:rsidRPr="005D4569" w:rsidRDefault="005D4569" w:rsidP="005D4569">
      <w:pPr>
        <w:rPr>
          <w:lang w:val="en-AU"/>
        </w:rPr>
      </w:pPr>
      <w:r w:rsidRPr="005D4569">
        <w:rPr>
          <w:lang w:val="en-AU"/>
        </w:rPr>
        <w:t>As a matter of best practice, all subsequent applicants who are required to clarify information regarding their identity, or who may no longer engage Australia’s protection obligations, including for reasons of an improvement in the situation in their country of reference, may need to be invited to an interview, to give them an opportunity to comment and / or provide further information.</w:t>
      </w:r>
    </w:p>
    <w:p w14:paraId="1FA24999" w14:textId="77777777" w:rsidR="005D4569" w:rsidRPr="005D4569" w:rsidRDefault="005D4569" w:rsidP="005D4569">
      <w:pPr>
        <w:rPr>
          <w:lang w:val="en-AU"/>
        </w:rPr>
      </w:pPr>
      <w:r w:rsidRPr="005D4569">
        <w:rPr>
          <w:lang w:val="en-AU"/>
        </w:rPr>
        <w:lastRenderedPageBreak/>
        <w:t>Officers inviting subsequent applicants to an interview due to changes in country information, may indicate in the interview invitation letter that country information has changed since the applicant was granted their previous TPV or SHEV and that they wish to invite the applicant to comment on this and provide further information, in accordance with s</w:t>
      </w:r>
      <w:hyperlink r:id="rId1637" w:anchor="JD_56-Furtherinformationmaybesought" w:history="1">
        <w:r w:rsidRPr="005D4569">
          <w:rPr>
            <w:rStyle w:val="Hyperlink"/>
            <w:lang w:val="en-AU"/>
          </w:rPr>
          <w:t>56</w:t>
        </w:r>
      </w:hyperlink>
      <w:r w:rsidRPr="005D4569">
        <w:rPr>
          <w:lang w:val="en-AU"/>
        </w:rPr>
        <w:t> of the Migration Act. Officers must have regard to any response, including additional information or new protection claims provided by the applicant, before making a decision on the visa application.</w:t>
      </w:r>
    </w:p>
    <w:p w14:paraId="2FEE2FE0" w14:textId="77777777" w:rsidR="005D4569" w:rsidRPr="005D4569" w:rsidRDefault="005D4569" w:rsidP="005D4569">
      <w:pPr>
        <w:rPr>
          <w:lang w:val="en-AU"/>
        </w:rPr>
      </w:pPr>
      <w:r w:rsidRPr="005D4569">
        <w:rPr>
          <w:lang w:val="en-AU"/>
        </w:rPr>
        <w:t>Subsequent TPV and SHEV applicants who do not attend the interview may not be given another opportunity to provide further information under section 56 or comment on changes in country information, and officers may decide their application based on the information available.</w:t>
      </w:r>
    </w:p>
    <w:p w14:paraId="5FAF6E2E" w14:textId="77777777" w:rsidR="005D4569" w:rsidRPr="005D4569" w:rsidRDefault="005D4569" w:rsidP="005D4569">
      <w:pPr>
        <w:rPr>
          <w:lang w:val="en-AU"/>
        </w:rPr>
      </w:pPr>
      <w:r w:rsidRPr="005D4569">
        <w:rPr>
          <w:lang w:val="en-AU"/>
        </w:rPr>
        <w:t>If the Department receives further information from the applicant or their agent after the prescribed timeframe but before a decision has been made then, under s</w:t>
      </w:r>
      <w:hyperlink r:id="rId1638" w:anchor="JD_54-Ministermusthaveregardtoallinformationinapplication" w:history="1">
        <w:r w:rsidRPr="005D4569">
          <w:rPr>
            <w:rStyle w:val="Hyperlink"/>
            <w:lang w:val="en-AU"/>
          </w:rPr>
          <w:t>54</w:t>
        </w:r>
      </w:hyperlink>
      <w:r w:rsidRPr="005D4569">
        <w:rPr>
          <w:lang w:val="en-AU"/>
        </w:rPr>
        <w:t>, an officer must consider this information before making a decision on the application.</w:t>
      </w:r>
    </w:p>
    <w:p w14:paraId="6822B153" w14:textId="77777777" w:rsidR="005D4569" w:rsidRPr="005D4569" w:rsidRDefault="005D4569" w:rsidP="005D4569">
      <w:pPr>
        <w:rPr>
          <w:lang w:val="en-AU"/>
        </w:rPr>
      </w:pPr>
      <w:r w:rsidRPr="005D4569">
        <w:rPr>
          <w:lang w:val="en-AU"/>
        </w:rPr>
        <w:t>As a matter of policy, inviting the applicant to attend a protection interview is recommended for all subsequent TPV and SHEV applicants in the following circumstances:</w:t>
      </w:r>
    </w:p>
    <w:p w14:paraId="15F9BC75" w14:textId="77777777" w:rsidR="005D4569" w:rsidRPr="005D4569" w:rsidRDefault="005D4569" w:rsidP="005D4569">
      <w:pPr>
        <w:rPr>
          <w:lang w:val="en-AU"/>
        </w:rPr>
      </w:pPr>
      <w:r w:rsidRPr="005D4569">
        <w:rPr>
          <w:lang w:val="en-AU"/>
        </w:rPr>
        <w:t>1. If credibility concerns need to be clarified due to new claims or information</w:t>
      </w:r>
    </w:p>
    <w:p w14:paraId="28BF9F49" w14:textId="77777777" w:rsidR="005D4569" w:rsidRPr="005D4569" w:rsidRDefault="005D4569" w:rsidP="005D4569">
      <w:pPr>
        <w:rPr>
          <w:lang w:val="en-AU"/>
        </w:rPr>
      </w:pPr>
      <w:r w:rsidRPr="005D4569">
        <w:rPr>
          <w:lang w:val="en-AU"/>
        </w:rPr>
        <w:t>2. If the applicant is now on a negative pathway due to improvements in country of origin information</w:t>
      </w:r>
    </w:p>
    <w:p w14:paraId="5A4E71A2" w14:textId="77777777" w:rsidR="005D4569" w:rsidRPr="005D4569" w:rsidRDefault="005D4569" w:rsidP="005D4569">
      <w:pPr>
        <w:rPr>
          <w:lang w:val="en-AU"/>
        </w:rPr>
      </w:pPr>
      <w:r w:rsidRPr="005D4569">
        <w:rPr>
          <w:lang w:val="en-AU"/>
        </w:rPr>
        <w:t>3. If the applicant has never had their claims for protection assessed before, as in the case of applicants previously granted on the basis of being a MSFU now applying on their own, particularly if the case is on an indicatively negative protection obligations pathway</w:t>
      </w:r>
    </w:p>
    <w:p w14:paraId="0E6A43F3" w14:textId="77777777" w:rsidR="005D4569" w:rsidRPr="005D4569" w:rsidRDefault="005D4569" w:rsidP="005D4569">
      <w:pPr>
        <w:rPr>
          <w:lang w:val="en-AU"/>
        </w:rPr>
      </w:pPr>
      <w:r w:rsidRPr="005D4569">
        <w:rPr>
          <w:lang w:val="en-AU"/>
        </w:rPr>
        <w:t>4. If there are identity concerns or insufficient identity information about an applicant and an interview may assist in making a new identity finding.</w:t>
      </w:r>
    </w:p>
    <w:p w14:paraId="1DBD6A91" w14:textId="77777777" w:rsidR="005D4569" w:rsidRPr="005D4569" w:rsidRDefault="005D4569" w:rsidP="005D4569">
      <w:pPr>
        <w:rPr>
          <w:lang w:val="en-AU"/>
        </w:rPr>
      </w:pPr>
      <w:r w:rsidRPr="005D4569">
        <w:rPr>
          <w:lang w:val="en-AU"/>
        </w:rPr>
        <w:t>Officers may exercise their discretion when deciding whether to invite the applicant to attend an interview, and ensure that they have complied with procedural fairness requirements before deciding the application, particularly under s</w:t>
      </w:r>
      <w:hyperlink r:id="rId1639" w:anchor="JD_57-Certaininformationmustbegiventoapplicant" w:history="1">
        <w:r w:rsidRPr="005D4569">
          <w:rPr>
            <w:rStyle w:val="Hyperlink"/>
            <w:lang w:val="en-AU"/>
          </w:rPr>
          <w:t>57</w:t>
        </w:r>
      </w:hyperlink>
      <w:r w:rsidRPr="005D4569">
        <w:rPr>
          <w:lang w:val="en-AU"/>
        </w:rPr>
        <w:t> of the Migration Act if an interview was not conducted or if the applicant did not attend the interview.</w:t>
      </w:r>
    </w:p>
    <w:p w14:paraId="06ADF361" w14:textId="77777777" w:rsidR="005D4569" w:rsidRPr="005D4569" w:rsidRDefault="005D4569" w:rsidP="005D4569">
      <w:pPr>
        <w:rPr>
          <w:lang w:val="en-AU"/>
        </w:rPr>
      </w:pPr>
      <w:r w:rsidRPr="005D4569">
        <w:rPr>
          <w:lang w:val="en-AU"/>
        </w:rPr>
        <w:t>Further information on conducting an interview is available in:</w:t>
      </w:r>
    </w:p>
    <w:p w14:paraId="5A5E7447" w14:textId="77777777" w:rsidR="005D4569" w:rsidRPr="005D4569" w:rsidRDefault="005D4569" w:rsidP="005D4569">
      <w:pPr>
        <w:numPr>
          <w:ilvl w:val="0"/>
          <w:numId w:val="268"/>
        </w:numPr>
        <w:rPr>
          <w:lang w:val="en-AU"/>
        </w:rPr>
      </w:pPr>
      <w:hyperlink r:id="rId1640" w:anchor="11" w:history="1">
        <w:r w:rsidRPr="005D4569">
          <w:rPr>
            <w:rStyle w:val="Hyperlink"/>
            <w:lang w:val="en-AU"/>
          </w:rPr>
          <w:t>Part 9 - Interviewing</w:t>
        </w:r>
      </w:hyperlink>
      <w:r w:rsidRPr="005D4569">
        <w:rPr>
          <w:lang w:val="en-AU"/>
        </w:rPr>
        <w:t> and</w:t>
      </w:r>
    </w:p>
    <w:p w14:paraId="749FAFCA" w14:textId="77777777" w:rsidR="005D4569" w:rsidRPr="005D4569" w:rsidRDefault="005D4569" w:rsidP="005D4569">
      <w:pPr>
        <w:numPr>
          <w:ilvl w:val="0"/>
          <w:numId w:val="268"/>
        </w:numPr>
        <w:rPr>
          <w:lang w:val="en-AU"/>
        </w:rPr>
      </w:pPr>
      <w:r w:rsidRPr="005D4569">
        <w:rPr>
          <w:lang w:val="en-AU"/>
        </w:rPr>
        <w:t>Onshore Protection Interviews – Practical Guidance (ADD2024/3455631).</w:t>
      </w:r>
    </w:p>
    <w:p w14:paraId="2D27DD15" w14:textId="77777777" w:rsidR="005D4569" w:rsidRPr="005D4569" w:rsidRDefault="005D4569" w:rsidP="005D4569">
      <w:pPr>
        <w:rPr>
          <w:b/>
          <w:bCs/>
          <w:lang w:val="en-AU"/>
        </w:rPr>
      </w:pPr>
      <w:bookmarkStart w:id="533" w:name="17_17"/>
      <w:bookmarkEnd w:id="533"/>
      <w:r w:rsidRPr="005D4569">
        <w:rPr>
          <w:b/>
          <w:bCs/>
          <w:lang w:val="en-AU"/>
        </w:rPr>
        <w:t>17.17. When to use previous assessments and checks</w:t>
      </w:r>
    </w:p>
    <w:p w14:paraId="6D593C7A" w14:textId="77777777" w:rsidR="005D4569" w:rsidRPr="005D4569" w:rsidRDefault="005D4569" w:rsidP="005D4569">
      <w:pPr>
        <w:rPr>
          <w:lang w:val="en-AU"/>
        </w:rPr>
      </w:pPr>
      <w:r w:rsidRPr="005D4569">
        <w:rPr>
          <w:lang w:val="en-AU"/>
        </w:rPr>
        <w:lastRenderedPageBreak/>
        <w:t>A subsequent applicant must be found to engage protection obligations and meet all visa criteria such as identity, health, character and security for the grant of a protection visa. Guidance on how to assess these requirements in a streamlined manner is available below.</w:t>
      </w:r>
    </w:p>
    <w:p w14:paraId="137209F6" w14:textId="77777777" w:rsidR="005D4569" w:rsidRPr="005D4569" w:rsidRDefault="005D4569" w:rsidP="005D4569">
      <w:pPr>
        <w:rPr>
          <w:b/>
          <w:bCs/>
          <w:lang w:val="en-AU"/>
        </w:rPr>
      </w:pPr>
      <w:bookmarkStart w:id="534" w:name="17_17_1"/>
      <w:bookmarkStart w:id="535" w:name="ql-temp219"/>
      <w:bookmarkEnd w:id="534"/>
      <w:bookmarkEnd w:id="535"/>
      <w:r w:rsidRPr="005D4569">
        <w:rPr>
          <w:b/>
          <w:bCs/>
          <w:lang w:val="en-AU"/>
        </w:rPr>
        <w:t> 17.17.1. Protection obligations assessments</w:t>
      </w:r>
    </w:p>
    <w:p w14:paraId="18F4DCBD" w14:textId="77777777" w:rsidR="005D4569" w:rsidRPr="005D4569" w:rsidRDefault="005D4569" w:rsidP="005D4569">
      <w:pPr>
        <w:rPr>
          <w:lang w:val="en-AU"/>
        </w:rPr>
      </w:pPr>
      <w:r w:rsidRPr="005D4569">
        <w:rPr>
          <w:lang w:val="en-AU"/>
        </w:rPr>
        <w:t>Officers may either accept the findings reached in the protection obligations assessment in the previous decision or conduct a new protection obligations assessment.</w:t>
      </w:r>
    </w:p>
    <w:p w14:paraId="04C5053F" w14:textId="77777777" w:rsidR="005D4569" w:rsidRPr="005D4569" w:rsidRDefault="005D4569" w:rsidP="005D4569">
      <w:pPr>
        <w:rPr>
          <w:lang w:val="en-AU"/>
        </w:rPr>
      </w:pPr>
      <w:r w:rsidRPr="005D4569">
        <w:rPr>
          <w:lang w:val="en-AU"/>
        </w:rPr>
        <w:t>Accepting a previous finding that the applicant engages Australia’s protection obligations may include re-using the protection obligations assessment conducted by an officer in making the previous decision, or accepting the findings by a merits review body in relation to applications that have been remitted.</w:t>
      </w:r>
    </w:p>
    <w:p w14:paraId="1566F969" w14:textId="77777777" w:rsidR="005D4569" w:rsidRPr="005D4569" w:rsidRDefault="005D4569" w:rsidP="005D4569">
      <w:pPr>
        <w:rPr>
          <w:lang w:val="en-AU"/>
        </w:rPr>
      </w:pPr>
      <w:r w:rsidRPr="005D4569">
        <w:rPr>
          <w:lang w:val="en-AU"/>
        </w:rPr>
        <w:t>The decision whether to accept a previous protection obligations finding mainly depends on whether country information still supports the finding that the applicant, based on the same claims previously assessed, meets the criteria in s</w:t>
      </w:r>
      <w:hyperlink r:id="rId1641" w:anchor="s36%282%29" w:history="1">
        <w:r w:rsidRPr="005D4569">
          <w:rPr>
            <w:rStyle w:val="Hyperlink"/>
            <w:lang w:val="en-AU"/>
          </w:rPr>
          <w:t>36(2)</w:t>
        </w:r>
      </w:hyperlink>
      <w:r w:rsidRPr="005D4569">
        <w:rPr>
          <w:lang w:val="en-AU"/>
        </w:rPr>
        <w:t> of the Migration Act.</w:t>
      </w:r>
    </w:p>
    <w:p w14:paraId="2A7AFB7A" w14:textId="77777777" w:rsidR="005D4569" w:rsidRPr="005D4569" w:rsidRDefault="005D4569" w:rsidP="005D4569">
      <w:pPr>
        <w:rPr>
          <w:lang w:val="en-AU"/>
        </w:rPr>
      </w:pPr>
      <w:r w:rsidRPr="005D4569">
        <w:rPr>
          <w:lang w:val="en-AU"/>
        </w:rPr>
        <w:t>Other considerations in deciding whether to accept the previous finding include new integrity information that may affect a protection obligations finding. This includes, for example, credibility concerns regarding the applicant’s identity or claims.</w:t>
      </w:r>
    </w:p>
    <w:p w14:paraId="4B0E31FD" w14:textId="77777777" w:rsidR="005D4569" w:rsidRPr="005D4569" w:rsidRDefault="005D4569" w:rsidP="005D4569">
      <w:pPr>
        <w:rPr>
          <w:lang w:val="en-AU"/>
        </w:rPr>
      </w:pPr>
      <w:r w:rsidRPr="005D4569">
        <w:rPr>
          <w:lang w:val="en-AU"/>
        </w:rPr>
        <w:t>Previous assessments of claims involving a high degree of subjectivity (such as religious beliefs and sexual identity), as a matter of best practice, can be accepted and may not need to be revisited unless one or more of the five indicators above is present and the application may be on an indicatively negative pathway.</w:t>
      </w:r>
    </w:p>
    <w:p w14:paraId="7AA0995D" w14:textId="77777777" w:rsidR="005D4569" w:rsidRPr="005D4569" w:rsidRDefault="005D4569" w:rsidP="005D4569">
      <w:pPr>
        <w:rPr>
          <w:lang w:val="en-AU"/>
        </w:rPr>
      </w:pPr>
      <w:r w:rsidRPr="005D4569">
        <w:rPr>
          <w:lang w:val="en-AU"/>
        </w:rPr>
        <w:t>When considering whether to conduct a new protection obligations assessment for the subsequent TPV or SHEV application, officers need to have a holistic view of the case and determine whether they have sufficient material evidence available to them to support a finding that the applicant may no longer engage protection obligations.</w:t>
      </w:r>
    </w:p>
    <w:p w14:paraId="7E28788C" w14:textId="77777777" w:rsidR="005D4569" w:rsidRPr="005D4569" w:rsidRDefault="005D4569" w:rsidP="005D4569">
      <w:pPr>
        <w:rPr>
          <w:b/>
          <w:bCs/>
          <w:lang w:val="en-AU"/>
        </w:rPr>
      </w:pPr>
      <w:bookmarkStart w:id="536" w:name="17_17_2"/>
      <w:bookmarkStart w:id="537" w:name="ql-temp220"/>
      <w:bookmarkEnd w:id="536"/>
      <w:bookmarkEnd w:id="537"/>
      <w:r w:rsidRPr="005D4569">
        <w:rPr>
          <w:b/>
          <w:bCs/>
          <w:lang w:val="en-AU"/>
        </w:rPr>
        <w:t> 17.17.2. Accepting the previous protection obligations assessment</w:t>
      </w:r>
    </w:p>
    <w:p w14:paraId="71A5851F" w14:textId="77777777" w:rsidR="005D4569" w:rsidRPr="005D4569" w:rsidRDefault="005D4569" w:rsidP="005D4569">
      <w:pPr>
        <w:rPr>
          <w:lang w:val="en-AU"/>
        </w:rPr>
      </w:pPr>
      <w:r w:rsidRPr="005D4569">
        <w:rPr>
          <w:lang w:val="en-AU"/>
        </w:rPr>
        <w:t>The streamlined protection obligations assessment process applies in cases where the previous recommendation that an applicant engages protection obligations stands, as there have been no significant changes in country or individual circumstances, and no new information that may impact on the protection obligations finding, as per the five indicators above.</w:t>
      </w:r>
    </w:p>
    <w:p w14:paraId="75F0F69C" w14:textId="77777777" w:rsidR="005D4569" w:rsidRPr="005D4569" w:rsidRDefault="005D4569" w:rsidP="005D4569">
      <w:pPr>
        <w:rPr>
          <w:lang w:val="en-AU"/>
        </w:rPr>
      </w:pPr>
      <w:r w:rsidRPr="005D4569">
        <w:rPr>
          <w:lang w:val="en-AU"/>
        </w:rPr>
        <w:t>When assessing whether a subsequent protection visa applicant continues to engage protection obligations, Officers can rely on the applicant’s previous protection claims and consider any additional claims or supporting information provided.</w:t>
      </w:r>
    </w:p>
    <w:p w14:paraId="3831C4B8" w14:textId="77777777" w:rsidR="005D4569" w:rsidRPr="005D4569" w:rsidRDefault="005D4569" w:rsidP="005D4569">
      <w:pPr>
        <w:rPr>
          <w:lang w:val="en-AU"/>
        </w:rPr>
      </w:pPr>
      <w:r w:rsidRPr="005D4569">
        <w:rPr>
          <w:lang w:val="en-AU"/>
        </w:rPr>
        <w:lastRenderedPageBreak/>
        <w:t>Officers may consider an applicant’s previous protection obligations assessment, including findings reached by a merit review body, together with any significant changes in the situation in the country of reference since visa grant that may be relevant to the applicant’s claims.</w:t>
      </w:r>
    </w:p>
    <w:p w14:paraId="68549F08" w14:textId="77777777" w:rsidR="005D4569" w:rsidRPr="005D4569" w:rsidRDefault="005D4569" w:rsidP="005D4569">
      <w:pPr>
        <w:rPr>
          <w:lang w:val="en-AU"/>
        </w:rPr>
      </w:pPr>
      <w:r w:rsidRPr="005D4569">
        <w:rPr>
          <w:lang w:val="en-AU"/>
        </w:rPr>
        <w:t>In addition to consulting relevant COI products such as the TPV/SHEV claims reassessment matrix (ADD2017/1572524) and common claims COI products as relevant, as a matter of best practice officers should investigate and consider the following factors in assessing whether an applicant continues to engage protection obligations since visa grant:</w:t>
      </w:r>
    </w:p>
    <w:p w14:paraId="1165EE18" w14:textId="77777777" w:rsidR="005D4569" w:rsidRPr="005D4569" w:rsidRDefault="005D4569" w:rsidP="005D4569">
      <w:pPr>
        <w:numPr>
          <w:ilvl w:val="0"/>
          <w:numId w:val="269"/>
        </w:numPr>
        <w:rPr>
          <w:lang w:val="en-AU"/>
        </w:rPr>
      </w:pPr>
      <w:r w:rsidRPr="005D4569">
        <w:rPr>
          <w:lang w:val="en-AU"/>
        </w:rPr>
        <w:t>previous protection obligations assessment and specific claims sets</w:t>
      </w:r>
    </w:p>
    <w:p w14:paraId="0E6BCFAF" w14:textId="77777777" w:rsidR="005D4569" w:rsidRPr="005D4569" w:rsidRDefault="005D4569" w:rsidP="005D4569">
      <w:pPr>
        <w:numPr>
          <w:ilvl w:val="0"/>
          <w:numId w:val="269"/>
        </w:numPr>
        <w:rPr>
          <w:lang w:val="en-AU"/>
        </w:rPr>
      </w:pPr>
      <w:r w:rsidRPr="005D4569">
        <w:rPr>
          <w:lang w:val="en-AU"/>
        </w:rPr>
        <w:t>any of the five indicators above including new and additional claims and supporting evidence</w:t>
      </w:r>
    </w:p>
    <w:p w14:paraId="590B328E" w14:textId="77777777" w:rsidR="005D4569" w:rsidRPr="005D4569" w:rsidRDefault="005D4569" w:rsidP="005D4569">
      <w:pPr>
        <w:numPr>
          <w:ilvl w:val="0"/>
          <w:numId w:val="269"/>
        </w:numPr>
        <w:rPr>
          <w:lang w:val="en-AU"/>
        </w:rPr>
      </w:pPr>
      <w:r w:rsidRPr="005D4569">
        <w:rPr>
          <w:lang w:val="en-AU"/>
        </w:rPr>
        <w:t>assessment against other visa requirements such as identity and character that may impact on the applicant’s credibility, protection claims or eligibility for visa grant</w:t>
      </w:r>
    </w:p>
    <w:p w14:paraId="1D9F6474" w14:textId="77777777" w:rsidR="005D4569" w:rsidRPr="005D4569" w:rsidRDefault="005D4569" w:rsidP="005D4569">
      <w:pPr>
        <w:rPr>
          <w:lang w:val="en-AU"/>
        </w:rPr>
      </w:pPr>
      <w:r w:rsidRPr="005D4569">
        <w:rPr>
          <w:lang w:val="en-AU"/>
        </w:rPr>
        <w:t>Officers who determine that a previous protection obligations assessment still stands as relevant country information or claims have not changed since visa grant, can record the qualifier ‘Accept previous assessment’ in the ‘Refugee Determination’ and ‘Complementary Assessment’ events in the subsequent TPV or SHEV permission request.</w:t>
      </w:r>
    </w:p>
    <w:p w14:paraId="06DD7B14" w14:textId="77777777" w:rsidR="005D4569" w:rsidRPr="005D4569" w:rsidRDefault="005D4569" w:rsidP="005D4569">
      <w:pPr>
        <w:rPr>
          <w:lang w:val="en-AU"/>
        </w:rPr>
      </w:pPr>
      <w:r w:rsidRPr="005D4569">
        <w:rPr>
          <w:lang w:val="en-AU"/>
        </w:rPr>
        <w:t>More information on recording these and other ICSE events for subsequent applicants is available at the end of this part.</w:t>
      </w:r>
    </w:p>
    <w:p w14:paraId="79C765EF" w14:textId="77777777" w:rsidR="005D4569" w:rsidRPr="005D4569" w:rsidRDefault="005D4569" w:rsidP="005D4569">
      <w:pPr>
        <w:rPr>
          <w:b/>
          <w:bCs/>
          <w:lang w:val="en-AU"/>
        </w:rPr>
      </w:pPr>
      <w:bookmarkStart w:id="538" w:name="17_17_3"/>
      <w:bookmarkStart w:id="539" w:name="ql-temp221"/>
      <w:bookmarkEnd w:id="538"/>
      <w:bookmarkEnd w:id="539"/>
      <w:r w:rsidRPr="005D4569">
        <w:rPr>
          <w:b/>
          <w:bCs/>
          <w:lang w:val="en-AU"/>
        </w:rPr>
        <w:t> 17.17.3. Conducting a new protection obligations assessment</w:t>
      </w:r>
    </w:p>
    <w:p w14:paraId="719E8073" w14:textId="77777777" w:rsidR="005D4569" w:rsidRPr="005D4569" w:rsidRDefault="005D4569" w:rsidP="005D4569">
      <w:pPr>
        <w:rPr>
          <w:lang w:val="en-AU"/>
        </w:rPr>
      </w:pPr>
      <w:r w:rsidRPr="005D4569">
        <w:rPr>
          <w:b/>
          <w:bCs/>
          <w:lang w:val="en-AU"/>
        </w:rPr>
        <w:t>Cases on an indicatively positive protection obligations pathway</w:t>
      </w:r>
    </w:p>
    <w:p w14:paraId="68B2BB14" w14:textId="77777777" w:rsidR="005D4569" w:rsidRPr="005D4569" w:rsidRDefault="005D4569" w:rsidP="005D4569">
      <w:pPr>
        <w:rPr>
          <w:lang w:val="en-AU"/>
        </w:rPr>
      </w:pPr>
      <w:r w:rsidRPr="005D4569">
        <w:rPr>
          <w:lang w:val="en-AU"/>
        </w:rPr>
        <w:t>Where there have been changes in country information, protection claims or individual circumstances that may affect whether an applicant continues to engage protection obligations, officers may conduct a new protection obligations assessment that takes into consideration any relevant new information.</w:t>
      </w:r>
    </w:p>
    <w:p w14:paraId="2BBFDF7C" w14:textId="77777777" w:rsidR="005D4569" w:rsidRPr="005D4569" w:rsidRDefault="005D4569" w:rsidP="005D4569">
      <w:pPr>
        <w:rPr>
          <w:lang w:val="en-AU"/>
        </w:rPr>
      </w:pPr>
      <w:r w:rsidRPr="005D4569">
        <w:rPr>
          <w:lang w:val="en-AU"/>
        </w:rPr>
        <w:t>Subsequent applicants who require a new protection obligations assessment may not necessarily proceed towards an indicatively negative protection obligations pathway, as new information or concerns may be satisfactorily addressed or resolved after investigating them, giving the applicant an opportunity to comment and considering the applicant’s response, or interviewing the applicant.</w:t>
      </w:r>
    </w:p>
    <w:p w14:paraId="7AED5D21" w14:textId="77777777" w:rsidR="005D4569" w:rsidRPr="005D4569" w:rsidRDefault="005D4569" w:rsidP="005D4569">
      <w:pPr>
        <w:rPr>
          <w:lang w:val="en-AU"/>
        </w:rPr>
      </w:pPr>
      <w:r w:rsidRPr="005D4569">
        <w:rPr>
          <w:lang w:val="en-AU"/>
        </w:rPr>
        <w:t>Subsequent applicants who require a new assessment of protection obligations but who remain on an indicatively positive pathway may be invited to attend an interview or may be asked to provide additional information in writing.</w:t>
      </w:r>
    </w:p>
    <w:p w14:paraId="7F1AA6F5" w14:textId="77777777" w:rsidR="005D4569" w:rsidRPr="005D4569" w:rsidRDefault="005D4569" w:rsidP="005D4569">
      <w:pPr>
        <w:rPr>
          <w:lang w:val="en-AU"/>
        </w:rPr>
      </w:pPr>
      <w:r w:rsidRPr="005D4569">
        <w:rPr>
          <w:lang w:val="en-AU"/>
        </w:rPr>
        <w:lastRenderedPageBreak/>
        <w:t>For information on recording a positive assessment in a subsequent TPV or SHEV permission request in ICSE, consult the Guide on information to record in ICSE for indicatively positive assessments for subsequent TPV/SHEV applicants (ADD2018/3440433).</w:t>
      </w:r>
    </w:p>
    <w:p w14:paraId="3C83FB77" w14:textId="77777777" w:rsidR="005D4569" w:rsidRPr="005D4569" w:rsidRDefault="005D4569" w:rsidP="005D4569">
      <w:pPr>
        <w:rPr>
          <w:lang w:val="en-AU"/>
        </w:rPr>
      </w:pPr>
      <w:r w:rsidRPr="005D4569">
        <w:rPr>
          <w:b/>
          <w:bCs/>
          <w:lang w:val="en-AU"/>
        </w:rPr>
        <w:t>Cases on an indicatively negative protection obligations pathway</w:t>
      </w:r>
    </w:p>
    <w:p w14:paraId="2E52E4D0" w14:textId="77777777" w:rsidR="005D4569" w:rsidRPr="005D4569" w:rsidRDefault="005D4569" w:rsidP="005D4569">
      <w:pPr>
        <w:rPr>
          <w:lang w:val="en-AU"/>
        </w:rPr>
      </w:pPr>
      <w:r w:rsidRPr="005D4569">
        <w:rPr>
          <w:lang w:val="en-AU"/>
        </w:rPr>
        <w:t>Protection obligations assessments conducted for subsequent applicants on a negative pathway need to be assessed in accordance with </w:t>
      </w:r>
      <w:hyperlink r:id="rId1642" w:anchor="14" w:history="1">
        <w:r w:rsidRPr="005D4569">
          <w:rPr>
            <w:rStyle w:val="Hyperlink"/>
            <w:lang w:val="en-AU"/>
          </w:rPr>
          <w:t>Part 12 - Protection obligations assessment</w:t>
        </w:r>
      </w:hyperlink>
      <w:r w:rsidRPr="005D4569">
        <w:rPr>
          <w:lang w:val="en-AU"/>
        </w:rPr>
        <w:t>.</w:t>
      </w:r>
    </w:p>
    <w:p w14:paraId="3D20DE92" w14:textId="77777777" w:rsidR="005D4569" w:rsidRPr="005D4569" w:rsidRDefault="005D4569" w:rsidP="005D4569">
      <w:pPr>
        <w:rPr>
          <w:lang w:val="en-AU"/>
        </w:rPr>
      </w:pPr>
      <w:r w:rsidRPr="005D4569">
        <w:rPr>
          <w:lang w:val="en-AU"/>
        </w:rPr>
        <w:t>Officers assessing subsequent protection visa applicants on an indicatively negative protection obligations pathway, particularly because of credibility concerns or changes in the applicant’s circumstances since previous visa grant, may need to conduct a full assessment of protection obligations and, as a matter of best practice, provide the applicant with an opportunity to attend an interview.</w:t>
      </w:r>
    </w:p>
    <w:p w14:paraId="31076D2B" w14:textId="77777777" w:rsidR="005D4569" w:rsidRPr="005D4569" w:rsidRDefault="005D4569" w:rsidP="005D4569">
      <w:pPr>
        <w:rPr>
          <w:lang w:val="en-AU"/>
        </w:rPr>
      </w:pPr>
      <w:r w:rsidRPr="005D4569">
        <w:rPr>
          <w:lang w:val="en-AU"/>
        </w:rPr>
        <w:t>In cases where the applicant is on an indicatively negative protection obligations pathway solely because of significant improvements in the situation in the receiving country, officers still need to invite the applicant to attend an interview to give the applicant the opportunity to comment or provide further information under s</w:t>
      </w:r>
      <w:hyperlink r:id="rId1643" w:anchor="JD_56-Furtherinformationmaybesought" w:history="1">
        <w:r w:rsidRPr="005D4569">
          <w:rPr>
            <w:rStyle w:val="Hyperlink"/>
            <w:lang w:val="en-AU"/>
          </w:rPr>
          <w:t>56</w:t>
        </w:r>
      </w:hyperlink>
      <w:r w:rsidRPr="005D4569">
        <w:rPr>
          <w:lang w:val="en-AU"/>
        </w:rPr>
        <w:t> of the Migration Act.</w:t>
      </w:r>
    </w:p>
    <w:p w14:paraId="04F3D434" w14:textId="77777777" w:rsidR="005D4569" w:rsidRPr="005D4569" w:rsidRDefault="005D4569" w:rsidP="005D4569">
      <w:pPr>
        <w:rPr>
          <w:lang w:val="en-AU"/>
        </w:rPr>
      </w:pPr>
      <w:r w:rsidRPr="005D4569">
        <w:rPr>
          <w:lang w:val="en-AU"/>
        </w:rPr>
        <w:t>Officers need to provide procedural fairness to all subsequent applicants on an indicatively negative protection obligations pathway as per standard procedural fairness requirements in </w:t>
      </w:r>
      <w:hyperlink r:id="rId1644" w:anchor="12" w:history="1">
        <w:r w:rsidRPr="005D4569">
          <w:rPr>
            <w:rStyle w:val="Hyperlink"/>
            <w:lang w:val="en-AU"/>
          </w:rPr>
          <w:t>Part 10 - Further information/comment and procedural fairness requirements</w:t>
        </w:r>
      </w:hyperlink>
      <w:r w:rsidRPr="005D4569">
        <w:rPr>
          <w:lang w:val="en-AU"/>
        </w:rPr>
        <w:t>.</w:t>
      </w:r>
    </w:p>
    <w:p w14:paraId="1920909B" w14:textId="77777777" w:rsidR="005D4569" w:rsidRPr="005D4569" w:rsidRDefault="005D4569" w:rsidP="005D4569">
      <w:pPr>
        <w:rPr>
          <w:lang w:val="en-AU"/>
        </w:rPr>
      </w:pPr>
      <w:r w:rsidRPr="005D4569">
        <w:rPr>
          <w:lang w:val="en-AU"/>
        </w:rPr>
        <w:t>Officers need to ensure that subsequent applicants on an indicatively negative pathway are afforded an opportunity to provide new claims or additional information, and consider this and any other relevant information provided by the applicant or their representative before reaching a decision.</w:t>
      </w:r>
    </w:p>
    <w:p w14:paraId="11584940" w14:textId="77777777" w:rsidR="005D4569" w:rsidRPr="005D4569" w:rsidRDefault="005D4569" w:rsidP="005D4569">
      <w:pPr>
        <w:rPr>
          <w:lang w:val="en-AU"/>
        </w:rPr>
      </w:pPr>
      <w:r w:rsidRPr="005D4569">
        <w:rPr>
          <w:lang w:val="en-AU"/>
        </w:rPr>
        <w:t>As a matter of best practice, it is recommended that officers engage quality assurance processes when finalising draft refusal decision records for subsequent TPV and SHEV applicants previously found to engage protection obligations.</w:t>
      </w:r>
    </w:p>
    <w:p w14:paraId="02FEE5E9" w14:textId="77777777" w:rsidR="005D4569" w:rsidRPr="005D4569" w:rsidRDefault="005D4569" w:rsidP="005D4569">
      <w:pPr>
        <w:rPr>
          <w:b/>
          <w:bCs/>
          <w:lang w:val="en-AU"/>
        </w:rPr>
      </w:pPr>
      <w:bookmarkStart w:id="540" w:name="17_18"/>
      <w:bookmarkEnd w:id="540"/>
      <w:r w:rsidRPr="005D4569">
        <w:rPr>
          <w:b/>
          <w:bCs/>
          <w:lang w:val="en-AU"/>
        </w:rPr>
        <w:t>17.18. Identity checks</w:t>
      </w:r>
    </w:p>
    <w:p w14:paraId="07C6BDF7" w14:textId="77777777" w:rsidR="005D4569" w:rsidRPr="005D4569" w:rsidRDefault="005D4569" w:rsidP="005D4569">
      <w:pPr>
        <w:rPr>
          <w:lang w:val="en-AU"/>
        </w:rPr>
      </w:pPr>
      <w:r w:rsidRPr="005D4569">
        <w:rPr>
          <w:lang w:val="en-AU"/>
        </w:rPr>
        <w:t>Officers, as a matter of best practice, may accept a subsequent applicant’s identity finding from the previous PV assessment, instead of conducting a new identity assessment, if there is no new contradictory or inconsistent information regarding the applicant’s identity, or unresolved identity concerns noted as part of the previous visa grant. However, the lack of a robust identity check (even where no issues of concern were highlighted) may be a trigger to conduct a new identity assessment for a subsequent applicant.</w:t>
      </w:r>
    </w:p>
    <w:p w14:paraId="6E72678D" w14:textId="77777777" w:rsidR="005D4569" w:rsidRPr="005D4569" w:rsidRDefault="005D4569" w:rsidP="005D4569">
      <w:pPr>
        <w:rPr>
          <w:b/>
          <w:bCs/>
          <w:lang w:val="en-AU"/>
        </w:rPr>
      </w:pPr>
      <w:bookmarkStart w:id="541" w:name="17_18_1"/>
      <w:bookmarkStart w:id="542" w:name="ql-temp222"/>
      <w:bookmarkEnd w:id="541"/>
      <w:bookmarkEnd w:id="542"/>
      <w:r w:rsidRPr="005D4569">
        <w:rPr>
          <w:b/>
          <w:bCs/>
          <w:lang w:val="en-AU"/>
        </w:rPr>
        <w:lastRenderedPageBreak/>
        <w:t> 17.18.1. When to use a previous identity finding</w:t>
      </w:r>
    </w:p>
    <w:p w14:paraId="35FB6D3F" w14:textId="77777777" w:rsidR="005D4569" w:rsidRPr="005D4569" w:rsidRDefault="005D4569" w:rsidP="005D4569">
      <w:pPr>
        <w:rPr>
          <w:lang w:val="en-AU"/>
        </w:rPr>
      </w:pPr>
      <w:r w:rsidRPr="005D4569">
        <w:rPr>
          <w:lang w:val="en-AU"/>
        </w:rPr>
        <w:t>When considering whether to accept the previous identity finding, officers may need to be satisfied that:</w:t>
      </w:r>
    </w:p>
    <w:p w14:paraId="099ADD23" w14:textId="77777777" w:rsidR="005D4569" w:rsidRPr="005D4569" w:rsidRDefault="005D4569" w:rsidP="005D4569">
      <w:pPr>
        <w:numPr>
          <w:ilvl w:val="0"/>
          <w:numId w:val="270"/>
        </w:numPr>
        <w:rPr>
          <w:lang w:val="en-AU"/>
        </w:rPr>
      </w:pPr>
      <w:r w:rsidRPr="005D4569">
        <w:rPr>
          <w:lang w:val="en-AU"/>
        </w:rPr>
        <w:t>there is no contradictory and inconsistent information related to the applicant’s biographic details or nationality uncovered through interrogation of departmental systems or other sources</w:t>
      </w:r>
    </w:p>
    <w:p w14:paraId="152233A0" w14:textId="77777777" w:rsidR="005D4569" w:rsidRPr="005D4569" w:rsidRDefault="005D4569" w:rsidP="005D4569">
      <w:pPr>
        <w:numPr>
          <w:ilvl w:val="0"/>
          <w:numId w:val="270"/>
        </w:numPr>
        <w:rPr>
          <w:lang w:val="en-AU"/>
        </w:rPr>
      </w:pPr>
      <w:r w:rsidRPr="005D4569">
        <w:rPr>
          <w:lang w:val="en-AU"/>
        </w:rPr>
        <w:t>the identity assessment conducted as part of the previous application is robust, the outcome was ‘Identity Supported’ and there are no unresolved concerns noted as part of the finding or recorded under a Client of Interest note in ICSE</w:t>
      </w:r>
    </w:p>
    <w:p w14:paraId="5C234588" w14:textId="77777777" w:rsidR="005D4569" w:rsidRPr="005D4569" w:rsidRDefault="005D4569" w:rsidP="005D4569">
      <w:pPr>
        <w:numPr>
          <w:ilvl w:val="0"/>
          <w:numId w:val="270"/>
        </w:numPr>
        <w:rPr>
          <w:lang w:val="en-AU"/>
        </w:rPr>
      </w:pPr>
      <w:r w:rsidRPr="005D4569">
        <w:rPr>
          <w:lang w:val="en-AU"/>
        </w:rPr>
        <w:t>there have been no significant changes to the applicant’s biographic details since visa grant</w:t>
      </w:r>
    </w:p>
    <w:p w14:paraId="502F6C64" w14:textId="77777777" w:rsidR="005D4569" w:rsidRPr="005D4569" w:rsidRDefault="005D4569" w:rsidP="005D4569">
      <w:pPr>
        <w:numPr>
          <w:ilvl w:val="0"/>
          <w:numId w:val="270"/>
        </w:numPr>
        <w:rPr>
          <w:lang w:val="en-AU"/>
        </w:rPr>
      </w:pPr>
      <w:r w:rsidRPr="005D4569">
        <w:rPr>
          <w:lang w:val="en-AU"/>
        </w:rPr>
        <w:t>there are no new biometric matches related to the applicant, including a Migration 5 check match</w:t>
      </w:r>
    </w:p>
    <w:p w14:paraId="465E0714" w14:textId="77777777" w:rsidR="005D4569" w:rsidRPr="005D4569" w:rsidRDefault="005D4569" w:rsidP="005D4569">
      <w:pPr>
        <w:numPr>
          <w:ilvl w:val="0"/>
          <w:numId w:val="270"/>
        </w:numPr>
        <w:rPr>
          <w:lang w:val="en-AU"/>
        </w:rPr>
      </w:pPr>
      <w:r w:rsidRPr="005D4569">
        <w:rPr>
          <w:lang w:val="en-AU"/>
        </w:rPr>
        <w:t>there is no reasonable suspicion that bogus documents may have been provided as evidence of the applicant’s identity, nationality or citizenship with or in connection with the subsequent application.</w:t>
      </w:r>
    </w:p>
    <w:p w14:paraId="2042606F" w14:textId="77777777" w:rsidR="005D4569" w:rsidRPr="005D4569" w:rsidRDefault="005D4569" w:rsidP="005D4569">
      <w:pPr>
        <w:rPr>
          <w:lang w:val="en-AU"/>
        </w:rPr>
      </w:pPr>
      <w:r w:rsidRPr="005D4569">
        <w:rPr>
          <w:lang w:val="en-AU"/>
        </w:rPr>
        <w:t>Officers need to check for information related to the applicant’s identity provided as part of the subsequent application and contained in Departmental systems such as ICSE, CSP, ISR, TRIM, BAMS, GOIS, IMtel, or MAL, as relevant.</w:t>
      </w:r>
    </w:p>
    <w:p w14:paraId="2D7A57D2" w14:textId="77777777" w:rsidR="005D4569" w:rsidRPr="005D4569" w:rsidRDefault="005D4569" w:rsidP="005D4569">
      <w:pPr>
        <w:rPr>
          <w:lang w:val="en-AU"/>
        </w:rPr>
      </w:pPr>
      <w:r w:rsidRPr="005D4569">
        <w:rPr>
          <w:lang w:val="en-AU"/>
        </w:rPr>
        <w:t>If satisfied that the applicant’s identity assessment finding can be streamlined and that previous identity checks can be re-used, officers should record the identity events listed below in the subsequent application permission request in accordance with the Guide on information to record in ICSE for indicatively positive assessments for subsequent TPV/SHEV applicants (ADD2018/3440433):</w:t>
      </w:r>
    </w:p>
    <w:p w14:paraId="4987D06E" w14:textId="77777777" w:rsidR="005D4569" w:rsidRPr="005D4569" w:rsidRDefault="005D4569" w:rsidP="005D4569">
      <w:pPr>
        <w:numPr>
          <w:ilvl w:val="0"/>
          <w:numId w:val="271"/>
        </w:numPr>
        <w:rPr>
          <w:lang w:val="en-AU"/>
        </w:rPr>
      </w:pPr>
      <w:r w:rsidRPr="005D4569">
        <w:rPr>
          <w:lang w:val="en-AU"/>
        </w:rPr>
        <w:t>Identity Assessed - Yes - Identity Supported – Note: Previous Identity Assessment Accepted</w:t>
      </w:r>
    </w:p>
    <w:p w14:paraId="7A53EE30" w14:textId="77777777" w:rsidR="005D4569" w:rsidRPr="005D4569" w:rsidRDefault="005D4569" w:rsidP="005D4569">
      <w:pPr>
        <w:numPr>
          <w:ilvl w:val="0"/>
          <w:numId w:val="271"/>
        </w:numPr>
        <w:rPr>
          <w:lang w:val="en-AU"/>
        </w:rPr>
      </w:pPr>
      <w:hyperlink r:id="rId1645" w:anchor="JD_91W-Documentaryevidenceofidentitynationalityorcitiz" w:history="1">
        <w:r w:rsidRPr="005D4569">
          <w:rPr>
            <w:rStyle w:val="Hyperlink"/>
            <w:lang w:val="en-AU"/>
          </w:rPr>
          <w:t>S91W</w:t>
        </w:r>
      </w:hyperlink>
      <w:r w:rsidRPr="005D4569">
        <w:rPr>
          <w:lang w:val="en-AU"/>
        </w:rPr>
        <w:t> and s</w:t>
      </w:r>
      <w:hyperlink r:id="rId1646" w:anchor="91WA" w:history="1">
        <w:r w:rsidRPr="005D4569">
          <w:rPr>
            <w:rStyle w:val="Hyperlink"/>
            <w:lang w:val="en-AU"/>
          </w:rPr>
          <w:t>91WA</w:t>
        </w:r>
      </w:hyperlink>
      <w:r w:rsidRPr="005D4569">
        <w:rPr>
          <w:lang w:val="en-AU"/>
        </w:rPr>
        <w:t> related events – no need to record these events for a streamlined identity assessment.</w:t>
      </w:r>
    </w:p>
    <w:p w14:paraId="00E5ACAA" w14:textId="77777777" w:rsidR="005D4569" w:rsidRPr="005D4569" w:rsidRDefault="005D4569" w:rsidP="005D4569">
      <w:pPr>
        <w:rPr>
          <w:lang w:val="en-AU"/>
        </w:rPr>
      </w:pPr>
      <w:r w:rsidRPr="005D4569">
        <w:rPr>
          <w:lang w:val="en-AU"/>
        </w:rPr>
        <w:t>If officers have any concerns about an applicant’s identity, they can contact the Caseload and Integrity Section (CILS) Mailbox </w:t>
      </w:r>
      <w:hyperlink r:id="rId1647" w:history="1">
        <w:r w:rsidRPr="005D4569">
          <w:rPr>
            <w:rStyle w:val="Hyperlink"/>
            <w:lang w:val="en-AU"/>
          </w:rPr>
          <w:t>hpo.caseload.integrity@homeaffairs.gov.au</w:t>
        </w:r>
      </w:hyperlink>
      <w:r w:rsidRPr="005D4569">
        <w:rPr>
          <w:lang w:val="en-AU"/>
        </w:rPr>
        <w:t>.</w:t>
      </w:r>
    </w:p>
    <w:p w14:paraId="061DA7BD" w14:textId="77777777" w:rsidR="005D4569" w:rsidRPr="005D4569" w:rsidRDefault="005D4569" w:rsidP="005D4569">
      <w:pPr>
        <w:rPr>
          <w:lang w:val="en-AU"/>
        </w:rPr>
      </w:pPr>
      <w:r w:rsidRPr="005D4569">
        <w:rPr>
          <w:lang w:val="en-AU"/>
        </w:rPr>
        <w:t>For cases that require a new assessment of the applicant’s identity, refer to section </w:t>
      </w:r>
      <w:hyperlink r:id="rId1648" w:anchor="17_12" w:history="1">
        <w:r w:rsidRPr="005D4569">
          <w:rPr>
            <w:rStyle w:val="Hyperlink"/>
            <w:lang w:val="en-AU"/>
          </w:rPr>
          <w:t>17.12 - Identity concerns</w:t>
        </w:r>
      </w:hyperlink>
      <w:r w:rsidRPr="005D4569">
        <w:rPr>
          <w:lang w:val="en-AU"/>
        </w:rPr>
        <w:t>.</w:t>
      </w:r>
    </w:p>
    <w:p w14:paraId="3AB8B70F" w14:textId="77777777" w:rsidR="005D4569" w:rsidRPr="005D4569" w:rsidRDefault="005D4569" w:rsidP="005D4569">
      <w:pPr>
        <w:rPr>
          <w:b/>
          <w:bCs/>
          <w:lang w:val="en-AU"/>
        </w:rPr>
      </w:pPr>
      <w:bookmarkStart w:id="543" w:name="17_19"/>
      <w:bookmarkEnd w:id="543"/>
      <w:r w:rsidRPr="005D4569">
        <w:rPr>
          <w:b/>
          <w:bCs/>
          <w:lang w:val="en-AU"/>
        </w:rPr>
        <w:t>17.19. Health Checks</w:t>
      </w:r>
    </w:p>
    <w:p w14:paraId="5B537EAA" w14:textId="77777777" w:rsidR="005D4569" w:rsidRPr="005D4569" w:rsidRDefault="005D4569" w:rsidP="005D4569">
      <w:pPr>
        <w:rPr>
          <w:lang w:val="en-AU"/>
        </w:rPr>
      </w:pPr>
      <w:r w:rsidRPr="005D4569">
        <w:rPr>
          <w:lang w:val="en-AU"/>
        </w:rPr>
        <w:lastRenderedPageBreak/>
        <w:t>The health criteria for TPV and SHEV applications are in clauses </w:t>
      </w:r>
      <w:hyperlink r:id="rId1649" w:anchor="785222" w:history="1">
        <w:r w:rsidRPr="005D4569">
          <w:rPr>
            <w:rStyle w:val="Hyperlink"/>
            <w:lang w:val="en-AU"/>
          </w:rPr>
          <w:t>785.222</w:t>
        </w:r>
      </w:hyperlink>
      <w:r w:rsidRPr="005D4569">
        <w:rPr>
          <w:lang w:val="en-AU"/>
        </w:rPr>
        <w:t> to </w:t>
      </w:r>
      <w:hyperlink r:id="rId1650" w:anchor="785_225" w:history="1">
        <w:r w:rsidRPr="005D4569">
          <w:rPr>
            <w:rStyle w:val="Hyperlink"/>
            <w:lang w:val="en-AU"/>
          </w:rPr>
          <w:t>785.225</w:t>
        </w:r>
      </w:hyperlink>
      <w:r w:rsidRPr="005D4569">
        <w:rPr>
          <w:lang w:val="en-AU"/>
        </w:rPr>
        <w:t> and </w:t>
      </w:r>
      <w:hyperlink r:id="rId1651" w:anchor="790222" w:history="1">
        <w:r w:rsidRPr="005D4569">
          <w:rPr>
            <w:rStyle w:val="Hyperlink"/>
            <w:lang w:val="en-AU"/>
          </w:rPr>
          <w:t>790.222</w:t>
        </w:r>
      </w:hyperlink>
      <w:r w:rsidRPr="005D4569">
        <w:rPr>
          <w:lang w:val="en-AU"/>
        </w:rPr>
        <w:t> to </w:t>
      </w:r>
      <w:hyperlink r:id="rId1652" w:anchor="790225" w:history="1">
        <w:r w:rsidRPr="005D4569">
          <w:rPr>
            <w:rStyle w:val="Hyperlink"/>
            <w:lang w:val="en-AU"/>
          </w:rPr>
          <w:t>790.225</w:t>
        </w:r>
      </w:hyperlink>
      <w:r w:rsidRPr="005D4569">
        <w:rPr>
          <w:lang w:val="en-AU"/>
        </w:rPr>
        <w:t>. For guidelines for assessing the criteria in these clauses, refer to </w:t>
      </w:r>
      <w:hyperlink r:id="rId1653" w:history="1">
        <w:r w:rsidRPr="005D4569">
          <w:rPr>
            <w:rStyle w:val="Hyperlink"/>
            <w:lang w:val="en-AU"/>
          </w:rPr>
          <w:t>Sch4/4005-4007 - The health requirement</w:t>
        </w:r>
      </w:hyperlink>
      <w:r w:rsidRPr="005D4569">
        <w:rPr>
          <w:lang w:val="en-AU"/>
        </w:rPr>
        <w:t> - PI (VM-1027) - Requirements for onshore Protection visa applicants.</w:t>
      </w:r>
    </w:p>
    <w:p w14:paraId="2D2F33E6" w14:textId="77777777" w:rsidR="005D4569" w:rsidRPr="005D4569" w:rsidRDefault="005D4569" w:rsidP="005D4569">
      <w:pPr>
        <w:rPr>
          <w:lang w:val="en-AU"/>
        </w:rPr>
      </w:pPr>
      <w:r w:rsidRPr="005D4569">
        <w:rPr>
          <w:lang w:val="en-AU"/>
        </w:rPr>
        <w:t>Relevant health provisions for subsequent TPV and SHEV applicants are summarised below.</w:t>
      </w:r>
    </w:p>
    <w:p w14:paraId="06E6C6DD" w14:textId="77777777" w:rsidR="005D4569" w:rsidRPr="005D4569" w:rsidRDefault="005D4569" w:rsidP="005D4569">
      <w:pPr>
        <w:rPr>
          <w:b/>
          <w:bCs/>
          <w:lang w:val="en-AU"/>
        </w:rPr>
      </w:pPr>
      <w:bookmarkStart w:id="544" w:name="17_19_1"/>
      <w:bookmarkStart w:id="545" w:name="ql-temp223"/>
      <w:bookmarkEnd w:id="544"/>
      <w:bookmarkEnd w:id="545"/>
      <w:r w:rsidRPr="005D4569">
        <w:rPr>
          <w:b/>
          <w:bCs/>
          <w:lang w:val="en-AU"/>
        </w:rPr>
        <w:t> 17.19.1. Health examinations not required if already conducted</w:t>
      </w:r>
    </w:p>
    <w:p w14:paraId="5E67CAA0" w14:textId="77777777" w:rsidR="005D4569" w:rsidRPr="005D4569" w:rsidRDefault="005D4569" w:rsidP="005D4569">
      <w:pPr>
        <w:rPr>
          <w:lang w:val="en-AU"/>
        </w:rPr>
      </w:pPr>
      <w:r w:rsidRPr="005D4569">
        <w:rPr>
          <w:lang w:val="en-AU"/>
        </w:rPr>
        <w:t>The validity period of a health examination for a TPV or SHEV applicant does not expire. For this reason, a subsequent TPV or SHEV applicant may not be required to complete new examinations if they have already completed them while in detention or as part of their previous TPV or SHEV application, as long as the results are recorded in HAP and any health undertakings have been complied with. For example, once an applicant completes a test (e.g. </w:t>
      </w:r>
      <w:hyperlink r:id="rId1654" w:anchor="JD_501-Refusalorcancellationofvisaoncharactergrounds" w:history="1">
        <w:r w:rsidRPr="005D4569">
          <w:rPr>
            <w:rStyle w:val="Hyperlink"/>
            <w:lang w:val="en-AU"/>
          </w:rPr>
          <w:t>501</w:t>
        </w:r>
      </w:hyperlink>
      <w:r w:rsidRPr="005D4569">
        <w:rPr>
          <w:lang w:val="en-AU"/>
        </w:rPr>
        <w:t>), the results of this test can continue to be re-used.</w:t>
      </w:r>
    </w:p>
    <w:p w14:paraId="4ED53AC2" w14:textId="77777777" w:rsidR="005D4569" w:rsidRPr="005D4569" w:rsidRDefault="005D4569" w:rsidP="005D4569">
      <w:pPr>
        <w:rPr>
          <w:lang w:val="en-AU"/>
        </w:rPr>
      </w:pPr>
      <w:r w:rsidRPr="005D4569">
        <w:rPr>
          <w:lang w:val="en-AU"/>
        </w:rPr>
        <w:t>The only exception to the above is when the subsequent applicant has travelled offshore to a higher tuberculosis risk country for six or more continuous months after TPV or SHEV grant.</w:t>
      </w:r>
    </w:p>
    <w:p w14:paraId="653C0E20" w14:textId="77777777" w:rsidR="005D4569" w:rsidRPr="005D4569" w:rsidRDefault="005D4569" w:rsidP="005D4569">
      <w:pPr>
        <w:rPr>
          <w:b/>
          <w:bCs/>
          <w:lang w:val="en-AU"/>
        </w:rPr>
      </w:pPr>
      <w:bookmarkStart w:id="546" w:name="17_19_2"/>
      <w:bookmarkStart w:id="547" w:name="ql-temp224"/>
      <w:bookmarkEnd w:id="546"/>
      <w:bookmarkEnd w:id="547"/>
      <w:r w:rsidRPr="005D4569">
        <w:rPr>
          <w:b/>
          <w:bCs/>
          <w:lang w:val="en-AU"/>
        </w:rPr>
        <w:t> 17.19.2. Minors reaching age milestones</w:t>
      </w:r>
    </w:p>
    <w:p w14:paraId="4BF6BFCF" w14:textId="77777777" w:rsidR="005D4569" w:rsidRPr="005D4569" w:rsidRDefault="005D4569" w:rsidP="005D4569">
      <w:pPr>
        <w:rPr>
          <w:lang w:val="en-AU"/>
        </w:rPr>
      </w:pPr>
      <w:r w:rsidRPr="005D4569">
        <w:rPr>
          <w:lang w:val="en-AU"/>
        </w:rPr>
        <w:t>Following changes made to public interest criteria </w:t>
      </w:r>
      <w:hyperlink r:id="rId1655" w:anchor="JD_4005" w:history="1">
        <w:r w:rsidRPr="005D4569">
          <w:rPr>
            <w:rStyle w:val="Hyperlink"/>
            <w:lang w:val="en-AU"/>
          </w:rPr>
          <w:t>4005</w:t>
        </w:r>
      </w:hyperlink>
      <w:r w:rsidRPr="005D4569">
        <w:rPr>
          <w:lang w:val="en-AU"/>
        </w:rPr>
        <w:t>-</w:t>
      </w:r>
      <w:hyperlink r:id="rId1656" w:anchor="JD_4007" w:history="1">
        <w:r w:rsidRPr="005D4569">
          <w:rPr>
            <w:rStyle w:val="Hyperlink"/>
            <w:lang w:val="en-AU"/>
          </w:rPr>
          <w:t>4007</w:t>
        </w:r>
      </w:hyperlink>
      <w:r w:rsidRPr="005D4569">
        <w:rPr>
          <w:lang w:val="en-AU"/>
        </w:rPr>
        <w:t> on 1 July 2018, minors turning two or 15 years old do not need to complete the immigration medical examinations associated with reaching these respective age milestones as a part of their TPV or SHEV application. Therefore, this cohort is not required to complete a 719 test when they reach the age of two or tests 707, 708, 716 and 712 when they reach the age of 15.</w:t>
      </w:r>
    </w:p>
    <w:p w14:paraId="54294E67" w14:textId="77777777" w:rsidR="005D4569" w:rsidRPr="005D4569" w:rsidRDefault="005D4569" w:rsidP="005D4569">
      <w:pPr>
        <w:rPr>
          <w:lang w:val="en-AU"/>
        </w:rPr>
      </w:pPr>
      <w:r w:rsidRPr="005D4569">
        <w:rPr>
          <w:lang w:val="en-AU"/>
        </w:rPr>
        <w:t>On 2 March 2019, clause </w:t>
      </w:r>
      <w:hyperlink r:id="rId1657" w:anchor="785_223%285%29" w:history="1">
        <w:r w:rsidRPr="005D4569">
          <w:rPr>
            <w:rStyle w:val="Hyperlink"/>
            <w:lang w:val="en-AU"/>
          </w:rPr>
          <w:t>785.223(5)</w:t>
        </w:r>
      </w:hyperlink>
      <w:r w:rsidRPr="005D4569">
        <w:rPr>
          <w:lang w:val="en-AU"/>
        </w:rPr>
        <w:t> (for TPV applicants) and clause </w:t>
      </w:r>
      <w:hyperlink r:id="rId1658" w:anchor="790_223%285%29" w:history="1">
        <w:r w:rsidRPr="005D4569">
          <w:rPr>
            <w:rStyle w:val="Hyperlink"/>
            <w:lang w:val="en-AU"/>
          </w:rPr>
          <w:t>790.223(5)</w:t>
        </w:r>
      </w:hyperlink>
      <w:r w:rsidRPr="005D4569">
        <w:rPr>
          <w:lang w:val="en-AU"/>
        </w:rPr>
        <w:t> (for SHEV applicants) of Schedule 2 to the Migration Regulations were amended. As a result, subsequent TPV or SHEV applicants who have turned 11 since their last TPV/SHEV was granted, are not required to undergo an x-ray examination.</w:t>
      </w:r>
    </w:p>
    <w:p w14:paraId="4FB195F7" w14:textId="77777777" w:rsidR="005D4569" w:rsidRPr="005D4569" w:rsidRDefault="005D4569" w:rsidP="005D4569">
      <w:pPr>
        <w:rPr>
          <w:b/>
          <w:bCs/>
          <w:lang w:val="en-AU"/>
        </w:rPr>
      </w:pPr>
      <w:bookmarkStart w:id="548" w:name="17_19_3"/>
      <w:bookmarkStart w:id="549" w:name="ql-temp225"/>
      <w:bookmarkEnd w:id="548"/>
      <w:bookmarkEnd w:id="549"/>
      <w:r w:rsidRPr="005D4569">
        <w:rPr>
          <w:b/>
          <w:bCs/>
          <w:lang w:val="en-AU"/>
        </w:rPr>
        <w:t> 17.19.3. Children born in Australia</w:t>
      </w:r>
    </w:p>
    <w:p w14:paraId="6AD308AF" w14:textId="77777777" w:rsidR="005D4569" w:rsidRPr="005D4569" w:rsidRDefault="005D4569" w:rsidP="005D4569">
      <w:pPr>
        <w:rPr>
          <w:lang w:val="en-AU"/>
        </w:rPr>
      </w:pPr>
      <w:r w:rsidRPr="005D4569">
        <w:rPr>
          <w:lang w:val="en-AU"/>
        </w:rPr>
        <w:t>The health requirements for children who were born onshore to UMAs have been amended. As a concession, TPV or SHEV applicants who are children born onshore to UMAs do not need to attend the Migration Medical Services Provider for a physical examination. This reflects the fact that these applicants have had their health care largely managed through Australia's healthcare system (Medicare).</w:t>
      </w:r>
    </w:p>
    <w:p w14:paraId="3D010741" w14:textId="77777777" w:rsidR="005D4569" w:rsidRPr="005D4569" w:rsidRDefault="005D4569" w:rsidP="005D4569">
      <w:pPr>
        <w:rPr>
          <w:lang w:val="en-AU"/>
        </w:rPr>
      </w:pPr>
      <w:r w:rsidRPr="005D4569">
        <w:rPr>
          <w:lang w:val="en-AU"/>
        </w:rPr>
        <w:t xml:space="preserve">Unlike other cohorts, this concession is not limited to six months. Instead, these children will be able to use this concession with no restrictions. The Request for </w:t>
      </w:r>
      <w:r w:rsidRPr="005D4569">
        <w:rPr>
          <w:lang w:val="en-AU"/>
        </w:rPr>
        <w:lastRenderedPageBreak/>
        <w:t>consent to eMedical processing for the TPV and SHEV cohort has been amended to reflect these changes.</w:t>
      </w:r>
    </w:p>
    <w:p w14:paraId="6B800ED2" w14:textId="77777777" w:rsidR="005D4569" w:rsidRPr="005D4569" w:rsidRDefault="005D4569" w:rsidP="005D4569">
      <w:pPr>
        <w:rPr>
          <w:lang w:val="en-AU"/>
        </w:rPr>
      </w:pPr>
      <w:r w:rsidRPr="005D4569">
        <w:rPr>
          <w:lang w:val="en-AU"/>
        </w:rPr>
        <w:t>For more information, refer to </w:t>
      </w:r>
      <w:hyperlink r:id="rId1659" w:history="1">
        <w:r w:rsidRPr="005D4569">
          <w:rPr>
            <w:rStyle w:val="Hyperlink"/>
            <w:lang w:val="en-AU"/>
          </w:rPr>
          <w:t>Sch4/4005-4007 - The health requirement</w:t>
        </w:r>
      </w:hyperlink>
      <w:r w:rsidRPr="005D4569">
        <w:rPr>
          <w:lang w:val="en-AU"/>
        </w:rPr>
        <w:t> - PI (VM-1027) - Managing the health requirement for newborns under 6 months old in Australia.</w:t>
      </w:r>
    </w:p>
    <w:p w14:paraId="2AC56FB3" w14:textId="77777777" w:rsidR="005D4569" w:rsidRPr="005D4569" w:rsidRDefault="005D4569" w:rsidP="005D4569">
      <w:pPr>
        <w:rPr>
          <w:lang w:val="en-AU"/>
        </w:rPr>
      </w:pPr>
      <w:r w:rsidRPr="005D4569">
        <w:rPr>
          <w:lang w:val="en-AU"/>
        </w:rPr>
        <w:t>For further information on the health requirements for subsequent TPV and SHEV applicants, including overseas travel, pregnant applicants, health undertakings, and failure to undergo medical examinations refer to Sch4/4005-4007 - The health requirement - PI (VM-1027) - Health requirements for protection visa applicants.</w:t>
      </w:r>
    </w:p>
    <w:p w14:paraId="735ADE98" w14:textId="77777777" w:rsidR="005D4569" w:rsidRPr="005D4569" w:rsidRDefault="005D4569" w:rsidP="005D4569">
      <w:pPr>
        <w:rPr>
          <w:b/>
          <w:bCs/>
          <w:lang w:val="en-AU"/>
        </w:rPr>
      </w:pPr>
      <w:bookmarkStart w:id="550" w:name="17_20"/>
      <w:bookmarkEnd w:id="550"/>
      <w:r w:rsidRPr="005D4569">
        <w:rPr>
          <w:b/>
          <w:bCs/>
          <w:lang w:val="en-AU"/>
        </w:rPr>
        <w:t>17.20. Character checks</w:t>
      </w:r>
    </w:p>
    <w:p w14:paraId="001A72BF" w14:textId="77777777" w:rsidR="005D4569" w:rsidRPr="005D4569" w:rsidRDefault="005D4569" w:rsidP="005D4569">
      <w:pPr>
        <w:rPr>
          <w:lang w:val="en-AU"/>
        </w:rPr>
      </w:pPr>
      <w:r w:rsidRPr="005D4569">
        <w:rPr>
          <w:lang w:val="en-AU"/>
        </w:rPr>
        <w:t>This section is to be read in conjunction with Part 14 - Exclusion, ineligibility, character and security, in particular:</w:t>
      </w:r>
    </w:p>
    <w:p w14:paraId="11B0B0E1" w14:textId="77777777" w:rsidR="005D4569" w:rsidRPr="005D4569" w:rsidRDefault="005D4569" w:rsidP="005D4569">
      <w:pPr>
        <w:numPr>
          <w:ilvl w:val="0"/>
          <w:numId w:val="272"/>
        </w:numPr>
        <w:rPr>
          <w:lang w:val="en-AU"/>
        </w:rPr>
      </w:pPr>
      <w:r w:rsidRPr="005D4569">
        <w:rPr>
          <w:lang w:val="en-AU"/>
        </w:rPr>
        <w:t>section </w:t>
      </w:r>
      <w:hyperlink r:id="rId1660" w:anchor="16_4" w:history="1">
        <w:r w:rsidRPr="005D4569">
          <w:rPr>
            <w:rStyle w:val="Hyperlink"/>
            <w:lang w:val="en-AU"/>
          </w:rPr>
          <w:t>16.4 - Danger to Australia’s security or the community</w:t>
        </w:r>
      </w:hyperlink>
    </w:p>
    <w:p w14:paraId="427E50A7" w14:textId="77777777" w:rsidR="005D4569" w:rsidRPr="005D4569" w:rsidRDefault="005D4569" w:rsidP="005D4569">
      <w:pPr>
        <w:numPr>
          <w:ilvl w:val="0"/>
          <w:numId w:val="272"/>
        </w:numPr>
        <w:rPr>
          <w:lang w:val="en-AU"/>
        </w:rPr>
      </w:pPr>
      <w:r w:rsidRPr="005D4569">
        <w:rPr>
          <w:lang w:val="en-AU"/>
        </w:rPr>
        <w:t>section </w:t>
      </w:r>
      <w:hyperlink r:id="rId1661" w:anchor="16_5" w:history="1">
        <w:r w:rsidRPr="005D4569">
          <w:rPr>
            <w:rStyle w:val="Hyperlink"/>
            <w:lang w:val="en-AU"/>
          </w:rPr>
          <w:t>16.5 - Other character and security provisions</w:t>
        </w:r>
      </w:hyperlink>
    </w:p>
    <w:p w14:paraId="02E8DF42" w14:textId="77777777" w:rsidR="005D4569" w:rsidRPr="005D4569" w:rsidRDefault="005D4569" w:rsidP="005D4569">
      <w:pPr>
        <w:numPr>
          <w:ilvl w:val="0"/>
          <w:numId w:val="272"/>
        </w:numPr>
        <w:rPr>
          <w:lang w:val="en-AU"/>
        </w:rPr>
      </w:pPr>
      <w:r w:rsidRPr="005D4569">
        <w:rPr>
          <w:lang w:val="en-AU"/>
        </w:rPr>
        <w:t>section </w:t>
      </w:r>
      <w:hyperlink r:id="rId1662" w:anchor="16_6" w:history="1">
        <w:r w:rsidRPr="005D4569">
          <w:rPr>
            <w:rStyle w:val="Hyperlink"/>
            <w:lang w:val="en-AU"/>
          </w:rPr>
          <w:t>16.6 - Procedural fairness for character or security decisions</w:t>
        </w:r>
      </w:hyperlink>
      <w:r w:rsidRPr="005D4569">
        <w:rPr>
          <w:lang w:val="en-AU"/>
        </w:rPr>
        <w:t>.</w:t>
      </w:r>
    </w:p>
    <w:p w14:paraId="3AC9A2B2" w14:textId="77777777" w:rsidR="005D4569" w:rsidRPr="005D4569" w:rsidRDefault="005D4569" w:rsidP="005D4569">
      <w:pPr>
        <w:rPr>
          <w:lang w:val="en-AU"/>
        </w:rPr>
      </w:pPr>
      <w:r w:rsidRPr="005D4569">
        <w:rPr>
          <w:lang w:val="en-AU"/>
        </w:rPr>
        <w:t>At the time of decision, subsequent TPV and SHEV applicants must satisfy public interest criteria (PIC) </w:t>
      </w:r>
      <w:hyperlink r:id="rId1663" w:anchor="JD_4001" w:history="1">
        <w:r w:rsidRPr="005D4569">
          <w:rPr>
            <w:rStyle w:val="Hyperlink"/>
            <w:lang w:val="en-AU"/>
          </w:rPr>
          <w:t>4001</w:t>
        </w:r>
      </w:hyperlink>
      <w:r w:rsidRPr="005D4569">
        <w:rPr>
          <w:lang w:val="en-AU"/>
        </w:rPr>
        <w:t>, </w:t>
      </w:r>
      <w:hyperlink r:id="rId1664" w:anchor="JD_4003A" w:history="1">
        <w:r w:rsidRPr="005D4569">
          <w:rPr>
            <w:rStyle w:val="Hyperlink"/>
            <w:lang w:val="en-AU"/>
          </w:rPr>
          <w:t>4003A</w:t>
        </w:r>
      </w:hyperlink>
      <w:r w:rsidRPr="005D4569">
        <w:rPr>
          <w:lang w:val="en-AU"/>
        </w:rPr>
        <w:t> and </w:t>
      </w:r>
      <w:hyperlink r:id="rId1665" w:anchor="JD_4019" w:history="1">
        <w:r w:rsidRPr="005D4569">
          <w:rPr>
            <w:rStyle w:val="Hyperlink"/>
            <w:lang w:val="en-AU"/>
          </w:rPr>
          <w:t>4019</w:t>
        </w:r>
      </w:hyperlink>
      <w:r w:rsidRPr="005D4569">
        <w:rPr>
          <w:lang w:val="en-AU"/>
        </w:rPr>
        <w:t> prescribed in clauses </w:t>
      </w:r>
      <w:hyperlink r:id="rId1666" w:anchor="785226" w:history="1">
        <w:r w:rsidRPr="005D4569">
          <w:rPr>
            <w:rStyle w:val="Hyperlink"/>
            <w:lang w:val="en-AU"/>
          </w:rPr>
          <w:t>785.226(a)</w:t>
        </w:r>
      </w:hyperlink>
      <w:r w:rsidRPr="005D4569">
        <w:rPr>
          <w:lang w:val="en-AU"/>
        </w:rPr>
        <w:t> and </w:t>
      </w:r>
      <w:hyperlink r:id="rId1667" w:anchor="785226" w:history="1">
        <w:r w:rsidRPr="005D4569">
          <w:rPr>
            <w:rStyle w:val="Hyperlink"/>
            <w:lang w:val="en-AU"/>
          </w:rPr>
          <w:t>785.226(b)</w:t>
        </w:r>
      </w:hyperlink>
      <w:r w:rsidRPr="005D4569">
        <w:rPr>
          <w:lang w:val="en-AU"/>
        </w:rPr>
        <w:t> for a TPV, and in clauses </w:t>
      </w:r>
      <w:hyperlink r:id="rId1668" w:anchor="790226" w:history="1">
        <w:r w:rsidRPr="005D4569">
          <w:rPr>
            <w:rStyle w:val="Hyperlink"/>
            <w:lang w:val="en-AU"/>
          </w:rPr>
          <w:t>790.226(a</w:t>
        </w:r>
      </w:hyperlink>
      <w:r w:rsidRPr="005D4569">
        <w:rPr>
          <w:lang w:val="en-AU"/>
        </w:rPr>
        <w:t>) and </w:t>
      </w:r>
      <w:hyperlink r:id="rId1669" w:anchor="790226" w:history="1">
        <w:r w:rsidRPr="005D4569">
          <w:rPr>
            <w:rStyle w:val="Hyperlink"/>
            <w:lang w:val="en-AU"/>
          </w:rPr>
          <w:t>790.226(b)</w:t>
        </w:r>
      </w:hyperlink>
      <w:r w:rsidRPr="005D4569">
        <w:rPr>
          <w:lang w:val="en-AU"/>
        </w:rPr>
        <w:t> for a SHEV.</w:t>
      </w:r>
    </w:p>
    <w:p w14:paraId="64735796" w14:textId="77777777" w:rsidR="005D4569" w:rsidRPr="005D4569" w:rsidRDefault="005D4569" w:rsidP="005D4569">
      <w:pPr>
        <w:rPr>
          <w:b/>
          <w:bCs/>
          <w:lang w:val="en-AU"/>
        </w:rPr>
      </w:pPr>
      <w:bookmarkStart w:id="551" w:name="17_20_1"/>
      <w:bookmarkStart w:id="552" w:name="ql-temp226"/>
      <w:bookmarkEnd w:id="551"/>
      <w:bookmarkEnd w:id="552"/>
      <w:r w:rsidRPr="005D4569">
        <w:rPr>
          <w:b/>
          <w:bCs/>
          <w:lang w:val="en-AU"/>
        </w:rPr>
        <w:t> 17.20.1. PIC 4001</w:t>
      </w:r>
    </w:p>
    <w:p w14:paraId="37F40CEE" w14:textId="77777777" w:rsidR="005D4569" w:rsidRPr="005D4569" w:rsidRDefault="005D4569" w:rsidP="005D4569">
      <w:pPr>
        <w:rPr>
          <w:lang w:val="en-AU"/>
        </w:rPr>
      </w:pPr>
      <w:r w:rsidRPr="005D4569">
        <w:rPr>
          <w:lang w:val="en-AU"/>
        </w:rPr>
        <w:t>Subsequent applicants will need to satisfy PIC </w:t>
      </w:r>
      <w:hyperlink r:id="rId1670" w:anchor="JD_4001" w:history="1">
        <w:r w:rsidRPr="005D4569">
          <w:rPr>
            <w:rStyle w:val="Hyperlink"/>
            <w:lang w:val="en-AU"/>
          </w:rPr>
          <w:t>4001</w:t>
        </w:r>
      </w:hyperlink>
      <w:r w:rsidRPr="005D4569">
        <w:rPr>
          <w:lang w:val="en-AU"/>
        </w:rPr>
        <w:t> (character test related criteria) to be granted a further TPV or SHEV. Onshore and offshore penal checking are part of the process to determine whether an applicant satisfies PIC 4001 for the grant of a subsequent protection visa.</w:t>
      </w:r>
    </w:p>
    <w:p w14:paraId="28A0CE78" w14:textId="77777777" w:rsidR="005D4569" w:rsidRPr="005D4569" w:rsidRDefault="005D4569" w:rsidP="005D4569">
      <w:pPr>
        <w:rPr>
          <w:lang w:val="en-AU"/>
        </w:rPr>
      </w:pPr>
      <w:r w:rsidRPr="005D4569">
        <w:rPr>
          <w:lang w:val="en-AU"/>
        </w:rPr>
        <w:t>Officers need to consider any information provided by the applicant or available in departmental systems, particularly new information available after visa grant, indicating that there may be issues of character concern that arise prior to, and in addition to, any disclosable information supplied through the formal penal checking process.</w:t>
      </w:r>
    </w:p>
    <w:p w14:paraId="3C1D9A6D" w14:textId="77777777" w:rsidR="005D4569" w:rsidRPr="005D4569" w:rsidRDefault="005D4569" w:rsidP="005D4569">
      <w:pPr>
        <w:rPr>
          <w:lang w:val="en-AU"/>
        </w:rPr>
      </w:pPr>
      <w:r w:rsidRPr="005D4569">
        <w:rPr>
          <w:lang w:val="en-AU"/>
        </w:rPr>
        <w:t>Any evidence of criminal activity or character concerns in relation to the applicant after visa grant needs to be considered when assessing whether the applicant meets the character requirements. Officers may undertake standard checks to confirm that there is no adverse information on the applicant. Indicators that a person may not be of good character could come from various sources, including:</w:t>
      </w:r>
    </w:p>
    <w:p w14:paraId="56BA105A" w14:textId="77777777" w:rsidR="005D4569" w:rsidRPr="005D4569" w:rsidRDefault="005D4569" w:rsidP="005D4569">
      <w:pPr>
        <w:numPr>
          <w:ilvl w:val="0"/>
          <w:numId w:val="273"/>
        </w:numPr>
        <w:rPr>
          <w:lang w:val="en-AU"/>
        </w:rPr>
      </w:pPr>
      <w:r w:rsidRPr="005D4569">
        <w:rPr>
          <w:lang w:val="en-AU"/>
        </w:rPr>
        <w:t>adverse information on current or previous police clearance certificates;</w:t>
      </w:r>
    </w:p>
    <w:p w14:paraId="3B1234D9" w14:textId="77777777" w:rsidR="005D4569" w:rsidRPr="005D4569" w:rsidRDefault="005D4569" w:rsidP="005D4569">
      <w:pPr>
        <w:numPr>
          <w:ilvl w:val="0"/>
          <w:numId w:val="273"/>
        </w:numPr>
        <w:rPr>
          <w:lang w:val="en-AU"/>
        </w:rPr>
      </w:pPr>
      <w:r w:rsidRPr="005D4569">
        <w:rPr>
          <w:lang w:val="en-AU"/>
        </w:rPr>
        <w:lastRenderedPageBreak/>
        <w:t>Central Movement Alert List (CMAL) or Global Operational Integrity System (GOIS);</w:t>
      </w:r>
    </w:p>
    <w:p w14:paraId="44822EBD" w14:textId="77777777" w:rsidR="005D4569" w:rsidRPr="005D4569" w:rsidRDefault="005D4569" w:rsidP="005D4569">
      <w:pPr>
        <w:numPr>
          <w:ilvl w:val="0"/>
          <w:numId w:val="273"/>
        </w:numPr>
        <w:rPr>
          <w:lang w:val="en-AU"/>
        </w:rPr>
      </w:pPr>
      <w:r w:rsidRPr="005D4569">
        <w:rPr>
          <w:lang w:val="en-AU"/>
        </w:rPr>
        <w:t>through self-declaration/answers provided in the visa application;</w:t>
      </w:r>
    </w:p>
    <w:p w14:paraId="5147F48E" w14:textId="77777777" w:rsidR="005D4569" w:rsidRPr="005D4569" w:rsidRDefault="005D4569" w:rsidP="005D4569">
      <w:pPr>
        <w:numPr>
          <w:ilvl w:val="0"/>
          <w:numId w:val="273"/>
        </w:numPr>
        <w:rPr>
          <w:lang w:val="en-AU"/>
        </w:rPr>
      </w:pPr>
      <w:r w:rsidRPr="005D4569">
        <w:rPr>
          <w:lang w:val="en-AU"/>
        </w:rPr>
        <w:t>other departmental system checks indicating character concerns (e.g. client of note in ICSE) or a previous character assessment;</w:t>
      </w:r>
    </w:p>
    <w:p w14:paraId="507DDB01" w14:textId="77777777" w:rsidR="005D4569" w:rsidRPr="005D4569" w:rsidRDefault="005D4569" w:rsidP="005D4569">
      <w:pPr>
        <w:numPr>
          <w:ilvl w:val="0"/>
          <w:numId w:val="273"/>
        </w:numPr>
        <w:rPr>
          <w:lang w:val="en-AU"/>
        </w:rPr>
      </w:pPr>
      <w:r w:rsidRPr="005D4569">
        <w:rPr>
          <w:lang w:val="en-AU"/>
        </w:rPr>
        <w:t>investigations related to potential visa cancellation</w:t>
      </w:r>
    </w:p>
    <w:p w14:paraId="07479307" w14:textId="77777777" w:rsidR="005D4569" w:rsidRPr="005D4569" w:rsidRDefault="005D4569" w:rsidP="005D4569">
      <w:pPr>
        <w:numPr>
          <w:ilvl w:val="0"/>
          <w:numId w:val="273"/>
        </w:numPr>
        <w:rPr>
          <w:lang w:val="en-AU"/>
        </w:rPr>
      </w:pPr>
      <w:r w:rsidRPr="005D4569">
        <w:rPr>
          <w:lang w:val="en-AU"/>
        </w:rPr>
        <w:t>new aliases</w:t>
      </w:r>
    </w:p>
    <w:p w14:paraId="5FE028F7" w14:textId="77777777" w:rsidR="005D4569" w:rsidRPr="005D4569" w:rsidRDefault="005D4569" w:rsidP="005D4569">
      <w:pPr>
        <w:numPr>
          <w:ilvl w:val="0"/>
          <w:numId w:val="273"/>
        </w:numPr>
        <w:rPr>
          <w:lang w:val="en-AU"/>
        </w:rPr>
      </w:pPr>
      <w:r w:rsidRPr="005D4569">
        <w:rPr>
          <w:lang w:val="en-AU"/>
        </w:rPr>
        <w:t>fingerprint matches</w:t>
      </w:r>
    </w:p>
    <w:p w14:paraId="35907920" w14:textId="77777777" w:rsidR="005D4569" w:rsidRPr="005D4569" w:rsidRDefault="005D4569" w:rsidP="005D4569">
      <w:pPr>
        <w:numPr>
          <w:ilvl w:val="0"/>
          <w:numId w:val="273"/>
        </w:numPr>
        <w:rPr>
          <w:lang w:val="en-AU"/>
        </w:rPr>
      </w:pPr>
      <w:r w:rsidRPr="005D4569">
        <w:rPr>
          <w:lang w:val="en-AU"/>
        </w:rPr>
        <w:t>integrity and/or identity reports</w:t>
      </w:r>
    </w:p>
    <w:p w14:paraId="0283A1F6" w14:textId="77777777" w:rsidR="005D4569" w:rsidRPr="005D4569" w:rsidRDefault="005D4569" w:rsidP="005D4569">
      <w:pPr>
        <w:numPr>
          <w:ilvl w:val="0"/>
          <w:numId w:val="273"/>
        </w:numPr>
        <w:rPr>
          <w:lang w:val="en-AU"/>
        </w:rPr>
      </w:pPr>
      <w:r w:rsidRPr="005D4569">
        <w:rPr>
          <w:lang w:val="en-AU"/>
        </w:rPr>
        <w:t>interviewing the applicant; or</w:t>
      </w:r>
    </w:p>
    <w:p w14:paraId="0EE90BF9" w14:textId="77777777" w:rsidR="005D4569" w:rsidRPr="005D4569" w:rsidRDefault="005D4569" w:rsidP="005D4569">
      <w:pPr>
        <w:numPr>
          <w:ilvl w:val="0"/>
          <w:numId w:val="273"/>
        </w:numPr>
        <w:rPr>
          <w:lang w:val="en-AU"/>
        </w:rPr>
      </w:pPr>
      <w:r w:rsidRPr="005D4569">
        <w:rPr>
          <w:lang w:val="en-AU"/>
        </w:rPr>
        <w:t>other information that might become known.</w:t>
      </w:r>
    </w:p>
    <w:p w14:paraId="1D7D0C61" w14:textId="77777777" w:rsidR="005D4569" w:rsidRPr="005D4569" w:rsidRDefault="005D4569" w:rsidP="005D4569">
      <w:pPr>
        <w:rPr>
          <w:lang w:val="en-AU"/>
        </w:rPr>
      </w:pPr>
      <w:r w:rsidRPr="005D4569">
        <w:rPr>
          <w:b/>
          <w:bCs/>
          <w:lang w:val="en-AU"/>
        </w:rPr>
        <w:t>Onshore Police Checks (OPCs)</w:t>
      </w:r>
    </w:p>
    <w:p w14:paraId="6150A334" w14:textId="77777777" w:rsidR="005D4569" w:rsidRPr="005D4569" w:rsidRDefault="005D4569" w:rsidP="005D4569">
      <w:pPr>
        <w:rPr>
          <w:lang w:val="en-AU"/>
        </w:rPr>
      </w:pPr>
      <w:r w:rsidRPr="005D4569">
        <w:rPr>
          <w:lang w:val="en-AU"/>
        </w:rPr>
        <w:t>For subsequent TPV or SHEV applicants aged 17 years or older, an Australian penal clearance certificate is required. Officers need to follow existing procedures outlined in the </w:t>
      </w:r>
      <w:hyperlink r:id="rId1671" w:tooltip="&lt; DEPARTMENTAL ACCESS ONLY &gt; " w:history="1">
        <w:r w:rsidRPr="005D4569">
          <w:rPr>
            <w:rStyle w:val="Hyperlink"/>
            <w:lang w:val="en-AU"/>
          </w:rPr>
          <w:t>Penal Checking Handbook</w:t>
        </w:r>
      </w:hyperlink>
      <w:r w:rsidRPr="005D4569">
        <w:rPr>
          <w:lang w:val="en-AU"/>
        </w:rPr>
        <w:t> - PI (VM-1002).</w:t>
      </w:r>
    </w:p>
    <w:p w14:paraId="6D91E40B" w14:textId="77777777" w:rsidR="005D4569" w:rsidRPr="005D4569" w:rsidRDefault="005D4569" w:rsidP="005D4569">
      <w:pPr>
        <w:rPr>
          <w:lang w:val="en-AU"/>
        </w:rPr>
      </w:pPr>
      <w:r w:rsidRPr="005D4569">
        <w:rPr>
          <w:lang w:val="en-AU"/>
        </w:rPr>
        <w:t>Effective from 29 October 2018, access to the National Police Checking Service (NPCS) database has been extended to officers through two avenues, the NSS Portal and ICSE.</w:t>
      </w:r>
    </w:p>
    <w:p w14:paraId="10E67841" w14:textId="77777777" w:rsidR="005D4569" w:rsidRPr="005D4569" w:rsidRDefault="005D4569" w:rsidP="005D4569">
      <w:pPr>
        <w:rPr>
          <w:lang w:val="en-AU"/>
        </w:rPr>
      </w:pPr>
      <w:r w:rsidRPr="005D4569">
        <w:rPr>
          <w:lang w:val="en-AU"/>
        </w:rPr>
        <w:t>A Humanitarian Program Onshore Police Checking Manual has been compiled to inform officers of the roles, definitions, requirements and processes required to perform Onshore Police Checks (OPCs). The Humanitarian Program Police Checking Manual is at ADD2018/4830866 with a supporting National Police Checking Service process map at ADD2018/4950833.</w:t>
      </w:r>
    </w:p>
    <w:p w14:paraId="74A00BA2" w14:textId="77777777" w:rsidR="005D4569" w:rsidRPr="005D4569" w:rsidRDefault="005D4569" w:rsidP="005D4569">
      <w:pPr>
        <w:rPr>
          <w:lang w:val="en-AU"/>
        </w:rPr>
      </w:pPr>
      <w:r w:rsidRPr="005D4569">
        <w:rPr>
          <w:lang w:val="en-AU"/>
        </w:rPr>
        <w:t>To support the process of submitting police checks through ICSE, officers should ensure they update all aliases in ICSE and prior to transferring the case to another team to action.</w:t>
      </w:r>
    </w:p>
    <w:p w14:paraId="3AEB44A2" w14:textId="77777777" w:rsidR="005D4569" w:rsidRPr="005D4569" w:rsidRDefault="005D4569" w:rsidP="005D4569">
      <w:pPr>
        <w:rPr>
          <w:lang w:val="en-AU"/>
        </w:rPr>
      </w:pPr>
      <w:r w:rsidRPr="005D4569">
        <w:rPr>
          <w:lang w:val="en-AU"/>
        </w:rPr>
        <w:t>OPCs could be obtained as part of a triaged function before allocation point, as this would assist identifying the indicator “criminal or fraudulent activities since visa grant”.</w:t>
      </w:r>
    </w:p>
    <w:p w14:paraId="6EB4BB36" w14:textId="77777777" w:rsidR="005D4569" w:rsidRPr="005D4569" w:rsidRDefault="005D4569" w:rsidP="005D4569">
      <w:pPr>
        <w:rPr>
          <w:lang w:val="en-AU"/>
        </w:rPr>
      </w:pPr>
      <w:r w:rsidRPr="005D4569">
        <w:rPr>
          <w:lang w:val="en-AU"/>
        </w:rPr>
        <w:t>Cases on an indicatively positive protection obligations pathway would need to be decided within 12 months of the OPC (as long as there is no evidence on other systems of criminal/character concerns) or a new police check will have to be run after 12 months and before decision point.</w:t>
      </w:r>
    </w:p>
    <w:p w14:paraId="267F07F2" w14:textId="77777777" w:rsidR="005D4569" w:rsidRPr="005D4569" w:rsidRDefault="005D4569" w:rsidP="005D4569">
      <w:pPr>
        <w:rPr>
          <w:lang w:val="en-AU"/>
        </w:rPr>
      </w:pPr>
      <w:r w:rsidRPr="005D4569">
        <w:rPr>
          <w:lang w:val="en-AU"/>
        </w:rPr>
        <w:t>Officers can direct operational queries in relation to OPCs to </w:t>
      </w:r>
      <w:hyperlink r:id="rId1672" w:history="1">
        <w:r w:rsidRPr="005D4569">
          <w:rPr>
            <w:rStyle w:val="Hyperlink"/>
            <w:lang w:val="en-AU"/>
          </w:rPr>
          <w:t>HPO.Operational.Planning.and.Performance@homeaffairs.gov.au</w:t>
        </w:r>
      </w:hyperlink>
      <w:r w:rsidRPr="005D4569">
        <w:rPr>
          <w:lang w:val="en-AU"/>
        </w:rPr>
        <w:t>.</w:t>
      </w:r>
    </w:p>
    <w:p w14:paraId="7260962B" w14:textId="77777777" w:rsidR="005D4569" w:rsidRPr="005D4569" w:rsidRDefault="005D4569" w:rsidP="005D4569">
      <w:pPr>
        <w:rPr>
          <w:lang w:val="en-AU"/>
        </w:rPr>
      </w:pPr>
      <w:r w:rsidRPr="005D4569">
        <w:rPr>
          <w:b/>
          <w:bCs/>
          <w:lang w:val="en-AU"/>
        </w:rPr>
        <w:lastRenderedPageBreak/>
        <w:t>Offshore penal checking</w:t>
      </w:r>
    </w:p>
    <w:p w14:paraId="7E6DE5DB" w14:textId="77777777" w:rsidR="005D4569" w:rsidRPr="005D4569" w:rsidRDefault="005D4569" w:rsidP="005D4569">
      <w:pPr>
        <w:rPr>
          <w:lang w:val="en-AU"/>
        </w:rPr>
      </w:pPr>
      <w:r w:rsidRPr="005D4569">
        <w:rPr>
          <w:lang w:val="en-AU"/>
        </w:rPr>
        <w:t>In determining whether a subsequent TPV and SHEV applicant has a criminal history, a penal clearance certificate must be obtained from any country in which the applicant has resided for at least 12 months in the last 10 years, since turning 16 years of age (except for the receiving country).</w:t>
      </w:r>
    </w:p>
    <w:p w14:paraId="5917F4AC" w14:textId="77777777" w:rsidR="005D4569" w:rsidRPr="005D4569" w:rsidRDefault="005D4569" w:rsidP="005D4569">
      <w:pPr>
        <w:rPr>
          <w:lang w:val="en-AU"/>
        </w:rPr>
      </w:pPr>
      <w:r w:rsidRPr="005D4569">
        <w:rPr>
          <w:lang w:val="en-AU"/>
        </w:rPr>
        <w:t>As subsequent applicants would have already obtained any required offshore penal clearances or respective waivers in order to be granted a TPV or SHEV, there is no need to request these offshore checks/waivers as part of a subsequent application if an applicant has not resided offshore since being granted their TPV or SHEV. Clearances and waivers obtained as part of the previous TPV or SHEV remain in effect and can be re-used.</w:t>
      </w:r>
    </w:p>
    <w:p w14:paraId="07125CE7" w14:textId="77777777" w:rsidR="005D4569" w:rsidRPr="005D4569" w:rsidRDefault="005D4569" w:rsidP="005D4569">
      <w:pPr>
        <w:rPr>
          <w:lang w:val="en-AU"/>
        </w:rPr>
      </w:pPr>
      <w:r w:rsidRPr="005D4569">
        <w:rPr>
          <w:lang w:val="en-AU"/>
        </w:rPr>
        <w:t>An exception to the above is when information contained in the application form or departmental systems indicate that the applicant has travelled for more than two months in total (for a cumulative period), since the grant of their TPV or SHEV, to the country that issued the certificate or from where a certificate waiver was obtained. In these circumstances, officers must request a new offshore penal clearance, or check whether the reason for granting the waiver still applies and request the offshore penal requirement be waived again.</w:t>
      </w:r>
    </w:p>
    <w:p w14:paraId="6682CB67" w14:textId="77777777" w:rsidR="005D4569" w:rsidRPr="005D4569" w:rsidRDefault="005D4569" w:rsidP="005D4569">
      <w:pPr>
        <w:rPr>
          <w:lang w:val="en-AU"/>
        </w:rPr>
      </w:pPr>
      <w:r w:rsidRPr="005D4569">
        <w:rPr>
          <w:lang w:val="en-AU"/>
        </w:rPr>
        <w:t>Officers need to confirm that the respective offshore penal check or waiver has been obtained and the requirement met as part of the previous TPV or SHEV application assessment. Officers need to record a finding to this effect in the PIC </w:t>
      </w:r>
      <w:hyperlink r:id="rId1673" w:anchor="JD_4001" w:history="1">
        <w:r w:rsidRPr="005D4569">
          <w:rPr>
            <w:rStyle w:val="Hyperlink"/>
            <w:lang w:val="en-AU"/>
          </w:rPr>
          <w:t>4001</w:t>
        </w:r>
      </w:hyperlink>
      <w:r w:rsidRPr="005D4569">
        <w:rPr>
          <w:lang w:val="en-AU"/>
        </w:rPr>
        <w:t> Check (Offshore) event under the on hand subsequent TPV or SHEV permission request.</w:t>
      </w:r>
    </w:p>
    <w:p w14:paraId="42C2252E" w14:textId="77777777" w:rsidR="005D4569" w:rsidRPr="005D4569" w:rsidRDefault="005D4569" w:rsidP="005D4569">
      <w:pPr>
        <w:rPr>
          <w:lang w:val="en-AU"/>
        </w:rPr>
      </w:pPr>
      <w:r w:rsidRPr="005D4569">
        <w:rPr>
          <w:lang w:val="en-AU"/>
        </w:rPr>
        <w:t>Checking whether a new offshore penal check or waiver will be required as part of a subsequent TPV or SHEV application and requesting/waiving those checks could also be triaged by officers before allocation, depending on work allocation arrangements and priorities agreed in HPO Branch.</w:t>
      </w:r>
    </w:p>
    <w:p w14:paraId="2D192BBB" w14:textId="77777777" w:rsidR="005D4569" w:rsidRPr="005D4569" w:rsidRDefault="005D4569" w:rsidP="005D4569">
      <w:pPr>
        <w:rPr>
          <w:lang w:val="en-AU"/>
        </w:rPr>
      </w:pPr>
      <w:r w:rsidRPr="005D4569">
        <w:rPr>
          <w:lang w:val="en-AU"/>
        </w:rPr>
        <w:t>Procedural advice on obtaining offshore penal certificates and waivers is available in the </w:t>
      </w:r>
      <w:hyperlink r:id="rId1674" w:history="1">
        <w:r w:rsidRPr="005D4569">
          <w:rPr>
            <w:rStyle w:val="Hyperlink"/>
            <w:lang w:val="en-AU"/>
          </w:rPr>
          <w:t>Penal Checking Handbook</w:t>
        </w:r>
      </w:hyperlink>
      <w:r w:rsidRPr="005D4569">
        <w:rPr>
          <w:lang w:val="en-AU"/>
        </w:rPr>
        <w:t> - PI (VM-1002) and related operational guidance is in HPO Branch Procedures for PIC 4001 Offshore Penal Waivers for IMAs (ADD2017/285300).</w:t>
      </w:r>
    </w:p>
    <w:p w14:paraId="39AF6C7E" w14:textId="77777777" w:rsidR="005D4569" w:rsidRPr="005D4569" w:rsidRDefault="005D4569" w:rsidP="005D4569">
      <w:pPr>
        <w:rPr>
          <w:lang w:val="en-AU"/>
        </w:rPr>
      </w:pPr>
      <w:r w:rsidRPr="005D4569">
        <w:rPr>
          <w:lang w:val="en-AU"/>
        </w:rPr>
        <w:t>Officers can direct operational queries in relation to waiver arrangements for offshore penal checks for subsequent TPV and SHEV applicants to HPO.Operational.Planning.and.Performance@homeaffairs.gov.au.</w:t>
      </w:r>
    </w:p>
    <w:p w14:paraId="19E1E329" w14:textId="77777777" w:rsidR="005D4569" w:rsidRPr="005D4569" w:rsidRDefault="005D4569" w:rsidP="005D4569">
      <w:pPr>
        <w:rPr>
          <w:lang w:val="en-AU"/>
        </w:rPr>
      </w:pPr>
      <w:r w:rsidRPr="005D4569">
        <w:rPr>
          <w:lang w:val="en-AU"/>
        </w:rPr>
        <w:t>For further guidance on the requirements in PICs </w:t>
      </w:r>
      <w:hyperlink r:id="rId1675" w:anchor="JD_4001" w:history="1">
        <w:r w:rsidRPr="005D4569">
          <w:rPr>
            <w:rStyle w:val="Hyperlink"/>
            <w:lang w:val="en-AU"/>
          </w:rPr>
          <w:t>4001</w:t>
        </w:r>
      </w:hyperlink>
      <w:r w:rsidRPr="005D4569">
        <w:rPr>
          <w:lang w:val="en-AU"/>
        </w:rPr>
        <w:t> and </w:t>
      </w:r>
      <w:hyperlink r:id="rId1676" w:anchor="JD_4003A" w:history="1">
        <w:r w:rsidRPr="005D4569">
          <w:rPr>
            <w:rStyle w:val="Hyperlink"/>
            <w:lang w:val="en-AU"/>
          </w:rPr>
          <w:t>4003A</w:t>
        </w:r>
      </w:hyperlink>
      <w:r w:rsidRPr="005D4569">
        <w:rPr>
          <w:lang w:val="en-AU"/>
        </w:rPr>
        <w:t> and procedures relating to these requirements, refer to section </w:t>
      </w:r>
      <w:hyperlink r:id="rId1677" w:anchor="16_5" w:history="1">
        <w:r w:rsidRPr="005D4569">
          <w:rPr>
            <w:rStyle w:val="Hyperlink"/>
            <w:lang w:val="en-AU"/>
          </w:rPr>
          <w:t>16.5 - Other character and security provisions</w:t>
        </w:r>
      </w:hyperlink>
      <w:r w:rsidRPr="005D4569">
        <w:rPr>
          <w:lang w:val="en-AU"/>
        </w:rPr>
        <w:t>.</w:t>
      </w:r>
    </w:p>
    <w:p w14:paraId="09D45704" w14:textId="77777777" w:rsidR="005D4569" w:rsidRPr="005D4569" w:rsidRDefault="005D4569" w:rsidP="005D4569">
      <w:pPr>
        <w:rPr>
          <w:b/>
          <w:bCs/>
          <w:lang w:val="en-AU"/>
        </w:rPr>
      </w:pPr>
      <w:bookmarkStart w:id="553" w:name="17_20_2"/>
      <w:bookmarkStart w:id="554" w:name="ql-temp227"/>
      <w:bookmarkEnd w:id="553"/>
      <w:bookmarkEnd w:id="554"/>
      <w:r w:rsidRPr="005D4569">
        <w:rPr>
          <w:b/>
          <w:bCs/>
          <w:lang w:val="en-AU"/>
        </w:rPr>
        <w:t> 17.20.2. PIC 4003A</w:t>
      </w:r>
    </w:p>
    <w:p w14:paraId="321AF3FE" w14:textId="77777777" w:rsidR="005D4569" w:rsidRPr="005D4569" w:rsidRDefault="005D4569" w:rsidP="005D4569">
      <w:pPr>
        <w:rPr>
          <w:lang w:val="en-AU"/>
        </w:rPr>
      </w:pPr>
      <w:r w:rsidRPr="005D4569">
        <w:rPr>
          <w:lang w:val="en-AU"/>
        </w:rPr>
        <w:lastRenderedPageBreak/>
        <w:t>A PIC </w:t>
      </w:r>
      <w:hyperlink r:id="rId1678" w:anchor="JD_4003A" w:history="1">
        <w:r w:rsidRPr="005D4569">
          <w:rPr>
            <w:rStyle w:val="Hyperlink"/>
            <w:lang w:val="en-AU"/>
          </w:rPr>
          <w:t>4003A</w:t>
        </w:r>
      </w:hyperlink>
      <w:r w:rsidRPr="005D4569">
        <w:rPr>
          <w:lang w:val="en-AU"/>
        </w:rPr>
        <w:t> clearance for a visa applicant is valid for the application it was assessed against. Subsequent TPV or SHEV applications by an applicant who meets the PIC 4003A profile must be referred to DFAT for a new PIC 4003A assessment.</w:t>
      </w:r>
    </w:p>
    <w:p w14:paraId="4F0F3250" w14:textId="77777777" w:rsidR="005D4569" w:rsidRPr="005D4569" w:rsidRDefault="005D4569" w:rsidP="005D4569">
      <w:pPr>
        <w:rPr>
          <w:lang w:val="en-AU"/>
        </w:rPr>
      </w:pPr>
      <w:r w:rsidRPr="005D4569">
        <w:rPr>
          <w:lang w:val="en-AU"/>
        </w:rPr>
        <w:t>For guidance on deciding an application after an assessment by DFAT of whether the applicant satisfies PIC 4003A, refer to </w:t>
      </w:r>
      <w:hyperlink r:id="rId1679" w:history="1">
        <w:r w:rsidRPr="005D4569">
          <w:rPr>
            <w:rStyle w:val="Hyperlink"/>
            <w:lang w:val="en-AU"/>
          </w:rPr>
          <w:t>Proliferation of weapons of mass destruction</w:t>
        </w:r>
      </w:hyperlink>
      <w:r w:rsidRPr="005D4569">
        <w:rPr>
          <w:lang w:val="en-AU"/>
        </w:rPr>
        <w:t> – White pages - PI (BE-1723).</w:t>
      </w:r>
    </w:p>
    <w:p w14:paraId="1509F524" w14:textId="77777777" w:rsidR="005D4569" w:rsidRPr="005D4569" w:rsidRDefault="005D4569" w:rsidP="005D4569">
      <w:pPr>
        <w:rPr>
          <w:lang w:val="en-AU"/>
        </w:rPr>
      </w:pPr>
      <w:r w:rsidRPr="005D4569">
        <w:rPr>
          <w:lang w:val="en-AU"/>
        </w:rPr>
        <w:t>If any of the PIC 4003A indicators are present, officers should contact the Protection visa help desk at </w:t>
      </w:r>
      <w:hyperlink r:id="rId1680" w:history="1">
        <w:r w:rsidRPr="005D4569">
          <w:rPr>
            <w:rStyle w:val="Hyperlink"/>
            <w:lang w:val="en-AU"/>
          </w:rPr>
          <w:t>refs.help.onshore@homeaffairs.gov.au</w:t>
        </w:r>
      </w:hyperlink>
      <w:r w:rsidRPr="005D4569">
        <w:rPr>
          <w:lang w:val="en-AU"/>
        </w:rPr>
        <w:t> for advice.</w:t>
      </w:r>
    </w:p>
    <w:p w14:paraId="3A0E23E5" w14:textId="77777777" w:rsidR="005D4569" w:rsidRPr="005D4569" w:rsidRDefault="005D4569" w:rsidP="005D4569">
      <w:pPr>
        <w:rPr>
          <w:b/>
          <w:bCs/>
          <w:lang w:val="en-AU"/>
        </w:rPr>
      </w:pPr>
      <w:bookmarkStart w:id="555" w:name="17_21"/>
      <w:bookmarkEnd w:id="555"/>
      <w:r w:rsidRPr="005D4569">
        <w:rPr>
          <w:b/>
          <w:bCs/>
          <w:lang w:val="en-AU"/>
        </w:rPr>
        <w:t>17.21. Security checks</w:t>
      </w:r>
    </w:p>
    <w:p w14:paraId="4B83DC69" w14:textId="77777777" w:rsidR="005D4569" w:rsidRPr="005D4569" w:rsidRDefault="005D4569" w:rsidP="005D4569">
      <w:pPr>
        <w:rPr>
          <w:lang w:val="en-AU"/>
        </w:rPr>
      </w:pPr>
      <w:r w:rsidRPr="005D4569">
        <w:rPr>
          <w:lang w:val="en-AU"/>
        </w:rPr>
        <w:t>This section is to be read in conjunction with:</w:t>
      </w:r>
    </w:p>
    <w:p w14:paraId="1CAB8848" w14:textId="77777777" w:rsidR="005D4569" w:rsidRPr="005D4569" w:rsidRDefault="005D4569" w:rsidP="005D4569">
      <w:pPr>
        <w:numPr>
          <w:ilvl w:val="0"/>
          <w:numId w:val="274"/>
        </w:numPr>
        <w:rPr>
          <w:lang w:val="en-AU"/>
        </w:rPr>
      </w:pPr>
      <w:r w:rsidRPr="005D4569">
        <w:rPr>
          <w:lang w:val="en-AU"/>
        </w:rPr>
        <w:t>section </w:t>
      </w:r>
      <w:hyperlink r:id="rId1681" w:anchor="16_4" w:history="1">
        <w:r w:rsidRPr="005D4569">
          <w:rPr>
            <w:rStyle w:val="Hyperlink"/>
            <w:lang w:val="en-AU"/>
          </w:rPr>
          <w:t>16.4 - Danger to Australia’s security or the community</w:t>
        </w:r>
      </w:hyperlink>
    </w:p>
    <w:p w14:paraId="7B97E75A" w14:textId="77777777" w:rsidR="005D4569" w:rsidRPr="005D4569" w:rsidRDefault="005D4569" w:rsidP="005D4569">
      <w:pPr>
        <w:numPr>
          <w:ilvl w:val="0"/>
          <w:numId w:val="274"/>
        </w:numPr>
        <w:rPr>
          <w:lang w:val="en-AU"/>
        </w:rPr>
      </w:pPr>
      <w:hyperlink r:id="rId1682" w:history="1">
        <w:r w:rsidRPr="005D4569">
          <w:rPr>
            <w:rStyle w:val="Hyperlink"/>
            <w:lang w:val="en-AU"/>
          </w:rPr>
          <w:t>Refugee Law Guidelines</w:t>
        </w:r>
      </w:hyperlink>
      <w:r w:rsidRPr="005D4569">
        <w:rPr>
          <w:lang w:val="en-AU"/>
        </w:rPr>
        <w:t> - PI (LS-1814) - section </w:t>
      </w:r>
      <w:hyperlink r:id="rId1683" w:anchor="3_23" w:history="1">
        <w:r w:rsidRPr="005D4569">
          <w:rPr>
            <w:rStyle w:val="Hyperlink"/>
            <w:lang w:val="en-AU"/>
          </w:rPr>
          <w:t>3.23 - Not assessed by the Australian Security Intelligence Organisation (ASIO) to be directly or indirectly a risk to security</w:t>
        </w:r>
      </w:hyperlink>
      <w:r w:rsidRPr="005D4569">
        <w:rPr>
          <w:lang w:val="en-AU"/>
        </w:rPr>
        <w:t>.</w:t>
      </w:r>
    </w:p>
    <w:p w14:paraId="0D93668D" w14:textId="77777777" w:rsidR="005D4569" w:rsidRPr="005D4569" w:rsidRDefault="005D4569" w:rsidP="005D4569">
      <w:pPr>
        <w:rPr>
          <w:lang w:val="en-AU"/>
        </w:rPr>
      </w:pPr>
      <w:r w:rsidRPr="005D4569">
        <w:rPr>
          <w:lang w:val="en-AU"/>
        </w:rPr>
        <w:t>All applicants must meet the section </w:t>
      </w:r>
      <w:hyperlink r:id="rId1684" w:anchor="JD_36-Protectionvisas40heading41" w:history="1">
        <w:r w:rsidRPr="005D4569">
          <w:rPr>
            <w:rStyle w:val="Hyperlink"/>
            <w:lang w:val="en-AU"/>
          </w:rPr>
          <w:t>36(1B)</w:t>
        </w:r>
      </w:hyperlink>
      <w:r w:rsidRPr="005D4569">
        <w:rPr>
          <w:lang w:val="en-AU"/>
        </w:rPr>
        <w:t> requirement that “the applicant is not assessed by ASIO to be directly or indirectly a risk to security (within the meaning of section 4 of the </w:t>
      </w:r>
      <w:hyperlink r:id="rId1685" w:history="1">
        <w:r w:rsidRPr="005D4569">
          <w:rPr>
            <w:rStyle w:val="Hyperlink"/>
            <w:lang w:val="en-AU"/>
          </w:rPr>
          <w:t>Australian Security Intelligence Organisation Act 1979</w:t>
        </w:r>
      </w:hyperlink>
      <w:r w:rsidRPr="005D4569">
        <w:rPr>
          <w:lang w:val="en-AU"/>
        </w:rPr>
        <w:t>)” to be granted a subsequent TPV or SHEV.</w:t>
      </w:r>
    </w:p>
    <w:p w14:paraId="6AD1F6A1" w14:textId="77777777" w:rsidR="005D4569" w:rsidRPr="005D4569" w:rsidRDefault="005D4569" w:rsidP="005D4569">
      <w:pPr>
        <w:rPr>
          <w:lang w:val="en-AU"/>
        </w:rPr>
      </w:pPr>
      <w:r w:rsidRPr="005D4569">
        <w:rPr>
          <w:b/>
          <w:bCs/>
          <w:lang w:val="en-AU"/>
        </w:rPr>
        <w:t>Applicants with a non-prejudicial security assessment</w:t>
      </w:r>
    </w:p>
    <w:p w14:paraId="13EF5C4D" w14:textId="77777777" w:rsidR="005D4569" w:rsidRPr="005D4569" w:rsidRDefault="005D4569" w:rsidP="005D4569">
      <w:pPr>
        <w:rPr>
          <w:lang w:val="en-AU"/>
        </w:rPr>
      </w:pPr>
      <w:r w:rsidRPr="005D4569">
        <w:rPr>
          <w:lang w:val="en-AU"/>
        </w:rPr>
        <w:t>Subsequent applicants holding a TPV or SHEV have already been considered for security referral as part of their previous application, and the non-prejudicial security assessment finding reached as part of that assessment can be re-used for the subsequent application, as there is no validity period associated with a non-prejudicial visa security assessment issued in relation to a TPV or SHEV.</w:t>
      </w:r>
    </w:p>
    <w:p w14:paraId="60B4B955" w14:textId="77777777" w:rsidR="005D4569" w:rsidRPr="005D4569" w:rsidRDefault="005D4569" w:rsidP="005D4569">
      <w:pPr>
        <w:rPr>
          <w:lang w:val="en-AU"/>
        </w:rPr>
      </w:pPr>
      <w:r w:rsidRPr="005D4569">
        <w:rPr>
          <w:b/>
          <w:bCs/>
          <w:lang w:val="en-AU"/>
        </w:rPr>
        <w:t>When to refer a subsequent applicant to ASIO</w:t>
      </w:r>
    </w:p>
    <w:p w14:paraId="1036D709" w14:textId="77777777" w:rsidR="005D4569" w:rsidRPr="005D4569" w:rsidRDefault="005D4569" w:rsidP="005D4569">
      <w:pPr>
        <w:rPr>
          <w:lang w:val="en-AU"/>
        </w:rPr>
      </w:pPr>
      <w:r w:rsidRPr="005D4569">
        <w:rPr>
          <w:lang w:val="en-AU"/>
        </w:rPr>
        <w:t>Accordingly, subsequent TPV or SHEV applicants issued with a non-prejudicial visa security assessment as part of their previous TPV and SHEV application do not require referral to ASIO, except in cases where biodata collected as part of processing the subsequent application or a CMAL 01 ARC alert in departmental systems may warrant it.</w:t>
      </w:r>
    </w:p>
    <w:p w14:paraId="22E42FFD" w14:textId="77777777" w:rsidR="005D4569" w:rsidRPr="005D4569" w:rsidRDefault="005D4569" w:rsidP="005D4569">
      <w:pPr>
        <w:numPr>
          <w:ilvl w:val="0"/>
          <w:numId w:val="275"/>
        </w:numPr>
        <w:rPr>
          <w:lang w:val="en-AU"/>
        </w:rPr>
      </w:pPr>
      <w:r w:rsidRPr="005D4569">
        <w:rPr>
          <w:lang w:val="en-AU"/>
        </w:rPr>
        <w:t>officers need to check departmental records to confirm that no new security related information is available since the non-prejudicial visa security assessment was issued; and</w:t>
      </w:r>
    </w:p>
    <w:p w14:paraId="2711CDD6" w14:textId="77777777" w:rsidR="005D4569" w:rsidRPr="005D4569" w:rsidRDefault="005D4569" w:rsidP="005D4569">
      <w:pPr>
        <w:numPr>
          <w:ilvl w:val="0"/>
          <w:numId w:val="275"/>
        </w:numPr>
        <w:rPr>
          <w:lang w:val="en-AU"/>
        </w:rPr>
      </w:pPr>
      <w:r w:rsidRPr="005D4569">
        <w:rPr>
          <w:lang w:val="en-AU"/>
        </w:rPr>
        <w:lastRenderedPageBreak/>
        <w:t>if there is information of national security concern or relevant CMAL alert, officers need to consult the Security Assessment Liaison and Analysis (SALA) Team at: sala@homeaffairs.gov.au regarding whether an SRS referral is required.</w:t>
      </w:r>
    </w:p>
    <w:p w14:paraId="711244CF" w14:textId="77777777" w:rsidR="005D4569" w:rsidRPr="005D4569" w:rsidRDefault="005D4569" w:rsidP="005D4569">
      <w:pPr>
        <w:rPr>
          <w:lang w:val="en-AU"/>
        </w:rPr>
      </w:pPr>
      <w:r w:rsidRPr="005D4569">
        <w:rPr>
          <w:lang w:val="en-AU"/>
        </w:rPr>
        <w:t>For further advice on circumstances that may warrant a security referral for a subsequent applicant, refer to the </w:t>
      </w:r>
      <w:hyperlink r:id="rId1686" w:tooltip="&lt; DEPARTMENTAL ACCESS ONLY &gt; " w:history="1">
        <w:r w:rsidRPr="005D4569">
          <w:rPr>
            <w:rStyle w:val="Hyperlink"/>
            <w:lang w:val="en-AU"/>
          </w:rPr>
          <w:t>Security Checking Handbook - White Pages</w:t>
        </w:r>
      </w:hyperlink>
      <w:r w:rsidRPr="005D4569">
        <w:rPr>
          <w:lang w:val="en-AU"/>
        </w:rPr>
        <w:t> - PI (BE-1716) or contact the SALA Team at:</w:t>
      </w:r>
      <w:hyperlink r:id="rId1687" w:history="1">
        <w:r w:rsidRPr="005D4569">
          <w:rPr>
            <w:rStyle w:val="Hyperlink"/>
            <w:lang w:val="en-AU"/>
          </w:rPr>
          <w:t> sala@homeaffairs.gov.au</w:t>
        </w:r>
      </w:hyperlink>
      <w:r w:rsidRPr="005D4569">
        <w:rPr>
          <w:lang w:val="en-AU"/>
        </w:rPr>
        <w:t>.</w:t>
      </w:r>
    </w:p>
    <w:p w14:paraId="64E6B0A2" w14:textId="77777777" w:rsidR="005D4569" w:rsidRPr="005D4569" w:rsidRDefault="005D4569" w:rsidP="005D4569">
      <w:pPr>
        <w:rPr>
          <w:lang w:val="en-AU"/>
        </w:rPr>
      </w:pPr>
      <w:r w:rsidRPr="005D4569">
        <w:rPr>
          <w:b/>
          <w:bCs/>
          <w:lang w:val="en-AU"/>
        </w:rPr>
        <w:t>Applicants with a qualified security assessment</w:t>
      </w:r>
    </w:p>
    <w:p w14:paraId="01132560" w14:textId="77777777" w:rsidR="005D4569" w:rsidRPr="005D4569" w:rsidRDefault="005D4569" w:rsidP="005D4569">
      <w:pPr>
        <w:rPr>
          <w:lang w:val="en-AU"/>
        </w:rPr>
      </w:pPr>
      <w:r w:rsidRPr="005D4569">
        <w:rPr>
          <w:lang w:val="en-AU"/>
        </w:rPr>
        <w:t>Qualified visa security assessments issued to TPV or SHEV holders as part of their previous visa application are only valid for the initial period in effect of that visa (three or five years respectively) and a new assessment needs to be requested for subsequent TPV and SHEV applicants in this situation. For more information, refer to the </w:t>
      </w:r>
      <w:hyperlink r:id="rId1688" w:tooltip="&lt; DEPARTMENTAL ACCESS ONLY &gt; " w:history="1">
        <w:r w:rsidRPr="005D4569">
          <w:rPr>
            <w:rStyle w:val="Hyperlink"/>
            <w:lang w:val="en-AU"/>
          </w:rPr>
          <w:t>Security Checking Handbook - White Pages</w:t>
        </w:r>
      </w:hyperlink>
      <w:r w:rsidRPr="005D4569">
        <w:rPr>
          <w:lang w:val="en-AU"/>
        </w:rPr>
        <w:t> - PI (BE-1716).</w:t>
      </w:r>
    </w:p>
    <w:p w14:paraId="568D8447" w14:textId="77777777" w:rsidR="005D4569" w:rsidRPr="005D4569" w:rsidRDefault="005D4569" w:rsidP="005D4569">
      <w:pPr>
        <w:rPr>
          <w:b/>
          <w:bCs/>
          <w:lang w:val="en-AU"/>
        </w:rPr>
      </w:pPr>
      <w:bookmarkStart w:id="556" w:name="17_22"/>
      <w:bookmarkEnd w:id="556"/>
      <w:r w:rsidRPr="005D4569">
        <w:rPr>
          <w:b/>
          <w:bCs/>
          <w:lang w:val="en-AU"/>
        </w:rPr>
        <w:t>17.22. Subsequent applicants whose visas are cancelled</w:t>
      </w:r>
    </w:p>
    <w:p w14:paraId="0E187EAD" w14:textId="77777777" w:rsidR="005D4569" w:rsidRPr="005D4569" w:rsidRDefault="005D4569" w:rsidP="005D4569">
      <w:pPr>
        <w:rPr>
          <w:lang w:val="en-AU"/>
        </w:rPr>
      </w:pPr>
      <w:r w:rsidRPr="005D4569">
        <w:rPr>
          <w:lang w:val="en-AU"/>
        </w:rPr>
        <w:t>The decision whether to consider cancelling the TPV or SHEV held by a subsequent applicant may depend on the specific circumstances of each case and the reasons for possible cancellation. The following points are worth considering:</w:t>
      </w:r>
    </w:p>
    <w:p w14:paraId="5CC05A7C" w14:textId="77777777" w:rsidR="005D4569" w:rsidRPr="005D4569" w:rsidRDefault="005D4569" w:rsidP="005D4569">
      <w:pPr>
        <w:numPr>
          <w:ilvl w:val="0"/>
          <w:numId w:val="276"/>
        </w:numPr>
        <w:rPr>
          <w:lang w:val="en-AU"/>
        </w:rPr>
      </w:pPr>
      <w:r w:rsidRPr="005D4569">
        <w:rPr>
          <w:lang w:val="en-AU"/>
        </w:rPr>
        <w:t>where the TPV or SHEV held is cancelled either onshore or offshore after a valid subsequent application has been made, officers will still have to assess the subsequent application, as the visa cancellation decision will not enliven the application bar in section 48A of the Migration Act. In these circumstances, the subsequent application remains valid and must be decided unless withdrawn.</w:t>
      </w:r>
    </w:p>
    <w:p w14:paraId="5A5C2442" w14:textId="77777777" w:rsidR="005D4569" w:rsidRPr="005D4569" w:rsidRDefault="005D4569" w:rsidP="005D4569">
      <w:pPr>
        <w:numPr>
          <w:ilvl w:val="0"/>
          <w:numId w:val="276"/>
        </w:numPr>
        <w:rPr>
          <w:lang w:val="en-AU"/>
        </w:rPr>
      </w:pPr>
      <w:r w:rsidRPr="005D4569">
        <w:rPr>
          <w:lang w:val="en-AU"/>
        </w:rPr>
        <w:t>Following TPV/SHEV cancellation, the subsequent applicant may not be eligible for the grant of a BVE.</w:t>
      </w:r>
    </w:p>
    <w:p w14:paraId="1BE7D052" w14:textId="77777777" w:rsidR="005D4569" w:rsidRPr="005D4569" w:rsidRDefault="005D4569" w:rsidP="005D4569">
      <w:pPr>
        <w:rPr>
          <w:lang w:val="en-AU"/>
        </w:rPr>
      </w:pPr>
      <w:r w:rsidRPr="005D4569">
        <w:rPr>
          <w:lang w:val="en-AU"/>
        </w:rPr>
        <w:t>As a result, cases involving TPV or SHEV holders who, for example, have not complied with visa condition </w:t>
      </w:r>
      <w:hyperlink r:id="rId1689" w:anchor="JD_8570" w:history="1">
        <w:r w:rsidRPr="005D4569">
          <w:rPr>
            <w:rStyle w:val="Hyperlink"/>
            <w:lang w:val="en-AU"/>
          </w:rPr>
          <w:t>8570</w:t>
        </w:r>
      </w:hyperlink>
      <w:r w:rsidRPr="005D4569">
        <w:rPr>
          <w:lang w:val="en-AU"/>
        </w:rPr>
        <w:t> or raised identity or integrity concerns, and who have already made a valid subsequent application, may be best addressed when assessing their subsequent application, rather than through a discretionary visa cancellation process. This ensures that protection obligations are properly assessed through a statutory process and that, if the application is finally determined, there are no barriers to the applicant’s removal from a non-</w:t>
      </w:r>
      <w:r w:rsidRPr="005D4569">
        <w:rPr>
          <w:i/>
          <w:iCs/>
          <w:lang w:val="en-AU"/>
        </w:rPr>
        <w:t>refoulement</w:t>
      </w:r>
      <w:r w:rsidRPr="005D4569">
        <w:rPr>
          <w:lang w:val="en-AU"/>
        </w:rPr>
        <w:t> point of view.</w:t>
      </w:r>
    </w:p>
    <w:p w14:paraId="272F9330" w14:textId="77777777" w:rsidR="005D4569" w:rsidRPr="005D4569" w:rsidRDefault="005D4569" w:rsidP="005D4569">
      <w:pPr>
        <w:rPr>
          <w:lang w:val="en-AU"/>
        </w:rPr>
      </w:pPr>
      <w:r w:rsidRPr="005D4569">
        <w:rPr>
          <w:lang w:val="en-AU"/>
        </w:rPr>
        <w:t>The exception to this is subsequent applicants with current visas where there may be grounds for cancellation as a result of criminal offences or any of the other factors in s</w:t>
      </w:r>
      <w:hyperlink r:id="rId1690" w:anchor="5016" w:history="1">
        <w:r w:rsidRPr="005D4569">
          <w:rPr>
            <w:rStyle w:val="Hyperlink"/>
            <w:lang w:val="en-AU"/>
          </w:rPr>
          <w:t>501(6)</w:t>
        </w:r>
      </w:hyperlink>
      <w:r w:rsidRPr="005D4569">
        <w:rPr>
          <w:lang w:val="en-AU"/>
        </w:rPr>
        <w:t> of the Migration Act because of which they may pose a serious risk to the safety of the Australian community. In such cases, it may be appropriate to pursue cancellation of their current visa.</w:t>
      </w:r>
    </w:p>
    <w:p w14:paraId="672E5128" w14:textId="77777777" w:rsidR="005D4569" w:rsidRPr="005D4569" w:rsidRDefault="005D4569" w:rsidP="005D4569">
      <w:pPr>
        <w:rPr>
          <w:lang w:val="en-AU"/>
        </w:rPr>
      </w:pPr>
      <w:r w:rsidRPr="005D4569">
        <w:rPr>
          <w:lang w:val="en-AU"/>
        </w:rPr>
        <w:lastRenderedPageBreak/>
        <w:t>For advice on whether the current visa of a subsequent TPV or SHEV applicant should be considered for cancellation, contact the Protection visa help desk at </w:t>
      </w:r>
      <w:hyperlink r:id="rId1691" w:history="1">
        <w:r w:rsidRPr="005D4569">
          <w:rPr>
            <w:rStyle w:val="Hyperlink"/>
            <w:lang w:val="en-AU"/>
          </w:rPr>
          <w:t>refs.help.onshore@homeaffairs.gov.au</w:t>
        </w:r>
      </w:hyperlink>
      <w:r w:rsidRPr="005D4569">
        <w:rPr>
          <w:lang w:val="en-AU"/>
        </w:rPr>
        <w:t>.</w:t>
      </w:r>
    </w:p>
    <w:p w14:paraId="76EC58A0" w14:textId="77777777" w:rsidR="005D4569" w:rsidRPr="005D4569" w:rsidRDefault="005D4569" w:rsidP="005D4569">
      <w:pPr>
        <w:rPr>
          <w:lang w:val="en-AU"/>
        </w:rPr>
      </w:pPr>
      <w:r w:rsidRPr="005D4569">
        <w:rPr>
          <w:b/>
          <w:bCs/>
          <w:lang w:val="en-AU"/>
        </w:rPr>
        <w:t>Visa holders cancelled onshore</w:t>
      </w:r>
    </w:p>
    <w:p w14:paraId="6410DDF2" w14:textId="77777777" w:rsidR="005D4569" w:rsidRPr="005D4569" w:rsidRDefault="005D4569" w:rsidP="005D4569">
      <w:pPr>
        <w:rPr>
          <w:lang w:val="en-AU"/>
        </w:rPr>
      </w:pPr>
      <w:r w:rsidRPr="005D4569">
        <w:rPr>
          <w:lang w:val="en-AU"/>
        </w:rPr>
        <w:t>If the applicant has their TPV or SHEV cancelled onshore but made a valid subsequent application before that cancellation, officers assessing the subsequent application must undertake a new protection obligations assessment taking into consideration the reasons for visa cancellation and any other relevant information available, and comply with standard procedural fairness requirements.</w:t>
      </w:r>
    </w:p>
    <w:p w14:paraId="761F7570" w14:textId="77777777" w:rsidR="005D4569" w:rsidRPr="005D4569" w:rsidRDefault="005D4569" w:rsidP="005D4569">
      <w:pPr>
        <w:rPr>
          <w:lang w:val="en-AU"/>
        </w:rPr>
      </w:pPr>
      <w:r w:rsidRPr="005D4569">
        <w:rPr>
          <w:b/>
          <w:bCs/>
          <w:lang w:val="en-AU"/>
        </w:rPr>
        <w:t>Visa holders cancelled offshore</w:t>
      </w:r>
    </w:p>
    <w:p w14:paraId="2FE93270" w14:textId="77777777" w:rsidR="005D4569" w:rsidRPr="005D4569" w:rsidRDefault="005D4569" w:rsidP="005D4569">
      <w:pPr>
        <w:rPr>
          <w:lang w:val="en-AU"/>
        </w:rPr>
      </w:pPr>
      <w:r w:rsidRPr="005D4569">
        <w:rPr>
          <w:lang w:val="en-AU"/>
        </w:rPr>
        <w:t>If the visa is cancelled while the subsequent applicant is offshore, officers are still required to assess the subsequent application. Given that the applicant is offshore and does not have a visa in effect to return to Australia, the application must be refused because the applicant cannot satisfy clause </w:t>
      </w:r>
      <w:hyperlink r:id="rId1692" w:anchor="785411" w:history="1">
        <w:r w:rsidRPr="005D4569">
          <w:rPr>
            <w:rStyle w:val="Hyperlink"/>
            <w:lang w:val="en-AU"/>
          </w:rPr>
          <w:t>785.411</w:t>
        </w:r>
      </w:hyperlink>
      <w:r w:rsidRPr="005D4569">
        <w:rPr>
          <w:lang w:val="en-AU"/>
        </w:rPr>
        <w:t> or </w:t>
      </w:r>
      <w:hyperlink r:id="rId1693" w:anchor="790411" w:history="1">
        <w:r w:rsidRPr="005D4569">
          <w:rPr>
            <w:rStyle w:val="Hyperlink"/>
            <w:lang w:val="en-AU"/>
          </w:rPr>
          <w:t>790.411</w:t>
        </w:r>
      </w:hyperlink>
      <w:r w:rsidRPr="005D4569">
        <w:rPr>
          <w:lang w:val="en-AU"/>
        </w:rPr>
        <w:t>.</w:t>
      </w:r>
    </w:p>
    <w:p w14:paraId="2040CA22" w14:textId="77777777" w:rsidR="005D4569" w:rsidRPr="005D4569" w:rsidRDefault="005D4569" w:rsidP="005D4569">
      <w:pPr>
        <w:rPr>
          <w:lang w:val="en-AU"/>
        </w:rPr>
      </w:pPr>
      <w:r w:rsidRPr="005D4569">
        <w:rPr>
          <w:lang w:val="en-AU"/>
        </w:rPr>
        <w:t>Officers need consider the reasons for visa cancellation and any other relevant information, and may need to conduct a protection obligations assessment as part of the refusal decision.</w:t>
      </w:r>
    </w:p>
    <w:p w14:paraId="70972CDA" w14:textId="77777777" w:rsidR="005D4569" w:rsidRPr="005D4569" w:rsidRDefault="005D4569" w:rsidP="005D4569">
      <w:pPr>
        <w:rPr>
          <w:lang w:val="en-AU"/>
        </w:rPr>
      </w:pPr>
      <w:r w:rsidRPr="005D4569">
        <w:rPr>
          <w:lang w:val="en-AU"/>
        </w:rPr>
        <w:t>For specific advice on assessing a subsequent applicant who has had their TPV or SHEV cancelled, contact the Protection visa help desk at </w:t>
      </w:r>
      <w:hyperlink r:id="rId1694" w:history="1">
        <w:r w:rsidRPr="005D4569">
          <w:rPr>
            <w:rStyle w:val="Hyperlink"/>
            <w:lang w:val="en-AU"/>
          </w:rPr>
          <w:t>refs.help.onshore@homeaffairs.gov.au</w:t>
        </w:r>
      </w:hyperlink>
      <w:r w:rsidRPr="005D4569">
        <w:rPr>
          <w:lang w:val="en-AU"/>
        </w:rPr>
        <w:t>.</w:t>
      </w:r>
    </w:p>
    <w:p w14:paraId="72A0915E" w14:textId="77777777" w:rsidR="005D4569" w:rsidRPr="005D4569" w:rsidRDefault="005D4569" w:rsidP="005D4569">
      <w:pPr>
        <w:rPr>
          <w:b/>
          <w:bCs/>
          <w:lang w:val="en-AU"/>
        </w:rPr>
      </w:pPr>
      <w:bookmarkStart w:id="557" w:name="17_23"/>
      <w:bookmarkEnd w:id="557"/>
      <w:r w:rsidRPr="005D4569">
        <w:rPr>
          <w:b/>
          <w:bCs/>
          <w:lang w:val="en-AU"/>
        </w:rPr>
        <w:t>17.23. Applicants refused a subsequent TPV or SHEV</w:t>
      </w:r>
    </w:p>
    <w:p w14:paraId="14F5ABD4" w14:textId="77777777" w:rsidR="005D4569" w:rsidRPr="005D4569" w:rsidRDefault="005D4569" w:rsidP="005D4569">
      <w:pPr>
        <w:rPr>
          <w:lang w:val="en-AU"/>
        </w:rPr>
      </w:pPr>
      <w:r w:rsidRPr="005D4569">
        <w:rPr>
          <w:lang w:val="en-AU"/>
        </w:rPr>
        <w:t>TPV and SHEV holders whose application for a subsequent PV is refused will have their visa cease 35 days after their application is finally determined.</w:t>
      </w:r>
    </w:p>
    <w:p w14:paraId="2FCD8E0D" w14:textId="77777777" w:rsidR="005D4569" w:rsidRPr="005D4569" w:rsidRDefault="005D4569" w:rsidP="005D4569">
      <w:pPr>
        <w:rPr>
          <w:lang w:val="en-AU"/>
        </w:rPr>
      </w:pPr>
      <w:r w:rsidRPr="005D4569">
        <w:rPr>
          <w:lang w:val="en-AU"/>
        </w:rPr>
        <w:t>For more information, refer to section </w:t>
      </w:r>
      <w:hyperlink r:id="rId1695" w:anchor="18_7" w:history="1">
        <w:r w:rsidRPr="005D4569">
          <w:rPr>
            <w:rStyle w:val="Hyperlink"/>
            <w:lang w:val="en-AU"/>
          </w:rPr>
          <w:t>18.7 - Notification of a decision to refuse a PV</w:t>
        </w:r>
      </w:hyperlink>
      <w:r w:rsidRPr="005D4569">
        <w:rPr>
          <w:lang w:val="en-AU"/>
        </w:rPr>
        <w:t>.</w:t>
      </w:r>
    </w:p>
    <w:p w14:paraId="7BCF5EBD" w14:textId="77777777" w:rsidR="005D4569" w:rsidRPr="005D4569" w:rsidRDefault="005D4569" w:rsidP="005D4569">
      <w:pPr>
        <w:rPr>
          <w:b/>
          <w:bCs/>
          <w:lang w:val="en-AU"/>
        </w:rPr>
      </w:pPr>
      <w:bookmarkStart w:id="558" w:name="17_23_1"/>
      <w:bookmarkStart w:id="559" w:name="ql-temp228"/>
      <w:bookmarkEnd w:id="558"/>
      <w:bookmarkEnd w:id="559"/>
      <w:r w:rsidRPr="005D4569">
        <w:rPr>
          <w:b/>
          <w:bCs/>
          <w:lang w:val="en-AU"/>
        </w:rPr>
        <w:t> 17.23.1. Merits review of further TPV or SHEV refusals</w:t>
      </w:r>
    </w:p>
    <w:p w14:paraId="5D726694" w14:textId="77777777" w:rsidR="005D4569" w:rsidRPr="005D4569" w:rsidRDefault="005D4569" w:rsidP="005D4569">
      <w:pPr>
        <w:rPr>
          <w:lang w:val="en-AU"/>
        </w:rPr>
      </w:pPr>
      <w:r w:rsidRPr="005D4569">
        <w:rPr>
          <w:lang w:val="en-AU"/>
        </w:rPr>
        <w:t>Subsequent TPV and SHEV applicants refused a further TPV or SHEV are eligible to seek merits review of the refusal decision by the ART.</w:t>
      </w:r>
    </w:p>
    <w:p w14:paraId="08D62797" w14:textId="77777777" w:rsidR="005D4569" w:rsidRPr="005D4569" w:rsidRDefault="005D4569" w:rsidP="005D4569">
      <w:pPr>
        <w:rPr>
          <w:lang w:val="en-AU"/>
        </w:rPr>
      </w:pPr>
      <w:r w:rsidRPr="005D4569">
        <w:rPr>
          <w:lang w:val="en-AU"/>
        </w:rPr>
        <w:t>For information about the legislative provisions for reviews and procedures for the administration of applications undergoing review, refer to Merits Review by the Administrative Review Tribunal - PI.</w:t>
      </w:r>
    </w:p>
    <w:p w14:paraId="1AB98DF2" w14:textId="77777777" w:rsidR="005D4569" w:rsidRPr="005D4569" w:rsidRDefault="005D4569" w:rsidP="005D4569">
      <w:pPr>
        <w:rPr>
          <w:b/>
          <w:bCs/>
          <w:lang w:val="en-AU"/>
        </w:rPr>
      </w:pPr>
      <w:bookmarkStart w:id="560" w:name="17_24"/>
      <w:bookmarkEnd w:id="560"/>
      <w:r w:rsidRPr="005D4569">
        <w:rPr>
          <w:b/>
          <w:bCs/>
          <w:lang w:val="en-AU"/>
        </w:rPr>
        <w:t>17.24. Further information and assistance</w:t>
      </w:r>
    </w:p>
    <w:p w14:paraId="5B873855" w14:textId="77777777" w:rsidR="005D4569" w:rsidRPr="005D4569" w:rsidRDefault="005D4569" w:rsidP="005D4569">
      <w:pPr>
        <w:rPr>
          <w:b/>
          <w:bCs/>
          <w:lang w:val="en-AU"/>
        </w:rPr>
      </w:pPr>
      <w:bookmarkStart w:id="561" w:name="17_24_1"/>
      <w:bookmarkStart w:id="562" w:name="ql-temp229"/>
      <w:bookmarkEnd w:id="561"/>
      <w:bookmarkEnd w:id="562"/>
      <w:r w:rsidRPr="005D4569">
        <w:rPr>
          <w:b/>
          <w:bCs/>
          <w:lang w:val="en-AU"/>
        </w:rPr>
        <w:t> 17.24.1. Standard operational procedural guidance</w:t>
      </w:r>
    </w:p>
    <w:p w14:paraId="6D88F04A" w14:textId="77777777" w:rsidR="005D4569" w:rsidRPr="005D4569" w:rsidRDefault="005D4569" w:rsidP="005D4569">
      <w:pPr>
        <w:rPr>
          <w:lang w:val="en-AU"/>
        </w:rPr>
      </w:pPr>
      <w:r w:rsidRPr="005D4569">
        <w:rPr>
          <w:b/>
          <w:bCs/>
          <w:lang w:val="en-AU"/>
        </w:rPr>
        <w:t>Systems related:</w:t>
      </w:r>
    </w:p>
    <w:p w14:paraId="397737CD" w14:textId="77777777" w:rsidR="005D4569" w:rsidRPr="005D4569" w:rsidRDefault="005D4569" w:rsidP="005D4569">
      <w:pPr>
        <w:numPr>
          <w:ilvl w:val="0"/>
          <w:numId w:val="277"/>
        </w:numPr>
        <w:rPr>
          <w:lang w:val="en-AU"/>
        </w:rPr>
      </w:pPr>
      <w:r w:rsidRPr="005D4569">
        <w:rPr>
          <w:lang w:val="en-AU"/>
        </w:rPr>
        <w:lastRenderedPageBreak/>
        <w:t>ICSE Essential Events - TPV events (XD 785) - ADD2016/1124420</w:t>
      </w:r>
    </w:p>
    <w:p w14:paraId="2DA4831F" w14:textId="77777777" w:rsidR="005D4569" w:rsidRPr="005D4569" w:rsidRDefault="005D4569" w:rsidP="005D4569">
      <w:pPr>
        <w:numPr>
          <w:ilvl w:val="0"/>
          <w:numId w:val="277"/>
        </w:numPr>
        <w:rPr>
          <w:lang w:val="en-AU"/>
        </w:rPr>
      </w:pPr>
      <w:r w:rsidRPr="005D4569">
        <w:rPr>
          <w:lang w:val="en-AU"/>
        </w:rPr>
        <w:t>ICSE Essential Events - SHEV events (XE 790) - ADD2016/1124414</w:t>
      </w:r>
    </w:p>
    <w:p w14:paraId="1B471953" w14:textId="77777777" w:rsidR="005D4569" w:rsidRPr="005D4569" w:rsidRDefault="005D4569" w:rsidP="005D4569">
      <w:pPr>
        <w:numPr>
          <w:ilvl w:val="0"/>
          <w:numId w:val="277"/>
        </w:numPr>
        <w:rPr>
          <w:lang w:val="en-AU"/>
        </w:rPr>
      </w:pPr>
      <w:r w:rsidRPr="005D4569">
        <w:rPr>
          <w:lang w:val="en-AU"/>
        </w:rPr>
        <w:t>Subsequent TPV and SHEV - TRIPS Fact Sheet - ADD2017/1587821.</w:t>
      </w:r>
    </w:p>
    <w:p w14:paraId="11A34F8F" w14:textId="77777777" w:rsidR="005D4569" w:rsidRPr="005D4569" w:rsidRDefault="005D4569" w:rsidP="005D4569">
      <w:pPr>
        <w:rPr>
          <w:lang w:val="en-AU"/>
        </w:rPr>
      </w:pPr>
      <w:r w:rsidRPr="005D4569">
        <w:rPr>
          <w:b/>
          <w:bCs/>
          <w:lang w:val="en-AU"/>
        </w:rPr>
        <w:t>Assessment related:</w:t>
      </w:r>
    </w:p>
    <w:p w14:paraId="412FE296" w14:textId="77777777" w:rsidR="005D4569" w:rsidRPr="005D4569" w:rsidRDefault="005D4569" w:rsidP="005D4569">
      <w:pPr>
        <w:numPr>
          <w:ilvl w:val="0"/>
          <w:numId w:val="278"/>
        </w:numPr>
        <w:rPr>
          <w:lang w:val="en-AU"/>
        </w:rPr>
      </w:pPr>
      <w:r w:rsidRPr="005D4569">
        <w:rPr>
          <w:lang w:val="en-AU"/>
        </w:rPr>
        <w:t>TPV/ SHEV claims reassessment matrix - ADD2017/1572524</w:t>
      </w:r>
    </w:p>
    <w:p w14:paraId="651472D3" w14:textId="77777777" w:rsidR="005D4569" w:rsidRPr="005D4569" w:rsidRDefault="005D4569" w:rsidP="005D4569">
      <w:pPr>
        <w:numPr>
          <w:ilvl w:val="0"/>
          <w:numId w:val="278"/>
        </w:numPr>
        <w:rPr>
          <w:lang w:val="en-AU"/>
        </w:rPr>
      </w:pPr>
      <w:r w:rsidRPr="005D4569">
        <w:rPr>
          <w:lang w:val="en-AU"/>
        </w:rPr>
        <w:t>Guide on information to record in ICSE for indicatively positive assessments for subsequent TPV/SHEV applicants - ADD2018/3440433.</w:t>
      </w:r>
    </w:p>
    <w:p w14:paraId="5C85FCCA" w14:textId="77777777" w:rsidR="005D4569" w:rsidRPr="005D4569" w:rsidRDefault="005D4569" w:rsidP="005D4569">
      <w:pPr>
        <w:rPr>
          <w:lang w:val="en-AU"/>
        </w:rPr>
      </w:pPr>
      <w:r w:rsidRPr="005D4569">
        <w:rPr>
          <w:b/>
          <w:bCs/>
          <w:lang w:val="en-AU"/>
        </w:rPr>
        <w:t>Business process:</w:t>
      </w:r>
    </w:p>
    <w:p w14:paraId="1B3FC00E" w14:textId="77777777" w:rsidR="005D4569" w:rsidRPr="005D4569" w:rsidRDefault="005D4569" w:rsidP="005D4569">
      <w:pPr>
        <w:rPr>
          <w:lang w:val="en-AU"/>
        </w:rPr>
      </w:pPr>
      <w:r w:rsidRPr="005D4569">
        <w:rPr>
          <w:lang w:val="en-AU"/>
        </w:rPr>
        <w:t>Subsequent TPV SHEV application assessment trigger points - ADD2018/915426</w:t>
      </w:r>
    </w:p>
    <w:p w14:paraId="77B7976C" w14:textId="77777777" w:rsidR="005D4569" w:rsidRPr="005D4569" w:rsidRDefault="005D4569" w:rsidP="005D4569">
      <w:pPr>
        <w:rPr>
          <w:lang w:val="en-AU"/>
        </w:rPr>
      </w:pPr>
      <w:r w:rsidRPr="005D4569">
        <w:rPr>
          <w:lang w:val="en-AU"/>
        </w:rPr>
        <w:t>TPV/SHEV Subsequent Application Process Map - ADD2019/6441542.</w:t>
      </w:r>
    </w:p>
    <w:p w14:paraId="59390F3B" w14:textId="77777777" w:rsidR="005D4569" w:rsidRPr="005D4569" w:rsidRDefault="005D4569" w:rsidP="005D4569">
      <w:pPr>
        <w:rPr>
          <w:b/>
          <w:bCs/>
          <w:lang w:val="en-AU"/>
        </w:rPr>
      </w:pPr>
      <w:bookmarkStart w:id="563" w:name="17_24_2"/>
      <w:bookmarkStart w:id="564" w:name="ql-temp230"/>
      <w:bookmarkEnd w:id="563"/>
      <w:bookmarkEnd w:id="564"/>
      <w:r w:rsidRPr="005D4569">
        <w:rPr>
          <w:b/>
          <w:bCs/>
          <w:lang w:val="en-AU"/>
        </w:rPr>
        <w:t> 17.24.2. Helpdesks</w:t>
      </w:r>
    </w:p>
    <w:p w14:paraId="7D0A3427" w14:textId="77777777" w:rsidR="005D4569" w:rsidRPr="005D4569" w:rsidRDefault="005D4569" w:rsidP="005D4569">
      <w:pPr>
        <w:rPr>
          <w:lang w:val="en-AU"/>
        </w:rPr>
      </w:pPr>
      <w:r w:rsidRPr="005D4569">
        <w:rPr>
          <w:lang w:val="en-AU"/>
        </w:rPr>
        <w:t>For queries about deciding individual subsequent TPV or SHEV applications, contact the Protection visa help desk at: refs.help.onshore@homeaffairs.gov.au.</w:t>
      </w:r>
    </w:p>
    <w:p w14:paraId="0B7FC7B0" w14:textId="77777777" w:rsidR="005D4569" w:rsidRPr="005D4569" w:rsidRDefault="005D4569" w:rsidP="005D4569">
      <w:pPr>
        <w:rPr>
          <w:lang w:val="en-AU"/>
        </w:rPr>
      </w:pPr>
      <w:r w:rsidRPr="005D4569">
        <w:rPr>
          <w:lang w:val="en-AU"/>
        </w:rPr>
        <w:t>For advice on policy and procedural requirements for deciding subsequent TPV and SHEV applications, including the requirements explained in Part 15, contact Protection Assurance and Assessment Support Section at: </w:t>
      </w:r>
      <w:hyperlink r:id="rId1696" w:history="1">
        <w:r w:rsidRPr="005D4569">
          <w:rPr>
            <w:rStyle w:val="Hyperlink"/>
            <w:lang w:val="en-AU"/>
          </w:rPr>
          <w:t>Protection.Assessment.Support@homeaffairs.gov.au</w:t>
        </w:r>
      </w:hyperlink>
      <w:r w:rsidRPr="005D4569">
        <w:rPr>
          <w:lang w:val="en-AU"/>
        </w:rPr>
        <w:t>.</w:t>
      </w:r>
    </w:p>
    <w:p w14:paraId="401C66CE" w14:textId="77777777" w:rsidR="005D4569" w:rsidRPr="005D4569" w:rsidRDefault="005D4569" w:rsidP="005D4569">
      <w:pPr>
        <w:rPr>
          <w:b/>
          <w:bCs/>
          <w:lang w:val="en-AU"/>
        </w:rPr>
      </w:pPr>
      <w:bookmarkStart w:id="565" w:name="18"/>
      <w:bookmarkEnd w:id="565"/>
      <w:r w:rsidRPr="005D4569">
        <w:rPr>
          <w:b/>
          <w:bCs/>
          <w:lang w:val="en-AU"/>
        </w:rPr>
        <w:t>18. Part 16 – Finalising an application</w:t>
      </w:r>
    </w:p>
    <w:p w14:paraId="1CA0CBB3" w14:textId="77777777" w:rsidR="005D4569" w:rsidRPr="005D4569" w:rsidRDefault="005D4569" w:rsidP="005D4569">
      <w:pPr>
        <w:rPr>
          <w:b/>
          <w:bCs/>
          <w:lang w:val="en-AU"/>
        </w:rPr>
      </w:pPr>
      <w:bookmarkStart w:id="566" w:name="18_1"/>
      <w:bookmarkEnd w:id="566"/>
      <w:r w:rsidRPr="005D4569">
        <w:rPr>
          <w:b/>
          <w:bCs/>
          <w:lang w:val="en-AU"/>
        </w:rPr>
        <w:t>18.1. Considering the application</w:t>
      </w:r>
    </w:p>
    <w:p w14:paraId="5FB343DA" w14:textId="77777777" w:rsidR="005D4569" w:rsidRPr="005D4569" w:rsidRDefault="005D4569" w:rsidP="005D4569">
      <w:pPr>
        <w:rPr>
          <w:lang w:val="en-AU"/>
        </w:rPr>
      </w:pPr>
      <w:r w:rsidRPr="005D4569">
        <w:rPr>
          <w:lang w:val="en-AU"/>
        </w:rPr>
        <w:t>Under s</w:t>
      </w:r>
      <w:hyperlink r:id="rId1697" w:anchor="JD_47-Considerationofvalidvisaapplication" w:history="1">
        <w:r w:rsidRPr="005D4569">
          <w:rPr>
            <w:rStyle w:val="Hyperlink"/>
            <w:lang w:val="en-AU"/>
          </w:rPr>
          <w:t>47</w:t>
        </w:r>
      </w:hyperlink>
      <w:r w:rsidRPr="005D4569">
        <w:rPr>
          <w:lang w:val="en-AU"/>
        </w:rPr>
        <w:t> of the Migration Act, a valid PV application must be considered until one of the following occurs:</w:t>
      </w:r>
    </w:p>
    <w:p w14:paraId="7B3EFA61" w14:textId="77777777" w:rsidR="005D4569" w:rsidRPr="005D4569" w:rsidRDefault="005D4569" w:rsidP="005D4569">
      <w:pPr>
        <w:numPr>
          <w:ilvl w:val="0"/>
          <w:numId w:val="279"/>
        </w:numPr>
        <w:rPr>
          <w:lang w:val="en-AU"/>
        </w:rPr>
      </w:pPr>
      <w:r w:rsidRPr="005D4569">
        <w:rPr>
          <w:lang w:val="en-AU"/>
        </w:rPr>
        <w:t>The application is withdrawn.</w:t>
      </w:r>
    </w:p>
    <w:p w14:paraId="3A184291" w14:textId="77777777" w:rsidR="005D4569" w:rsidRPr="005D4569" w:rsidRDefault="005D4569" w:rsidP="005D4569">
      <w:pPr>
        <w:numPr>
          <w:ilvl w:val="0"/>
          <w:numId w:val="279"/>
        </w:numPr>
        <w:rPr>
          <w:lang w:val="en-AU"/>
        </w:rPr>
      </w:pPr>
      <w:r w:rsidRPr="005D4569">
        <w:rPr>
          <w:lang w:val="en-AU"/>
        </w:rPr>
        <w:t>A visa is granted or refused.</w:t>
      </w:r>
    </w:p>
    <w:p w14:paraId="4FBE7ABC" w14:textId="77777777" w:rsidR="005D4569" w:rsidRPr="005D4569" w:rsidRDefault="005D4569" w:rsidP="005D4569">
      <w:pPr>
        <w:numPr>
          <w:ilvl w:val="0"/>
          <w:numId w:val="279"/>
        </w:numPr>
        <w:rPr>
          <w:lang w:val="en-AU"/>
        </w:rPr>
      </w:pPr>
      <w:r w:rsidRPr="005D4569">
        <w:rPr>
          <w:lang w:val="en-AU"/>
        </w:rPr>
        <w:t>Any further consideration is prevented by s</w:t>
      </w:r>
      <w:hyperlink r:id="rId1698" w:anchor="JD_legend_current_maPop00200" w:history="1">
        <w:r w:rsidRPr="005D4569">
          <w:rPr>
            <w:rStyle w:val="Hyperlink"/>
            <w:lang w:val="en-AU"/>
          </w:rPr>
          <w:t>39</w:t>
        </w:r>
      </w:hyperlink>
      <w:r w:rsidRPr="005D4569">
        <w:rPr>
          <w:lang w:val="en-AU"/>
        </w:rPr>
        <w:t> (limiting or ‘capping’ the number of visas to be granted) or s</w:t>
      </w:r>
      <w:hyperlink r:id="rId1699" w:anchor="JD_84-Ministermaysuspendprocessingofvisaapplications" w:history="1">
        <w:r w:rsidRPr="005D4569">
          <w:rPr>
            <w:rStyle w:val="Hyperlink"/>
            <w:lang w:val="en-AU"/>
          </w:rPr>
          <w:t>84</w:t>
        </w:r>
      </w:hyperlink>
      <w:r w:rsidRPr="005D4569">
        <w:rPr>
          <w:lang w:val="en-AU"/>
        </w:rPr>
        <w:t> (suspension of consideration).</w:t>
      </w:r>
    </w:p>
    <w:p w14:paraId="597751C4" w14:textId="77777777" w:rsidR="005D4569" w:rsidRPr="005D4569" w:rsidRDefault="005D4569" w:rsidP="005D4569">
      <w:pPr>
        <w:rPr>
          <w:lang w:val="en-AU"/>
        </w:rPr>
      </w:pPr>
      <w:r w:rsidRPr="005D4569">
        <w:rPr>
          <w:lang w:val="en-AU"/>
        </w:rPr>
        <w:t>Although s47 requires valid applications to be considered, s</w:t>
      </w:r>
      <w:hyperlink r:id="rId1700" w:anchor="JD_51-Orderofconsideration" w:history="1">
        <w:r w:rsidRPr="005D4569">
          <w:rPr>
            <w:rStyle w:val="Hyperlink"/>
            <w:lang w:val="en-AU"/>
          </w:rPr>
          <w:t>51(1)</w:t>
        </w:r>
      </w:hyperlink>
      <w:r w:rsidRPr="005D4569">
        <w:rPr>
          <w:lang w:val="en-AU"/>
        </w:rPr>
        <w:t> and s</w:t>
      </w:r>
      <w:hyperlink r:id="rId1701" w:anchor="JD_63-Whendecisionaboutvisamaybemade" w:history="1">
        <w:r w:rsidRPr="005D4569">
          <w:rPr>
            <w:rStyle w:val="Hyperlink"/>
            <w:lang w:val="en-AU"/>
          </w:rPr>
          <w:t>63(1)</w:t>
        </w:r>
      </w:hyperlink>
      <w:r w:rsidRPr="005D4569">
        <w:rPr>
          <w:lang w:val="en-AU"/>
        </w:rPr>
        <w:t> enable officers to defer consideration of an application. However, officers are not compelled to defer consideration of an application, even if this is requested by the applicant.</w:t>
      </w:r>
    </w:p>
    <w:p w14:paraId="5188B361" w14:textId="77777777" w:rsidR="005D4569" w:rsidRPr="005D4569" w:rsidRDefault="005D4569" w:rsidP="005D4569">
      <w:pPr>
        <w:rPr>
          <w:lang w:val="en-AU"/>
        </w:rPr>
      </w:pPr>
      <w:r w:rsidRPr="005D4569">
        <w:rPr>
          <w:lang w:val="en-AU"/>
        </w:rPr>
        <w:t>Consideration of an application should be deferred only if:</w:t>
      </w:r>
    </w:p>
    <w:p w14:paraId="04566EA7" w14:textId="77777777" w:rsidR="005D4569" w:rsidRPr="005D4569" w:rsidRDefault="005D4569" w:rsidP="005D4569">
      <w:pPr>
        <w:numPr>
          <w:ilvl w:val="0"/>
          <w:numId w:val="280"/>
        </w:numPr>
        <w:rPr>
          <w:lang w:val="en-AU"/>
        </w:rPr>
      </w:pPr>
      <w:r w:rsidRPr="005D4569">
        <w:rPr>
          <w:lang w:val="en-AU"/>
        </w:rPr>
        <w:t>it is appropriate in the particular circumstances of a case</w:t>
      </w:r>
    </w:p>
    <w:p w14:paraId="02DFAB0D" w14:textId="77777777" w:rsidR="005D4569" w:rsidRPr="005D4569" w:rsidRDefault="005D4569" w:rsidP="005D4569">
      <w:pPr>
        <w:numPr>
          <w:ilvl w:val="0"/>
          <w:numId w:val="280"/>
        </w:numPr>
        <w:rPr>
          <w:lang w:val="en-AU"/>
        </w:rPr>
      </w:pPr>
      <w:r w:rsidRPr="005D4569">
        <w:rPr>
          <w:lang w:val="en-AU"/>
        </w:rPr>
        <w:lastRenderedPageBreak/>
        <w:t>a ministerial s499 direction exists as to the order of processing applications and deferral is in accordance with that direction (currently there is no such direction).</w:t>
      </w:r>
    </w:p>
    <w:p w14:paraId="59B1D5E8" w14:textId="77777777" w:rsidR="005D4569" w:rsidRPr="005D4569" w:rsidRDefault="005D4569" w:rsidP="005D4569">
      <w:pPr>
        <w:rPr>
          <w:lang w:val="en-AU"/>
        </w:rPr>
      </w:pPr>
      <w:r w:rsidRPr="005D4569">
        <w:rPr>
          <w:lang w:val="en-AU"/>
        </w:rPr>
        <w:t>For more information about deferrals, refer to section </w:t>
      </w:r>
      <w:hyperlink r:id="rId1702" w:anchor="4_4_1" w:history="1">
        <w:r w:rsidRPr="005D4569">
          <w:rPr>
            <w:rStyle w:val="Hyperlink"/>
            <w:lang w:val="en-AU"/>
          </w:rPr>
          <w:t>4.4.1 - Prioritising PV applications</w:t>
        </w:r>
      </w:hyperlink>
      <w:r w:rsidRPr="005D4569">
        <w:rPr>
          <w:lang w:val="en-AU"/>
        </w:rPr>
        <w:t>.</w:t>
      </w:r>
    </w:p>
    <w:p w14:paraId="16680A5D" w14:textId="77777777" w:rsidR="005D4569" w:rsidRPr="005D4569" w:rsidRDefault="005D4569" w:rsidP="005D4569">
      <w:pPr>
        <w:rPr>
          <w:b/>
          <w:bCs/>
          <w:lang w:val="en-AU"/>
        </w:rPr>
      </w:pPr>
      <w:bookmarkStart w:id="567" w:name="18_2"/>
      <w:bookmarkEnd w:id="567"/>
      <w:r w:rsidRPr="005D4569">
        <w:rPr>
          <w:b/>
          <w:bCs/>
          <w:lang w:val="en-AU"/>
        </w:rPr>
        <w:t>18.2. Making an assessment</w:t>
      </w:r>
    </w:p>
    <w:p w14:paraId="30625D8A" w14:textId="77777777" w:rsidR="005D4569" w:rsidRPr="005D4569" w:rsidRDefault="005D4569" w:rsidP="005D4569">
      <w:pPr>
        <w:rPr>
          <w:lang w:val="en-AU"/>
        </w:rPr>
      </w:pPr>
      <w:r w:rsidRPr="005D4569">
        <w:rPr>
          <w:lang w:val="en-AU"/>
        </w:rPr>
        <w:t>Before deciding whether to grant or refuse to grant a PV, an officer must complete a record of assessment. The assessment must be prepared, using the appropriate template, and in accordance with the following requirements:</w:t>
      </w:r>
    </w:p>
    <w:p w14:paraId="48AB431C" w14:textId="77777777" w:rsidR="005D4569" w:rsidRPr="005D4569" w:rsidRDefault="005D4569" w:rsidP="005D4569">
      <w:pPr>
        <w:numPr>
          <w:ilvl w:val="0"/>
          <w:numId w:val="281"/>
        </w:numPr>
        <w:rPr>
          <w:lang w:val="en-AU"/>
        </w:rPr>
      </w:pPr>
      <w:r w:rsidRPr="005D4569">
        <w:rPr>
          <w:lang w:val="en-AU"/>
        </w:rPr>
        <w:t>The applicant’s claims and the evidence before the officer must be summarised.</w:t>
      </w:r>
    </w:p>
    <w:p w14:paraId="6D3A6A0D" w14:textId="77777777" w:rsidR="005D4569" w:rsidRPr="005D4569" w:rsidRDefault="005D4569" w:rsidP="005D4569">
      <w:pPr>
        <w:numPr>
          <w:ilvl w:val="0"/>
          <w:numId w:val="281"/>
        </w:numPr>
        <w:rPr>
          <w:lang w:val="en-AU"/>
        </w:rPr>
      </w:pPr>
      <w:r w:rsidRPr="005D4569">
        <w:rPr>
          <w:lang w:val="en-AU"/>
        </w:rPr>
        <w:t>An officer's assessment of the applicant's identity must be recorded.</w:t>
      </w:r>
    </w:p>
    <w:p w14:paraId="75036F9A" w14:textId="77777777" w:rsidR="005D4569" w:rsidRPr="005D4569" w:rsidRDefault="005D4569" w:rsidP="005D4569">
      <w:pPr>
        <w:numPr>
          <w:ilvl w:val="0"/>
          <w:numId w:val="281"/>
        </w:numPr>
        <w:rPr>
          <w:lang w:val="en-AU"/>
        </w:rPr>
      </w:pPr>
      <w:r w:rsidRPr="005D4569">
        <w:rPr>
          <w:lang w:val="en-AU"/>
        </w:rPr>
        <w:t>An officer's assessment of the applicant's claims must be set out and their findings on each claim, including the evidence or information taken into account, must be recorded.</w:t>
      </w:r>
    </w:p>
    <w:p w14:paraId="1FDD62F4" w14:textId="77777777" w:rsidR="005D4569" w:rsidRPr="005D4569" w:rsidRDefault="005D4569" w:rsidP="005D4569">
      <w:pPr>
        <w:numPr>
          <w:ilvl w:val="0"/>
          <w:numId w:val="281"/>
        </w:numPr>
        <w:rPr>
          <w:lang w:val="en-AU"/>
        </w:rPr>
      </w:pPr>
      <w:r w:rsidRPr="005D4569">
        <w:rPr>
          <w:lang w:val="en-AU"/>
        </w:rPr>
        <w:t>The conclusion that is reached as a result of those findings must be recorded.</w:t>
      </w:r>
    </w:p>
    <w:p w14:paraId="0B29F5CC" w14:textId="77777777" w:rsidR="005D4569" w:rsidRPr="005D4569" w:rsidRDefault="005D4569" w:rsidP="005D4569">
      <w:pPr>
        <w:rPr>
          <w:b/>
          <w:bCs/>
          <w:lang w:val="en-AU"/>
        </w:rPr>
      </w:pPr>
      <w:bookmarkStart w:id="568" w:name="18_2_1"/>
      <w:bookmarkStart w:id="569" w:name="ql-temp231"/>
      <w:bookmarkEnd w:id="568"/>
      <w:bookmarkEnd w:id="569"/>
      <w:r w:rsidRPr="005D4569">
        <w:rPr>
          <w:b/>
          <w:bCs/>
          <w:lang w:val="en-AU"/>
        </w:rPr>
        <w:t> 18.2.1. Decision records for applicants who are outside Australia</w:t>
      </w:r>
    </w:p>
    <w:p w14:paraId="63C74DB4" w14:textId="77777777" w:rsidR="005D4569" w:rsidRPr="005D4569" w:rsidRDefault="005D4569" w:rsidP="005D4569">
      <w:pPr>
        <w:rPr>
          <w:lang w:val="en-AU"/>
        </w:rPr>
      </w:pPr>
      <w:r w:rsidRPr="005D4569">
        <w:rPr>
          <w:lang w:val="en-AU"/>
        </w:rPr>
        <w:t>An applicant who is not in Australia at the time a PV is refused cannot seek merits review of the decision. Therefore, where a decision is made to refuse a PV to an applicant on the basis that they are not in Australia at the time of the decision and so do not satisfy the requirement in any subsection of s</w:t>
      </w:r>
      <w:hyperlink r:id="rId1703" w:anchor="s36%282%29" w:history="1">
        <w:r w:rsidRPr="005D4569">
          <w:rPr>
            <w:rStyle w:val="Hyperlink"/>
            <w:lang w:val="en-AU"/>
          </w:rPr>
          <w:t>36(2)</w:t>
        </w:r>
      </w:hyperlink>
      <w:r w:rsidRPr="005D4569">
        <w:rPr>
          <w:lang w:val="en-AU"/>
        </w:rPr>
        <w:t> to be a ‘non-citizen in Australia’, a decision record is not required.</w:t>
      </w:r>
    </w:p>
    <w:p w14:paraId="6FFCCDE0" w14:textId="77777777" w:rsidR="005D4569" w:rsidRPr="005D4569" w:rsidRDefault="005D4569" w:rsidP="005D4569">
      <w:pPr>
        <w:rPr>
          <w:lang w:val="en-AU"/>
        </w:rPr>
      </w:pPr>
      <w:r w:rsidRPr="005D4569">
        <w:rPr>
          <w:lang w:val="en-AU"/>
        </w:rPr>
        <w:t>Instead of completing a decision record, it is sufficient for the officer to record a Case Note in ICSE explaining the reasons for refusal. This is done in combination with the refusal letter including contents to satisfy the requirements in s</w:t>
      </w:r>
      <w:hyperlink r:id="rId1704" w:anchor="JD_66-Notificationofdecision" w:history="1">
        <w:r w:rsidRPr="005D4569">
          <w:rPr>
            <w:rStyle w:val="Hyperlink"/>
            <w:lang w:val="en-AU"/>
          </w:rPr>
          <w:t>66(2)(a)</w:t>
        </w:r>
      </w:hyperlink>
      <w:r w:rsidRPr="005D4569">
        <w:rPr>
          <w:lang w:val="en-AU"/>
        </w:rPr>
        <w:t> - </w:t>
      </w:r>
      <w:hyperlink r:id="rId1705" w:anchor="JD_66-Notificationofdecision" w:history="1">
        <w:r w:rsidRPr="005D4569">
          <w:rPr>
            <w:rStyle w:val="Hyperlink"/>
            <w:lang w:val="en-AU"/>
          </w:rPr>
          <w:t>(c)</w:t>
        </w:r>
      </w:hyperlink>
      <w:r w:rsidRPr="005D4569">
        <w:rPr>
          <w:lang w:val="en-AU"/>
        </w:rPr>
        <w:t> which are normally included in a decision record.</w:t>
      </w:r>
    </w:p>
    <w:p w14:paraId="50730242" w14:textId="77777777" w:rsidR="005D4569" w:rsidRPr="005D4569" w:rsidRDefault="005D4569" w:rsidP="005D4569">
      <w:pPr>
        <w:rPr>
          <w:lang w:val="en-AU"/>
        </w:rPr>
      </w:pPr>
      <w:r w:rsidRPr="005D4569">
        <w:rPr>
          <w:lang w:val="en-AU"/>
        </w:rPr>
        <w:t>For guidelines on notifying an applicant who is outside Australia, refer to section </w:t>
      </w:r>
      <w:hyperlink r:id="rId1706" w:anchor="18_7_1" w:history="1">
        <w:r w:rsidRPr="005D4569">
          <w:rPr>
            <w:rStyle w:val="Hyperlink"/>
            <w:lang w:val="en-AU"/>
          </w:rPr>
          <w:t>18.7.1 – Notifications to applicants who are outside Australia</w:t>
        </w:r>
      </w:hyperlink>
      <w:r w:rsidRPr="005D4569">
        <w:rPr>
          <w:lang w:val="en-AU"/>
        </w:rPr>
        <w:t>.</w:t>
      </w:r>
    </w:p>
    <w:p w14:paraId="672A8FCA" w14:textId="77777777" w:rsidR="005D4569" w:rsidRPr="005D4569" w:rsidRDefault="005D4569" w:rsidP="005D4569">
      <w:pPr>
        <w:rPr>
          <w:lang w:val="en-AU"/>
        </w:rPr>
      </w:pPr>
      <w:r w:rsidRPr="005D4569">
        <w:rPr>
          <w:lang w:val="en-AU"/>
        </w:rPr>
        <w:t>For guidelines on finalising a PV application where the applicant is outside Australia, refer to section </w:t>
      </w:r>
      <w:hyperlink r:id="rId1707" w:anchor="18_13" w:history="1">
        <w:r w:rsidRPr="005D4569">
          <w:rPr>
            <w:rStyle w:val="Hyperlink"/>
            <w:lang w:val="en-AU"/>
          </w:rPr>
          <w:t>18.13 - If the applicant is not in Australia</w:t>
        </w:r>
      </w:hyperlink>
      <w:r w:rsidRPr="005D4569">
        <w:rPr>
          <w:lang w:val="en-AU"/>
        </w:rPr>
        <w:t>.</w:t>
      </w:r>
    </w:p>
    <w:p w14:paraId="66DB3536" w14:textId="77777777" w:rsidR="005D4569" w:rsidRPr="005D4569" w:rsidRDefault="005D4569" w:rsidP="005D4569">
      <w:pPr>
        <w:rPr>
          <w:b/>
          <w:bCs/>
          <w:lang w:val="en-AU"/>
        </w:rPr>
      </w:pPr>
      <w:bookmarkStart w:id="570" w:name="18_2_2"/>
      <w:bookmarkStart w:id="571" w:name="ql-temp232"/>
      <w:bookmarkEnd w:id="570"/>
      <w:bookmarkEnd w:id="571"/>
      <w:r w:rsidRPr="005D4569">
        <w:rPr>
          <w:b/>
          <w:bCs/>
          <w:lang w:val="en-AU"/>
        </w:rPr>
        <w:t> 18.2.2. Completing the record of assessment</w:t>
      </w:r>
    </w:p>
    <w:p w14:paraId="029549FD" w14:textId="77777777" w:rsidR="005D4569" w:rsidRPr="005D4569" w:rsidRDefault="005D4569" w:rsidP="005D4569">
      <w:pPr>
        <w:rPr>
          <w:lang w:val="en-AU"/>
        </w:rPr>
      </w:pPr>
      <w:r w:rsidRPr="005D4569">
        <w:rPr>
          <w:lang w:val="en-AU"/>
        </w:rPr>
        <w:t>For a record of assessment to meet the above requirements:</w:t>
      </w:r>
    </w:p>
    <w:p w14:paraId="34441B92" w14:textId="77777777" w:rsidR="005D4569" w:rsidRPr="005D4569" w:rsidRDefault="005D4569" w:rsidP="005D4569">
      <w:pPr>
        <w:numPr>
          <w:ilvl w:val="0"/>
          <w:numId w:val="282"/>
        </w:numPr>
        <w:rPr>
          <w:lang w:val="en-AU"/>
        </w:rPr>
      </w:pPr>
      <w:r w:rsidRPr="005D4569">
        <w:rPr>
          <w:lang w:val="en-AU"/>
        </w:rPr>
        <w:t>the details of the claims and other information from the application in the summary of claims must be accurate and relevant</w:t>
      </w:r>
    </w:p>
    <w:p w14:paraId="33E26D69" w14:textId="77777777" w:rsidR="005D4569" w:rsidRPr="005D4569" w:rsidRDefault="005D4569" w:rsidP="005D4569">
      <w:pPr>
        <w:numPr>
          <w:ilvl w:val="0"/>
          <w:numId w:val="282"/>
        </w:numPr>
        <w:rPr>
          <w:lang w:val="en-AU"/>
        </w:rPr>
      </w:pPr>
      <w:r w:rsidRPr="005D4569">
        <w:rPr>
          <w:lang w:val="en-AU"/>
        </w:rPr>
        <w:t>analysis must be logical, balanced and based on sound reasoning</w:t>
      </w:r>
    </w:p>
    <w:p w14:paraId="108C168F" w14:textId="77777777" w:rsidR="005D4569" w:rsidRPr="005D4569" w:rsidRDefault="005D4569" w:rsidP="005D4569">
      <w:pPr>
        <w:numPr>
          <w:ilvl w:val="0"/>
          <w:numId w:val="282"/>
        </w:numPr>
        <w:rPr>
          <w:lang w:val="en-AU"/>
        </w:rPr>
      </w:pPr>
      <w:r w:rsidRPr="005D4569">
        <w:rPr>
          <w:lang w:val="en-AU"/>
        </w:rPr>
        <w:lastRenderedPageBreak/>
        <w:t>the officer's findings and conclusions must be supported by evidence</w:t>
      </w:r>
    </w:p>
    <w:p w14:paraId="694A3560" w14:textId="77777777" w:rsidR="005D4569" w:rsidRPr="005D4569" w:rsidRDefault="005D4569" w:rsidP="005D4569">
      <w:pPr>
        <w:numPr>
          <w:ilvl w:val="0"/>
          <w:numId w:val="282"/>
        </w:numPr>
        <w:rPr>
          <w:lang w:val="en-AU"/>
        </w:rPr>
      </w:pPr>
      <w:r w:rsidRPr="005D4569">
        <w:rPr>
          <w:lang w:val="en-AU"/>
        </w:rPr>
        <w:t>it must be succinct</w:t>
      </w:r>
    </w:p>
    <w:p w14:paraId="5EEEA460" w14:textId="77777777" w:rsidR="005D4569" w:rsidRPr="005D4569" w:rsidRDefault="005D4569" w:rsidP="005D4569">
      <w:pPr>
        <w:numPr>
          <w:ilvl w:val="0"/>
          <w:numId w:val="282"/>
        </w:numPr>
        <w:rPr>
          <w:lang w:val="en-AU"/>
        </w:rPr>
      </w:pPr>
      <w:r w:rsidRPr="005D4569">
        <w:rPr>
          <w:lang w:val="en-AU"/>
        </w:rPr>
        <w:t>it must be expressed in plain English</w:t>
      </w:r>
    </w:p>
    <w:p w14:paraId="0424E46D" w14:textId="77777777" w:rsidR="005D4569" w:rsidRPr="005D4569" w:rsidRDefault="005D4569" w:rsidP="005D4569">
      <w:pPr>
        <w:numPr>
          <w:ilvl w:val="0"/>
          <w:numId w:val="282"/>
        </w:numPr>
        <w:rPr>
          <w:lang w:val="en-AU"/>
        </w:rPr>
      </w:pPr>
      <w:r w:rsidRPr="005D4569">
        <w:rPr>
          <w:lang w:val="en-AU"/>
        </w:rPr>
        <w:t>derogatory expressions, emotive terms (such as ‘highly’ or ‘very’), personal opinion, generalisations, unnecessary detail and jargon should be avoided</w:t>
      </w:r>
    </w:p>
    <w:p w14:paraId="165BCC24" w14:textId="77777777" w:rsidR="005D4569" w:rsidRPr="005D4569" w:rsidRDefault="005D4569" w:rsidP="005D4569">
      <w:pPr>
        <w:numPr>
          <w:ilvl w:val="0"/>
          <w:numId w:val="282"/>
        </w:numPr>
        <w:rPr>
          <w:lang w:val="en-AU"/>
        </w:rPr>
      </w:pPr>
      <w:r w:rsidRPr="005D4569">
        <w:rPr>
          <w:lang w:val="en-AU"/>
        </w:rPr>
        <w:t>large blocks of text from previous assessments should not be cut and pasted into the record as this can lead to the inclusion of irrelevant information or the apprehension of bias, although excerpts that are directly relevant to the circumstances of the current application may be included</w:t>
      </w:r>
    </w:p>
    <w:p w14:paraId="5AB350CD" w14:textId="77777777" w:rsidR="005D4569" w:rsidRPr="005D4569" w:rsidRDefault="005D4569" w:rsidP="005D4569">
      <w:pPr>
        <w:numPr>
          <w:ilvl w:val="0"/>
          <w:numId w:val="282"/>
        </w:numPr>
        <w:rPr>
          <w:lang w:val="en-AU"/>
        </w:rPr>
      </w:pPr>
      <w:r w:rsidRPr="005D4569">
        <w:rPr>
          <w:lang w:val="en-AU"/>
        </w:rPr>
        <w:t>it must not quote legal advice</w:t>
      </w:r>
    </w:p>
    <w:p w14:paraId="2C2FAC81" w14:textId="77777777" w:rsidR="005D4569" w:rsidRPr="005D4569" w:rsidRDefault="005D4569" w:rsidP="005D4569">
      <w:pPr>
        <w:numPr>
          <w:ilvl w:val="0"/>
          <w:numId w:val="282"/>
        </w:numPr>
        <w:rPr>
          <w:lang w:val="en-AU"/>
        </w:rPr>
      </w:pPr>
      <w:r w:rsidRPr="005D4569">
        <w:rPr>
          <w:lang w:val="en-AU"/>
        </w:rPr>
        <w:t>relevant legislation must be quoted and not paraphrased</w:t>
      </w:r>
    </w:p>
    <w:p w14:paraId="3BF99726" w14:textId="77777777" w:rsidR="005D4569" w:rsidRPr="005D4569" w:rsidRDefault="005D4569" w:rsidP="005D4569">
      <w:pPr>
        <w:numPr>
          <w:ilvl w:val="0"/>
          <w:numId w:val="282"/>
        </w:numPr>
        <w:rPr>
          <w:lang w:val="en-AU"/>
        </w:rPr>
      </w:pPr>
      <w:r w:rsidRPr="005D4569">
        <w:rPr>
          <w:lang w:val="en-AU"/>
        </w:rPr>
        <w:t>information and findings must be set out and explained clearly.</w:t>
      </w:r>
    </w:p>
    <w:p w14:paraId="71284ED0" w14:textId="77777777" w:rsidR="005D4569" w:rsidRPr="005D4569" w:rsidRDefault="005D4569" w:rsidP="005D4569">
      <w:pPr>
        <w:rPr>
          <w:lang w:val="en-AU"/>
        </w:rPr>
      </w:pPr>
      <w:r w:rsidRPr="005D4569">
        <w:rPr>
          <w:lang w:val="en-AU"/>
        </w:rPr>
        <w:t>Additionally, to meet the requirements of Minister's s499 </w:t>
      </w:r>
      <w:hyperlink r:id="rId1708" w:history="1">
        <w:r w:rsidRPr="005D4569">
          <w:rPr>
            <w:rStyle w:val="Hyperlink"/>
            <w:lang w:val="en-AU"/>
          </w:rPr>
          <w:t>Direction No. 84 - Consideration of protection visa applications</w:t>
        </w:r>
      </w:hyperlink>
      <w:r w:rsidRPr="005D4569">
        <w:rPr>
          <w:lang w:val="en-AU"/>
        </w:rPr>
        <w:t> (Direction 84), when an officer is preparing a record of assessment or deciding, under s</w:t>
      </w:r>
      <w:hyperlink r:id="rId1709" w:anchor="JD_65-Decisiontograntorrefusetograntvisa" w:history="1">
        <w:r w:rsidRPr="005D4569">
          <w:rPr>
            <w:rStyle w:val="Hyperlink"/>
            <w:lang w:val="en-AU"/>
          </w:rPr>
          <w:t>65</w:t>
        </w:r>
      </w:hyperlink>
      <w:r w:rsidRPr="005D4569">
        <w:rPr>
          <w:lang w:val="en-AU"/>
        </w:rPr>
        <w:t> of the Migration Act, whether to grant or refuse to grant a PV, they must take into account, to the extent that they are relevant, the guidelines in:</w:t>
      </w:r>
    </w:p>
    <w:p w14:paraId="326482BD" w14:textId="77777777" w:rsidR="005D4569" w:rsidRPr="005D4569" w:rsidRDefault="005D4569" w:rsidP="005D4569">
      <w:pPr>
        <w:numPr>
          <w:ilvl w:val="0"/>
          <w:numId w:val="283"/>
        </w:numPr>
        <w:rPr>
          <w:lang w:val="en-AU"/>
        </w:rPr>
      </w:pPr>
      <w:hyperlink r:id="rId1710" w:history="1">
        <w:r w:rsidRPr="005D4569">
          <w:rPr>
            <w:rStyle w:val="Hyperlink"/>
            <w:lang w:val="en-AU"/>
          </w:rPr>
          <w:t>Refugee Law Guidelines</w:t>
        </w:r>
      </w:hyperlink>
      <w:r w:rsidRPr="005D4569">
        <w:rPr>
          <w:lang w:val="en-AU"/>
        </w:rPr>
        <w:t> - PI (LS-1814)</w:t>
      </w:r>
    </w:p>
    <w:p w14:paraId="54F86C31" w14:textId="77777777" w:rsidR="005D4569" w:rsidRPr="005D4569" w:rsidRDefault="005D4569" w:rsidP="005D4569">
      <w:pPr>
        <w:numPr>
          <w:ilvl w:val="0"/>
          <w:numId w:val="283"/>
        </w:numPr>
        <w:rPr>
          <w:lang w:val="en-AU"/>
        </w:rPr>
      </w:pPr>
      <w:hyperlink r:id="rId1711" w:history="1">
        <w:r w:rsidRPr="005D4569">
          <w:rPr>
            <w:rStyle w:val="Hyperlink"/>
            <w:lang w:val="en-AU"/>
          </w:rPr>
          <w:t>Complementary Protection Guidelines</w:t>
        </w:r>
      </w:hyperlink>
      <w:r w:rsidRPr="005D4569">
        <w:rPr>
          <w:lang w:val="en-AU"/>
        </w:rPr>
        <w:t> - PI (LS-1815).</w:t>
      </w:r>
    </w:p>
    <w:p w14:paraId="595B8458" w14:textId="77777777" w:rsidR="005D4569" w:rsidRPr="005D4569" w:rsidRDefault="005D4569" w:rsidP="005D4569">
      <w:pPr>
        <w:rPr>
          <w:lang w:val="en-AU"/>
        </w:rPr>
      </w:pPr>
      <w:r w:rsidRPr="005D4569">
        <w:rPr>
          <w:lang w:val="en-AU"/>
        </w:rPr>
        <w:t>Direction 84 also requires officers to take into account any country information assessments prepared, for the purposes of assessing protection claims, by DFAT if they are relevant to the application they are deciding.</w:t>
      </w:r>
    </w:p>
    <w:p w14:paraId="26F0F711" w14:textId="77777777" w:rsidR="005D4569" w:rsidRPr="005D4569" w:rsidRDefault="005D4569" w:rsidP="005D4569">
      <w:pPr>
        <w:rPr>
          <w:lang w:val="en-AU"/>
        </w:rPr>
      </w:pPr>
      <w:r w:rsidRPr="005D4569">
        <w:rPr>
          <w:lang w:val="en-AU"/>
        </w:rPr>
        <w:t>They should also refer to:</w:t>
      </w:r>
    </w:p>
    <w:p w14:paraId="05430B84" w14:textId="77777777" w:rsidR="005D4569" w:rsidRPr="005D4569" w:rsidRDefault="005D4569" w:rsidP="005D4569">
      <w:pPr>
        <w:numPr>
          <w:ilvl w:val="0"/>
          <w:numId w:val="284"/>
        </w:numPr>
        <w:rPr>
          <w:lang w:val="en-AU"/>
        </w:rPr>
      </w:pPr>
      <w:r w:rsidRPr="005D4569">
        <w:rPr>
          <w:lang w:val="en-AU"/>
        </w:rPr>
        <w:t>other relevant departmental instructions and guidelines referred to in this instruction</w:t>
      </w:r>
    </w:p>
    <w:p w14:paraId="781D6D3D" w14:textId="77777777" w:rsidR="005D4569" w:rsidRPr="005D4569" w:rsidRDefault="005D4569" w:rsidP="005D4569">
      <w:pPr>
        <w:numPr>
          <w:ilvl w:val="0"/>
          <w:numId w:val="284"/>
        </w:numPr>
        <w:rPr>
          <w:lang w:val="en-AU"/>
        </w:rPr>
      </w:pPr>
      <w:r w:rsidRPr="005D4569">
        <w:rPr>
          <w:lang w:val="en-AU"/>
        </w:rPr>
        <w:t>any other relevant country information in the CISNET database.</w:t>
      </w:r>
    </w:p>
    <w:p w14:paraId="1BF4B666" w14:textId="77777777" w:rsidR="005D4569" w:rsidRPr="005D4569" w:rsidRDefault="005D4569" w:rsidP="005D4569">
      <w:pPr>
        <w:rPr>
          <w:lang w:val="en-AU"/>
        </w:rPr>
      </w:pPr>
      <w:r w:rsidRPr="005D4569">
        <w:rPr>
          <w:lang w:val="en-AU"/>
        </w:rPr>
        <w:t>For further guidance about the appropriate use of country information in PV assessments, officers should refer to </w:t>
      </w:r>
      <w:hyperlink r:id="rId1712" w:history="1">
        <w:r w:rsidRPr="005D4569">
          <w:rPr>
            <w:rStyle w:val="Hyperlink"/>
            <w:lang w:val="en-AU"/>
          </w:rPr>
          <w:t>Use of Country of Origin Information</w:t>
        </w:r>
      </w:hyperlink>
      <w:r w:rsidRPr="005D4569">
        <w:rPr>
          <w:lang w:val="en-AU"/>
        </w:rPr>
        <w:t> - PI (VM-3245) - section </w:t>
      </w:r>
      <w:hyperlink r:id="rId1713" w:anchor="3_8" w:history="1">
        <w:r w:rsidRPr="005D4569">
          <w:rPr>
            <w:rStyle w:val="Hyperlink"/>
            <w:lang w:val="en-AU"/>
          </w:rPr>
          <w:t>3.8 - Using and presenting COI in decision records</w:t>
        </w:r>
      </w:hyperlink>
      <w:r w:rsidRPr="005D4569">
        <w:rPr>
          <w:lang w:val="en-AU"/>
        </w:rPr>
        <w:t>. They may also contact Country of Origin Information Section in relation to any queries about country information.</w:t>
      </w:r>
    </w:p>
    <w:p w14:paraId="160616A3" w14:textId="77777777" w:rsidR="005D4569" w:rsidRPr="005D4569" w:rsidRDefault="005D4569" w:rsidP="005D4569">
      <w:pPr>
        <w:rPr>
          <w:b/>
          <w:bCs/>
          <w:lang w:val="en-AU"/>
        </w:rPr>
      </w:pPr>
      <w:bookmarkStart w:id="572" w:name="18_2_3"/>
      <w:bookmarkStart w:id="573" w:name="ql-temp233"/>
      <w:bookmarkEnd w:id="572"/>
      <w:bookmarkEnd w:id="573"/>
      <w:r w:rsidRPr="005D4569">
        <w:rPr>
          <w:b/>
          <w:bCs/>
          <w:lang w:val="en-AU"/>
        </w:rPr>
        <w:t> 18.2.3. Recording the identity of applicants in assessments</w:t>
      </w:r>
    </w:p>
    <w:p w14:paraId="029F2BCF" w14:textId="77777777" w:rsidR="005D4569" w:rsidRPr="005D4569" w:rsidRDefault="005D4569" w:rsidP="005D4569">
      <w:pPr>
        <w:rPr>
          <w:lang w:val="en-AU"/>
        </w:rPr>
      </w:pPr>
      <w:r w:rsidRPr="005D4569">
        <w:rPr>
          <w:lang w:val="en-AU"/>
        </w:rPr>
        <w:lastRenderedPageBreak/>
        <w:t>Before completing an assessment, an officer must establish the applicant’s identity. They must consider the applicant’s claimed identity but should complete the assessment under the name they have determined to be the real, or most likely, name of the applicant. For guidelines for establishing the identity of applicants, refer to </w:t>
      </w:r>
      <w:hyperlink r:id="rId1714" w:anchor="6" w:history="1">
        <w:r w:rsidRPr="005D4569">
          <w:rPr>
            <w:rStyle w:val="Hyperlink"/>
            <w:lang w:val="en-AU"/>
          </w:rPr>
          <w:t>Part 4 - Assessing identity, nationality or citizenship</w:t>
        </w:r>
      </w:hyperlink>
      <w:r w:rsidRPr="005D4569">
        <w:rPr>
          <w:lang w:val="en-AU"/>
        </w:rPr>
        <w:t>.</w:t>
      </w:r>
    </w:p>
    <w:p w14:paraId="2F604758" w14:textId="77777777" w:rsidR="005D4569" w:rsidRPr="005D4569" w:rsidRDefault="005D4569" w:rsidP="005D4569">
      <w:pPr>
        <w:rPr>
          <w:lang w:val="en-AU"/>
        </w:rPr>
      </w:pPr>
      <w:r w:rsidRPr="005D4569">
        <w:rPr>
          <w:lang w:val="en-AU"/>
        </w:rPr>
        <w:t>An applicant may have several aliases and they must all be recorded in ICSE, even if they only appear to be slight variations, such as transliteration errors. This ensures that stakeholders such as citizenship delegates or other government agencies that require identity information can be provided with all of an applicant’s known aliases or variations in the spelling of their name.</w:t>
      </w:r>
    </w:p>
    <w:p w14:paraId="1B9DB5B8" w14:textId="77777777" w:rsidR="005D4569" w:rsidRPr="005D4569" w:rsidRDefault="005D4569" w:rsidP="005D4569">
      <w:pPr>
        <w:rPr>
          <w:lang w:val="en-AU"/>
        </w:rPr>
      </w:pPr>
      <w:r w:rsidRPr="005D4569">
        <w:rPr>
          <w:lang w:val="en-AU"/>
        </w:rPr>
        <w:t>The recording of every alias in ICSE also means that it is not necessary to also include any of them in the assessment unless it is substantially different from the applicant’s principal preferred name. If an officer includes an alias for the applicant in the assessment, they should also include details of any findings on this alternative identity.</w:t>
      </w:r>
    </w:p>
    <w:p w14:paraId="0C51078C" w14:textId="77777777" w:rsidR="005D4569" w:rsidRPr="005D4569" w:rsidRDefault="005D4569" w:rsidP="005D4569">
      <w:pPr>
        <w:rPr>
          <w:b/>
          <w:bCs/>
          <w:lang w:val="en-AU"/>
        </w:rPr>
      </w:pPr>
      <w:bookmarkStart w:id="574" w:name="18_2_4"/>
      <w:bookmarkStart w:id="575" w:name="ql-temp234"/>
      <w:bookmarkEnd w:id="574"/>
      <w:bookmarkEnd w:id="575"/>
      <w:r w:rsidRPr="005D4569">
        <w:rPr>
          <w:b/>
          <w:bCs/>
          <w:lang w:val="en-AU"/>
        </w:rPr>
        <w:t> 18.2.4. Draft records of assessment</w:t>
      </w:r>
    </w:p>
    <w:p w14:paraId="1B9B4613" w14:textId="77777777" w:rsidR="005D4569" w:rsidRPr="005D4569" w:rsidRDefault="005D4569" w:rsidP="005D4569">
      <w:pPr>
        <w:rPr>
          <w:lang w:val="en-AU"/>
        </w:rPr>
      </w:pPr>
      <w:r w:rsidRPr="005D4569">
        <w:rPr>
          <w:lang w:val="en-AU"/>
        </w:rPr>
        <w:t>A draft record of assessment that is not readily identifiable as a draft may give rise to a presumption that an officer has finalised the assessment of claims or reached a conclusion. To avoid either of these presumptions, it must be clear that a draft record of assessment is actually a draft and not a final assessment. Therefore, draft records:</w:t>
      </w:r>
    </w:p>
    <w:p w14:paraId="2EDC13EE" w14:textId="77777777" w:rsidR="005D4569" w:rsidRPr="005D4569" w:rsidRDefault="005D4569" w:rsidP="005D4569">
      <w:pPr>
        <w:numPr>
          <w:ilvl w:val="0"/>
          <w:numId w:val="285"/>
        </w:numPr>
        <w:rPr>
          <w:lang w:val="en-AU"/>
        </w:rPr>
      </w:pPr>
      <w:r w:rsidRPr="005D4569">
        <w:rPr>
          <w:lang w:val="en-AU"/>
        </w:rPr>
        <w:t>must be clearly marked ‘DRAFT’, to indicate that the record is a work in progress and is not the final assessment of claims or record of an officer's recommendation or finding.</w:t>
      </w:r>
    </w:p>
    <w:p w14:paraId="4BF560CF" w14:textId="77777777" w:rsidR="005D4569" w:rsidRPr="005D4569" w:rsidRDefault="005D4569" w:rsidP="005D4569">
      <w:pPr>
        <w:rPr>
          <w:lang w:val="en-AU"/>
        </w:rPr>
      </w:pPr>
      <w:r w:rsidRPr="005D4569">
        <w:rPr>
          <w:lang w:val="en-AU"/>
        </w:rPr>
        <w:t>Once a decision (to grant or refuse the visa) has been made, draft records of assessment should not be retained on file unless there are strong policy or case management reasons for doing so.</w:t>
      </w:r>
    </w:p>
    <w:p w14:paraId="1F8FCCC1" w14:textId="77777777" w:rsidR="005D4569" w:rsidRPr="005D4569" w:rsidRDefault="005D4569" w:rsidP="005D4569">
      <w:pPr>
        <w:rPr>
          <w:b/>
          <w:bCs/>
          <w:lang w:val="en-AU"/>
        </w:rPr>
      </w:pPr>
      <w:bookmarkStart w:id="576" w:name="18_2_5"/>
      <w:bookmarkStart w:id="577" w:name="ql-temp235"/>
      <w:bookmarkEnd w:id="576"/>
      <w:bookmarkEnd w:id="577"/>
      <w:r w:rsidRPr="005D4569">
        <w:rPr>
          <w:b/>
          <w:bCs/>
          <w:lang w:val="en-AU"/>
        </w:rPr>
        <w:t> 18.2.5. Identifying an officer in assessments</w:t>
      </w:r>
    </w:p>
    <w:p w14:paraId="6AAEBCA3" w14:textId="77777777" w:rsidR="005D4569" w:rsidRPr="005D4569" w:rsidRDefault="005D4569" w:rsidP="005D4569">
      <w:pPr>
        <w:rPr>
          <w:lang w:val="en-AU"/>
        </w:rPr>
      </w:pPr>
      <w:r w:rsidRPr="005D4569">
        <w:rPr>
          <w:lang w:val="en-AU"/>
        </w:rPr>
        <w:t>Officers are not legally required to include their full names in records of assessment. However, they should always provide their first name and a unique identifier, for example, an AGS number, in assessments unless there is a safety-related reason for not disclosing their name to an applicant. The inclusion of their first name and AGS number in the assessment enables the identity of the officer who undertook the assessment and reached the conclusion to be established beyond doubt, which may be essential in litigation.</w:t>
      </w:r>
    </w:p>
    <w:p w14:paraId="4C879FB7" w14:textId="77777777" w:rsidR="005D4569" w:rsidRPr="005D4569" w:rsidRDefault="005D4569" w:rsidP="005D4569">
      <w:pPr>
        <w:rPr>
          <w:lang w:val="en-AU"/>
        </w:rPr>
      </w:pPr>
      <w:r w:rsidRPr="005D4569">
        <w:rPr>
          <w:lang w:val="en-AU"/>
        </w:rPr>
        <w:t>If the safety of an officer is a concern, they should identify themselves in the record of assessment by referencing only a unique identifier (such as their AGS number) that will enable their identity to be verified through departmental records.</w:t>
      </w:r>
    </w:p>
    <w:p w14:paraId="0A071BE8" w14:textId="77777777" w:rsidR="005D4569" w:rsidRPr="005D4569" w:rsidRDefault="005D4569" w:rsidP="005D4569">
      <w:pPr>
        <w:rPr>
          <w:lang w:val="en-AU"/>
        </w:rPr>
      </w:pPr>
      <w:r w:rsidRPr="005D4569">
        <w:rPr>
          <w:lang w:val="en-AU"/>
        </w:rPr>
        <w:lastRenderedPageBreak/>
        <w:t>For more information about the requirements for making records of visa decisions and for identifying officers in decision records, refer to </w:t>
      </w:r>
      <w:hyperlink r:id="rId1715" w:history="1">
        <w:r w:rsidRPr="005D4569">
          <w:rPr>
            <w:rStyle w:val="Hyperlink"/>
            <w:lang w:val="en-AU"/>
          </w:rPr>
          <w:t>GenGuideA - All visas - Visa application procedures</w:t>
        </w:r>
      </w:hyperlink>
      <w:r w:rsidRPr="005D4569">
        <w:rPr>
          <w:lang w:val="en-AU"/>
        </w:rPr>
        <w:t> - PI (LS-1849):</w:t>
      </w:r>
    </w:p>
    <w:p w14:paraId="4DC64063" w14:textId="77777777" w:rsidR="005D4569" w:rsidRPr="005D4569" w:rsidRDefault="005D4569" w:rsidP="005D4569">
      <w:pPr>
        <w:numPr>
          <w:ilvl w:val="0"/>
          <w:numId w:val="286"/>
        </w:numPr>
        <w:rPr>
          <w:lang w:val="en-AU"/>
        </w:rPr>
      </w:pPr>
      <w:r w:rsidRPr="005D4569">
        <w:rPr>
          <w:lang w:val="en-AU"/>
        </w:rPr>
        <w:t>Recording of decisions, and</w:t>
      </w:r>
    </w:p>
    <w:p w14:paraId="49A0FD24" w14:textId="77777777" w:rsidR="005D4569" w:rsidRPr="005D4569" w:rsidRDefault="005D4569" w:rsidP="005D4569">
      <w:pPr>
        <w:numPr>
          <w:ilvl w:val="0"/>
          <w:numId w:val="286"/>
        </w:numPr>
        <w:rPr>
          <w:lang w:val="en-AU"/>
        </w:rPr>
      </w:pPr>
      <w:r w:rsidRPr="005D4569">
        <w:rPr>
          <w:lang w:val="en-AU"/>
        </w:rPr>
        <w:t>Identifying the decision maker.</w:t>
      </w:r>
    </w:p>
    <w:p w14:paraId="401C2C7D" w14:textId="77777777" w:rsidR="005D4569" w:rsidRPr="005D4569" w:rsidRDefault="005D4569" w:rsidP="005D4569">
      <w:pPr>
        <w:rPr>
          <w:b/>
          <w:bCs/>
          <w:lang w:val="en-AU"/>
        </w:rPr>
      </w:pPr>
      <w:bookmarkStart w:id="578" w:name="18_3"/>
      <w:bookmarkEnd w:id="578"/>
      <w:r w:rsidRPr="005D4569">
        <w:rPr>
          <w:b/>
          <w:bCs/>
          <w:lang w:val="en-AU"/>
        </w:rPr>
        <w:t>18.3. Consideration and making a record under section 36A</w:t>
      </w:r>
    </w:p>
    <w:p w14:paraId="13E38C28" w14:textId="77777777" w:rsidR="005D4569" w:rsidRPr="005D4569" w:rsidRDefault="005D4569" w:rsidP="005D4569">
      <w:pPr>
        <w:rPr>
          <w:b/>
          <w:bCs/>
          <w:lang w:val="en-AU"/>
        </w:rPr>
      </w:pPr>
      <w:bookmarkStart w:id="579" w:name="18_3_1"/>
      <w:bookmarkStart w:id="580" w:name="ql-temp236"/>
      <w:bookmarkEnd w:id="579"/>
      <w:bookmarkEnd w:id="580"/>
      <w:r w:rsidRPr="005D4569">
        <w:rPr>
          <w:b/>
          <w:bCs/>
          <w:lang w:val="en-AU"/>
        </w:rPr>
        <w:t> 18.3.1. Insertion of section 36A in the Migration Act</w:t>
      </w:r>
    </w:p>
    <w:p w14:paraId="1B849EB8" w14:textId="77777777" w:rsidR="005D4569" w:rsidRPr="005D4569" w:rsidRDefault="005D4569" w:rsidP="005D4569">
      <w:pPr>
        <w:rPr>
          <w:lang w:val="en-AU"/>
        </w:rPr>
      </w:pPr>
      <w:r w:rsidRPr="005D4569">
        <w:rPr>
          <w:lang w:val="en-AU"/>
        </w:rPr>
        <w:t>Section </w:t>
      </w:r>
      <w:hyperlink r:id="rId1716" w:anchor="36A" w:history="1">
        <w:r w:rsidRPr="005D4569">
          <w:rPr>
            <w:rStyle w:val="Hyperlink"/>
            <w:lang w:val="en-AU"/>
          </w:rPr>
          <w:t>36A</w:t>
        </w:r>
      </w:hyperlink>
      <w:r w:rsidRPr="005D4569">
        <w:rPr>
          <w:lang w:val="en-AU"/>
        </w:rPr>
        <w:t> was inserted into the Migration Act by the </w:t>
      </w:r>
      <w:hyperlink r:id="rId1717" w:history="1">
        <w:r w:rsidRPr="005D4569">
          <w:rPr>
            <w:rStyle w:val="Hyperlink"/>
            <w:i/>
            <w:iCs/>
            <w:lang w:val="en-AU"/>
          </w:rPr>
          <w:t>Migration Amendment (Clarifying International Obligations for Removal) Act 2021</w:t>
        </w:r>
      </w:hyperlink>
      <w:r w:rsidRPr="005D4569">
        <w:rPr>
          <w:lang w:val="en-AU"/>
        </w:rPr>
        <w:t> (‘the Clarifying International Obligations Act’) with effect from 25 May 2021.</w:t>
      </w:r>
    </w:p>
    <w:p w14:paraId="49C9B78F" w14:textId="77777777" w:rsidR="005D4569" w:rsidRPr="005D4569" w:rsidRDefault="005D4569" w:rsidP="005D4569">
      <w:pPr>
        <w:rPr>
          <w:lang w:val="en-AU"/>
        </w:rPr>
      </w:pPr>
      <w:r w:rsidRPr="005D4569">
        <w:rPr>
          <w:lang w:val="en-AU"/>
        </w:rPr>
        <w:t>The Clarifying International Obligations Act:</w:t>
      </w:r>
    </w:p>
    <w:p w14:paraId="5A93C410" w14:textId="77777777" w:rsidR="005D4569" w:rsidRPr="005D4569" w:rsidRDefault="005D4569" w:rsidP="005D4569">
      <w:pPr>
        <w:numPr>
          <w:ilvl w:val="0"/>
          <w:numId w:val="287"/>
        </w:numPr>
        <w:rPr>
          <w:lang w:val="en-AU"/>
        </w:rPr>
      </w:pPr>
      <w:r w:rsidRPr="005D4569">
        <w:rPr>
          <w:lang w:val="en-AU"/>
        </w:rPr>
        <w:t>inserted s36A to provide that protection obligations must always be assessed, including when an applicant is otherwise ineligible for a PV grant (unless s</w:t>
      </w:r>
      <w:hyperlink r:id="rId1718" w:anchor="s36%283%29" w:history="1">
        <w:r w:rsidRPr="005D4569">
          <w:rPr>
            <w:rStyle w:val="Hyperlink"/>
            <w:lang w:val="en-AU"/>
          </w:rPr>
          <w:t>36A(3)</w:t>
        </w:r>
      </w:hyperlink>
      <w:r w:rsidRPr="005D4569">
        <w:rPr>
          <w:lang w:val="en-AU"/>
        </w:rPr>
        <w:t> applies), and</w:t>
      </w:r>
    </w:p>
    <w:p w14:paraId="71D56EDA" w14:textId="77777777" w:rsidR="005D4569" w:rsidRPr="005D4569" w:rsidRDefault="005D4569" w:rsidP="005D4569">
      <w:pPr>
        <w:numPr>
          <w:ilvl w:val="0"/>
          <w:numId w:val="287"/>
        </w:numPr>
        <w:rPr>
          <w:lang w:val="en-AU"/>
        </w:rPr>
      </w:pPr>
      <w:r w:rsidRPr="005D4569">
        <w:rPr>
          <w:lang w:val="en-AU"/>
        </w:rPr>
        <w:t>inserted subsection </w:t>
      </w:r>
      <w:hyperlink r:id="rId1719" w:anchor="197C" w:history="1">
        <w:r w:rsidRPr="005D4569">
          <w:rPr>
            <w:rStyle w:val="Hyperlink"/>
            <w:lang w:val="en-AU"/>
          </w:rPr>
          <w:t>197C(3)</w:t>
        </w:r>
      </w:hyperlink>
      <w:r w:rsidRPr="005D4569">
        <w:rPr>
          <w:lang w:val="en-AU"/>
        </w:rPr>
        <w:t> and related subsections </w:t>
      </w:r>
      <w:hyperlink r:id="rId1720" w:anchor="197C" w:history="1">
        <w:r w:rsidRPr="005D4569">
          <w:rPr>
            <w:rStyle w:val="Hyperlink"/>
            <w:lang w:val="en-AU"/>
          </w:rPr>
          <w:t>197C(4)</w:t>
        </w:r>
      </w:hyperlink>
      <w:r w:rsidRPr="005D4569">
        <w:rPr>
          <w:lang w:val="en-AU"/>
        </w:rPr>
        <w:t>-</w:t>
      </w:r>
      <w:hyperlink r:id="rId1721" w:anchor="197C8" w:history="1">
        <w:r w:rsidRPr="005D4569">
          <w:rPr>
            <w:rStyle w:val="Hyperlink"/>
            <w:lang w:val="en-AU"/>
          </w:rPr>
          <w:t>(9)</w:t>
        </w:r>
      </w:hyperlink>
      <w:r w:rsidRPr="005D4569">
        <w:rPr>
          <w:lang w:val="en-AU"/>
        </w:rPr>
        <w:t>. Subsection 197C(3) provides that s</w:t>
      </w:r>
      <w:hyperlink r:id="rId1722" w:anchor="JD_legend_current_maPop00839" w:history="1">
        <w:r w:rsidRPr="005D4569">
          <w:rPr>
            <w:rStyle w:val="Hyperlink"/>
            <w:lang w:val="en-AU"/>
          </w:rPr>
          <w:t>198</w:t>
        </w:r>
      </w:hyperlink>
      <w:r w:rsidRPr="005D4569">
        <w:rPr>
          <w:lang w:val="en-AU"/>
        </w:rPr>
        <w:t> of the Migration Act does not require or authorise the involuntary removal of an unlawful non-citizen who has been found to engage Australia’s protection obligations in a PV decision that is finally determined.</w:t>
      </w:r>
    </w:p>
    <w:p w14:paraId="240AA79E" w14:textId="77777777" w:rsidR="005D4569" w:rsidRPr="005D4569" w:rsidRDefault="005D4569" w:rsidP="005D4569">
      <w:pPr>
        <w:rPr>
          <w:b/>
          <w:bCs/>
          <w:lang w:val="en-AU"/>
        </w:rPr>
      </w:pPr>
      <w:bookmarkStart w:id="581" w:name="18_3_2"/>
      <w:bookmarkStart w:id="582" w:name="ql-temp237"/>
      <w:bookmarkEnd w:id="581"/>
      <w:bookmarkEnd w:id="582"/>
      <w:r w:rsidRPr="005D4569">
        <w:rPr>
          <w:b/>
          <w:bCs/>
          <w:lang w:val="en-AU"/>
        </w:rPr>
        <w:t> 18.3.2. How section 36A operates</w:t>
      </w:r>
    </w:p>
    <w:p w14:paraId="47CD2D24" w14:textId="77777777" w:rsidR="005D4569" w:rsidRPr="005D4569" w:rsidRDefault="005D4569" w:rsidP="005D4569">
      <w:pPr>
        <w:rPr>
          <w:lang w:val="en-AU"/>
        </w:rPr>
      </w:pPr>
      <w:r w:rsidRPr="005D4569">
        <w:rPr>
          <w:b/>
          <w:bCs/>
          <w:lang w:val="en-AU"/>
        </w:rPr>
        <w:t>Section 36A(1):</w:t>
      </w:r>
    </w:p>
    <w:p w14:paraId="2549A8A1" w14:textId="77777777" w:rsidR="005D4569" w:rsidRPr="005D4569" w:rsidRDefault="005D4569" w:rsidP="005D4569">
      <w:pPr>
        <w:rPr>
          <w:lang w:val="en-AU"/>
        </w:rPr>
      </w:pPr>
      <w:r w:rsidRPr="005D4569">
        <w:rPr>
          <w:lang w:val="en-AU"/>
        </w:rPr>
        <w:t>Section </w:t>
      </w:r>
      <w:hyperlink r:id="rId1723" w:anchor="36A" w:history="1">
        <w:r w:rsidRPr="005D4569">
          <w:rPr>
            <w:rStyle w:val="Hyperlink"/>
            <w:lang w:val="en-AU"/>
          </w:rPr>
          <w:t>36A(1)</w:t>
        </w:r>
      </w:hyperlink>
      <w:r w:rsidRPr="005D4569">
        <w:rPr>
          <w:lang w:val="en-AU"/>
        </w:rPr>
        <w:t> provides that, in deciding a valid application for a PV, the officer must consider and make a record of whether they are satisfied of any of the following:</w:t>
      </w:r>
    </w:p>
    <w:p w14:paraId="15D6E735" w14:textId="77777777" w:rsidR="005D4569" w:rsidRPr="005D4569" w:rsidRDefault="005D4569" w:rsidP="005D4569">
      <w:pPr>
        <w:rPr>
          <w:lang w:val="en-AU"/>
        </w:rPr>
      </w:pPr>
      <w:r w:rsidRPr="005D4569">
        <w:rPr>
          <w:lang w:val="en-AU"/>
        </w:rPr>
        <w:t>(a) that the applicant satisfies the criterion in s</w:t>
      </w:r>
      <w:hyperlink r:id="rId1724" w:anchor="JD_36-Protectionvisas40heading41" w:history="1">
        <w:r w:rsidRPr="005D4569">
          <w:rPr>
            <w:rStyle w:val="Hyperlink"/>
            <w:lang w:val="en-AU"/>
          </w:rPr>
          <w:t>36(2)(a)</w:t>
        </w:r>
      </w:hyperlink>
      <w:r w:rsidRPr="005D4569">
        <w:rPr>
          <w:lang w:val="en-AU"/>
        </w:rPr>
        <w:t> (is a non-citizen in Australia in respect of whom the officer is satisfied Australia has protection obligations because the person is a refugee), and also satisfies the criterion in s</w:t>
      </w:r>
      <w:hyperlink r:id="rId1725" w:anchor="JD_36-Protectionvisas40heading41" w:history="1">
        <w:r w:rsidRPr="005D4569">
          <w:rPr>
            <w:rStyle w:val="Hyperlink"/>
            <w:lang w:val="en-AU"/>
          </w:rPr>
          <w:t>36(1C)</w:t>
        </w:r>
      </w:hyperlink>
      <w:r w:rsidRPr="005D4569">
        <w:rPr>
          <w:lang w:val="en-AU"/>
        </w:rPr>
        <w:t> (is not a person whom the officer considers, on reasonable grounds, is a danger to Australia’s security or, having been convicted by a final judgment of a particularly serious crime, is a danger to the Australian community);</w:t>
      </w:r>
    </w:p>
    <w:p w14:paraId="70709100" w14:textId="77777777" w:rsidR="005D4569" w:rsidRPr="005D4569" w:rsidRDefault="005D4569" w:rsidP="005D4569">
      <w:pPr>
        <w:rPr>
          <w:lang w:val="en-AU"/>
        </w:rPr>
      </w:pPr>
      <w:r w:rsidRPr="005D4569">
        <w:rPr>
          <w:lang w:val="en-AU"/>
        </w:rPr>
        <w:t>(b) that the applicant satisfies the criterion in s</w:t>
      </w:r>
      <w:hyperlink r:id="rId1726" w:anchor="JD_36-Protectionvisas40heading41" w:history="1">
        <w:r w:rsidRPr="005D4569">
          <w:rPr>
            <w:rStyle w:val="Hyperlink"/>
            <w:lang w:val="en-AU"/>
          </w:rPr>
          <w:t>36(2)(aa)</w:t>
        </w:r>
      </w:hyperlink>
      <w:r w:rsidRPr="005D4569">
        <w:rPr>
          <w:lang w:val="en-AU"/>
        </w:rPr>
        <w:t> (is a non-citizen in Australia in respect of whom the officer is satisfied Australia has protection obligations because they have substantial grounds for believing that, as a necessary and foreseeable consequence of the non-citizen being removed from Australia to a receiving country, there is a real risk that the non-citizen will suffer significant harm); or</w:t>
      </w:r>
    </w:p>
    <w:p w14:paraId="2977A869" w14:textId="77777777" w:rsidR="005D4569" w:rsidRPr="005D4569" w:rsidRDefault="005D4569" w:rsidP="005D4569">
      <w:pPr>
        <w:rPr>
          <w:lang w:val="en-AU"/>
        </w:rPr>
      </w:pPr>
      <w:r w:rsidRPr="005D4569">
        <w:rPr>
          <w:lang w:val="en-AU"/>
        </w:rPr>
        <w:lastRenderedPageBreak/>
        <w:t>(c) that the applicant satisfies the criterion in s36(2)(a) but does not satisfy the criterion in s</w:t>
      </w:r>
      <w:hyperlink r:id="rId1727" w:anchor="JD_36-Protectionvisas40heading41" w:history="1">
        <w:r w:rsidRPr="005D4569">
          <w:rPr>
            <w:rStyle w:val="Hyperlink"/>
            <w:lang w:val="en-AU"/>
          </w:rPr>
          <w:t>36(1C)</w:t>
        </w:r>
      </w:hyperlink>
      <w:r w:rsidRPr="005D4569">
        <w:rPr>
          <w:lang w:val="en-AU"/>
        </w:rPr>
        <w:t>, and would satisfy the criterion in s36(2)(aa) except that they are a non-citizen referred to in s36(2)(a).</w:t>
      </w:r>
    </w:p>
    <w:p w14:paraId="6E847DE9" w14:textId="77777777" w:rsidR="005D4569" w:rsidRPr="005D4569" w:rsidRDefault="005D4569" w:rsidP="005D4569">
      <w:pPr>
        <w:rPr>
          <w:lang w:val="en-AU"/>
        </w:rPr>
      </w:pPr>
      <w:r w:rsidRPr="005D4569">
        <w:rPr>
          <w:b/>
          <w:bCs/>
          <w:lang w:val="en-AU"/>
        </w:rPr>
        <w:t>Section 36A(2):</w:t>
      </w:r>
    </w:p>
    <w:p w14:paraId="6BDF5591" w14:textId="77777777" w:rsidR="005D4569" w:rsidRPr="005D4569" w:rsidRDefault="005D4569" w:rsidP="005D4569">
      <w:pPr>
        <w:rPr>
          <w:lang w:val="en-AU"/>
        </w:rPr>
      </w:pPr>
      <w:r w:rsidRPr="005D4569">
        <w:rPr>
          <w:lang w:val="en-AU"/>
        </w:rPr>
        <w:t>Section </w:t>
      </w:r>
      <w:hyperlink r:id="rId1728" w:anchor="36A" w:history="1">
        <w:r w:rsidRPr="005D4569">
          <w:rPr>
            <w:rStyle w:val="Hyperlink"/>
            <w:lang w:val="en-AU"/>
          </w:rPr>
          <w:t>36A(2)</w:t>
        </w:r>
      </w:hyperlink>
      <w:r w:rsidRPr="005D4569">
        <w:rPr>
          <w:lang w:val="en-AU"/>
        </w:rPr>
        <w:t> provides that the officer must consider and make a record in accordance with s</w:t>
      </w:r>
      <w:hyperlink r:id="rId1729" w:anchor="36A" w:history="1">
        <w:r w:rsidRPr="005D4569">
          <w:rPr>
            <w:rStyle w:val="Hyperlink"/>
            <w:lang w:val="en-AU"/>
          </w:rPr>
          <w:t>36A(1)</w:t>
        </w:r>
      </w:hyperlink>
      <w:r w:rsidRPr="005D4569">
        <w:rPr>
          <w:lang w:val="en-AU"/>
        </w:rPr>
        <w:t>:</w:t>
      </w:r>
    </w:p>
    <w:p w14:paraId="71E29AAD" w14:textId="77777777" w:rsidR="005D4569" w:rsidRPr="005D4569" w:rsidRDefault="005D4569" w:rsidP="005D4569">
      <w:pPr>
        <w:rPr>
          <w:lang w:val="en-AU"/>
        </w:rPr>
      </w:pPr>
      <w:r w:rsidRPr="005D4569">
        <w:rPr>
          <w:lang w:val="en-AU"/>
        </w:rPr>
        <w:t>(a) before deciding whether to grant or refuse to grant a PV,</w:t>
      </w:r>
    </w:p>
    <w:p w14:paraId="1D54DA8F" w14:textId="77777777" w:rsidR="005D4569" w:rsidRPr="005D4569" w:rsidRDefault="005D4569" w:rsidP="005D4569">
      <w:pPr>
        <w:rPr>
          <w:lang w:val="en-AU"/>
        </w:rPr>
      </w:pPr>
      <w:r w:rsidRPr="005D4569">
        <w:rPr>
          <w:lang w:val="en-AU"/>
        </w:rPr>
        <w:t>(b) before considering whether the applicant satisfies any other criteria for the grant of a PV (for example, s</w:t>
      </w:r>
      <w:hyperlink r:id="rId1730" w:anchor="JD_36-Protectionvisas40heading41" w:history="1">
        <w:r w:rsidRPr="005D4569">
          <w:rPr>
            <w:rStyle w:val="Hyperlink"/>
            <w:lang w:val="en-AU"/>
          </w:rPr>
          <w:t>36(1B)</w:t>
        </w:r>
      </w:hyperlink>
      <w:r w:rsidRPr="005D4569">
        <w:rPr>
          <w:lang w:val="en-AU"/>
        </w:rPr>
        <w:t>),</w:t>
      </w:r>
    </w:p>
    <w:p w14:paraId="5B514F3A" w14:textId="77777777" w:rsidR="005D4569" w:rsidRPr="005D4569" w:rsidRDefault="005D4569" w:rsidP="005D4569">
      <w:pPr>
        <w:rPr>
          <w:lang w:val="en-AU"/>
        </w:rPr>
      </w:pPr>
      <w:r w:rsidRPr="005D4569">
        <w:rPr>
          <w:lang w:val="en-AU"/>
        </w:rPr>
        <w:t>(c) before considering whether the grant of a PV is prevented by any provision of the Migration Act or Regulations (for example, s</w:t>
      </w:r>
      <w:hyperlink r:id="rId1731" w:anchor="JD_91W-Documentaryevidenceofidentitynationalityorcitiz" w:history="1">
        <w:r w:rsidRPr="005D4569">
          <w:rPr>
            <w:rStyle w:val="Hyperlink"/>
            <w:lang w:val="en-AU"/>
          </w:rPr>
          <w:t>91W(2)</w:t>
        </w:r>
      </w:hyperlink>
      <w:r w:rsidRPr="005D4569">
        <w:rPr>
          <w:lang w:val="en-AU"/>
        </w:rPr>
        <w:t> or s</w:t>
      </w:r>
      <w:hyperlink r:id="rId1732" w:anchor="91WA" w:history="1">
        <w:r w:rsidRPr="005D4569">
          <w:rPr>
            <w:rStyle w:val="Hyperlink"/>
            <w:lang w:val="en-AU"/>
          </w:rPr>
          <w:t>91WA(1)</w:t>
        </w:r>
      </w:hyperlink>
      <w:r w:rsidRPr="005D4569">
        <w:rPr>
          <w:lang w:val="en-AU"/>
        </w:rPr>
        <w:t> of the Act or a requirement in Schedule 2 of the Regulations), and</w:t>
      </w:r>
    </w:p>
    <w:p w14:paraId="59595583" w14:textId="77777777" w:rsidR="005D4569" w:rsidRPr="005D4569" w:rsidRDefault="005D4569" w:rsidP="005D4569">
      <w:pPr>
        <w:rPr>
          <w:lang w:val="en-AU"/>
        </w:rPr>
      </w:pPr>
      <w:r w:rsidRPr="005D4569">
        <w:rPr>
          <w:lang w:val="en-AU"/>
        </w:rPr>
        <w:t>(d) without regard to s</w:t>
      </w:r>
      <w:hyperlink r:id="rId1733" w:anchor="362C" w:history="1">
        <w:r w:rsidRPr="005D4569">
          <w:rPr>
            <w:rStyle w:val="Hyperlink"/>
            <w:lang w:val="en-AU"/>
          </w:rPr>
          <w:t>36(2C)</w:t>
        </w:r>
      </w:hyperlink>
      <w:r w:rsidRPr="005D4569">
        <w:rPr>
          <w:lang w:val="en-AU"/>
        </w:rPr>
        <w:t> (ineligibility for grant of a PV) or s</w:t>
      </w:r>
      <w:hyperlink r:id="rId1734" w:anchor="s36%283%29" w:history="1">
        <w:r w:rsidRPr="005D4569">
          <w:rPr>
            <w:rStyle w:val="Hyperlink"/>
            <w:lang w:val="en-AU"/>
          </w:rPr>
          <w:t>36(3)</w:t>
        </w:r>
      </w:hyperlink>
      <w:r w:rsidRPr="005D4569">
        <w:rPr>
          <w:lang w:val="en-AU"/>
        </w:rPr>
        <w:t> (protection in another country).</w:t>
      </w:r>
    </w:p>
    <w:p w14:paraId="53325C94" w14:textId="77777777" w:rsidR="005D4569" w:rsidRPr="005D4569" w:rsidRDefault="005D4569" w:rsidP="005D4569">
      <w:pPr>
        <w:rPr>
          <w:lang w:val="en-AU"/>
        </w:rPr>
      </w:pPr>
      <w:r w:rsidRPr="005D4569">
        <w:rPr>
          <w:lang w:val="en-AU"/>
        </w:rPr>
        <w:t>The purpose of s36A(2) is to ensure that findings are made on whether Australia’s non-refoulement obligations are engaged before there is any consideration of whether the applicant meets the other requirements for the grant of a PV.</w:t>
      </w:r>
    </w:p>
    <w:p w14:paraId="4E167960" w14:textId="77777777" w:rsidR="005D4569" w:rsidRPr="005D4569" w:rsidRDefault="005D4569" w:rsidP="005D4569">
      <w:pPr>
        <w:rPr>
          <w:lang w:val="en-AU"/>
        </w:rPr>
      </w:pPr>
      <w:r w:rsidRPr="005D4569">
        <w:rPr>
          <w:b/>
          <w:bCs/>
          <w:lang w:val="en-AU"/>
        </w:rPr>
        <w:t>Section 36A(3):</w:t>
      </w:r>
    </w:p>
    <w:p w14:paraId="4F3B2906" w14:textId="77777777" w:rsidR="005D4569" w:rsidRPr="005D4569" w:rsidRDefault="005D4569" w:rsidP="005D4569">
      <w:pPr>
        <w:rPr>
          <w:lang w:val="en-AU"/>
        </w:rPr>
      </w:pPr>
      <w:r w:rsidRPr="005D4569">
        <w:rPr>
          <w:lang w:val="en-AU"/>
        </w:rPr>
        <w:t>Section </w:t>
      </w:r>
      <w:hyperlink r:id="rId1735" w:anchor="s36%283%29" w:history="1">
        <w:r w:rsidRPr="005D4569">
          <w:rPr>
            <w:rStyle w:val="Hyperlink"/>
            <w:lang w:val="en-AU"/>
          </w:rPr>
          <w:t>36A(3)</w:t>
        </w:r>
      </w:hyperlink>
      <w:r w:rsidRPr="005D4569">
        <w:rPr>
          <w:lang w:val="en-AU"/>
        </w:rPr>
        <w:t> provides that s</w:t>
      </w:r>
      <w:hyperlink r:id="rId1736" w:anchor="36A" w:history="1">
        <w:r w:rsidRPr="005D4569">
          <w:rPr>
            <w:rStyle w:val="Hyperlink"/>
            <w:lang w:val="en-AU"/>
          </w:rPr>
          <w:t>36A(1)</w:t>
        </w:r>
      </w:hyperlink>
      <w:r w:rsidRPr="005D4569">
        <w:rPr>
          <w:lang w:val="en-AU"/>
        </w:rPr>
        <w:t> does not apply if:</w:t>
      </w:r>
    </w:p>
    <w:p w14:paraId="2BA19A28" w14:textId="77777777" w:rsidR="005D4569" w:rsidRPr="005D4569" w:rsidRDefault="005D4569" w:rsidP="005D4569">
      <w:pPr>
        <w:numPr>
          <w:ilvl w:val="0"/>
          <w:numId w:val="288"/>
        </w:numPr>
        <w:rPr>
          <w:lang w:val="en-AU"/>
        </w:rPr>
      </w:pPr>
      <w:r w:rsidRPr="005D4569">
        <w:rPr>
          <w:lang w:val="en-AU"/>
        </w:rPr>
        <w:t>the applicant (‘the family applicant’) is a member of the same family unit as another non-citizen (‘the family visa holder’) who holds a PV of the same class as the family applicant is applying for; and</w:t>
      </w:r>
    </w:p>
    <w:p w14:paraId="71A3B53D" w14:textId="77777777" w:rsidR="005D4569" w:rsidRPr="005D4569" w:rsidRDefault="005D4569" w:rsidP="005D4569">
      <w:pPr>
        <w:numPr>
          <w:ilvl w:val="0"/>
          <w:numId w:val="288"/>
        </w:numPr>
        <w:rPr>
          <w:lang w:val="en-AU"/>
        </w:rPr>
      </w:pPr>
      <w:r w:rsidRPr="005D4569">
        <w:rPr>
          <w:lang w:val="en-AU"/>
        </w:rPr>
        <w:t>the family applicant’s application for a PV was made before the family visa holder was granted a PV; and</w:t>
      </w:r>
    </w:p>
    <w:p w14:paraId="306CD4A8" w14:textId="77777777" w:rsidR="005D4569" w:rsidRPr="005D4569" w:rsidRDefault="005D4569" w:rsidP="005D4569">
      <w:pPr>
        <w:numPr>
          <w:ilvl w:val="0"/>
          <w:numId w:val="288"/>
        </w:numPr>
        <w:rPr>
          <w:lang w:val="en-AU"/>
        </w:rPr>
      </w:pPr>
      <w:r w:rsidRPr="005D4569">
        <w:rPr>
          <w:lang w:val="en-AU"/>
        </w:rPr>
        <w:t>the family visa holder is a non-citizen referred to in s</w:t>
      </w:r>
      <w:hyperlink r:id="rId1737" w:anchor="JD_36-Protectionvisas40heading41" w:history="1">
        <w:r w:rsidRPr="005D4569">
          <w:rPr>
            <w:rStyle w:val="Hyperlink"/>
            <w:lang w:val="en-AU"/>
          </w:rPr>
          <w:t>36(2)(a)</w:t>
        </w:r>
      </w:hyperlink>
      <w:r w:rsidRPr="005D4569">
        <w:rPr>
          <w:lang w:val="en-AU"/>
        </w:rPr>
        <w:t> or s</w:t>
      </w:r>
      <w:hyperlink r:id="rId1738" w:anchor="JD_36-Protectionvisas40heading41" w:history="1">
        <w:r w:rsidRPr="005D4569">
          <w:rPr>
            <w:rStyle w:val="Hyperlink"/>
            <w:lang w:val="en-AU"/>
          </w:rPr>
          <w:t>36(2)(aa)</w:t>
        </w:r>
      </w:hyperlink>
      <w:r w:rsidRPr="005D4569">
        <w:rPr>
          <w:lang w:val="en-AU"/>
        </w:rPr>
        <w:t>.</w:t>
      </w:r>
    </w:p>
    <w:p w14:paraId="5A26EF4C" w14:textId="77777777" w:rsidR="005D4569" w:rsidRPr="005D4569" w:rsidRDefault="005D4569" w:rsidP="005D4569">
      <w:pPr>
        <w:rPr>
          <w:lang w:val="en-AU"/>
        </w:rPr>
      </w:pPr>
      <w:r w:rsidRPr="005D4569">
        <w:rPr>
          <w:lang w:val="en-AU"/>
        </w:rPr>
        <w:t>The purpose of s36A(3) is to provide that an officer is not required to consider and record whether they are satisfied of the matters in s</w:t>
      </w:r>
      <w:hyperlink r:id="rId1739" w:anchor="36A" w:history="1">
        <w:r w:rsidRPr="005D4569">
          <w:rPr>
            <w:rStyle w:val="Hyperlink"/>
            <w:lang w:val="en-AU"/>
          </w:rPr>
          <w:t>36A(1)(a)</w:t>
        </w:r>
      </w:hyperlink>
      <w:r w:rsidRPr="005D4569">
        <w:rPr>
          <w:lang w:val="en-AU"/>
        </w:rPr>
        <w:t>-</w:t>
      </w:r>
      <w:hyperlink r:id="rId1740" w:anchor="36A" w:history="1">
        <w:r w:rsidRPr="005D4569">
          <w:rPr>
            <w:rStyle w:val="Hyperlink"/>
            <w:lang w:val="en-AU"/>
          </w:rPr>
          <w:t>(c)</w:t>
        </w:r>
      </w:hyperlink>
      <w:r w:rsidRPr="005D4569">
        <w:rPr>
          <w:lang w:val="en-AU"/>
        </w:rPr>
        <w:t> in respect of a family applicant whose PV application was made before the family visa holder was granted a PV and who satisfies the criteria in s36(2)(a) or s36(2)(aa). This reflects the Department’s policy that officers should not be required to conduct separate assessments of protection obligations for members of the same family unit of a PV holder because they may be granted PVs as a result of satisfying the criteria in s</w:t>
      </w:r>
      <w:hyperlink r:id="rId1741" w:anchor="s362aa" w:history="1">
        <w:r w:rsidRPr="005D4569">
          <w:rPr>
            <w:rStyle w:val="Hyperlink"/>
            <w:lang w:val="en-AU"/>
          </w:rPr>
          <w:t>36(2)(b)</w:t>
        </w:r>
      </w:hyperlink>
      <w:r w:rsidRPr="005D4569">
        <w:rPr>
          <w:lang w:val="en-AU"/>
        </w:rPr>
        <w:t> or s</w:t>
      </w:r>
      <w:hyperlink r:id="rId1742" w:anchor="s362aa" w:history="1">
        <w:r w:rsidRPr="005D4569">
          <w:rPr>
            <w:rStyle w:val="Hyperlink"/>
            <w:lang w:val="en-AU"/>
          </w:rPr>
          <w:t>36(2)(c)</w:t>
        </w:r>
      </w:hyperlink>
      <w:r w:rsidRPr="005D4569">
        <w:rPr>
          <w:lang w:val="en-AU"/>
        </w:rPr>
        <w:t>.</w:t>
      </w:r>
    </w:p>
    <w:p w14:paraId="22B70E47" w14:textId="77777777" w:rsidR="005D4569" w:rsidRPr="005D4569" w:rsidRDefault="005D4569" w:rsidP="005D4569">
      <w:pPr>
        <w:rPr>
          <w:lang w:val="en-AU"/>
        </w:rPr>
      </w:pPr>
      <w:r w:rsidRPr="005D4569">
        <w:rPr>
          <w:lang w:val="en-AU"/>
        </w:rPr>
        <w:lastRenderedPageBreak/>
        <w:t>For details of this policy, refer to section </w:t>
      </w:r>
      <w:hyperlink r:id="rId1743" w:anchor="9_1_8" w:history="1">
        <w:r w:rsidRPr="005D4569">
          <w:rPr>
            <w:rStyle w:val="Hyperlink"/>
            <w:lang w:val="en-AU"/>
          </w:rPr>
          <w:t>9.1.8 - Criteria for grant of a PV - MSFU</w:t>
        </w:r>
      </w:hyperlink>
      <w:r w:rsidRPr="005D4569">
        <w:rPr>
          <w:lang w:val="en-AU"/>
        </w:rPr>
        <w:t>. However, as also explained in those guidelines, if a family applicant is affected by s91WB(2) (that is, they lodge their PV application after the family visa holder is granted a PV), they are not covered by the exception in s36A(3) so a s36A record will be required for them.</w:t>
      </w:r>
    </w:p>
    <w:p w14:paraId="63AB8133" w14:textId="77777777" w:rsidR="005D4569" w:rsidRPr="005D4569" w:rsidRDefault="005D4569" w:rsidP="005D4569">
      <w:pPr>
        <w:rPr>
          <w:b/>
          <w:bCs/>
          <w:lang w:val="en-AU"/>
        </w:rPr>
      </w:pPr>
      <w:bookmarkStart w:id="583" w:name="18_3_3"/>
      <w:bookmarkStart w:id="584" w:name="ql-temp238"/>
      <w:bookmarkEnd w:id="583"/>
      <w:bookmarkEnd w:id="584"/>
      <w:r w:rsidRPr="005D4569">
        <w:rPr>
          <w:b/>
          <w:bCs/>
          <w:lang w:val="en-AU"/>
        </w:rPr>
        <w:t> 18.3.3. What a s36A record is and making a s36A record</w:t>
      </w:r>
    </w:p>
    <w:p w14:paraId="45885F56" w14:textId="77777777" w:rsidR="005D4569" w:rsidRPr="005D4569" w:rsidRDefault="005D4569" w:rsidP="005D4569">
      <w:pPr>
        <w:rPr>
          <w:lang w:val="en-AU"/>
        </w:rPr>
      </w:pPr>
      <w:r w:rsidRPr="005D4569">
        <w:rPr>
          <w:lang w:val="en-AU"/>
        </w:rPr>
        <w:t>A ‘s</w:t>
      </w:r>
      <w:hyperlink r:id="rId1744" w:anchor="36A" w:history="1">
        <w:r w:rsidRPr="005D4569">
          <w:rPr>
            <w:rStyle w:val="Hyperlink"/>
            <w:lang w:val="en-AU"/>
          </w:rPr>
          <w:t>36A</w:t>
        </w:r>
      </w:hyperlink>
      <w:r w:rsidRPr="005D4569">
        <w:rPr>
          <w:lang w:val="en-AU"/>
        </w:rPr>
        <w:t> record’ is made when an officer records whether the criteria set out in each of paragraphs s</w:t>
      </w:r>
      <w:hyperlink r:id="rId1745" w:anchor="36A" w:history="1">
        <w:r w:rsidRPr="005D4569">
          <w:rPr>
            <w:rStyle w:val="Hyperlink"/>
            <w:lang w:val="en-AU"/>
          </w:rPr>
          <w:t>36A(1)(a)</w:t>
        </w:r>
      </w:hyperlink>
      <w:r w:rsidRPr="005D4569">
        <w:rPr>
          <w:lang w:val="en-AU"/>
        </w:rPr>
        <w:t>-</w:t>
      </w:r>
      <w:hyperlink r:id="rId1746" w:anchor="36A" w:history="1">
        <w:r w:rsidRPr="005D4569">
          <w:rPr>
            <w:rStyle w:val="Hyperlink"/>
            <w:lang w:val="en-AU"/>
          </w:rPr>
          <w:t>(c)</w:t>
        </w:r>
      </w:hyperlink>
      <w:r w:rsidRPr="005D4569">
        <w:rPr>
          <w:lang w:val="en-AU"/>
        </w:rPr>
        <w:t> are satisfied or not satisfied. For clarity, when an officer records that s</w:t>
      </w:r>
      <w:hyperlink r:id="rId1747" w:anchor="36A" w:history="1">
        <w:r w:rsidRPr="005D4569">
          <w:rPr>
            <w:rStyle w:val="Hyperlink"/>
            <w:lang w:val="en-AU"/>
          </w:rPr>
          <w:t>36A(1)</w:t>
        </w:r>
      </w:hyperlink>
      <w:r w:rsidRPr="005D4569">
        <w:rPr>
          <w:lang w:val="en-AU"/>
        </w:rPr>
        <w:t> does not apply to an applicant, or is not applicable to an applicant, this is not a ‘s36A record’, but is made to record that the officer has considered whether the relevant criteria apply, as required by s36A.</w:t>
      </w:r>
    </w:p>
    <w:p w14:paraId="1BBE4FF8" w14:textId="77777777" w:rsidR="005D4569" w:rsidRPr="005D4569" w:rsidRDefault="005D4569" w:rsidP="005D4569">
      <w:pPr>
        <w:rPr>
          <w:lang w:val="en-AU"/>
        </w:rPr>
      </w:pPr>
      <w:r w:rsidRPr="005D4569">
        <w:rPr>
          <w:lang w:val="en-AU"/>
        </w:rPr>
        <w:t>Officers must decide if a s36A record is required for all PV applications made but not decided before 25 May 2021 and for all PV applications made on or after 25 May 2021.</w:t>
      </w:r>
    </w:p>
    <w:p w14:paraId="6F0E9BE2" w14:textId="77777777" w:rsidR="005D4569" w:rsidRPr="005D4569" w:rsidRDefault="005D4569" w:rsidP="005D4569">
      <w:pPr>
        <w:rPr>
          <w:lang w:val="en-AU"/>
        </w:rPr>
      </w:pPr>
      <w:r w:rsidRPr="005D4569">
        <w:rPr>
          <w:lang w:val="en-AU"/>
        </w:rPr>
        <w:t>Under policy, officers are required to add s36A information to all records of PV decisions and positive assessments made on or after 25 May 2021, regardless of whether any of the paragraphs in s36A(1) apply or not. This demonstrates that the assessing officer considered whether any of the paragraphs in s36A(1) applied to the applicant.</w:t>
      </w:r>
    </w:p>
    <w:p w14:paraId="1E7F0F2F" w14:textId="77777777" w:rsidR="005D4569" w:rsidRPr="005D4569" w:rsidRDefault="005D4569" w:rsidP="005D4569">
      <w:pPr>
        <w:rPr>
          <w:lang w:val="en-AU"/>
        </w:rPr>
      </w:pPr>
      <w:r w:rsidRPr="005D4569">
        <w:rPr>
          <w:lang w:val="en-AU"/>
        </w:rPr>
        <w:t>Section 36A(1) requires officers to assess whether an applicant engages protection obligations and meets the criterion in s</w:t>
      </w:r>
      <w:hyperlink r:id="rId1748" w:anchor="JD_36-Protectionvisas40heading41" w:history="1">
        <w:r w:rsidRPr="005D4569">
          <w:rPr>
            <w:rStyle w:val="Hyperlink"/>
            <w:lang w:val="en-AU"/>
          </w:rPr>
          <w:t>36(2)(a)</w:t>
        </w:r>
      </w:hyperlink>
      <w:r w:rsidRPr="005D4569">
        <w:rPr>
          <w:lang w:val="en-AU"/>
        </w:rPr>
        <w:t> and, if they do, whether they also satisfy the criterion in s</w:t>
      </w:r>
      <w:hyperlink r:id="rId1749" w:anchor="JD_36-Protectionvisas40heading41" w:history="1">
        <w:r w:rsidRPr="005D4569">
          <w:rPr>
            <w:rStyle w:val="Hyperlink"/>
            <w:lang w:val="en-AU"/>
          </w:rPr>
          <w:t>36(1C)</w:t>
        </w:r>
      </w:hyperlink>
      <w:r w:rsidRPr="005D4569">
        <w:rPr>
          <w:lang w:val="en-AU"/>
        </w:rPr>
        <w:t>. If s36(2)(a) is not satisfied, or if s36(2)(a) is satisfied but s</w:t>
      </w:r>
      <w:hyperlink r:id="rId1750" w:anchor="JD_36-Protectionvisas40heading41" w:history="1">
        <w:r w:rsidRPr="005D4569">
          <w:rPr>
            <w:rStyle w:val="Hyperlink"/>
            <w:lang w:val="en-AU"/>
          </w:rPr>
          <w:t>36(1C)</w:t>
        </w:r>
      </w:hyperlink>
      <w:r w:rsidRPr="005D4569">
        <w:rPr>
          <w:lang w:val="en-AU"/>
        </w:rPr>
        <w:t> is not satisfied, an assessment of whether the applicant meets the criterion in s</w:t>
      </w:r>
      <w:hyperlink r:id="rId1751" w:anchor="JD_36-Protectionvisas40heading41" w:history="1">
        <w:r w:rsidRPr="005D4569">
          <w:rPr>
            <w:rStyle w:val="Hyperlink"/>
            <w:lang w:val="en-AU"/>
          </w:rPr>
          <w:t>36(2)(aa)</w:t>
        </w:r>
      </w:hyperlink>
      <w:r w:rsidRPr="005D4569">
        <w:rPr>
          <w:lang w:val="en-AU"/>
        </w:rPr>
        <w:t> is required.</w:t>
      </w:r>
    </w:p>
    <w:p w14:paraId="0B764F13" w14:textId="77777777" w:rsidR="005D4569" w:rsidRPr="005D4569" w:rsidRDefault="005D4569" w:rsidP="005D4569">
      <w:pPr>
        <w:rPr>
          <w:lang w:val="en-AU"/>
        </w:rPr>
      </w:pPr>
      <w:r w:rsidRPr="005D4569">
        <w:rPr>
          <w:lang w:val="en-AU"/>
        </w:rPr>
        <w:t>Under s</w:t>
      </w:r>
      <w:hyperlink r:id="rId1752" w:anchor="36A" w:history="1">
        <w:r w:rsidRPr="005D4569">
          <w:rPr>
            <w:rStyle w:val="Hyperlink"/>
            <w:lang w:val="en-AU"/>
          </w:rPr>
          <w:t>36A(2)(d)</w:t>
        </w:r>
      </w:hyperlink>
      <w:r w:rsidRPr="005D4569">
        <w:rPr>
          <w:lang w:val="en-AU"/>
        </w:rPr>
        <w:t>, s36A assessments must be conducted without regard to s</w:t>
      </w:r>
      <w:hyperlink r:id="rId1753" w:anchor="s36%282%29%28b%29" w:history="1">
        <w:r w:rsidRPr="005D4569">
          <w:rPr>
            <w:rStyle w:val="Hyperlink"/>
            <w:lang w:val="en-AU"/>
          </w:rPr>
          <w:t>36(2C)</w:t>
        </w:r>
      </w:hyperlink>
      <w:r w:rsidRPr="005D4569">
        <w:rPr>
          <w:lang w:val="en-AU"/>
        </w:rPr>
        <w:t> and s</w:t>
      </w:r>
      <w:hyperlink r:id="rId1754" w:anchor="s36%283%29" w:history="1">
        <w:r w:rsidRPr="005D4569">
          <w:rPr>
            <w:rStyle w:val="Hyperlink"/>
            <w:lang w:val="en-AU"/>
          </w:rPr>
          <w:t>36(3)</w:t>
        </w:r>
      </w:hyperlink>
      <w:r w:rsidRPr="005D4569">
        <w:rPr>
          <w:lang w:val="en-AU"/>
        </w:rPr>
        <w:t>.</w:t>
      </w:r>
    </w:p>
    <w:p w14:paraId="54C44CF0" w14:textId="77777777" w:rsidR="005D4569" w:rsidRPr="005D4569" w:rsidRDefault="005D4569" w:rsidP="005D4569">
      <w:pPr>
        <w:rPr>
          <w:lang w:val="en-AU"/>
        </w:rPr>
      </w:pPr>
      <w:r w:rsidRPr="005D4569">
        <w:rPr>
          <w:b/>
          <w:bCs/>
          <w:lang w:val="en-AU"/>
        </w:rPr>
        <w:t>MSFUs:</w:t>
      </w:r>
    </w:p>
    <w:p w14:paraId="09C88681" w14:textId="77777777" w:rsidR="005D4569" w:rsidRPr="005D4569" w:rsidRDefault="005D4569" w:rsidP="005D4569">
      <w:pPr>
        <w:rPr>
          <w:lang w:val="en-AU"/>
        </w:rPr>
      </w:pPr>
      <w:r w:rsidRPr="005D4569">
        <w:rPr>
          <w:lang w:val="en-AU"/>
        </w:rPr>
        <w:t>Section </w:t>
      </w:r>
      <w:hyperlink r:id="rId1755" w:anchor="s36%283%29" w:history="1">
        <w:r w:rsidRPr="005D4569">
          <w:rPr>
            <w:rStyle w:val="Hyperlink"/>
            <w:lang w:val="en-AU"/>
          </w:rPr>
          <w:t>36A(3)</w:t>
        </w:r>
      </w:hyperlink>
      <w:r w:rsidRPr="005D4569">
        <w:rPr>
          <w:lang w:val="en-AU"/>
        </w:rPr>
        <w:t> provides that s</w:t>
      </w:r>
      <w:hyperlink r:id="rId1756" w:anchor="36A" w:history="1">
        <w:r w:rsidRPr="005D4569">
          <w:rPr>
            <w:rStyle w:val="Hyperlink"/>
            <w:lang w:val="en-AU"/>
          </w:rPr>
          <w:t>36A(1)</w:t>
        </w:r>
      </w:hyperlink>
      <w:r w:rsidRPr="005D4569">
        <w:rPr>
          <w:lang w:val="en-AU"/>
        </w:rPr>
        <w:t> records are not required for PV applicants who are an MSFU of another applicant who holds a PV of the same class as the applicant is applying for.</w:t>
      </w:r>
    </w:p>
    <w:p w14:paraId="6CDCCB3E" w14:textId="77777777" w:rsidR="005D4569" w:rsidRPr="005D4569" w:rsidRDefault="005D4569" w:rsidP="005D4569">
      <w:pPr>
        <w:rPr>
          <w:lang w:val="en-AU"/>
        </w:rPr>
      </w:pPr>
      <w:r w:rsidRPr="005D4569">
        <w:rPr>
          <w:lang w:val="en-AU"/>
        </w:rPr>
        <w:t>Although MSFUs who come under s36A(3) do not require a s36A(1) record regardless of whether they are on a positive or negative pathway, it is policy that officers completing a record of a decision or positive assessment for one of these applicants should make a s</w:t>
      </w:r>
      <w:hyperlink r:id="rId1757" w:anchor="36A" w:history="1">
        <w:r w:rsidRPr="005D4569">
          <w:rPr>
            <w:rStyle w:val="Hyperlink"/>
            <w:lang w:val="en-AU"/>
          </w:rPr>
          <w:t>36A</w:t>
        </w:r>
      </w:hyperlink>
      <w:r w:rsidRPr="005D4569">
        <w:rPr>
          <w:lang w:val="en-AU"/>
        </w:rPr>
        <w:t> finding nonetheless, noting that s36A(1) is not applicable to the applicant.</w:t>
      </w:r>
    </w:p>
    <w:p w14:paraId="6D6DF531" w14:textId="77777777" w:rsidR="005D4569" w:rsidRPr="005D4569" w:rsidRDefault="005D4569" w:rsidP="005D4569">
      <w:pPr>
        <w:rPr>
          <w:lang w:val="en-AU"/>
        </w:rPr>
      </w:pPr>
      <w:r w:rsidRPr="005D4569">
        <w:rPr>
          <w:lang w:val="en-AU"/>
        </w:rPr>
        <w:t>Where an MSFU is on a negative pathway, despite one or more family members being on a positive pathway, the officer is to undertake a s</w:t>
      </w:r>
      <w:hyperlink r:id="rId1758" w:anchor="JD_36-Protectionvisas40heading41" w:history="1">
        <w:r w:rsidRPr="005D4569">
          <w:rPr>
            <w:rStyle w:val="Hyperlink"/>
            <w:lang w:val="en-AU"/>
          </w:rPr>
          <w:t>36(2)(a)</w:t>
        </w:r>
      </w:hyperlink>
      <w:r w:rsidRPr="005D4569">
        <w:rPr>
          <w:lang w:val="en-AU"/>
        </w:rPr>
        <w:t> assessment and, if necessary, a s</w:t>
      </w:r>
      <w:hyperlink r:id="rId1759" w:anchor="JD_36-Protectionvisas40heading41" w:history="1">
        <w:r w:rsidRPr="005D4569">
          <w:rPr>
            <w:rStyle w:val="Hyperlink"/>
            <w:lang w:val="en-AU"/>
          </w:rPr>
          <w:t>36(2)(aa)</w:t>
        </w:r>
      </w:hyperlink>
      <w:r w:rsidRPr="005D4569">
        <w:rPr>
          <w:lang w:val="en-AU"/>
        </w:rPr>
        <w:t xml:space="preserve"> assessment in order to make a ‘protection finding’ for the purposes of </w:t>
      </w:r>
      <w:r w:rsidRPr="005D4569">
        <w:rPr>
          <w:lang w:val="en-AU"/>
        </w:rPr>
        <w:lastRenderedPageBreak/>
        <w:t>s</w:t>
      </w:r>
      <w:hyperlink r:id="rId1760" w:anchor="197C" w:history="1">
        <w:r w:rsidRPr="005D4569">
          <w:rPr>
            <w:rStyle w:val="Hyperlink"/>
            <w:lang w:val="en-AU"/>
          </w:rPr>
          <w:t>197C(3)</w:t>
        </w:r>
      </w:hyperlink>
      <w:r w:rsidRPr="005D4569">
        <w:rPr>
          <w:lang w:val="en-AU"/>
        </w:rPr>
        <w:t>. MSFUs who have not made their own claims should be invited under s</w:t>
      </w:r>
      <w:hyperlink r:id="rId1761" w:anchor="JD_56-Furtherinformationmaybesought" w:history="1">
        <w:r w:rsidRPr="005D4569">
          <w:rPr>
            <w:rStyle w:val="Hyperlink"/>
            <w:lang w:val="en-AU"/>
          </w:rPr>
          <w:t>56</w:t>
        </w:r>
      </w:hyperlink>
      <w:r w:rsidRPr="005D4569">
        <w:rPr>
          <w:lang w:val="en-AU"/>
        </w:rPr>
        <w:t> of the Migration Act to do so for the purpose of the s36A assessment.</w:t>
      </w:r>
    </w:p>
    <w:p w14:paraId="2E6459C1" w14:textId="77777777" w:rsidR="005D4569" w:rsidRPr="005D4569" w:rsidRDefault="005D4569" w:rsidP="005D4569">
      <w:pPr>
        <w:rPr>
          <w:b/>
          <w:bCs/>
          <w:lang w:val="en-AU"/>
        </w:rPr>
      </w:pPr>
      <w:bookmarkStart w:id="585" w:name="18_3_4"/>
      <w:bookmarkStart w:id="586" w:name="ql-temp239"/>
      <w:bookmarkEnd w:id="585"/>
      <w:bookmarkEnd w:id="586"/>
      <w:r w:rsidRPr="005D4569">
        <w:rPr>
          <w:b/>
          <w:bCs/>
          <w:lang w:val="en-AU"/>
        </w:rPr>
        <w:t> 18.3.4. Decisions remitted by the ART or the former AAT or IAA</w:t>
      </w:r>
    </w:p>
    <w:p w14:paraId="5AD40BD1" w14:textId="77777777" w:rsidR="005D4569" w:rsidRPr="005D4569" w:rsidRDefault="005D4569" w:rsidP="005D4569">
      <w:pPr>
        <w:rPr>
          <w:lang w:val="en-AU"/>
        </w:rPr>
      </w:pPr>
      <w:r w:rsidRPr="005D4569">
        <w:rPr>
          <w:lang w:val="en-AU"/>
        </w:rPr>
        <w:t>If the AAT or the IAA remitted an application or the ART remits an application, in undertaking another assessment of the application, the officer must also consider whether a s</w:t>
      </w:r>
      <w:hyperlink r:id="rId1762" w:anchor="36A" w:history="1">
        <w:r w:rsidRPr="005D4569">
          <w:rPr>
            <w:rStyle w:val="Hyperlink"/>
            <w:lang w:val="en-AU"/>
          </w:rPr>
          <w:t>36A</w:t>
        </w:r>
      </w:hyperlink>
      <w:r w:rsidRPr="005D4569">
        <w:rPr>
          <w:lang w:val="en-AU"/>
        </w:rPr>
        <w:t> record is required.</w:t>
      </w:r>
    </w:p>
    <w:p w14:paraId="13D62E70" w14:textId="77777777" w:rsidR="005D4569" w:rsidRPr="005D4569" w:rsidRDefault="005D4569" w:rsidP="005D4569">
      <w:pPr>
        <w:rPr>
          <w:lang w:val="en-AU"/>
        </w:rPr>
      </w:pPr>
      <w:r w:rsidRPr="005D4569">
        <w:rPr>
          <w:lang w:val="en-AU"/>
        </w:rPr>
        <w:t>If:</w:t>
      </w:r>
    </w:p>
    <w:p w14:paraId="1AC04C8A" w14:textId="77777777" w:rsidR="005D4569" w:rsidRPr="005D4569" w:rsidRDefault="005D4569" w:rsidP="005D4569">
      <w:pPr>
        <w:numPr>
          <w:ilvl w:val="0"/>
          <w:numId w:val="289"/>
        </w:numPr>
        <w:rPr>
          <w:lang w:val="en-AU"/>
        </w:rPr>
      </w:pPr>
      <w:r w:rsidRPr="005D4569">
        <w:rPr>
          <w:lang w:val="en-AU"/>
        </w:rPr>
        <w:t>the original primary decision was made before 25 May 2021 and:</w:t>
      </w:r>
    </w:p>
    <w:p w14:paraId="5E451968" w14:textId="77777777" w:rsidR="005D4569" w:rsidRPr="005D4569" w:rsidRDefault="005D4569" w:rsidP="005D4569">
      <w:pPr>
        <w:numPr>
          <w:ilvl w:val="1"/>
          <w:numId w:val="289"/>
        </w:numPr>
        <w:rPr>
          <w:lang w:val="en-AU"/>
        </w:rPr>
      </w:pPr>
      <w:r w:rsidRPr="005D4569">
        <w:rPr>
          <w:lang w:val="en-AU"/>
        </w:rPr>
        <w:t>the AAT or IAA remitted the application before 25 May 2021, or</w:t>
      </w:r>
    </w:p>
    <w:p w14:paraId="1BEC8B5E" w14:textId="77777777" w:rsidR="005D4569" w:rsidRPr="005D4569" w:rsidRDefault="005D4569" w:rsidP="005D4569">
      <w:pPr>
        <w:numPr>
          <w:ilvl w:val="0"/>
          <w:numId w:val="289"/>
        </w:numPr>
        <w:rPr>
          <w:lang w:val="en-AU"/>
        </w:rPr>
      </w:pPr>
      <w:r w:rsidRPr="005D4569">
        <w:rPr>
          <w:lang w:val="en-AU"/>
        </w:rPr>
        <w:t>the original primary decision was made on or after 25 May 2021, and:</w:t>
      </w:r>
    </w:p>
    <w:p w14:paraId="5CAB4DCB" w14:textId="77777777" w:rsidR="005D4569" w:rsidRPr="005D4569" w:rsidRDefault="005D4569" w:rsidP="005D4569">
      <w:pPr>
        <w:numPr>
          <w:ilvl w:val="1"/>
          <w:numId w:val="289"/>
        </w:numPr>
        <w:rPr>
          <w:lang w:val="en-AU"/>
        </w:rPr>
      </w:pPr>
      <w:r w:rsidRPr="005D4569">
        <w:rPr>
          <w:lang w:val="en-AU"/>
        </w:rPr>
        <w:t>the AAT or IAA remitted the application on or after 25 May 2021, or</w:t>
      </w:r>
    </w:p>
    <w:p w14:paraId="32D44AE0" w14:textId="77777777" w:rsidR="005D4569" w:rsidRPr="005D4569" w:rsidRDefault="005D4569" w:rsidP="005D4569">
      <w:pPr>
        <w:numPr>
          <w:ilvl w:val="1"/>
          <w:numId w:val="289"/>
        </w:numPr>
        <w:rPr>
          <w:lang w:val="en-AU"/>
        </w:rPr>
      </w:pPr>
      <w:r w:rsidRPr="005D4569">
        <w:rPr>
          <w:lang w:val="en-AU"/>
        </w:rPr>
        <w:t>the ART remits the application,</w:t>
      </w:r>
    </w:p>
    <w:p w14:paraId="15493CF5" w14:textId="77777777" w:rsidR="005D4569" w:rsidRPr="005D4569" w:rsidRDefault="005D4569" w:rsidP="005D4569">
      <w:pPr>
        <w:rPr>
          <w:lang w:val="en-AU"/>
        </w:rPr>
      </w:pPr>
      <w:r w:rsidRPr="005D4569">
        <w:rPr>
          <w:lang w:val="en-AU"/>
        </w:rPr>
        <w:t>a s36A record will be required.</w:t>
      </w:r>
    </w:p>
    <w:p w14:paraId="35B444B8" w14:textId="77777777" w:rsidR="005D4569" w:rsidRPr="005D4569" w:rsidRDefault="005D4569" w:rsidP="005D4569">
      <w:pPr>
        <w:rPr>
          <w:lang w:val="en-AU"/>
        </w:rPr>
      </w:pPr>
      <w:r w:rsidRPr="005D4569">
        <w:rPr>
          <w:lang w:val="en-AU"/>
        </w:rPr>
        <w:t>For applicants on a positive pathway, a positive assessment record will not normally need to be prepared. For these applicants, officers should instead make the s36A record in a separate file note and save it to the file for the PV application in TRIM.</w:t>
      </w:r>
    </w:p>
    <w:p w14:paraId="5FBD05C8" w14:textId="77777777" w:rsidR="005D4569" w:rsidRPr="005D4569" w:rsidRDefault="005D4569" w:rsidP="005D4569">
      <w:pPr>
        <w:rPr>
          <w:lang w:val="en-AU"/>
        </w:rPr>
      </w:pPr>
      <w:r w:rsidRPr="005D4569">
        <w:rPr>
          <w:lang w:val="en-AU"/>
        </w:rPr>
        <w:t>If the AAT or IAA remitted an application on or after 25 May 2021 or the ART remits an application and the original primary decision was made before 25 May 2021, a s36A record is not required. However, although a s</w:t>
      </w:r>
      <w:hyperlink r:id="rId1763" w:anchor="36A" w:history="1">
        <w:r w:rsidRPr="005D4569">
          <w:rPr>
            <w:rStyle w:val="Hyperlink"/>
            <w:lang w:val="en-AU"/>
          </w:rPr>
          <w:t>36A(1)</w:t>
        </w:r>
      </w:hyperlink>
      <w:r w:rsidRPr="005D4569">
        <w:rPr>
          <w:lang w:val="en-AU"/>
        </w:rPr>
        <w:t> record is not required in these circumstances, it is policy that an officer should still make a s36A finding (either in the PV decision record or positive assessment record or in a file note in TRIM) but note that s36A(1) is not applicable to the applicant.</w:t>
      </w:r>
    </w:p>
    <w:p w14:paraId="7193B9AC" w14:textId="77777777" w:rsidR="005D4569" w:rsidRPr="005D4569" w:rsidRDefault="005D4569" w:rsidP="005D4569">
      <w:pPr>
        <w:rPr>
          <w:b/>
          <w:bCs/>
          <w:lang w:val="en-AU"/>
        </w:rPr>
      </w:pPr>
      <w:bookmarkStart w:id="587" w:name="18_3_5"/>
      <w:bookmarkStart w:id="588" w:name="ql-temp240"/>
      <w:bookmarkEnd w:id="587"/>
      <w:bookmarkEnd w:id="588"/>
      <w:r w:rsidRPr="005D4569">
        <w:rPr>
          <w:b/>
          <w:bCs/>
          <w:lang w:val="en-AU"/>
        </w:rPr>
        <w:t> 18.3.5. PV applications lodged before s36(1C) commenced - assessing s36(1C) for the purposes of s36A</w:t>
      </w:r>
    </w:p>
    <w:p w14:paraId="4B46EA87" w14:textId="77777777" w:rsidR="005D4569" w:rsidRPr="005D4569" w:rsidRDefault="005D4569" w:rsidP="005D4569">
      <w:pPr>
        <w:rPr>
          <w:lang w:val="en-AU"/>
        </w:rPr>
      </w:pPr>
      <w:r w:rsidRPr="005D4569">
        <w:rPr>
          <w:lang w:val="en-AU"/>
        </w:rPr>
        <w:t>As explained in section 19.3.3 - What a s36A record is and making a s36A record, if an applicant satisfies the criterion in s</w:t>
      </w:r>
      <w:hyperlink r:id="rId1764" w:anchor="JD_36-Protectionvisas40heading41" w:history="1">
        <w:r w:rsidRPr="005D4569">
          <w:rPr>
            <w:rStyle w:val="Hyperlink"/>
            <w:lang w:val="en-AU"/>
          </w:rPr>
          <w:t>36(2)(a)</w:t>
        </w:r>
      </w:hyperlink>
      <w:r w:rsidRPr="005D4569">
        <w:rPr>
          <w:lang w:val="en-AU"/>
        </w:rPr>
        <w:t> of the Migration Act, s</w:t>
      </w:r>
      <w:hyperlink r:id="rId1765" w:anchor="36A" w:history="1">
        <w:r w:rsidRPr="005D4569">
          <w:rPr>
            <w:rStyle w:val="Hyperlink"/>
            <w:lang w:val="en-AU"/>
          </w:rPr>
          <w:t>36A(1)</w:t>
        </w:r>
      </w:hyperlink>
      <w:r w:rsidRPr="005D4569">
        <w:rPr>
          <w:lang w:val="en-AU"/>
        </w:rPr>
        <w:t> also requires an assessment of s</w:t>
      </w:r>
      <w:hyperlink r:id="rId1766" w:anchor="JD_36-Protectionvisas40heading41" w:history="1">
        <w:r w:rsidRPr="005D4569">
          <w:rPr>
            <w:rStyle w:val="Hyperlink"/>
            <w:lang w:val="en-AU"/>
          </w:rPr>
          <w:t>36(1C)</w:t>
        </w:r>
      </w:hyperlink>
      <w:r w:rsidRPr="005D4569">
        <w:rPr>
          <w:lang w:val="en-AU"/>
        </w:rPr>
        <w:t> to be conducted in order to determine if s</w:t>
      </w:r>
      <w:hyperlink r:id="rId1767" w:anchor="36A" w:history="1">
        <w:r w:rsidRPr="005D4569">
          <w:rPr>
            <w:rStyle w:val="Hyperlink"/>
            <w:lang w:val="en-AU"/>
          </w:rPr>
          <w:t>36A(1)(a)</w:t>
        </w:r>
      </w:hyperlink>
      <w:r w:rsidRPr="005D4569">
        <w:rPr>
          <w:lang w:val="en-AU"/>
        </w:rPr>
        <w:t> or s</w:t>
      </w:r>
      <w:hyperlink r:id="rId1768" w:anchor="36A" w:history="1">
        <w:r w:rsidRPr="005D4569">
          <w:rPr>
            <w:rStyle w:val="Hyperlink"/>
            <w:lang w:val="en-AU"/>
          </w:rPr>
          <w:t>36A(1)(c)</w:t>
        </w:r>
      </w:hyperlink>
      <w:r w:rsidRPr="005D4569">
        <w:rPr>
          <w:lang w:val="en-AU"/>
        </w:rPr>
        <w:t> is applicable for the purposes of making a record. A s36(1C) assessment, for the purposes of s36A, is required even if the application was lodged before 18 April 2015 when s36(1C) commenced (i.e. when the s36(1C) criterion did not apply to the applicant).</w:t>
      </w:r>
    </w:p>
    <w:p w14:paraId="7AA01E5F" w14:textId="77777777" w:rsidR="005D4569" w:rsidRPr="005D4569" w:rsidRDefault="005D4569" w:rsidP="005D4569">
      <w:pPr>
        <w:rPr>
          <w:lang w:val="en-AU"/>
        </w:rPr>
      </w:pPr>
      <w:r w:rsidRPr="005D4569">
        <w:rPr>
          <w:lang w:val="en-AU"/>
        </w:rPr>
        <w:t>For applications lodged before 18 April 2015, the officer must assess s36(1C) for the purposes of s</w:t>
      </w:r>
      <w:hyperlink r:id="rId1769" w:anchor="36A" w:history="1">
        <w:r w:rsidRPr="005D4569">
          <w:rPr>
            <w:rStyle w:val="Hyperlink"/>
            <w:lang w:val="en-AU"/>
          </w:rPr>
          <w:t>36A</w:t>
        </w:r>
      </w:hyperlink>
      <w:r w:rsidRPr="005D4569">
        <w:rPr>
          <w:lang w:val="en-AU"/>
        </w:rPr>
        <w:t xml:space="preserve"> only, and not as a criterion that the applicant must satisfy for the grant </w:t>
      </w:r>
      <w:r w:rsidRPr="005D4569">
        <w:rPr>
          <w:lang w:val="en-AU"/>
        </w:rPr>
        <w:lastRenderedPageBreak/>
        <w:t>of a PV. In such cases, the assessment should be of whether the applicant would have satisfied s36(1C) if the s36(1C) criterion in had been applicable to the applicant.</w:t>
      </w:r>
    </w:p>
    <w:p w14:paraId="6BBA20D7" w14:textId="77777777" w:rsidR="005D4569" w:rsidRPr="005D4569" w:rsidRDefault="005D4569" w:rsidP="005D4569">
      <w:pPr>
        <w:rPr>
          <w:lang w:val="en-AU"/>
        </w:rPr>
      </w:pPr>
      <w:r w:rsidRPr="005D4569">
        <w:rPr>
          <w:lang w:val="en-AU"/>
        </w:rPr>
        <w:t>Therefore, where the application was made before 18 April 2015, the officer should note in the decision or assessment record that:</w:t>
      </w:r>
    </w:p>
    <w:p w14:paraId="5E8ABB89" w14:textId="77777777" w:rsidR="005D4569" w:rsidRPr="005D4569" w:rsidRDefault="005D4569" w:rsidP="005D4569">
      <w:pPr>
        <w:numPr>
          <w:ilvl w:val="0"/>
          <w:numId w:val="290"/>
        </w:numPr>
        <w:rPr>
          <w:lang w:val="en-AU"/>
        </w:rPr>
      </w:pPr>
      <w:r w:rsidRPr="005D4569">
        <w:rPr>
          <w:lang w:val="en-AU"/>
        </w:rPr>
        <w:t>s36(1C) is not a criterion for the grant of a PV, and</w:t>
      </w:r>
    </w:p>
    <w:p w14:paraId="0B49521C" w14:textId="77777777" w:rsidR="005D4569" w:rsidRPr="005D4569" w:rsidRDefault="005D4569" w:rsidP="005D4569">
      <w:pPr>
        <w:numPr>
          <w:ilvl w:val="0"/>
          <w:numId w:val="290"/>
        </w:numPr>
        <w:rPr>
          <w:lang w:val="en-AU"/>
        </w:rPr>
      </w:pPr>
      <w:r w:rsidRPr="005D4569">
        <w:rPr>
          <w:lang w:val="en-AU"/>
        </w:rPr>
        <w:t>their assessment is of whether the applicant would have satisfied s36(1C) if it had been a criterion for the grant of a PV, and</w:t>
      </w:r>
    </w:p>
    <w:p w14:paraId="16DFBFC3" w14:textId="77777777" w:rsidR="005D4569" w:rsidRPr="005D4569" w:rsidRDefault="005D4569" w:rsidP="005D4569">
      <w:pPr>
        <w:numPr>
          <w:ilvl w:val="0"/>
          <w:numId w:val="290"/>
        </w:numPr>
        <w:rPr>
          <w:lang w:val="en-AU"/>
        </w:rPr>
      </w:pPr>
      <w:r w:rsidRPr="005D4569">
        <w:rPr>
          <w:lang w:val="en-AU"/>
        </w:rPr>
        <w:t>their assessment was only conducted in order to satisfy the requirements of s36A(1).</w:t>
      </w:r>
    </w:p>
    <w:p w14:paraId="20CC492C" w14:textId="77777777" w:rsidR="005D4569" w:rsidRPr="005D4569" w:rsidRDefault="005D4569" w:rsidP="005D4569">
      <w:pPr>
        <w:rPr>
          <w:lang w:val="en-AU"/>
        </w:rPr>
      </w:pPr>
      <w:r w:rsidRPr="005D4569">
        <w:rPr>
          <w:lang w:val="en-AU"/>
        </w:rPr>
        <w:t>As a s36(1C) assessment conducted for the purposes of s36A is not an assessment of a criterion for the visa in these cases, it is not conducted for the purpose of ‘considering an application for a visa’ or ‘deciding whether to refuse to grant a visa’. Therefore, s</w:t>
      </w:r>
      <w:hyperlink r:id="rId1770" w:anchor="JD_56-Furtherinformationmaybesought" w:history="1">
        <w:r w:rsidRPr="005D4569">
          <w:rPr>
            <w:rStyle w:val="Hyperlink"/>
            <w:lang w:val="en-AU"/>
          </w:rPr>
          <w:t>56(2)</w:t>
        </w:r>
      </w:hyperlink>
      <w:r w:rsidRPr="005D4569">
        <w:rPr>
          <w:lang w:val="en-AU"/>
        </w:rPr>
        <w:t> and s</w:t>
      </w:r>
      <w:hyperlink r:id="rId1771" w:anchor="JD_57-Certaininformationmustbegiventoapplicant" w:history="1">
        <w:r w:rsidRPr="005D4569">
          <w:rPr>
            <w:rStyle w:val="Hyperlink"/>
            <w:lang w:val="en-AU"/>
          </w:rPr>
          <w:t>57(2)</w:t>
        </w:r>
      </w:hyperlink>
      <w:r w:rsidRPr="005D4569">
        <w:rPr>
          <w:lang w:val="en-AU"/>
        </w:rPr>
        <w:t> cannot be used to invite further information or comment from an applicant for the purposes of that assessment. Therefore, the letters in ECS for inviting applicants to provide information or comment on relevant information cannot be used for s36(1C) assessments for applications lodged before 18 April 2015.</w:t>
      </w:r>
    </w:p>
    <w:p w14:paraId="581FF2B4" w14:textId="77777777" w:rsidR="005D4569" w:rsidRPr="005D4569" w:rsidRDefault="005D4569" w:rsidP="005D4569">
      <w:pPr>
        <w:rPr>
          <w:lang w:val="en-AU"/>
        </w:rPr>
      </w:pPr>
      <w:r w:rsidRPr="005D4569">
        <w:rPr>
          <w:lang w:val="en-AU"/>
        </w:rPr>
        <w:t>To invite further information or comment from an applicant for a s36(1C) assessment for an application lodged before 18 April 2015, the officer should instead apply the principles of common law procedural fairness. For details of those principles and guidelines on applying them to provide procedural fairness to applicants, refer to </w:t>
      </w:r>
      <w:hyperlink r:id="rId1772" w:history="1">
        <w:r w:rsidRPr="005D4569">
          <w:rPr>
            <w:rStyle w:val="Hyperlink"/>
            <w:lang w:val="en-AU"/>
          </w:rPr>
          <w:t>International Treaties Obligations Assessment</w:t>
        </w:r>
      </w:hyperlink>
      <w:r w:rsidRPr="005D4569">
        <w:rPr>
          <w:lang w:val="en-AU"/>
        </w:rPr>
        <w:t> - PI (VM-3232) - </w:t>
      </w:r>
      <w:hyperlink r:id="rId1773" w:anchor="2_5" w:history="1">
        <w:r w:rsidRPr="005D4569">
          <w:rPr>
            <w:rStyle w:val="Hyperlink"/>
            <w:lang w:val="en-AU"/>
          </w:rPr>
          <w:t>Procedural fairness for ITOAs</w:t>
        </w:r>
      </w:hyperlink>
      <w:r w:rsidRPr="005D4569">
        <w:rPr>
          <w:lang w:val="en-AU"/>
        </w:rPr>
        <w:t>.</w:t>
      </w:r>
    </w:p>
    <w:p w14:paraId="5CAEB570" w14:textId="77777777" w:rsidR="005D4569" w:rsidRPr="005D4569" w:rsidRDefault="005D4569" w:rsidP="005D4569">
      <w:pPr>
        <w:rPr>
          <w:b/>
          <w:bCs/>
          <w:lang w:val="en-AU"/>
        </w:rPr>
      </w:pPr>
      <w:bookmarkStart w:id="589" w:name="18_4"/>
      <w:bookmarkEnd w:id="589"/>
      <w:r w:rsidRPr="005D4569">
        <w:rPr>
          <w:b/>
          <w:bCs/>
          <w:lang w:val="en-AU"/>
        </w:rPr>
        <w:t>18.4. Making PV decisions</w:t>
      </w:r>
    </w:p>
    <w:p w14:paraId="35735F8E" w14:textId="77777777" w:rsidR="005D4569" w:rsidRPr="005D4569" w:rsidRDefault="005D4569" w:rsidP="005D4569">
      <w:pPr>
        <w:rPr>
          <w:b/>
          <w:bCs/>
          <w:lang w:val="en-AU"/>
        </w:rPr>
      </w:pPr>
      <w:bookmarkStart w:id="590" w:name="18_4_1"/>
      <w:bookmarkStart w:id="591" w:name="ql-temp241"/>
      <w:bookmarkEnd w:id="590"/>
      <w:bookmarkEnd w:id="591"/>
      <w:r w:rsidRPr="005D4569">
        <w:rPr>
          <w:b/>
          <w:bCs/>
          <w:lang w:val="en-AU"/>
        </w:rPr>
        <w:t> 18.4.1. When a decision is made</w:t>
      </w:r>
    </w:p>
    <w:p w14:paraId="2625AA92" w14:textId="77777777" w:rsidR="005D4569" w:rsidRPr="005D4569" w:rsidRDefault="005D4569" w:rsidP="005D4569">
      <w:pPr>
        <w:rPr>
          <w:lang w:val="en-AU"/>
        </w:rPr>
      </w:pPr>
      <w:r w:rsidRPr="005D4569">
        <w:rPr>
          <w:lang w:val="en-AU"/>
        </w:rPr>
        <w:t>Under s</w:t>
      </w:r>
      <w:hyperlink r:id="rId1774" w:anchor="JD_67-Wayvisagranted" w:history="1">
        <w:r w:rsidRPr="005D4569">
          <w:rPr>
            <w:rStyle w:val="Hyperlink"/>
            <w:lang w:val="en-AU"/>
          </w:rPr>
          <w:t>67(1)</w:t>
        </w:r>
      </w:hyperlink>
      <w:r w:rsidRPr="005D4569">
        <w:rPr>
          <w:lang w:val="en-AU"/>
        </w:rPr>
        <w:t> of the Migration Act, a decision to grant or refuse to grant a PV is taken to be made when a record of the decision is made and, under s</w:t>
      </w:r>
      <w:hyperlink r:id="rId1775" w:anchor="JD_67-Wayvisagranted" w:history="1">
        <w:r w:rsidRPr="005D4569">
          <w:rPr>
            <w:rStyle w:val="Hyperlink"/>
            <w:lang w:val="en-AU"/>
          </w:rPr>
          <w:t>67(3)</w:t>
        </w:r>
      </w:hyperlink>
      <w:r w:rsidRPr="005D4569">
        <w:rPr>
          <w:lang w:val="en-AU"/>
        </w:rPr>
        <w:t>, a decision is taken to have been made on the day and at the time that the record was made. A record for these purposes may be made in writing or in one of the Department's visa processing systems. However, as a matter of policy, a record of each decision should be made in writing using the whichever of the department’s decision record templates is appropriate to the circumstances of the application and the decision being made.</w:t>
      </w:r>
    </w:p>
    <w:p w14:paraId="0E0D70AB" w14:textId="77777777" w:rsidR="005D4569" w:rsidRPr="005D4569" w:rsidRDefault="005D4569" w:rsidP="005D4569">
      <w:pPr>
        <w:rPr>
          <w:b/>
          <w:bCs/>
          <w:lang w:val="en-AU"/>
        </w:rPr>
      </w:pPr>
      <w:bookmarkStart w:id="592" w:name="18_4_2"/>
      <w:bookmarkStart w:id="593" w:name="ql-temp242"/>
      <w:bookmarkEnd w:id="592"/>
      <w:bookmarkEnd w:id="593"/>
      <w:r w:rsidRPr="005D4569">
        <w:rPr>
          <w:b/>
          <w:bCs/>
          <w:lang w:val="en-AU"/>
        </w:rPr>
        <w:t> 18.4.2. Delegation by the Minister</w:t>
      </w:r>
    </w:p>
    <w:p w14:paraId="34A80A7E" w14:textId="77777777" w:rsidR="005D4569" w:rsidRPr="005D4569" w:rsidRDefault="005D4569" w:rsidP="005D4569">
      <w:pPr>
        <w:rPr>
          <w:lang w:val="en-AU"/>
        </w:rPr>
      </w:pPr>
      <w:r w:rsidRPr="005D4569">
        <w:rPr>
          <w:lang w:val="en-AU"/>
        </w:rPr>
        <w:t>A decision to grant or to refuse to grant a PV under s</w:t>
      </w:r>
      <w:hyperlink r:id="rId1776" w:anchor="JD_65-Decisiontograntorrefusetograntvisa" w:history="1">
        <w:r w:rsidRPr="005D4569">
          <w:rPr>
            <w:rStyle w:val="Hyperlink"/>
            <w:lang w:val="en-AU"/>
          </w:rPr>
          <w:t>65(1)</w:t>
        </w:r>
      </w:hyperlink>
      <w:r w:rsidRPr="005D4569">
        <w:rPr>
          <w:lang w:val="en-AU"/>
        </w:rPr>
        <w:t xml:space="preserve"> of the Migration Act can only be made by an officer with delegation to make decisions under s65(1). Delegation to make decisions under s65(1) is given to all officers at APS 1 level and above, but policy </w:t>
      </w:r>
      <w:r w:rsidRPr="005D4569">
        <w:rPr>
          <w:lang w:val="en-AU"/>
        </w:rPr>
        <w:lastRenderedPageBreak/>
        <w:t>is that decisions to grant or refuse a PV under s65(1) are only to be made by officers at the APS 4 level or above.</w:t>
      </w:r>
    </w:p>
    <w:p w14:paraId="2DA74A5B" w14:textId="77777777" w:rsidR="005D4569" w:rsidRPr="005D4569" w:rsidRDefault="005D4569" w:rsidP="005D4569">
      <w:pPr>
        <w:rPr>
          <w:lang w:val="en-AU"/>
        </w:rPr>
      </w:pPr>
      <w:r w:rsidRPr="005D4569">
        <w:rPr>
          <w:lang w:val="en-AU"/>
        </w:rPr>
        <w:t>If a decision to refuse to grant a PV is being made on the ground that the applicant does not satisfy the character criteria in s</w:t>
      </w:r>
      <w:hyperlink r:id="rId1777" w:anchor="JD_50140541" w:history="1">
        <w:r w:rsidRPr="005D4569">
          <w:rPr>
            <w:rStyle w:val="Hyperlink"/>
            <w:lang w:val="en-AU"/>
          </w:rPr>
          <w:t>501(6)</w:t>
        </w:r>
      </w:hyperlink>
      <w:r w:rsidRPr="005D4569">
        <w:rPr>
          <w:lang w:val="en-AU"/>
        </w:rPr>
        <w:t>, the decision must be made by an officer with delegation to make decisions under s</w:t>
      </w:r>
      <w:hyperlink r:id="rId1778" w:anchor="JD_501-Refusalorcancellationofvisaoncharactergrounds" w:history="1">
        <w:r w:rsidRPr="005D4569">
          <w:rPr>
            <w:rStyle w:val="Hyperlink"/>
            <w:lang w:val="en-AU"/>
          </w:rPr>
          <w:t>501(1)</w:t>
        </w:r>
      </w:hyperlink>
      <w:r w:rsidRPr="005D4569">
        <w:rPr>
          <w:lang w:val="en-AU"/>
        </w:rPr>
        <w:t> of the Migration Act.</w:t>
      </w:r>
    </w:p>
    <w:p w14:paraId="05DC62F3" w14:textId="77777777" w:rsidR="005D4569" w:rsidRPr="005D4569" w:rsidRDefault="005D4569" w:rsidP="005D4569">
      <w:pPr>
        <w:rPr>
          <w:lang w:val="en-AU"/>
        </w:rPr>
      </w:pPr>
      <w:r w:rsidRPr="005D4569">
        <w:rPr>
          <w:lang w:val="en-AU"/>
        </w:rPr>
        <w:t>The powers in s65(1) and s501(1) of the Migration Act are quite separate so a s65(1) delegate cannot make a legally valid decision to refuse to grant a PV to an applicant on the ground that they fail to pass the character test unless they also have s501(1) delegation.</w:t>
      </w:r>
    </w:p>
    <w:p w14:paraId="72CCA83D" w14:textId="77777777" w:rsidR="005D4569" w:rsidRPr="005D4569" w:rsidRDefault="005D4569" w:rsidP="005D4569">
      <w:pPr>
        <w:rPr>
          <w:lang w:val="en-AU"/>
        </w:rPr>
      </w:pPr>
      <w:r w:rsidRPr="005D4569">
        <w:rPr>
          <w:lang w:val="en-AU"/>
        </w:rPr>
        <w:t>Officers can confirm whether they hold the delegations to make decisions under either of these subsections by checking the Minister's current instrument delegating these powers to officers in Immigration Group in LEGEND.</w:t>
      </w:r>
    </w:p>
    <w:p w14:paraId="305F338F" w14:textId="77777777" w:rsidR="005D4569" w:rsidRPr="005D4569" w:rsidRDefault="005D4569" w:rsidP="005D4569">
      <w:pPr>
        <w:rPr>
          <w:lang w:val="en-AU"/>
        </w:rPr>
      </w:pPr>
      <w:r w:rsidRPr="005D4569">
        <w:rPr>
          <w:lang w:val="en-AU"/>
        </w:rPr>
        <w:t>For more information about delegations, refer to </w:t>
      </w:r>
      <w:hyperlink r:id="rId1779" w:history="1">
        <w:r w:rsidRPr="005D4569">
          <w:rPr>
            <w:rStyle w:val="Hyperlink"/>
            <w:lang w:val="en-AU"/>
          </w:rPr>
          <w:t>GenGuideA - All visas - Visa application procedures</w:t>
        </w:r>
      </w:hyperlink>
      <w:r w:rsidRPr="005D4569">
        <w:rPr>
          <w:lang w:val="en-AU"/>
        </w:rPr>
        <w:t> - PI (LS-1849) - </w:t>
      </w:r>
      <w:hyperlink r:id="rId1780" w:anchor="JD_GGA-13DELEGATION" w:history="1">
        <w:r w:rsidRPr="005D4569">
          <w:rPr>
            <w:rStyle w:val="Hyperlink"/>
            <w:lang w:val="en-AU"/>
          </w:rPr>
          <w:t>Delegation</w:t>
        </w:r>
      </w:hyperlink>
      <w:r w:rsidRPr="005D4569">
        <w:rPr>
          <w:lang w:val="en-AU"/>
        </w:rPr>
        <w:t>.</w:t>
      </w:r>
    </w:p>
    <w:p w14:paraId="4F49B11E" w14:textId="77777777" w:rsidR="005D4569" w:rsidRPr="005D4569" w:rsidRDefault="005D4569" w:rsidP="005D4569">
      <w:pPr>
        <w:rPr>
          <w:b/>
          <w:bCs/>
          <w:lang w:val="en-AU"/>
        </w:rPr>
      </w:pPr>
      <w:bookmarkStart w:id="594" w:name="18_4_3"/>
      <w:bookmarkStart w:id="595" w:name="ql-temp243"/>
      <w:bookmarkEnd w:id="594"/>
      <w:bookmarkEnd w:id="595"/>
      <w:r w:rsidRPr="005D4569">
        <w:rPr>
          <w:b/>
          <w:bCs/>
          <w:lang w:val="en-AU"/>
        </w:rPr>
        <w:t> 18.4.3. Granting a PV</w:t>
      </w:r>
    </w:p>
    <w:p w14:paraId="591CA044" w14:textId="77777777" w:rsidR="005D4569" w:rsidRPr="005D4569" w:rsidRDefault="005D4569" w:rsidP="005D4569">
      <w:pPr>
        <w:rPr>
          <w:lang w:val="en-AU"/>
        </w:rPr>
      </w:pPr>
      <w:r w:rsidRPr="005D4569">
        <w:rPr>
          <w:lang w:val="en-AU"/>
        </w:rPr>
        <w:t>Under s</w:t>
      </w:r>
      <w:hyperlink r:id="rId1781" w:anchor="JD_65-Decisiontograntorrefusetograntvisa" w:history="1">
        <w:r w:rsidRPr="005D4569">
          <w:rPr>
            <w:rStyle w:val="Hyperlink"/>
            <w:lang w:val="en-AU"/>
          </w:rPr>
          <w:t>65(1)(a)</w:t>
        </w:r>
      </w:hyperlink>
      <w:r w:rsidRPr="005D4569">
        <w:rPr>
          <w:lang w:val="en-AU"/>
        </w:rPr>
        <w:t> of the Migration Act, if, after considering a valid application, an officer is satisfied that all prescribed criteria have been met, the applicant must be granted a PV. Under s</w:t>
      </w:r>
      <w:hyperlink r:id="rId1782" w:anchor="JD_67-Wayvisagranted" w:history="1">
        <w:r w:rsidRPr="005D4569">
          <w:rPr>
            <w:rStyle w:val="Hyperlink"/>
            <w:lang w:val="en-AU"/>
          </w:rPr>
          <w:t>67(3)</w:t>
        </w:r>
      </w:hyperlink>
      <w:r w:rsidRPr="005D4569">
        <w:rPr>
          <w:lang w:val="en-AU"/>
        </w:rPr>
        <w:t>, the PV is taken to have been granted at the day and time on which a record of that grant has been made, whether electronically, in ICSE, or in writing in a decision.</w:t>
      </w:r>
    </w:p>
    <w:p w14:paraId="3A3D3EC6" w14:textId="77777777" w:rsidR="005D4569" w:rsidRPr="005D4569" w:rsidRDefault="005D4569" w:rsidP="005D4569">
      <w:pPr>
        <w:rPr>
          <w:b/>
          <w:bCs/>
          <w:lang w:val="en-AU"/>
        </w:rPr>
      </w:pPr>
      <w:bookmarkStart w:id="596" w:name="18_4_4"/>
      <w:bookmarkStart w:id="597" w:name="ql-temp244"/>
      <w:bookmarkEnd w:id="596"/>
      <w:bookmarkEnd w:id="597"/>
      <w:r w:rsidRPr="005D4569">
        <w:rPr>
          <w:b/>
          <w:bCs/>
          <w:lang w:val="en-AU"/>
        </w:rPr>
        <w:t> 18.4.4. Conflicts of interest</w:t>
      </w:r>
    </w:p>
    <w:p w14:paraId="5A9E0540" w14:textId="77777777" w:rsidR="005D4569" w:rsidRPr="005D4569" w:rsidRDefault="005D4569" w:rsidP="005D4569">
      <w:pPr>
        <w:rPr>
          <w:lang w:val="en-AU"/>
        </w:rPr>
      </w:pPr>
      <w:r w:rsidRPr="005D4569">
        <w:rPr>
          <w:lang w:val="en-AU"/>
        </w:rPr>
        <w:t>A conflict of interest may arise from an officer’s personal interest or their relationship with an applicant or other individual connected with the applicant. If there is an actual, potential or perceived conflict of interest in relation to a PV application, this may impair an officer’s ability to make the decision diligently and independently or lead to concerns that they will be improperly influenced in making the decision.</w:t>
      </w:r>
    </w:p>
    <w:p w14:paraId="7B3C417C" w14:textId="77777777" w:rsidR="005D4569" w:rsidRPr="005D4569" w:rsidRDefault="005D4569" w:rsidP="005D4569">
      <w:pPr>
        <w:rPr>
          <w:lang w:val="en-AU"/>
        </w:rPr>
      </w:pPr>
      <w:r w:rsidRPr="005D4569">
        <w:rPr>
          <w:lang w:val="en-AU"/>
        </w:rPr>
        <w:t>Therefore, the Department’s </w:t>
      </w:r>
      <w:hyperlink r:id="rId1783" w:tooltip="&lt; DEPARTMENTAL ACCESS ONLY &gt; " w:history="1">
        <w:r w:rsidRPr="005D4569">
          <w:rPr>
            <w:rStyle w:val="Hyperlink"/>
            <w:lang w:val="en-AU"/>
          </w:rPr>
          <w:t>Conflict of Interest</w:t>
        </w:r>
      </w:hyperlink>
      <w:r w:rsidRPr="005D4569">
        <w:rPr>
          <w:lang w:val="en-AU"/>
        </w:rPr>
        <w:t> - PI (SM-1556) requires departmental officers and contractors and consultants who are performing services to the Department to take reasonable steps to avoid conflicts of interest and disclose details of any interest or relationship that gives rise to a conflict.</w:t>
      </w:r>
    </w:p>
    <w:p w14:paraId="51A93F10" w14:textId="77777777" w:rsidR="005D4569" w:rsidRPr="005D4569" w:rsidRDefault="005D4569" w:rsidP="005D4569">
      <w:pPr>
        <w:rPr>
          <w:b/>
          <w:bCs/>
          <w:lang w:val="en-AU"/>
        </w:rPr>
      </w:pPr>
      <w:bookmarkStart w:id="598" w:name="18_4_5"/>
      <w:bookmarkStart w:id="599" w:name="ql-temp245"/>
      <w:bookmarkEnd w:id="598"/>
      <w:bookmarkEnd w:id="599"/>
      <w:r w:rsidRPr="005D4569">
        <w:rPr>
          <w:b/>
          <w:bCs/>
          <w:lang w:val="en-AU"/>
        </w:rPr>
        <w:t> 18.4.5. Privacy considerations for officers</w:t>
      </w:r>
    </w:p>
    <w:p w14:paraId="64E51CF4" w14:textId="77777777" w:rsidR="005D4569" w:rsidRPr="005D4569" w:rsidRDefault="005D4569" w:rsidP="005D4569">
      <w:pPr>
        <w:rPr>
          <w:lang w:val="en-AU"/>
        </w:rPr>
      </w:pPr>
      <w:r w:rsidRPr="005D4569">
        <w:rPr>
          <w:lang w:val="en-AU"/>
        </w:rPr>
        <w:t>The </w:t>
      </w:r>
      <w:hyperlink r:id="rId1784" w:history="1">
        <w:r w:rsidRPr="005D4569">
          <w:rPr>
            <w:rStyle w:val="Hyperlink"/>
            <w:i/>
            <w:iCs/>
            <w:lang w:val="en-AU"/>
          </w:rPr>
          <w:t>Privacy Act 1988</w:t>
        </w:r>
      </w:hyperlink>
      <w:r w:rsidRPr="005D4569">
        <w:rPr>
          <w:lang w:val="en-AU"/>
        </w:rPr>
        <w:t> (‘the Privacy Act’), together with the 13 Australian Privacy Principles (APPs) in Schedule 1 to that Act, regulate the Department’s handling of the personal information of applicants, particularly the use, disclosure and storage of that information.</w:t>
      </w:r>
    </w:p>
    <w:p w14:paraId="4494BC2B" w14:textId="77777777" w:rsidR="005D4569" w:rsidRPr="005D4569" w:rsidRDefault="005D4569" w:rsidP="005D4569">
      <w:pPr>
        <w:rPr>
          <w:lang w:val="en-AU"/>
        </w:rPr>
      </w:pPr>
      <w:r w:rsidRPr="005D4569">
        <w:rPr>
          <w:lang w:val="en-AU"/>
        </w:rPr>
        <w:lastRenderedPageBreak/>
        <w:t>Relevant considerations in relation to the Privacy Act and APPs are:</w:t>
      </w:r>
    </w:p>
    <w:p w14:paraId="19039D4F" w14:textId="77777777" w:rsidR="005D4569" w:rsidRPr="005D4569" w:rsidRDefault="005D4569" w:rsidP="005D4569">
      <w:pPr>
        <w:numPr>
          <w:ilvl w:val="0"/>
          <w:numId w:val="291"/>
        </w:numPr>
        <w:rPr>
          <w:lang w:val="en-AU"/>
        </w:rPr>
      </w:pPr>
      <w:r w:rsidRPr="005D4569">
        <w:rPr>
          <w:lang w:val="en-AU"/>
        </w:rPr>
        <w:t>The Privacy Act does </w:t>
      </w:r>
      <w:r w:rsidRPr="005D4569">
        <w:rPr>
          <w:b/>
          <w:bCs/>
          <w:lang w:val="en-AU"/>
        </w:rPr>
        <w:t>not</w:t>
      </w:r>
      <w:r w:rsidRPr="005D4569">
        <w:rPr>
          <w:lang w:val="en-AU"/>
        </w:rPr>
        <w:t> prevent family members from being interviewed by the same officer.</w:t>
      </w:r>
    </w:p>
    <w:p w14:paraId="3AB69174" w14:textId="77777777" w:rsidR="005D4569" w:rsidRPr="005D4569" w:rsidRDefault="005D4569" w:rsidP="005D4569">
      <w:pPr>
        <w:numPr>
          <w:ilvl w:val="0"/>
          <w:numId w:val="291"/>
        </w:numPr>
        <w:rPr>
          <w:lang w:val="en-AU"/>
        </w:rPr>
      </w:pPr>
      <w:r w:rsidRPr="005D4569">
        <w:rPr>
          <w:lang w:val="en-AU"/>
        </w:rPr>
        <w:t>If family members come to Australia as a family unit, or there is a clear link between different family members’ applications, or an applicant relies on the claims of another family member, the information provided by each family member can be used in relation to the applications made by other family members (that is for the particular/primary purposes of assessing their PV applications) (refer to APP 6.1).</w:t>
      </w:r>
    </w:p>
    <w:p w14:paraId="08F6D9FF" w14:textId="77777777" w:rsidR="005D4569" w:rsidRPr="005D4569" w:rsidRDefault="005D4569" w:rsidP="005D4569">
      <w:pPr>
        <w:rPr>
          <w:lang w:val="en-AU"/>
        </w:rPr>
      </w:pPr>
      <w:r w:rsidRPr="005D4569">
        <w:rPr>
          <w:lang w:val="en-AU"/>
        </w:rPr>
        <w:t>In addition, changes to the Privacy Act in 2014 amended the definition of an ‘enforcement body’ to include the Department. This change has provided greater flexibility for the Department in relation to the collection, use and disclosure of personal information for enforcement related activities. For further information, refer to Australian Privacy Principles page of the Office of the Australian Information Commissioner website.</w:t>
      </w:r>
    </w:p>
    <w:p w14:paraId="0115D0BA" w14:textId="77777777" w:rsidR="005D4569" w:rsidRPr="005D4569" w:rsidRDefault="005D4569" w:rsidP="005D4569">
      <w:pPr>
        <w:rPr>
          <w:lang w:val="en-AU"/>
        </w:rPr>
      </w:pPr>
      <w:r w:rsidRPr="005D4569">
        <w:rPr>
          <w:lang w:val="en-AU"/>
        </w:rPr>
        <w:t>As the Department is an enforcement body, an officer can use personal information collected from one person for the purposes of deciding another person’s visa application if the Department reasonably believes that the use or disclosure of the information is reasonably necessary for one or more enforcement related activities conducted by, or on behalf of, an enforcement body (refer to APP 6.2(e)).</w:t>
      </w:r>
    </w:p>
    <w:p w14:paraId="3CF50ED1" w14:textId="77777777" w:rsidR="005D4569" w:rsidRPr="005D4569" w:rsidRDefault="005D4569" w:rsidP="005D4569">
      <w:pPr>
        <w:rPr>
          <w:lang w:val="en-AU"/>
        </w:rPr>
      </w:pPr>
      <w:r w:rsidRPr="005D4569">
        <w:rPr>
          <w:lang w:val="en-AU"/>
        </w:rPr>
        <w:t>An enforcement related activity in relation to the Department includes a wide range of activities such as identifying and assessing claims by non-citizens for protection in Australia and activities involving the detection, prevention and investigation of breaches of visa, immigration and citizenship law. To comply with APP 6.5, if an officer uses or discloses personal information in the course of an enforcement related activity, they must place the following note on the applicant’s file to demonstrate that they have ‘turned their mind’ to the </w:t>
      </w:r>
      <w:hyperlink r:id="rId1785" w:history="1">
        <w:r w:rsidRPr="005D4569">
          <w:rPr>
            <w:rStyle w:val="Hyperlink"/>
            <w:lang w:val="en-AU"/>
          </w:rPr>
          <w:t>Privacy Act</w:t>
        </w:r>
      </w:hyperlink>
      <w:r w:rsidRPr="005D4569">
        <w:rPr>
          <w:lang w:val="en-AU"/>
        </w:rPr>
        <w:t>.</w:t>
      </w:r>
    </w:p>
    <w:p w14:paraId="204637F4" w14:textId="77777777" w:rsidR="005D4569" w:rsidRPr="005D4569" w:rsidRDefault="005D4569" w:rsidP="005D4569">
      <w:pPr>
        <w:rPr>
          <w:lang w:val="en-AU"/>
        </w:rPr>
      </w:pPr>
      <w:r w:rsidRPr="005D4569">
        <w:rPr>
          <w:lang w:val="en-AU"/>
        </w:rPr>
        <w:t>"I, [Officer’s Name] believe that it is necessary to use the information outlined below as being reasonably necessary for, or directly related to one or more of the Department’s enforcement related activities.</w:t>
      </w:r>
    </w:p>
    <w:p w14:paraId="40DD4A48" w14:textId="77777777" w:rsidR="005D4569" w:rsidRPr="005D4569" w:rsidRDefault="005D4569" w:rsidP="005D4569">
      <w:pPr>
        <w:rPr>
          <w:lang w:val="en-AU"/>
        </w:rPr>
      </w:pPr>
      <w:r w:rsidRPr="005D4569">
        <w:rPr>
          <w:lang w:val="en-AU"/>
        </w:rPr>
        <w:t>I used the following information:</w:t>
      </w:r>
    </w:p>
    <w:p w14:paraId="0477804E" w14:textId="77777777" w:rsidR="005D4569" w:rsidRPr="005D4569" w:rsidRDefault="005D4569" w:rsidP="005D4569">
      <w:pPr>
        <w:rPr>
          <w:lang w:val="en-AU"/>
        </w:rPr>
      </w:pPr>
      <w:r w:rsidRPr="005D4569">
        <w:rPr>
          <w:lang w:val="en-AU"/>
        </w:rPr>
        <w:t>1.1.1 [Name of the applicant]</w:t>
      </w:r>
    </w:p>
    <w:p w14:paraId="7781E322" w14:textId="77777777" w:rsidR="005D4569" w:rsidRPr="005D4569" w:rsidRDefault="005D4569" w:rsidP="005D4569">
      <w:pPr>
        <w:rPr>
          <w:lang w:val="en-AU"/>
        </w:rPr>
      </w:pPr>
      <w:r w:rsidRPr="005D4569">
        <w:rPr>
          <w:lang w:val="en-AU"/>
        </w:rPr>
        <w:t>1.1.2 [description of information].</w:t>
      </w:r>
    </w:p>
    <w:p w14:paraId="4CF39566" w14:textId="77777777" w:rsidR="005D4569" w:rsidRPr="005D4569" w:rsidRDefault="005D4569" w:rsidP="005D4569">
      <w:pPr>
        <w:rPr>
          <w:lang w:val="en-AU"/>
        </w:rPr>
      </w:pPr>
      <w:r w:rsidRPr="005D4569">
        <w:rPr>
          <w:lang w:val="en-AU"/>
        </w:rPr>
        <w:t>This information is required to be used to assess the claims for a visa application and I have formed the belief that it is reasonably necessary for the following enforcement related activity conducted by or on behalf of the Department of Home Affairs:</w:t>
      </w:r>
    </w:p>
    <w:p w14:paraId="37B7423F" w14:textId="77777777" w:rsidR="005D4569" w:rsidRPr="005D4569" w:rsidRDefault="005D4569" w:rsidP="005D4569">
      <w:pPr>
        <w:numPr>
          <w:ilvl w:val="0"/>
          <w:numId w:val="292"/>
        </w:numPr>
        <w:rPr>
          <w:lang w:val="en-AU"/>
        </w:rPr>
      </w:pPr>
      <w:r w:rsidRPr="005D4569">
        <w:rPr>
          <w:lang w:val="en-AU"/>
        </w:rPr>
        <w:lastRenderedPageBreak/>
        <w:t>assessing and enforcing compliance with visa requirements and</w:t>
      </w:r>
    </w:p>
    <w:p w14:paraId="0C753CB6" w14:textId="77777777" w:rsidR="005D4569" w:rsidRPr="005D4569" w:rsidRDefault="005D4569" w:rsidP="005D4569">
      <w:pPr>
        <w:numPr>
          <w:ilvl w:val="0"/>
          <w:numId w:val="292"/>
        </w:numPr>
        <w:rPr>
          <w:lang w:val="en-AU"/>
        </w:rPr>
      </w:pPr>
      <w:r w:rsidRPr="005D4569">
        <w:rPr>
          <w:lang w:val="en-AU"/>
        </w:rPr>
        <w:t>identifying and assessing claims by non-citizens for protection in Australia, including managing the detention or release into the community of protection claimants."</w:t>
      </w:r>
    </w:p>
    <w:p w14:paraId="08A6D315" w14:textId="77777777" w:rsidR="005D4569" w:rsidRPr="005D4569" w:rsidRDefault="005D4569" w:rsidP="005D4569">
      <w:pPr>
        <w:rPr>
          <w:lang w:val="en-AU"/>
        </w:rPr>
      </w:pPr>
      <w:r w:rsidRPr="005D4569">
        <w:rPr>
          <w:lang w:val="en-AU"/>
        </w:rPr>
        <w:t>For more information about privacy requirements and releasing documents and information to applicants or other persons, refer to </w:t>
      </w:r>
      <w:hyperlink r:id="rId1786" w:anchor="7" w:history="1">
        <w:r w:rsidRPr="005D4569">
          <w:rPr>
            <w:rStyle w:val="Hyperlink"/>
            <w:lang w:val="en-AU"/>
          </w:rPr>
          <w:t>Part 5 - Release of information and documents</w:t>
        </w:r>
      </w:hyperlink>
      <w:r w:rsidRPr="005D4569">
        <w:rPr>
          <w:lang w:val="en-AU"/>
        </w:rPr>
        <w:t>.</w:t>
      </w:r>
    </w:p>
    <w:p w14:paraId="02FC929E" w14:textId="77777777" w:rsidR="005D4569" w:rsidRPr="005D4569" w:rsidRDefault="005D4569" w:rsidP="005D4569">
      <w:pPr>
        <w:rPr>
          <w:lang w:val="en-AU"/>
        </w:rPr>
      </w:pPr>
      <w:r w:rsidRPr="005D4569">
        <w:rPr>
          <w:lang w:val="en-AU"/>
        </w:rPr>
        <w:t>For further guidance, refer to the </w:t>
      </w:r>
      <w:hyperlink r:id="rId1787" w:tooltip="&lt; DEPARTMENTAL ACCESS ONLY &gt; " w:history="1">
        <w:r w:rsidRPr="005D4569">
          <w:rPr>
            <w:rStyle w:val="Hyperlink"/>
            <w:lang w:val="en-AU"/>
          </w:rPr>
          <w:t>Privacy and information disclosure</w:t>
        </w:r>
      </w:hyperlink>
      <w:r w:rsidRPr="005D4569">
        <w:rPr>
          <w:lang w:val="en-AU"/>
        </w:rPr>
        <w:t> page on the intranet.</w:t>
      </w:r>
    </w:p>
    <w:p w14:paraId="2E915D8A" w14:textId="77777777" w:rsidR="005D4569" w:rsidRPr="005D4569" w:rsidRDefault="005D4569" w:rsidP="005D4569">
      <w:pPr>
        <w:rPr>
          <w:lang w:val="en-AU"/>
        </w:rPr>
      </w:pPr>
      <w:r w:rsidRPr="005D4569">
        <w:rPr>
          <w:lang w:val="en-AU"/>
        </w:rPr>
        <w:t>If, after consulting team leaders, further assistance is required regarding privacy related matters, officers should email the Privacy help desk at </w:t>
      </w:r>
      <w:hyperlink r:id="rId1788" w:history="1">
        <w:r w:rsidRPr="005D4569">
          <w:rPr>
            <w:rStyle w:val="Hyperlink"/>
            <w:lang w:val="en-AU"/>
          </w:rPr>
          <w:t>privacy@homeaffairs.gov.au</w:t>
        </w:r>
      </w:hyperlink>
      <w:r w:rsidRPr="005D4569">
        <w:rPr>
          <w:lang w:val="en-AU"/>
        </w:rPr>
        <w:t> and copy their team leader into the email.</w:t>
      </w:r>
    </w:p>
    <w:p w14:paraId="19BE3C12" w14:textId="77777777" w:rsidR="005D4569" w:rsidRPr="005D4569" w:rsidRDefault="005D4569" w:rsidP="005D4569">
      <w:pPr>
        <w:rPr>
          <w:b/>
          <w:bCs/>
          <w:lang w:val="en-AU"/>
        </w:rPr>
      </w:pPr>
      <w:bookmarkStart w:id="600" w:name="18_5"/>
      <w:bookmarkEnd w:id="600"/>
      <w:r w:rsidRPr="005D4569">
        <w:rPr>
          <w:b/>
          <w:bCs/>
          <w:lang w:val="en-AU"/>
        </w:rPr>
        <w:t>18.5. PV terms and conditions</w:t>
      </w:r>
    </w:p>
    <w:p w14:paraId="32134D37" w14:textId="77777777" w:rsidR="005D4569" w:rsidRPr="005D4569" w:rsidRDefault="005D4569" w:rsidP="005D4569">
      <w:pPr>
        <w:rPr>
          <w:lang w:val="en-AU"/>
        </w:rPr>
      </w:pPr>
      <w:r w:rsidRPr="005D4569">
        <w:rPr>
          <w:lang w:val="en-AU"/>
        </w:rPr>
        <w:t>All classes of PVs have different periods of effect, terms and conditions. They also provide holders with different benefits.</w:t>
      </w:r>
    </w:p>
    <w:p w14:paraId="2986062E" w14:textId="77777777" w:rsidR="005D4569" w:rsidRPr="005D4569" w:rsidRDefault="005D4569" w:rsidP="005D4569">
      <w:pPr>
        <w:rPr>
          <w:b/>
          <w:bCs/>
          <w:lang w:val="en-AU"/>
        </w:rPr>
      </w:pPr>
      <w:bookmarkStart w:id="601" w:name="18_5_1"/>
      <w:bookmarkStart w:id="602" w:name="ql-temp246"/>
      <w:bookmarkEnd w:id="601"/>
      <w:bookmarkEnd w:id="602"/>
      <w:r w:rsidRPr="005D4569">
        <w:rPr>
          <w:b/>
          <w:bCs/>
          <w:lang w:val="en-AU"/>
        </w:rPr>
        <w:t> 18.5.1. PV periods of effect</w:t>
      </w:r>
    </w:p>
    <w:p w14:paraId="15A7EC54" w14:textId="77777777" w:rsidR="005D4569" w:rsidRPr="005D4569" w:rsidRDefault="005D4569" w:rsidP="005D4569">
      <w:pPr>
        <w:rPr>
          <w:lang w:val="en-AU"/>
        </w:rPr>
      </w:pPr>
      <w:r w:rsidRPr="005D4569">
        <w:rPr>
          <w:lang w:val="en-AU"/>
        </w:rPr>
        <w:t>The following table explains the period of effect of each class of PV:</w:t>
      </w:r>
    </w:p>
    <w:tbl>
      <w:tblPr>
        <w:tblW w:w="0" w:type="dxa"/>
        <w:shd w:val="clear" w:color="auto" w:fill="FFFFFF"/>
        <w:tblCellMar>
          <w:left w:w="0" w:type="dxa"/>
          <w:right w:w="0" w:type="dxa"/>
        </w:tblCellMar>
        <w:tblLook w:val="04A0" w:firstRow="1" w:lastRow="0" w:firstColumn="1" w:lastColumn="0" w:noHBand="0" w:noVBand="1"/>
      </w:tblPr>
      <w:tblGrid>
        <w:gridCol w:w="1648"/>
        <w:gridCol w:w="1652"/>
        <w:gridCol w:w="5710"/>
      </w:tblGrid>
      <w:tr w:rsidR="005D4569" w:rsidRPr="005D4569" w14:paraId="5AD6A2B4"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220F48" w14:textId="77777777" w:rsidR="005D4569" w:rsidRPr="005D4569" w:rsidRDefault="005D4569" w:rsidP="005D4569">
            <w:pPr>
              <w:rPr>
                <w:lang w:val="en-AU"/>
              </w:rPr>
            </w:pPr>
            <w:r w:rsidRPr="005D4569">
              <w:rPr>
                <w:b/>
                <w:bCs/>
                <w:lang w:val="en-AU"/>
              </w:rPr>
              <w:t>Visa</w:t>
            </w:r>
          </w:p>
        </w:tc>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B122E9" w14:textId="77777777" w:rsidR="005D4569" w:rsidRPr="005D4569" w:rsidRDefault="005D4569" w:rsidP="005D4569">
            <w:pPr>
              <w:rPr>
                <w:lang w:val="en-AU"/>
              </w:rPr>
            </w:pPr>
            <w:r w:rsidRPr="005D4569">
              <w:rPr>
                <w:b/>
                <w:bCs/>
                <w:lang w:val="en-AU"/>
              </w:rPr>
              <w:t>Governing regulation</w:t>
            </w:r>
          </w:p>
        </w:tc>
        <w:tc>
          <w:tcPr>
            <w:tcW w:w="8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9511BE" w14:textId="77777777" w:rsidR="005D4569" w:rsidRPr="005D4569" w:rsidRDefault="005D4569" w:rsidP="005D4569">
            <w:pPr>
              <w:rPr>
                <w:lang w:val="en-AU"/>
              </w:rPr>
            </w:pPr>
            <w:r w:rsidRPr="005D4569">
              <w:rPr>
                <w:b/>
                <w:bCs/>
                <w:lang w:val="en-AU"/>
              </w:rPr>
              <w:t>Period of effect</w:t>
            </w:r>
          </w:p>
        </w:tc>
      </w:tr>
      <w:tr w:rsidR="005D4569" w:rsidRPr="005D4569" w14:paraId="5F58FC07"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2CB6D1" w14:textId="77777777" w:rsidR="005D4569" w:rsidRPr="005D4569" w:rsidRDefault="005D4569" w:rsidP="005D4569">
            <w:pPr>
              <w:rPr>
                <w:lang w:val="en-AU"/>
              </w:rPr>
            </w:pPr>
            <w:r w:rsidRPr="005D4569">
              <w:rPr>
                <w:lang w:val="en-AU"/>
              </w:rPr>
              <w:t>Class </w:t>
            </w:r>
            <w:hyperlink r:id="rId1789" w:anchor="JD_1401-Protection" w:history="1">
              <w:r w:rsidRPr="005D4569">
                <w:rPr>
                  <w:rStyle w:val="Hyperlink"/>
                  <w:lang w:val="en-AU"/>
                </w:rPr>
                <w:t>XA</w:t>
              </w:r>
            </w:hyperlink>
            <w:r w:rsidRPr="005D4569">
              <w:rPr>
                <w:lang w:val="en-AU"/>
              </w:rPr>
              <w:t> PV</w:t>
            </w:r>
          </w:p>
        </w:tc>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6E718E" w14:textId="77777777" w:rsidR="005D4569" w:rsidRPr="005D4569" w:rsidRDefault="005D4569" w:rsidP="005D4569">
            <w:pPr>
              <w:rPr>
                <w:lang w:val="en-AU"/>
              </w:rPr>
            </w:pPr>
            <w:r w:rsidRPr="005D4569">
              <w:rPr>
                <w:lang w:val="en-AU"/>
              </w:rPr>
              <w:t>866.511</w:t>
            </w:r>
          </w:p>
        </w:tc>
        <w:tc>
          <w:tcPr>
            <w:tcW w:w="8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07115A" w14:textId="77777777" w:rsidR="005D4569" w:rsidRPr="005D4569" w:rsidRDefault="005D4569" w:rsidP="005D4569">
            <w:pPr>
              <w:rPr>
                <w:lang w:val="en-AU"/>
              </w:rPr>
            </w:pPr>
            <w:r w:rsidRPr="005D4569">
              <w:rPr>
                <w:lang w:val="en-AU"/>
              </w:rPr>
              <w:t>Permanent visa:</w:t>
            </w:r>
          </w:p>
          <w:p w14:paraId="43318F73" w14:textId="77777777" w:rsidR="005D4569" w:rsidRPr="005D4569" w:rsidRDefault="005D4569" w:rsidP="005D4569">
            <w:pPr>
              <w:numPr>
                <w:ilvl w:val="0"/>
                <w:numId w:val="293"/>
              </w:numPr>
              <w:rPr>
                <w:lang w:val="en-AU"/>
              </w:rPr>
            </w:pPr>
            <w:r w:rsidRPr="005D4569">
              <w:rPr>
                <w:lang w:val="en-AU"/>
              </w:rPr>
              <w:t>Permits the holder to travel to and re-enter Australia for five years after the date of grant.</w:t>
            </w:r>
          </w:p>
        </w:tc>
      </w:tr>
      <w:tr w:rsidR="005D4569" w:rsidRPr="005D4569" w14:paraId="0AC97B6D"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C97CCB" w14:textId="77777777" w:rsidR="005D4569" w:rsidRPr="005D4569" w:rsidRDefault="005D4569" w:rsidP="005D4569">
            <w:pPr>
              <w:rPr>
                <w:lang w:val="en-AU"/>
              </w:rPr>
            </w:pPr>
            <w:r w:rsidRPr="005D4569">
              <w:rPr>
                <w:lang w:val="en-AU"/>
              </w:rPr>
              <w:t>Class </w:t>
            </w:r>
            <w:hyperlink r:id="rId1790" w:anchor="1403" w:history="1">
              <w:r w:rsidRPr="005D4569">
                <w:rPr>
                  <w:rStyle w:val="Hyperlink"/>
                  <w:lang w:val="en-AU"/>
                </w:rPr>
                <w:t>XD</w:t>
              </w:r>
            </w:hyperlink>
            <w:r w:rsidRPr="005D4569">
              <w:rPr>
                <w:lang w:val="en-AU"/>
              </w:rPr>
              <w:t> TPV</w:t>
            </w:r>
          </w:p>
        </w:tc>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C5794D" w14:textId="77777777" w:rsidR="005D4569" w:rsidRPr="005D4569" w:rsidRDefault="005D4569" w:rsidP="005D4569">
            <w:pPr>
              <w:rPr>
                <w:lang w:val="en-AU"/>
              </w:rPr>
            </w:pPr>
            <w:r w:rsidRPr="005D4569">
              <w:rPr>
                <w:lang w:val="en-AU"/>
              </w:rPr>
              <w:t>785.511</w:t>
            </w:r>
          </w:p>
        </w:tc>
        <w:tc>
          <w:tcPr>
            <w:tcW w:w="8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CB34B3" w14:textId="77777777" w:rsidR="005D4569" w:rsidRPr="005D4569" w:rsidRDefault="005D4569" w:rsidP="005D4569">
            <w:pPr>
              <w:rPr>
                <w:lang w:val="en-AU"/>
              </w:rPr>
            </w:pPr>
            <w:r w:rsidRPr="005D4569">
              <w:rPr>
                <w:lang w:val="en-AU"/>
              </w:rPr>
              <w:t>Three years from date of visa grant, or:</w:t>
            </w:r>
            <w:r w:rsidRPr="005D4569">
              <w:rPr>
                <w:lang w:val="en-AU"/>
              </w:rPr>
              <w:br/>
              <w:t>If an application for a subsequent TPV/SHEV is made while the TPV is in effect or if a valid Resolution of Status visa application is made under certain provisions of subitem </w:t>
            </w:r>
            <w:hyperlink r:id="rId1791" w:anchor="JD_1127AA" w:history="1">
              <w:r w:rsidRPr="005D4569">
                <w:rPr>
                  <w:rStyle w:val="Hyperlink"/>
                  <w:lang w:val="en-AU"/>
                </w:rPr>
                <w:t>1127AA(3)</w:t>
              </w:r>
            </w:hyperlink>
            <w:r w:rsidRPr="005D4569">
              <w:rPr>
                <w:lang w:val="en-AU"/>
              </w:rPr>
              <w:t> or </w:t>
            </w:r>
            <w:hyperlink r:id="rId1792" w:anchor="2_08G" w:history="1">
              <w:r w:rsidRPr="005D4569">
                <w:rPr>
                  <w:rStyle w:val="Hyperlink"/>
                  <w:lang w:val="en-AU"/>
                </w:rPr>
                <w:t>2.08G</w:t>
              </w:r>
            </w:hyperlink>
            <w:r w:rsidRPr="005D4569">
              <w:rPr>
                <w:lang w:val="en-AU"/>
              </w:rPr>
              <w:t> of the Migration Regulations while the TPV is in effect, the visa remains in effect until:</w:t>
            </w:r>
          </w:p>
          <w:p w14:paraId="23B17392" w14:textId="77777777" w:rsidR="005D4569" w:rsidRPr="005D4569" w:rsidRDefault="005D4569" w:rsidP="005D4569">
            <w:pPr>
              <w:numPr>
                <w:ilvl w:val="0"/>
                <w:numId w:val="294"/>
              </w:numPr>
              <w:rPr>
                <w:lang w:val="en-AU"/>
              </w:rPr>
            </w:pPr>
            <w:r w:rsidRPr="005D4569">
              <w:rPr>
                <w:lang w:val="en-AU"/>
              </w:rPr>
              <w:t>if the application is withdrawn — the later of:</w:t>
            </w:r>
          </w:p>
          <w:p w14:paraId="69AB78E2" w14:textId="77777777" w:rsidR="005D4569" w:rsidRPr="005D4569" w:rsidRDefault="005D4569" w:rsidP="005D4569">
            <w:pPr>
              <w:numPr>
                <w:ilvl w:val="0"/>
                <w:numId w:val="294"/>
              </w:numPr>
              <w:rPr>
                <w:lang w:val="en-AU"/>
              </w:rPr>
            </w:pPr>
            <w:r w:rsidRPr="005D4569">
              <w:rPr>
                <w:lang w:val="en-AU"/>
              </w:rPr>
              <w:t>the day the application is withdrawn; or</w:t>
            </w:r>
          </w:p>
          <w:p w14:paraId="724975ED" w14:textId="77777777" w:rsidR="005D4569" w:rsidRPr="005D4569" w:rsidRDefault="005D4569" w:rsidP="005D4569">
            <w:pPr>
              <w:numPr>
                <w:ilvl w:val="0"/>
                <w:numId w:val="294"/>
              </w:numPr>
              <w:rPr>
                <w:lang w:val="en-AU"/>
              </w:rPr>
            </w:pPr>
            <w:r w:rsidRPr="005D4569">
              <w:rPr>
                <w:lang w:val="en-AU"/>
              </w:rPr>
              <w:t xml:space="preserve">the end of 3 years from the date of the grant of the first visa, or the end of any shorter period </w:t>
            </w:r>
            <w:r w:rsidRPr="005D4569">
              <w:rPr>
                <w:lang w:val="en-AU"/>
              </w:rPr>
              <w:lastRenderedPageBreak/>
              <w:t>specified by the Minister, whichever occurs earlier; and</w:t>
            </w:r>
          </w:p>
          <w:p w14:paraId="073E00A9" w14:textId="77777777" w:rsidR="005D4569" w:rsidRPr="005D4569" w:rsidRDefault="005D4569" w:rsidP="005D4569">
            <w:pPr>
              <w:numPr>
                <w:ilvl w:val="0"/>
                <w:numId w:val="294"/>
              </w:numPr>
              <w:rPr>
                <w:lang w:val="en-AU"/>
              </w:rPr>
            </w:pPr>
            <w:r w:rsidRPr="005D4569">
              <w:rPr>
                <w:lang w:val="en-AU"/>
              </w:rPr>
              <w:t>if the application is not withdrawn — 35 days after the day the application is finally determined; and</w:t>
            </w:r>
          </w:p>
          <w:p w14:paraId="70ABF4BC" w14:textId="77777777" w:rsidR="005D4569" w:rsidRPr="005D4569" w:rsidRDefault="005D4569" w:rsidP="005D4569">
            <w:pPr>
              <w:numPr>
                <w:ilvl w:val="0"/>
                <w:numId w:val="294"/>
              </w:numPr>
              <w:rPr>
                <w:lang w:val="en-AU"/>
              </w:rPr>
            </w:pPr>
            <w:r w:rsidRPr="005D4569">
              <w:rPr>
                <w:lang w:val="en-AU"/>
              </w:rPr>
              <w:t>in any other case — the earlier of:</w:t>
            </w:r>
          </w:p>
          <w:p w14:paraId="0FD8C9FC" w14:textId="77777777" w:rsidR="005D4569" w:rsidRPr="005D4569" w:rsidRDefault="005D4569" w:rsidP="005D4569">
            <w:pPr>
              <w:numPr>
                <w:ilvl w:val="0"/>
                <w:numId w:val="294"/>
              </w:numPr>
              <w:rPr>
                <w:lang w:val="en-AU"/>
              </w:rPr>
            </w:pPr>
            <w:r w:rsidRPr="005D4569">
              <w:rPr>
                <w:lang w:val="en-AU"/>
              </w:rPr>
              <w:t>the end of 3 years from the date of grant of the first visa; and the end of any shorter period, specified by the Minister, from the date of grant of the first visa.</w:t>
            </w:r>
          </w:p>
        </w:tc>
      </w:tr>
      <w:tr w:rsidR="005D4569" w:rsidRPr="005D4569" w14:paraId="10E0A3E3" w14:textId="77777777">
        <w:tc>
          <w:tcPr>
            <w:tcW w:w="15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90C4E2" w14:textId="77777777" w:rsidR="005D4569" w:rsidRPr="005D4569" w:rsidRDefault="005D4569" w:rsidP="005D4569">
            <w:pPr>
              <w:rPr>
                <w:lang w:val="en-AU"/>
              </w:rPr>
            </w:pPr>
            <w:r w:rsidRPr="005D4569">
              <w:rPr>
                <w:lang w:val="en-AU"/>
              </w:rPr>
              <w:lastRenderedPageBreak/>
              <w:t>Class </w:t>
            </w:r>
            <w:hyperlink r:id="rId1793" w:anchor="1404XE" w:history="1">
              <w:r w:rsidRPr="005D4569">
                <w:rPr>
                  <w:rStyle w:val="Hyperlink"/>
                  <w:lang w:val="en-AU"/>
                </w:rPr>
                <w:t>XE</w:t>
              </w:r>
            </w:hyperlink>
            <w:r w:rsidRPr="005D4569">
              <w:rPr>
                <w:lang w:val="en-AU"/>
              </w:rPr>
              <w:t> SHEV</w:t>
            </w:r>
          </w:p>
        </w:tc>
        <w:tc>
          <w:tcPr>
            <w:tcW w:w="211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DE0C76" w14:textId="77777777" w:rsidR="005D4569" w:rsidRPr="005D4569" w:rsidRDefault="005D4569" w:rsidP="005D4569">
            <w:pPr>
              <w:rPr>
                <w:lang w:val="en-AU"/>
              </w:rPr>
            </w:pPr>
            <w:r w:rsidRPr="005D4569">
              <w:rPr>
                <w:lang w:val="en-AU"/>
              </w:rPr>
              <w:t>790.511</w:t>
            </w:r>
          </w:p>
        </w:tc>
        <w:tc>
          <w:tcPr>
            <w:tcW w:w="8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90D62B" w14:textId="77777777" w:rsidR="005D4569" w:rsidRPr="005D4569" w:rsidRDefault="005D4569" w:rsidP="005D4569">
            <w:pPr>
              <w:rPr>
                <w:lang w:val="en-AU"/>
              </w:rPr>
            </w:pPr>
            <w:r w:rsidRPr="005D4569">
              <w:rPr>
                <w:lang w:val="en-AU"/>
              </w:rPr>
              <w:t>Five years from date of visa grant, or:</w:t>
            </w:r>
            <w:r w:rsidRPr="005D4569">
              <w:rPr>
                <w:lang w:val="en-AU"/>
              </w:rPr>
              <w:br/>
              <w:t>If an application for a subsequent TPV/SHEV is made while the SHEV is in effect or if a valid Resolution of Status visa application is made under certain provisions of subitem </w:t>
            </w:r>
            <w:hyperlink r:id="rId1794" w:anchor="JD_1127AA" w:history="1">
              <w:r w:rsidRPr="005D4569">
                <w:rPr>
                  <w:rStyle w:val="Hyperlink"/>
                  <w:lang w:val="en-AU"/>
                </w:rPr>
                <w:t>1127AA(3)</w:t>
              </w:r>
            </w:hyperlink>
            <w:r w:rsidRPr="005D4569">
              <w:rPr>
                <w:lang w:val="en-AU"/>
              </w:rPr>
              <w:t> or </w:t>
            </w:r>
            <w:hyperlink r:id="rId1795" w:anchor="2_08G" w:history="1">
              <w:r w:rsidRPr="005D4569">
                <w:rPr>
                  <w:rStyle w:val="Hyperlink"/>
                  <w:lang w:val="en-AU"/>
                </w:rPr>
                <w:t>2.08G</w:t>
              </w:r>
            </w:hyperlink>
            <w:r w:rsidRPr="005D4569">
              <w:rPr>
                <w:lang w:val="en-AU"/>
              </w:rPr>
              <w:t> of the Migration Regulations while the SHEV is in effect, the visa remains in effect until:</w:t>
            </w:r>
          </w:p>
          <w:p w14:paraId="5E751E83" w14:textId="77777777" w:rsidR="005D4569" w:rsidRPr="005D4569" w:rsidRDefault="005D4569" w:rsidP="005D4569">
            <w:pPr>
              <w:numPr>
                <w:ilvl w:val="0"/>
                <w:numId w:val="295"/>
              </w:numPr>
              <w:rPr>
                <w:lang w:val="en-AU"/>
              </w:rPr>
            </w:pPr>
            <w:r w:rsidRPr="005D4569">
              <w:rPr>
                <w:lang w:val="en-AU"/>
              </w:rPr>
              <w:t>if the application is withdrawn — the later of the day the application is withdrawn, and the end of 5 years from the date of the grant of the first visa; and</w:t>
            </w:r>
          </w:p>
          <w:p w14:paraId="4E208133" w14:textId="77777777" w:rsidR="005D4569" w:rsidRPr="005D4569" w:rsidRDefault="005D4569" w:rsidP="005D4569">
            <w:pPr>
              <w:numPr>
                <w:ilvl w:val="0"/>
                <w:numId w:val="295"/>
              </w:numPr>
              <w:rPr>
                <w:lang w:val="en-AU"/>
              </w:rPr>
            </w:pPr>
            <w:r w:rsidRPr="005D4569">
              <w:rPr>
                <w:lang w:val="en-AU"/>
              </w:rPr>
              <w:t>if the application is not withdrawn — 35 days after the day the application is finally determined; or</w:t>
            </w:r>
          </w:p>
          <w:p w14:paraId="500953CC" w14:textId="77777777" w:rsidR="005D4569" w:rsidRPr="005D4569" w:rsidRDefault="005D4569" w:rsidP="005D4569">
            <w:pPr>
              <w:numPr>
                <w:ilvl w:val="0"/>
                <w:numId w:val="295"/>
              </w:numPr>
              <w:rPr>
                <w:lang w:val="en-AU"/>
              </w:rPr>
            </w:pPr>
            <w:r w:rsidRPr="005D4569">
              <w:rPr>
                <w:lang w:val="en-AU"/>
              </w:rPr>
              <w:t>in any other case — the end of 5 years from the date of grant of the first visa.</w:t>
            </w:r>
          </w:p>
        </w:tc>
      </w:tr>
    </w:tbl>
    <w:p w14:paraId="14FBE8B9" w14:textId="77777777" w:rsidR="005D4569" w:rsidRPr="005D4569" w:rsidRDefault="005D4569" w:rsidP="005D4569">
      <w:pPr>
        <w:rPr>
          <w:lang w:val="en-AU"/>
        </w:rPr>
      </w:pPr>
      <w:r w:rsidRPr="005D4569">
        <w:rPr>
          <w:b/>
          <w:bCs/>
          <w:lang w:val="en-AU"/>
        </w:rPr>
        <w:t>TPV and SHEV extended period in effect:</w:t>
      </w:r>
    </w:p>
    <w:p w14:paraId="1F1BCFF6" w14:textId="77777777" w:rsidR="005D4569" w:rsidRPr="005D4569" w:rsidRDefault="005D4569" w:rsidP="005D4569">
      <w:pPr>
        <w:rPr>
          <w:lang w:val="en-AU"/>
        </w:rPr>
      </w:pPr>
      <w:r w:rsidRPr="005D4569">
        <w:rPr>
          <w:lang w:val="en-AU"/>
        </w:rPr>
        <w:t>TPV and SHEV holders can apply for a subsequent SHEV or TPV at any time (if they are not subject to an application bar), although they must apply while holding their current TPV or SHEV for their visa to remain in effect until a subsequent TPV or SHEV is granted, or their application is finally determined or withdrawn.</w:t>
      </w:r>
    </w:p>
    <w:p w14:paraId="0905C02D" w14:textId="77777777" w:rsidR="005D4569" w:rsidRPr="005D4569" w:rsidRDefault="005D4569" w:rsidP="005D4569">
      <w:pPr>
        <w:rPr>
          <w:b/>
          <w:bCs/>
          <w:lang w:val="en-AU"/>
        </w:rPr>
      </w:pPr>
      <w:bookmarkStart w:id="603" w:name="18_5_2"/>
      <w:bookmarkStart w:id="604" w:name="ql-temp247"/>
      <w:bookmarkEnd w:id="603"/>
      <w:bookmarkEnd w:id="604"/>
      <w:r w:rsidRPr="005D4569">
        <w:rPr>
          <w:b/>
          <w:bCs/>
          <w:lang w:val="en-AU"/>
        </w:rPr>
        <w:t> 18.5.2. SHEV holders’ work and/or study in regional Australia</w:t>
      </w:r>
    </w:p>
    <w:p w14:paraId="3CAA2D7A" w14:textId="77777777" w:rsidR="005D4569" w:rsidRPr="005D4569" w:rsidRDefault="005D4569" w:rsidP="005D4569">
      <w:pPr>
        <w:rPr>
          <w:lang w:val="en-AU"/>
        </w:rPr>
      </w:pPr>
      <w:r w:rsidRPr="005D4569">
        <w:rPr>
          <w:lang w:val="en-AU"/>
        </w:rPr>
        <w:t xml:space="preserve">Form 866 (Application for a Protection visa) requires applicants for a SHEV to sign a declaration to indicate in writing an intention to work or study in regional Australia while accessing minimal social security benefits. This declaration is assessed only in </w:t>
      </w:r>
      <w:r w:rsidRPr="005D4569">
        <w:rPr>
          <w:lang w:val="en-AU"/>
        </w:rPr>
        <w:lastRenderedPageBreak/>
        <w:t>determining the validity of SHEV applications, and is not one of the criteria for the grant of a SHEV.</w:t>
      </w:r>
    </w:p>
    <w:p w14:paraId="679F84D3" w14:textId="77777777" w:rsidR="005D4569" w:rsidRPr="005D4569" w:rsidRDefault="005D4569" w:rsidP="005D4569">
      <w:pPr>
        <w:rPr>
          <w:lang w:val="en-AU"/>
        </w:rPr>
      </w:pPr>
      <w:r w:rsidRPr="005D4569">
        <w:rPr>
          <w:lang w:val="en-AU"/>
        </w:rPr>
        <w:t>There is no condition on SHEVs that requires holders to reside in regional Australia or meet the work or study requirements. If a SHEV holder does not live and work or study in regional Australia, they may still apply for another SHEV or a TPV. However, they will not be eligible to apply for one of the other substantive visas prescribed by Regulation </w:t>
      </w:r>
      <w:hyperlink r:id="rId1796" w:anchor="JD_206AAB" w:history="1">
        <w:r w:rsidRPr="005D4569">
          <w:rPr>
            <w:rStyle w:val="Hyperlink"/>
            <w:lang w:val="en-AU"/>
          </w:rPr>
          <w:t>2.06AAB(1)</w:t>
        </w:r>
      </w:hyperlink>
      <w:r w:rsidRPr="005D4569">
        <w:rPr>
          <w:lang w:val="en-AU"/>
        </w:rPr>
        <w:t> because they will not satisfy the ‘SHEV pathway requirements’ in s</w:t>
      </w:r>
      <w:hyperlink r:id="rId1797" w:anchor="JD_46A-Visaapplicationsbyoffshoreentrypersons" w:history="1">
        <w:r w:rsidRPr="005D4569">
          <w:rPr>
            <w:rStyle w:val="Hyperlink"/>
            <w:lang w:val="en-AU"/>
          </w:rPr>
          <w:t>46A(1A)</w:t>
        </w:r>
      </w:hyperlink>
      <w:r w:rsidRPr="005D4569">
        <w:rPr>
          <w:lang w:val="en-AU"/>
        </w:rPr>
        <w:t> of the Migration Act.</w:t>
      </w:r>
    </w:p>
    <w:p w14:paraId="6DB774E2" w14:textId="77777777" w:rsidR="005D4569" w:rsidRPr="005D4569" w:rsidRDefault="005D4569" w:rsidP="005D4569">
      <w:pPr>
        <w:rPr>
          <w:lang w:val="en-AU"/>
        </w:rPr>
      </w:pPr>
      <w:r w:rsidRPr="005D4569">
        <w:rPr>
          <w:lang w:val="en-AU"/>
        </w:rPr>
        <w:t>If the visa holder works without receiving Special Benefit payments, or studies full time, in regional Australia for 42 months, or engages in a combination of those activities, they will meet the SHEV pathway requirements and will no longer be barred by s</w:t>
      </w:r>
      <w:hyperlink r:id="rId1798" w:anchor="JD_46A-Visaapplicationsbyoffshoreentrypersons" w:history="1">
        <w:r w:rsidRPr="005D4569">
          <w:rPr>
            <w:rStyle w:val="Hyperlink"/>
            <w:lang w:val="en-AU"/>
          </w:rPr>
          <w:t>46A(1)</w:t>
        </w:r>
      </w:hyperlink>
      <w:r w:rsidRPr="005D4569">
        <w:rPr>
          <w:lang w:val="en-AU"/>
        </w:rPr>
        <w:t> from applying in Australia for any of the of the substantive visas prescribed in Regulation 2.06AAB(1). The visa for which they apply may be granted if they satisfy the criteria for that visa.</w:t>
      </w:r>
    </w:p>
    <w:p w14:paraId="320BE0F6" w14:textId="77777777" w:rsidR="005D4569" w:rsidRPr="005D4569" w:rsidRDefault="005D4569" w:rsidP="005D4569">
      <w:pPr>
        <w:rPr>
          <w:lang w:val="en-AU"/>
        </w:rPr>
      </w:pPr>
      <w:r w:rsidRPr="005D4569">
        <w:rPr>
          <w:lang w:val="en-AU"/>
        </w:rPr>
        <w:t>The regional area in which the SHEV holder works or studies must be within a postcode of a state or territory that has opted in to the SHEV arrangements for the work or study to count towards meeting the SHEV pathway requirements. For the list of areas participating in SHEV arrangements, refer to the SHEV – Regional page on the Department’s website.</w:t>
      </w:r>
    </w:p>
    <w:p w14:paraId="0CC215B6" w14:textId="77777777" w:rsidR="005D4569" w:rsidRPr="005D4569" w:rsidRDefault="005D4569" w:rsidP="005D4569">
      <w:pPr>
        <w:rPr>
          <w:lang w:val="en-AU"/>
        </w:rPr>
      </w:pPr>
      <w:r w:rsidRPr="005D4569">
        <w:rPr>
          <w:lang w:val="en-AU"/>
        </w:rPr>
        <w:t>SHEV holders should check the list of areas that are participating in SHEV arrangements regularly as it may change. If a SHEV holder begins working and/or studying in a regional area, but that postcode is later removed from the SHEV arrangements, they can continue to work and/or study there and that work and/or study will count towards the holder meeting the SHEV pathway requirements.</w:t>
      </w:r>
    </w:p>
    <w:p w14:paraId="0CC7A084" w14:textId="77777777" w:rsidR="005D4569" w:rsidRPr="005D4569" w:rsidRDefault="005D4569" w:rsidP="005D4569">
      <w:pPr>
        <w:rPr>
          <w:b/>
          <w:bCs/>
          <w:lang w:val="en-AU"/>
        </w:rPr>
      </w:pPr>
      <w:bookmarkStart w:id="605" w:name="18_5_3"/>
      <w:bookmarkStart w:id="606" w:name="ql-temp248"/>
      <w:bookmarkEnd w:id="605"/>
      <w:bookmarkEnd w:id="606"/>
      <w:r w:rsidRPr="005D4569">
        <w:rPr>
          <w:b/>
          <w:bCs/>
          <w:lang w:val="en-AU"/>
        </w:rPr>
        <w:t> 18.5.3. PV conditions</w:t>
      </w:r>
    </w:p>
    <w:p w14:paraId="6165A0AC" w14:textId="77777777" w:rsidR="005D4569" w:rsidRPr="005D4569" w:rsidRDefault="005D4569" w:rsidP="005D4569">
      <w:pPr>
        <w:rPr>
          <w:lang w:val="en-AU"/>
        </w:rPr>
      </w:pPr>
      <w:r w:rsidRPr="005D4569">
        <w:rPr>
          <w:lang w:val="en-AU"/>
        </w:rPr>
        <w:t>The following table explains the conditions that apply to each class of PV:</w:t>
      </w:r>
    </w:p>
    <w:tbl>
      <w:tblPr>
        <w:tblW w:w="0" w:type="dxa"/>
        <w:shd w:val="clear" w:color="auto" w:fill="FFFFFF"/>
        <w:tblCellMar>
          <w:left w:w="0" w:type="dxa"/>
          <w:right w:w="0" w:type="dxa"/>
        </w:tblCellMar>
        <w:tblLook w:val="04A0" w:firstRow="1" w:lastRow="0" w:firstColumn="1" w:lastColumn="0" w:noHBand="0" w:noVBand="1"/>
      </w:tblPr>
      <w:tblGrid>
        <w:gridCol w:w="2238"/>
        <w:gridCol w:w="1876"/>
        <w:gridCol w:w="4896"/>
      </w:tblGrid>
      <w:tr w:rsidR="005D4569" w:rsidRPr="005D4569" w14:paraId="4A8C5955"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2D1D395" w14:textId="77777777" w:rsidR="005D4569" w:rsidRPr="005D4569" w:rsidRDefault="005D4569" w:rsidP="005D4569">
            <w:pPr>
              <w:rPr>
                <w:lang w:val="en-AU"/>
              </w:rPr>
            </w:pPr>
            <w:r w:rsidRPr="005D4569">
              <w:rPr>
                <w:b/>
                <w:bCs/>
                <w:lang w:val="en-AU"/>
              </w:rPr>
              <w:t>Visa</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AEC097" w14:textId="77777777" w:rsidR="005D4569" w:rsidRPr="005D4569" w:rsidRDefault="005D4569" w:rsidP="005D4569">
            <w:pPr>
              <w:rPr>
                <w:lang w:val="en-AU"/>
              </w:rPr>
            </w:pPr>
            <w:r w:rsidRPr="005D4569">
              <w:rPr>
                <w:b/>
                <w:bCs/>
                <w:lang w:val="en-AU"/>
              </w:rPr>
              <w:t>Governing regulation</w:t>
            </w:r>
          </w:p>
        </w:tc>
        <w:tc>
          <w:tcPr>
            <w:tcW w:w="7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1F22F1" w14:textId="77777777" w:rsidR="005D4569" w:rsidRPr="005D4569" w:rsidRDefault="005D4569" w:rsidP="005D4569">
            <w:pPr>
              <w:rPr>
                <w:lang w:val="en-AU"/>
              </w:rPr>
            </w:pPr>
            <w:r w:rsidRPr="005D4569">
              <w:rPr>
                <w:b/>
                <w:bCs/>
                <w:lang w:val="en-AU"/>
              </w:rPr>
              <w:t>Conditions</w:t>
            </w:r>
          </w:p>
        </w:tc>
      </w:tr>
      <w:tr w:rsidR="005D4569" w:rsidRPr="005D4569" w14:paraId="6EBB2A73"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4BED4C" w14:textId="77777777" w:rsidR="005D4569" w:rsidRPr="005D4569" w:rsidRDefault="005D4569" w:rsidP="005D4569">
            <w:pPr>
              <w:rPr>
                <w:lang w:val="en-AU"/>
              </w:rPr>
            </w:pPr>
            <w:r w:rsidRPr="005D4569">
              <w:rPr>
                <w:lang w:val="en-AU"/>
              </w:rPr>
              <w:t>Class </w:t>
            </w:r>
            <w:hyperlink r:id="rId1799" w:anchor="JD_1401-Protection" w:history="1">
              <w:r w:rsidRPr="005D4569">
                <w:rPr>
                  <w:rStyle w:val="Hyperlink"/>
                  <w:lang w:val="en-AU"/>
                </w:rPr>
                <w:t>XA</w:t>
              </w:r>
            </w:hyperlink>
            <w:r w:rsidRPr="005D4569">
              <w:rPr>
                <w:lang w:val="en-AU"/>
              </w:rPr>
              <w:t> permanent PV</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DB20CD" w14:textId="77777777" w:rsidR="005D4569" w:rsidRPr="005D4569" w:rsidRDefault="005D4569" w:rsidP="005D4569">
            <w:pPr>
              <w:rPr>
                <w:lang w:val="en-AU"/>
              </w:rPr>
            </w:pPr>
            <w:hyperlink r:id="rId1800" w:anchor="JD_866511" w:history="1">
              <w:r w:rsidRPr="005D4569">
                <w:rPr>
                  <w:rStyle w:val="Hyperlink"/>
                  <w:lang w:val="en-AU"/>
                </w:rPr>
                <w:t>866.611</w:t>
              </w:r>
            </w:hyperlink>
          </w:p>
        </w:tc>
        <w:tc>
          <w:tcPr>
            <w:tcW w:w="7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D86280D" w14:textId="77777777" w:rsidR="005D4569" w:rsidRPr="005D4569" w:rsidRDefault="005D4569" w:rsidP="005D4569">
            <w:pPr>
              <w:rPr>
                <w:lang w:val="en-AU"/>
              </w:rPr>
            </w:pPr>
            <w:hyperlink r:id="rId1801" w:anchor="JD_8559" w:history="1">
              <w:r w:rsidRPr="005D4569">
                <w:rPr>
                  <w:rStyle w:val="Hyperlink"/>
                  <w:lang w:val="en-AU"/>
                </w:rPr>
                <w:t>8559</w:t>
              </w:r>
            </w:hyperlink>
            <w:r w:rsidRPr="005D4569">
              <w:rPr>
                <w:lang w:val="en-AU"/>
              </w:rPr>
              <w:t> - only applies to Class XA permanent PVs granted on or after 3 June 2013.</w:t>
            </w:r>
          </w:p>
        </w:tc>
      </w:tr>
      <w:tr w:rsidR="005D4569" w:rsidRPr="005D4569" w14:paraId="33317AE3"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5872AB" w14:textId="77777777" w:rsidR="005D4569" w:rsidRPr="005D4569" w:rsidRDefault="005D4569" w:rsidP="005D4569">
            <w:pPr>
              <w:rPr>
                <w:lang w:val="en-AU"/>
              </w:rPr>
            </w:pPr>
            <w:r w:rsidRPr="005D4569">
              <w:rPr>
                <w:lang w:val="en-AU"/>
              </w:rPr>
              <w:t>Class </w:t>
            </w:r>
            <w:hyperlink r:id="rId1802" w:anchor="1403" w:history="1">
              <w:r w:rsidRPr="005D4569">
                <w:rPr>
                  <w:rStyle w:val="Hyperlink"/>
                  <w:lang w:val="en-AU"/>
                </w:rPr>
                <w:t>XD</w:t>
              </w:r>
            </w:hyperlink>
            <w:r w:rsidRPr="005D4569">
              <w:rPr>
                <w:lang w:val="en-AU"/>
              </w:rPr>
              <w:t> TPV</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33CB62" w14:textId="77777777" w:rsidR="005D4569" w:rsidRPr="005D4569" w:rsidRDefault="005D4569" w:rsidP="005D4569">
            <w:pPr>
              <w:rPr>
                <w:lang w:val="en-AU"/>
              </w:rPr>
            </w:pPr>
            <w:hyperlink r:id="rId1803" w:anchor="785611" w:history="1">
              <w:r w:rsidRPr="005D4569">
                <w:rPr>
                  <w:rStyle w:val="Hyperlink"/>
                  <w:lang w:val="en-AU"/>
                </w:rPr>
                <w:t>785.611</w:t>
              </w:r>
            </w:hyperlink>
          </w:p>
        </w:tc>
        <w:tc>
          <w:tcPr>
            <w:tcW w:w="7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0E5076" w14:textId="77777777" w:rsidR="005D4569" w:rsidRPr="005D4569" w:rsidRDefault="005D4569" w:rsidP="005D4569">
            <w:pPr>
              <w:rPr>
                <w:lang w:val="en-AU"/>
              </w:rPr>
            </w:pPr>
            <w:hyperlink r:id="rId1804" w:anchor="JD_8503%208503" w:history="1">
              <w:r w:rsidRPr="005D4569">
                <w:rPr>
                  <w:rStyle w:val="Hyperlink"/>
                  <w:lang w:val="en-AU"/>
                </w:rPr>
                <w:t>8503</w:t>
              </w:r>
            </w:hyperlink>
            <w:r w:rsidRPr="005D4569">
              <w:rPr>
                <w:lang w:val="en-AU"/>
              </w:rPr>
              <w:br/>
            </w:r>
            <w:hyperlink r:id="rId1805" w:anchor="JD_8565" w:history="1">
              <w:r w:rsidRPr="005D4569">
                <w:rPr>
                  <w:rStyle w:val="Hyperlink"/>
                  <w:lang w:val="en-AU"/>
                </w:rPr>
                <w:t>8565</w:t>
              </w:r>
            </w:hyperlink>
            <w:r w:rsidRPr="005D4569">
              <w:rPr>
                <w:lang w:val="en-AU"/>
              </w:rPr>
              <w:t> - only applies to: Class XD TPVs granted between 18 October 2013 and 2 December 2013, and</w:t>
            </w:r>
            <w:r w:rsidRPr="005D4569">
              <w:rPr>
                <w:lang w:val="en-AU"/>
              </w:rPr>
              <w:br/>
              <w:t xml:space="preserve">Class XD TPVs granted on or after 16 </w:t>
            </w:r>
            <w:r w:rsidRPr="005D4569">
              <w:rPr>
                <w:lang w:val="en-AU"/>
              </w:rPr>
              <w:lastRenderedPageBreak/>
              <w:t>December 2014.</w:t>
            </w:r>
            <w:r w:rsidRPr="005D4569">
              <w:rPr>
                <w:lang w:val="en-AU"/>
              </w:rPr>
              <w:br/>
            </w:r>
            <w:hyperlink r:id="rId1806" w:anchor="JD_8570" w:history="1">
              <w:r w:rsidRPr="005D4569">
                <w:rPr>
                  <w:rStyle w:val="Hyperlink"/>
                  <w:lang w:val="en-AU"/>
                </w:rPr>
                <w:t>8570</w:t>
              </w:r>
            </w:hyperlink>
          </w:p>
        </w:tc>
      </w:tr>
      <w:tr w:rsidR="005D4569" w:rsidRPr="005D4569" w14:paraId="7B53F89B" w14:textId="77777777">
        <w:tc>
          <w:tcPr>
            <w:tcW w:w="22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441CE7" w14:textId="77777777" w:rsidR="005D4569" w:rsidRPr="005D4569" w:rsidRDefault="005D4569" w:rsidP="005D4569">
            <w:pPr>
              <w:rPr>
                <w:lang w:val="en-AU"/>
              </w:rPr>
            </w:pPr>
            <w:r w:rsidRPr="005D4569">
              <w:rPr>
                <w:lang w:val="en-AU"/>
              </w:rPr>
              <w:lastRenderedPageBreak/>
              <w:t>Class </w:t>
            </w:r>
            <w:hyperlink r:id="rId1807" w:anchor="1404XE" w:history="1">
              <w:r w:rsidRPr="005D4569">
                <w:rPr>
                  <w:rStyle w:val="Hyperlink"/>
                  <w:lang w:val="en-AU"/>
                </w:rPr>
                <w:t>XE</w:t>
              </w:r>
            </w:hyperlink>
            <w:r w:rsidRPr="005D4569">
              <w:rPr>
                <w:lang w:val="en-AU"/>
              </w:rPr>
              <w:t> SHEV</w:t>
            </w:r>
          </w:p>
        </w:tc>
        <w:tc>
          <w:tcPr>
            <w:tcW w:w="23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157381" w14:textId="77777777" w:rsidR="005D4569" w:rsidRPr="005D4569" w:rsidRDefault="005D4569" w:rsidP="005D4569">
            <w:pPr>
              <w:rPr>
                <w:lang w:val="en-AU"/>
              </w:rPr>
            </w:pPr>
            <w:hyperlink r:id="rId1808" w:anchor="790611" w:history="1">
              <w:r w:rsidRPr="005D4569">
                <w:rPr>
                  <w:rStyle w:val="Hyperlink"/>
                  <w:lang w:val="en-AU"/>
                </w:rPr>
                <w:t>790.611</w:t>
              </w:r>
            </w:hyperlink>
          </w:p>
        </w:tc>
        <w:tc>
          <w:tcPr>
            <w:tcW w:w="74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FCEE6F" w14:textId="77777777" w:rsidR="005D4569" w:rsidRPr="005D4569" w:rsidRDefault="005D4569" w:rsidP="005D4569">
            <w:pPr>
              <w:rPr>
                <w:lang w:val="en-AU"/>
              </w:rPr>
            </w:pPr>
            <w:r w:rsidRPr="005D4569">
              <w:rPr>
                <w:lang w:val="en-AU"/>
              </w:rPr>
              <w:t>8565</w:t>
            </w:r>
            <w:r w:rsidRPr="005D4569">
              <w:rPr>
                <w:lang w:val="en-AU"/>
              </w:rPr>
              <w:br/>
              <w:t>8570</w:t>
            </w:r>
          </w:p>
        </w:tc>
      </w:tr>
    </w:tbl>
    <w:p w14:paraId="5F753BCE" w14:textId="77777777" w:rsidR="005D4569" w:rsidRPr="005D4569" w:rsidRDefault="005D4569" w:rsidP="005D4569">
      <w:pPr>
        <w:rPr>
          <w:lang w:val="en-AU"/>
        </w:rPr>
      </w:pPr>
      <w:r w:rsidRPr="005D4569">
        <w:rPr>
          <w:b/>
          <w:bCs/>
          <w:lang w:val="en-AU"/>
        </w:rPr>
        <w:t>Condition 8559 (restricted travel)</w:t>
      </w:r>
    </w:p>
    <w:p w14:paraId="2F844473" w14:textId="77777777" w:rsidR="005D4569" w:rsidRPr="005D4569" w:rsidRDefault="005D4569" w:rsidP="005D4569">
      <w:pPr>
        <w:rPr>
          <w:lang w:val="en-AU"/>
        </w:rPr>
      </w:pPr>
      <w:r w:rsidRPr="005D4569">
        <w:rPr>
          <w:lang w:val="en-AU"/>
        </w:rPr>
        <w:t>If a permanent PV holder granted their visa on or after 3 June 2013 wishes to visit their home country (country of reference), they need to obtain an 8559 delegate’s approval in writing before they do so. For more information about the operation of this condition and guidance on considering requests from permanent PV holders for approval to enter their home country, refer to Sch8/8559 - Must not enter country from which protection was sought - PI (VM-3206).</w:t>
      </w:r>
    </w:p>
    <w:p w14:paraId="0042B7DD" w14:textId="77777777" w:rsidR="005D4569" w:rsidRPr="005D4569" w:rsidRDefault="005D4569" w:rsidP="005D4569">
      <w:pPr>
        <w:rPr>
          <w:lang w:val="en-AU"/>
        </w:rPr>
      </w:pPr>
      <w:r w:rsidRPr="005D4569">
        <w:rPr>
          <w:b/>
          <w:bCs/>
          <w:lang w:val="en-AU"/>
        </w:rPr>
        <w:t>Condition 8503 (no further stay)</w:t>
      </w:r>
    </w:p>
    <w:p w14:paraId="1A9442B9" w14:textId="77777777" w:rsidR="005D4569" w:rsidRPr="005D4569" w:rsidRDefault="005D4569" w:rsidP="005D4569">
      <w:pPr>
        <w:rPr>
          <w:lang w:val="en-AU"/>
        </w:rPr>
      </w:pPr>
      <w:r w:rsidRPr="005D4569">
        <w:rPr>
          <w:lang w:val="en-AU"/>
        </w:rPr>
        <w:t>Condition </w:t>
      </w:r>
      <w:hyperlink r:id="rId1809" w:anchor="JD_8503%208503" w:history="1">
        <w:r w:rsidRPr="005D4569">
          <w:rPr>
            <w:rStyle w:val="Hyperlink"/>
            <w:lang w:val="en-AU"/>
          </w:rPr>
          <w:t>8503</w:t>
        </w:r>
      </w:hyperlink>
      <w:r w:rsidRPr="005D4569">
        <w:rPr>
          <w:lang w:val="en-AU"/>
        </w:rPr>
        <w:t> (no further stay), together with s</w:t>
      </w:r>
      <w:hyperlink r:id="rId1810" w:anchor="JD_41-Conditionsonvisas" w:history="1">
        <w:r w:rsidRPr="005D4569">
          <w:rPr>
            <w:rStyle w:val="Hyperlink"/>
            <w:lang w:val="en-AU"/>
          </w:rPr>
          <w:t>41(2)</w:t>
        </w:r>
      </w:hyperlink>
      <w:r w:rsidRPr="005D4569">
        <w:rPr>
          <w:lang w:val="en-AU"/>
        </w:rPr>
        <w:t> and s</w:t>
      </w:r>
      <w:hyperlink r:id="rId1811" w:anchor="JD461A" w:history="1">
        <w:r w:rsidRPr="005D4569">
          <w:rPr>
            <w:rStyle w:val="Hyperlink"/>
            <w:lang w:val="en-AU"/>
          </w:rPr>
          <w:t>46(1A)</w:t>
        </w:r>
      </w:hyperlink>
      <w:r w:rsidRPr="005D4569">
        <w:rPr>
          <w:lang w:val="en-AU"/>
        </w:rPr>
        <w:t> of the Migration Act, means that TPV holders are ineligible to apply for or be granted another substantive visa except a further TPV or SHEV. This condition may, however, be waived under Regulation </w:t>
      </w:r>
      <w:hyperlink r:id="rId1812" w:anchor="JD_legend_current_mrPop00629" w:history="1">
        <w:r w:rsidRPr="005D4569">
          <w:rPr>
            <w:rStyle w:val="Hyperlink"/>
            <w:lang w:val="en-AU"/>
          </w:rPr>
          <w:t>2.05(4)</w:t>
        </w:r>
      </w:hyperlink>
      <w:r w:rsidRPr="005D4569">
        <w:rPr>
          <w:lang w:val="en-AU"/>
        </w:rPr>
        <w:t>. For more information about condition 8503 and guidelines on considering requests for waivers, refer to:</w:t>
      </w:r>
    </w:p>
    <w:p w14:paraId="44D077D8" w14:textId="77777777" w:rsidR="005D4569" w:rsidRPr="005D4569" w:rsidRDefault="005D4569" w:rsidP="005D4569">
      <w:pPr>
        <w:numPr>
          <w:ilvl w:val="0"/>
          <w:numId w:val="296"/>
        </w:numPr>
        <w:rPr>
          <w:lang w:val="en-AU"/>
        </w:rPr>
      </w:pPr>
      <w:hyperlink r:id="rId1813" w:history="1">
        <w:r w:rsidRPr="005D4569">
          <w:rPr>
            <w:rStyle w:val="Hyperlink"/>
            <w:lang w:val="en-AU"/>
          </w:rPr>
          <w:t>Schedule 8 - “No further application” conditions</w:t>
        </w:r>
      </w:hyperlink>
      <w:r w:rsidRPr="005D4569">
        <w:rPr>
          <w:lang w:val="en-AU"/>
        </w:rPr>
        <w:t> - PI (VM-3197):</w:t>
      </w:r>
    </w:p>
    <w:p w14:paraId="0C926A00" w14:textId="77777777" w:rsidR="005D4569" w:rsidRPr="005D4569" w:rsidRDefault="005D4569" w:rsidP="005D4569">
      <w:pPr>
        <w:numPr>
          <w:ilvl w:val="1"/>
          <w:numId w:val="296"/>
        </w:numPr>
        <w:rPr>
          <w:lang w:val="en-AU"/>
        </w:rPr>
      </w:pPr>
      <w:r w:rsidRPr="005D4569">
        <w:rPr>
          <w:lang w:val="en-AU"/>
        </w:rPr>
        <w:t>section </w:t>
      </w:r>
      <w:hyperlink r:id="rId1814" w:anchor="3_2" w:history="1">
        <w:r w:rsidRPr="005D4569">
          <w:rPr>
            <w:rStyle w:val="Hyperlink"/>
            <w:lang w:val="en-AU"/>
          </w:rPr>
          <w:t>3.2 - Effect of a “no further application” conditio</w:t>
        </w:r>
      </w:hyperlink>
      <w:r w:rsidRPr="005D4569">
        <w:rPr>
          <w:lang w:val="en-AU"/>
        </w:rPr>
        <w:t>n, and</w:t>
      </w:r>
    </w:p>
    <w:p w14:paraId="67F94775" w14:textId="77777777" w:rsidR="005D4569" w:rsidRPr="005D4569" w:rsidRDefault="005D4569" w:rsidP="005D4569">
      <w:pPr>
        <w:numPr>
          <w:ilvl w:val="1"/>
          <w:numId w:val="296"/>
        </w:numPr>
        <w:rPr>
          <w:lang w:val="en-AU"/>
        </w:rPr>
      </w:pPr>
      <w:r w:rsidRPr="005D4569">
        <w:rPr>
          <w:lang w:val="en-AU"/>
        </w:rPr>
        <w:t>section </w:t>
      </w:r>
      <w:hyperlink r:id="rId1815" w:anchor="3_5" w:history="1">
        <w:r w:rsidRPr="005D4569">
          <w:rPr>
            <w:rStyle w:val="Hyperlink"/>
            <w:lang w:val="en-AU"/>
          </w:rPr>
          <w:t>3.5 - Subregulation 2.05(4) waiver requests</w:t>
        </w:r>
      </w:hyperlink>
      <w:r w:rsidRPr="005D4569">
        <w:rPr>
          <w:lang w:val="en-AU"/>
        </w:rPr>
        <w:t>.</w:t>
      </w:r>
    </w:p>
    <w:p w14:paraId="61373BF4" w14:textId="77777777" w:rsidR="005D4569" w:rsidRPr="005D4569" w:rsidRDefault="005D4569" w:rsidP="005D4569">
      <w:pPr>
        <w:rPr>
          <w:lang w:val="en-AU"/>
        </w:rPr>
      </w:pPr>
      <w:r w:rsidRPr="005D4569">
        <w:rPr>
          <w:b/>
          <w:bCs/>
          <w:lang w:val="en-AU"/>
        </w:rPr>
        <w:t>Condition 8565 (must notify changes of address within 28 days)</w:t>
      </w:r>
    </w:p>
    <w:p w14:paraId="1F03E16D" w14:textId="77777777" w:rsidR="005D4569" w:rsidRPr="005D4569" w:rsidRDefault="005D4569" w:rsidP="005D4569">
      <w:pPr>
        <w:rPr>
          <w:lang w:val="en-AU"/>
        </w:rPr>
      </w:pPr>
      <w:r w:rsidRPr="005D4569">
        <w:rPr>
          <w:lang w:val="en-AU"/>
        </w:rPr>
        <w:t>Condition </w:t>
      </w:r>
      <w:hyperlink r:id="rId1816" w:anchor="JD_8565" w:history="1">
        <w:r w:rsidRPr="005D4569">
          <w:rPr>
            <w:rStyle w:val="Hyperlink"/>
            <w:lang w:val="en-AU"/>
          </w:rPr>
          <w:t>8565</w:t>
        </w:r>
      </w:hyperlink>
      <w:r w:rsidRPr="005D4569">
        <w:rPr>
          <w:lang w:val="en-AU"/>
        </w:rPr>
        <w:t> requires the visa holder to notify the Department of any change in the holder’s residential address within 28 days after the change occurs.</w:t>
      </w:r>
    </w:p>
    <w:p w14:paraId="72EBC7A5" w14:textId="77777777" w:rsidR="005D4569" w:rsidRPr="005D4569" w:rsidRDefault="005D4569" w:rsidP="005D4569">
      <w:pPr>
        <w:rPr>
          <w:lang w:val="en-AU"/>
        </w:rPr>
      </w:pPr>
      <w:r w:rsidRPr="005D4569">
        <w:rPr>
          <w:lang w:val="en-AU"/>
        </w:rPr>
        <w:t>Condition 8565 applies to the following visas:</w:t>
      </w:r>
    </w:p>
    <w:p w14:paraId="5A56F5DB" w14:textId="77777777" w:rsidR="005D4569" w:rsidRPr="005D4569" w:rsidRDefault="005D4569" w:rsidP="005D4569">
      <w:pPr>
        <w:numPr>
          <w:ilvl w:val="0"/>
          <w:numId w:val="297"/>
        </w:numPr>
        <w:rPr>
          <w:lang w:val="en-AU"/>
        </w:rPr>
      </w:pPr>
      <w:r w:rsidRPr="005D4569">
        <w:rPr>
          <w:lang w:val="en-AU"/>
        </w:rPr>
        <w:t>Temporary Protection (Class </w:t>
      </w:r>
      <w:hyperlink r:id="rId1817" w:anchor="1403" w:history="1">
        <w:r w:rsidRPr="005D4569">
          <w:rPr>
            <w:rStyle w:val="Hyperlink"/>
            <w:lang w:val="en-AU"/>
          </w:rPr>
          <w:t>XD</w:t>
        </w:r>
      </w:hyperlink>
      <w:r w:rsidRPr="005D4569">
        <w:rPr>
          <w:lang w:val="en-AU"/>
        </w:rPr>
        <w:t>) visas (TPV) granted between 18 October 2013 and 2 December 2013, regardless of when the application was made;</w:t>
      </w:r>
    </w:p>
    <w:p w14:paraId="5522C892" w14:textId="77777777" w:rsidR="005D4569" w:rsidRPr="005D4569" w:rsidRDefault="005D4569" w:rsidP="005D4569">
      <w:pPr>
        <w:numPr>
          <w:ilvl w:val="0"/>
          <w:numId w:val="297"/>
        </w:numPr>
        <w:rPr>
          <w:lang w:val="en-AU"/>
        </w:rPr>
      </w:pPr>
      <w:r w:rsidRPr="005D4569">
        <w:rPr>
          <w:lang w:val="en-AU"/>
        </w:rPr>
        <w:t>Temporary Protection (Class XD) visas (TPV) granted on or after 16 December 2014, regardless of when the application was made; and</w:t>
      </w:r>
    </w:p>
    <w:p w14:paraId="3275661A" w14:textId="77777777" w:rsidR="005D4569" w:rsidRPr="005D4569" w:rsidRDefault="005D4569" w:rsidP="005D4569">
      <w:pPr>
        <w:numPr>
          <w:ilvl w:val="0"/>
          <w:numId w:val="297"/>
        </w:numPr>
        <w:rPr>
          <w:lang w:val="en-AU"/>
        </w:rPr>
      </w:pPr>
      <w:r w:rsidRPr="005D4569">
        <w:rPr>
          <w:lang w:val="en-AU"/>
        </w:rPr>
        <w:t>all Safe Haven Enterprise (Class </w:t>
      </w:r>
      <w:hyperlink r:id="rId1818" w:anchor="1404XE" w:history="1">
        <w:r w:rsidRPr="005D4569">
          <w:rPr>
            <w:rStyle w:val="Hyperlink"/>
            <w:lang w:val="en-AU"/>
          </w:rPr>
          <w:t>XE</w:t>
        </w:r>
      </w:hyperlink>
      <w:r w:rsidRPr="005D4569">
        <w:rPr>
          <w:lang w:val="en-AU"/>
        </w:rPr>
        <w:t>) visas (SHEV).</w:t>
      </w:r>
    </w:p>
    <w:p w14:paraId="5CDABDD9" w14:textId="77777777" w:rsidR="005D4569" w:rsidRPr="005D4569" w:rsidRDefault="005D4569" w:rsidP="005D4569">
      <w:pPr>
        <w:rPr>
          <w:lang w:val="en-AU"/>
        </w:rPr>
      </w:pPr>
      <w:r w:rsidRPr="005D4569">
        <w:rPr>
          <w:lang w:val="en-AU"/>
        </w:rPr>
        <w:t>It does not apply to TPVs granted outside those periods.</w:t>
      </w:r>
    </w:p>
    <w:p w14:paraId="4EB215D5" w14:textId="77777777" w:rsidR="005D4569" w:rsidRPr="005D4569" w:rsidRDefault="005D4569" w:rsidP="005D4569">
      <w:pPr>
        <w:rPr>
          <w:lang w:val="en-AU"/>
        </w:rPr>
      </w:pPr>
      <w:r w:rsidRPr="005D4569">
        <w:rPr>
          <w:lang w:val="en-AU"/>
        </w:rPr>
        <w:t>Condition 8565 does not prescribe how notifications of changes of address must be made so a notification may be made orally or in writing. The Department prefers the notification to be made in writing, preferably by using Form 929 - </w:t>
      </w:r>
      <w:r w:rsidRPr="005D4569">
        <w:rPr>
          <w:u w:val="single"/>
          <w:lang w:val="en-AU"/>
        </w:rPr>
        <w:t xml:space="preserve">Change of address </w:t>
      </w:r>
      <w:r w:rsidRPr="005D4569">
        <w:rPr>
          <w:u w:val="single"/>
          <w:lang w:val="en-AU"/>
        </w:rPr>
        <w:lastRenderedPageBreak/>
        <w:t>and/or passport details</w:t>
      </w:r>
      <w:r w:rsidRPr="005D4569">
        <w:rPr>
          <w:lang w:val="en-AU"/>
        </w:rPr>
        <w:t>. If a TPV or SHEV holder provides oral advice of a change in their residential address, they should be asked to complete a Form 929 to confirm the information, however records should be updated when the oral advice is provided. Other written forms of notification, including email, are also acceptable.</w:t>
      </w:r>
    </w:p>
    <w:p w14:paraId="20FC6AB7" w14:textId="77777777" w:rsidR="005D4569" w:rsidRPr="005D4569" w:rsidRDefault="005D4569" w:rsidP="005D4569">
      <w:pPr>
        <w:rPr>
          <w:lang w:val="en-AU"/>
        </w:rPr>
      </w:pPr>
      <w:r w:rsidRPr="005D4569">
        <w:rPr>
          <w:lang w:val="en-AU"/>
        </w:rPr>
        <w:t>When a TPV or SHEV holder notifies the Department of a change of residential address, they must provide the new residential address details.</w:t>
      </w:r>
    </w:p>
    <w:p w14:paraId="0E96BC42" w14:textId="77777777" w:rsidR="005D4569" w:rsidRPr="005D4569" w:rsidRDefault="005D4569" w:rsidP="005D4569">
      <w:pPr>
        <w:rPr>
          <w:lang w:val="en-AU"/>
        </w:rPr>
      </w:pPr>
      <w:r w:rsidRPr="005D4569">
        <w:rPr>
          <w:lang w:val="en-AU"/>
        </w:rPr>
        <w:t>A summary of the information in the notification should be recorded in ICSE and the TPV or SHEV holder's residential address and any other details which they advise have changed should also be updated. The notification, if it is made in writing, should then be attached to the TRIM file related to the TPV or SHEV holder’s TPV or SHEV application/s.</w:t>
      </w:r>
    </w:p>
    <w:p w14:paraId="47C0F848" w14:textId="77777777" w:rsidR="005D4569" w:rsidRPr="005D4569" w:rsidRDefault="005D4569" w:rsidP="005D4569">
      <w:pPr>
        <w:rPr>
          <w:lang w:val="en-AU"/>
        </w:rPr>
      </w:pPr>
      <w:r w:rsidRPr="005D4569">
        <w:rPr>
          <w:lang w:val="en-AU"/>
        </w:rPr>
        <w:t>If an officer becomes aware of a TPV or SHEV holder who may have breached condition</w:t>
      </w:r>
      <w:hyperlink r:id="rId1819" w:anchor="JD_8565" w:history="1">
        <w:r w:rsidRPr="005D4569">
          <w:rPr>
            <w:rStyle w:val="Hyperlink"/>
            <w:lang w:val="en-AU"/>
          </w:rPr>
          <w:t> 8565</w:t>
        </w:r>
      </w:hyperlink>
      <w:r w:rsidRPr="005D4569">
        <w:rPr>
          <w:lang w:val="en-AU"/>
        </w:rPr>
        <w:t> by failing to notify the Department of a change in their residential address within 28 days after the change occurs, that officer should make a note in ICSE about the possible breach and then refer details of the possible breach and any other relevant information to the Protection visa help desk. The ICSE note should include:</w:t>
      </w:r>
    </w:p>
    <w:p w14:paraId="5101C6DC" w14:textId="77777777" w:rsidR="005D4569" w:rsidRPr="005D4569" w:rsidRDefault="005D4569" w:rsidP="005D4569">
      <w:pPr>
        <w:numPr>
          <w:ilvl w:val="0"/>
          <w:numId w:val="298"/>
        </w:numPr>
        <w:rPr>
          <w:lang w:val="en-AU"/>
        </w:rPr>
      </w:pPr>
      <w:r w:rsidRPr="005D4569">
        <w:rPr>
          <w:lang w:val="en-AU"/>
        </w:rPr>
        <w:t>details of how the information about the possible breach was received;</w:t>
      </w:r>
    </w:p>
    <w:p w14:paraId="4C36C48E" w14:textId="77777777" w:rsidR="005D4569" w:rsidRPr="005D4569" w:rsidRDefault="005D4569" w:rsidP="005D4569">
      <w:pPr>
        <w:numPr>
          <w:ilvl w:val="0"/>
          <w:numId w:val="298"/>
        </w:numPr>
        <w:rPr>
          <w:lang w:val="en-AU"/>
        </w:rPr>
      </w:pPr>
      <w:r w:rsidRPr="005D4569">
        <w:rPr>
          <w:lang w:val="en-AU"/>
        </w:rPr>
        <w:t>the date of receipt of that information;</w:t>
      </w:r>
    </w:p>
    <w:p w14:paraId="6C1F653C" w14:textId="77777777" w:rsidR="005D4569" w:rsidRPr="005D4569" w:rsidRDefault="005D4569" w:rsidP="005D4569">
      <w:pPr>
        <w:numPr>
          <w:ilvl w:val="0"/>
          <w:numId w:val="298"/>
        </w:numPr>
        <w:rPr>
          <w:lang w:val="en-AU"/>
        </w:rPr>
      </w:pPr>
      <w:r w:rsidRPr="005D4569">
        <w:rPr>
          <w:lang w:val="en-AU"/>
        </w:rPr>
        <w:t>any relevant information provided by the TPV or SHEV holder, including any reasons they gave for failing to notify the Department of their change of residential address;</w:t>
      </w:r>
    </w:p>
    <w:p w14:paraId="0B7B8CFC" w14:textId="77777777" w:rsidR="005D4569" w:rsidRPr="005D4569" w:rsidRDefault="005D4569" w:rsidP="005D4569">
      <w:pPr>
        <w:numPr>
          <w:ilvl w:val="0"/>
          <w:numId w:val="298"/>
        </w:numPr>
        <w:rPr>
          <w:lang w:val="en-AU"/>
        </w:rPr>
      </w:pPr>
      <w:r w:rsidRPr="005D4569">
        <w:rPr>
          <w:lang w:val="en-AU"/>
        </w:rPr>
        <w:t>any other circumstances that should be taken into consideration in the assessment;</w:t>
      </w:r>
    </w:p>
    <w:p w14:paraId="1DDC5F77" w14:textId="77777777" w:rsidR="005D4569" w:rsidRPr="005D4569" w:rsidRDefault="005D4569" w:rsidP="005D4569">
      <w:pPr>
        <w:numPr>
          <w:ilvl w:val="0"/>
          <w:numId w:val="298"/>
        </w:numPr>
        <w:rPr>
          <w:lang w:val="en-AU"/>
        </w:rPr>
      </w:pPr>
      <w:r w:rsidRPr="005D4569">
        <w:rPr>
          <w:lang w:val="en-AU"/>
        </w:rPr>
        <w:t>the current residential and/or postal address(s) of the TPV or SHEV holder (if available) as this will assist officers conducting further investigations and, in any cancellation action, it will enable cancellation officers to meet notification requirements when sending notices; and</w:t>
      </w:r>
    </w:p>
    <w:p w14:paraId="2A470963" w14:textId="77777777" w:rsidR="005D4569" w:rsidRPr="005D4569" w:rsidRDefault="005D4569" w:rsidP="005D4569">
      <w:pPr>
        <w:numPr>
          <w:ilvl w:val="0"/>
          <w:numId w:val="298"/>
        </w:numPr>
        <w:rPr>
          <w:lang w:val="en-AU"/>
        </w:rPr>
      </w:pPr>
      <w:r w:rsidRPr="005D4569">
        <w:rPr>
          <w:lang w:val="en-AU"/>
        </w:rPr>
        <w:t>telephone contact details for the TPV or SHEV holder (if they are available and the TPV or SHEV holder has consented to being contacted by telephone).</w:t>
      </w:r>
    </w:p>
    <w:p w14:paraId="023FD470" w14:textId="77777777" w:rsidR="005D4569" w:rsidRPr="005D4569" w:rsidRDefault="005D4569" w:rsidP="005D4569">
      <w:pPr>
        <w:rPr>
          <w:lang w:val="en-AU"/>
        </w:rPr>
      </w:pPr>
      <w:r w:rsidRPr="005D4569">
        <w:rPr>
          <w:lang w:val="en-AU"/>
        </w:rPr>
        <w:t>The Protection visa help desk will consider the circumstances of the breach and whether further action is appropriate. If there appear to be grounds for cancellation, they will refer details of the breach to the General Cancellations Network (GCN) mailbox.</w:t>
      </w:r>
    </w:p>
    <w:p w14:paraId="65C58C60" w14:textId="77777777" w:rsidR="005D4569" w:rsidRPr="005D4569" w:rsidRDefault="005D4569" w:rsidP="005D4569">
      <w:pPr>
        <w:rPr>
          <w:lang w:val="en-AU"/>
        </w:rPr>
      </w:pPr>
      <w:r w:rsidRPr="005D4569">
        <w:rPr>
          <w:lang w:val="en-AU"/>
        </w:rPr>
        <w:t>Guidelines on visa cancellation can be found in </w:t>
      </w:r>
      <w:hyperlink r:id="rId1820" w:history="1">
        <w:r w:rsidRPr="005D4569">
          <w:rPr>
            <w:rStyle w:val="Hyperlink"/>
            <w:lang w:val="en-AU"/>
          </w:rPr>
          <w:t>General visa cancellation powers (s109, s116, s128, s134B and s140)</w:t>
        </w:r>
      </w:hyperlink>
      <w:r w:rsidRPr="005D4569">
        <w:rPr>
          <w:lang w:val="en-AU"/>
        </w:rPr>
        <w:t> - PI (VM-991).</w:t>
      </w:r>
    </w:p>
    <w:p w14:paraId="66A727DA" w14:textId="77777777" w:rsidR="005D4569" w:rsidRPr="005D4569" w:rsidRDefault="005D4569" w:rsidP="005D4569">
      <w:pPr>
        <w:rPr>
          <w:b/>
          <w:bCs/>
          <w:lang w:val="en-AU"/>
        </w:rPr>
      </w:pPr>
      <w:bookmarkStart w:id="607" w:name="18_5_4"/>
      <w:bookmarkStart w:id="608" w:name="ql-temp249"/>
      <w:bookmarkEnd w:id="607"/>
      <w:bookmarkEnd w:id="608"/>
      <w:r w:rsidRPr="005D4569">
        <w:rPr>
          <w:b/>
          <w:bCs/>
          <w:lang w:val="en-AU"/>
        </w:rPr>
        <w:t> 18.5.4. Guidelines on the other PV conditions and visa conditions</w:t>
      </w:r>
    </w:p>
    <w:p w14:paraId="35B0B308" w14:textId="77777777" w:rsidR="005D4569" w:rsidRPr="005D4569" w:rsidRDefault="005D4569" w:rsidP="005D4569">
      <w:pPr>
        <w:rPr>
          <w:lang w:val="en-AU"/>
        </w:rPr>
      </w:pPr>
      <w:r w:rsidRPr="005D4569">
        <w:rPr>
          <w:lang w:val="en-AU"/>
        </w:rPr>
        <w:lastRenderedPageBreak/>
        <w:t>For guidelines on the requirements for visa holders under condition </w:t>
      </w:r>
      <w:hyperlink r:id="rId1821" w:anchor="JD_8570" w:history="1">
        <w:r w:rsidRPr="005D4569">
          <w:rPr>
            <w:rStyle w:val="Hyperlink"/>
            <w:lang w:val="en-AU"/>
          </w:rPr>
          <w:t>8570</w:t>
        </w:r>
      </w:hyperlink>
      <w:r w:rsidRPr="005D4569">
        <w:rPr>
          <w:lang w:val="en-AU"/>
        </w:rPr>
        <w:t>, refer to:</w:t>
      </w:r>
    </w:p>
    <w:p w14:paraId="56D115C4" w14:textId="77777777" w:rsidR="005D4569" w:rsidRPr="005D4569" w:rsidRDefault="005D4569" w:rsidP="005D4569">
      <w:pPr>
        <w:numPr>
          <w:ilvl w:val="0"/>
          <w:numId w:val="299"/>
        </w:numPr>
        <w:rPr>
          <w:lang w:val="en-AU"/>
        </w:rPr>
      </w:pPr>
      <w:hyperlink r:id="rId1822" w:history="1">
        <w:r w:rsidRPr="005D4569">
          <w:rPr>
            <w:rStyle w:val="Hyperlink"/>
            <w:lang w:val="en-AU"/>
          </w:rPr>
          <w:t>Condition 8570 - Restricted travel</w:t>
        </w:r>
      </w:hyperlink>
      <w:r w:rsidRPr="005D4569">
        <w:rPr>
          <w:lang w:val="en-AU"/>
        </w:rPr>
        <w:t> - PI (VM-3207).</w:t>
      </w:r>
    </w:p>
    <w:p w14:paraId="2E3CF491" w14:textId="77777777" w:rsidR="005D4569" w:rsidRPr="005D4569" w:rsidRDefault="005D4569" w:rsidP="005D4569">
      <w:pPr>
        <w:rPr>
          <w:lang w:val="en-AU"/>
        </w:rPr>
      </w:pPr>
      <w:r w:rsidRPr="005D4569">
        <w:rPr>
          <w:lang w:val="en-AU"/>
        </w:rPr>
        <w:t>For further guidance on the operation of all visa conditions, refer to:</w:t>
      </w:r>
    </w:p>
    <w:p w14:paraId="737F3BE2" w14:textId="77777777" w:rsidR="005D4569" w:rsidRPr="005D4569" w:rsidRDefault="005D4569" w:rsidP="005D4569">
      <w:pPr>
        <w:numPr>
          <w:ilvl w:val="0"/>
          <w:numId w:val="300"/>
        </w:numPr>
        <w:rPr>
          <w:lang w:val="en-AU"/>
        </w:rPr>
      </w:pPr>
      <w:hyperlink r:id="rId1823" w:history="1">
        <w:r w:rsidRPr="005D4569">
          <w:rPr>
            <w:rStyle w:val="Hyperlink"/>
            <w:lang w:val="en-AU"/>
          </w:rPr>
          <w:t>Sch8 - Visa conditions - About visa conditions</w:t>
        </w:r>
      </w:hyperlink>
      <w:r w:rsidRPr="005D4569">
        <w:rPr>
          <w:lang w:val="en-AU"/>
        </w:rPr>
        <w:t> - PI (LS-1857).</w:t>
      </w:r>
    </w:p>
    <w:p w14:paraId="73294BCD" w14:textId="77777777" w:rsidR="005D4569" w:rsidRPr="005D4569" w:rsidRDefault="005D4569" w:rsidP="005D4569">
      <w:pPr>
        <w:rPr>
          <w:b/>
          <w:bCs/>
          <w:lang w:val="en-AU"/>
        </w:rPr>
      </w:pPr>
      <w:bookmarkStart w:id="609" w:name="18_5_5"/>
      <w:bookmarkStart w:id="610" w:name="ql-temp250"/>
      <w:bookmarkEnd w:id="609"/>
      <w:bookmarkEnd w:id="610"/>
      <w:r w:rsidRPr="005D4569">
        <w:rPr>
          <w:b/>
          <w:bCs/>
          <w:lang w:val="en-AU"/>
        </w:rPr>
        <w:t> 18.5.5. Failure to comply with conditions on PVs</w:t>
      </w:r>
    </w:p>
    <w:p w14:paraId="124DFDAC" w14:textId="77777777" w:rsidR="005D4569" w:rsidRPr="005D4569" w:rsidRDefault="005D4569" w:rsidP="005D4569">
      <w:pPr>
        <w:rPr>
          <w:lang w:val="en-AU"/>
        </w:rPr>
      </w:pPr>
      <w:r w:rsidRPr="005D4569">
        <w:rPr>
          <w:lang w:val="en-AU"/>
        </w:rPr>
        <w:t>If a TPV or SHEV holder fails to comply with a condition, their visa may be liable for cancellation under s</w:t>
      </w:r>
      <w:hyperlink r:id="rId1824" w:anchor="JD_legend_current_maPop00485" w:history="1">
        <w:r w:rsidRPr="005D4569">
          <w:rPr>
            <w:rStyle w:val="Hyperlink"/>
            <w:lang w:val="en-AU"/>
          </w:rPr>
          <w:t>116(1)</w:t>
        </w:r>
      </w:hyperlink>
      <w:r w:rsidRPr="005D4569">
        <w:rPr>
          <w:lang w:val="en-AU"/>
        </w:rPr>
        <w:t> of the Migration Act. Cancellation on these grounds is not automatic and officers must take relevant policy considerations into account, in particular whether protection obligations are still engaged.</w:t>
      </w:r>
    </w:p>
    <w:p w14:paraId="55096F3F" w14:textId="77777777" w:rsidR="005D4569" w:rsidRPr="005D4569" w:rsidRDefault="005D4569" w:rsidP="005D4569">
      <w:pPr>
        <w:rPr>
          <w:lang w:val="en-AU"/>
        </w:rPr>
      </w:pPr>
      <w:r w:rsidRPr="005D4569">
        <w:rPr>
          <w:lang w:val="en-AU"/>
        </w:rPr>
        <w:t>Additionally, under s</w:t>
      </w:r>
      <w:hyperlink r:id="rId1825" w:anchor="JD_117-Whenvisamaybecancelled" w:history="1">
        <w:r w:rsidRPr="005D4569">
          <w:rPr>
            <w:rStyle w:val="Hyperlink"/>
            <w:lang w:val="en-AU"/>
          </w:rPr>
          <w:t>117(2)</w:t>
        </w:r>
      </w:hyperlink>
      <w:r w:rsidRPr="005D4569">
        <w:rPr>
          <w:lang w:val="en-AU"/>
        </w:rPr>
        <w:t> of the Migration Act a permanent PV cannot be cancelled under s116(1) if the holder is in Australia and was immigration cleared on last entry.</w:t>
      </w:r>
    </w:p>
    <w:p w14:paraId="65FDB3D4" w14:textId="77777777" w:rsidR="005D4569" w:rsidRPr="005D4569" w:rsidRDefault="005D4569" w:rsidP="005D4569">
      <w:pPr>
        <w:rPr>
          <w:lang w:val="en-AU"/>
        </w:rPr>
      </w:pPr>
      <w:r w:rsidRPr="005D4569">
        <w:rPr>
          <w:lang w:val="en-AU"/>
        </w:rPr>
        <w:t>For guidelines on determining if a PV holder has breached any of the conditions on their visa and considering whether to cancel a PV following a breach, refer to:</w:t>
      </w:r>
    </w:p>
    <w:p w14:paraId="50E8B417" w14:textId="77777777" w:rsidR="005D4569" w:rsidRPr="005D4569" w:rsidRDefault="005D4569" w:rsidP="005D4569">
      <w:pPr>
        <w:numPr>
          <w:ilvl w:val="0"/>
          <w:numId w:val="301"/>
        </w:numPr>
        <w:rPr>
          <w:lang w:val="en-AU"/>
        </w:rPr>
      </w:pPr>
      <w:hyperlink r:id="rId1826" w:history="1">
        <w:r w:rsidRPr="005D4569">
          <w:rPr>
            <w:rStyle w:val="Hyperlink"/>
            <w:lang w:val="en-AU"/>
          </w:rPr>
          <w:t>Sch8 - Visa conditions - Breach of entry-related conditions (inc. first entry date)</w:t>
        </w:r>
      </w:hyperlink>
      <w:r w:rsidRPr="005D4569">
        <w:rPr>
          <w:lang w:val="en-AU"/>
        </w:rPr>
        <w:t> - PI (LS-1858), and</w:t>
      </w:r>
    </w:p>
    <w:p w14:paraId="0A51BBAA" w14:textId="77777777" w:rsidR="005D4569" w:rsidRPr="005D4569" w:rsidRDefault="005D4569" w:rsidP="005D4569">
      <w:pPr>
        <w:numPr>
          <w:ilvl w:val="0"/>
          <w:numId w:val="301"/>
        </w:numPr>
        <w:rPr>
          <w:lang w:val="en-AU"/>
        </w:rPr>
      </w:pPr>
      <w:hyperlink r:id="rId1827" w:history="1">
        <w:r w:rsidRPr="005D4569">
          <w:rPr>
            <w:rStyle w:val="Hyperlink"/>
            <w:lang w:val="en-AU"/>
          </w:rPr>
          <w:t>General visa cancellation powers (s109, s116, s128, s134B and s140)</w:t>
        </w:r>
      </w:hyperlink>
      <w:r w:rsidRPr="005D4569">
        <w:rPr>
          <w:lang w:val="en-AU"/>
        </w:rPr>
        <w:t> - Act, s116(1)(b) - PI (VM-991) - </w:t>
      </w:r>
      <w:hyperlink r:id="rId1828" w:anchor="4205" w:history="1">
        <w:r w:rsidRPr="005D4569">
          <w:rPr>
            <w:rStyle w:val="Hyperlink"/>
            <w:lang w:val="en-AU"/>
          </w:rPr>
          <w:t>s116(1)(b) Non-compliance with visa condition</w:t>
        </w:r>
      </w:hyperlink>
      <w:r w:rsidRPr="005D4569">
        <w:rPr>
          <w:lang w:val="en-AU"/>
        </w:rPr>
        <w:t>.</w:t>
      </w:r>
    </w:p>
    <w:p w14:paraId="7C990C0C" w14:textId="77777777" w:rsidR="005D4569" w:rsidRPr="005D4569" w:rsidRDefault="005D4569" w:rsidP="005D4569">
      <w:pPr>
        <w:rPr>
          <w:lang w:val="en-AU"/>
        </w:rPr>
      </w:pPr>
      <w:r w:rsidRPr="005D4569">
        <w:rPr>
          <w:lang w:val="en-AU"/>
        </w:rPr>
        <w:t>The circumstances that cause a visa to cease to be in effect are in s</w:t>
      </w:r>
      <w:hyperlink r:id="rId1829" w:anchor="JD_82-Whenvisasceasetobeineffect" w:history="1">
        <w:r w:rsidRPr="005D4569">
          <w:rPr>
            <w:rStyle w:val="Hyperlink"/>
            <w:lang w:val="en-AU"/>
          </w:rPr>
          <w:t>82</w:t>
        </w:r>
      </w:hyperlink>
      <w:r w:rsidRPr="005D4569">
        <w:rPr>
          <w:lang w:val="en-AU"/>
        </w:rPr>
        <w:t> of the Migration Act and they do not include failure to comply with a visa condition. Therefore, failure to comply with a condition does not in itself cause a PV to cease.</w:t>
      </w:r>
    </w:p>
    <w:p w14:paraId="16701768" w14:textId="77777777" w:rsidR="005D4569" w:rsidRPr="005D4569" w:rsidRDefault="005D4569" w:rsidP="005D4569">
      <w:pPr>
        <w:rPr>
          <w:b/>
          <w:bCs/>
          <w:lang w:val="en-AU"/>
        </w:rPr>
      </w:pPr>
      <w:bookmarkStart w:id="611" w:name="18_5_6"/>
      <w:bookmarkStart w:id="612" w:name="ql-temp251"/>
      <w:bookmarkEnd w:id="611"/>
      <w:bookmarkEnd w:id="612"/>
      <w:r w:rsidRPr="005D4569">
        <w:rPr>
          <w:b/>
          <w:bCs/>
          <w:lang w:val="en-AU"/>
        </w:rPr>
        <w:t> 18.5.6. Benefits for PV, TPV and SHEV holders</w:t>
      </w:r>
    </w:p>
    <w:p w14:paraId="653EABBF" w14:textId="77777777" w:rsidR="005D4569" w:rsidRPr="005D4569" w:rsidRDefault="005D4569" w:rsidP="005D4569">
      <w:pPr>
        <w:rPr>
          <w:lang w:val="en-AU"/>
        </w:rPr>
      </w:pPr>
      <w:r w:rsidRPr="005D4569">
        <w:rPr>
          <w:b/>
          <w:bCs/>
          <w:lang w:val="en-AU"/>
        </w:rPr>
        <w:t>Benefits for permanent PV holders</w:t>
      </w:r>
    </w:p>
    <w:p w14:paraId="304FBCB8" w14:textId="77777777" w:rsidR="005D4569" w:rsidRPr="005D4569" w:rsidRDefault="005D4569" w:rsidP="005D4569">
      <w:pPr>
        <w:rPr>
          <w:lang w:val="en-AU"/>
        </w:rPr>
      </w:pPr>
      <w:r w:rsidRPr="005D4569">
        <w:rPr>
          <w:lang w:val="en-AU"/>
        </w:rPr>
        <w:t>Apart from the travel-related condition on their visas explained in section </w:t>
      </w:r>
      <w:hyperlink r:id="rId1830" w:anchor="18_5_3" w:history="1">
        <w:r w:rsidRPr="005D4569">
          <w:rPr>
            <w:rStyle w:val="Hyperlink"/>
            <w:lang w:val="en-AU"/>
          </w:rPr>
          <w:t>18.5.3 - PV conditions</w:t>
        </w:r>
      </w:hyperlink>
      <w:r w:rsidRPr="005D4569">
        <w:rPr>
          <w:lang w:val="en-AU"/>
        </w:rPr>
        <w:t>, holders of permanent PVs have all the rights of other Australian permanent residents. Therefore, they are entitled to:</w:t>
      </w:r>
    </w:p>
    <w:p w14:paraId="7E079BC2" w14:textId="77777777" w:rsidR="005D4569" w:rsidRPr="005D4569" w:rsidRDefault="005D4569" w:rsidP="005D4569">
      <w:pPr>
        <w:numPr>
          <w:ilvl w:val="0"/>
          <w:numId w:val="302"/>
        </w:numPr>
        <w:rPr>
          <w:lang w:val="en-AU"/>
        </w:rPr>
      </w:pPr>
      <w:r w:rsidRPr="005D4569">
        <w:rPr>
          <w:lang w:val="en-AU"/>
        </w:rPr>
        <w:t>engage in employment in Australia</w:t>
      </w:r>
    </w:p>
    <w:p w14:paraId="04EF552B" w14:textId="77777777" w:rsidR="005D4569" w:rsidRPr="005D4569" w:rsidRDefault="005D4569" w:rsidP="005D4569">
      <w:pPr>
        <w:numPr>
          <w:ilvl w:val="0"/>
          <w:numId w:val="302"/>
        </w:numPr>
        <w:rPr>
          <w:lang w:val="en-AU"/>
        </w:rPr>
      </w:pPr>
      <w:r w:rsidRPr="005D4569">
        <w:rPr>
          <w:lang w:val="en-AU"/>
        </w:rPr>
        <w:t>access Medicare and Australia’s public health system</w:t>
      </w:r>
    </w:p>
    <w:p w14:paraId="6CA3177A" w14:textId="77777777" w:rsidR="005D4569" w:rsidRPr="005D4569" w:rsidRDefault="005D4569" w:rsidP="005D4569">
      <w:pPr>
        <w:numPr>
          <w:ilvl w:val="0"/>
          <w:numId w:val="302"/>
        </w:numPr>
        <w:rPr>
          <w:lang w:val="en-AU"/>
        </w:rPr>
      </w:pPr>
      <w:r w:rsidRPr="005D4569">
        <w:rPr>
          <w:lang w:val="en-AU"/>
        </w:rPr>
        <w:t>access welfare benefits</w:t>
      </w:r>
    </w:p>
    <w:p w14:paraId="47C8A0C0" w14:textId="77777777" w:rsidR="005D4569" w:rsidRPr="005D4569" w:rsidRDefault="005D4569" w:rsidP="005D4569">
      <w:pPr>
        <w:numPr>
          <w:ilvl w:val="0"/>
          <w:numId w:val="302"/>
        </w:numPr>
        <w:rPr>
          <w:lang w:val="en-AU"/>
        </w:rPr>
      </w:pPr>
      <w:r w:rsidRPr="005D4569">
        <w:rPr>
          <w:lang w:val="en-AU"/>
        </w:rPr>
        <w:t>sponsor (or propose) certain relatives for entry to Australia.</w:t>
      </w:r>
    </w:p>
    <w:p w14:paraId="76CBC249" w14:textId="77777777" w:rsidR="005D4569" w:rsidRPr="005D4569" w:rsidRDefault="005D4569" w:rsidP="005D4569">
      <w:pPr>
        <w:rPr>
          <w:lang w:val="en-AU"/>
        </w:rPr>
      </w:pPr>
      <w:r w:rsidRPr="005D4569">
        <w:rPr>
          <w:lang w:val="en-AU"/>
        </w:rPr>
        <w:t>They may also be eligible for certain settlement services, subject to program eligibility criteria. For more information about settlement services and policies, refer to the Settling in Australia page of the Department’s website.</w:t>
      </w:r>
    </w:p>
    <w:p w14:paraId="01E950E0" w14:textId="77777777" w:rsidR="005D4569" w:rsidRPr="005D4569" w:rsidRDefault="005D4569" w:rsidP="005D4569">
      <w:pPr>
        <w:rPr>
          <w:lang w:val="en-AU"/>
        </w:rPr>
      </w:pPr>
      <w:r w:rsidRPr="005D4569">
        <w:rPr>
          <w:b/>
          <w:bCs/>
          <w:lang w:val="en-AU"/>
        </w:rPr>
        <w:lastRenderedPageBreak/>
        <w:t>Benefits for TPV and SHEV holders</w:t>
      </w:r>
    </w:p>
    <w:p w14:paraId="6ED059A5" w14:textId="77777777" w:rsidR="005D4569" w:rsidRPr="005D4569" w:rsidRDefault="005D4569" w:rsidP="005D4569">
      <w:pPr>
        <w:rPr>
          <w:lang w:val="en-AU"/>
        </w:rPr>
      </w:pPr>
      <w:r w:rsidRPr="005D4569">
        <w:rPr>
          <w:lang w:val="en-AU"/>
        </w:rPr>
        <w:t>As TPVs and SHEVs are temporary visas, holders of those visas are not eligible to sponsor family members to Australia from overseas through the Humanitarian of Family Migration Programs.</w:t>
      </w:r>
    </w:p>
    <w:p w14:paraId="4A0BF898" w14:textId="77777777" w:rsidR="005D4569" w:rsidRPr="005D4569" w:rsidRDefault="005D4569" w:rsidP="005D4569">
      <w:pPr>
        <w:rPr>
          <w:lang w:val="en-AU"/>
        </w:rPr>
      </w:pPr>
      <w:r w:rsidRPr="005D4569">
        <w:rPr>
          <w:lang w:val="en-AU"/>
        </w:rPr>
        <w:t>TPV and SHEV holders have work rights and access to Medicare and Centrelink benefits as well as jobactive. For details of the benefits and services available to TPV and SHEV holders, refer to the Services Australia website: https://www.servicesaustralia.gov.au/.</w:t>
      </w:r>
    </w:p>
    <w:p w14:paraId="484CAE1E" w14:textId="77777777" w:rsidR="005D4569" w:rsidRPr="005D4569" w:rsidRDefault="005D4569" w:rsidP="005D4569">
      <w:pPr>
        <w:rPr>
          <w:b/>
          <w:bCs/>
          <w:lang w:val="en-AU"/>
        </w:rPr>
      </w:pPr>
      <w:bookmarkStart w:id="613" w:name="18_6"/>
      <w:bookmarkEnd w:id="613"/>
      <w:r w:rsidRPr="005D4569">
        <w:rPr>
          <w:b/>
          <w:bCs/>
          <w:lang w:val="en-AU"/>
        </w:rPr>
        <w:t>18.6. Notification of decision to grant a PV</w:t>
      </w:r>
    </w:p>
    <w:p w14:paraId="40C09901" w14:textId="77777777" w:rsidR="005D4569" w:rsidRPr="005D4569" w:rsidRDefault="005D4569" w:rsidP="005D4569">
      <w:pPr>
        <w:rPr>
          <w:lang w:val="en-AU"/>
        </w:rPr>
      </w:pPr>
      <w:r w:rsidRPr="005D4569">
        <w:rPr>
          <w:lang w:val="en-AU"/>
        </w:rPr>
        <w:t>Section </w:t>
      </w:r>
      <w:hyperlink r:id="rId1831" w:anchor="JD_66-Notificationofdecision" w:history="1">
        <w:r w:rsidRPr="005D4569">
          <w:rPr>
            <w:rStyle w:val="Hyperlink"/>
            <w:lang w:val="en-AU"/>
          </w:rPr>
          <w:t>66(1)</w:t>
        </w:r>
      </w:hyperlink>
      <w:r w:rsidRPr="005D4569">
        <w:rPr>
          <w:lang w:val="en-AU"/>
        </w:rPr>
        <w:t> of the Migration Act requires the applicant to be notified of a decision to grant a visa in accordance with Regulation </w:t>
      </w:r>
      <w:hyperlink r:id="rId1832" w:anchor="JD_216-Notificationofdecisiononvisaapplication40header41" w:history="1">
        <w:r w:rsidRPr="005D4569">
          <w:rPr>
            <w:rStyle w:val="Hyperlink"/>
            <w:lang w:val="en-AU"/>
          </w:rPr>
          <w:t>2.16</w:t>
        </w:r>
      </w:hyperlink>
      <w:r w:rsidRPr="005D4569">
        <w:rPr>
          <w:lang w:val="en-AU"/>
        </w:rPr>
        <w:t> and, under Regulation </w:t>
      </w:r>
      <w:hyperlink r:id="rId1833" w:anchor="JD_216-Notificationofdecisiononvisaapplication40header41" w:history="1">
        <w:r w:rsidRPr="005D4569">
          <w:rPr>
            <w:rStyle w:val="Hyperlink"/>
            <w:lang w:val="en-AU"/>
          </w:rPr>
          <w:t>2.16(2D)</w:t>
        </w:r>
      </w:hyperlink>
      <w:r w:rsidRPr="005D4569">
        <w:rPr>
          <w:lang w:val="en-AU"/>
        </w:rPr>
        <w:t>, the notification must be provided orally or in writing. Notifications in writing should be sent to the last address provided by the applicant for the purposes of receiving documents.</w:t>
      </w:r>
    </w:p>
    <w:p w14:paraId="37BA889D" w14:textId="77777777" w:rsidR="005D4569" w:rsidRPr="005D4569" w:rsidRDefault="005D4569" w:rsidP="005D4569">
      <w:pPr>
        <w:rPr>
          <w:lang w:val="en-AU"/>
        </w:rPr>
      </w:pPr>
      <w:r w:rsidRPr="005D4569">
        <w:rPr>
          <w:lang w:val="en-AU"/>
        </w:rPr>
        <w:t>It is departmental policy that persons granted a PV should be given information in the notification about the rights and obligations associated with grant of that visa. Standard PV grant notification templates, which include all of that information, have been developed and are available on the Enterprise Correspondence Service (ECS). Therefore, notification for each applicant should be prepared using the appropriate template and it should be sent to the applicant by registered post.</w:t>
      </w:r>
    </w:p>
    <w:p w14:paraId="0A17D34B" w14:textId="77777777" w:rsidR="005D4569" w:rsidRPr="005D4569" w:rsidRDefault="005D4569" w:rsidP="005D4569">
      <w:pPr>
        <w:rPr>
          <w:lang w:val="en-AU"/>
        </w:rPr>
      </w:pPr>
      <w:r w:rsidRPr="005D4569">
        <w:rPr>
          <w:lang w:val="en-AU"/>
        </w:rPr>
        <w:t>For further guidance on notifying applicants of decisions to grant visas, refer to </w:t>
      </w:r>
      <w:hyperlink r:id="rId1834" w:history="1">
        <w:r w:rsidRPr="005D4569">
          <w:rPr>
            <w:rStyle w:val="Hyperlink"/>
            <w:lang w:val="en-AU"/>
          </w:rPr>
          <w:t>Notification requirements</w:t>
        </w:r>
      </w:hyperlink>
      <w:r w:rsidRPr="005D4569">
        <w:rPr>
          <w:lang w:val="en-AU"/>
        </w:rPr>
        <w:t> - PI (LS-1818) - </w:t>
      </w:r>
      <w:hyperlink r:id="rId1835" w:anchor="_Toc445995420" w:history="1">
        <w:r w:rsidRPr="005D4569">
          <w:rPr>
            <w:rStyle w:val="Hyperlink"/>
            <w:lang w:val="en-AU"/>
          </w:rPr>
          <w:t>Notification at decision stage</w:t>
        </w:r>
      </w:hyperlink>
      <w:r w:rsidRPr="005D4569">
        <w:rPr>
          <w:lang w:val="en-AU"/>
        </w:rPr>
        <w:t> - </w:t>
      </w:r>
      <w:hyperlink r:id="rId1836" w:anchor="_Toc445995440" w:history="1">
        <w:r w:rsidRPr="005D4569">
          <w:rPr>
            <w:rStyle w:val="Hyperlink"/>
            <w:lang w:val="en-AU"/>
          </w:rPr>
          <w:t>Notice of decision to grant a visa - s66</w:t>
        </w:r>
      </w:hyperlink>
      <w:r w:rsidRPr="005D4569">
        <w:rPr>
          <w:lang w:val="en-AU"/>
        </w:rPr>
        <w:t>.</w:t>
      </w:r>
    </w:p>
    <w:p w14:paraId="4F119912" w14:textId="77777777" w:rsidR="005D4569" w:rsidRPr="005D4569" w:rsidRDefault="005D4569" w:rsidP="005D4569">
      <w:pPr>
        <w:rPr>
          <w:b/>
          <w:bCs/>
          <w:lang w:val="en-AU"/>
        </w:rPr>
      </w:pPr>
      <w:bookmarkStart w:id="614" w:name="18_6_1"/>
      <w:bookmarkStart w:id="615" w:name="ql-temp252"/>
      <w:bookmarkEnd w:id="614"/>
      <w:bookmarkEnd w:id="615"/>
      <w:r w:rsidRPr="005D4569">
        <w:rPr>
          <w:b/>
          <w:bCs/>
          <w:lang w:val="en-AU"/>
        </w:rPr>
        <w:t> 18.6.1. If the applicant is in detention</w:t>
      </w:r>
    </w:p>
    <w:p w14:paraId="712A238C" w14:textId="77777777" w:rsidR="005D4569" w:rsidRPr="005D4569" w:rsidRDefault="005D4569" w:rsidP="005D4569">
      <w:pPr>
        <w:rPr>
          <w:lang w:val="en-AU"/>
        </w:rPr>
      </w:pPr>
      <w:r w:rsidRPr="005D4569">
        <w:rPr>
          <w:lang w:val="en-AU"/>
        </w:rPr>
        <w:t>Under policy, a detainee should be notified of a decision to grant a visa in one of the following ways:</w:t>
      </w:r>
    </w:p>
    <w:p w14:paraId="78A2B428" w14:textId="77777777" w:rsidR="005D4569" w:rsidRPr="005D4569" w:rsidRDefault="005D4569" w:rsidP="005D4569">
      <w:pPr>
        <w:numPr>
          <w:ilvl w:val="0"/>
          <w:numId w:val="303"/>
        </w:numPr>
        <w:rPr>
          <w:lang w:val="en-AU"/>
        </w:rPr>
      </w:pPr>
      <w:r w:rsidRPr="005D4569">
        <w:rPr>
          <w:lang w:val="en-AU"/>
        </w:rPr>
        <w:t>by hand</w:t>
      </w:r>
    </w:p>
    <w:p w14:paraId="14E65DF1" w14:textId="77777777" w:rsidR="005D4569" w:rsidRPr="005D4569" w:rsidRDefault="005D4569" w:rsidP="005D4569">
      <w:pPr>
        <w:numPr>
          <w:ilvl w:val="0"/>
          <w:numId w:val="303"/>
        </w:numPr>
        <w:rPr>
          <w:lang w:val="en-AU"/>
        </w:rPr>
      </w:pPr>
      <w:r w:rsidRPr="005D4569">
        <w:rPr>
          <w:lang w:val="en-AU"/>
        </w:rPr>
        <w:t>by fax or</w:t>
      </w:r>
    </w:p>
    <w:p w14:paraId="64AEA052" w14:textId="77777777" w:rsidR="005D4569" w:rsidRPr="005D4569" w:rsidRDefault="005D4569" w:rsidP="005D4569">
      <w:pPr>
        <w:numPr>
          <w:ilvl w:val="0"/>
          <w:numId w:val="303"/>
        </w:numPr>
        <w:rPr>
          <w:lang w:val="en-AU"/>
        </w:rPr>
      </w:pPr>
      <w:r w:rsidRPr="005D4569">
        <w:rPr>
          <w:lang w:val="en-AU"/>
        </w:rPr>
        <w:t>orally.</w:t>
      </w:r>
    </w:p>
    <w:p w14:paraId="1A49455B" w14:textId="77777777" w:rsidR="005D4569" w:rsidRPr="005D4569" w:rsidRDefault="005D4569" w:rsidP="005D4569">
      <w:pPr>
        <w:rPr>
          <w:lang w:val="en-AU"/>
        </w:rPr>
      </w:pPr>
      <w:r w:rsidRPr="005D4569">
        <w:rPr>
          <w:lang w:val="en-AU"/>
        </w:rPr>
        <w:t>Detention case managers (DCM) are responsible for ensuring that key decisions (and progress towards decisions) are communicated by relevant business staff to detainees in the most appropriate way.</w:t>
      </w:r>
    </w:p>
    <w:p w14:paraId="07F66630" w14:textId="77777777" w:rsidR="005D4569" w:rsidRPr="005D4569" w:rsidRDefault="005D4569" w:rsidP="005D4569">
      <w:pPr>
        <w:rPr>
          <w:lang w:val="en-AU"/>
        </w:rPr>
      </w:pPr>
      <w:r w:rsidRPr="005D4569">
        <w:rPr>
          <w:lang w:val="en-AU"/>
        </w:rPr>
        <w:t>Officers should liaise with a detainee’s DCM about the best way to notify the detainee. In determining the best way to notify the detainee, officers and DCMs should consider the following:</w:t>
      </w:r>
    </w:p>
    <w:p w14:paraId="12BB06C6" w14:textId="77777777" w:rsidR="005D4569" w:rsidRPr="005D4569" w:rsidRDefault="005D4569" w:rsidP="005D4569">
      <w:pPr>
        <w:numPr>
          <w:ilvl w:val="0"/>
          <w:numId w:val="304"/>
        </w:numPr>
        <w:rPr>
          <w:lang w:val="en-AU"/>
        </w:rPr>
      </w:pPr>
      <w:r w:rsidRPr="005D4569">
        <w:rPr>
          <w:lang w:val="en-AU"/>
        </w:rPr>
        <w:lastRenderedPageBreak/>
        <w:t>once a decision is made to grant a visa, the detainee is no longer an unlawful non-citizen and must be released from detention</w:t>
      </w:r>
    </w:p>
    <w:p w14:paraId="2BFF8A69" w14:textId="77777777" w:rsidR="005D4569" w:rsidRPr="005D4569" w:rsidRDefault="005D4569" w:rsidP="005D4569">
      <w:pPr>
        <w:numPr>
          <w:ilvl w:val="0"/>
          <w:numId w:val="304"/>
        </w:numPr>
        <w:rPr>
          <w:lang w:val="en-AU"/>
        </w:rPr>
      </w:pPr>
      <w:r w:rsidRPr="005D4569">
        <w:rPr>
          <w:lang w:val="en-AU"/>
        </w:rPr>
        <w:t>detainees should be notified of decisions to grant as soon as possible and should not have to wait for notifications to be received in the mail</w:t>
      </w:r>
    </w:p>
    <w:p w14:paraId="056DA5A1" w14:textId="77777777" w:rsidR="005D4569" w:rsidRPr="005D4569" w:rsidRDefault="005D4569" w:rsidP="005D4569">
      <w:pPr>
        <w:numPr>
          <w:ilvl w:val="0"/>
          <w:numId w:val="304"/>
        </w:numPr>
        <w:rPr>
          <w:lang w:val="en-AU"/>
        </w:rPr>
      </w:pPr>
      <w:r w:rsidRPr="005D4569">
        <w:rPr>
          <w:lang w:val="en-AU"/>
        </w:rPr>
        <w:t>arrangements to release the detainee include ensuring that the detainee will have adequate support in the community. Officers should ensure that sufficient time is allowed to make these arrangements.</w:t>
      </w:r>
    </w:p>
    <w:p w14:paraId="5A77CFE7" w14:textId="77777777" w:rsidR="005D4569" w:rsidRPr="005D4569" w:rsidRDefault="005D4569" w:rsidP="005D4569">
      <w:pPr>
        <w:rPr>
          <w:lang w:val="en-AU"/>
        </w:rPr>
      </w:pPr>
      <w:r w:rsidRPr="005D4569">
        <w:rPr>
          <w:lang w:val="en-AU"/>
        </w:rPr>
        <w:t>For guidance on additional requirements for notifying applicants in detention of decisions to grant them a visa, refer to </w:t>
      </w:r>
      <w:hyperlink r:id="rId1837" w:history="1">
        <w:r w:rsidRPr="005D4569">
          <w:rPr>
            <w:rStyle w:val="Hyperlink"/>
            <w:lang w:val="en-AU"/>
          </w:rPr>
          <w:t>Notification requirements</w:t>
        </w:r>
      </w:hyperlink>
      <w:r w:rsidRPr="005D4569">
        <w:rPr>
          <w:lang w:val="en-AU"/>
        </w:rPr>
        <w:t> - PI (LS-1818) - </w:t>
      </w:r>
      <w:hyperlink r:id="rId1838" w:anchor="_Toc445995646" w:history="1">
        <w:r w:rsidRPr="005D4569">
          <w:rPr>
            <w:rStyle w:val="Hyperlink"/>
            <w:lang w:val="en-AU"/>
          </w:rPr>
          <w:t>General guidance for all notifications</w:t>
        </w:r>
      </w:hyperlink>
      <w:r w:rsidRPr="005D4569">
        <w:rPr>
          <w:lang w:val="en-AU"/>
        </w:rPr>
        <w:t> - </w:t>
      </w:r>
      <w:hyperlink r:id="rId1839" w:anchor="_Toc445995702" w:history="1">
        <w:r w:rsidRPr="005D4569">
          <w:rPr>
            <w:rStyle w:val="Hyperlink"/>
            <w:lang w:val="en-AU"/>
          </w:rPr>
          <w:t>Notifying detainees</w:t>
        </w:r>
      </w:hyperlink>
      <w:r w:rsidRPr="005D4569">
        <w:rPr>
          <w:lang w:val="en-AU"/>
        </w:rPr>
        <w:t>.</w:t>
      </w:r>
    </w:p>
    <w:p w14:paraId="416FB685" w14:textId="77777777" w:rsidR="005D4569" w:rsidRPr="005D4569" w:rsidRDefault="005D4569" w:rsidP="005D4569">
      <w:pPr>
        <w:rPr>
          <w:lang w:val="en-AU"/>
        </w:rPr>
      </w:pPr>
      <w:r w:rsidRPr="005D4569">
        <w:rPr>
          <w:lang w:val="en-AU"/>
        </w:rPr>
        <w:t>A person in criminal detention is not a detainee. For guidance on how to notify applicants in criminal detention of decisions, refer to </w:t>
      </w:r>
      <w:hyperlink r:id="rId1840" w:anchor="_Toc445995702" w:history="1">
        <w:r w:rsidRPr="005D4569">
          <w:rPr>
            <w:rStyle w:val="Hyperlink"/>
            <w:lang w:val="en-AU"/>
          </w:rPr>
          <w:t>Notification requirements</w:t>
        </w:r>
      </w:hyperlink>
      <w:r w:rsidRPr="005D4569">
        <w:rPr>
          <w:lang w:val="en-AU"/>
        </w:rPr>
        <w:t> - PI (LS-1818) - </w:t>
      </w:r>
      <w:hyperlink r:id="rId1841" w:anchor="_Toc445995420" w:history="1">
        <w:r w:rsidRPr="005D4569">
          <w:rPr>
            <w:rStyle w:val="Hyperlink"/>
            <w:lang w:val="en-AU"/>
          </w:rPr>
          <w:t>Notification at decision stage</w:t>
        </w:r>
      </w:hyperlink>
      <w:r w:rsidRPr="005D4569">
        <w:rPr>
          <w:lang w:val="en-AU"/>
        </w:rPr>
        <w:t> - </w:t>
      </w:r>
      <w:hyperlink r:id="rId1842" w:anchor="_Toc445995717" w:history="1">
        <w:r w:rsidRPr="005D4569">
          <w:rPr>
            <w:rStyle w:val="Hyperlink"/>
            <w:lang w:val="en-AU"/>
          </w:rPr>
          <w:t>Notifying applicants/clients in criminal detention</w:t>
        </w:r>
      </w:hyperlink>
      <w:r w:rsidRPr="005D4569">
        <w:rPr>
          <w:lang w:val="en-AU"/>
        </w:rPr>
        <w:t>.</w:t>
      </w:r>
    </w:p>
    <w:p w14:paraId="75B9F1D7" w14:textId="77777777" w:rsidR="005D4569" w:rsidRPr="005D4569" w:rsidRDefault="005D4569" w:rsidP="005D4569">
      <w:pPr>
        <w:rPr>
          <w:b/>
          <w:bCs/>
          <w:lang w:val="en-AU"/>
        </w:rPr>
      </w:pPr>
      <w:bookmarkStart w:id="616" w:name="18_7"/>
      <w:bookmarkEnd w:id="616"/>
      <w:r w:rsidRPr="005D4569">
        <w:rPr>
          <w:b/>
          <w:bCs/>
          <w:lang w:val="en-AU"/>
        </w:rPr>
        <w:t>18.7. Notification of a decision to refuse a PV</w:t>
      </w:r>
    </w:p>
    <w:p w14:paraId="797FCA06" w14:textId="77777777" w:rsidR="005D4569" w:rsidRPr="005D4569" w:rsidRDefault="005D4569" w:rsidP="005D4569">
      <w:pPr>
        <w:rPr>
          <w:lang w:val="en-AU"/>
        </w:rPr>
      </w:pPr>
      <w:r w:rsidRPr="005D4569">
        <w:rPr>
          <w:lang w:val="en-AU"/>
        </w:rPr>
        <w:t>Section </w:t>
      </w:r>
      <w:hyperlink r:id="rId1843" w:anchor="JD_66-Notificationofdecision" w:history="1">
        <w:r w:rsidRPr="005D4569">
          <w:rPr>
            <w:rStyle w:val="Hyperlink"/>
            <w:lang w:val="en-AU"/>
          </w:rPr>
          <w:t>66(1)</w:t>
        </w:r>
      </w:hyperlink>
      <w:r w:rsidRPr="005D4569">
        <w:rPr>
          <w:lang w:val="en-AU"/>
        </w:rPr>
        <w:t> of the Migration Act requires the applicant to be notified of a decision to refuse to grant a visa in accordance with Regulation </w:t>
      </w:r>
      <w:hyperlink r:id="rId1844" w:anchor="JD_216-Notificationofdecisiononvisaapplication40header41" w:history="1">
        <w:r w:rsidRPr="005D4569">
          <w:rPr>
            <w:rStyle w:val="Hyperlink"/>
            <w:lang w:val="en-AU"/>
          </w:rPr>
          <w:t>2.16</w:t>
        </w:r>
      </w:hyperlink>
      <w:r w:rsidRPr="005D4569">
        <w:rPr>
          <w:lang w:val="en-AU"/>
        </w:rPr>
        <w:t>, and s</w:t>
      </w:r>
      <w:hyperlink r:id="rId1845" w:anchor="JD_66-Notificationofdecision" w:history="1">
        <w:r w:rsidRPr="005D4569">
          <w:rPr>
            <w:rStyle w:val="Hyperlink"/>
            <w:lang w:val="en-AU"/>
          </w:rPr>
          <w:t>66(2)</w:t>
        </w:r>
      </w:hyperlink>
      <w:r w:rsidRPr="005D4569">
        <w:rPr>
          <w:lang w:val="en-AU"/>
        </w:rPr>
        <w:t> sets out the information that must be included in a notification of a refusal.</w:t>
      </w:r>
    </w:p>
    <w:p w14:paraId="36765160" w14:textId="77777777" w:rsidR="005D4569" w:rsidRPr="005D4569" w:rsidRDefault="005D4569" w:rsidP="005D4569">
      <w:pPr>
        <w:rPr>
          <w:lang w:val="en-AU"/>
        </w:rPr>
      </w:pPr>
      <w:r w:rsidRPr="005D4569">
        <w:rPr>
          <w:lang w:val="en-AU"/>
        </w:rPr>
        <w:t>Under Regulation </w:t>
      </w:r>
      <w:hyperlink r:id="rId1846" w:anchor="JD_21640341-Refusaltograntvisa" w:history="1">
        <w:r w:rsidRPr="005D4569">
          <w:rPr>
            <w:rStyle w:val="Hyperlink"/>
            <w:lang w:val="en-AU"/>
          </w:rPr>
          <w:t>2.16(3)</w:t>
        </w:r>
      </w:hyperlink>
      <w:r w:rsidRPr="005D4569">
        <w:rPr>
          <w:lang w:val="en-AU"/>
        </w:rPr>
        <w:t>, notification of a </w:t>
      </w:r>
      <w:r w:rsidRPr="005D4569">
        <w:rPr>
          <w:b/>
          <w:bCs/>
          <w:lang w:val="en-AU"/>
        </w:rPr>
        <w:t>refusal</w:t>
      </w:r>
      <w:r w:rsidRPr="005D4569">
        <w:rPr>
          <w:lang w:val="en-AU"/>
        </w:rPr>
        <w:t> decision must be given to the applicant by one of the methods specified in s</w:t>
      </w:r>
      <w:hyperlink r:id="rId1847" w:anchor="JD_494AB-Baroncertainlegalproceedingsrelatingtotransitorypersons" w:history="1">
        <w:r w:rsidRPr="005D4569">
          <w:rPr>
            <w:rStyle w:val="Hyperlink"/>
            <w:lang w:val="en-AU"/>
          </w:rPr>
          <w:t>494B</w:t>
        </w:r>
      </w:hyperlink>
      <w:r w:rsidRPr="005D4569">
        <w:rPr>
          <w:lang w:val="en-AU"/>
        </w:rPr>
        <w:t>. Notifications in writing should be sent to the last address provided by the applicant for the purposes of receiving documents.</w:t>
      </w:r>
    </w:p>
    <w:p w14:paraId="741C99D4" w14:textId="77777777" w:rsidR="005D4569" w:rsidRPr="005D4569" w:rsidRDefault="005D4569" w:rsidP="005D4569">
      <w:pPr>
        <w:rPr>
          <w:lang w:val="en-AU"/>
        </w:rPr>
      </w:pPr>
      <w:r w:rsidRPr="005D4569">
        <w:rPr>
          <w:lang w:val="en-AU"/>
        </w:rPr>
        <w:t>For more information about these provisions and relevant policies and procedures, refer to: </w:t>
      </w:r>
      <w:hyperlink r:id="rId1848" w:anchor="_Toc445995702" w:history="1">
        <w:r w:rsidRPr="005D4569">
          <w:rPr>
            <w:rStyle w:val="Hyperlink"/>
            <w:lang w:val="en-AU"/>
          </w:rPr>
          <w:t>Notification requirements</w:t>
        </w:r>
      </w:hyperlink>
      <w:r w:rsidRPr="005D4569">
        <w:rPr>
          <w:lang w:val="en-AU"/>
        </w:rPr>
        <w:t> - PI (LS-1818), in particular:</w:t>
      </w:r>
    </w:p>
    <w:p w14:paraId="08463E93" w14:textId="77777777" w:rsidR="005D4569" w:rsidRPr="005D4569" w:rsidRDefault="005D4569" w:rsidP="005D4569">
      <w:pPr>
        <w:numPr>
          <w:ilvl w:val="0"/>
          <w:numId w:val="305"/>
        </w:numPr>
        <w:rPr>
          <w:lang w:val="en-AU"/>
        </w:rPr>
      </w:pPr>
      <w:hyperlink r:id="rId1849" w:anchor="_Toc445995431" w:history="1">
        <w:r w:rsidRPr="005D4569">
          <w:rPr>
            <w:rStyle w:val="Hyperlink"/>
            <w:lang w:val="en-AU"/>
          </w:rPr>
          <w:t>Notice of decision to refuse to grant a visa (non-character) - s66</w:t>
        </w:r>
      </w:hyperlink>
      <w:r w:rsidRPr="005D4569">
        <w:rPr>
          <w:lang w:val="en-AU"/>
        </w:rPr>
        <w:t>, for general guidance on requirements for notices of refusal</w:t>
      </w:r>
    </w:p>
    <w:p w14:paraId="09DB37E4" w14:textId="77777777" w:rsidR="005D4569" w:rsidRPr="005D4569" w:rsidRDefault="005D4569" w:rsidP="005D4569">
      <w:pPr>
        <w:numPr>
          <w:ilvl w:val="0"/>
          <w:numId w:val="305"/>
        </w:numPr>
        <w:rPr>
          <w:lang w:val="en-AU"/>
        </w:rPr>
      </w:pPr>
      <w:hyperlink r:id="rId1850" w:anchor="_Toc445995736" w:history="1">
        <w:r w:rsidRPr="005D4569">
          <w:rPr>
            <w:rStyle w:val="Hyperlink"/>
            <w:lang w:val="en-AU"/>
          </w:rPr>
          <w:t>Identifying the last address provided for the purposes of receiving documents (s494B)</w:t>
        </w:r>
      </w:hyperlink>
      <w:r w:rsidRPr="005D4569">
        <w:rPr>
          <w:lang w:val="en-AU"/>
        </w:rPr>
        <w:t>, for guidance on identifying the last address provided for the purposes of receiving documents and, accordingly, where the notification is to be sent</w:t>
      </w:r>
    </w:p>
    <w:p w14:paraId="39FBD8EE" w14:textId="77777777" w:rsidR="005D4569" w:rsidRPr="005D4569" w:rsidRDefault="005D4569" w:rsidP="005D4569">
      <w:pPr>
        <w:numPr>
          <w:ilvl w:val="0"/>
          <w:numId w:val="305"/>
        </w:numPr>
        <w:rPr>
          <w:lang w:val="en-AU"/>
        </w:rPr>
      </w:pPr>
      <w:hyperlink r:id="rId1851" w:anchor="_Toc445995646" w:history="1">
        <w:r w:rsidRPr="005D4569">
          <w:rPr>
            <w:rStyle w:val="Hyperlink"/>
            <w:lang w:val="en-AU"/>
          </w:rPr>
          <w:t>General guidance for all notifications</w:t>
        </w:r>
      </w:hyperlink>
      <w:r w:rsidRPr="005D4569">
        <w:rPr>
          <w:lang w:val="en-AU"/>
        </w:rPr>
        <w:t> - Notifying detainees, for guidance on additional requirements for notifying applicants in detention of refusal decisions.</w:t>
      </w:r>
    </w:p>
    <w:p w14:paraId="0DBDF7A8" w14:textId="77777777" w:rsidR="005D4569" w:rsidRPr="005D4569" w:rsidRDefault="005D4569" w:rsidP="005D4569">
      <w:pPr>
        <w:rPr>
          <w:b/>
          <w:bCs/>
          <w:lang w:val="en-AU"/>
        </w:rPr>
      </w:pPr>
      <w:bookmarkStart w:id="617" w:name="18_7_1"/>
      <w:bookmarkStart w:id="618" w:name="ql-temp253"/>
      <w:bookmarkEnd w:id="617"/>
      <w:bookmarkEnd w:id="618"/>
      <w:r w:rsidRPr="005D4569">
        <w:rPr>
          <w:b/>
          <w:bCs/>
          <w:lang w:val="en-AU"/>
        </w:rPr>
        <w:t> 18.7.1. Notifications to applicants who are outside Australia</w:t>
      </w:r>
    </w:p>
    <w:p w14:paraId="4BD2AFAA" w14:textId="77777777" w:rsidR="005D4569" w:rsidRPr="005D4569" w:rsidRDefault="005D4569" w:rsidP="005D4569">
      <w:pPr>
        <w:rPr>
          <w:lang w:val="en-AU"/>
        </w:rPr>
      </w:pPr>
      <w:r w:rsidRPr="005D4569">
        <w:rPr>
          <w:lang w:val="en-AU"/>
        </w:rPr>
        <w:t>If an applicant is refused a PV on the ground that they are not in Australia so are not a ‘non-citizen in Australia’, as required by each subsection of </w:t>
      </w:r>
      <w:hyperlink r:id="rId1852" w:anchor="JD_36-Protectionvisas40heading41" w:history="1">
        <w:r w:rsidRPr="005D4569">
          <w:rPr>
            <w:rStyle w:val="Hyperlink"/>
            <w:lang w:val="en-AU"/>
          </w:rPr>
          <w:t>36(2)</w:t>
        </w:r>
      </w:hyperlink>
      <w:r w:rsidRPr="005D4569">
        <w:rPr>
          <w:lang w:val="en-AU"/>
        </w:rPr>
        <w:t xml:space="preserve">, the requirement to attach a decision record to the notification can be waived in order to finalise the </w:t>
      </w:r>
      <w:r w:rsidRPr="005D4569">
        <w:rPr>
          <w:lang w:val="en-AU"/>
        </w:rPr>
        <w:lastRenderedPageBreak/>
        <w:t>application more efficiently and substitute with additional information in the notification.</w:t>
      </w:r>
    </w:p>
    <w:p w14:paraId="6CA9D91B" w14:textId="77777777" w:rsidR="005D4569" w:rsidRPr="005D4569" w:rsidRDefault="005D4569" w:rsidP="005D4569">
      <w:pPr>
        <w:rPr>
          <w:lang w:val="en-AU"/>
        </w:rPr>
      </w:pPr>
      <w:r w:rsidRPr="005D4569">
        <w:rPr>
          <w:lang w:val="en-AU"/>
        </w:rPr>
        <w:t>The notification should state what the officer’s decision is (i.e. that the visa has been refused) and comply with the provisions in paragraphs </w:t>
      </w:r>
      <w:hyperlink r:id="rId1853" w:anchor="JD_66-Notificationofdecision" w:history="1">
        <w:r w:rsidRPr="005D4569">
          <w:rPr>
            <w:rStyle w:val="Hyperlink"/>
            <w:lang w:val="en-AU"/>
          </w:rPr>
          <w:t>66(2)(a)</w:t>
        </w:r>
      </w:hyperlink>
      <w:r w:rsidRPr="005D4569">
        <w:rPr>
          <w:lang w:val="en-AU"/>
        </w:rPr>
        <w:t> - </w:t>
      </w:r>
      <w:hyperlink r:id="rId1854" w:anchor="JD_66-Notificationofdecision" w:history="1">
        <w:r w:rsidRPr="005D4569">
          <w:rPr>
            <w:rStyle w:val="Hyperlink"/>
            <w:lang w:val="en-AU"/>
          </w:rPr>
          <w:t>(c)</w:t>
        </w:r>
      </w:hyperlink>
      <w:r w:rsidRPr="005D4569">
        <w:rPr>
          <w:lang w:val="en-AU"/>
        </w:rPr>
        <w:t> of the Migration Act, which require the notification to:</w:t>
      </w:r>
    </w:p>
    <w:p w14:paraId="4AFAE488" w14:textId="77777777" w:rsidR="005D4569" w:rsidRPr="005D4569" w:rsidRDefault="005D4569" w:rsidP="005D4569">
      <w:pPr>
        <w:numPr>
          <w:ilvl w:val="0"/>
          <w:numId w:val="306"/>
        </w:numPr>
        <w:rPr>
          <w:lang w:val="en-AU"/>
        </w:rPr>
      </w:pPr>
      <w:r w:rsidRPr="005D4569">
        <w:rPr>
          <w:lang w:val="en-AU"/>
        </w:rPr>
        <w:t>if the visa was refused because the applicant did not satisfy a criterion for the grant of the visa - specify that criterion,</w:t>
      </w:r>
    </w:p>
    <w:p w14:paraId="161E1BD6" w14:textId="77777777" w:rsidR="005D4569" w:rsidRPr="005D4569" w:rsidRDefault="005D4569" w:rsidP="005D4569">
      <w:pPr>
        <w:numPr>
          <w:ilvl w:val="0"/>
          <w:numId w:val="306"/>
        </w:numPr>
        <w:rPr>
          <w:lang w:val="en-AU"/>
        </w:rPr>
      </w:pPr>
      <w:r w:rsidRPr="005D4569">
        <w:rPr>
          <w:lang w:val="en-AU"/>
        </w:rPr>
        <w:t>if the visa was refused because a provision in the </w:t>
      </w:r>
      <w:hyperlink r:id="rId1855" w:history="1">
        <w:r w:rsidRPr="005D4569">
          <w:rPr>
            <w:rStyle w:val="Hyperlink"/>
            <w:lang w:val="en-AU"/>
          </w:rPr>
          <w:t>Migration Act</w:t>
        </w:r>
      </w:hyperlink>
      <w:r w:rsidRPr="005D4569">
        <w:rPr>
          <w:lang w:val="en-AU"/>
        </w:rPr>
        <w:t> or </w:t>
      </w:r>
      <w:hyperlink r:id="rId1856" w:history="1">
        <w:r w:rsidRPr="005D4569">
          <w:rPr>
            <w:rStyle w:val="Hyperlink"/>
            <w:lang w:val="en-AU"/>
          </w:rPr>
          <w:t>Regulations</w:t>
        </w:r>
      </w:hyperlink>
      <w:r w:rsidRPr="005D4569">
        <w:rPr>
          <w:lang w:val="en-AU"/>
        </w:rPr>
        <w:t> prevented the grant of the visa - specify that provision, and</w:t>
      </w:r>
    </w:p>
    <w:p w14:paraId="1C1E9FD6" w14:textId="77777777" w:rsidR="005D4569" w:rsidRPr="005D4569" w:rsidRDefault="005D4569" w:rsidP="005D4569">
      <w:pPr>
        <w:numPr>
          <w:ilvl w:val="0"/>
          <w:numId w:val="306"/>
        </w:numPr>
        <w:rPr>
          <w:lang w:val="en-AU"/>
        </w:rPr>
      </w:pPr>
      <w:r w:rsidRPr="005D4569">
        <w:rPr>
          <w:lang w:val="en-AU"/>
        </w:rPr>
        <w:t>include written reasons (other than non-disclosable information) why the criterion was not satisfied or the provision prevented the grant of the visa.</w:t>
      </w:r>
    </w:p>
    <w:p w14:paraId="5DE685F8" w14:textId="77777777" w:rsidR="005D4569" w:rsidRPr="005D4569" w:rsidRDefault="005D4569" w:rsidP="005D4569">
      <w:pPr>
        <w:rPr>
          <w:lang w:val="en-AU"/>
        </w:rPr>
      </w:pPr>
      <w:r w:rsidRPr="005D4569">
        <w:rPr>
          <w:lang w:val="en-AU"/>
        </w:rPr>
        <w:t>These requirements are normally satisfied by the combination of the refusal notification letter and the attached decision record. Therefore, if the applicant is refused a PV on the ground that they are outside Australia at the time of decision and the requirement to attach a decision record is waived, the refusal notification letter must cover all of the requirements. A relevant ‘refused details’ paragraph is available for officers to use for these purposes in the Enterprise Correspondence System (ECS).</w:t>
      </w:r>
    </w:p>
    <w:p w14:paraId="6FAE61E5" w14:textId="77777777" w:rsidR="005D4569" w:rsidRPr="005D4569" w:rsidRDefault="005D4569" w:rsidP="005D4569">
      <w:pPr>
        <w:rPr>
          <w:b/>
          <w:bCs/>
          <w:lang w:val="en-AU"/>
        </w:rPr>
      </w:pPr>
      <w:bookmarkStart w:id="619" w:name="18_7_2"/>
      <w:bookmarkStart w:id="620" w:name="ql-temp254"/>
      <w:bookmarkEnd w:id="619"/>
      <w:bookmarkEnd w:id="620"/>
      <w:r w:rsidRPr="005D4569">
        <w:rPr>
          <w:b/>
          <w:bCs/>
          <w:lang w:val="en-AU"/>
        </w:rPr>
        <w:t> 18.7.2. Section 36(1B) refusal notification</w:t>
      </w:r>
    </w:p>
    <w:p w14:paraId="0FEE7020" w14:textId="77777777" w:rsidR="005D4569" w:rsidRPr="005D4569" w:rsidRDefault="005D4569" w:rsidP="005D4569">
      <w:pPr>
        <w:rPr>
          <w:lang w:val="en-AU"/>
        </w:rPr>
      </w:pPr>
      <w:r w:rsidRPr="005D4569">
        <w:rPr>
          <w:lang w:val="en-AU"/>
        </w:rPr>
        <w:t>Where an applicant does not satisfy the criterion in s</w:t>
      </w:r>
      <w:hyperlink r:id="rId1857" w:anchor="JD_36-Protectionvisas40heading41" w:history="1">
        <w:r w:rsidRPr="005D4569">
          <w:rPr>
            <w:rStyle w:val="Hyperlink"/>
            <w:lang w:val="en-AU"/>
          </w:rPr>
          <w:t>36(1B)</w:t>
        </w:r>
      </w:hyperlink>
      <w:r w:rsidRPr="005D4569">
        <w:rPr>
          <w:lang w:val="en-AU"/>
        </w:rPr>
        <w:t> and they are refused a PV for that reason, a decision record must not be attached to the refusal notification unless there were reasons provided by ASIO which can be disclosed to the applicant.</w:t>
      </w:r>
    </w:p>
    <w:p w14:paraId="49503EB0" w14:textId="77777777" w:rsidR="005D4569" w:rsidRPr="005D4569" w:rsidRDefault="005D4569" w:rsidP="005D4569">
      <w:pPr>
        <w:rPr>
          <w:lang w:val="en-AU"/>
        </w:rPr>
      </w:pPr>
      <w:r w:rsidRPr="005D4569">
        <w:rPr>
          <w:lang w:val="en-AU"/>
        </w:rPr>
        <w:t>A refusal notification letter must still be sent and the requirements in s</w:t>
      </w:r>
      <w:hyperlink r:id="rId1858" w:anchor="JD_66-Notificationofdecision" w:history="1">
        <w:r w:rsidRPr="005D4569">
          <w:rPr>
            <w:rStyle w:val="Hyperlink"/>
            <w:lang w:val="en-AU"/>
          </w:rPr>
          <w:t>66(2)(a)</w:t>
        </w:r>
      </w:hyperlink>
      <w:r w:rsidRPr="005D4569">
        <w:rPr>
          <w:lang w:val="en-AU"/>
        </w:rPr>
        <w:t> - </w:t>
      </w:r>
      <w:hyperlink r:id="rId1859" w:anchor="JD_66-Notificationofdecision" w:history="1">
        <w:r w:rsidRPr="005D4569">
          <w:rPr>
            <w:rStyle w:val="Hyperlink"/>
            <w:lang w:val="en-AU"/>
          </w:rPr>
          <w:t>(c)</w:t>
        </w:r>
      </w:hyperlink>
      <w:r w:rsidRPr="005D4569">
        <w:rPr>
          <w:lang w:val="en-AU"/>
        </w:rPr>
        <w:t> must instead be met in the letter, including giving written reasons why the criterion was not satisfied. A relevant ‘refused details’ paragraph is available for officers to use for these purposes in ECS.</w:t>
      </w:r>
    </w:p>
    <w:p w14:paraId="2681AF38" w14:textId="77777777" w:rsidR="005D4569" w:rsidRPr="005D4569" w:rsidRDefault="005D4569" w:rsidP="005D4569">
      <w:pPr>
        <w:rPr>
          <w:lang w:val="en-AU"/>
        </w:rPr>
      </w:pPr>
      <w:r w:rsidRPr="005D4569">
        <w:rPr>
          <w:lang w:val="en-AU"/>
        </w:rPr>
        <w:t>For more details of when the preparation of a decision record is required, or not required, if the applicant is offshore refer to section </w:t>
      </w:r>
      <w:hyperlink r:id="rId1860" w:anchor="18_2" w:history="1">
        <w:r w:rsidRPr="005D4569">
          <w:rPr>
            <w:rStyle w:val="Hyperlink"/>
            <w:lang w:val="en-AU"/>
          </w:rPr>
          <w:t>18.2 - Making an assessment</w:t>
        </w:r>
      </w:hyperlink>
      <w:r w:rsidRPr="005D4569">
        <w:rPr>
          <w:lang w:val="en-AU"/>
        </w:rPr>
        <w:t>.</w:t>
      </w:r>
    </w:p>
    <w:p w14:paraId="582BC38B" w14:textId="77777777" w:rsidR="005D4569" w:rsidRPr="005D4569" w:rsidRDefault="005D4569" w:rsidP="005D4569">
      <w:pPr>
        <w:rPr>
          <w:b/>
          <w:bCs/>
          <w:lang w:val="en-AU"/>
        </w:rPr>
      </w:pPr>
      <w:bookmarkStart w:id="621" w:name="18_8"/>
      <w:bookmarkEnd w:id="621"/>
      <w:r w:rsidRPr="005D4569">
        <w:rPr>
          <w:b/>
          <w:bCs/>
          <w:lang w:val="en-AU"/>
        </w:rPr>
        <w:t>18.8. If the applicant has made another substantive visa application</w:t>
      </w:r>
    </w:p>
    <w:p w14:paraId="21F9A149" w14:textId="77777777" w:rsidR="005D4569" w:rsidRPr="005D4569" w:rsidRDefault="005D4569" w:rsidP="005D4569">
      <w:pPr>
        <w:rPr>
          <w:lang w:val="en-AU"/>
        </w:rPr>
      </w:pPr>
      <w:r w:rsidRPr="005D4569">
        <w:rPr>
          <w:lang w:val="en-AU"/>
        </w:rPr>
        <w:t>Before deciding to grant or refuse to grant a PV, an officer must check in ICSE:</w:t>
      </w:r>
    </w:p>
    <w:p w14:paraId="00AD35AE" w14:textId="77777777" w:rsidR="005D4569" w:rsidRPr="005D4569" w:rsidRDefault="005D4569" w:rsidP="005D4569">
      <w:pPr>
        <w:numPr>
          <w:ilvl w:val="0"/>
          <w:numId w:val="307"/>
        </w:numPr>
        <w:rPr>
          <w:lang w:val="en-AU"/>
        </w:rPr>
      </w:pPr>
      <w:r w:rsidRPr="005D4569">
        <w:rPr>
          <w:lang w:val="en-AU"/>
        </w:rPr>
        <w:t>whether an applicant has other unfinalised substantive visa applications before the Department</w:t>
      </w:r>
    </w:p>
    <w:p w14:paraId="0FF1049E" w14:textId="77777777" w:rsidR="005D4569" w:rsidRPr="005D4569" w:rsidRDefault="005D4569" w:rsidP="005D4569">
      <w:pPr>
        <w:numPr>
          <w:ilvl w:val="0"/>
          <w:numId w:val="307"/>
        </w:numPr>
        <w:rPr>
          <w:lang w:val="en-AU"/>
        </w:rPr>
      </w:pPr>
      <w:r w:rsidRPr="005D4569">
        <w:rPr>
          <w:lang w:val="en-AU"/>
        </w:rPr>
        <w:t>whether the applicant has already been granted a permanent visa of another class</w:t>
      </w:r>
    </w:p>
    <w:p w14:paraId="2C4AE1EA" w14:textId="77777777" w:rsidR="005D4569" w:rsidRPr="005D4569" w:rsidRDefault="005D4569" w:rsidP="005D4569">
      <w:pPr>
        <w:rPr>
          <w:lang w:val="en-AU"/>
        </w:rPr>
      </w:pPr>
      <w:r w:rsidRPr="005D4569">
        <w:rPr>
          <w:lang w:val="en-AU"/>
        </w:rPr>
        <w:t>and, if so, whether the applicant has chosen to withdraw their PV application:</w:t>
      </w:r>
    </w:p>
    <w:p w14:paraId="4FC99C0C" w14:textId="77777777" w:rsidR="005D4569" w:rsidRPr="005D4569" w:rsidRDefault="005D4569" w:rsidP="005D4569">
      <w:pPr>
        <w:numPr>
          <w:ilvl w:val="0"/>
          <w:numId w:val="308"/>
        </w:numPr>
        <w:rPr>
          <w:lang w:val="en-AU"/>
        </w:rPr>
      </w:pPr>
      <w:r w:rsidRPr="005D4569">
        <w:rPr>
          <w:lang w:val="en-AU"/>
        </w:rPr>
        <w:lastRenderedPageBreak/>
        <w:t>If an applicant chooses to withdraw their PV application, refer to section </w:t>
      </w:r>
      <w:hyperlink r:id="rId1861" w:anchor="18_11" w:history="1">
        <w:r w:rsidRPr="005D4569">
          <w:rPr>
            <w:rStyle w:val="Hyperlink"/>
            <w:lang w:val="en-AU"/>
          </w:rPr>
          <w:t>18.11 - PV application withdrawal</w:t>
        </w:r>
      </w:hyperlink>
      <w:r w:rsidRPr="005D4569">
        <w:rPr>
          <w:lang w:val="en-AU"/>
        </w:rPr>
        <w:t>.</w:t>
      </w:r>
    </w:p>
    <w:p w14:paraId="047445E0" w14:textId="77777777" w:rsidR="005D4569" w:rsidRPr="005D4569" w:rsidRDefault="005D4569" w:rsidP="005D4569">
      <w:pPr>
        <w:numPr>
          <w:ilvl w:val="0"/>
          <w:numId w:val="308"/>
        </w:numPr>
        <w:rPr>
          <w:lang w:val="en-AU"/>
        </w:rPr>
      </w:pPr>
      <w:r w:rsidRPr="005D4569">
        <w:rPr>
          <w:lang w:val="en-AU"/>
        </w:rPr>
        <w:t>If they choose not to withdraw their PV application, processing should continue as normal and a decision made.</w:t>
      </w:r>
    </w:p>
    <w:p w14:paraId="7BA96582" w14:textId="77777777" w:rsidR="005D4569" w:rsidRPr="005D4569" w:rsidRDefault="005D4569" w:rsidP="005D4569">
      <w:pPr>
        <w:rPr>
          <w:lang w:val="en-AU"/>
        </w:rPr>
      </w:pPr>
      <w:r w:rsidRPr="005D4569">
        <w:rPr>
          <w:lang w:val="en-AU"/>
        </w:rPr>
        <w:t>If:</w:t>
      </w:r>
    </w:p>
    <w:p w14:paraId="2CA822D7" w14:textId="77777777" w:rsidR="005D4569" w:rsidRPr="005D4569" w:rsidRDefault="005D4569" w:rsidP="005D4569">
      <w:pPr>
        <w:numPr>
          <w:ilvl w:val="0"/>
          <w:numId w:val="309"/>
        </w:numPr>
        <w:rPr>
          <w:lang w:val="en-AU"/>
        </w:rPr>
      </w:pPr>
      <w:r w:rsidRPr="005D4569">
        <w:rPr>
          <w:lang w:val="en-AU"/>
        </w:rPr>
        <w:t>a substantive visa of another class has been granted to a PV applicant while they are in Australia but</w:t>
      </w:r>
    </w:p>
    <w:p w14:paraId="494D5A43" w14:textId="77777777" w:rsidR="005D4569" w:rsidRPr="005D4569" w:rsidRDefault="005D4569" w:rsidP="005D4569">
      <w:pPr>
        <w:numPr>
          <w:ilvl w:val="0"/>
          <w:numId w:val="309"/>
        </w:numPr>
        <w:rPr>
          <w:lang w:val="en-AU"/>
        </w:rPr>
      </w:pPr>
      <w:r w:rsidRPr="005D4569">
        <w:rPr>
          <w:lang w:val="en-AU"/>
        </w:rPr>
        <w:t>the applicant refuses to withdraw their PV application,</w:t>
      </w:r>
    </w:p>
    <w:p w14:paraId="378C931C" w14:textId="77777777" w:rsidR="005D4569" w:rsidRPr="005D4569" w:rsidRDefault="005D4569" w:rsidP="005D4569">
      <w:pPr>
        <w:rPr>
          <w:lang w:val="en-AU"/>
        </w:rPr>
      </w:pPr>
      <w:r w:rsidRPr="005D4569">
        <w:rPr>
          <w:lang w:val="en-AU"/>
        </w:rPr>
        <w:t>before deciding whether to grant or refuse a PV to the applicant, an officer should email the Protection visa help desk at </w:t>
      </w:r>
      <w:hyperlink r:id="rId1862" w:history="1">
        <w:r w:rsidRPr="005D4569">
          <w:rPr>
            <w:rStyle w:val="Hyperlink"/>
            <w:lang w:val="en-AU"/>
          </w:rPr>
          <w:t>refs.help.onshore@homeaffairs.gov.au</w:t>
        </w:r>
      </w:hyperlink>
      <w:r w:rsidRPr="005D4569">
        <w:rPr>
          <w:lang w:val="en-AU"/>
        </w:rPr>
        <w:t> for advice.</w:t>
      </w:r>
    </w:p>
    <w:p w14:paraId="26F459B0" w14:textId="77777777" w:rsidR="005D4569" w:rsidRPr="005D4569" w:rsidRDefault="005D4569" w:rsidP="005D4569">
      <w:pPr>
        <w:rPr>
          <w:lang w:val="en-AU"/>
        </w:rPr>
      </w:pPr>
      <w:r w:rsidRPr="005D4569">
        <w:rPr>
          <w:lang w:val="en-AU"/>
        </w:rPr>
        <w:t>Under s</w:t>
      </w:r>
      <w:hyperlink r:id="rId1863" w:anchor="JD_82-Whenvisasceasetobeineffect" w:history="1">
        <w:r w:rsidRPr="005D4569">
          <w:rPr>
            <w:rStyle w:val="Hyperlink"/>
            <w:lang w:val="en-AU"/>
          </w:rPr>
          <w:t>82(2)</w:t>
        </w:r>
      </w:hyperlink>
      <w:r w:rsidRPr="005D4569">
        <w:rPr>
          <w:lang w:val="en-AU"/>
        </w:rPr>
        <w:t> of the Migration Act, if a PV is granted but the holder of that visa is subsequently granted a substantive visa of another class (permanent or temporary), the PV will cease immediately. There is no legislative power to reinstate the PV if this happens.</w:t>
      </w:r>
    </w:p>
    <w:p w14:paraId="0721777A" w14:textId="77777777" w:rsidR="005D4569" w:rsidRPr="005D4569" w:rsidRDefault="005D4569" w:rsidP="005D4569">
      <w:pPr>
        <w:rPr>
          <w:b/>
          <w:bCs/>
          <w:lang w:val="en-AU"/>
        </w:rPr>
      </w:pPr>
      <w:bookmarkStart w:id="622" w:name="18_9"/>
      <w:bookmarkEnd w:id="622"/>
      <w:r w:rsidRPr="005D4569">
        <w:rPr>
          <w:b/>
          <w:bCs/>
          <w:lang w:val="en-AU"/>
        </w:rPr>
        <w:t>18.9. Finalising database and file records</w:t>
      </w:r>
    </w:p>
    <w:p w14:paraId="29F14230" w14:textId="77777777" w:rsidR="005D4569" w:rsidRPr="005D4569" w:rsidRDefault="005D4569" w:rsidP="005D4569">
      <w:pPr>
        <w:rPr>
          <w:b/>
          <w:bCs/>
          <w:lang w:val="en-AU"/>
        </w:rPr>
      </w:pPr>
      <w:bookmarkStart w:id="623" w:name="18_9_1"/>
      <w:bookmarkStart w:id="624" w:name="ql-temp255"/>
      <w:bookmarkEnd w:id="623"/>
      <w:bookmarkEnd w:id="624"/>
      <w:r w:rsidRPr="005D4569">
        <w:rPr>
          <w:b/>
          <w:bCs/>
          <w:lang w:val="en-AU"/>
        </w:rPr>
        <w:t> 18.9.1. PV granted</w:t>
      </w:r>
    </w:p>
    <w:p w14:paraId="2784EE20" w14:textId="77777777" w:rsidR="005D4569" w:rsidRPr="005D4569" w:rsidRDefault="005D4569" w:rsidP="005D4569">
      <w:pPr>
        <w:rPr>
          <w:lang w:val="en-AU"/>
        </w:rPr>
      </w:pPr>
      <w:r w:rsidRPr="005D4569">
        <w:rPr>
          <w:lang w:val="en-AU"/>
        </w:rPr>
        <w:t>After a decision to grant a PV has been made and notification has been sent or given to the applicant or their authorised recipient, an officer should:</w:t>
      </w:r>
    </w:p>
    <w:p w14:paraId="31B00E6D" w14:textId="77777777" w:rsidR="005D4569" w:rsidRPr="005D4569" w:rsidRDefault="005D4569" w:rsidP="005D4569">
      <w:pPr>
        <w:rPr>
          <w:lang w:val="en-AU"/>
        </w:rPr>
      </w:pPr>
      <w:r w:rsidRPr="005D4569">
        <w:rPr>
          <w:lang w:val="en-AU"/>
        </w:rPr>
        <w:t>place copies of the notification letter and decision record and any other attachments on file, along with a copy of the addressed envelope in which the notification letter, decision record and attachments were sent or given</w:t>
      </w:r>
    </w:p>
    <w:p w14:paraId="4A264C68" w14:textId="77777777" w:rsidR="005D4569" w:rsidRPr="005D4569" w:rsidRDefault="005D4569" w:rsidP="005D4569">
      <w:pPr>
        <w:numPr>
          <w:ilvl w:val="0"/>
          <w:numId w:val="310"/>
        </w:numPr>
        <w:rPr>
          <w:lang w:val="en-AU"/>
        </w:rPr>
      </w:pPr>
      <w:r w:rsidRPr="005D4569">
        <w:rPr>
          <w:lang w:val="en-AU"/>
        </w:rPr>
        <w:t>place a copy of any ‘courtesy copy’ of the notification letter and attachments on file, along with a copy of the addressed envelope in which they were sent</w:t>
      </w:r>
    </w:p>
    <w:p w14:paraId="3A4DFF55" w14:textId="77777777" w:rsidR="005D4569" w:rsidRPr="005D4569" w:rsidRDefault="005D4569" w:rsidP="005D4569">
      <w:pPr>
        <w:numPr>
          <w:ilvl w:val="0"/>
          <w:numId w:val="310"/>
        </w:numPr>
        <w:rPr>
          <w:lang w:val="en-AU"/>
        </w:rPr>
      </w:pPr>
      <w:r w:rsidRPr="005D4569">
        <w:rPr>
          <w:lang w:val="en-AU"/>
        </w:rPr>
        <w:t>record a grant event for the decision in ICSE (including findings for refugee protection and/or complementary protection as applicable), with the event occurred date being the actual date of the decision</w:t>
      </w:r>
    </w:p>
    <w:p w14:paraId="5D4939A4" w14:textId="77777777" w:rsidR="005D4569" w:rsidRPr="005D4569" w:rsidRDefault="005D4569" w:rsidP="005D4569">
      <w:pPr>
        <w:numPr>
          <w:ilvl w:val="0"/>
          <w:numId w:val="310"/>
        </w:numPr>
        <w:rPr>
          <w:lang w:val="en-AU"/>
        </w:rPr>
      </w:pPr>
      <w:r w:rsidRPr="005D4569">
        <w:rPr>
          <w:lang w:val="en-AU"/>
        </w:rPr>
        <w:t>record a notification event for the decision in ICSE, including the method by which it was provided and the date on which the notification was sent or given to the applicant</w:t>
      </w:r>
    </w:p>
    <w:p w14:paraId="5D3539A5" w14:textId="77777777" w:rsidR="005D4569" w:rsidRPr="005D4569" w:rsidRDefault="005D4569" w:rsidP="005D4569">
      <w:pPr>
        <w:numPr>
          <w:ilvl w:val="0"/>
          <w:numId w:val="310"/>
        </w:numPr>
        <w:rPr>
          <w:lang w:val="en-AU"/>
        </w:rPr>
      </w:pPr>
      <w:r w:rsidRPr="005D4569">
        <w:rPr>
          <w:lang w:val="en-AU"/>
        </w:rPr>
        <w:t>make certified photocopies of all original personal documents, for example, passports, identity cards and birth certificates, and attach these to the file</w:t>
      </w:r>
    </w:p>
    <w:p w14:paraId="5DF14C73" w14:textId="77777777" w:rsidR="005D4569" w:rsidRPr="005D4569" w:rsidRDefault="005D4569" w:rsidP="005D4569">
      <w:pPr>
        <w:numPr>
          <w:ilvl w:val="0"/>
          <w:numId w:val="310"/>
        </w:numPr>
        <w:rPr>
          <w:lang w:val="en-AU"/>
        </w:rPr>
      </w:pPr>
      <w:r w:rsidRPr="005D4569">
        <w:rPr>
          <w:lang w:val="en-AU"/>
        </w:rPr>
        <w:t xml:space="preserve">return the original documents to the PV holder, apart from documents suspected of being fraudulent which should not be returned. Suspected fraudulent </w:t>
      </w:r>
      <w:r w:rsidRPr="005D4569">
        <w:rPr>
          <w:lang w:val="en-AU"/>
        </w:rPr>
        <w:lastRenderedPageBreak/>
        <w:t>documents should instead be handled in accordance with the procedures in section </w:t>
      </w:r>
      <w:hyperlink r:id="rId1864" w:anchor="6_2" w:history="1">
        <w:r w:rsidRPr="005D4569">
          <w:rPr>
            <w:rStyle w:val="Hyperlink"/>
            <w:lang w:val="en-AU"/>
          </w:rPr>
          <w:t>6.2 - Bogus documents</w:t>
        </w:r>
      </w:hyperlink>
    </w:p>
    <w:p w14:paraId="0D0ECBFF" w14:textId="77777777" w:rsidR="005D4569" w:rsidRPr="005D4569" w:rsidRDefault="005D4569" w:rsidP="005D4569">
      <w:pPr>
        <w:numPr>
          <w:ilvl w:val="0"/>
          <w:numId w:val="310"/>
        </w:numPr>
        <w:rPr>
          <w:lang w:val="en-AU"/>
        </w:rPr>
      </w:pPr>
      <w:r w:rsidRPr="005D4569">
        <w:rPr>
          <w:lang w:val="en-AU"/>
        </w:rPr>
        <w:t>ensure that any outstanding FOI request has been finalised and that a record of the decision on the request has been recorded in ICSE</w:t>
      </w:r>
    </w:p>
    <w:p w14:paraId="0BB49E8D" w14:textId="77777777" w:rsidR="005D4569" w:rsidRPr="005D4569" w:rsidRDefault="005D4569" w:rsidP="005D4569">
      <w:pPr>
        <w:numPr>
          <w:ilvl w:val="0"/>
          <w:numId w:val="310"/>
        </w:numPr>
        <w:rPr>
          <w:lang w:val="en-AU"/>
        </w:rPr>
      </w:pPr>
      <w:r w:rsidRPr="005D4569">
        <w:rPr>
          <w:lang w:val="en-AU"/>
        </w:rPr>
        <w:t>finalise all outstanding correspondence on the file in accordance with local arrangements</w:t>
      </w:r>
    </w:p>
    <w:p w14:paraId="2B334172" w14:textId="77777777" w:rsidR="005D4569" w:rsidRPr="005D4569" w:rsidRDefault="005D4569" w:rsidP="005D4569">
      <w:pPr>
        <w:numPr>
          <w:ilvl w:val="0"/>
          <w:numId w:val="310"/>
        </w:numPr>
        <w:rPr>
          <w:lang w:val="en-AU"/>
        </w:rPr>
      </w:pPr>
      <w:r w:rsidRPr="005D4569">
        <w:rPr>
          <w:lang w:val="en-AU"/>
        </w:rPr>
        <w:t>ensure that the completion of any ministerial correspondence has been recorded on the ministerial database</w:t>
      </w:r>
    </w:p>
    <w:p w14:paraId="68626B0F" w14:textId="77777777" w:rsidR="005D4569" w:rsidRPr="005D4569" w:rsidRDefault="005D4569" w:rsidP="005D4569">
      <w:pPr>
        <w:numPr>
          <w:ilvl w:val="0"/>
          <w:numId w:val="310"/>
        </w:numPr>
        <w:rPr>
          <w:lang w:val="en-AU"/>
        </w:rPr>
      </w:pPr>
      <w:r w:rsidRPr="005D4569">
        <w:rPr>
          <w:lang w:val="en-AU"/>
        </w:rPr>
        <w:t>finalise all related applications and record the decisions on these applications in ICSE</w:t>
      </w:r>
    </w:p>
    <w:p w14:paraId="22B20494" w14:textId="77777777" w:rsidR="005D4569" w:rsidRPr="005D4569" w:rsidRDefault="005D4569" w:rsidP="005D4569">
      <w:pPr>
        <w:numPr>
          <w:ilvl w:val="0"/>
          <w:numId w:val="310"/>
        </w:numPr>
        <w:rPr>
          <w:lang w:val="en-AU"/>
        </w:rPr>
      </w:pPr>
      <w:r w:rsidRPr="005D4569">
        <w:rPr>
          <w:lang w:val="en-AU"/>
        </w:rPr>
        <w:t>update the file cover and ICSE, then forward the file to registry to be put away.</w:t>
      </w:r>
    </w:p>
    <w:p w14:paraId="22666B59" w14:textId="77777777" w:rsidR="005D4569" w:rsidRPr="005D4569" w:rsidRDefault="005D4569" w:rsidP="005D4569">
      <w:pPr>
        <w:rPr>
          <w:b/>
          <w:bCs/>
          <w:lang w:val="en-AU"/>
        </w:rPr>
      </w:pPr>
      <w:bookmarkStart w:id="625" w:name="18_9_2"/>
      <w:bookmarkStart w:id="626" w:name="ql-temp256"/>
      <w:bookmarkEnd w:id="625"/>
      <w:bookmarkEnd w:id="626"/>
      <w:r w:rsidRPr="005D4569">
        <w:rPr>
          <w:b/>
          <w:bCs/>
          <w:lang w:val="en-AU"/>
        </w:rPr>
        <w:t> 18.9.2. PV refused</w:t>
      </w:r>
    </w:p>
    <w:p w14:paraId="4E30F70B" w14:textId="77777777" w:rsidR="005D4569" w:rsidRPr="005D4569" w:rsidRDefault="005D4569" w:rsidP="005D4569">
      <w:pPr>
        <w:rPr>
          <w:lang w:val="en-AU"/>
        </w:rPr>
      </w:pPr>
      <w:r w:rsidRPr="005D4569">
        <w:rPr>
          <w:lang w:val="en-AU"/>
        </w:rPr>
        <w:t>After a decision to refuse to grant a PV has been made and notification has been sent or given to the applicant or their authorised recipient, an officer should:</w:t>
      </w:r>
    </w:p>
    <w:p w14:paraId="4782464D" w14:textId="77777777" w:rsidR="005D4569" w:rsidRPr="005D4569" w:rsidRDefault="005D4569" w:rsidP="005D4569">
      <w:pPr>
        <w:numPr>
          <w:ilvl w:val="0"/>
          <w:numId w:val="311"/>
        </w:numPr>
        <w:rPr>
          <w:lang w:val="en-AU"/>
        </w:rPr>
      </w:pPr>
      <w:r w:rsidRPr="005D4569">
        <w:rPr>
          <w:lang w:val="en-AU"/>
        </w:rPr>
        <w:t>place copies of the notification letter and decision record and any other attachments on file, along with a copy of the addressed envelope in which the notification letter, decision record and attachments were sent or given</w:t>
      </w:r>
    </w:p>
    <w:p w14:paraId="6BCFC1A0" w14:textId="77777777" w:rsidR="005D4569" w:rsidRPr="005D4569" w:rsidRDefault="005D4569" w:rsidP="005D4569">
      <w:pPr>
        <w:numPr>
          <w:ilvl w:val="0"/>
          <w:numId w:val="311"/>
        </w:numPr>
        <w:rPr>
          <w:lang w:val="en-AU"/>
        </w:rPr>
      </w:pPr>
      <w:r w:rsidRPr="005D4569">
        <w:rPr>
          <w:lang w:val="en-AU"/>
        </w:rPr>
        <w:t>place a copy of any ‘courtesy copy’ of the notification letter and attachments on file, along with a copy of the addressed envelope in which they were sent</w:t>
      </w:r>
    </w:p>
    <w:p w14:paraId="1C44062C" w14:textId="77777777" w:rsidR="005D4569" w:rsidRPr="005D4569" w:rsidRDefault="005D4569" w:rsidP="005D4569">
      <w:pPr>
        <w:numPr>
          <w:ilvl w:val="0"/>
          <w:numId w:val="311"/>
        </w:numPr>
        <w:rPr>
          <w:lang w:val="en-AU"/>
        </w:rPr>
      </w:pPr>
      <w:r w:rsidRPr="005D4569">
        <w:rPr>
          <w:lang w:val="en-AU"/>
        </w:rPr>
        <w:t>record a refusal event for the decision in ICSE (including findings for both refugee protection and complementary protection), with the event occurred date being the actual date of the decision</w:t>
      </w:r>
    </w:p>
    <w:p w14:paraId="78AD80F3" w14:textId="77777777" w:rsidR="005D4569" w:rsidRPr="005D4569" w:rsidRDefault="005D4569" w:rsidP="005D4569">
      <w:pPr>
        <w:numPr>
          <w:ilvl w:val="0"/>
          <w:numId w:val="311"/>
        </w:numPr>
        <w:rPr>
          <w:lang w:val="en-AU"/>
        </w:rPr>
      </w:pPr>
      <w:r w:rsidRPr="005D4569">
        <w:rPr>
          <w:lang w:val="en-AU"/>
        </w:rPr>
        <w:t>record a notification event for the decision in ICSE, including the method by which it was provided and the date on which the notification was sent or given to the applicant</w:t>
      </w:r>
    </w:p>
    <w:p w14:paraId="3338E89C" w14:textId="77777777" w:rsidR="005D4569" w:rsidRPr="005D4569" w:rsidRDefault="005D4569" w:rsidP="005D4569">
      <w:pPr>
        <w:numPr>
          <w:ilvl w:val="0"/>
          <w:numId w:val="311"/>
        </w:numPr>
        <w:rPr>
          <w:lang w:val="en-AU"/>
        </w:rPr>
      </w:pPr>
      <w:r w:rsidRPr="005D4569">
        <w:rPr>
          <w:lang w:val="en-AU"/>
        </w:rPr>
        <w:t>ensure that any outstanding FOI request has been finalised and that a record of the decision on the request has been recorded in ICSE</w:t>
      </w:r>
    </w:p>
    <w:p w14:paraId="294065BD" w14:textId="77777777" w:rsidR="005D4569" w:rsidRPr="005D4569" w:rsidRDefault="005D4569" w:rsidP="005D4569">
      <w:pPr>
        <w:numPr>
          <w:ilvl w:val="0"/>
          <w:numId w:val="311"/>
        </w:numPr>
        <w:rPr>
          <w:lang w:val="en-AU"/>
        </w:rPr>
      </w:pPr>
      <w:r w:rsidRPr="005D4569">
        <w:rPr>
          <w:lang w:val="en-AU"/>
        </w:rPr>
        <w:t>finalise all outstanding correspondence on the file in accordance with local arrangements</w:t>
      </w:r>
    </w:p>
    <w:p w14:paraId="268BDEED" w14:textId="77777777" w:rsidR="005D4569" w:rsidRPr="005D4569" w:rsidRDefault="005D4569" w:rsidP="005D4569">
      <w:pPr>
        <w:numPr>
          <w:ilvl w:val="0"/>
          <w:numId w:val="311"/>
        </w:numPr>
        <w:rPr>
          <w:lang w:val="en-AU"/>
        </w:rPr>
      </w:pPr>
      <w:r w:rsidRPr="005D4569">
        <w:rPr>
          <w:lang w:val="en-AU"/>
        </w:rPr>
        <w:t>ensure that the completion of any ministerial correspondence has been recorded on the ministerial database</w:t>
      </w:r>
    </w:p>
    <w:p w14:paraId="5EF3E6B7" w14:textId="77777777" w:rsidR="005D4569" w:rsidRPr="005D4569" w:rsidRDefault="005D4569" w:rsidP="005D4569">
      <w:pPr>
        <w:numPr>
          <w:ilvl w:val="0"/>
          <w:numId w:val="311"/>
        </w:numPr>
        <w:rPr>
          <w:lang w:val="en-AU"/>
        </w:rPr>
      </w:pPr>
      <w:r w:rsidRPr="005D4569">
        <w:rPr>
          <w:lang w:val="en-AU"/>
        </w:rPr>
        <w:t>finalise all related applications and record the decisions on these applications in ICSE</w:t>
      </w:r>
    </w:p>
    <w:p w14:paraId="4DE6D24C" w14:textId="77777777" w:rsidR="005D4569" w:rsidRPr="005D4569" w:rsidRDefault="005D4569" w:rsidP="005D4569">
      <w:pPr>
        <w:numPr>
          <w:ilvl w:val="0"/>
          <w:numId w:val="311"/>
        </w:numPr>
        <w:rPr>
          <w:lang w:val="en-AU"/>
        </w:rPr>
      </w:pPr>
      <w:r w:rsidRPr="005D4569">
        <w:rPr>
          <w:lang w:val="en-AU"/>
        </w:rPr>
        <w:lastRenderedPageBreak/>
        <w:t>make certified photocopies of all original personal documents, for example, passports, identity cards and birth certificates, and attach these to the file</w:t>
      </w:r>
    </w:p>
    <w:p w14:paraId="2B1E82F4" w14:textId="77777777" w:rsidR="005D4569" w:rsidRPr="005D4569" w:rsidRDefault="005D4569" w:rsidP="005D4569">
      <w:pPr>
        <w:numPr>
          <w:ilvl w:val="0"/>
          <w:numId w:val="311"/>
        </w:numPr>
        <w:rPr>
          <w:lang w:val="en-AU"/>
        </w:rPr>
      </w:pPr>
      <w:r w:rsidRPr="005D4569">
        <w:rPr>
          <w:lang w:val="en-AU"/>
        </w:rPr>
        <w:t>return the original documents to the applicant, apart from any documents suspected of being fraudulent which should not be returned. Suspected fraudulent documents should instead be handled in accordance with the procedures in section </w:t>
      </w:r>
      <w:hyperlink r:id="rId1865" w:anchor="6_2" w:history="1">
        <w:r w:rsidRPr="005D4569">
          <w:rPr>
            <w:rStyle w:val="Hyperlink"/>
            <w:lang w:val="en-AU"/>
          </w:rPr>
          <w:t>6.2 - Bogus documents</w:t>
        </w:r>
      </w:hyperlink>
    </w:p>
    <w:p w14:paraId="4C92A035" w14:textId="77777777" w:rsidR="005D4569" w:rsidRPr="005D4569" w:rsidRDefault="005D4569" w:rsidP="005D4569">
      <w:pPr>
        <w:numPr>
          <w:ilvl w:val="0"/>
          <w:numId w:val="311"/>
        </w:numPr>
        <w:rPr>
          <w:lang w:val="en-AU"/>
        </w:rPr>
      </w:pPr>
      <w:r w:rsidRPr="005D4569">
        <w:rPr>
          <w:lang w:val="en-AU"/>
        </w:rPr>
        <w:t>retain the file to forward to the ART on request or, if no request for review is lodged, forward the file to registry to be put away</w:t>
      </w:r>
    </w:p>
    <w:p w14:paraId="3018FBBA" w14:textId="77777777" w:rsidR="005D4569" w:rsidRPr="005D4569" w:rsidRDefault="005D4569" w:rsidP="005D4569">
      <w:pPr>
        <w:numPr>
          <w:ilvl w:val="0"/>
          <w:numId w:val="311"/>
        </w:numPr>
        <w:rPr>
          <w:lang w:val="en-AU"/>
        </w:rPr>
      </w:pPr>
      <w:r w:rsidRPr="005D4569">
        <w:rPr>
          <w:lang w:val="en-AU"/>
        </w:rPr>
        <w:t>before sending the file to the ART or registry, record the new location on the file cover and in TRIM.</w:t>
      </w:r>
    </w:p>
    <w:p w14:paraId="497DECAE" w14:textId="77777777" w:rsidR="005D4569" w:rsidRPr="005D4569" w:rsidRDefault="005D4569" w:rsidP="005D4569">
      <w:pPr>
        <w:rPr>
          <w:lang w:val="en-AU"/>
        </w:rPr>
      </w:pPr>
      <w:r w:rsidRPr="005D4569">
        <w:rPr>
          <w:lang w:val="en-AU"/>
        </w:rPr>
        <w:t>Additionally, if the applicant is in detention, upon completion of the decision record and notification, an officer should:</w:t>
      </w:r>
    </w:p>
    <w:p w14:paraId="7EEDAE71" w14:textId="77777777" w:rsidR="005D4569" w:rsidRPr="005D4569" w:rsidRDefault="005D4569" w:rsidP="005D4569">
      <w:pPr>
        <w:numPr>
          <w:ilvl w:val="0"/>
          <w:numId w:val="312"/>
        </w:numPr>
        <w:rPr>
          <w:lang w:val="en-AU"/>
        </w:rPr>
      </w:pPr>
      <w:r w:rsidRPr="005D4569">
        <w:rPr>
          <w:lang w:val="en-AU"/>
        </w:rPr>
        <w:t>update the Detentions Register</w:t>
      </w:r>
    </w:p>
    <w:p w14:paraId="7F4A2014" w14:textId="77777777" w:rsidR="005D4569" w:rsidRPr="005D4569" w:rsidRDefault="005D4569" w:rsidP="005D4569">
      <w:pPr>
        <w:numPr>
          <w:ilvl w:val="0"/>
          <w:numId w:val="312"/>
        </w:numPr>
        <w:rPr>
          <w:lang w:val="en-AU"/>
        </w:rPr>
      </w:pPr>
      <w:r w:rsidRPr="005D4569">
        <w:rPr>
          <w:lang w:val="en-AU"/>
        </w:rPr>
        <w:t>email National Compliance Program Section at compliance.helpdesk@homeaffairs.gov.au to advise them of the decision</w:t>
      </w:r>
    </w:p>
    <w:p w14:paraId="59BDA95B" w14:textId="77777777" w:rsidR="005D4569" w:rsidRPr="005D4569" w:rsidRDefault="005D4569" w:rsidP="005D4569">
      <w:pPr>
        <w:numPr>
          <w:ilvl w:val="0"/>
          <w:numId w:val="312"/>
        </w:numPr>
        <w:rPr>
          <w:lang w:val="en-AU"/>
        </w:rPr>
      </w:pPr>
      <w:r w:rsidRPr="005D4569">
        <w:rPr>
          <w:lang w:val="en-AU"/>
        </w:rPr>
        <w:t>forward the file to registry to be put away or, in the case of visa refusals, retain the file until the seven calendar day period for applying for merits review has expired.</w:t>
      </w:r>
    </w:p>
    <w:p w14:paraId="5C16FF45" w14:textId="77777777" w:rsidR="005D4569" w:rsidRPr="005D4569" w:rsidRDefault="005D4569" w:rsidP="005D4569">
      <w:pPr>
        <w:rPr>
          <w:lang w:val="en-AU"/>
        </w:rPr>
      </w:pPr>
      <w:r w:rsidRPr="005D4569">
        <w:rPr>
          <w:lang w:val="en-AU"/>
        </w:rPr>
        <w:t>For more guidance on making and recording visa decisions, refer to the following sections of </w:t>
      </w:r>
      <w:hyperlink r:id="rId1866" w:history="1">
        <w:r w:rsidRPr="005D4569">
          <w:rPr>
            <w:rStyle w:val="Hyperlink"/>
            <w:lang w:val="en-AU"/>
          </w:rPr>
          <w:t>GenGuideA - All visas - Visa application procedures</w:t>
        </w:r>
      </w:hyperlink>
      <w:r w:rsidRPr="005D4569">
        <w:rPr>
          <w:lang w:val="en-AU"/>
        </w:rPr>
        <w:t> - PI (LS-1849):</w:t>
      </w:r>
    </w:p>
    <w:p w14:paraId="794BD387" w14:textId="77777777" w:rsidR="005D4569" w:rsidRPr="005D4569" w:rsidRDefault="005D4569" w:rsidP="005D4569">
      <w:pPr>
        <w:numPr>
          <w:ilvl w:val="0"/>
          <w:numId w:val="313"/>
        </w:numPr>
        <w:rPr>
          <w:lang w:val="en-AU"/>
        </w:rPr>
      </w:pPr>
      <w:r w:rsidRPr="005D4569">
        <w:rPr>
          <w:lang w:val="en-AU"/>
        </w:rPr>
        <w:t>Visa decision making</w:t>
      </w:r>
    </w:p>
    <w:p w14:paraId="6CFEDD99" w14:textId="77777777" w:rsidR="005D4569" w:rsidRPr="005D4569" w:rsidRDefault="005D4569" w:rsidP="005D4569">
      <w:pPr>
        <w:numPr>
          <w:ilvl w:val="0"/>
          <w:numId w:val="313"/>
        </w:numPr>
        <w:rPr>
          <w:lang w:val="en-AU"/>
        </w:rPr>
      </w:pPr>
      <w:r w:rsidRPr="005D4569">
        <w:rPr>
          <w:lang w:val="en-AU"/>
        </w:rPr>
        <w:t>Recording of decisions.</w:t>
      </w:r>
    </w:p>
    <w:p w14:paraId="088824A8" w14:textId="77777777" w:rsidR="005D4569" w:rsidRPr="005D4569" w:rsidRDefault="005D4569" w:rsidP="005D4569">
      <w:pPr>
        <w:rPr>
          <w:b/>
          <w:bCs/>
          <w:lang w:val="en-AU"/>
        </w:rPr>
      </w:pPr>
      <w:bookmarkStart w:id="627" w:name="18_10"/>
      <w:bookmarkEnd w:id="627"/>
      <w:r w:rsidRPr="005D4569">
        <w:rPr>
          <w:b/>
          <w:bCs/>
          <w:lang w:val="en-AU"/>
        </w:rPr>
        <w:t>18.10. Application record and file management</w:t>
      </w:r>
    </w:p>
    <w:p w14:paraId="69F2EE10" w14:textId="77777777" w:rsidR="005D4569" w:rsidRPr="005D4569" w:rsidRDefault="005D4569" w:rsidP="005D4569">
      <w:pPr>
        <w:rPr>
          <w:b/>
          <w:bCs/>
          <w:lang w:val="en-AU"/>
        </w:rPr>
      </w:pPr>
      <w:bookmarkStart w:id="628" w:name="18_10_1"/>
      <w:bookmarkStart w:id="629" w:name="ql-temp257"/>
      <w:bookmarkEnd w:id="628"/>
      <w:bookmarkEnd w:id="629"/>
      <w:r w:rsidRPr="005D4569">
        <w:rPr>
          <w:b/>
          <w:bCs/>
          <w:lang w:val="en-AU"/>
        </w:rPr>
        <w:t> 18.10.1. Information on files</w:t>
      </w:r>
    </w:p>
    <w:p w14:paraId="27A3BC06" w14:textId="77777777" w:rsidR="005D4569" w:rsidRPr="005D4569" w:rsidRDefault="005D4569" w:rsidP="005D4569">
      <w:pPr>
        <w:rPr>
          <w:lang w:val="en-AU"/>
        </w:rPr>
      </w:pPr>
      <w:r w:rsidRPr="005D4569">
        <w:rPr>
          <w:lang w:val="en-AU"/>
        </w:rPr>
        <w:t>Because all information on a file is part of the official departmental record:</w:t>
      </w:r>
    </w:p>
    <w:p w14:paraId="4F70EE59" w14:textId="77777777" w:rsidR="005D4569" w:rsidRPr="005D4569" w:rsidRDefault="005D4569" w:rsidP="005D4569">
      <w:pPr>
        <w:numPr>
          <w:ilvl w:val="0"/>
          <w:numId w:val="314"/>
        </w:numPr>
        <w:rPr>
          <w:lang w:val="en-AU"/>
        </w:rPr>
      </w:pPr>
      <w:r w:rsidRPr="005D4569">
        <w:rPr>
          <w:lang w:val="en-AU"/>
        </w:rPr>
        <w:t>all information relevant to a PV application or decision is to be attached to a file, but only information that is relevant is to be attached</w:t>
      </w:r>
    </w:p>
    <w:p w14:paraId="3A74A0B4" w14:textId="77777777" w:rsidR="005D4569" w:rsidRPr="005D4569" w:rsidRDefault="005D4569" w:rsidP="005D4569">
      <w:pPr>
        <w:numPr>
          <w:ilvl w:val="0"/>
          <w:numId w:val="314"/>
        </w:numPr>
        <w:rPr>
          <w:lang w:val="en-AU"/>
        </w:rPr>
      </w:pPr>
      <w:r w:rsidRPr="005D4569">
        <w:rPr>
          <w:lang w:val="en-AU"/>
        </w:rPr>
        <w:t>file notes should only refer to the facts and issues of the case and should include all necessary information but should also be succinct</w:t>
      </w:r>
    </w:p>
    <w:p w14:paraId="2745E119" w14:textId="77777777" w:rsidR="005D4569" w:rsidRPr="005D4569" w:rsidRDefault="005D4569" w:rsidP="005D4569">
      <w:pPr>
        <w:numPr>
          <w:ilvl w:val="0"/>
          <w:numId w:val="314"/>
        </w:numPr>
        <w:rPr>
          <w:lang w:val="en-AU"/>
        </w:rPr>
      </w:pPr>
      <w:r w:rsidRPr="005D4569">
        <w:rPr>
          <w:lang w:val="en-AU"/>
        </w:rPr>
        <w:t>personal opinions of an officer are not to be included in a file note or other document attached to a file. File notes are always to include the case file number, date, and name and position number of the recording officer, along with their signature.</w:t>
      </w:r>
    </w:p>
    <w:p w14:paraId="3ED94F67" w14:textId="77777777" w:rsidR="005D4569" w:rsidRPr="005D4569" w:rsidRDefault="005D4569" w:rsidP="005D4569">
      <w:pPr>
        <w:rPr>
          <w:lang w:val="en-AU"/>
        </w:rPr>
      </w:pPr>
      <w:r w:rsidRPr="005D4569">
        <w:rPr>
          <w:lang w:val="en-AU"/>
        </w:rPr>
        <w:lastRenderedPageBreak/>
        <w:t>As an applicant's file represents an official departmental record, the following must be evident in relation to each document attached to it:</w:t>
      </w:r>
    </w:p>
    <w:p w14:paraId="31C7FBA9" w14:textId="77777777" w:rsidR="005D4569" w:rsidRPr="005D4569" w:rsidRDefault="005D4569" w:rsidP="005D4569">
      <w:pPr>
        <w:numPr>
          <w:ilvl w:val="0"/>
          <w:numId w:val="315"/>
        </w:numPr>
        <w:rPr>
          <w:lang w:val="en-AU"/>
        </w:rPr>
      </w:pPr>
      <w:r w:rsidRPr="005D4569">
        <w:rPr>
          <w:lang w:val="en-AU"/>
        </w:rPr>
        <w:t>Its origin (date and source or, if it is a file note, the name and position number of the officer who prepared it along with their signature).</w:t>
      </w:r>
    </w:p>
    <w:p w14:paraId="600E42AE" w14:textId="77777777" w:rsidR="005D4569" w:rsidRPr="005D4569" w:rsidRDefault="005D4569" w:rsidP="005D4569">
      <w:pPr>
        <w:numPr>
          <w:ilvl w:val="0"/>
          <w:numId w:val="315"/>
        </w:numPr>
        <w:rPr>
          <w:lang w:val="en-AU"/>
        </w:rPr>
      </w:pPr>
      <w:r w:rsidRPr="005D4569">
        <w:rPr>
          <w:lang w:val="en-AU"/>
        </w:rPr>
        <w:t>Its status (original, certified true copy, uncertified copy).</w:t>
      </w:r>
    </w:p>
    <w:p w14:paraId="1E210792" w14:textId="77777777" w:rsidR="005D4569" w:rsidRPr="005D4569" w:rsidRDefault="005D4569" w:rsidP="005D4569">
      <w:pPr>
        <w:numPr>
          <w:ilvl w:val="0"/>
          <w:numId w:val="315"/>
        </w:numPr>
        <w:rPr>
          <w:lang w:val="en-AU"/>
        </w:rPr>
      </w:pPr>
      <w:r w:rsidRPr="005D4569">
        <w:rPr>
          <w:lang w:val="en-AU"/>
        </w:rPr>
        <w:t>The reasons it has been attached to the file and its relevance.</w:t>
      </w:r>
    </w:p>
    <w:p w14:paraId="742C3744" w14:textId="77777777" w:rsidR="005D4569" w:rsidRPr="005D4569" w:rsidRDefault="005D4569" w:rsidP="005D4569">
      <w:pPr>
        <w:rPr>
          <w:b/>
          <w:bCs/>
          <w:lang w:val="en-AU"/>
        </w:rPr>
      </w:pPr>
      <w:bookmarkStart w:id="630" w:name="18_10_2"/>
      <w:bookmarkStart w:id="631" w:name="ql-temp258"/>
      <w:bookmarkEnd w:id="630"/>
      <w:bookmarkEnd w:id="631"/>
      <w:r w:rsidRPr="005D4569">
        <w:rPr>
          <w:b/>
          <w:bCs/>
          <w:lang w:val="en-AU"/>
        </w:rPr>
        <w:t> 18.10.2. ICSE records</w:t>
      </w:r>
    </w:p>
    <w:p w14:paraId="5F5113A1" w14:textId="77777777" w:rsidR="005D4569" w:rsidRPr="005D4569" w:rsidRDefault="005D4569" w:rsidP="005D4569">
      <w:pPr>
        <w:rPr>
          <w:lang w:val="en-AU"/>
        </w:rPr>
      </w:pPr>
      <w:r w:rsidRPr="005D4569">
        <w:rPr>
          <w:lang w:val="en-AU"/>
        </w:rPr>
        <w:t>ICSE assists officers to manage PV applications during all stages from initial registration, throughout the decision making process and at finalisation. Therefore:</w:t>
      </w:r>
    </w:p>
    <w:p w14:paraId="446ADEEE" w14:textId="77777777" w:rsidR="005D4569" w:rsidRPr="005D4569" w:rsidRDefault="005D4569" w:rsidP="005D4569">
      <w:pPr>
        <w:numPr>
          <w:ilvl w:val="0"/>
          <w:numId w:val="316"/>
        </w:numPr>
        <w:rPr>
          <w:lang w:val="en-AU"/>
        </w:rPr>
      </w:pPr>
      <w:r w:rsidRPr="005D4569">
        <w:rPr>
          <w:lang w:val="en-AU"/>
        </w:rPr>
        <w:t>all events relating to stages of the PV process or other data must be recorded in ICSE as soon as possible after each event has taken place</w:t>
      </w:r>
    </w:p>
    <w:p w14:paraId="52F72953" w14:textId="77777777" w:rsidR="005D4569" w:rsidRPr="005D4569" w:rsidRDefault="005D4569" w:rsidP="005D4569">
      <w:pPr>
        <w:numPr>
          <w:ilvl w:val="0"/>
          <w:numId w:val="316"/>
        </w:numPr>
        <w:rPr>
          <w:lang w:val="en-AU"/>
        </w:rPr>
      </w:pPr>
      <w:r w:rsidRPr="005D4569">
        <w:rPr>
          <w:lang w:val="en-AU"/>
        </w:rPr>
        <w:t>when an application has been decided, the decision must be recorded in ICSE as soon as possible.</w:t>
      </w:r>
    </w:p>
    <w:p w14:paraId="6EF93F53" w14:textId="77777777" w:rsidR="005D4569" w:rsidRPr="005D4569" w:rsidRDefault="005D4569" w:rsidP="005D4569">
      <w:pPr>
        <w:rPr>
          <w:b/>
          <w:bCs/>
          <w:lang w:val="en-AU"/>
        </w:rPr>
      </w:pPr>
      <w:bookmarkStart w:id="632" w:name="18_10_3"/>
      <w:bookmarkStart w:id="633" w:name="ql-temp259"/>
      <w:bookmarkEnd w:id="632"/>
      <w:bookmarkEnd w:id="633"/>
      <w:r w:rsidRPr="005D4569">
        <w:rPr>
          <w:b/>
          <w:bCs/>
          <w:lang w:val="en-AU"/>
        </w:rPr>
        <w:t> 18.10.3. Finalisation of records</w:t>
      </w:r>
    </w:p>
    <w:p w14:paraId="6AFF3BC0" w14:textId="77777777" w:rsidR="005D4569" w:rsidRPr="005D4569" w:rsidRDefault="005D4569" w:rsidP="005D4569">
      <w:pPr>
        <w:rPr>
          <w:lang w:val="en-AU"/>
        </w:rPr>
      </w:pPr>
      <w:r w:rsidRPr="005D4569">
        <w:rPr>
          <w:lang w:val="en-AU"/>
        </w:rPr>
        <w:t>To ensure that database and file records are finalised following the decision, that they are complete and that they comply with departmental file management requirements, an officer should fill in a database/file management checklist and attach it to the inside cover of the file.</w:t>
      </w:r>
    </w:p>
    <w:p w14:paraId="5CA42477" w14:textId="77777777" w:rsidR="005D4569" w:rsidRPr="005D4569" w:rsidRDefault="005D4569" w:rsidP="005D4569">
      <w:pPr>
        <w:rPr>
          <w:lang w:val="en-AU"/>
        </w:rPr>
      </w:pPr>
      <w:r w:rsidRPr="005D4569">
        <w:rPr>
          <w:lang w:val="en-AU"/>
        </w:rPr>
        <w:t>For details of the steps for finalising these records after a decision to grant a PV has been made, refer to section </w:t>
      </w:r>
      <w:hyperlink r:id="rId1867" w:anchor="18_9_1" w:history="1">
        <w:r w:rsidRPr="005D4569">
          <w:rPr>
            <w:rStyle w:val="Hyperlink"/>
            <w:lang w:val="en-AU"/>
          </w:rPr>
          <w:t>18.9.1 - PV granted</w:t>
        </w:r>
      </w:hyperlink>
      <w:r w:rsidRPr="005D4569">
        <w:rPr>
          <w:lang w:val="en-AU"/>
        </w:rPr>
        <w:t>.</w:t>
      </w:r>
    </w:p>
    <w:p w14:paraId="2017E2D7" w14:textId="77777777" w:rsidR="005D4569" w:rsidRPr="005D4569" w:rsidRDefault="005D4569" w:rsidP="005D4569">
      <w:pPr>
        <w:rPr>
          <w:lang w:val="en-AU"/>
        </w:rPr>
      </w:pPr>
      <w:r w:rsidRPr="005D4569">
        <w:rPr>
          <w:lang w:val="en-AU"/>
        </w:rPr>
        <w:t>For details of the steps for finalising these records after a decision to refuse a PV application has been made, refer to section </w:t>
      </w:r>
      <w:hyperlink r:id="rId1868" w:anchor="18_9_2" w:history="1">
        <w:r w:rsidRPr="005D4569">
          <w:rPr>
            <w:rStyle w:val="Hyperlink"/>
            <w:lang w:val="en-AU"/>
          </w:rPr>
          <w:t>18.9.2 - PV refused</w:t>
        </w:r>
      </w:hyperlink>
      <w:r w:rsidRPr="005D4569">
        <w:rPr>
          <w:lang w:val="en-AU"/>
        </w:rPr>
        <w:t>.</w:t>
      </w:r>
    </w:p>
    <w:p w14:paraId="4F662460" w14:textId="77777777" w:rsidR="005D4569" w:rsidRPr="005D4569" w:rsidRDefault="005D4569" w:rsidP="005D4569">
      <w:pPr>
        <w:rPr>
          <w:b/>
          <w:bCs/>
          <w:lang w:val="en-AU"/>
        </w:rPr>
      </w:pPr>
      <w:bookmarkStart w:id="634" w:name="18_11"/>
      <w:bookmarkEnd w:id="634"/>
      <w:r w:rsidRPr="005D4569">
        <w:rPr>
          <w:b/>
          <w:bCs/>
          <w:lang w:val="en-AU"/>
        </w:rPr>
        <w:t>18.11. PV application withdrawal</w:t>
      </w:r>
    </w:p>
    <w:p w14:paraId="1C8E61A6" w14:textId="77777777" w:rsidR="005D4569" w:rsidRPr="005D4569" w:rsidRDefault="005D4569" w:rsidP="005D4569">
      <w:pPr>
        <w:rPr>
          <w:b/>
          <w:bCs/>
          <w:lang w:val="en-AU"/>
        </w:rPr>
      </w:pPr>
      <w:bookmarkStart w:id="635" w:name="18_11_1"/>
      <w:bookmarkStart w:id="636" w:name="ql-temp260"/>
      <w:bookmarkEnd w:id="635"/>
      <w:bookmarkEnd w:id="636"/>
      <w:r w:rsidRPr="005D4569">
        <w:rPr>
          <w:b/>
          <w:bCs/>
          <w:lang w:val="en-AU"/>
        </w:rPr>
        <w:t> 18.11.1. Withdrawals must be in writing</w:t>
      </w:r>
    </w:p>
    <w:p w14:paraId="1D44F0ED" w14:textId="77777777" w:rsidR="005D4569" w:rsidRPr="005D4569" w:rsidRDefault="005D4569" w:rsidP="005D4569">
      <w:pPr>
        <w:rPr>
          <w:lang w:val="en-AU"/>
        </w:rPr>
      </w:pPr>
      <w:r w:rsidRPr="005D4569">
        <w:rPr>
          <w:lang w:val="en-AU"/>
        </w:rPr>
        <w:t>Under s</w:t>
      </w:r>
      <w:hyperlink r:id="rId1869" w:anchor="JD_49-Withdrawalofvisaapplication40heading41" w:history="1">
        <w:r w:rsidRPr="005D4569">
          <w:rPr>
            <w:rStyle w:val="Hyperlink"/>
            <w:lang w:val="en-AU"/>
          </w:rPr>
          <w:t>49</w:t>
        </w:r>
      </w:hyperlink>
      <w:r w:rsidRPr="005D4569">
        <w:rPr>
          <w:lang w:val="en-AU"/>
        </w:rPr>
        <w:t> of the Migration Act, a PV applicant may withdraw their application at any time before it is decided. Under s49(1), the withdrawal must be in writing and, under the guidelines in </w:t>
      </w:r>
      <w:hyperlink r:id="rId1870" w:history="1">
        <w:r w:rsidRPr="005D4569">
          <w:rPr>
            <w:rStyle w:val="Hyperlink"/>
            <w:lang w:val="en-AU"/>
          </w:rPr>
          <w:t>GenGuideA - All visas - Visa application procedures</w:t>
        </w:r>
      </w:hyperlink>
      <w:r w:rsidRPr="005D4569">
        <w:rPr>
          <w:lang w:val="en-AU"/>
        </w:rPr>
        <w:t> - PI (LS-1849) - </w:t>
      </w:r>
      <w:hyperlink r:id="rId1871" w:anchor="JD_GGA-40TP41Withdrawalofapplications" w:history="1">
        <w:r w:rsidRPr="005D4569">
          <w:rPr>
            <w:rStyle w:val="Hyperlink"/>
            <w:lang w:val="en-AU"/>
          </w:rPr>
          <w:t>Withdrawal of applications (Act: s49)</w:t>
        </w:r>
      </w:hyperlink>
      <w:r w:rsidRPr="005D4569">
        <w:rPr>
          <w:lang w:val="en-AU"/>
        </w:rPr>
        <w:t> - Legislative authority, it can be provided in either paper or electronic form. Therefore, if an applicant seeks to withdraw their application by telephone, they should be advised that a withdrawal must be made in writing.</w:t>
      </w:r>
    </w:p>
    <w:p w14:paraId="78DB82D8" w14:textId="77777777" w:rsidR="005D4569" w:rsidRPr="005D4569" w:rsidRDefault="005D4569" w:rsidP="005D4569">
      <w:pPr>
        <w:rPr>
          <w:lang w:val="en-AU"/>
        </w:rPr>
      </w:pPr>
      <w:r w:rsidRPr="005D4569">
        <w:rPr>
          <w:lang w:val="en-AU"/>
        </w:rPr>
        <w:t xml:space="preserve">The applicant’s current address should also be checked at this time. If it is different from the address recorded in departmental systems, the applicant should be asked to confirm their change of address in writing, by completing and submitting a Form 929 - Change of contact and/or passport details or by writing to the Department. For more </w:t>
      </w:r>
      <w:r w:rsidRPr="005D4569">
        <w:rPr>
          <w:lang w:val="en-AU"/>
        </w:rPr>
        <w:lastRenderedPageBreak/>
        <w:t>information about change of address policy and procedures, refer to </w:t>
      </w:r>
      <w:hyperlink r:id="rId1872" w:history="1">
        <w:r w:rsidRPr="005D4569">
          <w:rPr>
            <w:rStyle w:val="Hyperlink"/>
            <w:lang w:val="en-AU"/>
          </w:rPr>
          <w:t>Notification requirements</w:t>
        </w:r>
      </w:hyperlink>
      <w:r w:rsidRPr="005D4569">
        <w:rPr>
          <w:lang w:val="en-AU"/>
        </w:rPr>
        <w:t> - PI (LS-1818) - </w:t>
      </w:r>
      <w:hyperlink r:id="rId1873" w:anchor="_Toc445995845" w:history="1">
        <w:r w:rsidRPr="005D4569">
          <w:rPr>
            <w:rStyle w:val="Hyperlink"/>
            <w:lang w:val="en-AU"/>
          </w:rPr>
          <w:t>Checking address information</w:t>
        </w:r>
      </w:hyperlink>
      <w:r w:rsidRPr="005D4569">
        <w:rPr>
          <w:lang w:val="en-AU"/>
        </w:rPr>
        <w:t>.</w:t>
      </w:r>
    </w:p>
    <w:p w14:paraId="18379501" w14:textId="77777777" w:rsidR="005D4569" w:rsidRPr="005D4569" w:rsidRDefault="005D4569" w:rsidP="005D4569">
      <w:pPr>
        <w:rPr>
          <w:b/>
          <w:bCs/>
          <w:lang w:val="en-AU"/>
        </w:rPr>
      </w:pPr>
      <w:bookmarkStart w:id="637" w:name="18_11_2"/>
      <w:bookmarkStart w:id="638" w:name="ql-temp261"/>
      <w:bookmarkEnd w:id="637"/>
      <w:bookmarkEnd w:id="638"/>
      <w:r w:rsidRPr="005D4569">
        <w:rPr>
          <w:b/>
          <w:bCs/>
          <w:lang w:val="en-AU"/>
        </w:rPr>
        <w:t> 18.11.2. Implications of withdrawal</w:t>
      </w:r>
    </w:p>
    <w:p w14:paraId="275BF6A5" w14:textId="77777777" w:rsidR="005D4569" w:rsidRPr="005D4569" w:rsidRDefault="005D4569" w:rsidP="005D4569">
      <w:pPr>
        <w:rPr>
          <w:lang w:val="en-AU"/>
        </w:rPr>
      </w:pPr>
      <w:r w:rsidRPr="005D4569">
        <w:rPr>
          <w:lang w:val="en-AU"/>
        </w:rPr>
        <w:t>Under s</w:t>
      </w:r>
      <w:hyperlink r:id="rId1874" w:anchor="JD_49-Withdrawalofvisaapplication40heading41" w:history="1">
        <w:r w:rsidRPr="005D4569">
          <w:rPr>
            <w:rStyle w:val="Hyperlink"/>
            <w:lang w:val="en-AU"/>
          </w:rPr>
          <w:t>49(2)</w:t>
        </w:r>
      </w:hyperlink>
      <w:r w:rsidRPr="005D4569">
        <w:rPr>
          <w:lang w:val="en-AU"/>
        </w:rPr>
        <w:t>, a withdrawal that meets the requirements of s</w:t>
      </w:r>
      <w:hyperlink r:id="rId1875" w:anchor="JD_49-Withdrawalofvisaapplication40heading41" w:history="1">
        <w:r w:rsidRPr="005D4569">
          <w:rPr>
            <w:rStyle w:val="Hyperlink"/>
            <w:lang w:val="en-AU"/>
          </w:rPr>
          <w:t>49(1)</w:t>
        </w:r>
      </w:hyperlink>
      <w:r w:rsidRPr="005D4569">
        <w:rPr>
          <w:lang w:val="en-AU"/>
        </w:rPr>
        <w:t> means that the application has been disposed of. Therefore, once a PV application has been withdrawn, a decision can no longer be made on it.</w:t>
      </w:r>
    </w:p>
    <w:p w14:paraId="0E11E306" w14:textId="77777777" w:rsidR="005D4569" w:rsidRPr="005D4569" w:rsidRDefault="005D4569" w:rsidP="005D4569">
      <w:pPr>
        <w:rPr>
          <w:lang w:val="en-AU"/>
        </w:rPr>
      </w:pPr>
      <w:r w:rsidRPr="005D4569">
        <w:rPr>
          <w:lang w:val="en-AU"/>
        </w:rPr>
        <w:t>However, under s</w:t>
      </w:r>
      <w:hyperlink r:id="rId1876" w:anchor="JD_49-Withdrawalofvisaapplication40heading41" w:history="1">
        <w:r w:rsidRPr="005D4569">
          <w:rPr>
            <w:rStyle w:val="Hyperlink"/>
            <w:lang w:val="en-AU"/>
          </w:rPr>
          <w:t>49(3)</w:t>
        </w:r>
      </w:hyperlink>
      <w:r w:rsidRPr="005D4569">
        <w:rPr>
          <w:lang w:val="en-AU"/>
        </w:rPr>
        <w:t>, a withdrawal of an application is not taken to be a decision to refuse a PV so the applicant will not be subject to the bars in s</w:t>
      </w:r>
      <w:hyperlink r:id="rId1877" w:anchor="JD_48-Non-citizenrefusedavisaorwhosevisacancelledmayonlyapplyforparticularvisas-heading" w:history="1">
        <w:r w:rsidRPr="005D4569">
          <w:rPr>
            <w:rStyle w:val="Hyperlink"/>
            <w:lang w:val="en-AU"/>
          </w:rPr>
          <w:t>48</w:t>
        </w:r>
      </w:hyperlink>
      <w:r w:rsidRPr="005D4569">
        <w:rPr>
          <w:lang w:val="en-AU"/>
        </w:rPr>
        <w:t> or s</w:t>
      </w:r>
      <w:hyperlink r:id="rId1878" w:anchor="JD_48A-Non-citizenrefusedaprotectionvisamaynotmakefurtherapplicationforprotectionvisa" w:history="1">
        <w:r w:rsidRPr="005D4569">
          <w:rPr>
            <w:rStyle w:val="Hyperlink"/>
            <w:lang w:val="en-AU"/>
          </w:rPr>
          <w:t>48A</w:t>
        </w:r>
      </w:hyperlink>
      <w:r w:rsidRPr="005D4569">
        <w:rPr>
          <w:lang w:val="en-AU"/>
        </w:rPr>
        <w:t>. Therefore, an applicant who has withdrawn an application for a PV and is still in Australia will not be prevented by s48 from making an application for another visa or by s48A from making a further application for a PV, noting that:</w:t>
      </w:r>
    </w:p>
    <w:p w14:paraId="5F3F10CE" w14:textId="77777777" w:rsidR="005D4569" w:rsidRPr="005D4569" w:rsidRDefault="005D4569" w:rsidP="005D4569">
      <w:pPr>
        <w:numPr>
          <w:ilvl w:val="0"/>
          <w:numId w:val="317"/>
        </w:numPr>
        <w:rPr>
          <w:lang w:val="en-AU"/>
        </w:rPr>
      </w:pPr>
      <w:r w:rsidRPr="005D4569">
        <w:rPr>
          <w:lang w:val="en-AU"/>
        </w:rPr>
        <w:t>information in a withdrawn application may be taken into account when assessing an application for another visa or a further application for a PV;</w:t>
      </w:r>
    </w:p>
    <w:p w14:paraId="11748E73" w14:textId="77777777" w:rsidR="005D4569" w:rsidRPr="005D4569" w:rsidRDefault="005D4569" w:rsidP="005D4569">
      <w:pPr>
        <w:numPr>
          <w:ilvl w:val="0"/>
          <w:numId w:val="317"/>
        </w:numPr>
        <w:rPr>
          <w:lang w:val="en-AU"/>
        </w:rPr>
      </w:pPr>
      <w:r w:rsidRPr="005D4569">
        <w:rPr>
          <w:lang w:val="en-AU"/>
        </w:rPr>
        <w:t>if any of the information in the withdrawn application is going to be used in considering a further PV application, and that information will be the reason or part of the reason for refusing a PV, it will come under s</w:t>
      </w:r>
      <w:hyperlink r:id="rId1879" w:anchor="JD_57-Certaininformationmustbegiventoapplicant" w:history="1">
        <w:r w:rsidRPr="005D4569">
          <w:rPr>
            <w:rStyle w:val="Hyperlink"/>
            <w:lang w:val="en-AU"/>
          </w:rPr>
          <w:t>57(1)</w:t>
        </w:r>
      </w:hyperlink>
      <w:r w:rsidRPr="005D4569">
        <w:rPr>
          <w:lang w:val="en-AU"/>
        </w:rPr>
        <w:t> of the Migration Act. Therefore, s</w:t>
      </w:r>
      <w:hyperlink r:id="rId1880" w:anchor="JD_57-Certaininformationmustbegiventoapplicant" w:history="1">
        <w:r w:rsidRPr="005D4569">
          <w:rPr>
            <w:rStyle w:val="Hyperlink"/>
            <w:lang w:val="en-AU"/>
          </w:rPr>
          <w:t>57(2)</w:t>
        </w:r>
      </w:hyperlink>
      <w:r w:rsidRPr="005D4569">
        <w:rPr>
          <w:lang w:val="en-AU"/>
        </w:rPr>
        <w:t> will require that information and the implications of it to be put to the applicant for comment before the decision is made. This is because, even though it will be information that came from the applicant, it will not be information that they provided for the purposes of their further application.</w:t>
      </w:r>
    </w:p>
    <w:p w14:paraId="3F897C90" w14:textId="77777777" w:rsidR="005D4569" w:rsidRPr="005D4569" w:rsidRDefault="005D4569" w:rsidP="005D4569">
      <w:pPr>
        <w:rPr>
          <w:b/>
          <w:bCs/>
          <w:lang w:val="en-AU"/>
        </w:rPr>
      </w:pPr>
      <w:bookmarkStart w:id="639" w:name="18_11_3"/>
      <w:bookmarkStart w:id="640" w:name="ql-temp262"/>
      <w:bookmarkEnd w:id="639"/>
      <w:bookmarkEnd w:id="640"/>
      <w:r w:rsidRPr="005D4569">
        <w:rPr>
          <w:b/>
          <w:bCs/>
          <w:lang w:val="en-AU"/>
        </w:rPr>
        <w:t> 18.11.3. Recording a withdrawal in ICSE</w:t>
      </w:r>
    </w:p>
    <w:p w14:paraId="187C6F4A" w14:textId="77777777" w:rsidR="005D4569" w:rsidRPr="005D4569" w:rsidRDefault="005D4569" w:rsidP="005D4569">
      <w:pPr>
        <w:rPr>
          <w:lang w:val="en-AU"/>
        </w:rPr>
      </w:pPr>
      <w:r w:rsidRPr="005D4569">
        <w:rPr>
          <w:lang w:val="en-AU"/>
        </w:rPr>
        <w:t>To record the withdrawal of an application in ICSE, an officer should enter a ‘withdrawn’ event , with the date entered being the date that the officer received notice of the withdrawal. This date will also be the ‘effective date’ of the withdrawal.</w:t>
      </w:r>
    </w:p>
    <w:p w14:paraId="78C62E97" w14:textId="77777777" w:rsidR="005D4569" w:rsidRPr="005D4569" w:rsidRDefault="005D4569" w:rsidP="005D4569">
      <w:pPr>
        <w:rPr>
          <w:lang w:val="en-AU"/>
        </w:rPr>
      </w:pPr>
      <w:r w:rsidRPr="005D4569">
        <w:rPr>
          <w:lang w:val="en-AU"/>
        </w:rPr>
        <w:t>Under the provisions for each subclass of bridging visa (BV) in </w:t>
      </w:r>
      <w:hyperlink r:id="rId1881" w:history="1">
        <w:r w:rsidRPr="005D4569">
          <w:rPr>
            <w:rStyle w:val="Hyperlink"/>
            <w:lang w:val="en-AU"/>
          </w:rPr>
          <w:t>Schedule 2</w:t>
        </w:r>
      </w:hyperlink>
      <w:r w:rsidRPr="005D4569">
        <w:rPr>
          <w:lang w:val="en-AU"/>
        </w:rPr>
        <w:t> to the Regulations, if the holder of a BV granted in association with an application for a substantive visa withdraws their application, their BV will cease within the timeframe specified in </w:t>
      </w:r>
      <w:hyperlink r:id="rId1882" w:history="1">
        <w:r w:rsidRPr="005D4569">
          <w:rPr>
            <w:rStyle w:val="Hyperlink"/>
            <w:lang w:val="en-AU"/>
          </w:rPr>
          <w:t>Bridging visas - Visa application and related procedures</w:t>
        </w:r>
      </w:hyperlink>
      <w:r w:rsidRPr="005D4569">
        <w:rPr>
          <w:lang w:val="en-AU"/>
        </w:rPr>
        <w:t> - PI (VM-3142).</w:t>
      </w:r>
    </w:p>
    <w:p w14:paraId="65F64659" w14:textId="77777777" w:rsidR="005D4569" w:rsidRPr="005D4569" w:rsidRDefault="005D4569" w:rsidP="005D4569">
      <w:pPr>
        <w:rPr>
          <w:b/>
          <w:bCs/>
          <w:lang w:val="en-AU"/>
        </w:rPr>
      </w:pPr>
      <w:bookmarkStart w:id="641" w:name="18_11_4"/>
      <w:bookmarkStart w:id="642" w:name="ql-temp263"/>
      <w:bookmarkEnd w:id="641"/>
      <w:bookmarkEnd w:id="642"/>
      <w:r w:rsidRPr="005D4569">
        <w:rPr>
          <w:b/>
          <w:bCs/>
          <w:lang w:val="en-AU"/>
        </w:rPr>
        <w:t> 18.11.4. Application withdrawal - family unit members</w:t>
      </w:r>
    </w:p>
    <w:p w14:paraId="33F5A8F6" w14:textId="77777777" w:rsidR="005D4569" w:rsidRPr="005D4569" w:rsidRDefault="005D4569" w:rsidP="005D4569">
      <w:pPr>
        <w:rPr>
          <w:lang w:val="en-AU"/>
        </w:rPr>
      </w:pPr>
      <w:r w:rsidRPr="005D4569">
        <w:rPr>
          <w:lang w:val="en-AU"/>
        </w:rPr>
        <w:t>Each member of a family unit in a valid application is an applicant for a PV. Therefore, withdrawal of an application by one person does not withdraw the applications of other members of the family unit who are included in the application, even if the notice of withdrawal is submitted by the main applicant. Each member of a family unit who wishes to withdraw their application must submit their own written notice of withdrawal.</w:t>
      </w:r>
    </w:p>
    <w:p w14:paraId="725FBD08" w14:textId="77777777" w:rsidR="005D4569" w:rsidRPr="005D4569" w:rsidRDefault="005D4569" w:rsidP="005D4569">
      <w:pPr>
        <w:rPr>
          <w:lang w:val="en-AU"/>
        </w:rPr>
      </w:pPr>
      <w:r w:rsidRPr="005D4569">
        <w:rPr>
          <w:lang w:val="en-AU"/>
        </w:rPr>
        <w:lastRenderedPageBreak/>
        <w:t>If an applicant is a child under 18 years of age, their parents, a parent or a legal guardian may withdraw their application on their behalf.</w:t>
      </w:r>
    </w:p>
    <w:p w14:paraId="5DE3C9AD" w14:textId="77777777" w:rsidR="005D4569" w:rsidRPr="005D4569" w:rsidRDefault="005D4569" w:rsidP="005D4569">
      <w:pPr>
        <w:rPr>
          <w:lang w:val="en-AU"/>
        </w:rPr>
      </w:pPr>
      <w:r w:rsidRPr="005D4569">
        <w:rPr>
          <w:b/>
          <w:bCs/>
          <w:lang w:val="en-AU"/>
        </w:rPr>
        <w:t>Note:</w:t>
      </w:r>
      <w:r w:rsidRPr="005D4569">
        <w:rPr>
          <w:lang w:val="en-AU"/>
        </w:rPr>
        <w:t> if the custody of the child is shared by both parents, the officer must attempt to obtain the consent in writing of each of them to withdraw the child’s application. If officers try to obtain the consent of both parents but one parent is unresponsive to correspondence on that issue from the Department, officers may proceed on the instructions of the one parent who is in contact with the Department.</w:t>
      </w:r>
    </w:p>
    <w:p w14:paraId="06BCCFBD" w14:textId="77777777" w:rsidR="005D4569" w:rsidRPr="005D4569" w:rsidRDefault="005D4569" w:rsidP="005D4569">
      <w:pPr>
        <w:rPr>
          <w:lang w:val="en-AU"/>
        </w:rPr>
      </w:pPr>
      <w:r w:rsidRPr="005D4569">
        <w:rPr>
          <w:lang w:val="en-AU"/>
        </w:rPr>
        <w:t>However, if an applicant is aged 18 or over, another person, including a parent, cannot withdraw their application unless they are their legal guardian.</w:t>
      </w:r>
    </w:p>
    <w:p w14:paraId="147A29A1" w14:textId="77777777" w:rsidR="005D4569" w:rsidRPr="005D4569" w:rsidRDefault="005D4569" w:rsidP="005D4569">
      <w:pPr>
        <w:rPr>
          <w:lang w:val="en-AU"/>
        </w:rPr>
      </w:pPr>
      <w:r w:rsidRPr="005D4569">
        <w:rPr>
          <w:lang w:val="en-AU"/>
        </w:rPr>
        <w:t>If a withdrawal is made by the only member of a family unit who has made claims, each other member must be notified in writing that:</w:t>
      </w:r>
    </w:p>
    <w:p w14:paraId="2D9BC029" w14:textId="77777777" w:rsidR="005D4569" w:rsidRPr="005D4569" w:rsidRDefault="005D4569" w:rsidP="005D4569">
      <w:pPr>
        <w:numPr>
          <w:ilvl w:val="0"/>
          <w:numId w:val="318"/>
        </w:numPr>
        <w:rPr>
          <w:lang w:val="en-AU"/>
        </w:rPr>
      </w:pPr>
      <w:r w:rsidRPr="005D4569">
        <w:rPr>
          <w:lang w:val="en-AU"/>
        </w:rPr>
        <w:t>they may submit their own claims; and:</w:t>
      </w:r>
    </w:p>
    <w:p w14:paraId="4B27A0FD" w14:textId="77777777" w:rsidR="005D4569" w:rsidRPr="005D4569" w:rsidRDefault="005D4569" w:rsidP="005D4569">
      <w:pPr>
        <w:numPr>
          <w:ilvl w:val="0"/>
          <w:numId w:val="318"/>
        </w:numPr>
        <w:rPr>
          <w:lang w:val="en-AU"/>
        </w:rPr>
      </w:pPr>
      <w:r w:rsidRPr="005D4569">
        <w:rPr>
          <w:lang w:val="en-AU"/>
        </w:rPr>
        <w:t>if they or at least one other family member does not make claims:</w:t>
      </w:r>
    </w:p>
    <w:p w14:paraId="4A57D750" w14:textId="77777777" w:rsidR="005D4569" w:rsidRPr="005D4569" w:rsidRDefault="005D4569" w:rsidP="005D4569">
      <w:pPr>
        <w:numPr>
          <w:ilvl w:val="1"/>
          <w:numId w:val="318"/>
        </w:numPr>
        <w:rPr>
          <w:lang w:val="en-AU"/>
        </w:rPr>
      </w:pPr>
      <w:r w:rsidRPr="005D4569">
        <w:rPr>
          <w:lang w:val="en-AU"/>
        </w:rPr>
        <w:t>they will not be able to satisfy the requirements in s</w:t>
      </w:r>
      <w:hyperlink r:id="rId1883" w:anchor="JD_36-Protectionvisas40heading41" w:history="1">
        <w:r w:rsidRPr="005D4569">
          <w:rPr>
            <w:rStyle w:val="Hyperlink"/>
            <w:lang w:val="en-AU"/>
          </w:rPr>
          <w:t>36(2)(a)</w:t>
        </w:r>
      </w:hyperlink>
      <w:r w:rsidRPr="005D4569">
        <w:rPr>
          <w:lang w:val="en-AU"/>
        </w:rPr>
        <w:t> or </w:t>
      </w:r>
      <w:hyperlink r:id="rId1884" w:anchor="JD_36-Protectionvisas40heading41" w:history="1">
        <w:r w:rsidRPr="005D4569">
          <w:rPr>
            <w:rStyle w:val="Hyperlink"/>
            <w:lang w:val="en-AU"/>
          </w:rPr>
          <w:t>36(2)(aa)</w:t>
        </w:r>
      </w:hyperlink>
      <w:r w:rsidRPr="005D4569">
        <w:rPr>
          <w:lang w:val="en-AU"/>
        </w:rPr>
        <w:t> of the Migration Act, or whichever of clause </w:t>
      </w:r>
      <w:hyperlink r:id="rId1885" w:anchor="Sub866" w:history="1">
        <w:r w:rsidRPr="005D4569">
          <w:rPr>
            <w:rStyle w:val="Hyperlink"/>
            <w:lang w:val="en-AU"/>
          </w:rPr>
          <w:t>866.221(2)</w:t>
        </w:r>
      </w:hyperlink>
      <w:r w:rsidRPr="005D4569">
        <w:rPr>
          <w:lang w:val="en-AU"/>
        </w:rPr>
        <w:t>, </w:t>
      </w:r>
      <w:hyperlink r:id="rId1886" w:anchor="Sub785" w:history="1">
        <w:r w:rsidRPr="005D4569">
          <w:rPr>
            <w:rStyle w:val="Hyperlink"/>
            <w:lang w:val="en-AU"/>
          </w:rPr>
          <w:t>785.221(2)</w:t>
        </w:r>
      </w:hyperlink>
      <w:r w:rsidRPr="005D4569">
        <w:rPr>
          <w:lang w:val="en-AU"/>
        </w:rPr>
        <w:t> or </w:t>
      </w:r>
      <w:hyperlink r:id="rId1887" w:anchor="Sub790" w:history="1">
        <w:r w:rsidRPr="005D4569">
          <w:rPr>
            <w:rStyle w:val="Hyperlink"/>
            <w:lang w:val="en-AU"/>
          </w:rPr>
          <w:t>790.221(2)</w:t>
        </w:r>
      </w:hyperlink>
      <w:r w:rsidRPr="005D4569">
        <w:rPr>
          <w:lang w:val="en-AU"/>
        </w:rPr>
        <w:t> of Schedule 2 to the Regulations is applicable,</w:t>
      </w:r>
    </w:p>
    <w:p w14:paraId="26EBE3E4" w14:textId="77777777" w:rsidR="005D4569" w:rsidRPr="005D4569" w:rsidRDefault="005D4569" w:rsidP="005D4569">
      <w:pPr>
        <w:numPr>
          <w:ilvl w:val="1"/>
          <w:numId w:val="318"/>
        </w:numPr>
        <w:rPr>
          <w:lang w:val="en-AU"/>
        </w:rPr>
      </w:pPr>
      <w:r w:rsidRPr="005D4569">
        <w:rPr>
          <w:lang w:val="en-AU"/>
        </w:rPr>
        <w:t>they will also not be able to satisfy the requirements in s</w:t>
      </w:r>
      <w:hyperlink r:id="rId1888" w:anchor="JD_36-Protectionvisas40heading41" w:history="1">
        <w:r w:rsidRPr="005D4569">
          <w:rPr>
            <w:rStyle w:val="Hyperlink"/>
            <w:lang w:val="en-AU"/>
          </w:rPr>
          <w:t>36(2)(b)</w:t>
        </w:r>
      </w:hyperlink>
      <w:r w:rsidRPr="005D4569">
        <w:rPr>
          <w:lang w:val="en-AU"/>
        </w:rPr>
        <w:t> or </w:t>
      </w:r>
      <w:hyperlink r:id="rId1889" w:anchor="JD_36-Protectionvisas40heading41" w:history="1">
        <w:r w:rsidRPr="005D4569">
          <w:rPr>
            <w:rStyle w:val="Hyperlink"/>
            <w:lang w:val="en-AU"/>
          </w:rPr>
          <w:t>(c)</w:t>
        </w:r>
      </w:hyperlink>
      <w:r w:rsidRPr="005D4569">
        <w:rPr>
          <w:lang w:val="en-AU"/>
        </w:rPr>
        <w:t> or whichever of clause </w:t>
      </w:r>
      <w:hyperlink r:id="rId1890" w:anchor="JD_86621140241" w:history="1">
        <w:r w:rsidRPr="005D4569">
          <w:rPr>
            <w:rStyle w:val="Hyperlink"/>
            <w:lang w:val="en-AU"/>
          </w:rPr>
          <w:t>866.221(3)</w:t>
        </w:r>
      </w:hyperlink>
      <w:r w:rsidRPr="005D4569">
        <w:rPr>
          <w:lang w:val="en-AU"/>
        </w:rPr>
        <w:t>, </w:t>
      </w:r>
      <w:hyperlink r:id="rId1891" w:anchor="785211" w:history="1">
        <w:r w:rsidRPr="005D4569">
          <w:rPr>
            <w:rStyle w:val="Hyperlink"/>
            <w:lang w:val="en-AU"/>
          </w:rPr>
          <w:t>785.221(3)</w:t>
        </w:r>
      </w:hyperlink>
      <w:r w:rsidRPr="005D4569">
        <w:rPr>
          <w:lang w:val="en-AU"/>
        </w:rPr>
        <w:t> or </w:t>
      </w:r>
      <w:hyperlink r:id="rId1892" w:anchor="7902212" w:history="1">
        <w:r w:rsidRPr="005D4569">
          <w:rPr>
            <w:rStyle w:val="Hyperlink"/>
            <w:lang w:val="en-AU"/>
          </w:rPr>
          <w:t>790.221(3)</w:t>
        </w:r>
      </w:hyperlink>
      <w:r w:rsidRPr="005D4569">
        <w:rPr>
          <w:lang w:val="en-AU"/>
        </w:rPr>
        <w:t> of Schedule 2 to the Regulations is applicable,</w:t>
      </w:r>
    </w:p>
    <w:p w14:paraId="429274C6" w14:textId="77777777" w:rsidR="005D4569" w:rsidRPr="005D4569" w:rsidRDefault="005D4569" w:rsidP="005D4569">
      <w:pPr>
        <w:numPr>
          <w:ilvl w:val="0"/>
          <w:numId w:val="318"/>
        </w:numPr>
        <w:rPr>
          <w:lang w:val="en-AU"/>
        </w:rPr>
      </w:pPr>
      <w:r w:rsidRPr="005D4569">
        <w:rPr>
          <w:lang w:val="en-AU"/>
        </w:rPr>
        <w:t>and, therefore, their application will have to be refused.</w:t>
      </w:r>
    </w:p>
    <w:p w14:paraId="0796ACB2" w14:textId="77777777" w:rsidR="005D4569" w:rsidRPr="005D4569" w:rsidRDefault="005D4569" w:rsidP="005D4569">
      <w:pPr>
        <w:rPr>
          <w:lang w:val="en-AU"/>
        </w:rPr>
      </w:pPr>
      <w:r w:rsidRPr="005D4569">
        <w:rPr>
          <w:lang w:val="en-AU"/>
        </w:rPr>
        <w:t>Under s</w:t>
      </w:r>
      <w:hyperlink r:id="rId1893" w:anchor="JD_47-Considerationofvalidvisaapplication" w:history="1">
        <w:r w:rsidRPr="005D4569">
          <w:rPr>
            <w:rStyle w:val="Hyperlink"/>
            <w:lang w:val="en-AU"/>
          </w:rPr>
          <w:t>47(1)</w:t>
        </w:r>
      </w:hyperlink>
      <w:r w:rsidRPr="005D4569">
        <w:rPr>
          <w:lang w:val="en-AU"/>
        </w:rPr>
        <w:t> of the Migration Act, the Department is required to consider a valid application for a visa and, under s</w:t>
      </w:r>
      <w:hyperlink r:id="rId1894" w:anchor="JD_47-Considerationofvalidvisaapplication" w:history="1">
        <w:r w:rsidRPr="005D4569">
          <w:rPr>
            <w:rStyle w:val="Hyperlink"/>
            <w:lang w:val="en-AU"/>
          </w:rPr>
          <w:t>47(2)</w:t>
        </w:r>
      </w:hyperlink>
      <w:r w:rsidRPr="005D4569">
        <w:rPr>
          <w:lang w:val="en-AU"/>
        </w:rPr>
        <w:t>, this requirement continues until the application is withdrawn, or a decision is made to grant or refuse a visa, or further consideration is prevented by s</w:t>
      </w:r>
      <w:hyperlink r:id="rId1895" w:anchor="JD_legend_current_maPop00200" w:history="1">
        <w:r w:rsidRPr="005D4569">
          <w:rPr>
            <w:rStyle w:val="Hyperlink"/>
            <w:lang w:val="en-AU"/>
          </w:rPr>
          <w:t>39</w:t>
        </w:r>
      </w:hyperlink>
      <w:r w:rsidRPr="005D4569">
        <w:rPr>
          <w:lang w:val="en-AU"/>
        </w:rPr>
        <w:t> or s</w:t>
      </w:r>
      <w:hyperlink r:id="rId1896" w:anchor="JD_84-Ministermaysuspendprocessingofvisaapplications" w:history="1">
        <w:r w:rsidRPr="005D4569">
          <w:rPr>
            <w:rStyle w:val="Hyperlink"/>
            <w:lang w:val="en-AU"/>
          </w:rPr>
          <w:t>84</w:t>
        </w:r>
      </w:hyperlink>
      <w:r w:rsidRPr="005D4569">
        <w:rPr>
          <w:lang w:val="en-AU"/>
        </w:rPr>
        <w:t>. Therefore, if the other family members fail to respond by the date given to them in this letter, decisions should be made on their applications in accordance with normal procedures. In such cases, an officer should first reassess the membership of the family unit of the other applicants included in the application and then make a decision based on the information in the application and whatever further information that any of the applicants has provided.</w:t>
      </w:r>
    </w:p>
    <w:p w14:paraId="3A6BD732" w14:textId="77777777" w:rsidR="005D4569" w:rsidRPr="005D4569" w:rsidRDefault="005D4569" w:rsidP="005D4569">
      <w:pPr>
        <w:rPr>
          <w:lang w:val="en-AU"/>
        </w:rPr>
      </w:pPr>
      <w:r w:rsidRPr="005D4569">
        <w:rPr>
          <w:lang w:val="en-AU"/>
        </w:rPr>
        <w:t>For guidelines on deciding whether to grant or refuse to grant a PV to applicants who are included in applications as members of the family of another person, refer to </w:t>
      </w:r>
      <w:hyperlink r:id="rId1897" w:anchor="9" w:history="1">
        <w:r w:rsidRPr="005D4569">
          <w:rPr>
            <w:rStyle w:val="Hyperlink"/>
            <w:lang w:val="en-AU"/>
          </w:rPr>
          <w:t>Part 7 - Members of the same family unit</w:t>
        </w:r>
      </w:hyperlink>
      <w:r w:rsidRPr="005D4569">
        <w:rPr>
          <w:lang w:val="en-AU"/>
        </w:rPr>
        <w:t>.</w:t>
      </w:r>
    </w:p>
    <w:p w14:paraId="562B6B49" w14:textId="77777777" w:rsidR="005D4569" w:rsidRPr="005D4569" w:rsidRDefault="005D4569" w:rsidP="005D4569">
      <w:pPr>
        <w:rPr>
          <w:b/>
          <w:bCs/>
          <w:lang w:val="en-AU"/>
        </w:rPr>
      </w:pPr>
      <w:bookmarkStart w:id="643" w:name="18_11_5"/>
      <w:bookmarkStart w:id="644" w:name="ql-temp264"/>
      <w:bookmarkEnd w:id="643"/>
      <w:bookmarkEnd w:id="644"/>
      <w:r w:rsidRPr="005D4569">
        <w:rPr>
          <w:b/>
          <w:bCs/>
          <w:lang w:val="en-AU"/>
        </w:rPr>
        <w:t> 18.11.5. Visa Application Charge refund</w:t>
      </w:r>
    </w:p>
    <w:p w14:paraId="5ABFAC5B" w14:textId="77777777" w:rsidR="005D4569" w:rsidRPr="005D4569" w:rsidRDefault="005D4569" w:rsidP="005D4569">
      <w:pPr>
        <w:rPr>
          <w:lang w:val="en-AU"/>
        </w:rPr>
      </w:pPr>
      <w:r w:rsidRPr="005D4569">
        <w:rPr>
          <w:lang w:val="en-AU"/>
        </w:rPr>
        <w:lastRenderedPageBreak/>
        <w:t>Under s</w:t>
      </w:r>
      <w:hyperlink r:id="rId1898" w:anchor="JD_49-Withdrawalofvisaapplication40heading41" w:history="1">
        <w:r w:rsidRPr="005D4569">
          <w:rPr>
            <w:rStyle w:val="Hyperlink"/>
            <w:lang w:val="en-AU"/>
          </w:rPr>
          <w:t>49(4)</w:t>
        </w:r>
      </w:hyperlink>
      <w:r w:rsidRPr="005D4569">
        <w:rPr>
          <w:lang w:val="en-AU"/>
        </w:rPr>
        <w:t> of the Migration Act, except as provided for by the Regulations, applicants are not entitled to a refund of the visa application charge (VAC). A number of clauses in Regulation </w:t>
      </w:r>
      <w:hyperlink r:id="rId1899" w:anchor="JD_212F-Refundoffirstinstalmentofvisaapplicationcharge" w:history="1">
        <w:r w:rsidRPr="005D4569">
          <w:rPr>
            <w:rStyle w:val="Hyperlink"/>
            <w:lang w:val="en-AU"/>
          </w:rPr>
          <w:t>2.12F</w:t>
        </w:r>
      </w:hyperlink>
      <w:r w:rsidRPr="005D4569">
        <w:rPr>
          <w:lang w:val="en-AU"/>
        </w:rPr>
        <w:t> of the Regulations prescribes the circumstances in which the VAC may be refunded, including clause </w:t>
      </w:r>
      <w:hyperlink r:id="rId1900" w:anchor="212F2Bi" w:history="1">
        <w:r w:rsidRPr="005D4569">
          <w:rPr>
            <w:rStyle w:val="Hyperlink"/>
            <w:lang w:val="en-AU"/>
          </w:rPr>
          <w:t>2.12F(3)</w:t>
        </w:r>
      </w:hyperlink>
      <w:r w:rsidRPr="005D4569">
        <w:rPr>
          <w:lang w:val="en-AU"/>
        </w:rPr>
        <w:t> which provides when the VAC may be refunded to an applicant who has withdrawn their application.</w:t>
      </w:r>
    </w:p>
    <w:p w14:paraId="0643FAED" w14:textId="77777777" w:rsidR="005D4569" w:rsidRPr="005D4569" w:rsidRDefault="005D4569" w:rsidP="005D4569">
      <w:pPr>
        <w:rPr>
          <w:lang w:val="en-AU"/>
        </w:rPr>
      </w:pPr>
      <w:r w:rsidRPr="005D4569">
        <w:rPr>
          <w:lang w:val="en-AU"/>
        </w:rPr>
        <w:t>For guidelines on when applicants, including applicants who withdraw their applications, may be entitled to a refund of the VAC, refer to </w:t>
      </w:r>
      <w:hyperlink r:id="rId1901" w:history="1">
        <w:r w:rsidRPr="005D4569">
          <w:rPr>
            <w:rStyle w:val="Hyperlink"/>
            <w:lang w:val="en-AU"/>
          </w:rPr>
          <w:t>Div2.2A of the Migration Regulations 1994 - Visa application charge</w:t>
        </w:r>
      </w:hyperlink>
      <w:r w:rsidRPr="005D4569">
        <w:rPr>
          <w:lang w:val="en-AU"/>
        </w:rPr>
        <w:t> - PI (VM-6647) - in section </w:t>
      </w:r>
      <w:hyperlink r:id="rId1902" w:anchor="3_6" w:history="1">
        <w:r w:rsidRPr="005D4569">
          <w:rPr>
            <w:rStyle w:val="Hyperlink"/>
            <w:lang w:val="en-AU"/>
          </w:rPr>
          <w:t>3.6 - Division 2.2A VAC refund provisions</w:t>
        </w:r>
      </w:hyperlink>
      <w:r w:rsidRPr="005D4569">
        <w:rPr>
          <w:lang w:val="en-AU"/>
        </w:rPr>
        <w:t>.</w:t>
      </w:r>
    </w:p>
    <w:p w14:paraId="78FDFDBB" w14:textId="77777777" w:rsidR="005D4569" w:rsidRPr="005D4569" w:rsidRDefault="005D4569" w:rsidP="005D4569">
      <w:pPr>
        <w:rPr>
          <w:b/>
          <w:bCs/>
          <w:lang w:val="en-AU"/>
        </w:rPr>
      </w:pPr>
      <w:bookmarkStart w:id="645" w:name="18_11_6"/>
      <w:bookmarkStart w:id="646" w:name="ql-temp265"/>
      <w:bookmarkEnd w:id="645"/>
      <w:bookmarkEnd w:id="646"/>
      <w:r w:rsidRPr="005D4569">
        <w:rPr>
          <w:b/>
          <w:bCs/>
          <w:lang w:val="en-AU"/>
        </w:rPr>
        <w:t> 18.11.6. Status Resolution Support Services (SRSS) recipient</w:t>
      </w:r>
    </w:p>
    <w:p w14:paraId="42FBF282" w14:textId="77777777" w:rsidR="005D4569" w:rsidRPr="005D4569" w:rsidRDefault="005D4569" w:rsidP="005D4569">
      <w:pPr>
        <w:rPr>
          <w:lang w:val="en-AU"/>
        </w:rPr>
      </w:pPr>
      <w:r w:rsidRPr="005D4569">
        <w:rPr>
          <w:lang w:val="en-AU"/>
        </w:rPr>
        <w:t>If the applicant is receiving payments under the SRSS program and withdraws their PV application, an officer should notify SRSS Program Management Section at srss.operations.band6@homeaffairs.gov.au to cease the payments.</w:t>
      </w:r>
    </w:p>
    <w:p w14:paraId="56933D91" w14:textId="77777777" w:rsidR="005D4569" w:rsidRPr="005D4569" w:rsidRDefault="005D4569" w:rsidP="005D4569">
      <w:pPr>
        <w:rPr>
          <w:b/>
          <w:bCs/>
          <w:lang w:val="en-AU"/>
        </w:rPr>
      </w:pPr>
      <w:bookmarkStart w:id="647" w:name="18_12"/>
      <w:bookmarkEnd w:id="647"/>
      <w:r w:rsidRPr="005D4569">
        <w:rPr>
          <w:b/>
          <w:bCs/>
          <w:lang w:val="en-AU"/>
        </w:rPr>
        <w:t>18.12. If an applicant dies</w:t>
      </w:r>
    </w:p>
    <w:p w14:paraId="69ADC36F" w14:textId="77777777" w:rsidR="005D4569" w:rsidRPr="005D4569" w:rsidRDefault="005D4569" w:rsidP="005D4569">
      <w:pPr>
        <w:rPr>
          <w:b/>
          <w:bCs/>
          <w:lang w:val="en-AU"/>
        </w:rPr>
      </w:pPr>
      <w:bookmarkStart w:id="648" w:name="18_12_1"/>
      <w:bookmarkStart w:id="649" w:name="ql-temp266"/>
      <w:bookmarkEnd w:id="648"/>
      <w:bookmarkEnd w:id="649"/>
      <w:r w:rsidRPr="005D4569">
        <w:rPr>
          <w:b/>
          <w:bCs/>
          <w:lang w:val="en-AU"/>
        </w:rPr>
        <w:t> 18.12.1. Finalising the application</w:t>
      </w:r>
    </w:p>
    <w:p w14:paraId="4A2F5868" w14:textId="77777777" w:rsidR="005D4569" w:rsidRPr="005D4569" w:rsidRDefault="005D4569" w:rsidP="005D4569">
      <w:pPr>
        <w:rPr>
          <w:lang w:val="en-AU"/>
        </w:rPr>
      </w:pPr>
      <w:r w:rsidRPr="005D4569">
        <w:rPr>
          <w:lang w:val="en-AU"/>
        </w:rPr>
        <w:t>The </w:t>
      </w:r>
      <w:hyperlink r:id="rId1903" w:history="1">
        <w:r w:rsidRPr="005D4569">
          <w:rPr>
            <w:rStyle w:val="Hyperlink"/>
            <w:lang w:val="en-AU"/>
          </w:rPr>
          <w:t>Migration Act</w:t>
        </w:r>
      </w:hyperlink>
      <w:r w:rsidRPr="005D4569">
        <w:rPr>
          <w:lang w:val="en-AU"/>
        </w:rPr>
        <w:t> does not prescribe how an application should be finalised after the death of an applicant. Instead, it is policy that if an applicant dies, their PV application is taken to have been withdrawn and, therefore, it should be finalised as such. The withdrawal of the application should be recorded in ICSE in accordance with the procedures in:</w:t>
      </w:r>
    </w:p>
    <w:p w14:paraId="155F7AE1" w14:textId="77777777" w:rsidR="005D4569" w:rsidRPr="005D4569" w:rsidRDefault="005D4569" w:rsidP="005D4569">
      <w:pPr>
        <w:numPr>
          <w:ilvl w:val="0"/>
          <w:numId w:val="319"/>
        </w:numPr>
        <w:rPr>
          <w:lang w:val="en-AU"/>
        </w:rPr>
      </w:pPr>
      <w:r w:rsidRPr="005D4569">
        <w:rPr>
          <w:lang w:val="en-AU"/>
        </w:rPr>
        <w:t>section </w:t>
      </w:r>
      <w:hyperlink r:id="rId1904" w:anchor="18_11_3" w:history="1">
        <w:r w:rsidRPr="005D4569">
          <w:rPr>
            <w:rStyle w:val="Hyperlink"/>
            <w:lang w:val="en-AU"/>
          </w:rPr>
          <w:t>18.11.3 - Finalising withdrawn applications in ICSE</w:t>
        </w:r>
      </w:hyperlink>
    </w:p>
    <w:p w14:paraId="0AF9CF33" w14:textId="77777777" w:rsidR="005D4569" w:rsidRPr="005D4569" w:rsidRDefault="005D4569" w:rsidP="005D4569">
      <w:pPr>
        <w:numPr>
          <w:ilvl w:val="0"/>
          <w:numId w:val="319"/>
        </w:numPr>
        <w:rPr>
          <w:lang w:val="en-AU"/>
        </w:rPr>
      </w:pPr>
      <w:r w:rsidRPr="005D4569">
        <w:rPr>
          <w:lang w:val="en-AU"/>
        </w:rPr>
        <w:t>section </w:t>
      </w:r>
      <w:hyperlink r:id="rId1905" w:anchor="18_9" w:history="1">
        <w:r w:rsidRPr="005D4569">
          <w:rPr>
            <w:rStyle w:val="Hyperlink"/>
            <w:lang w:val="en-AU"/>
          </w:rPr>
          <w:t>18.9 - Finalising database and file records</w:t>
        </w:r>
      </w:hyperlink>
      <w:r w:rsidRPr="005D4569">
        <w:rPr>
          <w:lang w:val="en-AU"/>
        </w:rPr>
        <w:t>.</w:t>
      </w:r>
    </w:p>
    <w:p w14:paraId="2C8E999E" w14:textId="77777777" w:rsidR="005D4569" w:rsidRPr="005D4569" w:rsidRDefault="005D4569" w:rsidP="005D4569">
      <w:pPr>
        <w:rPr>
          <w:lang w:val="en-AU"/>
        </w:rPr>
      </w:pPr>
      <w:r w:rsidRPr="005D4569">
        <w:rPr>
          <w:lang w:val="en-AU"/>
        </w:rPr>
        <w:t>A note should then be recorded in ICSE explaining that the applicant has died and that the application is taken to have been withdrawn.</w:t>
      </w:r>
    </w:p>
    <w:p w14:paraId="75A7FDD0" w14:textId="77777777" w:rsidR="005D4569" w:rsidRPr="005D4569" w:rsidRDefault="005D4569" w:rsidP="005D4569">
      <w:pPr>
        <w:rPr>
          <w:lang w:val="en-AU"/>
        </w:rPr>
      </w:pPr>
      <w:r w:rsidRPr="005D4569">
        <w:rPr>
          <w:lang w:val="en-AU"/>
        </w:rPr>
        <w:t>If notification that an applicant has died is received before a decision is made, proof of death (for example, a certified copy of a coroner’s report or the death certificate) should be obtained from the executor of the applicant’s estate and placed on file.</w:t>
      </w:r>
    </w:p>
    <w:p w14:paraId="48C11657" w14:textId="77777777" w:rsidR="005D4569" w:rsidRPr="005D4569" w:rsidRDefault="005D4569" w:rsidP="005D4569">
      <w:pPr>
        <w:rPr>
          <w:lang w:val="en-AU"/>
        </w:rPr>
      </w:pPr>
      <w:r w:rsidRPr="005D4569">
        <w:rPr>
          <w:lang w:val="en-AU"/>
        </w:rPr>
        <w:t>If the Department is notified of the death of an applicant after their application has been decided, the application cannot be taken to have been withdrawn. An officer should obtain proof of death, although this is not necessary to finalise the application or for any other purposes.</w:t>
      </w:r>
    </w:p>
    <w:p w14:paraId="3282D229" w14:textId="77777777" w:rsidR="005D4569" w:rsidRPr="005D4569" w:rsidRDefault="005D4569" w:rsidP="005D4569">
      <w:pPr>
        <w:rPr>
          <w:lang w:val="en-AU"/>
        </w:rPr>
      </w:pPr>
      <w:r w:rsidRPr="005D4569">
        <w:rPr>
          <w:lang w:val="en-AU"/>
        </w:rPr>
        <w:t xml:space="preserve">If no evidence is obtained, a client of interest note should be recorded in ICSE explaining that the Department has been advised that the applicant has died but that evidence of death has not been provided. Ensure that any documents relating to the applicant’s claimed death are placed on the file for their application (including any file </w:t>
      </w:r>
      <w:r w:rsidRPr="005D4569">
        <w:rPr>
          <w:lang w:val="en-AU"/>
        </w:rPr>
        <w:lastRenderedPageBreak/>
        <w:t>notes recording discussions with their representative) before sending the file to be put away.</w:t>
      </w:r>
    </w:p>
    <w:p w14:paraId="5FC53E77" w14:textId="77777777" w:rsidR="005D4569" w:rsidRPr="005D4569" w:rsidRDefault="005D4569" w:rsidP="005D4569">
      <w:pPr>
        <w:rPr>
          <w:b/>
          <w:bCs/>
          <w:lang w:val="en-AU"/>
        </w:rPr>
      </w:pPr>
      <w:bookmarkStart w:id="650" w:name="18_12_2"/>
      <w:bookmarkStart w:id="651" w:name="ql-temp267"/>
      <w:bookmarkEnd w:id="650"/>
      <w:bookmarkEnd w:id="651"/>
      <w:r w:rsidRPr="005D4569">
        <w:rPr>
          <w:b/>
          <w:bCs/>
          <w:lang w:val="en-AU"/>
        </w:rPr>
        <w:t> 18.12.2. Applicant missing, presumed dead</w:t>
      </w:r>
    </w:p>
    <w:p w14:paraId="2CFA57B0" w14:textId="77777777" w:rsidR="005D4569" w:rsidRPr="005D4569" w:rsidRDefault="005D4569" w:rsidP="005D4569">
      <w:pPr>
        <w:rPr>
          <w:lang w:val="en-AU"/>
        </w:rPr>
      </w:pPr>
      <w:r w:rsidRPr="005D4569">
        <w:rPr>
          <w:lang w:val="en-AU"/>
        </w:rPr>
        <w:t>If this issue arises, an officer should consult their manager before finalising the application. For further advice, they may email the Protection visa help desk at </w:t>
      </w:r>
      <w:hyperlink r:id="rId1906" w:history="1">
        <w:r w:rsidRPr="005D4569">
          <w:rPr>
            <w:rStyle w:val="Hyperlink"/>
            <w:lang w:val="en-AU"/>
          </w:rPr>
          <w:t>refs.help.onshore@homeaffairs.gov.au</w:t>
        </w:r>
      </w:hyperlink>
      <w:r w:rsidRPr="005D4569">
        <w:rPr>
          <w:lang w:val="en-AU"/>
        </w:rPr>
        <w:t>.</w:t>
      </w:r>
    </w:p>
    <w:p w14:paraId="1B02C977" w14:textId="77777777" w:rsidR="005D4569" w:rsidRPr="005D4569" w:rsidRDefault="005D4569" w:rsidP="005D4569">
      <w:pPr>
        <w:rPr>
          <w:b/>
          <w:bCs/>
          <w:lang w:val="en-AU"/>
        </w:rPr>
      </w:pPr>
      <w:bookmarkStart w:id="652" w:name="18_12_3"/>
      <w:bookmarkStart w:id="653" w:name="ql-temp268"/>
      <w:bookmarkEnd w:id="652"/>
      <w:bookmarkEnd w:id="653"/>
      <w:r w:rsidRPr="005D4569">
        <w:rPr>
          <w:b/>
          <w:bCs/>
          <w:lang w:val="en-AU"/>
        </w:rPr>
        <w:t> 18.12.3. If a member of the family unit dies</w:t>
      </w:r>
    </w:p>
    <w:p w14:paraId="54F79B7E" w14:textId="77777777" w:rsidR="005D4569" w:rsidRPr="005D4569" w:rsidRDefault="005D4569" w:rsidP="005D4569">
      <w:pPr>
        <w:rPr>
          <w:lang w:val="en-AU"/>
        </w:rPr>
      </w:pPr>
      <w:r w:rsidRPr="005D4569">
        <w:rPr>
          <w:lang w:val="en-AU"/>
        </w:rPr>
        <w:t>As explained in section </w:t>
      </w:r>
      <w:hyperlink r:id="rId1907" w:anchor="18_11_4" w:history="1">
        <w:r w:rsidRPr="005D4569">
          <w:rPr>
            <w:rStyle w:val="Hyperlink"/>
            <w:lang w:val="en-AU"/>
          </w:rPr>
          <w:t>18.11.4 - Application withdrawal - family unit members</w:t>
        </w:r>
      </w:hyperlink>
      <w:r w:rsidRPr="005D4569">
        <w:rPr>
          <w:lang w:val="en-AU"/>
        </w:rPr>
        <w:t>, each person included in a PV application is an applicant in their own right, so the withdrawal of a PV application by one member of the family does not mean that the applications of the others are withdrawn. Likewise, in a combined application, the death of one member of the family has no effect on the applications of the other members.</w:t>
      </w:r>
    </w:p>
    <w:p w14:paraId="3A1512A1" w14:textId="77777777" w:rsidR="005D4569" w:rsidRPr="005D4569" w:rsidRDefault="005D4569" w:rsidP="005D4569">
      <w:pPr>
        <w:rPr>
          <w:lang w:val="en-AU"/>
        </w:rPr>
      </w:pPr>
      <w:r w:rsidRPr="005D4569">
        <w:rPr>
          <w:lang w:val="en-AU"/>
        </w:rPr>
        <w:t>For procedures to follow in relation to applications by a family unit where an applicant who dies is the only member of the family who made claims, refer to section </w:t>
      </w:r>
      <w:hyperlink r:id="rId1908" w:anchor="18_11_4" w:history="1">
        <w:r w:rsidRPr="005D4569">
          <w:rPr>
            <w:rStyle w:val="Hyperlink"/>
            <w:lang w:val="en-AU"/>
          </w:rPr>
          <w:t>18.11.4 - Application withdrawal - family unit members</w:t>
        </w:r>
      </w:hyperlink>
      <w:r w:rsidRPr="005D4569">
        <w:rPr>
          <w:lang w:val="en-AU"/>
        </w:rPr>
        <w:t>.</w:t>
      </w:r>
    </w:p>
    <w:p w14:paraId="55788CDE" w14:textId="77777777" w:rsidR="005D4569" w:rsidRPr="005D4569" w:rsidRDefault="005D4569" w:rsidP="005D4569">
      <w:pPr>
        <w:rPr>
          <w:b/>
          <w:bCs/>
          <w:lang w:val="en-AU"/>
        </w:rPr>
      </w:pPr>
      <w:bookmarkStart w:id="654" w:name="18_12_4"/>
      <w:bookmarkStart w:id="655" w:name="ql-temp269"/>
      <w:bookmarkEnd w:id="654"/>
      <w:bookmarkEnd w:id="655"/>
      <w:r w:rsidRPr="005D4569">
        <w:rPr>
          <w:b/>
          <w:bCs/>
          <w:lang w:val="en-AU"/>
        </w:rPr>
        <w:t> 18.12.4. VAC refund</w:t>
      </w:r>
    </w:p>
    <w:p w14:paraId="0CC10D73" w14:textId="77777777" w:rsidR="005D4569" w:rsidRPr="005D4569" w:rsidRDefault="005D4569" w:rsidP="005D4569">
      <w:pPr>
        <w:rPr>
          <w:lang w:val="en-AU"/>
        </w:rPr>
      </w:pPr>
      <w:r w:rsidRPr="005D4569">
        <w:rPr>
          <w:lang w:val="en-AU"/>
        </w:rPr>
        <w:t>If an applicant dies before a decision is made on their application, the VAC paid can be refunded to the applicant’s legal personal representative (Regulation </w:t>
      </w:r>
      <w:hyperlink r:id="rId1909" w:anchor="JD_212F-Refundoffirstinstalmentofvisaapplicationcharge" w:history="1">
        <w:r w:rsidRPr="005D4569">
          <w:rPr>
            <w:rStyle w:val="Hyperlink"/>
            <w:lang w:val="en-AU"/>
          </w:rPr>
          <w:t>2.12F</w:t>
        </w:r>
      </w:hyperlink>
      <w:r w:rsidRPr="005D4569">
        <w:rPr>
          <w:lang w:val="en-AU"/>
        </w:rPr>
        <w:t>). However, if there are members of the same family unit included in the application who have made their own protection claims, the payment is not to be refunded - refer to </w:t>
      </w:r>
      <w:hyperlink r:id="rId1910" w:history="1">
        <w:r w:rsidRPr="005D4569">
          <w:rPr>
            <w:rStyle w:val="Hyperlink"/>
            <w:lang w:val="en-AU"/>
          </w:rPr>
          <w:t>Div2.2A of the Migration Regulations 1994 - Visa application charge</w:t>
        </w:r>
      </w:hyperlink>
      <w:r w:rsidRPr="005D4569">
        <w:rPr>
          <w:lang w:val="en-AU"/>
        </w:rPr>
        <w:t> - PI (VM-6647).</w:t>
      </w:r>
    </w:p>
    <w:p w14:paraId="652D9E5C" w14:textId="77777777" w:rsidR="005D4569" w:rsidRPr="005D4569" w:rsidRDefault="005D4569" w:rsidP="005D4569">
      <w:pPr>
        <w:rPr>
          <w:b/>
          <w:bCs/>
          <w:lang w:val="en-AU"/>
        </w:rPr>
      </w:pPr>
      <w:bookmarkStart w:id="656" w:name="18_12_5"/>
      <w:bookmarkStart w:id="657" w:name="ql-temp270"/>
      <w:bookmarkEnd w:id="656"/>
      <w:bookmarkEnd w:id="657"/>
      <w:r w:rsidRPr="005D4569">
        <w:rPr>
          <w:b/>
          <w:bCs/>
          <w:lang w:val="en-AU"/>
        </w:rPr>
        <w:t> 18.12.5. Updating ICSE</w:t>
      </w:r>
    </w:p>
    <w:p w14:paraId="2221285C" w14:textId="77777777" w:rsidR="005D4569" w:rsidRPr="005D4569" w:rsidRDefault="005D4569" w:rsidP="005D4569">
      <w:pPr>
        <w:rPr>
          <w:lang w:val="en-AU"/>
        </w:rPr>
      </w:pPr>
      <w:r w:rsidRPr="005D4569">
        <w:rPr>
          <w:lang w:val="en-AU"/>
        </w:rPr>
        <w:t>To finalise the application of an applicant who has died, record a ‘Withdrawn’ event in ICSE with a ‘Deceased’ qualifier. The event date should be the date of their death. When a death certificate has been received, the client ID for the applicant in ICSE should also be marked as ‘deceased’.</w:t>
      </w:r>
    </w:p>
    <w:p w14:paraId="6D160B57" w14:textId="77777777" w:rsidR="005D4569" w:rsidRPr="005D4569" w:rsidRDefault="005D4569" w:rsidP="005D4569">
      <w:pPr>
        <w:rPr>
          <w:b/>
          <w:bCs/>
          <w:lang w:val="en-AU"/>
        </w:rPr>
      </w:pPr>
      <w:bookmarkStart w:id="658" w:name="18_13"/>
      <w:bookmarkEnd w:id="658"/>
      <w:r w:rsidRPr="005D4569">
        <w:rPr>
          <w:b/>
          <w:bCs/>
          <w:lang w:val="en-AU"/>
        </w:rPr>
        <w:t>18.13. If the applicant is not in Australia</w:t>
      </w:r>
    </w:p>
    <w:p w14:paraId="01BDF21C" w14:textId="77777777" w:rsidR="005D4569" w:rsidRPr="005D4569" w:rsidRDefault="005D4569" w:rsidP="005D4569">
      <w:pPr>
        <w:rPr>
          <w:b/>
          <w:bCs/>
          <w:lang w:val="en-AU"/>
        </w:rPr>
      </w:pPr>
      <w:bookmarkStart w:id="659" w:name="18_13_1"/>
      <w:bookmarkStart w:id="660" w:name="ql-temp271"/>
      <w:bookmarkEnd w:id="659"/>
      <w:bookmarkEnd w:id="660"/>
      <w:r w:rsidRPr="005D4569">
        <w:rPr>
          <w:b/>
          <w:bCs/>
          <w:lang w:val="en-AU"/>
        </w:rPr>
        <w:t> 18.13.1. Determining if the applicant is in Australia</w:t>
      </w:r>
    </w:p>
    <w:p w14:paraId="6EFDC60E" w14:textId="77777777" w:rsidR="005D4569" w:rsidRPr="005D4569" w:rsidRDefault="005D4569" w:rsidP="005D4569">
      <w:pPr>
        <w:rPr>
          <w:lang w:val="en-AU"/>
        </w:rPr>
      </w:pPr>
      <w:r w:rsidRPr="005D4569">
        <w:rPr>
          <w:lang w:val="en-AU"/>
        </w:rPr>
        <w:t>To satisfy the criteria for grant of a PV in one of the paragraphs of subsection 36(2) of the Migration Act and clause </w:t>
      </w:r>
      <w:hyperlink r:id="rId1911" w:anchor="785411" w:history="1">
        <w:r w:rsidRPr="005D4569">
          <w:rPr>
            <w:rStyle w:val="Hyperlink"/>
            <w:lang w:val="en-AU"/>
          </w:rPr>
          <w:t>785.411</w:t>
        </w:r>
      </w:hyperlink>
      <w:r w:rsidRPr="005D4569">
        <w:rPr>
          <w:lang w:val="en-AU"/>
        </w:rPr>
        <w:t>, </w:t>
      </w:r>
      <w:hyperlink r:id="rId1912" w:anchor="790411" w:history="1">
        <w:r w:rsidRPr="005D4569">
          <w:rPr>
            <w:rStyle w:val="Hyperlink"/>
            <w:lang w:val="en-AU"/>
          </w:rPr>
          <w:t>790.411</w:t>
        </w:r>
      </w:hyperlink>
      <w:r w:rsidRPr="005D4569">
        <w:rPr>
          <w:lang w:val="en-AU"/>
        </w:rPr>
        <w:t> or </w:t>
      </w:r>
      <w:hyperlink r:id="rId1913" w:anchor="JD_866411" w:history="1">
        <w:r w:rsidRPr="005D4569">
          <w:rPr>
            <w:rStyle w:val="Hyperlink"/>
            <w:lang w:val="en-AU"/>
          </w:rPr>
          <w:t>866.411</w:t>
        </w:r>
      </w:hyperlink>
      <w:r w:rsidRPr="005D4569">
        <w:rPr>
          <w:lang w:val="en-AU"/>
        </w:rPr>
        <w:t> of Schedule 2 to the Regulations, an applicant must be in Australia at the time of a decision to grant a PV. Therefore, before making a PV decision, an officer should check in the Movements database whether the applicant, or each of the applicants, is in Australia.</w:t>
      </w:r>
    </w:p>
    <w:p w14:paraId="18A3F589" w14:textId="77777777" w:rsidR="005D4569" w:rsidRPr="005D4569" w:rsidRDefault="005D4569" w:rsidP="005D4569">
      <w:pPr>
        <w:rPr>
          <w:lang w:val="en-AU"/>
        </w:rPr>
      </w:pPr>
      <w:r w:rsidRPr="005D4569">
        <w:rPr>
          <w:lang w:val="en-AU"/>
        </w:rPr>
        <w:t>If the applicant appears to be outside Australia, before proceeding to a decision to refuse the application, the applicant must be invited, under subsection </w:t>
      </w:r>
      <w:hyperlink r:id="rId1914" w:anchor="JD_57-Certaininformationmustbegiventoapplicant" w:history="1">
        <w:r w:rsidRPr="005D4569">
          <w:rPr>
            <w:rStyle w:val="Hyperlink"/>
            <w:lang w:val="en-AU"/>
          </w:rPr>
          <w:t>57(2)</w:t>
        </w:r>
      </w:hyperlink>
      <w:r w:rsidRPr="005D4569">
        <w:rPr>
          <w:lang w:val="en-AU"/>
        </w:rPr>
        <w:t xml:space="preserve"> of the Act, </w:t>
      </w:r>
      <w:r w:rsidRPr="005D4569">
        <w:rPr>
          <w:lang w:val="en-AU"/>
        </w:rPr>
        <w:lastRenderedPageBreak/>
        <w:t>to comment on the information that they are outside Australia; that is because any information obtained from the Movements database is ‘relevant information’ as defined in subsection </w:t>
      </w:r>
      <w:hyperlink r:id="rId1915" w:anchor="JD_57-Certaininformationmustbegiventoapplicant" w:history="1">
        <w:r w:rsidRPr="005D4569">
          <w:rPr>
            <w:rStyle w:val="Hyperlink"/>
            <w:lang w:val="en-AU"/>
          </w:rPr>
          <w:t>57(1)</w:t>
        </w:r>
      </w:hyperlink>
      <w:r w:rsidRPr="005D4569">
        <w:rPr>
          <w:lang w:val="en-AU"/>
        </w:rPr>
        <w:t>.</w:t>
      </w:r>
    </w:p>
    <w:p w14:paraId="650F4948" w14:textId="77777777" w:rsidR="005D4569" w:rsidRPr="005D4569" w:rsidRDefault="005D4569" w:rsidP="005D4569">
      <w:pPr>
        <w:rPr>
          <w:b/>
          <w:bCs/>
          <w:lang w:val="en-AU"/>
        </w:rPr>
      </w:pPr>
      <w:bookmarkStart w:id="661" w:name="18_13_2"/>
      <w:bookmarkStart w:id="662" w:name="ql-temp272"/>
      <w:bookmarkEnd w:id="661"/>
      <w:bookmarkEnd w:id="662"/>
      <w:r w:rsidRPr="005D4569">
        <w:rPr>
          <w:b/>
          <w:bCs/>
          <w:lang w:val="en-AU"/>
        </w:rPr>
        <w:t> 18.13.2. Does the applicant hold a visa allowing re-entry</w:t>
      </w:r>
    </w:p>
    <w:p w14:paraId="167B380F" w14:textId="77777777" w:rsidR="005D4569" w:rsidRPr="005D4569" w:rsidRDefault="005D4569" w:rsidP="005D4569">
      <w:pPr>
        <w:rPr>
          <w:lang w:val="en-AU"/>
        </w:rPr>
      </w:pPr>
      <w:r w:rsidRPr="005D4569">
        <w:rPr>
          <w:lang w:val="en-AU"/>
        </w:rPr>
        <w:t>If an applicant who leaves Australia does not hold a visa that allows them to re-enter, a decision must be made to refuse to grant them a PV on the ground that they are not in Australia so do not satisfy all of the criteria in any paragraph in subsection </w:t>
      </w:r>
      <w:hyperlink r:id="rId1916" w:anchor="JD_36-Protectionvisas40heading41" w:history="1">
        <w:r w:rsidRPr="005D4569">
          <w:rPr>
            <w:rStyle w:val="Hyperlink"/>
            <w:lang w:val="en-AU"/>
          </w:rPr>
          <w:t>36(2)</w:t>
        </w:r>
      </w:hyperlink>
      <w:r w:rsidRPr="005D4569">
        <w:rPr>
          <w:lang w:val="en-AU"/>
        </w:rPr>
        <w:t> of the Migration Act. In these circumstances, it is not necessary to undertake an assessment of their claims.</w:t>
      </w:r>
    </w:p>
    <w:p w14:paraId="10225651" w14:textId="77777777" w:rsidR="005D4569" w:rsidRPr="005D4569" w:rsidRDefault="005D4569" w:rsidP="005D4569">
      <w:pPr>
        <w:rPr>
          <w:lang w:val="en-AU"/>
        </w:rPr>
      </w:pPr>
      <w:r w:rsidRPr="005D4569">
        <w:rPr>
          <w:lang w:val="en-AU"/>
        </w:rPr>
        <w:t>If an applicant leaves Australia holding a visa that allows them to re-enter, an officer should note the cease date of this visa. After the cease date has passed, an officer should check in ICSE and the Movements database whether the applicant has returned to Australia and, if not, whether they have been granted another visa.</w:t>
      </w:r>
    </w:p>
    <w:p w14:paraId="1056241D" w14:textId="77777777" w:rsidR="005D4569" w:rsidRPr="005D4569" w:rsidRDefault="005D4569" w:rsidP="005D4569">
      <w:pPr>
        <w:rPr>
          <w:lang w:val="en-AU"/>
        </w:rPr>
      </w:pPr>
      <w:r w:rsidRPr="005D4569">
        <w:rPr>
          <w:lang w:val="en-AU"/>
        </w:rPr>
        <w:t>If an applicant holds a visa that allows them to re-enter when they leave Australia, it will generally not be reasonable to refuse them a PV on the ground that they are not a ‘non-citizen in Australia’ whilst they hold that visa - although they will have to be in Australia at the time of decision. However, other grounds for refusing the visa may arise, for example if the applicant has travelled to their country of reference since lodging their application, indicating that they may no longer fear harm in that country. If an officer is considering refusal, as explained in subsection </w:t>
      </w:r>
      <w:hyperlink r:id="rId1917" w:anchor="18_13_1" w:history="1">
        <w:r w:rsidRPr="005D4569">
          <w:rPr>
            <w:rStyle w:val="Hyperlink"/>
            <w:lang w:val="en-AU"/>
          </w:rPr>
          <w:t>18.13.1 - Determining if the applicant is in Australia</w:t>
        </w:r>
      </w:hyperlink>
      <w:r w:rsidRPr="005D4569">
        <w:rPr>
          <w:lang w:val="en-AU"/>
        </w:rPr>
        <w:t>, before a decision is made the applicant must be sent an invitation to comment on the information that they are outside Australia under subsection </w:t>
      </w:r>
      <w:hyperlink r:id="rId1918" w:anchor="JD_57-Certaininformationmustbegiventoapplicant" w:history="1">
        <w:r w:rsidRPr="005D4569">
          <w:rPr>
            <w:rStyle w:val="Hyperlink"/>
            <w:lang w:val="en-AU"/>
          </w:rPr>
          <w:t>57(2)</w:t>
        </w:r>
      </w:hyperlink>
      <w:r w:rsidRPr="005D4569">
        <w:rPr>
          <w:lang w:val="en-AU"/>
        </w:rPr>
        <w:t> of the Migration Act. In addition, if the officer believes that they need further information, before they send a s57(2) invitation, they may invite the applicant under s</w:t>
      </w:r>
      <w:hyperlink r:id="rId1919" w:anchor="JD_56-Furtherinformationmaybesought" w:history="1">
        <w:r w:rsidRPr="005D4569">
          <w:rPr>
            <w:rStyle w:val="Hyperlink"/>
            <w:lang w:val="en-AU"/>
          </w:rPr>
          <w:t>56(2)</w:t>
        </w:r>
      </w:hyperlink>
      <w:r w:rsidRPr="005D4569">
        <w:rPr>
          <w:lang w:val="en-AU"/>
        </w:rPr>
        <w:t> to provide information about other matters such as: why the applicant travelled, whether they still fear harm in their receiving country, if they experienced any practical difficulties in returning, or if they intend to return to Australia. If required, the officer may also seek advice from the Protection visa help desk at </w:t>
      </w:r>
      <w:hyperlink r:id="rId1920" w:history="1">
        <w:r w:rsidRPr="005D4569">
          <w:rPr>
            <w:rStyle w:val="Hyperlink"/>
            <w:lang w:val="en-AU"/>
          </w:rPr>
          <w:t>refs.help.onshore@homeaffairs.gov.au</w:t>
        </w:r>
      </w:hyperlink>
      <w:r w:rsidRPr="005D4569">
        <w:rPr>
          <w:lang w:val="en-AU"/>
        </w:rPr>
        <w:t> before proceeding to a decision.</w:t>
      </w:r>
    </w:p>
    <w:p w14:paraId="53B43956" w14:textId="77777777" w:rsidR="005D4569" w:rsidRPr="005D4569" w:rsidRDefault="005D4569" w:rsidP="005D4569">
      <w:pPr>
        <w:rPr>
          <w:lang w:val="en-AU"/>
        </w:rPr>
      </w:pPr>
      <w:r w:rsidRPr="005D4569">
        <w:rPr>
          <w:lang w:val="en-AU"/>
        </w:rPr>
        <w:t>If a subsequent TPV or SHEV applicant who is outside Australia holds a Convention Travel Document (also known as a Titre de Voyage) that is in effect, it will generally also not be reasonable to refuse them a PV on the ground that they are not a ‘non-citizen in Australia’. However, as with applicants who hold a visa permitting them to return, other grounds for refusal may arise for these applicants. Therefore, if an officer is considering refusal of a PV to an applicant who holds a Convention Travel Document, they should follow the same procedures as those for applicants with a visa allowing them to re-enter Australia before they make a decision. The officer may also email the Protection visa help desk for advice before proceeding to a decision.</w:t>
      </w:r>
    </w:p>
    <w:p w14:paraId="4408790D" w14:textId="77777777" w:rsidR="005D4569" w:rsidRPr="005D4569" w:rsidRDefault="005D4569" w:rsidP="005D4569">
      <w:pPr>
        <w:rPr>
          <w:b/>
          <w:bCs/>
          <w:lang w:val="en-AU"/>
        </w:rPr>
      </w:pPr>
      <w:bookmarkStart w:id="663" w:name="18_13_3"/>
      <w:bookmarkStart w:id="664" w:name="ql-temp273"/>
      <w:bookmarkEnd w:id="663"/>
      <w:bookmarkEnd w:id="664"/>
      <w:r w:rsidRPr="005D4569">
        <w:rPr>
          <w:b/>
          <w:bCs/>
          <w:lang w:val="en-AU"/>
        </w:rPr>
        <w:lastRenderedPageBreak/>
        <w:t> 18.13.3. Members of the same family unit (MSFU)</w:t>
      </w:r>
    </w:p>
    <w:p w14:paraId="1418B547" w14:textId="77777777" w:rsidR="005D4569" w:rsidRPr="005D4569" w:rsidRDefault="005D4569" w:rsidP="005D4569">
      <w:pPr>
        <w:rPr>
          <w:lang w:val="en-AU"/>
        </w:rPr>
      </w:pPr>
      <w:r w:rsidRPr="005D4569">
        <w:rPr>
          <w:lang w:val="en-AU"/>
        </w:rPr>
        <w:t>If an applicant applied for a PV as a MFU of another applicant who has left Australia and they have also left Australia without a visa allowing them to re-enter, they may also be refused a PV on the ground that they are not in Australia so do not satisfy all of the criteria in subsection </w:t>
      </w:r>
      <w:hyperlink r:id="rId1921" w:anchor="JD_36-Protectionvisas40heading41" w:history="1">
        <w:r w:rsidRPr="005D4569">
          <w:rPr>
            <w:rStyle w:val="Hyperlink"/>
            <w:lang w:val="en-AU"/>
          </w:rPr>
          <w:t>36(2)</w:t>
        </w:r>
      </w:hyperlink>
      <w:r w:rsidRPr="005D4569">
        <w:rPr>
          <w:lang w:val="en-AU"/>
        </w:rPr>
        <w:t> of the Migration Act.</w:t>
      </w:r>
    </w:p>
    <w:p w14:paraId="12EF1832" w14:textId="77777777" w:rsidR="005D4569" w:rsidRPr="005D4569" w:rsidRDefault="005D4569" w:rsidP="005D4569">
      <w:pPr>
        <w:rPr>
          <w:lang w:val="en-AU"/>
        </w:rPr>
      </w:pPr>
      <w:r w:rsidRPr="005D4569">
        <w:rPr>
          <w:lang w:val="en-AU"/>
        </w:rPr>
        <w:t>If an applicant is an MSFU of another applicant who made claims but has left Australia without a visa allowing them to re-enter, but the MSFU has not left Australia themselves and did not make their own protection claims, they should be asked whether they also intend to leave.</w:t>
      </w:r>
    </w:p>
    <w:p w14:paraId="798000DD" w14:textId="77777777" w:rsidR="005D4569" w:rsidRPr="005D4569" w:rsidRDefault="005D4569" w:rsidP="005D4569">
      <w:pPr>
        <w:rPr>
          <w:lang w:val="en-AU"/>
        </w:rPr>
      </w:pPr>
      <w:r w:rsidRPr="005D4569">
        <w:rPr>
          <w:lang w:val="en-AU"/>
        </w:rPr>
        <w:t>If they intend to leave Australia, they should be asked to withdraw their application. If they do not intend to leave, they should be advised that, unless they submit their own claims for protection, they will be unable to satisfy the criteria in any paragraph in subsection 36(2) of the Migration Act and that, therefore, their application will be refused.</w:t>
      </w:r>
    </w:p>
    <w:p w14:paraId="3EAE2229" w14:textId="77777777" w:rsidR="005D4569" w:rsidRPr="005D4569" w:rsidRDefault="005D4569" w:rsidP="005D4569">
      <w:pPr>
        <w:rPr>
          <w:b/>
          <w:bCs/>
          <w:lang w:val="en-AU"/>
        </w:rPr>
      </w:pPr>
      <w:bookmarkStart w:id="665" w:name="18_13_4"/>
      <w:bookmarkStart w:id="666" w:name="ql-temp274"/>
      <w:bookmarkEnd w:id="665"/>
      <w:bookmarkEnd w:id="666"/>
      <w:r w:rsidRPr="005D4569">
        <w:rPr>
          <w:b/>
          <w:bCs/>
          <w:lang w:val="en-AU"/>
        </w:rPr>
        <w:t> 18.13.4. Notifying an applicant not in Australia of a decision to refuse a PV</w:t>
      </w:r>
    </w:p>
    <w:p w14:paraId="39614CBF" w14:textId="77777777" w:rsidR="005D4569" w:rsidRPr="005D4569" w:rsidRDefault="005D4569" w:rsidP="005D4569">
      <w:pPr>
        <w:rPr>
          <w:lang w:val="en-AU"/>
        </w:rPr>
      </w:pPr>
      <w:r w:rsidRPr="005D4569">
        <w:rPr>
          <w:lang w:val="en-AU"/>
        </w:rPr>
        <w:t>For guidance on notifying applicants outside Australia of these decisions, refer to subsection </w:t>
      </w:r>
      <w:hyperlink r:id="rId1922" w:anchor="18_7_1" w:history="1">
        <w:r w:rsidRPr="005D4569">
          <w:rPr>
            <w:rStyle w:val="Hyperlink"/>
            <w:lang w:val="en-AU"/>
          </w:rPr>
          <w:t>18.7.1 – Notifications to applicants who are outside Australia</w:t>
        </w:r>
      </w:hyperlink>
      <w:r w:rsidRPr="005D4569">
        <w:rPr>
          <w:lang w:val="en-AU"/>
        </w:rPr>
        <w:t>.</w:t>
      </w:r>
    </w:p>
    <w:p w14:paraId="64CA0AA9" w14:textId="77777777" w:rsidR="005D4569" w:rsidRPr="005D4569" w:rsidRDefault="005D4569" w:rsidP="005D4569">
      <w:pPr>
        <w:rPr>
          <w:b/>
          <w:bCs/>
          <w:lang w:val="en-AU"/>
        </w:rPr>
      </w:pPr>
      <w:bookmarkStart w:id="667" w:name="18_13_5"/>
      <w:bookmarkStart w:id="668" w:name="ql-temp275"/>
      <w:bookmarkEnd w:id="667"/>
      <w:bookmarkEnd w:id="668"/>
      <w:r w:rsidRPr="005D4569">
        <w:rPr>
          <w:b/>
          <w:bCs/>
          <w:lang w:val="en-AU"/>
        </w:rPr>
        <w:t> 18.13.5. Recording the decision in ICSE</w:t>
      </w:r>
    </w:p>
    <w:p w14:paraId="3607D5FA" w14:textId="77777777" w:rsidR="005D4569" w:rsidRPr="005D4569" w:rsidRDefault="005D4569" w:rsidP="005D4569">
      <w:pPr>
        <w:rPr>
          <w:lang w:val="en-AU"/>
        </w:rPr>
      </w:pPr>
      <w:r w:rsidRPr="005D4569">
        <w:rPr>
          <w:lang w:val="en-AU"/>
        </w:rPr>
        <w:t>If an applicant who has left Australia is refused a PV on the ground that they are not “in Australia” as required by each paragraph in subsection </w:t>
      </w:r>
      <w:hyperlink r:id="rId1923" w:anchor="JD_36-Protectionvisas40heading41" w:history="1">
        <w:r w:rsidRPr="005D4569">
          <w:rPr>
            <w:rStyle w:val="Hyperlink"/>
            <w:lang w:val="en-AU"/>
          </w:rPr>
          <w:t>36(2)</w:t>
        </w:r>
      </w:hyperlink>
      <w:r w:rsidRPr="005D4569">
        <w:rPr>
          <w:lang w:val="en-AU"/>
        </w:rPr>
        <w:t> of the Migration Act, the decision should be recorded in ICSE as a ‘Refused’ event, using the ‘criteria not met’ qualifier. The date recorded for the ‘Refused’ event should be the date on which the decision to refuse to grant the PV is made.</w:t>
      </w:r>
    </w:p>
    <w:p w14:paraId="65A8B6D4" w14:textId="77777777" w:rsidR="005D4569" w:rsidRPr="005D4569" w:rsidRDefault="005D4569" w:rsidP="005D4569">
      <w:pPr>
        <w:rPr>
          <w:lang w:val="en-AU"/>
        </w:rPr>
      </w:pPr>
      <w:r w:rsidRPr="005D4569">
        <w:rPr>
          <w:lang w:val="en-AU"/>
        </w:rPr>
        <w:t>An officer should then record a note explaining that the applicant has left Australia, together with the date of departure and any other factors that were taken into consideration in making the decision.</w:t>
      </w:r>
    </w:p>
    <w:p w14:paraId="147AC925" w14:textId="77777777" w:rsidR="005D4569" w:rsidRPr="005D4569" w:rsidRDefault="005D4569" w:rsidP="005D4569">
      <w:pPr>
        <w:rPr>
          <w:b/>
          <w:bCs/>
          <w:lang w:val="en-AU"/>
        </w:rPr>
      </w:pPr>
      <w:bookmarkStart w:id="669" w:name="18_14"/>
      <w:bookmarkEnd w:id="669"/>
      <w:r w:rsidRPr="005D4569">
        <w:rPr>
          <w:b/>
          <w:bCs/>
          <w:lang w:val="en-AU"/>
        </w:rPr>
        <w:t>18.14. After the decision is made</w:t>
      </w:r>
    </w:p>
    <w:p w14:paraId="45835A05" w14:textId="77777777" w:rsidR="005D4569" w:rsidRPr="005D4569" w:rsidRDefault="005D4569" w:rsidP="005D4569">
      <w:pPr>
        <w:rPr>
          <w:b/>
          <w:bCs/>
          <w:lang w:val="en-AU"/>
        </w:rPr>
      </w:pPr>
      <w:bookmarkStart w:id="670" w:name="18_14_1"/>
      <w:bookmarkStart w:id="671" w:name="ql-temp276"/>
      <w:bookmarkEnd w:id="670"/>
      <w:bookmarkEnd w:id="671"/>
      <w:r w:rsidRPr="005D4569">
        <w:rPr>
          <w:b/>
          <w:bCs/>
          <w:lang w:val="en-AU"/>
        </w:rPr>
        <w:t> 18.14.1. Once made, decisions are final</w:t>
      </w:r>
    </w:p>
    <w:p w14:paraId="5B2159E4" w14:textId="77777777" w:rsidR="005D4569" w:rsidRPr="005D4569" w:rsidRDefault="005D4569" w:rsidP="005D4569">
      <w:pPr>
        <w:rPr>
          <w:lang w:val="en-AU"/>
        </w:rPr>
      </w:pPr>
      <w:r w:rsidRPr="005D4569">
        <w:rPr>
          <w:lang w:val="en-AU"/>
        </w:rPr>
        <w:t>Under s</w:t>
      </w:r>
      <w:hyperlink r:id="rId1924" w:anchor="JD_67-Wayvisagranted" w:history="1">
        <w:r w:rsidRPr="005D4569">
          <w:rPr>
            <w:rStyle w:val="Hyperlink"/>
            <w:lang w:val="en-AU"/>
          </w:rPr>
          <w:t>67(3)</w:t>
        </w:r>
      </w:hyperlink>
      <w:r w:rsidRPr="005D4569">
        <w:rPr>
          <w:lang w:val="en-AU"/>
        </w:rPr>
        <w:t> of the Migration Act, a decision to grant or refuse to grant a PV is made from the instant the decision is committed to paper or electronic record and s</w:t>
      </w:r>
      <w:hyperlink r:id="rId1925" w:anchor="JD_67-Wayvisagranted" w:history="1">
        <w:r w:rsidRPr="005D4569">
          <w:rPr>
            <w:rStyle w:val="Hyperlink"/>
            <w:lang w:val="en-AU"/>
          </w:rPr>
          <w:t>67(4)</w:t>
        </w:r>
      </w:hyperlink>
      <w:r w:rsidRPr="005D4569">
        <w:rPr>
          <w:lang w:val="en-AU"/>
        </w:rPr>
        <w:t> provides that there is no power in the Migration Act to vary or revoke a decision once it has been made. In addition, s</w:t>
      </w:r>
      <w:hyperlink r:id="rId1926" w:anchor="JD_69-Effectofcomplianceornon-compliance" w:history="1">
        <w:r w:rsidRPr="005D4569">
          <w:rPr>
            <w:rStyle w:val="Hyperlink"/>
            <w:lang w:val="en-AU"/>
          </w:rPr>
          <w:t>69(1)</w:t>
        </w:r>
      </w:hyperlink>
      <w:r w:rsidRPr="005D4569">
        <w:rPr>
          <w:lang w:val="en-AU"/>
        </w:rPr>
        <w:t> stipulates that, if an officer does not comply with provisions in Subdivision AA or AB of the Migration Act, it ‘does not mean that a decision to grant or refuse to grant the visa is not a valid decision but only means that the decision might have been the wrong one and might be set aside if reviewed’.</w:t>
      </w:r>
    </w:p>
    <w:p w14:paraId="29826522" w14:textId="77777777" w:rsidR="005D4569" w:rsidRPr="005D4569" w:rsidRDefault="005D4569" w:rsidP="005D4569">
      <w:pPr>
        <w:rPr>
          <w:lang w:val="en-AU"/>
        </w:rPr>
      </w:pPr>
      <w:r w:rsidRPr="005D4569">
        <w:rPr>
          <w:lang w:val="en-AU"/>
        </w:rPr>
        <w:lastRenderedPageBreak/>
        <w:t>However, the High Court in </w:t>
      </w:r>
      <w:r w:rsidRPr="005D4569">
        <w:rPr>
          <w:i/>
          <w:iCs/>
          <w:lang w:val="en-AU"/>
        </w:rPr>
        <w:t>Minister for Immigration and Multicultural Affairs v Bhardwaj</w:t>
      </w:r>
      <w:r w:rsidRPr="005D4569">
        <w:rPr>
          <w:lang w:val="en-AU"/>
        </w:rPr>
        <w:t> [2002] HCA 11 found that the Department may be permitted to revisit a decision that is affected by a clear jurisdictional error.</w:t>
      </w:r>
    </w:p>
    <w:p w14:paraId="0A6E9302" w14:textId="77777777" w:rsidR="005D4569" w:rsidRPr="005D4569" w:rsidRDefault="005D4569" w:rsidP="005D4569">
      <w:pPr>
        <w:rPr>
          <w:b/>
          <w:bCs/>
          <w:lang w:val="en-AU"/>
        </w:rPr>
      </w:pPr>
      <w:bookmarkStart w:id="672" w:name="18_14_2"/>
      <w:bookmarkStart w:id="673" w:name="ql-temp277"/>
      <w:bookmarkEnd w:id="672"/>
      <w:bookmarkEnd w:id="673"/>
      <w:r w:rsidRPr="005D4569">
        <w:rPr>
          <w:b/>
          <w:bCs/>
          <w:lang w:val="en-AU"/>
        </w:rPr>
        <w:t> 18.14.2. Jurisdictional error</w:t>
      </w:r>
    </w:p>
    <w:p w14:paraId="4F0A7C68" w14:textId="77777777" w:rsidR="005D4569" w:rsidRPr="005D4569" w:rsidRDefault="005D4569" w:rsidP="005D4569">
      <w:pPr>
        <w:rPr>
          <w:lang w:val="en-AU"/>
        </w:rPr>
      </w:pPr>
      <w:r w:rsidRPr="005D4569">
        <w:rPr>
          <w:lang w:val="en-AU"/>
        </w:rPr>
        <w:t>As a general guide, jurisdictional error occurs if an officer does not correctly exercise their powers and responsibilities according to law. Whether a decision is affected by jurisdictional error depends on the facts of the particular case.</w:t>
      </w:r>
    </w:p>
    <w:p w14:paraId="605382F6" w14:textId="77777777" w:rsidR="005D4569" w:rsidRPr="005D4569" w:rsidRDefault="005D4569" w:rsidP="005D4569">
      <w:pPr>
        <w:rPr>
          <w:lang w:val="en-AU"/>
        </w:rPr>
      </w:pPr>
      <w:r w:rsidRPr="005D4569">
        <w:rPr>
          <w:lang w:val="en-AU"/>
        </w:rPr>
        <w:t>The courts have found that jurisdictional error may have occurred if an officer:</w:t>
      </w:r>
    </w:p>
    <w:p w14:paraId="7ED407C2" w14:textId="77777777" w:rsidR="005D4569" w:rsidRPr="005D4569" w:rsidRDefault="005D4569" w:rsidP="005D4569">
      <w:pPr>
        <w:numPr>
          <w:ilvl w:val="0"/>
          <w:numId w:val="320"/>
        </w:numPr>
        <w:rPr>
          <w:lang w:val="en-AU"/>
        </w:rPr>
      </w:pPr>
      <w:r w:rsidRPr="005D4569">
        <w:rPr>
          <w:lang w:val="en-AU"/>
        </w:rPr>
        <w:t>identified the wrong issue, asked themselves a wrong question, ignored relevant material, relied on irrelevant material, made an erroneous finding or reached a mistaken conclusion in making the decision. Refer to </w:t>
      </w:r>
      <w:r w:rsidRPr="005D4569">
        <w:rPr>
          <w:i/>
          <w:iCs/>
          <w:lang w:val="en-AU"/>
        </w:rPr>
        <w:t>Minister for Immigration and Multicultural Affairs v Yusuf</w:t>
      </w:r>
      <w:r w:rsidRPr="005D4569">
        <w:rPr>
          <w:lang w:val="en-AU"/>
        </w:rPr>
        <w:t> [2001] HCA 30;</w:t>
      </w:r>
    </w:p>
    <w:p w14:paraId="273A8900" w14:textId="77777777" w:rsidR="005D4569" w:rsidRPr="005D4569" w:rsidRDefault="005D4569" w:rsidP="005D4569">
      <w:pPr>
        <w:numPr>
          <w:ilvl w:val="0"/>
          <w:numId w:val="320"/>
        </w:numPr>
        <w:rPr>
          <w:lang w:val="en-AU"/>
        </w:rPr>
      </w:pPr>
      <w:r w:rsidRPr="005D4569">
        <w:rPr>
          <w:lang w:val="en-AU"/>
        </w:rPr>
        <w:t>failed to address claims or evidence submitted by the applicant in the decision. Refer to Minister for Immigration and Citizenship v SZLSP [2010] 272 ALR 115 or </w:t>
      </w:r>
      <w:r w:rsidRPr="005D4569">
        <w:rPr>
          <w:i/>
          <w:iCs/>
          <w:lang w:val="en-AU"/>
        </w:rPr>
        <w:t>SZTGS v Minister for Immigration and Border Protection</w:t>
      </w:r>
      <w:r w:rsidRPr="005D4569">
        <w:rPr>
          <w:lang w:val="en-AU"/>
        </w:rPr>
        <w:t> [2014] FCA 908;</w:t>
      </w:r>
    </w:p>
    <w:p w14:paraId="0BA691A8" w14:textId="77777777" w:rsidR="005D4569" w:rsidRPr="005D4569" w:rsidRDefault="005D4569" w:rsidP="005D4569">
      <w:pPr>
        <w:numPr>
          <w:ilvl w:val="0"/>
          <w:numId w:val="320"/>
        </w:numPr>
        <w:rPr>
          <w:lang w:val="en-AU"/>
        </w:rPr>
      </w:pPr>
      <w:r w:rsidRPr="005D4569">
        <w:rPr>
          <w:lang w:val="en-AU"/>
        </w:rPr>
        <w:t>breached the Code of Procedure in Part 2, Division 3, Subdivision AB of the Migration Act or, where relevant, common law rules of procedural fairness. Refer to </w:t>
      </w:r>
      <w:r w:rsidRPr="005D4569">
        <w:rPr>
          <w:i/>
          <w:iCs/>
          <w:lang w:val="en-AU"/>
        </w:rPr>
        <w:t>Plaintiff M61/2010E v The Commonwealth</w:t>
      </w:r>
      <w:r w:rsidRPr="005D4569">
        <w:rPr>
          <w:lang w:val="en-AU"/>
        </w:rPr>
        <w:t> (2010) 243 CLR 319; [2010] HCA 41, </w:t>
      </w:r>
      <w:r w:rsidRPr="005D4569">
        <w:rPr>
          <w:i/>
          <w:iCs/>
          <w:lang w:val="en-AU"/>
        </w:rPr>
        <w:t>Plaintiff S10/2011 v Minister for Immigration and Citizenship</w:t>
      </w:r>
      <w:r w:rsidRPr="005D4569">
        <w:rPr>
          <w:lang w:val="en-AU"/>
        </w:rPr>
        <w:t> (2012) HCA 31 or </w:t>
      </w:r>
      <w:r w:rsidRPr="005D4569">
        <w:rPr>
          <w:i/>
          <w:iCs/>
          <w:lang w:val="en-AU"/>
        </w:rPr>
        <w:t>Minister for Immigration v SZQRB</w:t>
      </w:r>
      <w:r w:rsidRPr="005D4569">
        <w:rPr>
          <w:lang w:val="en-AU"/>
        </w:rPr>
        <w:t> (2013) 132 ALD 269; [2013] FCAFC 33 (20 March 2013);</w:t>
      </w:r>
    </w:p>
    <w:p w14:paraId="102E868B" w14:textId="77777777" w:rsidR="005D4569" w:rsidRPr="005D4569" w:rsidRDefault="005D4569" w:rsidP="005D4569">
      <w:pPr>
        <w:numPr>
          <w:ilvl w:val="0"/>
          <w:numId w:val="320"/>
        </w:numPr>
        <w:rPr>
          <w:lang w:val="en-AU"/>
        </w:rPr>
      </w:pPr>
      <w:r w:rsidRPr="005D4569">
        <w:rPr>
          <w:lang w:val="en-AU"/>
        </w:rPr>
        <w:t>applied an agency policy inflexibly in making a decision. See </w:t>
      </w:r>
      <w:r w:rsidRPr="005D4569">
        <w:rPr>
          <w:i/>
          <w:iCs/>
          <w:lang w:val="en-AU"/>
        </w:rPr>
        <w:t>Jackson v Minister for Immigration and Multicultural and Indigenous Affairs</w:t>
      </w:r>
      <w:r w:rsidRPr="005D4569">
        <w:rPr>
          <w:lang w:val="en-AU"/>
        </w:rPr>
        <w:t> (2003) 75 ALR 643;</w:t>
      </w:r>
    </w:p>
    <w:p w14:paraId="63EC31ED" w14:textId="77777777" w:rsidR="005D4569" w:rsidRPr="005D4569" w:rsidRDefault="005D4569" w:rsidP="005D4569">
      <w:pPr>
        <w:numPr>
          <w:ilvl w:val="0"/>
          <w:numId w:val="320"/>
        </w:numPr>
        <w:rPr>
          <w:lang w:val="en-AU"/>
        </w:rPr>
      </w:pPr>
      <w:r w:rsidRPr="005D4569">
        <w:rPr>
          <w:lang w:val="en-AU"/>
        </w:rPr>
        <w:t>failed to consider whether to exercise a discretion given by law. Refer to </w:t>
      </w:r>
      <w:r w:rsidRPr="005D4569">
        <w:rPr>
          <w:i/>
          <w:iCs/>
          <w:lang w:val="en-AU"/>
        </w:rPr>
        <w:t>Minister for Immigration and Citizenship v Li</w:t>
      </w:r>
      <w:r w:rsidRPr="005D4569">
        <w:rPr>
          <w:lang w:val="en-AU"/>
        </w:rPr>
        <w:t> (2013) 249 CLR332; [2013] HCA 18 or </w:t>
      </w:r>
      <w:r w:rsidRPr="005D4569">
        <w:rPr>
          <w:i/>
          <w:iCs/>
          <w:lang w:val="en-AU"/>
        </w:rPr>
        <w:t>Gunaleela</w:t>
      </w:r>
      <w:r w:rsidRPr="005D4569">
        <w:rPr>
          <w:lang w:val="en-AU"/>
        </w:rPr>
        <w:t> &amp; </w:t>
      </w:r>
      <w:r w:rsidRPr="005D4569">
        <w:rPr>
          <w:i/>
          <w:iCs/>
          <w:lang w:val="en-AU"/>
        </w:rPr>
        <w:t>Ors</w:t>
      </w:r>
      <w:r w:rsidRPr="005D4569">
        <w:rPr>
          <w:lang w:val="en-AU"/>
        </w:rPr>
        <w:t> </w:t>
      </w:r>
      <w:r w:rsidRPr="005D4569">
        <w:rPr>
          <w:i/>
          <w:iCs/>
          <w:lang w:val="en-AU"/>
        </w:rPr>
        <w:t>v Minister for Immigration and Ethnic Affairs</w:t>
      </w:r>
      <w:r w:rsidRPr="005D4569">
        <w:rPr>
          <w:lang w:val="en-AU"/>
        </w:rPr>
        <w:t> [1987] FCA 277; or</w:t>
      </w:r>
    </w:p>
    <w:p w14:paraId="77442A1C" w14:textId="77777777" w:rsidR="005D4569" w:rsidRPr="005D4569" w:rsidRDefault="005D4569" w:rsidP="005D4569">
      <w:pPr>
        <w:numPr>
          <w:ilvl w:val="0"/>
          <w:numId w:val="320"/>
        </w:numPr>
        <w:rPr>
          <w:lang w:val="en-AU"/>
        </w:rPr>
      </w:pPr>
      <w:r w:rsidRPr="005D4569">
        <w:rPr>
          <w:lang w:val="en-AU"/>
        </w:rPr>
        <w:t>had no power to make the decision, for example because they did not have the correct delegation. Therefore, managers must ensure that officers hold appropriate delegations. Officers can also confirm that they hold the correct delegations by checking the Minister's instruments of delegation in LEGEND.</w:t>
      </w:r>
    </w:p>
    <w:p w14:paraId="0D106C49" w14:textId="77777777" w:rsidR="005D4569" w:rsidRPr="005D4569" w:rsidRDefault="005D4569" w:rsidP="005D4569">
      <w:pPr>
        <w:rPr>
          <w:b/>
          <w:bCs/>
          <w:lang w:val="en-AU"/>
        </w:rPr>
      </w:pPr>
      <w:bookmarkStart w:id="674" w:name="18_15"/>
      <w:bookmarkEnd w:id="674"/>
      <w:r w:rsidRPr="005D4569">
        <w:rPr>
          <w:b/>
          <w:bCs/>
          <w:lang w:val="en-AU"/>
        </w:rPr>
        <w:t>18.15. If a decision is affected by jurisdictional error</w:t>
      </w:r>
    </w:p>
    <w:p w14:paraId="4A16E697" w14:textId="77777777" w:rsidR="005D4569" w:rsidRPr="005D4569" w:rsidRDefault="005D4569" w:rsidP="005D4569">
      <w:pPr>
        <w:rPr>
          <w:lang w:val="en-AU"/>
        </w:rPr>
      </w:pPr>
      <w:r w:rsidRPr="005D4569">
        <w:rPr>
          <w:lang w:val="en-AU"/>
        </w:rPr>
        <w:t>A decision that is affected by jurisdictional error will stand unless it is revisited or set aside by a court. As a matter of policy, a PV decision by the Department that is affected by jurisdictional error will only be revisited if:</w:t>
      </w:r>
    </w:p>
    <w:p w14:paraId="6B98FFED" w14:textId="77777777" w:rsidR="005D4569" w:rsidRPr="005D4569" w:rsidRDefault="005D4569" w:rsidP="005D4569">
      <w:pPr>
        <w:numPr>
          <w:ilvl w:val="0"/>
          <w:numId w:val="321"/>
        </w:numPr>
        <w:rPr>
          <w:lang w:val="en-AU"/>
        </w:rPr>
      </w:pPr>
      <w:r w:rsidRPr="005D4569">
        <w:rPr>
          <w:lang w:val="en-AU"/>
        </w:rPr>
        <w:lastRenderedPageBreak/>
        <w:t>revisiting the decision would not be futile,</w:t>
      </w:r>
    </w:p>
    <w:p w14:paraId="679F1577" w14:textId="77777777" w:rsidR="005D4569" w:rsidRPr="005D4569" w:rsidRDefault="005D4569" w:rsidP="005D4569">
      <w:pPr>
        <w:numPr>
          <w:ilvl w:val="0"/>
          <w:numId w:val="321"/>
        </w:numPr>
        <w:rPr>
          <w:lang w:val="en-AU"/>
        </w:rPr>
      </w:pPr>
      <w:r w:rsidRPr="005D4569">
        <w:rPr>
          <w:lang w:val="en-AU"/>
        </w:rPr>
        <w:t>the decision is not currently the subject of a merits review process, and</w:t>
      </w:r>
    </w:p>
    <w:p w14:paraId="5D07657F" w14:textId="77777777" w:rsidR="005D4569" w:rsidRPr="005D4569" w:rsidRDefault="005D4569" w:rsidP="005D4569">
      <w:pPr>
        <w:numPr>
          <w:ilvl w:val="0"/>
          <w:numId w:val="321"/>
        </w:numPr>
        <w:rPr>
          <w:lang w:val="en-AU"/>
        </w:rPr>
      </w:pPr>
      <w:r w:rsidRPr="005D4569">
        <w:rPr>
          <w:lang w:val="en-AU"/>
        </w:rPr>
        <w:t>the applicant has consented to the decision being revisited.</w:t>
      </w:r>
    </w:p>
    <w:p w14:paraId="7FCDAF38" w14:textId="77777777" w:rsidR="005D4569" w:rsidRPr="005D4569" w:rsidRDefault="005D4569" w:rsidP="005D4569">
      <w:pPr>
        <w:rPr>
          <w:lang w:val="en-AU"/>
        </w:rPr>
      </w:pPr>
      <w:r w:rsidRPr="005D4569">
        <w:rPr>
          <w:lang w:val="en-AU"/>
        </w:rPr>
        <w:t>If a decision is revisited, all facts of the case must be considered and all relevant information must be taken into account before a new decision is made.</w:t>
      </w:r>
    </w:p>
    <w:p w14:paraId="10C801BD" w14:textId="77777777" w:rsidR="005D4569" w:rsidRPr="005D4569" w:rsidRDefault="005D4569" w:rsidP="005D4569">
      <w:pPr>
        <w:rPr>
          <w:lang w:val="en-AU"/>
        </w:rPr>
      </w:pPr>
      <w:r w:rsidRPr="005D4569">
        <w:rPr>
          <w:lang w:val="en-AU"/>
        </w:rPr>
        <w:t>This is a complex and evolving area of law. Therefore, if an officer believes that a decision to grant, refuse to grant, or cancel a visa contains an error of law and should be revisited, before deciding whether to do so, they must refer it to the Protection visa help desk at </w:t>
      </w:r>
      <w:hyperlink r:id="rId1927" w:history="1">
        <w:r w:rsidRPr="005D4569">
          <w:rPr>
            <w:rStyle w:val="Hyperlink"/>
            <w:lang w:val="en-AU"/>
          </w:rPr>
          <w:t>refs.help.onshore@homeaffairs.gov.au</w:t>
        </w:r>
      </w:hyperlink>
      <w:r w:rsidRPr="005D4569">
        <w:rPr>
          <w:lang w:val="en-AU"/>
        </w:rPr>
        <w:t> who will obtain legal advice.</w:t>
      </w:r>
    </w:p>
    <w:p w14:paraId="63F77604" w14:textId="77777777" w:rsidR="005D4569" w:rsidRPr="005D4569" w:rsidRDefault="005D4569" w:rsidP="005D4569">
      <w:pPr>
        <w:rPr>
          <w:b/>
          <w:bCs/>
          <w:lang w:val="en-AU"/>
        </w:rPr>
      </w:pPr>
      <w:bookmarkStart w:id="675" w:name="18_15_1"/>
      <w:bookmarkStart w:id="676" w:name="ql-temp278"/>
      <w:bookmarkEnd w:id="675"/>
      <w:bookmarkEnd w:id="676"/>
      <w:r w:rsidRPr="005D4569">
        <w:rPr>
          <w:b/>
          <w:bCs/>
          <w:lang w:val="en-AU"/>
        </w:rPr>
        <w:t> 18.15.1. Administrative error</w:t>
      </w:r>
    </w:p>
    <w:p w14:paraId="277766CC" w14:textId="77777777" w:rsidR="005D4569" w:rsidRPr="005D4569" w:rsidRDefault="005D4569" w:rsidP="005D4569">
      <w:pPr>
        <w:rPr>
          <w:lang w:val="en-AU"/>
        </w:rPr>
      </w:pPr>
      <w:r w:rsidRPr="005D4569">
        <w:rPr>
          <w:lang w:val="en-AU"/>
        </w:rPr>
        <w:t>There is no power in the Migration Act to revisit or vary a decision which is only affected by an administrative error. If an officer and their manager are concerned that an incorrect decision may have been made as a result of an administrative error, they should email the Protection visa help desk at </w:t>
      </w:r>
      <w:hyperlink r:id="rId1928" w:history="1">
        <w:r w:rsidRPr="005D4569">
          <w:rPr>
            <w:rStyle w:val="Hyperlink"/>
            <w:lang w:val="en-AU"/>
          </w:rPr>
          <w:t>refs.help.onshore@homeaffairs.gov.au</w:t>
        </w:r>
      </w:hyperlink>
      <w:r w:rsidRPr="005D4569">
        <w:rPr>
          <w:lang w:val="en-AU"/>
        </w:rPr>
        <w:t> for advice.</w:t>
      </w:r>
    </w:p>
    <w:p w14:paraId="2AAF76CE" w14:textId="77777777" w:rsidR="005D4569" w:rsidRPr="005D4569" w:rsidRDefault="005D4569" w:rsidP="005D4569">
      <w:pPr>
        <w:rPr>
          <w:b/>
          <w:bCs/>
          <w:lang w:val="en-AU"/>
        </w:rPr>
      </w:pPr>
      <w:bookmarkStart w:id="677" w:name="19"/>
      <w:bookmarkEnd w:id="677"/>
      <w:r w:rsidRPr="005D4569">
        <w:rPr>
          <w:b/>
          <w:bCs/>
          <w:lang w:val="en-AU"/>
        </w:rPr>
        <w:t>19. Part 17 – Merits review of PV decisions</w:t>
      </w:r>
    </w:p>
    <w:p w14:paraId="286D7662" w14:textId="77777777" w:rsidR="005D4569" w:rsidRPr="005D4569" w:rsidRDefault="005D4569" w:rsidP="005D4569">
      <w:pPr>
        <w:rPr>
          <w:b/>
          <w:bCs/>
          <w:lang w:val="en-AU"/>
        </w:rPr>
      </w:pPr>
      <w:bookmarkStart w:id="678" w:name="19_1"/>
      <w:bookmarkEnd w:id="678"/>
      <w:r w:rsidRPr="005D4569">
        <w:rPr>
          <w:b/>
          <w:bCs/>
          <w:lang w:val="en-AU"/>
        </w:rPr>
        <w:t>19.1. Reviews of PV decisions by the ART</w:t>
      </w:r>
    </w:p>
    <w:p w14:paraId="0A635443" w14:textId="77777777" w:rsidR="005D4569" w:rsidRPr="005D4569" w:rsidRDefault="005D4569" w:rsidP="005D4569">
      <w:pPr>
        <w:rPr>
          <w:lang w:val="en-AU"/>
        </w:rPr>
      </w:pPr>
      <w:r w:rsidRPr="005D4569">
        <w:rPr>
          <w:lang w:val="en-AU"/>
        </w:rPr>
        <w:t>Part 17 – Merits review of PV decisions provides guidelines on the legislative provisions for PV applications undergoing review and on the administration of PV applications undergoing review which are not covered in Merits Review by the Administrative Review Tribunal - PI.</w:t>
      </w:r>
    </w:p>
    <w:p w14:paraId="1FA44CD5" w14:textId="77777777" w:rsidR="005D4569" w:rsidRPr="005D4569" w:rsidRDefault="005D4569" w:rsidP="005D4569">
      <w:pPr>
        <w:rPr>
          <w:lang w:val="en-AU"/>
        </w:rPr>
      </w:pPr>
      <w:r w:rsidRPr="005D4569">
        <w:rPr>
          <w:lang w:val="en-AU"/>
        </w:rPr>
        <w:t>For guidelines on the legislative provisions for reviews and procedures for the administration of applications undergoing review, including the following:</w:t>
      </w:r>
    </w:p>
    <w:p w14:paraId="7D244D95" w14:textId="77777777" w:rsidR="005D4569" w:rsidRPr="005D4569" w:rsidRDefault="005D4569" w:rsidP="005D4569">
      <w:pPr>
        <w:numPr>
          <w:ilvl w:val="0"/>
          <w:numId w:val="322"/>
        </w:numPr>
        <w:rPr>
          <w:lang w:val="en-AU"/>
        </w:rPr>
      </w:pPr>
      <w:r w:rsidRPr="005D4569">
        <w:rPr>
          <w:lang w:val="en-AU"/>
        </w:rPr>
        <w:t>applications eligible for review;</w:t>
      </w:r>
    </w:p>
    <w:p w14:paraId="74C154E5" w14:textId="77777777" w:rsidR="005D4569" w:rsidRPr="005D4569" w:rsidRDefault="005D4569" w:rsidP="005D4569">
      <w:pPr>
        <w:numPr>
          <w:ilvl w:val="0"/>
          <w:numId w:val="322"/>
        </w:numPr>
        <w:rPr>
          <w:lang w:val="en-AU"/>
        </w:rPr>
      </w:pPr>
      <w:r w:rsidRPr="005D4569">
        <w:rPr>
          <w:lang w:val="en-AU"/>
        </w:rPr>
        <w:t>applying for review;</w:t>
      </w:r>
    </w:p>
    <w:p w14:paraId="37E2DA7D" w14:textId="77777777" w:rsidR="005D4569" w:rsidRPr="005D4569" w:rsidRDefault="005D4569" w:rsidP="005D4569">
      <w:pPr>
        <w:numPr>
          <w:ilvl w:val="0"/>
          <w:numId w:val="322"/>
        </w:numPr>
        <w:rPr>
          <w:lang w:val="en-AU"/>
        </w:rPr>
      </w:pPr>
      <w:r w:rsidRPr="005D4569">
        <w:rPr>
          <w:lang w:val="en-AU"/>
        </w:rPr>
        <w:t>powers of the tribunal;</w:t>
      </w:r>
    </w:p>
    <w:p w14:paraId="14E4CCA6" w14:textId="77777777" w:rsidR="005D4569" w:rsidRPr="005D4569" w:rsidRDefault="005D4569" w:rsidP="005D4569">
      <w:pPr>
        <w:numPr>
          <w:ilvl w:val="0"/>
          <w:numId w:val="322"/>
        </w:numPr>
        <w:rPr>
          <w:lang w:val="en-AU"/>
        </w:rPr>
      </w:pPr>
      <w:r w:rsidRPr="005D4569">
        <w:rPr>
          <w:lang w:val="en-AU"/>
        </w:rPr>
        <w:t>referring decisions and review material to the tribunal, including non-disclosure provisions and including automatic referral of persons who were ‘fast track applicants’ to the ART;</w:t>
      </w:r>
    </w:p>
    <w:p w14:paraId="288BAA9D" w14:textId="77777777" w:rsidR="005D4569" w:rsidRPr="005D4569" w:rsidRDefault="005D4569" w:rsidP="005D4569">
      <w:pPr>
        <w:rPr>
          <w:lang w:val="en-AU"/>
        </w:rPr>
      </w:pPr>
      <w:r w:rsidRPr="005D4569">
        <w:rPr>
          <w:lang w:val="en-AU"/>
        </w:rPr>
        <w:t>refer to Merits Review by the Administrative Review Tribunal - PI.</w:t>
      </w:r>
    </w:p>
    <w:p w14:paraId="111D0641" w14:textId="77777777" w:rsidR="005D4569" w:rsidRPr="005D4569" w:rsidRDefault="005D4569" w:rsidP="005D4569">
      <w:pPr>
        <w:rPr>
          <w:b/>
          <w:bCs/>
          <w:lang w:val="en-AU"/>
        </w:rPr>
      </w:pPr>
      <w:bookmarkStart w:id="679" w:name="19_1_1"/>
      <w:bookmarkStart w:id="680" w:name="ql-temp279"/>
      <w:bookmarkEnd w:id="679"/>
      <w:bookmarkEnd w:id="680"/>
      <w:r w:rsidRPr="005D4569">
        <w:rPr>
          <w:b/>
          <w:bCs/>
          <w:lang w:val="en-AU"/>
        </w:rPr>
        <w:t> 19.1.1. On receipt of notification of an application for review by the ART</w:t>
      </w:r>
    </w:p>
    <w:p w14:paraId="2185AE74" w14:textId="77777777" w:rsidR="005D4569" w:rsidRPr="005D4569" w:rsidRDefault="005D4569" w:rsidP="005D4569">
      <w:pPr>
        <w:rPr>
          <w:lang w:val="en-AU"/>
        </w:rPr>
      </w:pPr>
      <w:r w:rsidRPr="005D4569">
        <w:rPr>
          <w:lang w:val="en-AU"/>
        </w:rPr>
        <w:t xml:space="preserve">Once an applicant has applied to the ART for review of a decision, the ART will enter the details of the application into their case management system. The ART’s system should </w:t>
      </w:r>
      <w:r w:rsidRPr="005D4569">
        <w:rPr>
          <w:lang w:val="en-AU"/>
        </w:rPr>
        <w:lastRenderedPageBreak/>
        <w:t>automatically update ICSE by entering a ‘Review Commenced’ event in the relevant PV application permission request.</w:t>
      </w:r>
    </w:p>
    <w:p w14:paraId="20824C85" w14:textId="77777777" w:rsidR="005D4569" w:rsidRPr="005D4569" w:rsidRDefault="005D4569" w:rsidP="005D4569">
      <w:pPr>
        <w:rPr>
          <w:lang w:val="en-AU"/>
        </w:rPr>
      </w:pPr>
      <w:r w:rsidRPr="005D4569">
        <w:rPr>
          <w:lang w:val="en-AU"/>
        </w:rPr>
        <w:t>Before information is forwarded to the ART the PV decision maker should:</w:t>
      </w:r>
    </w:p>
    <w:p w14:paraId="41BE3C85" w14:textId="77777777" w:rsidR="005D4569" w:rsidRPr="005D4569" w:rsidRDefault="005D4569" w:rsidP="005D4569">
      <w:pPr>
        <w:numPr>
          <w:ilvl w:val="0"/>
          <w:numId w:val="323"/>
        </w:numPr>
        <w:rPr>
          <w:lang w:val="en-AU"/>
        </w:rPr>
      </w:pPr>
      <w:r w:rsidRPr="005D4569">
        <w:rPr>
          <w:lang w:val="en-AU"/>
        </w:rPr>
        <w:t>ensure that details of the primary decision and the applicant(s) are accurately recorded in ICSE,</w:t>
      </w:r>
    </w:p>
    <w:p w14:paraId="3A24889E" w14:textId="77777777" w:rsidR="005D4569" w:rsidRPr="005D4569" w:rsidRDefault="005D4569" w:rsidP="005D4569">
      <w:pPr>
        <w:numPr>
          <w:ilvl w:val="0"/>
          <w:numId w:val="323"/>
        </w:numPr>
        <w:rPr>
          <w:lang w:val="en-AU"/>
        </w:rPr>
      </w:pPr>
      <w:r w:rsidRPr="005D4569">
        <w:rPr>
          <w:lang w:val="en-AU"/>
        </w:rPr>
        <w:t>ensure that copies of the record of the decision and the letter providing notification of the decision have been saved into the most recent file for the application in TRIM,</w:t>
      </w:r>
    </w:p>
    <w:p w14:paraId="2699E81F" w14:textId="77777777" w:rsidR="005D4569" w:rsidRPr="005D4569" w:rsidRDefault="005D4569" w:rsidP="005D4569">
      <w:pPr>
        <w:numPr>
          <w:ilvl w:val="0"/>
          <w:numId w:val="323"/>
        </w:numPr>
        <w:rPr>
          <w:lang w:val="en-AU"/>
        </w:rPr>
      </w:pPr>
      <w:r w:rsidRPr="005D4569">
        <w:rPr>
          <w:lang w:val="en-AU"/>
        </w:rPr>
        <w:t>ensure that all other relevant documents and information have been saved into the file(s) for the application in TRIM, and that the file(s) comply with file management requirements - for details of these requirements, refer to section </w:t>
      </w:r>
      <w:hyperlink r:id="rId1929" w:anchor="18_9" w:history="1">
        <w:r w:rsidRPr="005D4569">
          <w:rPr>
            <w:rStyle w:val="Hyperlink"/>
            <w:lang w:val="en-AU"/>
          </w:rPr>
          <w:t>18.9 - Finalising database and file records</w:t>
        </w:r>
      </w:hyperlink>
      <w:r w:rsidRPr="005D4569">
        <w:rPr>
          <w:lang w:val="en-AU"/>
        </w:rPr>
        <w:t>,</w:t>
      </w:r>
    </w:p>
    <w:p w14:paraId="796AB51D" w14:textId="77777777" w:rsidR="005D4569" w:rsidRPr="005D4569" w:rsidRDefault="005D4569" w:rsidP="005D4569">
      <w:pPr>
        <w:numPr>
          <w:ilvl w:val="0"/>
          <w:numId w:val="323"/>
        </w:numPr>
        <w:rPr>
          <w:lang w:val="en-AU"/>
        </w:rPr>
      </w:pPr>
      <w:r w:rsidRPr="005D4569">
        <w:rPr>
          <w:lang w:val="en-AU"/>
        </w:rPr>
        <w:t>check if the file(s) contain any material that may need to be protected by one of the non-disclosure or certification provisions in the Migration Act - for more information, refer to Merits Review by the Administrative Review Tribunal - PI,</w:t>
      </w:r>
    </w:p>
    <w:p w14:paraId="0DB32129" w14:textId="77777777" w:rsidR="005D4569" w:rsidRPr="005D4569" w:rsidRDefault="005D4569" w:rsidP="005D4569">
      <w:pPr>
        <w:numPr>
          <w:ilvl w:val="0"/>
          <w:numId w:val="323"/>
        </w:numPr>
        <w:rPr>
          <w:lang w:val="en-AU"/>
        </w:rPr>
      </w:pPr>
      <w:r w:rsidRPr="005D4569">
        <w:rPr>
          <w:lang w:val="en-AU"/>
        </w:rPr>
        <w:t>if there are documents or information on the file(s) that include the personal details of one or more third parties, ensure that their disclosure is authorised under the </w:t>
      </w:r>
      <w:hyperlink r:id="rId1930" w:history="1">
        <w:r w:rsidRPr="005D4569">
          <w:rPr>
            <w:rStyle w:val="Hyperlink"/>
            <w:i/>
            <w:iCs/>
            <w:lang w:val="en-AU"/>
          </w:rPr>
          <w:t>Privacy Act 1988</w:t>
        </w:r>
      </w:hyperlink>
      <w:r w:rsidRPr="005D4569">
        <w:rPr>
          <w:lang w:val="en-AU"/>
        </w:rPr>
        <w:t> (‘the Privacy Act’), and complete a referral checklist – (for a review under Part 5 - TRIM ref ADD2016/1630905, or for a review under s500(1) - ADD2020/3934093) and save this to the most recent file for the application.</w:t>
      </w:r>
    </w:p>
    <w:p w14:paraId="2C0BCCAE" w14:textId="77777777" w:rsidR="005D4569" w:rsidRPr="005D4569" w:rsidRDefault="005D4569" w:rsidP="005D4569">
      <w:pPr>
        <w:rPr>
          <w:b/>
          <w:bCs/>
          <w:lang w:val="en-AU"/>
        </w:rPr>
      </w:pPr>
      <w:bookmarkStart w:id="681" w:name="19_1_2"/>
      <w:bookmarkStart w:id="682" w:name="ql-temp280"/>
      <w:bookmarkEnd w:id="681"/>
      <w:bookmarkEnd w:id="682"/>
      <w:r w:rsidRPr="005D4569">
        <w:rPr>
          <w:b/>
          <w:bCs/>
          <w:lang w:val="en-AU"/>
        </w:rPr>
        <w:t> 19.1.2. Provision of decisions and other information for a review by the ART</w:t>
      </w:r>
    </w:p>
    <w:p w14:paraId="5BB7FE2F" w14:textId="77777777" w:rsidR="005D4569" w:rsidRPr="005D4569" w:rsidRDefault="005D4569" w:rsidP="005D4569">
      <w:pPr>
        <w:rPr>
          <w:lang w:val="en-AU"/>
        </w:rPr>
      </w:pPr>
      <w:r w:rsidRPr="005D4569">
        <w:rPr>
          <w:lang w:val="en-AU"/>
        </w:rPr>
        <w:t>Once an application for review has been lodged, the ART will request the file(s) through Legal Systems &amp; Tribunal Liaison Section. This section will provide a daily list of lodgements to National Allocation and Finalisation Section (NAFS), including the applicant details, the TRIM file reference numbers, and the ART case numbers.</w:t>
      </w:r>
    </w:p>
    <w:p w14:paraId="3C9F3C26" w14:textId="77777777" w:rsidR="005D4569" w:rsidRPr="005D4569" w:rsidRDefault="005D4569" w:rsidP="005D4569">
      <w:pPr>
        <w:rPr>
          <w:lang w:val="en-AU"/>
        </w:rPr>
      </w:pPr>
      <w:r w:rsidRPr="005D4569">
        <w:rPr>
          <w:lang w:val="en-AU"/>
        </w:rPr>
        <w:t>On receiving the lodgement list, NAFS are to:</w:t>
      </w:r>
    </w:p>
    <w:p w14:paraId="43D346EF" w14:textId="77777777" w:rsidR="005D4569" w:rsidRPr="005D4569" w:rsidRDefault="005D4569" w:rsidP="005D4569">
      <w:pPr>
        <w:numPr>
          <w:ilvl w:val="0"/>
          <w:numId w:val="324"/>
        </w:numPr>
        <w:rPr>
          <w:lang w:val="en-AU"/>
        </w:rPr>
      </w:pPr>
      <w:r w:rsidRPr="005D4569">
        <w:rPr>
          <w:lang w:val="en-AU"/>
        </w:rPr>
        <w:t>retrieve the file(s) for the PV application and any other relevant files in TRIM,</w:t>
      </w:r>
    </w:p>
    <w:p w14:paraId="1B552375" w14:textId="77777777" w:rsidR="005D4569" w:rsidRPr="005D4569" w:rsidRDefault="005D4569" w:rsidP="005D4569">
      <w:pPr>
        <w:numPr>
          <w:ilvl w:val="0"/>
          <w:numId w:val="324"/>
        </w:numPr>
        <w:rPr>
          <w:lang w:val="en-AU"/>
        </w:rPr>
      </w:pPr>
      <w:r w:rsidRPr="005D4569">
        <w:rPr>
          <w:lang w:val="en-AU"/>
        </w:rPr>
        <w:t>ensure that all relevant documents and information are attached and that the Department’s policies for naming records in TRIM have been followed,</w:t>
      </w:r>
    </w:p>
    <w:p w14:paraId="2C3DF0CF" w14:textId="77777777" w:rsidR="005D4569" w:rsidRPr="005D4569" w:rsidRDefault="005D4569" w:rsidP="005D4569">
      <w:pPr>
        <w:numPr>
          <w:ilvl w:val="0"/>
          <w:numId w:val="324"/>
        </w:numPr>
        <w:rPr>
          <w:lang w:val="en-AU"/>
        </w:rPr>
      </w:pPr>
      <w:r w:rsidRPr="005D4569">
        <w:rPr>
          <w:lang w:val="en-AU"/>
        </w:rPr>
        <w:t>ensure that a Referral Checklist is attached,</w:t>
      </w:r>
    </w:p>
    <w:p w14:paraId="5F4BFC9B" w14:textId="77777777" w:rsidR="005D4569" w:rsidRPr="005D4569" w:rsidRDefault="005D4569" w:rsidP="005D4569">
      <w:pPr>
        <w:numPr>
          <w:ilvl w:val="0"/>
          <w:numId w:val="324"/>
        </w:numPr>
        <w:rPr>
          <w:lang w:val="en-AU"/>
        </w:rPr>
      </w:pPr>
      <w:r w:rsidRPr="005D4569">
        <w:rPr>
          <w:lang w:val="en-AU"/>
        </w:rPr>
        <w:t>if there is no Referral Checklist or details are missing in the one that is attached, email the delegate and their manager to ask them to provide a completed checklist or enter the missing details in the one on the file,</w:t>
      </w:r>
    </w:p>
    <w:p w14:paraId="0126A41F" w14:textId="77777777" w:rsidR="005D4569" w:rsidRPr="005D4569" w:rsidRDefault="005D4569" w:rsidP="005D4569">
      <w:pPr>
        <w:numPr>
          <w:ilvl w:val="0"/>
          <w:numId w:val="324"/>
        </w:numPr>
        <w:rPr>
          <w:lang w:val="en-AU"/>
        </w:rPr>
      </w:pPr>
      <w:r w:rsidRPr="005D4569">
        <w:rPr>
          <w:lang w:val="en-AU"/>
        </w:rPr>
        <w:lastRenderedPageBreak/>
        <w:t>convert the file to an XML file and save it to TRIM in accordance with record naming policies, then send the file to the ART electronically via the Secure File Share Server (SFSS) gateway.</w:t>
      </w:r>
    </w:p>
    <w:p w14:paraId="4272FC9F" w14:textId="77777777" w:rsidR="005D4569" w:rsidRPr="005D4569" w:rsidRDefault="005D4569" w:rsidP="005D4569">
      <w:pPr>
        <w:rPr>
          <w:lang w:val="en-AU"/>
        </w:rPr>
      </w:pPr>
      <w:r w:rsidRPr="005D4569">
        <w:rPr>
          <w:lang w:val="en-AU"/>
        </w:rPr>
        <w:t>For the procedures for sending decisions and other relevant documents and information to the ART via the SFSS, refer to TRIM Help Card No. 45 - ART File Transfer Procedure (TRIM ref ADD2018/1344231).</w:t>
      </w:r>
    </w:p>
    <w:p w14:paraId="505244EA" w14:textId="77777777" w:rsidR="005D4569" w:rsidRPr="005D4569" w:rsidRDefault="005D4569" w:rsidP="005D4569">
      <w:pPr>
        <w:rPr>
          <w:lang w:val="en-AU"/>
        </w:rPr>
      </w:pPr>
      <w:r w:rsidRPr="005D4569">
        <w:rPr>
          <w:lang w:val="en-AU"/>
        </w:rPr>
        <w:t>For the Department’s policies for naming records in TRIM, refer to TRIM Help Card No. 3a - Titling (Naming) Records and Containers (TRIM ref ADD2015/1139189).</w:t>
      </w:r>
    </w:p>
    <w:p w14:paraId="7F2AB28D" w14:textId="77777777" w:rsidR="005D4569" w:rsidRPr="005D4569" w:rsidRDefault="005D4569" w:rsidP="005D4569">
      <w:pPr>
        <w:rPr>
          <w:b/>
          <w:bCs/>
          <w:lang w:val="en-AU"/>
        </w:rPr>
      </w:pPr>
      <w:bookmarkStart w:id="683" w:name="19_2"/>
      <w:bookmarkEnd w:id="683"/>
      <w:r w:rsidRPr="005D4569">
        <w:rPr>
          <w:b/>
          <w:bCs/>
          <w:lang w:val="en-AU"/>
        </w:rPr>
        <w:t>19.2. Applications remitted by the ART</w:t>
      </w:r>
    </w:p>
    <w:p w14:paraId="2410BA7E" w14:textId="77777777" w:rsidR="005D4569" w:rsidRPr="005D4569" w:rsidRDefault="005D4569" w:rsidP="005D4569">
      <w:pPr>
        <w:rPr>
          <w:lang w:val="en-AU"/>
        </w:rPr>
      </w:pPr>
      <w:r w:rsidRPr="005D4569">
        <w:rPr>
          <w:lang w:val="en-AU"/>
        </w:rPr>
        <w:t>The ART may remit PV applications to the Department for reconsideration, amongst other powers.</w:t>
      </w:r>
      <w:bookmarkStart w:id="684" w:name="1921"/>
      <w:bookmarkEnd w:id="684"/>
      <w:r w:rsidRPr="005D4569">
        <w:rPr>
          <w:b/>
          <w:bCs/>
          <w:lang w:val="en-AU"/>
        </w:rPr>
        <w:t>19.2.1. Directions in remitted applications</w:t>
      </w:r>
    </w:p>
    <w:p w14:paraId="30CF4393" w14:textId="77777777" w:rsidR="005D4569" w:rsidRPr="005D4569" w:rsidRDefault="005D4569" w:rsidP="005D4569">
      <w:pPr>
        <w:rPr>
          <w:lang w:val="en-AU"/>
        </w:rPr>
      </w:pPr>
      <w:r w:rsidRPr="005D4569">
        <w:rPr>
          <w:lang w:val="en-AU"/>
        </w:rPr>
        <w:t>When the ART remits an application to the Department, an officer must make a new decision to grant or refuse a PV. In making the decision, they are bound by any directions or recommendations by the ART that are permitted by the Regulations. If there are any other criteria that are outstanding, the officer must assess those criteria before they make a new decision. In relation to criteria or provisions that are not subject to the direction or recommendation, the officer may make their own findings.</w:t>
      </w:r>
    </w:p>
    <w:p w14:paraId="1A60230A" w14:textId="77777777" w:rsidR="005D4569" w:rsidRPr="005D4569" w:rsidRDefault="005D4569" w:rsidP="005D4569">
      <w:pPr>
        <w:rPr>
          <w:b/>
          <w:bCs/>
          <w:lang w:val="en-AU"/>
        </w:rPr>
      </w:pPr>
      <w:bookmarkStart w:id="685" w:name="19_2_2"/>
      <w:bookmarkStart w:id="686" w:name="ql-temp281"/>
      <w:bookmarkEnd w:id="685"/>
      <w:bookmarkEnd w:id="686"/>
      <w:r w:rsidRPr="005D4569">
        <w:rPr>
          <w:b/>
          <w:bCs/>
          <w:lang w:val="en-AU"/>
        </w:rPr>
        <w:t> 19.2.2. Assessing and making decisions on remitted applications</w:t>
      </w:r>
    </w:p>
    <w:p w14:paraId="752CF8CB" w14:textId="77777777" w:rsidR="005D4569" w:rsidRPr="005D4569" w:rsidRDefault="005D4569" w:rsidP="005D4569">
      <w:pPr>
        <w:rPr>
          <w:lang w:val="en-AU"/>
        </w:rPr>
      </w:pPr>
      <w:r w:rsidRPr="005D4569">
        <w:rPr>
          <w:lang w:val="en-AU"/>
        </w:rPr>
        <w:t>When they are assessing and making decisions on remitted applications, officers must comply with the Code of Procedure set out in </w:t>
      </w:r>
      <w:hyperlink r:id="rId1931" w:anchor="JD_Part2-Div3-SubdivAB-Codeproceduredealingfairlyefficientlyquicklywithvisaappl39n" w:history="1">
        <w:r w:rsidRPr="005D4569">
          <w:rPr>
            <w:rStyle w:val="Hyperlink"/>
            <w:lang w:val="en-AU"/>
          </w:rPr>
          <w:t>Subdivision AB</w:t>
        </w:r>
      </w:hyperlink>
      <w:r w:rsidRPr="005D4569">
        <w:rPr>
          <w:lang w:val="en-AU"/>
        </w:rPr>
        <w:t> of Division 3 of Part 2 of the Migration Act as they would have before the application was remitted. For details of these requirements, refer to </w:t>
      </w:r>
      <w:hyperlink r:id="rId1932" w:anchor="12" w:history="1">
        <w:r w:rsidRPr="005D4569">
          <w:rPr>
            <w:rStyle w:val="Hyperlink"/>
            <w:lang w:val="en-AU"/>
          </w:rPr>
          <w:t>Part 10 - Further information/comment and procedural fairness requirements</w:t>
        </w:r>
      </w:hyperlink>
      <w:r w:rsidRPr="005D4569">
        <w:rPr>
          <w:lang w:val="en-AU"/>
        </w:rPr>
        <w:t>.</w:t>
      </w:r>
    </w:p>
    <w:p w14:paraId="59516C7F" w14:textId="77777777" w:rsidR="005D4569" w:rsidRPr="005D4569" w:rsidRDefault="005D4569" w:rsidP="005D4569">
      <w:pPr>
        <w:rPr>
          <w:lang w:val="en-AU"/>
        </w:rPr>
      </w:pPr>
      <w:r w:rsidRPr="005D4569">
        <w:rPr>
          <w:lang w:val="en-AU"/>
        </w:rPr>
        <w:t>Officers assessing and making decisions on remitted applications must also:</w:t>
      </w:r>
    </w:p>
    <w:p w14:paraId="23BC1B95" w14:textId="77777777" w:rsidR="005D4569" w:rsidRPr="005D4569" w:rsidRDefault="005D4569" w:rsidP="005D4569">
      <w:pPr>
        <w:numPr>
          <w:ilvl w:val="0"/>
          <w:numId w:val="325"/>
        </w:numPr>
        <w:rPr>
          <w:lang w:val="en-AU"/>
        </w:rPr>
      </w:pPr>
      <w:r w:rsidRPr="005D4569">
        <w:rPr>
          <w:lang w:val="en-AU"/>
        </w:rPr>
        <w:t>assess any visa criteria or legislative provisions not subject to a direction, and not assessed in making the primary decision, that still require assessment,</w:t>
      </w:r>
    </w:p>
    <w:p w14:paraId="027AD5A2" w14:textId="77777777" w:rsidR="005D4569" w:rsidRPr="005D4569" w:rsidRDefault="005D4569" w:rsidP="005D4569">
      <w:pPr>
        <w:numPr>
          <w:ilvl w:val="0"/>
          <w:numId w:val="325"/>
        </w:numPr>
        <w:rPr>
          <w:lang w:val="en-AU"/>
        </w:rPr>
      </w:pPr>
      <w:r w:rsidRPr="005D4569">
        <w:rPr>
          <w:lang w:val="en-AU"/>
        </w:rPr>
        <w:t>reassess any visa criteria or legislative provisions not subject to a direction which require reassessment because circumstances have changed or new information has become available since the primary decision was made,</w:t>
      </w:r>
    </w:p>
    <w:p w14:paraId="3D626BAA" w14:textId="77777777" w:rsidR="005D4569" w:rsidRPr="005D4569" w:rsidRDefault="005D4569" w:rsidP="005D4569">
      <w:pPr>
        <w:numPr>
          <w:ilvl w:val="0"/>
          <w:numId w:val="325"/>
        </w:numPr>
        <w:rPr>
          <w:lang w:val="en-AU"/>
        </w:rPr>
      </w:pPr>
      <w:r w:rsidRPr="005D4569">
        <w:rPr>
          <w:lang w:val="en-AU"/>
        </w:rPr>
        <w:t>if new identity information has become available since the primary decision, undertake a CMAL check and, if also required, an M5 check, before reassessing if the applicant’s identity is as claimed, and</w:t>
      </w:r>
    </w:p>
    <w:p w14:paraId="03C91B00" w14:textId="77777777" w:rsidR="005D4569" w:rsidRPr="005D4569" w:rsidRDefault="005D4569" w:rsidP="005D4569">
      <w:pPr>
        <w:numPr>
          <w:ilvl w:val="0"/>
          <w:numId w:val="325"/>
        </w:numPr>
        <w:rPr>
          <w:lang w:val="en-AU"/>
        </w:rPr>
      </w:pPr>
      <w:r w:rsidRPr="005D4569">
        <w:rPr>
          <w:lang w:val="en-AU"/>
        </w:rPr>
        <w:t>if the applicant is on a positive pathway, refer the application to NAFS for decision assurance processes.</w:t>
      </w:r>
    </w:p>
    <w:p w14:paraId="551D88FE" w14:textId="77777777" w:rsidR="005D4569" w:rsidRPr="005D4569" w:rsidRDefault="005D4569" w:rsidP="005D4569">
      <w:pPr>
        <w:rPr>
          <w:lang w:val="en-AU"/>
        </w:rPr>
      </w:pPr>
      <w:r w:rsidRPr="005D4569">
        <w:rPr>
          <w:lang w:val="en-AU"/>
        </w:rPr>
        <w:lastRenderedPageBreak/>
        <w:t>Following are details of other criteria and matters that may need to be considered or reconsidered for applications that have been remitted:</w:t>
      </w:r>
    </w:p>
    <w:p w14:paraId="691D68BD" w14:textId="77777777" w:rsidR="005D4569" w:rsidRPr="005D4569" w:rsidRDefault="005D4569" w:rsidP="005D4569">
      <w:pPr>
        <w:rPr>
          <w:lang w:val="en-AU"/>
        </w:rPr>
      </w:pPr>
      <w:r w:rsidRPr="005D4569">
        <w:rPr>
          <w:b/>
          <w:bCs/>
          <w:lang w:val="en-AU"/>
        </w:rPr>
        <w:t>Identity:</w:t>
      </w:r>
    </w:p>
    <w:p w14:paraId="28480D27" w14:textId="77777777" w:rsidR="005D4569" w:rsidRPr="005D4569" w:rsidRDefault="005D4569" w:rsidP="005D4569">
      <w:pPr>
        <w:rPr>
          <w:lang w:val="en-AU"/>
        </w:rPr>
      </w:pPr>
      <w:r w:rsidRPr="005D4569">
        <w:rPr>
          <w:lang w:val="en-AU"/>
        </w:rPr>
        <w:t>The ART does not have the authority to make directions that an applicant has, or does not have, a particular identity. Therefore, delegates are not bound by findings of the ART on the identity, nationality or citizenship of applicants and are permitted to make alternative findings on those issues.</w:t>
      </w:r>
    </w:p>
    <w:p w14:paraId="6F2D599F" w14:textId="77777777" w:rsidR="005D4569" w:rsidRPr="005D4569" w:rsidRDefault="005D4569" w:rsidP="005D4569">
      <w:pPr>
        <w:rPr>
          <w:lang w:val="en-AU"/>
        </w:rPr>
      </w:pPr>
      <w:r w:rsidRPr="005D4569">
        <w:rPr>
          <w:lang w:val="en-AU"/>
        </w:rPr>
        <w:t>However, regardless of whether the delegate agrees or disagrees with an identity finding of the ART, and despite the significance of an alternative identity finding by the Department (which may even affect what country the Department considers to be the applicant’s receiving country) the delegate is still bound by any lawful direction by a review body that they do have the authority to make.</w:t>
      </w:r>
    </w:p>
    <w:p w14:paraId="39D41B67" w14:textId="77777777" w:rsidR="005D4569" w:rsidRPr="005D4569" w:rsidRDefault="005D4569" w:rsidP="005D4569">
      <w:pPr>
        <w:rPr>
          <w:lang w:val="en-AU"/>
        </w:rPr>
      </w:pPr>
      <w:r w:rsidRPr="005D4569">
        <w:rPr>
          <w:b/>
          <w:bCs/>
          <w:lang w:val="en-AU"/>
        </w:rPr>
        <w:t>Protection obligations:</w:t>
      </w:r>
    </w:p>
    <w:p w14:paraId="192C14F6" w14:textId="77777777" w:rsidR="005D4569" w:rsidRPr="005D4569" w:rsidRDefault="005D4569" w:rsidP="005D4569">
      <w:pPr>
        <w:rPr>
          <w:lang w:val="en-AU"/>
        </w:rPr>
      </w:pPr>
      <w:r w:rsidRPr="005D4569">
        <w:rPr>
          <w:lang w:val="en-AU"/>
        </w:rPr>
        <w:t>If a PV application is remitted with the direction that the applicant satisfies s</w:t>
      </w:r>
      <w:hyperlink r:id="rId1933" w:anchor="s36%282%29" w:history="1">
        <w:r w:rsidRPr="005D4569">
          <w:rPr>
            <w:rStyle w:val="Hyperlink"/>
            <w:lang w:val="en-AU"/>
          </w:rPr>
          <w:t>36(2)(a)</w:t>
        </w:r>
      </w:hyperlink>
      <w:r w:rsidRPr="005D4569">
        <w:rPr>
          <w:lang w:val="en-AU"/>
        </w:rPr>
        <w:t> of the Migration Act, an officer must also assess whether s</w:t>
      </w:r>
      <w:hyperlink r:id="rId1934" w:anchor="JD_36-Protectionvisas40heading41" w:history="1">
        <w:r w:rsidRPr="005D4569">
          <w:rPr>
            <w:rStyle w:val="Hyperlink"/>
            <w:lang w:val="en-AU"/>
          </w:rPr>
          <w:t>36(1C)</w:t>
        </w:r>
      </w:hyperlink>
      <w:r w:rsidRPr="005D4569">
        <w:rPr>
          <w:lang w:val="en-AU"/>
        </w:rPr>
        <w:t> is satisfied. If s36(1C) is not satisfied, the officer must assess whether the applicant satisfies s</w:t>
      </w:r>
      <w:hyperlink r:id="rId1935" w:anchor="s36%282%29" w:history="1">
        <w:r w:rsidRPr="005D4569">
          <w:rPr>
            <w:rStyle w:val="Hyperlink"/>
            <w:lang w:val="en-AU"/>
          </w:rPr>
          <w:t>36(2)(aa)</w:t>
        </w:r>
      </w:hyperlink>
      <w:r w:rsidRPr="005D4569">
        <w:rPr>
          <w:lang w:val="en-AU"/>
        </w:rPr>
        <w:t>, in accordance with the requirements in s</w:t>
      </w:r>
      <w:hyperlink r:id="rId1936" w:anchor="36A" w:history="1">
        <w:r w:rsidRPr="005D4569">
          <w:rPr>
            <w:rStyle w:val="Hyperlink"/>
            <w:lang w:val="en-AU"/>
          </w:rPr>
          <w:t>36A(1)(c)</w:t>
        </w:r>
      </w:hyperlink>
      <w:r w:rsidRPr="005D4569">
        <w:rPr>
          <w:lang w:val="en-AU"/>
        </w:rPr>
        <w:t>.</w:t>
      </w:r>
    </w:p>
    <w:p w14:paraId="4B2CF357" w14:textId="77777777" w:rsidR="005D4569" w:rsidRPr="005D4569" w:rsidRDefault="005D4569" w:rsidP="005D4569">
      <w:pPr>
        <w:rPr>
          <w:lang w:val="en-AU"/>
        </w:rPr>
      </w:pPr>
      <w:r w:rsidRPr="005D4569">
        <w:rPr>
          <w:lang w:val="en-AU"/>
        </w:rPr>
        <w:t>If a PV application is remitted with the direction that the applicant satisfies s36(2)(aa) of the Migration Act, the officer does not need to consider whether the applicant satisfies s36(2)(a).</w:t>
      </w:r>
    </w:p>
    <w:p w14:paraId="16801F82" w14:textId="77777777" w:rsidR="005D4569" w:rsidRPr="005D4569" w:rsidRDefault="005D4569" w:rsidP="005D4569">
      <w:pPr>
        <w:rPr>
          <w:lang w:val="en-AU"/>
        </w:rPr>
      </w:pPr>
      <w:r w:rsidRPr="005D4569">
        <w:rPr>
          <w:b/>
          <w:bCs/>
          <w:lang w:val="en-AU"/>
        </w:rPr>
        <w:t>Assessing and making findings on the credibility of claims in remitted applications:</w:t>
      </w:r>
    </w:p>
    <w:p w14:paraId="4C457BF8" w14:textId="77777777" w:rsidR="005D4569" w:rsidRPr="005D4569" w:rsidRDefault="005D4569" w:rsidP="005D4569">
      <w:pPr>
        <w:rPr>
          <w:lang w:val="en-AU"/>
        </w:rPr>
      </w:pPr>
      <w:r w:rsidRPr="005D4569">
        <w:rPr>
          <w:lang w:val="en-AU"/>
        </w:rPr>
        <w:t>It is a matter for the officer deciding a remitted application to determine, with regard to any directions or recommendations by the review body, the applicant’s individual circumstances and the available evidence, whether credibility needs to be assessed.</w:t>
      </w:r>
    </w:p>
    <w:p w14:paraId="20B1A659" w14:textId="77777777" w:rsidR="005D4569" w:rsidRPr="005D4569" w:rsidRDefault="005D4569" w:rsidP="005D4569">
      <w:pPr>
        <w:rPr>
          <w:lang w:val="en-AU"/>
        </w:rPr>
      </w:pPr>
      <w:r w:rsidRPr="005D4569">
        <w:rPr>
          <w:lang w:val="en-AU"/>
        </w:rPr>
        <w:t>The principles and guidelines for assessing credibility that apply to making primary decisions also apply to making decisions on remitted applications. Therefore, if the officer is considering the credibility of claims in a remitted application, they should follow those principles and guidelines which are in </w:t>
      </w:r>
      <w:hyperlink r:id="rId1937" w:anchor="15" w:history="1">
        <w:r w:rsidRPr="005D4569">
          <w:rPr>
            <w:rStyle w:val="Hyperlink"/>
            <w:lang w:val="en-AU"/>
          </w:rPr>
          <w:t>Part 13 - Assessing credibility</w:t>
        </w:r>
      </w:hyperlink>
      <w:r w:rsidRPr="005D4569">
        <w:rPr>
          <w:lang w:val="en-AU"/>
        </w:rPr>
        <w:t>.</w:t>
      </w:r>
    </w:p>
    <w:p w14:paraId="5A476239" w14:textId="77777777" w:rsidR="005D4569" w:rsidRPr="005D4569" w:rsidRDefault="005D4569" w:rsidP="005D4569">
      <w:pPr>
        <w:rPr>
          <w:lang w:val="en-AU"/>
        </w:rPr>
      </w:pPr>
      <w:r w:rsidRPr="005D4569">
        <w:rPr>
          <w:lang w:val="en-AU"/>
        </w:rPr>
        <w:t>As explained in these guidelines, in subsection </w:t>
      </w:r>
      <w:hyperlink r:id="rId1938" w:anchor="15_1_2" w:history="1">
        <w:r w:rsidRPr="005D4569">
          <w:rPr>
            <w:rStyle w:val="Hyperlink"/>
            <w:lang w:val="en-AU"/>
          </w:rPr>
          <w:t>15.1.2 - Whether to conduct a credibility assessment and documenting an assessment</w:t>
        </w:r>
      </w:hyperlink>
      <w:r w:rsidRPr="005D4569">
        <w:rPr>
          <w:lang w:val="en-AU"/>
        </w:rPr>
        <w:t>, there is no legal requirement for officers to record findings of fact regarding claims that they are accepting, although it is policy that they should briefly list the claims that they are accepting.</w:t>
      </w:r>
    </w:p>
    <w:p w14:paraId="7F8FFFE4" w14:textId="77777777" w:rsidR="005D4569" w:rsidRPr="005D4569" w:rsidRDefault="005D4569" w:rsidP="005D4569">
      <w:pPr>
        <w:rPr>
          <w:lang w:val="en-AU"/>
        </w:rPr>
      </w:pPr>
      <w:r w:rsidRPr="005D4569">
        <w:rPr>
          <w:lang w:val="en-AU"/>
        </w:rPr>
        <w:t>In addition, under the guidelines in subsection </w:t>
      </w:r>
      <w:hyperlink r:id="rId1939" w:anchor="15_1_2" w:history="1">
        <w:r w:rsidRPr="005D4569">
          <w:rPr>
            <w:rStyle w:val="Hyperlink"/>
            <w:lang w:val="en-AU"/>
          </w:rPr>
          <w:t>15.1.2</w:t>
        </w:r>
      </w:hyperlink>
      <w:r w:rsidRPr="005D4569">
        <w:rPr>
          <w:lang w:val="en-AU"/>
        </w:rPr>
        <w:t xml:space="preserve">, if an officer finds (subject to any directions or recommendations by the review body), that the applicant does not meet the refugee or complementary protection criteria they do not need to conduct an </w:t>
      </w:r>
      <w:r w:rsidRPr="005D4569">
        <w:rPr>
          <w:lang w:val="en-AU"/>
        </w:rPr>
        <w:lastRenderedPageBreak/>
        <w:t>assessment of the credibility of the applicant’s claims. In the record of their decision on a remitted application, the officer should:</w:t>
      </w:r>
    </w:p>
    <w:p w14:paraId="5258D034" w14:textId="77777777" w:rsidR="005D4569" w:rsidRPr="005D4569" w:rsidRDefault="005D4569" w:rsidP="005D4569">
      <w:pPr>
        <w:numPr>
          <w:ilvl w:val="0"/>
          <w:numId w:val="326"/>
        </w:numPr>
        <w:rPr>
          <w:lang w:val="en-AU"/>
        </w:rPr>
      </w:pPr>
      <w:r w:rsidRPr="005D4569">
        <w:rPr>
          <w:lang w:val="en-AU"/>
        </w:rPr>
        <w:t>that they did not conduct a credibility assessment (in circumstances described above); or</w:t>
      </w:r>
    </w:p>
    <w:p w14:paraId="343836D4" w14:textId="77777777" w:rsidR="005D4569" w:rsidRPr="005D4569" w:rsidRDefault="005D4569" w:rsidP="005D4569">
      <w:pPr>
        <w:numPr>
          <w:ilvl w:val="0"/>
          <w:numId w:val="326"/>
        </w:numPr>
        <w:rPr>
          <w:lang w:val="en-AU"/>
        </w:rPr>
      </w:pPr>
      <w:r w:rsidRPr="005D4569">
        <w:rPr>
          <w:lang w:val="en-AU"/>
        </w:rPr>
        <w:t>claims they have accepted; or</w:t>
      </w:r>
    </w:p>
    <w:p w14:paraId="6B9C37FB" w14:textId="77777777" w:rsidR="005D4569" w:rsidRPr="005D4569" w:rsidRDefault="005D4569" w:rsidP="005D4569">
      <w:pPr>
        <w:numPr>
          <w:ilvl w:val="0"/>
          <w:numId w:val="326"/>
        </w:numPr>
        <w:rPr>
          <w:lang w:val="en-AU"/>
        </w:rPr>
      </w:pPr>
      <w:r w:rsidRPr="005D4569">
        <w:rPr>
          <w:lang w:val="en-AU"/>
        </w:rPr>
        <w:t>claims accepted by a previous decision maker or by the ART that they have also accepted for the purposes of the assessment.</w:t>
      </w:r>
    </w:p>
    <w:p w14:paraId="631C97A3" w14:textId="77777777" w:rsidR="005D4569" w:rsidRPr="005D4569" w:rsidRDefault="005D4569" w:rsidP="005D4569">
      <w:pPr>
        <w:rPr>
          <w:lang w:val="en-AU"/>
        </w:rPr>
      </w:pPr>
      <w:r w:rsidRPr="005D4569">
        <w:rPr>
          <w:b/>
          <w:bCs/>
          <w:lang w:val="en-AU"/>
        </w:rPr>
        <w:t>Character:</w:t>
      </w:r>
    </w:p>
    <w:p w14:paraId="5AF22101" w14:textId="77777777" w:rsidR="005D4569" w:rsidRPr="005D4569" w:rsidRDefault="005D4569" w:rsidP="005D4569">
      <w:pPr>
        <w:rPr>
          <w:lang w:val="en-AU"/>
        </w:rPr>
      </w:pPr>
      <w:r w:rsidRPr="005D4569">
        <w:rPr>
          <w:lang w:val="en-AU"/>
        </w:rPr>
        <w:t>If a PV application is remitted by the ART with the direction that the applicant satisfies s</w:t>
      </w:r>
      <w:hyperlink r:id="rId1940" w:anchor="JD_36-Protectionvisas40heading41" w:history="1">
        <w:r w:rsidRPr="005D4569">
          <w:rPr>
            <w:rStyle w:val="Hyperlink"/>
            <w:lang w:val="en-AU"/>
          </w:rPr>
          <w:t>36(2)(a)</w:t>
        </w:r>
      </w:hyperlink>
      <w:r w:rsidRPr="005D4569">
        <w:rPr>
          <w:lang w:val="en-AU"/>
        </w:rPr>
        <w:t> of the Migration Act, an officer must also assess whether they satisfy s</w:t>
      </w:r>
      <w:hyperlink r:id="rId1941" w:anchor="JD_36-Protectionvisas40heading41" w:history="1">
        <w:r w:rsidRPr="005D4569">
          <w:rPr>
            <w:rStyle w:val="Hyperlink"/>
            <w:lang w:val="en-AU"/>
          </w:rPr>
          <w:t>36(1C)</w:t>
        </w:r>
      </w:hyperlink>
      <w:r w:rsidRPr="005D4569">
        <w:rPr>
          <w:lang w:val="en-AU"/>
        </w:rPr>
        <w:t>. If the applicant does not satisfy s36(1C), the officer must assess whether they satisfy s</w:t>
      </w:r>
      <w:hyperlink r:id="rId1942" w:anchor="JD_36-Protectionvisas40heading41" w:history="1">
        <w:r w:rsidRPr="005D4569">
          <w:rPr>
            <w:rStyle w:val="Hyperlink"/>
            <w:lang w:val="en-AU"/>
          </w:rPr>
          <w:t>36(2)(aa)</w:t>
        </w:r>
      </w:hyperlink>
      <w:r w:rsidRPr="005D4569">
        <w:rPr>
          <w:lang w:val="en-AU"/>
        </w:rPr>
        <w:t>, because they are required to do so by s</w:t>
      </w:r>
      <w:hyperlink r:id="rId1943" w:anchor="36A" w:history="1">
        <w:r w:rsidRPr="005D4569">
          <w:rPr>
            <w:rStyle w:val="Hyperlink"/>
            <w:lang w:val="en-AU"/>
          </w:rPr>
          <w:t>36A(1)(c)</w:t>
        </w:r>
      </w:hyperlink>
      <w:r w:rsidRPr="005D4569">
        <w:rPr>
          <w:lang w:val="en-AU"/>
        </w:rPr>
        <w:t>.</w:t>
      </w:r>
    </w:p>
    <w:p w14:paraId="15E90692" w14:textId="77777777" w:rsidR="005D4569" w:rsidRPr="005D4569" w:rsidRDefault="005D4569" w:rsidP="005D4569">
      <w:pPr>
        <w:rPr>
          <w:lang w:val="en-AU"/>
        </w:rPr>
      </w:pPr>
      <w:r w:rsidRPr="005D4569">
        <w:rPr>
          <w:lang w:val="en-AU"/>
        </w:rPr>
        <w:t>If a PV application is remitted by the ART with the direction that the applicant satisfies s36(2)(aa), the officer should consider whether the applicant satisfies s36(1C). If the applicant does not satisfy s36(1C), the officer may make a finding that s</w:t>
      </w:r>
      <w:hyperlink r:id="rId1944" w:anchor="s36%282C%29%28a%29%28ii%29" w:history="1">
        <w:r w:rsidRPr="005D4569">
          <w:rPr>
            <w:rStyle w:val="Hyperlink"/>
            <w:lang w:val="en-AU"/>
          </w:rPr>
          <w:t>36(2C)(b)</w:t>
        </w:r>
      </w:hyperlink>
      <w:r w:rsidRPr="005D4569">
        <w:rPr>
          <w:lang w:val="en-AU"/>
        </w:rPr>
        <w:t> applies to the applicant and therefore, that the applicant does not satisfy s36(2)(aa), despite the direction of the ART.</w:t>
      </w:r>
    </w:p>
    <w:p w14:paraId="27ADD566" w14:textId="77777777" w:rsidR="005D4569" w:rsidRPr="005D4569" w:rsidRDefault="005D4569" w:rsidP="005D4569">
      <w:pPr>
        <w:rPr>
          <w:lang w:val="en-AU"/>
        </w:rPr>
      </w:pPr>
      <w:r w:rsidRPr="005D4569">
        <w:rPr>
          <w:b/>
          <w:bCs/>
          <w:lang w:val="en-AU"/>
        </w:rPr>
        <w:t>Protection in another country:</w:t>
      </w:r>
    </w:p>
    <w:p w14:paraId="52E07309" w14:textId="77777777" w:rsidR="005D4569" w:rsidRPr="005D4569" w:rsidRDefault="005D4569" w:rsidP="005D4569">
      <w:pPr>
        <w:rPr>
          <w:lang w:val="en-AU"/>
        </w:rPr>
      </w:pPr>
      <w:r w:rsidRPr="005D4569">
        <w:rPr>
          <w:lang w:val="en-AU"/>
        </w:rPr>
        <w:t>If the ART make a direction that:</w:t>
      </w:r>
    </w:p>
    <w:p w14:paraId="07A9F6F7" w14:textId="77777777" w:rsidR="005D4569" w:rsidRPr="005D4569" w:rsidRDefault="005D4569" w:rsidP="005D4569">
      <w:pPr>
        <w:numPr>
          <w:ilvl w:val="0"/>
          <w:numId w:val="327"/>
        </w:numPr>
        <w:rPr>
          <w:lang w:val="en-AU"/>
        </w:rPr>
      </w:pPr>
      <w:r w:rsidRPr="005D4569">
        <w:rPr>
          <w:lang w:val="en-AU"/>
        </w:rPr>
        <w:t>the applicant is a refugee within the meaning of subsection </w:t>
      </w:r>
      <w:hyperlink r:id="rId1945" w:anchor="JD_5H" w:history="1">
        <w:r w:rsidRPr="005D4569">
          <w:rPr>
            <w:rStyle w:val="Hyperlink"/>
            <w:lang w:val="en-AU"/>
          </w:rPr>
          <w:t>5H(1)</w:t>
        </w:r>
      </w:hyperlink>
      <w:r w:rsidRPr="005D4569">
        <w:rPr>
          <w:lang w:val="en-AU"/>
        </w:rPr>
        <w:t> of the Migration Act, and/or</w:t>
      </w:r>
    </w:p>
    <w:p w14:paraId="1E741B47" w14:textId="77777777" w:rsidR="005D4569" w:rsidRPr="005D4569" w:rsidRDefault="005D4569" w:rsidP="005D4569">
      <w:pPr>
        <w:numPr>
          <w:ilvl w:val="0"/>
          <w:numId w:val="327"/>
        </w:numPr>
        <w:rPr>
          <w:lang w:val="en-AU"/>
        </w:rPr>
      </w:pPr>
      <w:r w:rsidRPr="005D4569">
        <w:rPr>
          <w:lang w:val="en-AU"/>
        </w:rPr>
        <w:t>there are substantial grounds for believing that, as a necessary and foreseeable consequence of the applicant being removed from Australia to a receiving country, there is a real risk that the applicant will suffer significant harm,</w:t>
      </w:r>
    </w:p>
    <w:p w14:paraId="67473973" w14:textId="77777777" w:rsidR="005D4569" w:rsidRPr="005D4569" w:rsidRDefault="005D4569" w:rsidP="005D4569">
      <w:pPr>
        <w:rPr>
          <w:lang w:val="en-AU"/>
        </w:rPr>
      </w:pPr>
      <w:r w:rsidRPr="005D4569">
        <w:rPr>
          <w:lang w:val="en-AU"/>
        </w:rPr>
        <w:t>then the Department can consider or, if there has been new information since the primary decision was made reconsider, whether subsection </w:t>
      </w:r>
      <w:hyperlink r:id="rId1946" w:anchor="s36%283%29" w:history="1">
        <w:r w:rsidRPr="005D4569">
          <w:rPr>
            <w:rStyle w:val="Hyperlink"/>
            <w:lang w:val="en-AU"/>
          </w:rPr>
          <w:t>36(3)</w:t>
        </w:r>
      </w:hyperlink>
      <w:r w:rsidRPr="005D4569">
        <w:rPr>
          <w:lang w:val="en-AU"/>
        </w:rPr>
        <w:t> applies to the applicant.</w:t>
      </w:r>
    </w:p>
    <w:p w14:paraId="3273D5A2" w14:textId="77777777" w:rsidR="005D4569" w:rsidRPr="005D4569" w:rsidRDefault="005D4569" w:rsidP="005D4569">
      <w:pPr>
        <w:rPr>
          <w:lang w:val="en-AU"/>
        </w:rPr>
      </w:pPr>
      <w:r w:rsidRPr="005D4569">
        <w:rPr>
          <w:lang w:val="en-AU"/>
        </w:rPr>
        <w:t>If the ART makes a direction that:</w:t>
      </w:r>
    </w:p>
    <w:p w14:paraId="20D76E10" w14:textId="77777777" w:rsidR="005D4569" w:rsidRPr="005D4569" w:rsidRDefault="005D4569" w:rsidP="005D4569">
      <w:pPr>
        <w:numPr>
          <w:ilvl w:val="0"/>
          <w:numId w:val="328"/>
        </w:numPr>
        <w:rPr>
          <w:lang w:val="en-AU"/>
        </w:rPr>
      </w:pPr>
      <w:r w:rsidRPr="005D4569">
        <w:rPr>
          <w:lang w:val="en-AU"/>
        </w:rPr>
        <w:t>“the applicant must be taken to have satisfied the criteria for the visa that are specified in the direction” – this is normally set out in decisions as “the applicant is taken to have satisfied subsection 36(2)(a) or 36(2)(aa)”, and/or</w:t>
      </w:r>
    </w:p>
    <w:p w14:paraId="03A616DC" w14:textId="77777777" w:rsidR="005D4569" w:rsidRPr="005D4569" w:rsidRDefault="005D4569" w:rsidP="005D4569">
      <w:pPr>
        <w:numPr>
          <w:ilvl w:val="0"/>
          <w:numId w:val="328"/>
        </w:numPr>
        <w:rPr>
          <w:lang w:val="en-AU"/>
        </w:rPr>
      </w:pPr>
      <w:r w:rsidRPr="005D4569">
        <w:rPr>
          <w:lang w:val="en-AU"/>
        </w:rPr>
        <w:t>“subsection 36(3) of the Migration Act does not apply to the applicant”,</w:t>
      </w:r>
    </w:p>
    <w:p w14:paraId="15C7AE7F" w14:textId="77777777" w:rsidR="005D4569" w:rsidRPr="005D4569" w:rsidRDefault="005D4569" w:rsidP="005D4569">
      <w:pPr>
        <w:rPr>
          <w:lang w:val="en-AU"/>
        </w:rPr>
      </w:pPr>
      <w:r w:rsidRPr="005D4569">
        <w:rPr>
          <w:lang w:val="en-AU"/>
        </w:rPr>
        <w:t xml:space="preserve">then the Department will not be able to consider or reconsider whether s36(3) applies to the applicant. In relation to the first of these directions set out above, this is because </w:t>
      </w:r>
      <w:r w:rsidRPr="005D4569">
        <w:rPr>
          <w:lang w:val="en-AU"/>
        </w:rPr>
        <w:lastRenderedPageBreak/>
        <w:t>a finding that an applicant satisfies the criteria in s</w:t>
      </w:r>
      <w:hyperlink r:id="rId1947" w:anchor="JD_36-Protectionvisas40heading41" w:history="1">
        <w:r w:rsidRPr="005D4569">
          <w:rPr>
            <w:rStyle w:val="Hyperlink"/>
            <w:lang w:val="en-AU"/>
          </w:rPr>
          <w:t>36(2)(a)</w:t>
        </w:r>
      </w:hyperlink>
      <w:r w:rsidRPr="005D4569">
        <w:rPr>
          <w:lang w:val="en-AU"/>
        </w:rPr>
        <w:t> or s</w:t>
      </w:r>
      <w:hyperlink r:id="rId1948" w:anchor="JD_36-Protectionvisas40heading41" w:history="1">
        <w:r w:rsidRPr="005D4569">
          <w:rPr>
            <w:rStyle w:val="Hyperlink"/>
            <w:lang w:val="en-AU"/>
          </w:rPr>
          <w:t>36(2)(aa)</w:t>
        </w:r>
      </w:hyperlink>
      <w:r w:rsidRPr="005D4569">
        <w:rPr>
          <w:lang w:val="en-AU"/>
        </w:rPr>
        <w:t> consists of the satisfaction of two components:</w:t>
      </w:r>
    </w:p>
    <w:p w14:paraId="287DF6EF" w14:textId="77777777" w:rsidR="005D4569" w:rsidRPr="005D4569" w:rsidRDefault="005D4569" w:rsidP="005D4569">
      <w:pPr>
        <w:numPr>
          <w:ilvl w:val="0"/>
          <w:numId w:val="329"/>
        </w:numPr>
        <w:rPr>
          <w:lang w:val="en-AU"/>
        </w:rPr>
      </w:pPr>
      <w:r w:rsidRPr="005D4569">
        <w:rPr>
          <w:lang w:val="en-AU"/>
        </w:rPr>
        <w:t>first, that the applicant is a refugee or that there are substantial grounds for believing, as a necessary and foreseeable consequence of the applicant being removed from Australia to a receiving country, there is a real risk that the applicant will suffer significant harm; and</w:t>
      </w:r>
    </w:p>
    <w:p w14:paraId="0376FC87" w14:textId="77777777" w:rsidR="005D4569" w:rsidRPr="005D4569" w:rsidRDefault="005D4569" w:rsidP="005D4569">
      <w:pPr>
        <w:numPr>
          <w:ilvl w:val="0"/>
          <w:numId w:val="329"/>
        </w:numPr>
        <w:rPr>
          <w:lang w:val="en-AU"/>
        </w:rPr>
      </w:pPr>
      <w:r w:rsidRPr="005D4569">
        <w:rPr>
          <w:lang w:val="en-AU"/>
        </w:rPr>
        <w:t>second, that Australia has protection obligations (which encompass s</w:t>
      </w:r>
      <w:hyperlink r:id="rId1949" w:anchor="s36%283%29" w:history="1">
        <w:r w:rsidRPr="005D4569">
          <w:rPr>
            <w:rStyle w:val="Hyperlink"/>
            <w:lang w:val="en-AU"/>
          </w:rPr>
          <w:t>36(3)</w:t>
        </w:r>
      </w:hyperlink>
      <w:r w:rsidRPr="005D4569">
        <w:rPr>
          <w:lang w:val="en-AU"/>
        </w:rPr>
        <w:t>).</w:t>
      </w:r>
    </w:p>
    <w:p w14:paraId="06C28862" w14:textId="77777777" w:rsidR="005D4569" w:rsidRPr="005D4569" w:rsidRDefault="005D4569" w:rsidP="005D4569">
      <w:pPr>
        <w:rPr>
          <w:lang w:val="en-AU"/>
        </w:rPr>
      </w:pPr>
      <w:r w:rsidRPr="005D4569">
        <w:rPr>
          <w:lang w:val="en-AU"/>
        </w:rPr>
        <w:t>Therefore, a finding that subsection 36(3) applies to the applicant would conflict with the ART’s findings and with their direction or recommendation.</w:t>
      </w:r>
    </w:p>
    <w:p w14:paraId="6FF6DA0F" w14:textId="77777777" w:rsidR="005D4569" w:rsidRPr="005D4569" w:rsidRDefault="005D4569" w:rsidP="005D4569">
      <w:pPr>
        <w:rPr>
          <w:lang w:val="en-AU"/>
        </w:rPr>
      </w:pPr>
      <w:r w:rsidRPr="005D4569">
        <w:rPr>
          <w:b/>
          <w:bCs/>
          <w:lang w:val="en-AU"/>
        </w:rPr>
        <w:t>Application of s91W and/or s91WA:</w:t>
      </w:r>
    </w:p>
    <w:p w14:paraId="6C187612" w14:textId="77777777" w:rsidR="005D4569" w:rsidRPr="005D4569" w:rsidRDefault="005D4569" w:rsidP="005D4569">
      <w:pPr>
        <w:rPr>
          <w:lang w:val="en-AU"/>
        </w:rPr>
      </w:pPr>
      <w:r w:rsidRPr="005D4569">
        <w:rPr>
          <w:lang w:val="en-AU"/>
        </w:rPr>
        <w:t>If the ART makes a direction that the grant of the visa is not prevented by section </w:t>
      </w:r>
      <w:hyperlink r:id="rId1950" w:anchor="JD_91W-Documentaryevidenceofidentitynationalityorcitiz" w:history="1">
        <w:r w:rsidRPr="005D4569">
          <w:rPr>
            <w:rStyle w:val="Hyperlink"/>
            <w:lang w:val="en-AU"/>
          </w:rPr>
          <w:t>91W</w:t>
        </w:r>
      </w:hyperlink>
      <w:r w:rsidRPr="005D4569">
        <w:rPr>
          <w:lang w:val="en-AU"/>
        </w:rPr>
        <w:t> or </w:t>
      </w:r>
      <w:hyperlink r:id="rId1951" w:anchor="91WA" w:history="1">
        <w:r w:rsidRPr="005D4569">
          <w:rPr>
            <w:rStyle w:val="Hyperlink"/>
            <w:lang w:val="en-AU"/>
          </w:rPr>
          <w:t>91WA</w:t>
        </w:r>
      </w:hyperlink>
      <w:r w:rsidRPr="005D4569">
        <w:rPr>
          <w:lang w:val="en-AU"/>
        </w:rPr>
        <w:t> of the Migration Act, then the Department cannot consider or reconsider whichever of those sections the direction specified.</w:t>
      </w:r>
    </w:p>
    <w:p w14:paraId="01767DDD" w14:textId="77777777" w:rsidR="005D4569" w:rsidRPr="005D4569" w:rsidRDefault="005D4569" w:rsidP="005D4569">
      <w:pPr>
        <w:rPr>
          <w:lang w:val="en-AU"/>
        </w:rPr>
      </w:pPr>
      <w:r w:rsidRPr="005D4569">
        <w:rPr>
          <w:lang w:val="en-AU"/>
        </w:rPr>
        <w:t>If the ART does not make a direction on the application of s91W or s91WA then, in making the new decision, the Department can:</w:t>
      </w:r>
    </w:p>
    <w:p w14:paraId="39C73B5C" w14:textId="77777777" w:rsidR="005D4569" w:rsidRPr="005D4569" w:rsidRDefault="005D4569" w:rsidP="005D4569">
      <w:pPr>
        <w:numPr>
          <w:ilvl w:val="0"/>
          <w:numId w:val="330"/>
        </w:numPr>
        <w:rPr>
          <w:lang w:val="en-AU"/>
        </w:rPr>
      </w:pPr>
      <w:r w:rsidRPr="005D4569">
        <w:rPr>
          <w:lang w:val="en-AU"/>
        </w:rPr>
        <w:t>consider the application of one or both of those sections, provided an assessment of the section or sections was not made in the primary decision, or</w:t>
      </w:r>
    </w:p>
    <w:p w14:paraId="2B3D1B7B" w14:textId="77777777" w:rsidR="005D4569" w:rsidRPr="005D4569" w:rsidRDefault="005D4569" w:rsidP="005D4569">
      <w:pPr>
        <w:numPr>
          <w:ilvl w:val="0"/>
          <w:numId w:val="330"/>
        </w:numPr>
        <w:rPr>
          <w:lang w:val="en-AU"/>
        </w:rPr>
      </w:pPr>
      <w:r w:rsidRPr="005D4569">
        <w:rPr>
          <w:lang w:val="en-AU"/>
        </w:rPr>
        <w:t>reconsider the application of either or both of those sections if new information regarding the applicant’s identity has become available since the primary decision.</w:t>
      </w:r>
    </w:p>
    <w:p w14:paraId="62540191" w14:textId="77777777" w:rsidR="005D4569" w:rsidRPr="005D4569" w:rsidRDefault="005D4569" w:rsidP="005D4569">
      <w:pPr>
        <w:rPr>
          <w:lang w:val="en-AU"/>
        </w:rPr>
      </w:pPr>
      <w:r w:rsidRPr="005D4569">
        <w:rPr>
          <w:b/>
          <w:bCs/>
          <w:lang w:val="en-AU"/>
        </w:rPr>
        <w:t>Member of the same family unit:</w:t>
      </w:r>
    </w:p>
    <w:p w14:paraId="4BCD073E" w14:textId="77777777" w:rsidR="005D4569" w:rsidRPr="005D4569" w:rsidRDefault="005D4569" w:rsidP="005D4569">
      <w:pPr>
        <w:rPr>
          <w:lang w:val="en-AU"/>
        </w:rPr>
      </w:pPr>
      <w:r w:rsidRPr="005D4569">
        <w:rPr>
          <w:lang w:val="en-AU"/>
        </w:rPr>
        <w:t>The directions that the ART can make include that an applicant satisfies s</w:t>
      </w:r>
      <w:hyperlink r:id="rId1952" w:anchor="s36%282%29" w:history="1">
        <w:r w:rsidRPr="005D4569">
          <w:rPr>
            <w:rStyle w:val="Hyperlink"/>
            <w:lang w:val="en-AU"/>
          </w:rPr>
          <w:t>36(2)(b)</w:t>
        </w:r>
      </w:hyperlink>
      <w:r w:rsidRPr="005D4569">
        <w:rPr>
          <w:lang w:val="en-AU"/>
        </w:rPr>
        <w:t> or s</w:t>
      </w:r>
      <w:hyperlink r:id="rId1953" w:anchor="s36%282%29" w:history="1">
        <w:r w:rsidRPr="005D4569">
          <w:rPr>
            <w:rStyle w:val="Hyperlink"/>
            <w:lang w:val="en-AU"/>
          </w:rPr>
          <w:t>36(2)(c)</w:t>
        </w:r>
      </w:hyperlink>
      <w:r w:rsidRPr="005D4569">
        <w:rPr>
          <w:lang w:val="en-AU"/>
        </w:rPr>
        <w:t>, each of which requires the applicant to be an MSFU, as defined in s</w:t>
      </w:r>
      <w:hyperlink r:id="rId1954" w:anchor="JD_5-memberofthefamilyunit" w:history="1">
        <w:r w:rsidRPr="005D4569">
          <w:rPr>
            <w:rStyle w:val="Hyperlink"/>
            <w:lang w:val="en-AU"/>
          </w:rPr>
          <w:t>5(1)</w:t>
        </w:r>
      </w:hyperlink>
      <w:r w:rsidRPr="005D4569">
        <w:rPr>
          <w:lang w:val="en-AU"/>
        </w:rPr>
        <w:t> of the Migration Act, of a non-citizen who:</w:t>
      </w:r>
    </w:p>
    <w:p w14:paraId="139BC120" w14:textId="77777777" w:rsidR="005D4569" w:rsidRPr="005D4569" w:rsidRDefault="005D4569" w:rsidP="005D4569">
      <w:pPr>
        <w:rPr>
          <w:lang w:val="en-AU"/>
        </w:rPr>
      </w:pPr>
      <w:r w:rsidRPr="005D4569">
        <w:rPr>
          <w:lang w:val="en-AU"/>
        </w:rPr>
        <w:t>(i) is mentioned in paragraph s</w:t>
      </w:r>
      <w:hyperlink r:id="rId1955" w:anchor="JD_36-Protectionvisas40heading41" w:history="1">
        <w:r w:rsidRPr="005D4569">
          <w:rPr>
            <w:rStyle w:val="Hyperlink"/>
            <w:lang w:val="en-AU"/>
          </w:rPr>
          <w:t>36(2)(a)</w:t>
        </w:r>
      </w:hyperlink>
      <w:r w:rsidRPr="005D4569">
        <w:rPr>
          <w:lang w:val="en-AU"/>
        </w:rPr>
        <w:t> or </w:t>
      </w:r>
      <w:hyperlink r:id="rId1956" w:anchor="JD_36-Protectionvisas40heading41" w:history="1">
        <w:r w:rsidRPr="005D4569">
          <w:rPr>
            <w:rStyle w:val="Hyperlink"/>
            <w:lang w:val="en-AU"/>
          </w:rPr>
          <w:t>(aa)</w:t>
        </w:r>
      </w:hyperlink>
      <w:r w:rsidRPr="005D4569">
        <w:rPr>
          <w:lang w:val="en-AU"/>
        </w:rPr>
        <w:t>, and</w:t>
      </w:r>
    </w:p>
    <w:p w14:paraId="594C95CE" w14:textId="77777777" w:rsidR="005D4569" w:rsidRPr="005D4569" w:rsidRDefault="005D4569" w:rsidP="005D4569">
      <w:pPr>
        <w:rPr>
          <w:lang w:val="en-AU"/>
        </w:rPr>
      </w:pPr>
      <w:r w:rsidRPr="005D4569">
        <w:rPr>
          <w:lang w:val="en-AU"/>
        </w:rPr>
        <w:t>(ii) holds a protection visa of the same class as the one applied for by the MSFU applicant.</w:t>
      </w:r>
    </w:p>
    <w:p w14:paraId="6A1BEDFA" w14:textId="77777777" w:rsidR="005D4569" w:rsidRPr="005D4569" w:rsidRDefault="005D4569" w:rsidP="005D4569">
      <w:pPr>
        <w:rPr>
          <w:lang w:val="en-AU"/>
        </w:rPr>
      </w:pPr>
      <w:r w:rsidRPr="005D4569">
        <w:rPr>
          <w:lang w:val="en-AU"/>
        </w:rPr>
        <w:t>Therefore, if a person satisfies both of these requirements and the ART makes a direction that they satisfy s</w:t>
      </w:r>
      <w:hyperlink r:id="rId1957" w:anchor="s36%282%29" w:history="1">
        <w:r w:rsidRPr="005D4569">
          <w:rPr>
            <w:rStyle w:val="Hyperlink"/>
            <w:lang w:val="en-AU"/>
          </w:rPr>
          <w:t>36(2)(b)</w:t>
        </w:r>
      </w:hyperlink>
      <w:r w:rsidRPr="005D4569">
        <w:rPr>
          <w:lang w:val="en-AU"/>
        </w:rPr>
        <w:t> or s</w:t>
      </w:r>
      <w:hyperlink r:id="rId1958" w:anchor="s36%282%29" w:history="1">
        <w:r w:rsidRPr="005D4569">
          <w:rPr>
            <w:rStyle w:val="Hyperlink"/>
            <w:lang w:val="en-AU"/>
          </w:rPr>
          <w:t>36(2)(c)</w:t>
        </w:r>
      </w:hyperlink>
      <w:r w:rsidRPr="005D4569">
        <w:rPr>
          <w:lang w:val="en-AU"/>
        </w:rPr>
        <w:t>, the officer is bound by that direction and they do not need to conduct an MSFU assessment before granting a PV to that person.</w:t>
      </w:r>
    </w:p>
    <w:p w14:paraId="4C859079" w14:textId="77777777" w:rsidR="005D4569" w:rsidRPr="005D4569" w:rsidRDefault="005D4569" w:rsidP="005D4569">
      <w:pPr>
        <w:rPr>
          <w:lang w:val="en-AU"/>
        </w:rPr>
      </w:pPr>
      <w:r w:rsidRPr="005D4569">
        <w:rPr>
          <w:lang w:val="en-AU"/>
        </w:rPr>
        <w:t xml:space="preserve">However, if members of a family applied for PVs of different classes and one satisfies s36(2)(a) or s36(2)(aa) and is granted a PV, members who applied for PVs of a different class will not satisfy the relevant Schedule 2 requirements in the Regulations (either </w:t>
      </w:r>
      <w:r w:rsidRPr="005D4569">
        <w:rPr>
          <w:lang w:val="en-AU"/>
        </w:rPr>
        <w:lastRenderedPageBreak/>
        <w:t>subclause </w:t>
      </w:r>
      <w:hyperlink r:id="rId1959" w:anchor="Sub785" w:history="1">
        <w:r w:rsidRPr="005D4569">
          <w:rPr>
            <w:rStyle w:val="Hyperlink"/>
            <w:lang w:val="en-AU"/>
          </w:rPr>
          <w:t>785.211(3)</w:t>
        </w:r>
      </w:hyperlink>
      <w:r w:rsidRPr="005D4569">
        <w:rPr>
          <w:lang w:val="en-AU"/>
        </w:rPr>
        <w:t>, </w:t>
      </w:r>
      <w:hyperlink r:id="rId1960" w:anchor="7902113" w:history="1">
        <w:r w:rsidRPr="005D4569">
          <w:rPr>
            <w:rStyle w:val="Hyperlink"/>
            <w:lang w:val="en-AU"/>
          </w:rPr>
          <w:t>790.211(3)</w:t>
        </w:r>
      </w:hyperlink>
      <w:r w:rsidRPr="005D4569">
        <w:rPr>
          <w:lang w:val="en-AU"/>
        </w:rPr>
        <w:t> or </w:t>
      </w:r>
      <w:hyperlink r:id="rId1961" w:anchor="JD_86622140141" w:history="1">
        <w:r w:rsidRPr="005D4569">
          <w:rPr>
            <w:rStyle w:val="Hyperlink"/>
            <w:lang w:val="en-AU"/>
          </w:rPr>
          <w:t>866.211(3)</w:t>
        </w:r>
      </w:hyperlink>
      <w:r w:rsidRPr="005D4569">
        <w:rPr>
          <w:lang w:val="en-AU"/>
        </w:rPr>
        <w:t>). Therefore an applicant who is an MSFU will not satisfy the criteria for the grant of a PV of the same class as the one granted to the main applicant despite the direction made by the tribunal in relation to the class of PV to be granted to them as a result of the class of PV granted to the main applicant. In these circumstances the officer should determine if the applicant has their own claims for protection and whether they would satisfy s36(2)(a) or 36(2)(aa).</w:t>
      </w:r>
    </w:p>
    <w:p w14:paraId="3B044714" w14:textId="77777777" w:rsidR="005D4569" w:rsidRPr="005D4569" w:rsidRDefault="005D4569" w:rsidP="005D4569">
      <w:pPr>
        <w:rPr>
          <w:lang w:val="en-AU"/>
        </w:rPr>
      </w:pPr>
      <w:r w:rsidRPr="005D4569">
        <w:rPr>
          <w:lang w:val="en-AU"/>
        </w:rPr>
        <w:t>If the direction of the ART is that an applicant is a refugee or there are substantial grounds for believing that, as a necessary and foreseeable consequence of the applicant being removed from Australia to a receiving country, there is a real risk that the applicant will suffer significant harm, this direction does not include findings that other applicants claiming to be MSFUs of that applicant are MSFUs as defined in s</w:t>
      </w:r>
      <w:hyperlink r:id="rId1962" w:anchor="JD_5-memberofthefamilyunit" w:history="1">
        <w:r w:rsidRPr="005D4569">
          <w:rPr>
            <w:rStyle w:val="Hyperlink"/>
            <w:lang w:val="en-AU"/>
          </w:rPr>
          <w:t>5(1)</w:t>
        </w:r>
      </w:hyperlink>
      <w:r w:rsidRPr="005D4569">
        <w:rPr>
          <w:lang w:val="en-AU"/>
        </w:rPr>
        <w:t>. Therefore, the officer will need to complete MSFU assessments before determining if those other applicants satisfy s36(2)(b) or s36(2)(c).</w:t>
      </w:r>
    </w:p>
    <w:p w14:paraId="2E278AEE" w14:textId="77777777" w:rsidR="005D4569" w:rsidRPr="005D4569" w:rsidRDefault="005D4569" w:rsidP="005D4569">
      <w:pPr>
        <w:rPr>
          <w:lang w:val="en-AU"/>
        </w:rPr>
      </w:pPr>
      <w:r w:rsidRPr="005D4569">
        <w:rPr>
          <w:lang w:val="en-AU"/>
        </w:rPr>
        <w:t>If the ART make findings that applicants are or are not MSFUs that are not in connection with directions that they satisfy s36(2)(b) or s36(2)(c), the Department is not bound by those MSFU findings.</w:t>
      </w:r>
    </w:p>
    <w:p w14:paraId="3E099CEF" w14:textId="77777777" w:rsidR="005D4569" w:rsidRPr="005D4569" w:rsidRDefault="005D4569" w:rsidP="005D4569">
      <w:pPr>
        <w:rPr>
          <w:lang w:val="en-AU"/>
        </w:rPr>
      </w:pPr>
      <w:r w:rsidRPr="005D4569">
        <w:rPr>
          <w:lang w:val="en-AU"/>
        </w:rPr>
        <w:t>If a PV application is remitted with the direction that an applicant satisfies s</w:t>
      </w:r>
      <w:hyperlink r:id="rId1963" w:anchor="JD_36-Protectionvisas40heading41" w:history="1">
        <w:r w:rsidRPr="005D4569">
          <w:rPr>
            <w:rStyle w:val="Hyperlink"/>
            <w:lang w:val="en-AU"/>
          </w:rPr>
          <w:t>36(2)(a)</w:t>
        </w:r>
      </w:hyperlink>
      <w:r w:rsidRPr="005D4569">
        <w:rPr>
          <w:lang w:val="en-AU"/>
        </w:rPr>
        <w:t> or s</w:t>
      </w:r>
      <w:hyperlink r:id="rId1964" w:anchor="JD_36-Protectionvisas40heading41" w:history="1">
        <w:r w:rsidRPr="005D4569">
          <w:rPr>
            <w:rStyle w:val="Hyperlink"/>
            <w:lang w:val="en-AU"/>
          </w:rPr>
          <w:t>36(2)(aa)</w:t>
        </w:r>
      </w:hyperlink>
      <w:r w:rsidRPr="005D4569">
        <w:rPr>
          <w:lang w:val="en-AU"/>
        </w:rPr>
        <w:t> of the Migration Act, and they satisfy all other criteria, they must be granted a PV. In relation to the other applicants refused a PV in the original decision on the ground that they did not satisfy s36(2)(b) or s36(2)(c), the officer should assess whether they now satisfy the criteria in either of those sections. If an MSFU assessment was not conducted in the primary decision in relation to any of those applicants, one will also need to be undertaken now, before there can be an assessment of whether they satisfy s</w:t>
      </w:r>
      <w:hyperlink r:id="rId1965" w:anchor="s36%282%29" w:history="1">
        <w:r w:rsidRPr="005D4569">
          <w:rPr>
            <w:rStyle w:val="Hyperlink"/>
            <w:lang w:val="en-AU"/>
          </w:rPr>
          <w:t>36(2)(b)</w:t>
        </w:r>
      </w:hyperlink>
      <w:r w:rsidRPr="005D4569">
        <w:rPr>
          <w:lang w:val="en-AU"/>
        </w:rPr>
        <w:t> or s</w:t>
      </w:r>
      <w:hyperlink r:id="rId1966" w:anchor="s36%282%29" w:history="1">
        <w:r w:rsidRPr="005D4569">
          <w:rPr>
            <w:rStyle w:val="Hyperlink"/>
            <w:lang w:val="en-AU"/>
          </w:rPr>
          <w:t>36(2)(c)</w:t>
        </w:r>
      </w:hyperlink>
      <w:r w:rsidRPr="005D4569">
        <w:rPr>
          <w:lang w:val="en-AU"/>
        </w:rPr>
        <w:t>.</w:t>
      </w:r>
    </w:p>
    <w:p w14:paraId="11D659D0" w14:textId="77777777" w:rsidR="005D4569" w:rsidRPr="005D4569" w:rsidRDefault="005D4569" w:rsidP="005D4569">
      <w:pPr>
        <w:rPr>
          <w:b/>
          <w:bCs/>
          <w:lang w:val="en-AU"/>
        </w:rPr>
      </w:pPr>
      <w:bookmarkStart w:id="687" w:name="19_2_3"/>
      <w:bookmarkStart w:id="688" w:name="ql-temp282"/>
      <w:bookmarkEnd w:id="687"/>
      <w:bookmarkEnd w:id="688"/>
      <w:r w:rsidRPr="005D4569">
        <w:rPr>
          <w:b/>
          <w:bCs/>
          <w:lang w:val="en-AU"/>
        </w:rPr>
        <w:t> 19.2.3. Applications remitted by the ART - s36A requirements</w:t>
      </w:r>
    </w:p>
    <w:p w14:paraId="674043FF" w14:textId="77777777" w:rsidR="005D4569" w:rsidRPr="005D4569" w:rsidRDefault="005D4569" w:rsidP="005D4569">
      <w:pPr>
        <w:rPr>
          <w:lang w:val="en-AU"/>
        </w:rPr>
      </w:pPr>
      <w:r w:rsidRPr="005D4569">
        <w:rPr>
          <w:lang w:val="en-AU"/>
        </w:rPr>
        <w:t>As explained in section </w:t>
      </w:r>
      <w:hyperlink r:id="rId1967" w:anchor="18_3_1" w:history="1">
        <w:r w:rsidRPr="005D4569">
          <w:rPr>
            <w:rStyle w:val="Hyperlink"/>
            <w:lang w:val="en-AU"/>
          </w:rPr>
          <w:t>18.3.1 - Insertion of section 36A in the Migration Act</w:t>
        </w:r>
      </w:hyperlink>
      <w:r w:rsidRPr="005D4569">
        <w:rPr>
          <w:lang w:val="en-AU"/>
        </w:rPr>
        <w:t>, a s</w:t>
      </w:r>
      <w:hyperlink r:id="rId1968" w:anchor="36A" w:history="1">
        <w:r w:rsidRPr="005D4569">
          <w:rPr>
            <w:rStyle w:val="Hyperlink"/>
            <w:lang w:val="en-AU"/>
          </w:rPr>
          <w:t>36A</w:t>
        </w:r>
      </w:hyperlink>
      <w:r w:rsidRPr="005D4569">
        <w:rPr>
          <w:lang w:val="en-AU"/>
        </w:rPr>
        <w:t> record is required for PV applications that a departmental delegate decided on or after 25 May 2021, but not for applications that a delegate decided before that date.</w:t>
      </w:r>
    </w:p>
    <w:p w14:paraId="277D79C3" w14:textId="77777777" w:rsidR="005D4569" w:rsidRPr="005D4569" w:rsidRDefault="005D4569" w:rsidP="005D4569">
      <w:pPr>
        <w:rPr>
          <w:lang w:val="en-AU"/>
        </w:rPr>
      </w:pPr>
      <w:r w:rsidRPr="005D4569">
        <w:rPr>
          <w:lang w:val="en-AU"/>
        </w:rPr>
        <w:t>Accordingly, if a tribunal remits a decision on or after 25 May 2021 and the original primary decision was made on or after that date, a s36A record will be required in the record for the new decision. However, if the original primary decision was made before 25 May 2021, even if it is remitted by a review body on or after 25 May 2021, a s36A record will not be required for the new decision.</w:t>
      </w:r>
    </w:p>
    <w:p w14:paraId="13B4E571" w14:textId="77777777" w:rsidR="005D4569" w:rsidRPr="005D4569" w:rsidRDefault="005D4569" w:rsidP="005D4569">
      <w:pPr>
        <w:rPr>
          <w:lang w:val="en-AU"/>
        </w:rPr>
      </w:pPr>
      <w:r w:rsidRPr="005D4569">
        <w:rPr>
          <w:lang w:val="en-AU"/>
        </w:rPr>
        <w:t>If a PV application is remitted with the direction that the applicant satisfies s</w:t>
      </w:r>
      <w:hyperlink r:id="rId1969" w:anchor="JD_36-Protectionvisas40heading41" w:history="1">
        <w:r w:rsidRPr="005D4569">
          <w:rPr>
            <w:rStyle w:val="Hyperlink"/>
            <w:lang w:val="en-AU"/>
          </w:rPr>
          <w:t>36(2)(aa)</w:t>
        </w:r>
      </w:hyperlink>
      <w:r w:rsidRPr="005D4569">
        <w:rPr>
          <w:lang w:val="en-AU"/>
        </w:rPr>
        <w:t> of the Migration Act and a s36A record is required, the officer will not be required to consider whether the applicant satisfies s</w:t>
      </w:r>
      <w:hyperlink r:id="rId1970" w:anchor="JD_36-Protectionvisas40heading41" w:history="1">
        <w:r w:rsidRPr="005D4569">
          <w:rPr>
            <w:rStyle w:val="Hyperlink"/>
            <w:lang w:val="en-AU"/>
          </w:rPr>
          <w:t>36(2)(a)</w:t>
        </w:r>
      </w:hyperlink>
      <w:r w:rsidRPr="005D4569">
        <w:rPr>
          <w:lang w:val="en-AU"/>
        </w:rPr>
        <w:t> or s</w:t>
      </w:r>
      <w:hyperlink r:id="rId1971" w:anchor="JD_36-Protectionvisas40heading41" w:history="1">
        <w:r w:rsidRPr="005D4569">
          <w:rPr>
            <w:rStyle w:val="Hyperlink"/>
            <w:lang w:val="en-AU"/>
          </w:rPr>
          <w:t>36(1C)</w:t>
        </w:r>
      </w:hyperlink>
      <w:r w:rsidRPr="005D4569">
        <w:rPr>
          <w:lang w:val="en-AU"/>
        </w:rPr>
        <w:t xml:space="preserve"> solely for the purposes of </w:t>
      </w:r>
      <w:r w:rsidRPr="005D4569">
        <w:rPr>
          <w:lang w:val="en-AU"/>
        </w:rPr>
        <w:lastRenderedPageBreak/>
        <w:t>s36A. As the applicant satisfies s36(2)(aa), there will only need to be a record in the s36A record that s</w:t>
      </w:r>
      <w:hyperlink r:id="rId1972" w:anchor="36A" w:history="1">
        <w:r w:rsidRPr="005D4569">
          <w:rPr>
            <w:rStyle w:val="Hyperlink"/>
            <w:lang w:val="en-AU"/>
          </w:rPr>
          <w:t>36A(1)(b)</w:t>
        </w:r>
      </w:hyperlink>
      <w:r w:rsidRPr="005D4569">
        <w:rPr>
          <w:lang w:val="en-AU"/>
        </w:rPr>
        <w:t> applies to the applicant.</w:t>
      </w:r>
    </w:p>
    <w:p w14:paraId="1DD2CAFD" w14:textId="77777777" w:rsidR="005D4569" w:rsidRPr="005D4569" w:rsidRDefault="005D4569" w:rsidP="005D4569">
      <w:pPr>
        <w:rPr>
          <w:b/>
          <w:bCs/>
          <w:lang w:val="en-AU"/>
        </w:rPr>
      </w:pPr>
      <w:bookmarkStart w:id="689" w:name="19_3"/>
      <w:bookmarkEnd w:id="689"/>
      <w:r w:rsidRPr="005D4569">
        <w:rPr>
          <w:b/>
          <w:bCs/>
          <w:lang w:val="en-AU"/>
        </w:rPr>
        <w:t>19.3. Applicants who appointed an authorised recipient</w:t>
      </w:r>
    </w:p>
    <w:p w14:paraId="3AC20275" w14:textId="77777777" w:rsidR="005D4569" w:rsidRPr="005D4569" w:rsidRDefault="005D4569" w:rsidP="005D4569">
      <w:pPr>
        <w:rPr>
          <w:lang w:val="en-AU"/>
        </w:rPr>
      </w:pPr>
      <w:r w:rsidRPr="005D4569">
        <w:rPr>
          <w:lang w:val="en-AU"/>
        </w:rPr>
        <w:t>If the applicant appointed an authorised recipient in connection with their PV application, the appointment will cease when they are notified of a decision to grant or refuse to grant a PV. However, if a decision to refuse a PV is remitted to the department by the ART, the appointment of the authorised recipient will be reinstated, unless the applicant has ended the appointment or withdrawn it by, for example, notifying the department that they have ended the appointment or appointed a new authorised recipient.</w:t>
      </w:r>
    </w:p>
    <w:p w14:paraId="3FE52556" w14:textId="77777777" w:rsidR="005D4569" w:rsidRPr="005D4569" w:rsidRDefault="005D4569" w:rsidP="005D4569">
      <w:pPr>
        <w:rPr>
          <w:lang w:val="en-AU"/>
        </w:rPr>
      </w:pPr>
      <w:r w:rsidRPr="005D4569">
        <w:rPr>
          <w:lang w:val="en-AU"/>
        </w:rPr>
        <w:t>An applicant may also appoint a person (either the same or a different person) to be their authorised recipient in connection with a review of a PV refusal decision by the ART.</w:t>
      </w:r>
    </w:p>
    <w:p w14:paraId="54D61E1F" w14:textId="77777777" w:rsidR="005D4569" w:rsidRPr="005D4569" w:rsidRDefault="005D4569" w:rsidP="005D4569">
      <w:pPr>
        <w:rPr>
          <w:lang w:val="en-AU"/>
        </w:rPr>
      </w:pPr>
      <w:r w:rsidRPr="005D4569">
        <w:rPr>
          <w:lang w:val="en-AU"/>
        </w:rPr>
        <w:t>Therefore, if a PV decision is remitted by the ART and the information from the review body to the Department states that the applicant appointed a new authorised recipient for the review, an officer in NAFS should contact the applicant to clarify who will be their authorised recipient for the purposes of the reconsideration of their application. If appropriate, the officer should ask the applicant to provide a new notification of their authorised recipient to the Department, using Form 956A.</w:t>
      </w:r>
    </w:p>
    <w:p w14:paraId="354E68D9" w14:textId="77777777" w:rsidR="005D4569" w:rsidRPr="005D4569" w:rsidRDefault="005D4569" w:rsidP="005D4569">
      <w:pPr>
        <w:rPr>
          <w:lang w:val="en-AU"/>
        </w:rPr>
      </w:pPr>
      <w:r w:rsidRPr="005D4569">
        <w:rPr>
          <w:lang w:val="en-AU"/>
        </w:rPr>
        <w:t>For further guidance on the arrangements for authorised recipients after the notification of a decision to refuse a visa or the lodgement of an application for review, refer to </w:t>
      </w:r>
      <w:hyperlink r:id="rId1973" w:history="1">
        <w:r w:rsidRPr="005D4569">
          <w:rPr>
            <w:rStyle w:val="Hyperlink"/>
            <w:lang w:val="en-AU"/>
          </w:rPr>
          <w:t>Notification requirements</w:t>
        </w:r>
      </w:hyperlink>
      <w:r w:rsidRPr="005D4569">
        <w:rPr>
          <w:lang w:val="en-AU"/>
        </w:rPr>
        <w:t> - PI (LS-1818) - </w:t>
      </w:r>
      <w:hyperlink r:id="rId1974" w:anchor="_Toc445995665" w:history="1">
        <w:r w:rsidRPr="005D4569">
          <w:rPr>
            <w:rStyle w:val="Hyperlink"/>
            <w:lang w:val="en-AU"/>
          </w:rPr>
          <w:t>Authorised recipients after notification of a visa application</w:t>
        </w:r>
      </w:hyperlink>
      <w:r w:rsidRPr="005D4569">
        <w:rPr>
          <w:lang w:val="en-AU"/>
        </w:rPr>
        <w:t>.</w:t>
      </w:r>
    </w:p>
    <w:p w14:paraId="1C1921A7" w14:textId="77777777" w:rsidR="005D4569" w:rsidRPr="005D4569" w:rsidRDefault="005D4569" w:rsidP="005D4569">
      <w:pPr>
        <w:rPr>
          <w:b/>
          <w:bCs/>
          <w:lang w:val="en-AU"/>
        </w:rPr>
      </w:pPr>
      <w:bookmarkStart w:id="690" w:name="19_4"/>
      <w:bookmarkEnd w:id="690"/>
      <w:r w:rsidRPr="005D4569">
        <w:rPr>
          <w:b/>
          <w:bCs/>
          <w:lang w:val="en-AU"/>
        </w:rPr>
        <w:t>19.4. Judicial review of merits review decisions</w:t>
      </w:r>
    </w:p>
    <w:p w14:paraId="0B2CCED3" w14:textId="77777777" w:rsidR="005D4569" w:rsidRPr="005D4569" w:rsidRDefault="005D4569" w:rsidP="005D4569">
      <w:pPr>
        <w:rPr>
          <w:lang w:val="en-AU"/>
        </w:rPr>
      </w:pPr>
      <w:r w:rsidRPr="005D4569">
        <w:rPr>
          <w:lang w:val="en-AU"/>
        </w:rPr>
        <w:t>If a decision is affirmed by the ART, the applicant may seek judicial review of the decision, although the court will only consider whether there has been a jurisdictional error, or legal error, in the decision. This is because the courts do not consider the merits of the decision, only whether the decision is affected by legal error.</w:t>
      </w:r>
    </w:p>
    <w:p w14:paraId="51072F3F" w14:textId="77777777" w:rsidR="005D4569" w:rsidRPr="005D4569" w:rsidRDefault="005D4569" w:rsidP="005D4569">
      <w:pPr>
        <w:rPr>
          <w:lang w:val="en-AU"/>
        </w:rPr>
      </w:pPr>
      <w:r w:rsidRPr="005D4569">
        <w:rPr>
          <w:lang w:val="en-AU"/>
        </w:rPr>
        <w:t>The Department may also seek judicial review of decisions by the ART, although it should only do so if there has been a significant misapplication of legislation, and the decision may result in significant legal implications for the Department beyond the scope of that decision. If the delegate or another officer considers that there has been a jurisdictional error in a decision by the ART and that these other requirements are met, they should refer the decision to the mailbox of the Litigation Team in Protection Caseload Resolution Section (</w:t>
      </w:r>
      <w:hyperlink r:id="rId1975" w:history="1">
        <w:r w:rsidRPr="005D4569">
          <w:rPr>
            <w:rStyle w:val="Hyperlink"/>
            <w:lang w:val="en-AU"/>
          </w:rPr>
          <w:t>onpro.litigation@homeaffairs.gov.au</w:t>
        </w:r>
      </w:hyperlink>
      <w:r w:rsidRPr="005D4569">
        <w:rPr>
          <w:lang w:val="en-AU"/>
        </w:rPr>
        <w:t>) to decide whether an application should be made for judicial review.</w:t>
      </w:r>
    </w:p>
    <w:p w14:paraId="1BAC5F60" w14:textId="77777777" w:rsidR="005D4569" w:rsidRPr="005D4569" w:rsidRDefault="005D4569" w:rsidP="005D4569">
      <w:pPr>
        <w:rPr>
          <w:lang w:val="en-AU"/>
        </w:rPr>
      </w:pPr>
      <w:r w:rsidRPr="005D4569">
        <w:rPr>
          <w:b/>
          <w:bCs/>
          <w:lang w:val="en-AU"/>
        </w:rPr>
        <w:lastRenderedPageBreak/>
        <w:t>Note:</w:t>
      </w:r>
      <w:r w:rsidRPr="005D4569">
        <w:rPr>
          <w:lang w:val="en-AU"/>
        </w:rPr>
        <w:t> There are </w:t>
      </w:r>
      <w:r w:rsidRPr="005D4569">
        <w:rPr>
          <w:b/>
          <w:bCs/>
          <w:lang w:val="en-AU"/>
        </w:rPr>
        <w:t>strict timeframes</w:t>
      </w:r>
      <w:r w:rsidRPr="005D4569">
        <w:rPr>
          <w:lang w:val="en-AU"/>
        </w:rPr>
        <w:t> for lodging applications for judicial review under the Migration Act. Therefore, review decisions that may be affected by jurisdictional error and are of concern should be referred to the Litigation Team’s mailbox as soon as possible.</w:t>
      </w:r>
    </w:p>
    <w:p w14:paraId="3ED3B766" w14:textId="77777777" w:rsidR="005D4569" w:rsidRPr="005D4569" w:rsidRDefault="005D4569" w:rsidP="005D4569">
      <w:pPr>
        <w:rPr>
          <w:lang w:val="en-AU"/>
        </w:rPr>
      </w:pPr>
      <w:r w:rsidRPr="005D4569">
        <w:rPr>
          <w:lang w:val="en-AU"/>
        </w:rPr>
        <w:t>For further guidance on judicial review of visa decisions, including several examples of errors that may be jurisdictional errors and therefore reviewable by the courts, refer to </w:t>
      </w:r>
      <w:hyperlink r:id="rId1976" w:history="1">
        <w:r w:rsidRPr="005D4569">
          <w:rPr>
            <w:rStyle w:val="Hyperlink"/>
            <w:lang w:val="en-AU"/>
          </w:rPr>
          <w:t>GenGuideA - All visas - Visa application procedures</w:t>
        </w:r>
      </w:hyperlink>
      <w:r w:rsidRPr="005D4569">
        <w:rPr>
          <w:lang w:val="en-AU"/>
        </w:rPr>
        <w:t> - PI (LS-1849) - </w:t>
      </w:r>
      <w:hyperlink r:id="rId1977" w:anchor="JD_GGA-40stp41Oncemadedecisionsarefinal" w:history="1">
        <w:r w:rsidRPr="005D4569">
          <w:rPr>
            <w:rStyle w:val="Hyperlink"/>
            <w:lang w:val="en-AU"/>
          </w:rPr>
          <w:t>Once made, decisions are final</w:t>
        </w:r>
      </w:hyperlink>
      <w:r w:rsidRPr="005D4569">
        <w:rPr>
          <w:lang w:val="en-AU"/>
        </w:rPr>
        <w:t>.</w:t>
      </w:r>
    </w:p>
    <w:p w14:paraId="5B2F8F82" w14:textId="77777777" w:rsidR="005D4569" w:rsidRPr="005D4569" w:rsidRDefault="005D4569" w:rsidP="005D4569">
      <w:pPr>
        <w:rPr>
          <w:b/>
          <w:bCs/>
          <w:lang w:val="en-AU"/>
        </w:rPr>
      </w:pPr>
      <w:bookmarkStart w:id="691" w:name="19_5"/>
      <w:bookmarkEnd w:id="691"/>
      <w:r w:rsidRPr="005D4569">
        <w:rPr>
          <w:b/>
          <w:bCs/>
          <w:lang w:val="en-AU"/>
        </w:rPr>
        <w:t>19.5. Freedom of Information requests</w:t>
      </w:r>
    </w:p>
    <w:p w14:paraId="4AA144B2" w14:textId="77777777" w:rsidR="005D4569" w:rsidRPr="005D4569" w:rsidRDefault="005D4569" w:rsidP="005D4569">
      <w:pPr>
        <w:rPr>
          <w:lang w:val="en-AU"/>
        </w:rPr>
      </w:pPr>
      <w:r w:rsidRPr="005D4569">
        <w:rPr>
          <w:lang w:val="en-AU"/>
        </w:rPr>
        <w:t>Freedom of Information Teams in Parramatta and Melbourne offices handle all requests under the Freedom of Information Act 1982 (‘FOI requests’) for information relating to decisions that are under review in the ART. Therefore, if the Department receives an FOI request relating to a PV decision after a review has commenced, the request is to be forwarded to Freedom of Information Section at: </w:t>
      </w:r>
      <w:hyperlink r:id="rId1978" w:history="1">
        <w:r w:rsidRPr="005D4569">
          <w:rPr>
            <w:rStyle w:val="Hyperlink"/>
            <w:lang w:val="en-AU"/>
          </w:rPr>
          <w:t>foi@homeaffairs.gov.au</w:t>
        </w:r>
      </w:hyperlink>
      <w:r w:rsidRPr="005D4569">
        <w:rPr>
          <w:lang w:val="en-AU"/>
        </w:rPr>
        <w:t> for referral to the relevant Team. For details of how FOI requests are managed and decided in the Department, including relevant legislation, guidelines and other resources, refer to the </w:t>
      </w:r>
      <w:hyperlink r:id="rId1979" w:tooltip="&lt; DEPARTMENTAL ACCESS ONLY &gt; " w:history="1">
        <w:r w:rsidRPr="005D4569">
          <w:rPr>
            <w:rStyle w:val="Hyperlink"/>
            <w:lang w:val="en-AU"/>
          </w:rPr>
          <w:t>Freedom of Information</w:t>
        </w:r>
      </w:hyperlink>
      <w:r w:rsidRPr="005D4569">
        <w:rPr>
          <w:lang w:val="en-AU"/>
        </w:rPr>
        <w:t> page of the Intranet.</w:t>
      </w:r>
    </w:p>
    <w:p w14:paraId="27D52BAB" w14:textId="77777777" w:rsidR="005D4569" w:rsidRPr="005D4569" w:rsidRDefault="005D4569" w:rsidP="005D4569">
      <w:pPr>
        <w:rPr>
          <w:b/>
          <w:bCs/>
          <w:lang w:val="en-AU"/>
        </w:rPr>
      </w:pPr>
      <w:bookmarkStart w:id="692" w:name="20"/>
      <w:bookmarkEnd w:id="692"/>
      <w:r w:rsidRPr="005D4569">
        <w:rPr>
          <w:b/>
          <w:bCs/>
          <w:lang w:val="en-AU"/>
        </w:rPr>
        <w:t>20. Annexure 1: Guidelines on minors</w:t>
      </w:r>
    </w:p>
    <w:p w14:paraId="37F91224" w14:textId="77777777" w:rsidR="005D4569" w:rsidRPr="005D4569" w:rsidRDefault="005D4569" w:rsidP="005D4569">
      <w:pPr>
        <w:rPr>
          <w:b/>
          <w:bCs/>
          <w:lang w:val="en-AU"/>
        </w:rPr>
      </w:pPr>
      <w:bookmarkStart w:id="693" w:name="20_1"/>
      <w:bookmarkEnd w:id="693"/>
      <w:r w:rsidRPr="005D4569">
        <w:rPr>
          <w:b/>
          <w:bCs/>
          <w:lang w:val="en-AU"/>
        </w:rPr>
        <w:t>20.1. Purpose</w:t>
      </w:r>
    </w:p>
    <w:p w14:paraId="6939D2CE" w14:textId="77777777" w:rsidR="005D4569" w:rsidRPr="005D4569" w:rsidRDefault="005D4569" w:rsidP="005D4569">
      <w:pPr>
        <w:rPr>
          <w:lang w:val="en-AU"/>
        </w:rPr>
      </w:pPr>
      <w:r w:rsidRPr="005D4569">
        <w:rPr>
          <w:lang w:val="en-AU"/>
        </w:rPr>
        <w:t>The following procedures apply mainly to minors (that is, children under 18 years old), including unaccompanied minors, who make a PV application in their own name and make protection claims in their own right rather than applying as a member of a family unit. However, this guidance is also useful for applications by minors in general.</w:t>
      </w:r>
    </w:p>
    <w:p w14:paraId="6A591FF8" w14:textId="77777777" w:rsidR="005D4569" w:rsidRPr="005D4569" w:rsidRDefault="005D4569" w:rsidP="005D4569">
      <w:pPr>
        <w:rPr>
          <w:lang w:val="en-AU"/>
        </w:rPr>
      </w:pPr>
      <w:r w:rsidRPr="005D4569">
        <w:rPr>
          <w:lang w:val="en-AU"/>
        </w:rPr>
        <w:t>Although there are no specific protection obligations for minors under the Refugee Convention or the instruments covered by the complementary protection provisions in the Migration Act and Regulations (and no distinction made in Australian law between minors and adults in regard to making a PV application), it is recognised that a minor might not present their claims for protection with the same level of detail or precision as an adult.</w:t>
      </w:r>
    </w:p>
    <w:p w14:paraId="782C65F3" w14:textId="77777777" w:rsidR="005D4569" w:rsidRPr="005D4569" w:rsidRDefault="005D4569" w:rsidP="005D4569">
      <w:pPr>
        <w:rPr>
          <w:lang w:val="en-AU"/>
        </w:rPr>
      </w:pPr>
      <w:r w:rsidRPr="005D4569">
        <w:rPr>
          <w:lang w:val="en-AU"/>
        </w:rPr>
        <w:t>When managing the applications of minors, the best interests of the child (refer to section </w:t>
      </w:r>
      <w:hyperlink r:id="rId1980" w:anchor="20_2_4" w:history="1">
        <w:r w:rsidRPr="005D4569">
          <w:rPr>
            <w:rStyle w:val="Hyperlink"/>
            <w:lang w:val="en-AU"/>
          </w:rPr>
          <w:t>20.2.4 - Best interests of the child</w:t>
        </w:r>
      </w:hyperlink>
      <w:r w:rsidRPr="005D4569">
        <w:rPr>
          <w:lang w:val="en-AU"/>
        </w:rPr>
        <w:t>) should be a primary consideration where there is scope to do so.</w:t>
      </w:r>
    </w:p>
    <w:p w14:paraId="5A501AF4" w14:textId="77777777" w:rsidR="005D4569" w:rsidRPr="005D4569" w:rsidRDefault="005D4569" w:rsidP="005D4569">
      <w:pPr>
        <w:rPr>
          <w:b/>
          <w:bCs/>
          <w:lang w:val="en-AU"/>
        </w:rPr>
      </w:pPr>
      <w:bookmarkStart w:id="694" w:name="20_2"/>
      <w:bookmarkEnd w:id="694"/>
      <w:r w:rsidRPr="005D4569">
        <w:rPr>
          <w:b/>
          <w:bCs/>
          <w:lang w:val="en-AU"/>
        </w:rPr>
        <w:t>20.2. Key terms</w:t>
      </w:r>
    </w:p>
    <w:p w14:paraId="4E26F043" w14:textId="77777777" w:rsidR="005D4569" w:rsidRPr="005D4569" w:rsidRDefault="005D4569" w:rsidP="005D4569">
      <w:pPr>
        <w:rPr>
          <w:lang w:val="en-AU"/>
        </w:rPr>
      </w:pPr>
      <w:r w:rsidRPr="005D4569">
        <w:rPr>
          <w:lang w:val="en-AU"/>
        </w:rPr>
        <w:t>Officers should be aware of the following terms used in relation to minors and be precise and consistent in their usage of these terms.</w:t>
      </w:r>
    </w:p>
    <w:p w14:paraId="46DC0A37" w14:textId="77777777" w:rsidR="005D4569" w:rsidRPr="005D4569" w:rsidRDefault="005D4569" w:rsidP="005D4569">
      <w:pPr>
        <w:rPr>
          <w:b/>
          <w:bCs/>
          <w:lang w:val="en-AU"/>
        </w:rPr>
      </w:pPr>
      <w:bookmarkStart w:id="695" w:name="20_2_1"/>
      <w:bookmarkStart w:id="696" w:name="ql-temp283"/>
      <w:bookmarkEnd w:id="695"/>
      <w:bookmarkEnd w:id="696"/>
      <w:r w:rsidRPr="005D4569">
        <w:rPr>
          <w:b/>
          <w:bCs/>
          <w:lang w:val="en-AU"/>
        </w:rPr>
        <w:t> 20.2.1. Minor/child</w:t>
      </w:r>
    </w:p>
    <w:p w14:paraId="0280AB96" w14:textId="77777777" w:rsidR="005D4569" w:rsidRPr="005D4569" w:rsidRDefault="005D4569" w:rsidP="005D4569">
      <w:pPr>
        <w:rPr>
          <w:lang w:val="en-AU"/>
        </w:rPr>
      </w:pPr>
      <w:r w:rsidRPr="005D4569">
        <w:rPr>
          <w:lang w:val="en-AU"/>
        </w:rPr>
        <w:lastRenderedPageBreak/>
        <w:t>A minor or child is a person under 18.</w:t>
      </w:r>
    </w:p>
    <w:p w14:paraId="1D435789" w14:textId="77777777" w:rsidR="005D4569" w:rsidRPr="005D4569" w:rsidRDefault="005D4569" w:rsidP="005D4569">
      <w:pPr>
        <w:rPr>
          <w:b/>
          <w:bCs/>
          <w:lang w:val="en-AU"/>
        </w:rPr>
      </w:pPr>
      <w:bookmarkStart w:id="697" w:name="20_2_2"/>
      <w:bookmarkStart w:id="698" w:name="ql-temp284"/>
      <w:bookmarkEnd w:id="697"/>
      <w:bookmarkEnd w:id="698"/>
      <w:r w:rsidRPr="005D4569">
        <w:rPr>
          <w:b/>
          <w:bCs/>
          <w:lang w:val="en-AU"/>
        </w:rPr>
        <w:t> 20.2.2. Unaccompanied minor</w:t>
      </w:r>
    </w:p>
    <w:p w14:paraId="3B81E589" w14:textId="77777777" w:rsidR="005D4569" w:rsidRPr="005D4569" w:rsidRDefault="005D4569" w:rsidP="005D4569">
      <w:pPr>
        <w:rPr>
          <w:lang w:val="en-AU"/>
        </w:rPr>
      </w:pPr>
      <w:r w:rsidRPr="005D4569">
        <w:rPr>
          <w:lang w:val="en-AU"/>
        </w:rPr>
        <w:t>An unaccompanied minor (UAM) is a person under 18 who is not an Australian citizen and has arrived in Australia without a parent or relative aged 21 or over.</w:t>
      </w:r>
    </w:p>
    <w:p w14:paraId="014F7D2F" w14:textId="77777777" w:rsidR="005D4569" w:rsidRPr="005D4569" w:rsidRDefault="005D4569" w:rsidP="005D4569">
      <w:pPr>
        <w:rPr>
          <w:lang w:val="en-AU"/>
        </w:rPr>
      </w:pPr>
      <w:r w:rsidRPr="005D4569">
        <w:rPr>
          <w:lang w:val="en-AU"/>
        </w:rPr>
        <w:t>For further advice on unaccompanied minors, contact UHM &amp; Guardianship Section at: </w:t>
      </w:r>
      <w:hyperlink r:id="rId1981" w:history="1">
        <w:r w:rsidRPr="005D4569">
          <w:rPr>
            <w:rStyle w:val="Hyperlink"/>
            <w:lang w:val="en-AU"/>
          </w:rPr>
          <w:t>UHM.guardianship@home.affairs.gov.au</w:t>
        </w:r>
      </w:hyperlink>
      <w:r w:rsidRPr="005D4569">
        <w:rPr>
          <w:lang w:val="en-AU"/>
        </w:rPr>
        <w:t>.</w:t>
      </w:r>
    </w:p>
    <w:p w14:paraId="61822154" w14:textId="77777777" w:rsidR="005D4569" w:rsidRPr="005D4569" w:rsidRDefault="005D4569" w:rsidP="005D4569">
      <w:pPr>
        <w:rPr>
          <w:b/>
          <w:bCs/>
          <w:lang w:val="en-AU"/>
        </w:rPr>
      </w:pPr>
      <w:bookmarkStart w:id="699" w:name="20_2_3"/>
      <w:bookmarkStart w:id="700" w:name="ql-temp285"/>
      <w:bookmarkEnd w:id="699"/>
      <w:bookmarkEnd w:id="700"/>
      <w:r w:rsidRPr="005D4569">
        <w:rPr>
          <w:b/>
          <w:bCs/>
          <w:lang w:val="en-AU"/>
        </w:rPr>
        <w:t> 20.2.3. IGOC minor</w:t>
      </w:r>
    </w:p>
    <w:p w14:paraId="584588A1" w14:textId="77777777" w:rsidR="005D4569" w:rsidRPr="005D4569" w:rsidRDefault="005D4569" w:rsidP="005D4569">
      <w:pPr>
        <w:rPr>
          <w:lang w:val="en-AU"/>
        </w:rPr>
      </w:pPr>
      <w:r w:rsidRPr="005D4569">
        <w:rPr>
          <w:lang w:val="en-AU"/>
        </w:rPr>
        <w:t>Under the </w:t>
      </w:r>
      <w:hyperlink r:id="rId1982" w:history="1">
        <w:r w:rsidRPr="005D4569">
          <w:rPr>
            <w:rStyle w:val="Hyperlink"/>
            <w:i/>
            <w:iCs/>
            <w:lang w:val="en-AU"/>
          </w:rPr>
          <w:t>Immigration (Guardianship of Children) Act 1946</w:t>
        </w:r>
      </w:hyperlink>
      <w:r w:rsidRPr="005D4569">
        <w:rPr>
          <w:lang w:val="en-AU"/>
        </w:rPr>
        <w:t> (the IGOC Act), the Minister for Immigration and Border Protection is the guardian of unaccompanied minors, known as ‘IGOC minors’, who:</w:t>
      </w:r>
    </w:p>
    <w:p w14:paraId="7E976A1E" w14:textId="77777777" w:rsidR="005D4569" w:rsidRPr="005D4569" w:rsidRDefault="005D4569" w:rsidP="005D4569">
      <w:pPr>
        <w:numPr>
          <w:ilvl w:val="0"/>
          <w:numId w:val="331"/>
        </w:numPr>
        <w:rPr>
          <w:lang w:val="en-AU"/>
        </w:rPr>
      </w:pPr>
      <w:r w:rsidRPr="005D4569">
        <w:rPr>
          <w:lang w:val="en-AU"/>
        </w:rPr>
        <w:t>are not Australian citizens</w:t>
      </w:r>
    </w:p>
    <w:p w14:paraId="11CEF4BE" w14:textId="77777777" w:rsidR="005D4569" w:rsidRPr="005D4569" w:rsidRDefault="005D4569" w:rsidP="005D4569">
      <w:pPr>
        <w:numPr>
          <w:ilvl w:val="0"/>
          <w:numId w:val="331"/>
        </w:numPr>
        <w:rPr>
          <w:lang w:val="en-AU"/>
        </w:rPr>
      </w:pPr>
      <w:r w:rsidRPr="005D4569">
        <w:rPr>
          <w:lang w:val="en-AU"/>
        </w:rPr>
        <w:t>have not turned 18</w:t>
      </w:r>
    </w:p>
    <w:p w14:paraId="4B8FC99B" w14:textId="77777777" w:rsidR="005D4569" w:rsidRPr="005D4569" w:rsidRDefault="005D4569" w:rsidP="005D4569">
      <w:pPr>
        <w:numPr>
          <w:ilvl w:val="0"/>
          <w:numId w:val="331"/>
        </w:numPr>
        <w:rPr>
          <w:lang w:val="en-AU"/>
        </w:rPr>
      </w:pPr>
      <w:r w:rsidRPr="005D4569">
        <w:rPr>
          <w:lang w:val="en-AU"/>
        </w:rPr>
        <w:t>intend, or are intended, to become permanent residents of Australia</w:t>
      </w:r>
    </w:p>
    <w:p w14:paraId="66361C11" w14:textId="77777777" w:rsidR="005D4569" w:rsidRPr="005D4569" w:rsidRDefault="005D4569" w:rsidP="005D4569">
      <w:pPr>
        <w:numPr>
          <w:ilvl w:val="0"/>
          <w:numId w:val="331"/>
        </w:numPr>
        <w:rPr>
          <w:lang w:val="en-AU"/>
        </w:rPr>
      </w:pPr>
      <w:r w:rsidRPr="005D4569">
        <w:rPr>
          <w:lang w:val="en-AU"/>
        </w:rPr>
        <w:t>did not arrive in Australia in the care of, or for the purpose of living in Australia under the care of, a parent or relative who is aged 21 or over or an intending adoptive parent of the child.</w:t>
      </w:r>
    </w:p>
    <w:p w14:paraId="44DFB36F" w14:textId="77777777" w:rsidR="005D4569" w:rsidRPr="005D4569" w:rsidRDefault="005D4569" w:rsidP="005D4569">
      <w:pPr>
        <w:rPr>
          <w:lang w:val="en-AU"/>
        </w:rPr>
      </w:pPr>
      <w:r w:rsidRPr="005D4569">
        <w:rPr>
          <w:lang w:val="en-AU"/>
        </w:rPr>
        <w:t>The Minister may delegate his powers and functions under the IGOC Act to any Commonwealth or state/territory officer or authority. These officers are known as delegated guardians.</w:t>
      </w:r>
    </w:p>
    <w:p w14:paraId="54F37B72" w14:textId="77777777" w:rsidR="005D4569" w:rsidRPr="005D4569" w:rsidRDefault="005D4569" w:rsidP="005D4569">
      <w:pPr>
        <w:rPr>
          <w:lang w:val="en-AU"/>
        </w:rPr>
      </w:pPr>
      <w:r w:rsidRPr="005D4569">
        <w:rPr>
          <w:lang w:val="en-AU"/>
        </w:rPr>
        <w:t>IGOC status assessments are undertaken for UAMs who arrive as asylum seekers in accordance with the IGOC Act provisions above. Once completed, IGOC status assessments are recorded in ICSE and CCMDS and saved in TRIM on client files.</w:t>
      </w:r>
    </w:p>
    <w:p w14:paraId="1BD3A141" w14:textId="77777777" w:rsidR="005D4569" w:rsidRPr="005D4569" w:rsidRDefault="005D4569" w:rsidP="005D4569">
      <w:pPr>
        <w:rPr>
          <w:lang w:val="en-AU"/>
        </w:rPr>
      </w:pPr>
      <w:r w:rsidRPr="005D4569">
        <w:rPr>
          <w:lang w:val="en-AU"/>
        </w:rPr>
        <w:t>Section 11 of the IGOC Act provides that the Minister may, by order in writing, direct that the provisions of that Act will not apply in respect of a child or class of children. For example, UAMs who enter Australia on visitor visas, other temporary visas, or unlawfully and who do not claim protection on arrival (such as where there is a delay between entry and applying for a PV) are currently exempted from the application of the IGOC Act as a class. An exemption in relation to an individual child under s11 may be reconsidered, for example, where a UAM who was under the Minister’s guardianship is later reunited with and being cared for by a parent.</w:t>
      </w:r>
    </w:p>
    <w:p w14:paraId="20DDF01D" w14:textId="77777777" w:rsidR="005D4569" w:rsidRPr="005D4569" w:rsidRDefault="005D4569" w:rsidP="005D4569">
      <w:pPr>
        <w:rPr>
          <w:lang w:val="en-AU"/>
        </w:rPr>
      </w:pPr>
      <w:r w:rsidRPr="005D4569">
        <w:rPr>
          <w:lang w:val="en-AU"/>
        </w:rPr>
        <w:t>For more information about the provisions in the IGOC Act relating to the guardianship of children and exemption of children from the application of those provisions, refer to </w:t>
      </w:r>
      <w:hyperlink r:id="rId1983" w:tooltip="&lt; DEPARTMENTAL ACCESS ONLY &gt; " w:history="1">
        <w:r w:rsidRPr="005D4569">
          <w:rPr>
            <w:rStyle w:val="Hyperlink"/>
            <w:lang w:val="en-AU"/>
          </w:rPr>
          <w:t>Guardianship of certain non-citizen minors</w:t>
        </w:r>
      </w:hyperlink>
      <w:r w:rsidRPr="005D4569">
        <w:rPr>
          <w:lang w:val="en-AU"/>
        </w:rPr>
        <w:t> - combined PS and PI (VM-6457).</w:t>
      </w:r>
    </w:p>
    <w:p w14:paraId="7D515688" w14:textId="77777777" w:rsidR="005D4569" w:rsidRPr="005D4569" w:rsidRDefault="005D4569" w:rsidP="005D4569">
      <w:pPr>
        <w:rPr>
          <w:lang w:val="en-AU"/>
        </w:rPr>
      </w:pPr>
      <w:r w:rsidRPr="005D4569">
        <w:rPr>
          <w:lang w:val="en-AU"/>
        </w:rPr>
        <w:lastRenderedPageBreak/>
        <w:t>For further advice about guardianship issues, including IGOC status assessments, email UHM &amp; Guardianship Section at </w:t>
      </w:r>
      <w:hyperlink r:id="rId1984" w:history="1">
        <w:r w:rsidRPr="005D4569">
          <w:rPr>
            <w:rStyle w:val="Hyperlink"/>
            <w:lang w:val="en-AU"/>
          </w:rPr>
          <w:t>UMH.Guardianship@homeaffairs.gov.au</w:t>
        </w:r>
      </w:hyperlink>
      <w:r w:rsidRPr="005D4569">
        <w:rPr>
          <w:lang w:val="en-AU"/>
        </w:rPr>
        <w:t>.</w:t>
      </w:r>
    </w:p>
    <w:p w14:paraId="3471A2FB" w14:textId="77777777" w:rsidR="005D4569" w:rsidRPr="005D4569" w:rsidRDefault="005D4569" w:rsidP="005D4569">
      <w:pPr>
        <w:rPr>
          <w:b/>
          <w:bCs/>
          <w:lang w:val="en-AU"/>
        </w:rPr>
      </w:pPr>
      <w:bookmarkStart w:id="701" w:name="20_2_4"/>
      <w:bookmarkStart w:id="702" w:name="ql-temp286"/>
      <w:bookmarkEnd w:id="701"/>
      <w:bookmarkEnd w:id="702"/>
      <w:r w:rsidRPr="005D4569">
        <w:rPr>
          <w:b/>
          <w:bCs/>
          <w:lang w:val="en-AU"/>
        </w:rPr>
        <w:t> 20.2.4. Best interests of the child</w:t>
      </w:r>
    </w:p>
    <w:p w14:paraId="06864F87" w14:textId="77777777" w:rsidR="005D4569" w:rsidRPr="005D4569" w:rsidRDefault="005D4569" w:rsidP="005D4569">
      <w:pPr>
        <w:rPr>
          <w:lang w:val="en-AU"/>
        </w:rPr>
      </w:pPr>
      <w:r w:rsidRPr="005D4569">
        <w:rPr>
          <w:lang w:val="en-AU"/>
        </w:rPr>
        <w:t>Article 3.1 of the Convention on the Rights of the Child (CRC) provides that, “In all actions concerning children, whether undertaken by public or private social welfare institutions, courts of law, administrative authorities or legislative bodies, the best interests of the child shall be a primary consideration”.</w:t>
      </w:r>
    </w:p>
    <w:p w14:paraId="69A5A770" w14:textId="77777777" w:rsidR="005D4569" w:rsidRPr="005D4569" w:rsidRDefault="005D4569" w:rsidP="005D4569">
      <w:pPr>
        <w:rPr>
          <w:lang w:val="en-AU"/>
        </w:rPr>
      </w:pPr>
      <w:r w:rsidRPr="005D4569">
        <w:rPr>
          <w:lang w:val="en-AU"/>
        </w:rPr>
        <w:t>Accordingly, the ‘best interests of the child’ is an important principle that is reflected in this instruction by the inclusion, for example, of policy requirements that, give higher processing priority to applications lodged by UAMs - refer to section 4.4.1 - Prioritising protection visa applications and a section on child-friendly interview procedures that allow a child to discuss freely the elements and details of their claims - refer to section </w:t>
      </w:r>
      <w:hyperlink r:id="rId1985" w:anchor="20_6" w:history="1">
        <w:r w:rsidRPr="005D4569">
          <w:rPr>
            <w:rStyle w:val="Hyperlink"/>
            <w:lang w:val="en-AU"/>
          </w:rPr>
          <w:t>20.6 - Assessing and deciding PV applications of minors</w:t>
        </w:r>
      </w:hyperlink>
      <w:r w:rsidRPr="005D4569">
        <w:rPr>
          <w:lang w:val="en-AU"/>
        </w:rPr>
        <w:t>.</w:t>
      </w:r>
    </w:p>
    <w:p w14:paraId="131552C6" w14:textId="77777777" w:rsidR="005D4569" w:rsidRPr="005D4569" w:rsidRDefault="005D4569" w:rsidP="005D4569">
      <w:pPr>
        <w:rPr>
          <w:b/>
          <w:bCs/>
          <w:lang w:val="en-AU"/>
        </w:rPr>
      </w:pPr>
      <w:bookmarkStart w:id="703" w:name="20_2_5"/>
      <w:bookmarkStart w:id="704" w:name="ql-temp287"/>
      <w:bookmarkEnd w:id="703"/>
      <w:bookmarkEnd w:id="704"/>
      <w:r w:rsidRPr="005D4569">
        <w:rPr>
          <w:b/>
          <w:bCs/>
          <w:lang w:val="en-AU"/>
        </w:rPr>
        <w:t> 20.2.5. Adult support person(s)</w:t>
      </w:r>
    </w:p>
    <w:p w14:paraId="34153CAA" w14:textId="77777777" w:rsidR="005D4569" w:rsidRPr="005D4569" w:rsidRDefault="005D4569" w:rsidP="005D4569">
      <w:pPr>
        <w:rPr>
          <w:lang w:val="en-AU"/>
        </w:rPr>
      </w:pPr>
      <w:r w:rsidRPr="005D4569">
        <w:rPr>
          <w:lang w:val="en-AU"/>
        </w:rPr>
        <w:t>A neutral and trusted adult support person is an adult who is familiar with the child’s background and who can protect the child’s interests, for example, during an interview. The adult should be someone who is not involved in the PV process and is to act as a familiar and trusted source of comfort for the child.</w:t>
      </w:r>
    </w:p>
    <w:p w14:paraId="2DC50B38" w14:textId="77777777" w:rsidR="005D4569" w:rsidRPr="005D4569" w:rsidRDefault="005D4569" w:rsidP="005D4569">
      <w:pPr>
        <w:rPr>
          <w:b/>
          <w:bCs/>
          <w:lang w:val="en-AU"/>
        </w:rPr>
      </w:pPr>
      <w:bookmarkStart w:id="705" w:name="20_2_6"/>
      <w:bookmarkStart w:id="706" w:name="ql-temp288"/>
      <w:bookmarkEnd w:id="705"/>
      <w:bookmarkEnd w:id="706"/>
      <w:r w:rsidRPr="005D4569">
        <w:rPr>
          <w:b/>
          <w:bCs/>
          <w:lang w:val="en-AU"/>
        </w:rPr>
        <w:t> 20.2.6. Independent observer(s)</w:t>
      </w:r>
    </w:p>
    <w:p w14:paraId="7B4C256D" w14:textId="77777777" w:rsidR="005D4569" w:rsidRPr="005D4569" w:rsidRDefault="005D4569" w:rsidP="005D4569">
      <w:pPr>
        <w:rPr>
          <w:lang w:val="en-AU"/>
        </w:rPr>
      </w:pPr>
      <w:r w:rsidRPr="005D4569">
        <w:rPr>
          <w:lang w:val="en-AU"/>
        </w:rPr>
        <w:t>An independent observer (IO) is an adult who is independent of the Department and ensures agencies, including the Department, treat a UAM fairly, appropriately and reasonably. An IO provides pastoral and physical care to UAMs while they attend interviews and meetings with the Department or other government agencies. These may include entry interviews, Australian Federal Police and other intelligence interviews, or interviews concerning their immigration status, identity processes or returns and removals processes.</w:t>
      </w:r>
    </w:p>
    <w:p w14:paraId="3344CEBE" w14:textId="77777777" w:rsidR="005D4569" w:rsidRPr="005D4569" w:rsidRDefault="005D4569" w:rsidP="005D4569">
      <w:pPr>
        <w:rPr>
          <w:b/>
          <w:bCs/>
          <w:lang w:val="en-AU"/>
        </w:rPr>
      </w:pPr>
      <w:bookmarkStart w:id="707" w:name="20_3"/>
      <w:bookmarkEnd w:id="707"/>
      <w:r w:rsidRPr="005D4569">
        <w:rPr>
          <w:b/>
          <w:bCs/>
          <w:lang w:val="en-AU"/>
        </w:rPr>
        <w:t>20.3. PV applications by unaccompanied minors</w:t>
      </w:r>
    </w:p>
    <w:p w14:paraId="71BC2A82" w14:textId="77777777" w:rsidR="005D4569" w:rsidRPr="005D4569" w:rsidRDefault="005D4569" w:rsidP="005D4569">
      <w:pPr>
        <w:rPr>
          <w:b/>
          <w:bCs/>
          <w:lang w:val="en-AU"/>
        </w:rPr>
      </w:pPr>
      <w:bookmarkStart w:id="708" w:name="20_3_1"/>
      <w:bookmarkStart w:id="709" w:name="ql-temp289"/>
      <w:bookmarkEnd w:id="708"/>
      <w:bookmarkEnd w:id="709"/>
      <w:r w:rsidRPr="005D4569">
        <w:rPr>
          <w:b/>
          <w:bCs/>
          <w:lang w:val="en-AU"/>
        </w:rPr>
        <w:t> 20.3.1. Applications</w:t>
      </w:r>
    </w:p>
    <w:p w14:paraId="5AB7B51C" w14:textId="77777777" w:rsidR="005D4569" w:rsidRPr="005D4569" w:rsidRDefault="005D4569" w:rsidP="005D4569">
      <w:pPr>
        <w:rPr>
          <w:lang w:val="en-AU"/>
        </w:rPr>
      </w:pPr>
      <w:r w:rsidRPr="005D4569">
        <w:rPr>
          <w:lang w:val="en-AU"/>
        </w:rPr>
        <w:t>A PV application may be made by a UAM or on behalf of a UAM by another person. For guidance on the validity requirements for PV applications and on determining the subclass of PV for which a person is applying refer to:</w:t>
      </w:r>
    </w:p>
    <w:p w14:paraId="54ABE4FD" w14:textId="77777777" w:rsidR="005D4569" w:rsidRPr="005D4569" w:rsidRDefault="005D4569" w:rsidP="005D4569">
      <w:pPr>
        <w:numPr>
          <w:ilvl w:val="0"/>
          <w:numId w:val="332"/>
        </w:numPr>
        <w:rPr>
          <w:lang w:val="en-AU"/>
        </w:rPr>
      </w:pPr>
      <w:r w:rsidRPr="005D4569">
        <w:rPr>
          <w:lang w:val="en-AU"/>
        </w:rPr>
        <w:t>section </w:t>
      </w:r>
      <w:hyperlink r:id="rId1986" w:anchor="4_1_7" w:history="1">
        <w:r w:rsidRPr="005D4569">
          <w:rPr>
            <w:rStyle w:val="Hyperlink"/>
            <w:lang w:val="en-AU"/>
          </w:rPr>
          <w:t>4.1.7 - Validity requirements for each subclass of PV</w:t>
        </w:r>
      </w:hyperlink>
    </w:p>
    <w:p w14:paraId="617C9460" w14:textId="77777777" w:rsidR="005D4569" w:rsidRPr="005D4569" w:rsidRDefault="005D4569" w:rsidP="005D4569">
      <w:pPr>
        <w:numPr>
          <w:ilvl w:val="0"/>
          <w:numId w:val="332"/>
        </w:numPr>
        <w:rPr>
          <w:lang w:val="en-AU"/>
        </w:rPr>
      </w:pPr>
      <w:r w:rsidRPr="005D4569">
        <w:rPr>
          <w:lang w:val="en-AU"/>
        </w:rPr>
        <w:t>section </w:t>
      </w:r>
      <w:hyperlink r:id="rId1987" w:anchor="4_2_4" w:history="1">
        <w:r w:rsidRPr="005D4569">
          <w:rPr>
            <w:rStyle w:val="Hyperlink"/>
            <w:lang w:val="en-AU"/>
          </w:rPr>
          <w:t>4.2.4 - Conversion of certain Class XA PV applications into Class XD TPV applications</w:t>
        </w:r>
      </w:hyperlink>
      <w:r w:rsidRPr="005D4569">
        <w:rPr>
          <w:lang w:val="en-AU"/>
        </w:rPr>
        <w:t>.</w:t>
      </w:r>
    </w:p>
    <w:p w14:paraId="0355183F" w14:textId="77777777" w:rsidR="005D4569" w:rsidRPr="005D4569" w:rsidRDefault="005D4569" w:rsidP="005D4569">
      <w:pPr>
        <w:rPr>
          <w:lang w:val="en-AU"/>
        </w:rPr>
      </w:pPr>
      <w:r w:rsidRPr="005D4569">
        <w:rPr>
          <w:lang w:val="en-AU"/>
        </w:rPr>
        <w:lastRenderedPageBreak/>
        <w:t>When a UAM lodges their own PV application, this should be recorded in ICSE under Client - Client Additional Information - (add) Special Needs Group-Unaccompanied Minor. Such applications are also sensitive cases. For guidelines on identifying and managing these cases, refer to section </w:t>
      </w:r>
      <w:hyperlink r:id="rId1988" w:anchor="4_5" w:history="1">
        <w:r w:rsidRPr="005D4569">
          <w:rPr>
            <w:rStyle w:val="Hyperlink"/>
            <w:lang w:val="en-AU"/>
          </w:rPr>
          <w:t>4.5 - Managing sensitive cases</w:t>
        </w:r>
      </w:hyperlink>
      <w:r w:rsidRPr="005D4569">
        <w:rPr>
          <w:lang w:val="en-AU"/>
        </w:rPr>
        <w:t>.</w:t>
      </w:r>
    </w:p>
    <w:p w14:paraId="728FD58B" w14:textId="77777777" w:rsidR="005D4569" w:rsidRPr="005D4569" w:rsidRDefault="005D4569" w:rsidP="005D4569">
      <w:pPr>
        <w:rPr>
          <w:b/>
          <w:bCs/>
          <w:lang w:val="en-AU"/>
        </w:rPr>
      </w:pPr>
      <w:bookmarkStart w:id="710" w:name="20_3_2"/>
      <w:bookmarkStart w:id="711" w:name="ql-temp290"/>
      <w:bookmarkEnd w:id="710"/>
      <w:bookmarkEnd w:id="711"/>
      <w:r w:rsidRPr="005D4569">
        <w:rPr>
          <w:b/>
          <w:bCs/>
          <w:lang w:val="en-AU"/>
        </w:rPr>
        <w:t> 20.3.2. Officers</w:t>
      </w:r>
    </w:p>
    <w:p w14:paraId="1300193B" w14:textId="77777777" w:rsidR="005D4569" w:rsidRPr="005D4569" w:rsidRDefault="005D4569" w:rsidP="005D4569">
      <w:pPr>
        <w:rPr>
          <w:lang w:val="en-AU"/>
        </w:rPr>
      </w:pPr>
      <w:r w:rsidRPr="005D4569">
        <w:rPr>
          <w:lang w:val="en-AU"/>
        </w:rPr>
        <w:t>Given the sensitive nature of minors applying for a PV on the basis of claims for protection in their own right, they should be interviewed by experienced officers and, if possible, by officers who have knowledge regarding the psychological and emotional development of children.</w:t>
      </w:r>
    </w:p>
    <w:p w14:paraId="05D4ADDA" w14:textId="77777777" w:rsidR="005D4569" w:rsidRPr="005D4569" w:rsidRDefault="005D4569" w:rsidP="005D4569">
      <w:pPr>
        <w:rPr>
          <w:b/>
          <w:bCs/>
          <w:lang w:val="en-AU"/>
        </w:rPr>
      </w:pPr>
      <w:bookmarkStart w:id="712" w:name="20_3_3"/>
      <w:bookmarkStart w:id="713" w:name="ql-temp291"/>
      <w:bookmarkEnd w:id="712"/>
      <w:bookmarkEnd w:id="713"/>
      <w:r w:rsidRPr="005D4569">
        <w:rPr>
          <w:b/>
          <w:bCs/>
          <w:lang w:val="en-AU"/>
        </w:rPr>
        <w:t> 20.3.3. Processing priority</w:t>
      </w:r>
    </w:p>
    <w:p w14:paraId="4B1E2743" w14:textId="77777777" w:rsidR="005D4569" w:rsidRPr="005D4569" w:rsidRDefault="005D4569" w:rsidP="005D4569">
      <w:pPr>
        <w:rPr>
          <w:lang w:val="en-AU"/>
        </w:rPr>
      </w:pPr>
      <w:r w:rsidRPr="005D4569">
        <w:rPr>
          <w:lang w:val="en-AU"/>
        </w:rPr>
        <w:t>It is departmental policy that officers are to give PV applications from UAMs a high processing priority - refer to section </w:t>
      </w:r>
      <w:hyperlink r:id="rId1989" w:anchor="4_5" w:history="1">
        <w:r w:rsidRPr="005D4569">
          <w:rPr>
            <w:rStyle w:val="Hyperlink"/>
            <w:lang w:val="en-AU"/>
          </w:rPr>
          <w:t>4.5 - Managing sensitive cases</w:t>
        </w:r>
      </w:hyperlink>
      <w:r w:rsidRPr="005D4569">
        <w:rPr>
          <w:lang w:val="en-AU"/>
        </w:rPr>
        <w:t>.</w:t>
      </w:r>
    </w:p>
    <w:p w14:paraId="5ED50F7A" w14:textId="77777777" w:rsidR="005D4569" w:rsidRPr="005D4569" w:rsidRDefault="005D4569" w:rsidP="005D4569">
      <w:pPr>
        <w:rPr>
          <w:b/>
          <w:bCs/>
          <w:lang w:val="en-AU"/>
        </w:rPr>
      </w:pPr>
      <w:bookmarkStart w:id="714" w:name="20_4"/>
      <w:bookmarkEnd w:id="714"/>
      <w:r w:rsidRPr="005D4569">
        <w:rPr>
          <w:b/>
          <w:bCs/>
          <w:lang w:val="en-AU"/>
        </w:rPr>
        <w:t>20.4. Age determination for minors</w:t>
      </w:r>
    </w:p>
    <w:p w14:paraId="2EBFA8DE" w14:textId="77777777" w:rsidR="005D4569" w:rsidRPr="005D4569" w:rsidRDefault="005D4569" w:rsidP="005D4569">
      <w:pPr>
        <w:rPr>
          <w:b/>
          <w:bCs/>
          <w:lang w:val="en-AU"/>
        </w:rPr>
      </w:pPr>
      <w:bookmarkStart w:id="715" w:name="20_4_1"/>
      <w:bookmarkStart w:id="716" w:name="ql-temp292"/>
      <w:bookmarkEnd w:id="715"/>
      <w:bookmarkEnd w:id="716"/>
      <w:r w:rsidRPr="005D4569">
        <w:rPr>
          <w:b/>
          <w:bCs/>
          <w:lang w:val="en-AU"/>
        </w:rPr>
        <w:t> 20.4.1. Date of birth</w:t>
      </w:r>
    </w:p>
    <w:p w14:paraId="09BE158F" w14:textId="77777777" w:rsidR="005D4569" w:rsidRPr="005D4569" w:rsidRDefault="005D4569" w:rsidP="005D4569">
      <w:pPr>
        <w:rPr>
          <w:lang w:val="en-AU"/>
        </w:rPr>
      </w:pPr>
      <w:r w:rsidRPr="005D4569">
        <w:rPr>
          <w:lang w:val="en-AU"/>
        </w:rPr>
        <w:t>If the child is uncertain as to their birth date, an officer should ask them their age and record a date of birth for them in accordance with the guidance in section </w:t>
      </w:r>
      <w:hyperlink r:id="rId1990" w:anchor="6_4" w:history="1">
        <w:r w:rsidRPr="005D4569">
          <w:rPr>
            <w:rStyle w:val="Hyperlink"/>
            <w:lang w:val="en-AU"/>
          </w:rPr>
          <w:t>6.4 - Determining an applicant’s age</w:t>
        </w:r>
      </w:hyperlink>
      <w:r w:rsidRPr="005D4569">
        <w:rPr>
          <w:lang w:val="en-AU"/>
        </w:rPr>
        <w:t>.</w:t>
      </w:r>
    </w:p>
    <w:p w14:paraId="5C4DB84F" w14:textId="77777777" w:rsidR="005D4569" w:rsidRPr="005D4569" w:rsidRDefault="005D4569" w:rsidP="005D4569">
      <w:pPr>
        <w:rPr>
          <w:b/>
          <w:bCs/>
          <w:lang w:val="en-AU"/>
        </w:rPr>
      </w:pPr>
      <w:bookmarkStart w:id="717" w:name="20_4_2"/>
      <w:bookmarkStart w:id="718" w:name="ql-temp293"/>
      <w:bookmarkEnd w:id="717"/>
      <w:bookmarkEnd w:id="718"/>
      <w:r w:rsidRPr="005D4569">
        <w:rPr>
          <w:b/>
          <w:bCs/>
          <w:lang w:val="en-AU"/>
        </w:rPr>
        <w:t> 20.4.2. If it is suspected that the minor may be an adult</w:t>
      </w:r>
    </w:p>
    <w:p w14:paraId="2CA492BB" w14:textId="77777777" w:rsidR="005D4569" w:rsidRPr="005D4569" w:rsidRDefault="005D4569" w:rsidP="005D4569">
      <w:pPr>
        <w:rPr>
          <w:lang w:val="en-AU"/>
        </w:rPr>
      </w:pPr>
      <w:r w:rsidRPr="005D4569">
        <w:rPr>
          <w:lang w:val="en-AU"/>
        </w:rPr>
        <w:t>If an officer suspects that an applicant claiming to be a minor may be an adult, they must be treated as a minor until their age has been established. For procedures for establishing the age of applicants, refer to section </w:t>
      </w:r>
      <w:hyperlink r:id="rId1991" w:anchor="6_4" w:history="1">
        <w:r w:rsidRPr="005D4569">
          <w:rPr>
            <w:rStyle w:val="Hyperlink"/>
            <w:lang w:val="en-AU"/>
          </w:rPr>
          <w:t>6.4 - Determining an applicant’s age</w:t>
        </w:r>
      </w:hyperlink>
      <w:r w:rsidRPr="005D4569">
        <w:rPr>
          <w:lang w:val="en-AU"/>
        </w:rPr>
        <w:t>.</w:t>
      </w:r>
    </w:p>
    <w:p w14:paraId="409DD637" w14:textId="77777777" w:rsidR="005D4569" w:rsidRPr="005D4569" w:rsidRDefault="005D4569" w:rsidP="005D4569">
      <w:pPr>
        <w:rPr>
          <w:lang w:val="en-AU"/>
        </w:rPr>
      </w:pPr>
      <w:r w:rsidRPr="005D4569">
        <w:rPr>
          <w:lang w:val="en-AU"/>
        </w:rPr>
        <w:t>If it is found that the applicant is an adult, an officer will need to investigate any gaps in the applicant’s biographical details and protection claims that a different date of birth may reveal. If an officer believes that these inconsistencies are significant enough to raise concerns as to the credibility of the applicant’s claims, an officer should provide the applicant with an opportunity to comment on the inconsistencies and concerns arising from them. For guidance on providing details of adverse findings and inconsistencies to an applicant for comment, refer to section </w:t>
      </w:r>
      <w:hyperlink r:id="rId1992" w:anchor="12_5" w:history="1">
        <w:r w:rsidRPr="005D4569">
          <w:rPr>
            <w:rStyle w:val="Hyperlink"/>
            <w:lang w:val="en-AU"/>
          </w:rPr>
          <w:t>12.5 - Certain information must be given to the applicant for comment, s57</w:t>
        </w:r>
      </w:hyperlink>
      <w:r w:rsidRPr="005D4569">
        <w:rPr>
          <w:lang w:val="en-AU"/>
        </w:rPr>
        <w:t>.</w:t>
      </w:r>
    </w:p>
    <w:p w14:paraId="022FE45C" w14:textId="77777777" w:rsidR="005D4569" w:rsidRPr="005D4569" w:rsidRDefault="005D4569" w:rsidP="005D4569">
      <w:pPr>
        <w:rPr>
          <w:lang w:val="en-AU"/>
        </w:rPr>
      </w:pPr>
      <w:r w:rsidRPr="005D4569">
        <w:rPr>
          <w:lang w:val="en-AU"/>
        </w:rPr>
        <w:t>For further policy and procedures on considering the credibility of applicants and taking findings on this into account in the assessment of their claims, refer to </w:t>
      </w:r>
      <w:hyperlink r:id="rId1993" w:anchor="15" w:history="1">
        <w:r w:rsidRPr="005D4569">
          <w:rPr>
            <w:rStyle w:val="Hyperlink"/>
            <w:lang w:val="en-AU"/>
          </w:rPr>
          <w:t>Part 13 - Assessing credibility</w:t>
        </w:r>
      </w:hyperlink>
      <w:r w:rsidRPr="005D4569">
        <w:rPr>
          <w:lang w:val="en-AU"/>
        </w:rPr>
        <w:t>.</w:t>
      </w:r>
    </w:p>
    <w:p w14:paraId="025851E0" w14:textId="77777777" w:rsidR="005D4569" w:rsidRPr="005D4569" w:rsidRDefault="005D4569" w:rsidP="005D4569">
      <w:pPr>
        <w:rPr>
          <w:b/>
          <w:bCs/>
          <w:lang w:val="en-AU"/>
        </w:rPr>
      </w:pPr>
      <w:bookmarkStart w:id="719" w:name="20_5"/>
      <w:bookmarkEnd w:id="719"/>
      <w:r w:rsidRPr="005D4569">
        <w:rPr>
          <w:b/>
          <w:bCs/>
          <w:lang w:val="en-AU"/>
        </w:rPr>
        <w:t>20.5. Interviewing minors</w:t>
      </w:r>
    </w:p>
    <w:p w14:paraId="1149B78D" w14:textId="77777777" w:rsidR="005D4569" w:rsidRPr="005D4569" w:rsidRDefault="005D4569" w:rsidP="005D4569">
      <w:pPr>
        <w:rPr>
          <w:b/>
          <w:bCs/>
          <w:lang w:val="en-AU"/>
        </w:rPr>
      </w:pPr>
      <w:bookmarkStart w:id="720" w:name="20_5_1"/>
      <w:bookmarkStart w:id="721" w:name="ql-temp294"/>
      <w:bookmarkEnd w:id="720"/>
      <w:bookmarkEnd w:id="721"/>
      <w:r w:rsidRPr="005D4569">
        <w:rPr>
          <w:b/>
          <w:bCs/>
          <w:lang w:val="en-AU"/>
        </w:rPr>
        <w:t> 20.5.1. Adult support persons and independent observers</w:t>
      </w:r>
    </w:p>
    <w:p w14:paraId="54135709" w14:textId="77777777" w:rsidR="005D4569" w:rsidRPr="005D4569" w:rsidRDefault="005D4569" w:rsidP="005D4569">
      <w:pPr>
        <w:rPr>
          <w:lang w:val="en-AU"/>
        </w:rPr>
      </w:pPr>
      <w:r w:rsidRPr="005D4569">
        <w:rPr>
          <w:lang w:val="en-AU"/>
        </w:rPr>
        <w:lastRenderedPageBreak/>
        <w:t>During the interview, an officer may allow an adult support person or an IO to help the child explain their claims but should, at the same time, ensure that the child is able to speak for themselves and is given an opportunity to present their claims in their own words.</w:t>
      </w:r>
    </w:p>
    <w:p w14:paraId="04FEDD0B" w14:textId="77777777" w:rsidR="005D4569" w:rsidRPr="005D4569" w:rsidRDefault="005D4569" w:rsidP="005D4569">
      <w:pPr>
        <w:rPr>
          <w:lang w:val="en-AU"/>
        </w:rPr>
      </w:pPr>
      <w:r w:rsidRPr="005D4569">
        <w:rPr>
          <w:lang w:val="en-AU"/>
        </w:rPr>
        <w:t>If an officer decides that the child is not comfortable because of the presence of the support person, or is afraid of the person, an officer should ask that the person leave the interview.</w:t>
      </w:r>
    </w:p>
    <w:p w14:paraId="4072980F" w14:textId="77777777" w:rsidR="005D4569" w:rsidRPr="005D4569" w:rsidRDefault="005D4569" w:rsidP="005D4569">
      <w:pPr>
        <w:rPr>
          <w:lang w:val="en-AU"/>
        </w:rPr>
      </w:pPr>
      <w:r w:rsidRPr="005D4569">
        <w:rPr>
          <w:lang w:val="en-AU"/>
        </w:rPr>
        <w:t>The Commonwealth (through the Department) owes a duty of care to persons in immigration detention and, as guardian of UAMs seeking asylum (under the IGOC Act), the Minister has a particular responsibility to protect the welfare of these UAMs. There are exceptions to the Minister’s guardianship responsibility - for details of these exceptions, refer to </w:t>
      </w:r>
      <w:hyperlink r:id="rId1994" w:tooltip="&lt; DEPARTMENTAL ACCESS ONLY &gt; " w:history="1">
        <w:r w:rsidRPr="005D4569">
          <w:rPr>
            <w:rStyle w:val="Hyperlink"/>
            <w:lang w:val="en-AU"/>
          </w:rPr>
          <w:t>Guardianship of certain non-citizen minors</w:t>
        </w:r>
      </w:hyperlink>
      <w:r w:rsidRPr="005D4569">
        <w:rPr>
          <w:lang w:val="en-AU"/>
        </w:rPr>
        <w:t> - combined PS and PI (VM-6457). The Department’s policy is that an IO should be present whenever the Department or other government agency interviews a UAM who is in detention, including community detention.</w:t>
      </w:r>
    </w:p>
    <w:p w14:paraId="07403F9C" w14:textId="77777777" w:rsidR="005D4569" w:rsidRPr="005D4569" w:rsidRDefault="005D4569" w:rsidP="005D4569">
      <w:pPr>
        <w:rPr>
          <w:b/>
          <w:bCs/>
          <w:lang w:val="en-AU"/>
        </w:rPr>
      </w:pPr>
      <w:bookmarkStart w:id="722" w:name="20_5_2"/>
      <w:bookmarkStart w:id="723" w:name="ql-temp295"/>
      <w:bookmarkEnd w:id="722"/>
      <w:bookmarkEnd w:id="723"/>
      <w:r w:rsidRPr="005D4569">
        <w:rPr>
          <w:b/>
          <w:bCs/>
          <w:lang w:val="en-AU"/>
        </w:rPr>
        <w:t> 20.5.2. Interpreters</w:t>
      </w:r>
    </w:p>
    <w:p w14:paraId="46D4F413" w14:textId="77777777" w:rsidR="005D4569" w:rsidRPr="005D4569" w:rsidRDefault="005D4569" w:rsidP="005D4569">
      <w:pPr>
        <w:rPr>
          <w:lang w:val="en-AU"/>
        </w:rPr>
      </w:pPr>
      <w:r w:rsidRPr="005D4569">
        <w:rPr>
          <w:lang w:val="en-AU"/>
        </w:rPr>
        <w:t>Interpreters play a critical role in ensuring clear communication between the child and an officer. Officers should confirm that the child and interpreter fully understand each other.</w:t>
      </w:r>
    </w:p>
    <w:p w14:paraId="72A463C7" w14:textId="77777777" w:rsidR="005D4569" w:rsidRPr="005D4569" w:rsidRDefault="005D4569" w:rsidP="005D4569">
      <w:pPr>
        <w:rPr>
          <w:lang w:val="en-AU"/>
        </w:rPr>
      </w:pPr>
      <w:r w:rsidRPr="005D4569">
        <w:rPr>
          <w:lang w:val="en-AU"/>
        </w:rPr>
        <w:t>Officers should inform the child of the role and limitations of the interpreter. If the child is unhappy with the use of a particular interpreter, the officer should try to resolve the situation or make alternative interpreter arrangements.</w:t>
      </w:r>
    </w:p>
    <w:p w14:paraId="2794B232" w14:textId="77777777" w:rsidR="005D4569" w:rsidRPr="005D4569" w:rsidRDefault="005D4569" w:rsidP="005D4569">
      <w:pPr>
        <w:rPr>
          <w:b/>
          <w:bCs/>
          <w:lang w:val="en-AU"/>
        </w:rPr>
      </w:pPr>
      <w:bookmarkStart w:id="724" w:name="20_5_3"/>
      <w:bookmarkStart w:id="725" w:name="ql-temp296"/>
      <w:bookmarkEnd w:id="724"/>
      <w:bookmarkEnd w:id="725"/>
      <w:r w:rsidRPr="005D4569">
        <w:rPr>
          <w:b/>
          <w:bCs/>
          <w:lang w:val="en-AU"/>
        </w:rPr>
        <w:t> 20.5.3. Conduct of the interview</w:t>
      </w:r>
    </w:p>
    <w:p w14:paraId="0E84E708" w14:textId="77777777" w:rsidR="005D4569" w:rsidRPr="005D4569" w:rsidRDefault="005D4569" w:rsidP="005D4569">
      <w:pPr>
        <w:rPr>
          <w:lang w:val="en-AU"/>
        </w:rPr>
      </w:pPr>
      <w:r w:rsidRPr="005D4569">
        <w:rPr>
          <w:lang w:val="en-AU"/>
        </w:rPr>
        <w:t>Officers should exercise special care when interviewing a minor. Interviewing officers should take the initiative in actively considering whether a child understands the process and the particular questions, taking into account the child’s experience, age and developmental stage.</w:t>
      </w:r>
    </w:p>
    <w:p w14:paraId="1B9FE098" w14:textId="77777777" w:rsidR="005D4569" w:rsidRPr="005D4569" w:rsidRDefault="005D4569" w:rsidP="005D4569">
      <w:pPr>
        <w:rPr>
          <w:lang w:val="en-AU"/>
        </w:rPr>
      </w:pPr>
      <w:r w:rsidRPr="005D4569">
        <w:rPr>
          <w:lang w:val="en-AU"/>
        </w:rPr>
        <w:t>Girls and young women may, in many cases, be more comfortable discussing their experiences through a female interpreter and with a female interviewer. To the extent possible, this should be considered when interpreters are engaged and cases assigned.</w:t>
      </w:r>
    </w:p>
    <w:p w14:paraId="5F77F405" w14:textId="77777777" w:rsidR="005D4569" w:rsidRPr="005D4569" w:rsidRDefault="005D4569" w:rsidP="005D4569">
      <w:pPr>
        <w:rPr>
          <w:lang w:val="en-AU"/>
        </w:rPr>
      </w:pPr>
      <w:r w:rsidRPr="005D4569">
        <w:rPr>
          <w:lang w:val="en-AU"/>
        </w:rPr>
        <w:t>A child might be reluctant to talk to a stranger due to embarrassment, fear or distrust of persons in authority or past trauma. Interviewing officers may have to build rapport with the child to elicit any existing refugee claims.</w:t>
      </w:r>
    </w:p>
    <w:p w14:paraId="17D944A0" w14:textId="77777777" w:rsidR="005D4569" w:rsidRPr="005D4569" w:rsidRDefault="005D4569" w:rsidP="005D4569">
      <w:pPr>
        <w:rPr>
          <w:lang w:val="en-AU"/>
        </w:rPr>
      </w:pPr>
      <w:r w:rsidRPr="005D4569">
        <w:rPr>
          <w:lang w:val="en-AU"/>
        </w:rPr>
        <w:t>There are several techniques that may be helpful in building rapport with a child and encouraging communication. First, discuss neutral topics with the child - such as general interests, school and hobbies - that may assure the child that:</w:t>
      </w:r>
    </w:p>
    <w:p w14:paraId="052A7BAE" w14:textId="77777777" w:rsidR="005D4569" w:rsidRPr="005D4569" w:rsidRDefault="005D4569" w:rsidP="005D4569">
      <w:pPr>
        <w:numPr>
          <w:ilvl w:val="0"/>
          <w:numId w:val="333"/>
        </w:numPr>
        <w:rPr>
          <w:lang w:val="en-AU"/>
        </w:rPr>
      </w:pPr>
      <w:r w:rsidRPr="005D4569">
        <w:rPr>
          <w:lang w:val="en-AU"/>
        </w:rPr>
        <w:lastRenderedPageBreak/>
        <w:t>you will be asking questions to help understand the child’s claim</w:t>
      </w:r>
    </w:p>
    <w:p w14:paraId="49D7759D" w14:textId="77777777" w:rsidR="005D4569" w:rsidRPr="005D4569" w:rsidRDefault="005D4569" w:rsidP="005D4569">
      <w:pPr>
        <w:numPr>
          <w:ilvl w:val="0"/>
          <w:numId w:val="333"/>
        </w:numPr>
        <w:rPr>
          <w:lang w:val="en-AU"/>
        </w:rPr>
      </w:pPr>
      <w:r w:rsidRPr="005D4569">
        <w:rPr>
          <w:lang w:val="en-AU"/>
        </w:rPr>
        <w:t>the child has permission to tell you when they do not understand a question</w:t>
      </w:r>
    </w:p>
    <w:p w14:paraId="69C7D2BD" w14:textId="77777777" w:rsidR="005D4569" w:rsidRPr="005D4569" w:rsidRDefault="005D4569" w:rsidP="005D4569">
      <w:pPr>
        <w:numPr>
          <w:ilvl w:val="0"/>
          <w:numId w:val="333"/>
        </w:numPr>
        <w:rPr>
          <w:lang w:val="en-AU"/>
        </w:rPr>
      </w:pPr>
      <w:r w:rsidRPr="005D4569">
        <w:rPr>
          <w:lang w:val="en-AU"/>
        </w:rPr>
        <w:t>any traumatic or embarrassing experiences from the past will not be shared with their friends or family members from their home country, unless the child agrees.</w:t>
      </w:r>
    </w:p>
    <w:p w14:paraId="31EC7A2C" w14:textId="77777777" w:rsidR="005D4569" w:rsidRPr="005D4569" w:rsidRDefault="005D4569" w:rsidP="005D4569">
      <w:pPr>
        <w:rPr>
          <w:lang w:val="en-AU"/>
        </w:rPr>
      </w:pPr>
      <w:r w:rsidRPr="005D4569">
        <w:rPr>
          <w:lang w:val="en-AU"/>
        </w:rPr>
        <w:t>An interviewing officer should watch for non-verbal cues, such as a puzzled look, knitted eyebrows, downcast eyes, long pauses or irrelevant responses. These behaviours may signal something other than lack of comprehension, but they may also serve as signals that a child is confused. In such circumstances, the interviewing officer should pause, and if no appropriate response is forthcoming, rephrase the question.</w:t>
      </w:r>
    </w:p>
    <w:p w14:paraId="5817B7D5" w14:textId="77777777" w:rsidR="005D4569" w:rsidRPr="005D4569" w:rsidRDefault="005D4569" w:rsidP="005D4569">
      <w:pPr>
        <w:rPr>
          <w:lang w:val="en-AU"/>
        </w:rPr>
      </w:pPr>
      <w:r w:rsidRPr="005D4569">
        <w:rPr>
          <w:lang w:val="en-AU"/>
        </w:rPr>
        <w:t>If, at any time during the course of the interview, the child begins to feel uncomfortable or appears to be embarrassed, the interviewing officer should offer verbal reassurances and tell the child that they can take a break if they want to. Empathy, carefully framed questions, encouragement and topic-shifting are all important techniques for children’s cases.</w:t>
      </w:r>
    </w:p>
    <w:p w14:paraId="20F45C05" w14:textId="77777777" w:rsidR="005D4569" w:rsidRPr="005D4569" w:rsidRDefault="005D4569" w:rsidP="005D4569">
      <w:pPr>
        <w:rPr>
          <w:lang w:val="en-AU"/>
        </w:rPr>
      </w:pPr>
      <w:r w:rsidRPr="005D4569">
        <w:rPr>
          <w:lang w:val="en-AU"/>
        </w:rPr>
        <w:t>As the interview draws to a close, the interviewing officer should return to a discussion of the neutral topics with which the interview began. This approach may help to restore the child’s sense of security at the conclusion of the interview. The interviewing officer should ask the child if they have any final questions and inform the child of the next steps in the PV process.</w:t>
      </w:r>
    </w:p>
    <w:p w14:paraId="597AE609" w14:textId="77777777" w:rsidR="005D4569" w:rsidRPr="005D4569" w:rsidRDefault="005D4569" w:rsidP="005D4569">
      <w:pPr>
        <w:rPr>
          <w:b/>
          <w:bCs/>
          <w:lang w:val="en-AU"/>
        </w:rPr>
      </w:pPr>
      <w:bookmarkStart w:id="726" w:name="20_5_4"/>
      <w:bookmarkStart w:id="727" w:name="ql-temp297"/>
      <w:bookmarkEnd w:id="726"/>
      <w:bookmarkEnd w:id="727"/>
      <w:r w:rsidRPr="005D4569">
        <w:rPr>
          <w:b/>
          <w:bCs/>
          <w:lang w:val="en-AU"/>
        </w:rPr>
        <w:t> 20.5.4. Child sensitive questioning techniques</w:t>
      </w:r>
    </w:p>
    <w:p w14:paraId="5AD7C647" w14:textId="77777777" w:rsidR="005D4569" w:rsidRPr="005D4569" w:rsidRDefault="005D4569" w:rsidP="005D4569">
      <w:pPr>
        <w:rPr>
          <w:lang w:val="en-AU"/>
        </w:rPr>
      </w:pPr>
      <w:r w:rsidRPr="005D4569">
        <w:rPr>
          <w:lang w:val="en-AU"/>
        </w:rPr>
        <w:t>Children may not understand questions and statements about their past because their cognitive and conceptual skills are not sufficiently developed. Therefore, an officer’s questions during the interview should be tailored to the child’s age, stage of language development, background and level of maturity. To communicate effectively, the interviewing officer must ensure that the child understands the questions and that the child’s answers relate to those questions.</w:t>
      </w:r>
    </w:p>
    <w:p w14:paraId="22DE77EC" w14:textId="77777777" w:rsidR="005D4569" w:rsidRPr="005D4569" w:rsidRDefault="005D4569" w:rsidP="005D4569">
      <w:pPr>
        <w:rPr>
          <w:lang w:val="en-AU"/>
        </w:rPr>
      </w:pPr>
      <w:r w:rsidRPr="005D4569">
        <w:rPr>
          <w:lang w:val="en-AU"/>
        </w:rPr>
        <w:t>The following techniques may be useful:</w:t>
      </w:r>
    </w:p>
    <w:p w14:paraId="4BAB6250" w14:textId="77777777" w:rsidR="005D4569" w:rsidRPr="005D4569" w:rsidRDefault="005D4569" w:rsidP="005D4569">
      <w:pPr>
        <w:numPr>
          <w:ilvl w:val="0"/>
          <w:numId w:val="334"/>
        </w:numPr>
        <w:rPr>
          <w:lang w:val="en-AU"/>
        </w:rPr>
      </w:pPr>
      <w:r w:rsidRPr="005D4569">
        <w:rPr>
          <w:lang w:val="en-AU"/>
        </w:rPr>
        <w:t>As a general rule, use short, clear age-appropriate questions and sentences, for example, ask “who?” or “what happened?” not “might it be the case?”</w:t>
      </w:r>
    </w:p>
    <w:p w14:paraId="08E77F24" w14:textId="77777777" w:rsidR="005D4569" w:rsidRPr="005D4569" w:rsidRDefault="005D4569" w:rsidP="005D4569">
      <w:pPr>
        <w:numPr>
          <w:ilvl w:val="0"/>
          <w:numId w:val="334"/>
        </w:numPr>
        <w:rPr>
          <w:lang w:val="en-AU"/>
        </w:rPr>
      </w:pPr>
      <w:r w:rsidRPr="005D4569">
        <w:rPr>
          <w:lang w:val="en-AU"/>
        </w:rPr>
        <w:t>Use simple words such as ‘show’, or ‘tell me about’, and not complex words such as ‘depict’, ‘describe’ or ‘indicate’.</w:t>
      </w:r>
    </w:p>
    <w:p w14:paraId="34054705" w14:textId="77777777" w:rsidR="005D4569" w:rsidRPr="005D4569" w:rsidRDefault="005D4569" w:rsidP="005D4569">
      <w:pPr>
        <w:numPr>
          <w:ilvl w:val="0"/>
          <w:numId w:val="334"/>
        </w:numPr>
        <w:rPr>
          <w:lang w:val="en-AU"/>
        </w:rPr>
      </w:pPr>
      <w:r w:rsidRPr="005D4569">
        <w:rPr>
          <w:lang w:val="en-AU"/>
        </w:rPr>
        <w:t>Tolerate pauses, even if they are long.</w:t>
      </w:r>
    </w:p>
    <w:p w14:paraId="49825478" w14:textId="77777777" w:rsidR="005D4569" w:rsidRPr="005D4569" w:rsidRDefault="005D4569" w:rsidP="005D4569">
      <w:pPr>
        <w:numPr>
          <w:ilvl w:val="0"/>
          <w:numId w:val="334"/>
        </w:numPr>
        <w:rPr>
          <w:lang w:val="en-AU"/>
        </w:rPr>
      </w:pPr>
      <w:r w:rsidRPr="005D4569">
        <w:rPr>
          <w:lang w:val="en-AU"/>
        </w:rPr>
        <w:t>Ask the child to describe the concrete and observable, not the hypothetical or abstract. For example, ask, “Did the ship sink?” not “what do you think happened to the ship?”</w:t>
      </w:r>
    </w:p>
    <w:p w14:paraId="27EF6EA4" w14:textId="77777777" w:rsidR="005D4569" w:rsidRPr="005D4569" w:rsidRDefault="005D4569" w:rsidP="005D4569">
      <w:pPr>
        <w:numPr>
          <w:ilvl w:val="0"/>
          <w:numId w:val="334"/>
        </w:numPr>
        <w:rPr>
          <w:lang w:val="en-AU"/>
        </w:rPr>
      </w:pPr>
      <w:r w:rsidRPr="005D4569">
        <w:rPr>
          <w:lang w:val="en-AU"/>
        </w:rPr>
        <w:lastRenderedPageBreak/>
        <w:t>Do not use legalistic terms. For example, ask, “Were you hurt?” not “Were you persecuted?”</w:t>
      </w:r>
    </w:p>
    <w:p w14:paraId="27744466" w14:textId="77777777" w:rsidR="005D4569" w:rsidRPr="005D4569" w:rsidRDefault="005D4569" w:rsidP="005D4569">
      <w:pPr>
        <w:numPr>
          <w:ilvl w:val="0"/>
          <w:numId w:val="334"/>
        </w:numPr>
        <w:rPr>
          <w:lang w:val="en-AU"/>
        </w:rPr>
      </w:pPr>
      <w:r w:rsidRPr="005D4569">
        <w:rPr>
          <w:lang w:val="en-AU"/>
        </w:rPr>
        <w:t>Use active phrases. For example, ask, “Did the man hit your father?” not “Was your father hit by the man?”</w:t>
      </w:r>
    </w:p>
    <w:p w14:paraId="3270C716" w14:textId="77777777" w:rsidR="005D4569" w:rsidRPr="005D4569" w:rsidRDefault="005D4569" w:rsidP="005D4569">
      <w:pPr>
        <w:numPr>
          <w:ilvl w:val="0"/>
          <w:numId w:val="334"/>
        </w:numPr>
        <w:rPr>
          <w:lang w:val="en-AU"/>
        </w:rPr>
      </w:pPr>
      <w:r w:rsidRPr="005D4569">
        <w:rPr>
          <w:lang w:val="en-AU"/>
        </w:rPr>
        <w:t>Come straight to the point. Do not use several qualifying phrases before asking the crucial part of a question.</w:t>
      </w:r>
    </w:p>
    <w:p w14:paraId="2B925C27" w14:textId="77777777" w:rsidR="005D4569" w:rsidRPr="005D4569" w:rsidRDefault="005D4569" w:rsidP="005D4569">
      <w:pPr>
        <w:numPr>
          <w:ilvl w:val="0"/>
          <w:numId w:val="334"/>
        </w:numPr>
        <w:rPr>
          <w:lang w:val="en-AU"/>
        </w:rPr>
      </w:pPr>
      <w:r w:rsidRPr="005D4569">
        <w:rPr>
          <w:lang w:val="en-AU"/>
        </w:rPr>
        <w:t>Keep each question simple and separate. Avoid questions such as “Was your father killed when you were 12?” Ask instead, “Was your father killed?” if yes, then ask, “How old were you when this happened?”</w:t>
      </w:r>
    </w:p>
    <w:p w14:paraId="28E610BF" w14:textId="77777777" w:rsidR="005D4569" w:rsidRPr="005D4569" w:rsidRDefault="005D4569" w:rsidP="005D4569">
      <w:pPr>
        <w:numPr>
          <w:ilvl w:val="0"/>
          <w:numId w:val="334"/>
        </w:numPr>
        <w:rPr>
          <w:lang w:val="en-AU"/>
        </w:rPr>
      </w:pPr>
      <w:r w:rsidRPr="005D4569">
        <w:rPr>
          <w:lang w:val="en-AU"/>
        </w:rPr>
        <w:t>Avoid leading questions if possible, as they might influence the child to respond inaccurately.</w:t>
      </w:r>
    </w:p>
    <w:p w14:paraId="1D1D3B4B" w14:textId="77777777" w:rsidR="005D4569" w:rsidRPr="005D4569" w:rsidRDefault="005D4569" w:rsidP="005D4569">
      <w:pPr>
        <w:numPr>
          <w:ilvl w:val="0"/>
          <w:numId w:val="334"/>
        </w:numPr>
        <w:rPr>
          <w:lang w:val="en-AU"/>
        </w:rPr>
      </w:pPr>
      <w:r w:rsidRPr="005D4569">
        <w:rPr>
          <w:lang w:val="en-AU"/>
        </w:rPr>
        <w:t>Use open-ended questions to encourage narrative responses. For example, ask, “What did you do after your father was killed?” not “Did you run away after your father was killed?”</w:t>
      </w:r>
    </w:p>
    <w:p w14:paraId="05785FCD" w14:textId="77777777" w:rsidR="005D4569" w:rsidRPr="005D4569" w:rsidRDefault="005D4569" w:rsidP="005D4569">
      <w:pPr>
        <w:numPr>
          <w:ilvl w:val="0"/>
          <w:numId w:val="334"/>
        </w:numPr>
        <w:rPr>
          <w:lang w:val="en-AU"/>
        </w:rPr>
      </w:pPr>
      <w:r w:rsidRPr="005D4569">
        <w:rPr>
          <w:lang w:val="en-AU"/>
        </w:rPr>
        <w:t>If asking questions more than once, explain to the child why. Explain that you are repeating the question to ensure you understand the story correctly.</w:t>
      </w:r>
    </w:p>
    <w:p w14:paraId="75FFEDBF" w14:textId="77777777" w:rsidR="005D4569" w:rsidRPr="005D4569" w:rsidRDefault="005D4569" w:rsidP="005D4569">
      <w:pPr>
        <w:numPr>
          <w:ilvl w:val="0"/>
          <w:numId w:val="334"/>
        </w:numPr>
        <w:rPr>
          <w:lang w:val="en-AU"/>
        </w:rPr>
      </w:pPr>
      <w:r w:rsidRPr="005D4569">
        <w:rPr>
          <w:lang w:val="en-AU"/>
        </w:rPr>
        <w:t>Do not use coercion. For example, do not tell the child that the interview will not finish until all questions are answered.</w:t>
      </w:r>
    </w:p>
    <w:p w14:paraId="7650B404" w14:textId="77777777" w:rsidR="005D4569" w:rsidRPr="005D4569" w:rsidRDefault="005D4569" w:rsidP="005D4569">
      <w:pPr>
        <w:numPr>
          <w:ilvl w:val="0"/>
          <w:numId w:val="334"/>
        </w:numPr>
        <w:rPr>
          <w:lang w:val="en-AU"/>
        </w:rPr>
      </w:pPr>
      <w:r w:rsidRPr="005D4569">
        <w:rPr>
          <w:lang w:val="en-AU"/>
        </w:rPr>
        <w:t>Do not expect children to be immediately forthcoming about events that have caused trauma or to be able to present evidence with the same degree of precision as adults.</w:t>
      </w:r>
    </w:p>
    <w:p w14:paraId="1116F292" w14:textId="77777777" w:rsidR="005D4569" w:rsidRPr="005D4569" w:rsidRDefault="005D4569" w:rsidP="005D4569">
      <w:pPr>
        <w:numPr>
          <w:ilvl w:val="0"/>
          <w:numId w:val="334"/>
        </w:numPr>
        <w:rPr>
          <w:lang w:val="en-AU"/>
        </w:rPr>
      </w:pPr>
      <w:r w:rsidRPr="005D4569">
        <w:rPr>
          <w:lang w:val="en-AU"/>
        </w:rPr>
        <w:t>Keep in mind that a minor may have a different or confused understanding of time/dates/years.</w:t>
      </w:r>
    </w:p>
    <w:p w14:paraId="38647AEB" w14:textId="77777777" w:rsidR="005D4569" w:rsidRPr="005D4569" w:rsidRDefault="005D4569" w:rsidP="005D4569">
      <w:pPr>
        <w:numPr>
          <w:ilvl w:val="0"/>
          <w:numId w:val="334"/>
        </w:numPr>
        <w:rPr>
          <w:lang w:val="en-AU"/>
        </w:rPr>
      </w:pPr>
      <w:r w:rsidRPr="005D4569">
        <w:rPr>
          <w:lang w:val="en-AU"/>
        </w:rPr>
        <w:t>A minor may have a different or confused understanding of what is important information for the purpose of an interview with an officer.</w:t>
      </w:r>
    </w:p>
    <w:p w14:paraId="01CC65D6" w14:textId="77777777" w:rsidR="005D4569" w:rsidRPr="005D4569" w:rsidRDefault="005D4569" w:rsidP="005D4569">
      <w:pPr>
        <w:rPr>
          <w:b/>
          <w:bCs/>
          <w:lang w:val="en-AU"/>
        </w:rPr>
      </w:pPr>
      <w:bookmarkStart w:id="728" w:name="20_6"/>
      <w:bookmarkEnd w:id="728"/>
      <w:r w:rsidRPr="005D4569">
        <w:rPr>
          <w:b/>
          <w:bCs/>
          <w:lang w:val="en-AU"/>
        </w:rPr>
        <w:t>20.6. Assessing and deciding PV applications of minors</w:t>
      </w:r>
    </w:p>
    <w:p w14:paraId="196B7BC4" w14:textId="77777777" w:rsidR="005D4569" w:rsidRPr="005D4569" w:rsidRDefault="005D4569" w:rsidP="005D4569">
      <w:pPr>
        <w:rPr>
          <w:b/>
          <w:bCs/>
          <w:lang w:val="en-AU"/>
        </w:rPr>
      </w:pPr>
      <w:bookmarkStart w:id="729" w:name="20_6_1"/>
      <w:bookmarkStart w:id="730" w:name="ql-temp298"/>
      <w:bookmarkEnd w:id="729"/>
      <w:bookmarkEnd w:id="730"/>
      <w:r w:rsidRPr="005D4569">
        <w:rPr>
          <w:b/>
          <w:bCs/>
          <w:lang w:val="en-AU"/>
        </w:rPr>
        <w:t> 20.6.1. Considerations</w:t>
      </w:r>
    </w:p>
    <w:p w14:paraId="4B77CA73" w14:textId="77777777" w:rsidR="005D4569" w:rsidRPr="005D4569" w:rsidRDefault="005D4569" w:rsidP="005D4569">
      <w:pPr>
        <w:rPr>
          <w:lang w:val="en-AU"/>
        </w:rPr>
      </w:pPr>
      <w:r w:rsidRPr="005D4569">
        <w:rPr>
          <w:lang w:val="en-AU"/>
        </w:rPr>
        <w:t>It should be kept in mind that the age, relative maturity, ability to recall events and psychological make-up of the child will affect the quality of the answers. Although the child should establish their claims for protection, an officer must take these and other factors into account when assessing the credibility of a claim and must try to gather as much objective evidence as possible to evaluate the claims. While a child’s claim must contain all necessary components of a claim to refugee status or complementary protection, the evidence a child presents regarding each component should be carefully evaluated on a case-by-case basis.</w:t>
      </w:r>
    </w:p>
    <w:p w14:paraId="4D9E69C1" w14:textId="77777777" w:rsidR="005D4569" w:rsidRPr="005D4569" w:rsidRDefault="005D4569" w:rsidP="005D4569">
      <w:pPr>
        <w:rPr>
          <w:b/>
          <w:bCs/>
          <w:lang w:val="en-AU"/>
        </w:rPr>
      </w:pPr>
      <w:bookmarkStart w:id="731" w:name="20_6_2"/>
      <w:bookmarkStart w:id="732" w:name="ql-temp299"/>
      <w:bookmarkEnd w:id="731"/>
      <w:bookmarkEnd w:id="732"/>
      <w:r w:rsidRPr="005D4569">
        <w:rPr>
          <w:b/>
          <w:bCs/>
          <w:lang w:val="en-AU"/>
        </w:rPr>
        <w:lastRenderedPageBreak/>
        <w:t> 20.6.2. Well-founded fear and subjective/objective elements</w:t>
      </w:r>
    </w:p>
    <w:p w14:paraId="514BF1FF" w14:textId="77777777" w:rsidR="005D4569" w:rsidRPr="005D4569" w:rsidRDefault="005D4569" w:rsidP="005D4569">
      <w:pPr>
        <w:rPr>
          <w:lang w:val="en-AU"/>
        </w:rPr>
      </w:pPr>
      <w:r w:rsidRPr="005D4569">
        <w:rPr>
          <w:lang w:val="en-AU"/>
        </w:rPr>
        <w:t>As with claims to engage protection obligations as a refugee by adults, officers must assess whether a child has a well-founded fear of persecution. A well-founded fear of persecution involves both subjective and objective elements that demonstrate that the applicant has a genuine fear of persecution.</w:t>
      </w:r>
    </w:p>
    <w:p w14:paraId="698F9827" w14:textId="77777777" w:rsidR="005D4569" w:rsidRPr="005D4569" w:rsidRDefault="005D4569" w:rsidP="005D4569">
      <w:pPr>
        <w:rPr>
          <w:lang w:val="en-AU"/>
        </w:rPr>
      </w:pPr>
      <w:r w:rsidRPr="005D4569">
        <w:rPr>
          <w:lang w:val="en-AU"/>
        </w:rPr>
        <w:t>For further information regarding the assessment of well-founded fear, refer to the </w:t>
      </w:r>
      <w:hyperlink r:id="rId1995" w:history="1">
        <w:r w:rsidRPr="005D4569">
          <w:rPr>
            <w:rStyle w:val="Hyperlink"/>
            <w:lang w:val="en-AU"/>
          </w:rPr>
          <w:t>Refugee Law Guidelines</w:t>
        </w:r>
      </w:hyperlink>
      <w:r w:rsidRPr="005D4569">
        <w:rPr>
          <w:lang w:val="en-AU"/>
        </w:rPr>
        <w:t> - PI (LS-1814) - section </w:t>
      </w:r>
      <w:hyperlink r:id="rId1996" w:anchor="3_12" w:history="1">
        <w:r w:rsidRPr="005D4569">
          <w:rPr>
            <w:rStyle w:val="Hyperlink"/>
            <w:lang w:val="en-AU"/>
          </w:rPr>
          <w:t>3.12 - Real chance of persecution - s5J(1)(b)</w:t>
        </w:r>
      </w:hyperlink>
      <w:r w:rsidRPr="005D4569">
        <w:rPr>
          <w:lang w:val="en-AU"/>
        </w:rPr>
        <w:t>.</w:t>
      </w:r>
    </w:p>
    <w:p w14:paraId="44CD0C2D" w14:textId="77777777" w:rsidR="005D4569" w:rsidRPr="005D4569" w:rsidRDefault="005D4569" w:rsidP="005D4569">
      <w:pPr>
        <w:rPr>
          <w:lang w:val="en-AU"/>
        </w:rPr>
      </w:pPr>
      <w:r w:rsidRPr="005D4569">
        <w:rPr>
          <w:lang w:val="en-AU"/>
        </w:rPr>
        <w:t>The balance between subjective fear and objective circumstances may be more difficult for the officers to assess where minors are concerned. According to the </w:t>
      </w:r>
      <w:hyperlink r:id="rId1997" w:history="1">
        <w:r w:rsidRPr="005D4569">
          <w:rPr>
            <w:rStyle w:val="Hyperlink"/>
            <w:lang w:val="en-AU"/>
          </w:rPr>
          <w:t>UNHCR Handbook</w:t>
        </w:r>
      </w:hyperlink>
      <w:r w:rsidRPr="005D4569">
        <w:rPr>
          <w:lang w:val="en-AU"/>
        </w:rPr>
        <w:t> (which is available on the UNHCR website) in paragraphs 215-217, it may be assumed that a child under 16 will lack the maturity to express well-founded fear in the same way as an adult, thus requiring an officer to give more weight to objective factors.</w:t>
      </w:r>
    </w:p>
    <w:p w14:paraId="0958E56E" w14:textId="77777777" w:rsidR="005D4569" w:rsidRPr="005D4569" w:rsidRDefault="005D4569" w:rsidP="005D4569">
      <w:pPr>
        <w:rPr>
          <w:lang w:val="en-AU"/>
        </w:rPr>
      </w:pPr>
      <w:r w:rsidRPr="005D4569">
        <w:rPr>
          <w:lang w:val="en-AU"/>
        </w:rPr>
        <w:t>An officer may also have regard to the circumstances of the parents or other family members of the child, including their situation in the child’s country of origin. The treatment of a child’s family, for example, can support a claimed well-founded fear. A child’s fear of persecution may however be less reasonable (and, therefore, less likely to be well-founded) if their family remains in the home country unharmed for a long period after the child’s departure, although officers should note that this will depend on the particular circumstances and should be assessed on a case by case basis.</w:t>
      </w:r>
    </w:p>
    <w:p w14:paraId="32666096" w14:textId="77777777" w:rsidR="005D4569" w:rsidRPr="005D4569" w:rsidRDefault="005D4569" w:rsidP="005D4569">
      <w:pPr>
        <w:rPr>
          <w:lang w:val="en-AU"/>
        </w:rPr>
      </w:pPr>
      <w:r w:rsidRPr="005D4569">
        <w:rPr>
          <w:lang w:val="en-AU"/>
        </w:rPr>
        <w:t>Whether the child was sent abroad by their parents or family members is also relevant to the child’s PV application. According to the UNHCR Handbook in paragraph 218, if there is reason to believe that the parents wish their child to be outside the country of origin on grounds of well-founded fear of persecution, this may suggest the child has such a fear as well. If it can be determined that the parent/s had an objectively reasonable fear of persecution, this might be important in assessing how well-founded are the child’s claims. Similarly, if the parents can be contacted, asking them why they want their child to be outside their country of origin and what they think will happen if their child is returned to that country may be helpful in this assessment (although caution must be exercised if the parents continue to reside in the country where persecution is feared).</w:t>
      </w:r>
    </w:p>
    <w:p w14:paraId="1C943A1A" w14:textId="77777777" w:rsidR="005D4569" w:rsidRPr="005D4569" w:rsidRDefault="005D4569" w:rsidP="005D4569">
      <w:pPr>
        <w:rPr>
          <w:b/>
          <w:bCs/>
          <w:lang w:val="en-AU"/>
        </w:rPr>
      </w:pPr>
      <w:bookmarkStart w:id="733" w:name="20_6_3"/>
      <w:bookmarkStart w:id="734" w:name="ql-temp300"/>
      <w:bookmarkEnd w:id="733"/>
      <w:bookmarkEnd w:id="734"/>
      <w:r w:rsidRPr="005D4569">
        <w:rPr>
          <w:b/>
          <w:bCs/>
          <w:lang w:val="en-AU"/>
        </w:rPr>
        <w:t> 20.6.3. Other evidence</w:t>
      </w:r>
    </w:p>
    <w:p w14:paraId="7D85C897" w14:textId="77777777" w:rsidR="005D4569" w:rsidRPr="005D4569" w:rsidRDefault="005D4569" w:rsidP="005D4569">
      <w:pPr>
        <w:rPr>
          <w:lang w:val="en-AU"/>
        </w:rPr>
      </w:pPr>
      <w:r w:rsidRPr="005D4569">
        <w:rPr>
          <w:lang w:val="en-AU"/>
        </w:rPr>
        <w:t>Apart from the child’s statements in their PV application and at interview, an officer may consider other evidence if available, including:</w:t>
      </w:r>
    </w:p>
    <w:p w14:paraId="106D3E32" w14:textId="77777777" w:rsidR="005D4569" w:rsidRPr="005D4569" w:rsidRDefault="005D4569" w:rsidP="005D4569">
      <w:pPr>
        <w:numPr>
          <w:ilvl w:val="0"/>
          <w:numId w:val="335"/>
        </w:numPr>
        <w:rPr>
          <w:lang w:val="en-AU"/>
        </w:rPr>
      </w:pPr>
      <w:r w:rsidRPr="005D4569">
        <w:rPr>
          <w:lang w:val="en-AU"/>
        </w:rPr>
        <w:t>information from family members</w:t>
      </w:r>
    </w:p>
    <w:p w14:paraId="49F7C906" w14:textId="77777777" w:rsidR="005D4569" w:rsidRPr="005D4569" w:rsidRDefault="005D4569" w:rsidP="005D4569">
      <w:pPr>
        <w:numPr>
          <w:ilvl w:val="0"/>
          <w:numId w:val="335"/>
        </w:numPr>
        <w:rPr>
          <w:lang w:val="en-AU"/>
        </w:rPr>
      </w:pPr>
      <w:r w:rsidRPr="005D4569">
        <w:rPr>
          <w:lang w:val="en-AU"/>
        </w:rPr>
        <w:t>information from members of the child’s community</w:t>
      </w:r>
    </w:p>
    <w:p w14:paraId="41E7C23F" w14:textId="77777777" w:rsidR="005D4569" w:rsidRPr="005D4569" w:rsidRDefault="005D4569" w:rsidP="005D4569">
      <w:pPr>
        <w:numPr>
          <w:ilvl w:val="0"/>
          <w:numId w:val="335"/>
        </w:numPr>
        <w:rPr>
          <w:lang w:val="en-AU"/>
        </w:rPr>
      </w:pPr>
      <w:r w:rsidRPr="005D4569">
        <w:rPr>
          <w:lang w:val="en-AU"/>
        </w:rPr>
        <w:lastRenderedPageBreak/>
        <w:t>reports or other evidence from medical personnel, teachers, social workers, child psychologists, and others who have dealt with the child</w:t>
      </w:r>
    </w:p>
    <w:p w14:paraId="7313C745" w14:textId="77777777" w:rsidR="005D4569" w:rsidRPr="005D4569" w:rsidRDefault="005D4569" w:rsidP="005D4569">
      <w:pPr>
        <w:numPr>
          <w:ilvl w:val="0"/>
          <w:numId w:val="335"/>
        </w:numPr>
        <w:rPr>
          <w:lang w:val="en-AU"/>
        </w:rPr>
      </w:pPr>
      <w:r w:rsidRPr="005D4569">
        <w:rPr>
          <w:lang w:val="en-AU"/>
        </w:rPr>
        <w:t>documentary evidence of persons similarly situated to the child, or their group</w:t>
      </w:r>
    </w:p>
    <w:p w14:paraId="58D0A0D8" w14:textId="77777777" w:rsidR="005D4569" w:rsidRPr="005D4569" w:rsidRDefault="005D4569" w:rsidP="005D4569">
      <w:pPr>
        <w:numPr>
          <w:ilvl w:val="0"/>
          <w:numId w:val="335"/>
        </w:numPr>
        <w:rPr>
          <w:lang w:val="en-AU"/>
        </w:rPr>
      </w:pPr>
      <w:r w:rsidRPr="005D4569">
        <w:rPr>
          <w:lang w:val="en-AU"/>
        </w:rPr>
        <w:t>physical evidence</w:t>
      </w:r>
    </w:p>
    <w:p w14:paraId="56B76532" w14:textId="77777777" w:rsidR="005D4569" w:rsidRPr="005D4569" w:rsidRDefault="005D4569" w:rsidP="005D4569">
      <w:pPr>
        <w:numPr>
          <w:ilvl w:val="0"/>
          <w:numId w:val="335"/>
        </w:numPr>
        <w:rPr>
          <w:lang w:val="en-AU"/>
        </w:rPr>
      </w:pPr>
      <w:r w:rsidRPr="005D4569">
        <w:rPr>
          <w:lang w:val="en-AU"/>
        </w:rPr>
        <w:t>general country information.</w:t>
      </w:r>
    </w:p>
    <w:p w14:paraId="54B20A20" w14:textId="77777777" w:rsidR="005D4569" w:rsidRPr="005D4569" w:rsidRDefault="005D4569" w:rsidP="005D4569">
      <w:pPr>
        <w:rPr>
          <w:b/>
          <w:bCs/>
          <w:lang w:val="en-AU"/>
        </w:rPr>
      </w:pPr>
      <w:bookmarkStart w:id="735" w:name="20_6_4"/>
      <w:bookmarkStart w:id="736" w:name="ql-temp301"/>
      <w:bookmarkEnd w:id="735"/>
      <w:bookmarkEnd w:id="736"/>
      <w:r w:rsidRPr="005D4569">
        <w:rPr>
          <w:b/>
          <w:bCs/>
          <w:lang w:val="en-AU"/>
        </w:rPr>
        <w:t> 20.6.4. Trauma</w:t>
      </w:r>
    </w:p>
    <w:p w14:paraId="4D3B5B18" w14:textId="77777777" w:rsidR="005D4569" w:rsidRPr="005D4569" w:rsidRDefault="005D4569" w:rsidP="005D4569">
      <w:pPr>
        <w:rPr>
          <w:lang w:val="en-AU"/>
        </w:rPr>
      </w:pPr>
      <w:r w:rsidRPr="005D4569">
        <w:rPr>
          <w:lang w:val="en-AU"/>
        </w:rPr>
        <w:t>Children who have been subject to extreme abuse may be psychologically traumatised. Symptoms of trauma may include depression, indecisiveness, indifference, guilt, shame, poor concentration and long pauses before answering, as well as avoidance or dissociation. Some children may appear numb or show emotional passivity when recounting past events of mistreatment. Other children may give matter-of-fact recitations of serious instances of mistreatment.</w:t>
      </w:r>
    </w:p>
    <w:p w14:paraId="79229004" w14:textId="77777777" w:rsidR="005D4569" w:rsidRPr="005D4569" w:rsidRDefault="005D4569" w:rsidP="005D4569">
      <w:pPr>
        <w:rPr>
          <w:lang w:val="en-AU"/>
        </w:rPr>
      </w:pPr>
      <w:r w:rsidRPr="005D4569">
        <w:rPr>
          <w:lang w:val="en-AU"/>
        </w:rPr>
        <w:t>Traumatic experiences may impact on several aspects of an applicant’s case including the consistency of statements made during the PV process. Trauma may also cause memory loss or distortion and may cause applicants to block certain experiences from their minds in order not to relive their distress by the retelling. Inappropriate laughter can also be a sign of trauma or embarrassment.</w:t>
      </w:r>
    </w:p>
    <w:p w14:paraId="3DFBE3A9" w14:textId="77777777" w:rsidR="005D4569" w:rsidRPr="005D4569" w:rsidRDefault="005D4569" w:rsidP="005D4569">
      <w:pPr>
        <w:rPr>
          <w:lang w:val="en-AU"/>
        </w:rPr>
      </w:pPr>
      <w:r w:rsidRPr="005D4569">
        <w:rPr>
          <w:lang w:val="en-AU"/>
        </w:rPr>
        <w:t>Officers, therefore, must be alert to particular signals, especially if it is suspected that a minor has been subject to torture and/or trauma or otherwise subjected to harm.</w:t>
      </w:r>
    </w:p>
    <w:p w14:paraId="0359AE21" w14:textId="77777777" w:rsidR="005D4569" w:rsidRPr="005D4569" w:rsidRDefault="005D4569" w:rsidP="005D4569">
      <w:pPr>
        <w:rPr>
          <w:lang w:val="en-AU"/>
        </w:rPr>
      </w:pPr>
      <w:r w:rsidRPr="005D4569">
        <w:rPr>
          <w:lang w:val="en-AU"/>
        </w:rPr>
        <w:t>If an officer reasonably suspects a minor may have been subject to torture or trauma they should consider referral of the minor for professional help. For further guidance, refer to section </w:t>
      </w:r>
      <w:hyperlink r:id="rId1998" w:anchor="11_6_5" w:history="1">
        <w:r w:rsidRPr="005D4569">
          <w:rPr>
            <w:rStyle w:val="Hyperlink"/>
            <w:lang w:val="en-AU"/>
          </w:rPr>
          <w:t>11.6.5 - Counselling</w:t>
        </w:r>
      </w:hyperlink>
      <w:r w:rsidRPr="005D4569">
        <w:rPr>
          <w:lang w:val="en-AU"/>
        </w:rPr>
        <w:t>.</w:t>
      </w:r>
    </w:p>
    <w:p w14:paraId="2279D266" w14:textId="77777777" w:rsidR="005D4569" w:rsidRPr="005D4569" w:rsidRDefault="005D4569" w:rsidP="005D4569">
      <w:pPr>
        <w:rPr>
          <w:b/>
          <w:bCs/>
          <w:lang w:val="en-AU"/>
        </w:rPr>
      </w:pPr>
      <w:bookmarkStart w:id="737" w:name="20_6_5"/>
      <w:bookmarkStart w:id="738" w:name="ql-temp302"/>
      <w:bookmarkEnd w:id="737"/>
      <w:bookmarkEnd w:id="738"/>
      <w:r w:rsidRPr="005D4569">
        <w:rPr>
          <w:b/>
          <w:bCs/>
          <w:lang w:val="en-AU"/>
        </w:rPr>
        <w:t> 20.6.5. Post-decision appeals</w:t>
      </w:r>
    </w:p>
    <w:p w14:paraId="3689658D" w14:textId="77777777" w:rsidR="005D4569" w:rsidRPr="005D4569" w:rsidRDefault="005D4569" w:rsidP="005D4569">
      <w:pPr>
        <w:rPr>
          <w:lang w:val="en-AU"/>
        </w:rPr>
      </w:pPr>
      <w:r w:rsidRPr="005D4569">
        <w:rPr>
          <w:lang w:val="en-AU"/>
        </w:rPr>
        <w:t>Minors have the same access to post-decision review mechanisms as adult PV applicants, including merits review, ministerial intervention and judicial review.</w:t>
      </w:r>
    </w:p>
    <w:p w14:paraId="5009AB89" w14:textId="77777777" w:rsidR="005D4569" w:rsidRPr="005D4569" w:rsidRDefault="005D4569" w:rsidP="005D4569">
      <w:pPr>
        <w:rPr>
          <w:b/>
          <w:bCs/>
          <w:lang w:val="en-AU"/>
        </w:rPr>
      </w:pPr>
      <w:bookmarkStart w:id="739" w:name="21"/>
      <w:bookmarkEnd w:id="739"/>
      <w:r w:rsidRPr="005D4569">
        <w:rPr>
          <w:b/>
          <w:bCs/>
          <w:lang w:val="en-AU"/>
        </w:rPr>
        <w:t>21. Annexure 2: Unauthorised arrival entry screening guidelines</w:t>
      </w:r>
    </w:p>
    <w:p w14:paraId="1E069464" w14:textId="77777777" w:rsidR="005D4569" w:rsidRPr="005D4569" w:rsidRDefault="005D4569" w:rsidP="005D4569">
      <w:pPr>
        <w:rPr>
          <w:b/>
          <w:bCs/>
          <w:lang w:val="en-AU"/>
        </w:rPr>
      </w:pPr>
      <w:bookmarkStart w:id="740" w:name="21_1"/>
      <w:bookmarkEnd w:id="740"/>
      <w:r w:rsidRPr="005D4569">
        <w:rPr>
          <w:b/>
          <w:bCs/>
          <w:lang w:val="en-AU"/>
        </w:rPr>
        <w:t>21.1. Entry interview</w:t>
      </w:r>
    </w:p>
    <w:p w14:paraId="7D779033" w14:textId="77777777" w:rsidR="005D4569" w:rsidRPr="005D4569" w:rsidRDefault="005D4569" w:rsidP="005D4569">
      <w:pPr>
        <w:rPr>
          <w:b/>
          <w:bCs/>
          <w:lang w:val="en-AU"/>
        </w:rPr>
      </w:pPr>
      <w:bookmarkStart w:id="741" w:name="21_1_1"/>
      <w:bookmarkStart w:id="742" w:name="ql-temp303"/>
      <w:bookmarkEnd w:id="741"/>
      <w:bookmarkEnd w:id="742"/>
      <w:r w:rsidRPr="005D4569">
        <w:rPr>
          <w:b/>
          <w:bCs/>
          <w:lang w:val="en-AU"/>
        </w:rPr>
        <w:t> 21.1.1. Purpose of the interview</w:t>
      </w:r>
    </w:p>
    <w:p w14:paraId="6EE3E67E" w14:textId="77777777" w:rsidR="005D4569" w:rsidRPr="005D4569" w:rsidRDefault="005D4569" w:rsidP="005D4569">
      <w:pPr>
        <w:rPr>
          <w:lang w:val="en-AU"/>
        </w:rPr>
      </w:pPr>
      <w:r w:rsidRPr="005D4569">
        <w:rPr>
          <w:lang w:val="en-AU"/>
        </w:rPr>
        <w:t>Entry interviews are conducted by an officer authorised by the Department following referral by an officer at an airport or seaport. A referral for an interview will occur where:</w:t>
      </w:r>
    </w:p>
    <w:p w14:paraId="380E5441" w14:textId="77777777" w:rsidR="005D4569" w:rsidRPr="005D4569" w:rsidRDefault="005D4569" w:rsidP="005D4569">
      <w:pPr>
        <w:numPr>
          <w:ilvl w:val="0"/>
          <w:numId w:val="336"/>
        </w:numPr>
        <w:rPr>
          <w:lang w:val="en-AU"/>
        </w:rPr>
      </w:pPr>
      <w:r w:rsidRPr="005D4569">
        <w:rPr>
          <w:lang w:val="en-AU"/>
        </w:rPr>
        <w:t>an unlawful non-citizen is detected at an airport or seaport, or</w:t>
      </w:r>
    </w:p>
    <w:p w14:paraId="18C30B6C" w14:textId="77777777" w:rsidR="005D4569" w:rsidRPr="005D4569" w:rsidRDefault="005D4569" w:rsidP="005D4569">
      <w:pPr>
        <w:numPr>
          <w:ilvl w:val="0"/>
          <w:numId w:val="336"/>
        </w:numPr>
        <w:rPr>
          <w:lang w:val="en-AU"/>
        </w:rPr>
      </w:pPr>
      <w:r w:rsidRPr="005D4569">
        <w:rPr>
          <w:lang w:val="en-AU"/>
        </w:rPr>
        <w:t>a person has their visa cancelled in immigration clearance.</w:t>
      </w:r>
    </w:p>
    <w:p w14:paraId="0D99DE7E" w14:textId="77777777" w:rsidR="005D4569" w:rsidRPr="005D4569" w:rsidRDefault="005D4569" w:rsidP="005D4569">
      <w:pPr>
        <w:rPr>
          <w:lang w:val="en-AU"/>
        </w:rPr>
      </w:pPr>
      <w:r w:rsidRPr="005D4569">
        <w:rPr>
          <w:lang w:val="en-AU"/>
        </w:rPr>
        <w:lastRenderedPageBreak/>
        <w:t>Interviews are conducted to determine the appropriate actions to take in relation to the person.</w:t>
      </w:r>
    </w:p>
    <w:p w14:paraId="62F93A59" w14:textId="77777777" w:rsidR="005D4569" w:rsidRPr="005D4569" w:rsidRDefault="005D4569" w:rsidP="005D4569">
      <w:pPr>
        <w:rPr>
          <w:b/>
          <w:bCs/>
          <w:lang w:val="en-AU"/>
        </w:rPr>
      </w:pPr>
      <w:bookmarkStart w:id="743" w:name="21_1_2"/>
      <w:bookmarkStart w:id="744" w:name="ql-temp304"/>
      <w:bookmarkEnd w:id="743"/>
      <w:bookmarkEnd w:id="744"/>
      <w:r w:rsidRPr="005D4569">
        <w:rPr>
          <w:b/>
          <w:bCs/>
          <w:lang w:val="en-AU"/>
        </w:rPr>
        <w:t> 21.1.2. If the person raises protection claims</w:t>
      </w:r>
    </w:p>
    <w:p w14:paraId="0E40597A" w14:textId="77777777" w:rsidR="005D4569" w:rsidRPr="005D4569" w:rsidRDefault="005D4569" w:rsidP="005D4569">
      <w:pPr>
        <w:rPr>
          <w:lang w:val="en-AU"/>
        </w:rPr>
      </w:pPr>
      <w:r w:rsidRPr="005D4569">
        <w:rPr>
          <w:lang w:val="en-AU"/>
        </w:rPr>
        <w:t>If the person raises protection claims, the interviewing officer will explore those claims with them. After completing the interview, the officer will forward this information to Entry Screening Operations Section at </w:t>
      </w:r>
      <w:hyperlink r:id="rId1999" w:history="1">
        <w:r w:rsidRPr="005D4569">
          <w:rPr>
            <w:rStyle w:val="Hyperlink"/>
            <w:lang w:val="en-AU"/>
          </w:rPr>
          <w:t>traveller.operational.policy.section@abf.gov.au</w:t>
        </w:r>
      </w:hyperlink>
      <w:r w:rsidRPr="005D4569">
        <w:rPr>
          <w:lang w:val="en-AU"/>
        </w:rPr>
        <w:t> for assessment by a screening officer (for details, refer to section </w:t>
      </w:r>
      <w:hyperlink r:id="rId2000" w:anchor="21_2_1" w:history="1">
        <w:r w:rsidRPr="005D4569">
          <w:rPr>
            <w:rStyle w:val="Hyperlink"/>
            <w:lang w:val="en-AU"/>
          </w:rPr>
          <w:t>21.2.1 - Who undertakes the screening assessment</w:t>
        </w:r>
      </w:hyperlink>
      <w:r w:rsidRPr="005D4569">
        <w:rPr>
          <w:lang w:val="en-AU"/>
        </w:rPr>
        <w:t>).</w:t>
      </w:r>
    </w:p>
    <w:p w14:paraId="55B55B6F" w14:textId="77777777" w:rsidR="005D4569" w:rsidRPr="005D4569" w:rsidRDefault="005D4569" w:rsidP="005D4569">
      <w:pPr>
        <w:rPr>
          <w:b/>
          <w:bCs/>
          <w:lang w:val="en-AU"/>
        </w:rPr>
      </w:pPr>
      <w:bookmarkStart w:id="745" w:name="21_2"/>
      <w:bookmarkEnd w:id="745"/>
      <w:r w:rsidRPr="005D4569">
        <w:rPr>
          <w:b/>
          <w:bCs/>
          <w:lang w:val="en-AU"/>
        </w:rPr>
        <w:t>21.2. Entry screening assessment</w:t>
      </w:r>
    </w:p>
    <w:p w14:paraId="2981A16B" w14:textId="77777777" w:rsidR="005D4569" w:rsidRPr="005D4569" w:rsidRDefault="005D4569" w:rsidP="005D4569">
      <w:pPr>
        <w:rPr>
          <w:b/>
          <w:bCs/>
          <w:lang w:val="en-AU"/>
        </w:rPr>
      </w:pPr>
      <w:bookmarkStart w:id="746" w:name="21_2_1"/>
      <w:bookmarkStart w:id="747" w:name="ql-temp305"/>
      <w:bookmarkEnd w:id="746"/>
      <w:bookmarkEnd w:id="747"/>
      <w:r w:rsidRPr="005D4569">
        <w:rPr>
          <w:b/>
          <w:bCs/>
          <w:lang w:val="en-AU"/>
        </w:rPr>
        <w:t> 21.2.1. Who undertakes the screening assessment</w:t>
      </w:r>
    </w:p>
    <w:p w14:paraId="6D1A5584" w14:textId="77777777" w:rsidR="005D4569" w:rsidRPr="005D4569" w:rsidRDefault="005D4569" w:rsidP="005D4569">
      <w:pPr>
        <w:rPr>
          <w:lang w:val="en-AU"/>
        </w:rPr>
      </w:pPr>
      <w:r w:rsidRPr="005D4569">
        <w:rPr>
          <w:lang w:val="en-AU"/>
        </w:rPr>
        <w:t>A person who raises protection claims in their entry interview must not be removed from Australia unless a screening officer has considered their information against Australia’s protection obligations and has determined that removal of the person is consistent with Australia’s</w:t>
      </w:r>
      <w:r w:rsidRPr="005D4569">
        <w:rPr>
          <w:i/>
          <w:iCs/>
          <w:lang w:val="en-AU"/>
        </w:rPr>
        <w:t> non-refoulement</w:t>
      </w:r>
      <w:r w:rsidRPr="005D4569">
        <w:rPr>
          <w:lang w:val="en-AU"/>
        </w:rPr>
        <w:t> obligations:</w:t>
      </w:r>
    </w:p>
    <w:p w14:paraId="264FAC61" w14:textId="77777777" w:rsidR="005D4569" w:rsidRPr="005D4569" w:rsidRDefault="005D4569" w:rsidP="005D4569">
      <w:pPr>
        <w:numPr>
          <w:ilvl w:val="0"/>
          <w:numId w:val="337"/>
        </w:numPr>
        <w:rPr>
          <w:lang w:val="en-AU"/>
        </w:rPr>
      </w:pPr>
      <w:r w:rsidRPr="005D4569">
        <w:rPr>
          <w:lang w:val="en-AU"/>
        </w:rPr>
        <w:t>If the person makes a prima facie protection claim that is not assessed to be ‘far-fetched and fanciful’, it will be determined that they are a person who potentially engages Australia’s </w:t>
      </w:r>
      <w:r w:rsidRPr="005D4569">
        <w:rPr>
          <w:i/>
          <w:iCs/>
          <w:lang w:val="en-AU"/>
        </w:rPr>
        <w:t>non-refoulement</w:t>
      </w:r>
      <w:r w:rsidRPr="005D4569">
        <w:rPr>
          <w:lang w:val="en-AU"/>
        </w:rPr>
        <w:t> obligations, so further consideration of their circumstances will be required and their removal will not be appropriate at that time. Therefore, the person will be screened in to the PV process and permitted to remain in Australia.</w:t>
      </w:r>
    </w:p>
    <w:p w14:paraId="5994CFCA" w14:textId="77777777" w:rsidR="005D4569" w:rsidRPr="005D4569" w:rsidRDefault="005D4569" w:rsidP="005D4569">
      <w:pPr>
        <w:numPr>
          <w:ilvl w:val="0"/>
          <w:numId w:val="337"/>
        </w:numPr>
        <w:rPr>
          <w:lang w:val="en-AU"/>
        </w:rPr>
      </w:pPr>
      <w:r w:rsidRPr="005D4569">
        <w:rPr>
          <w:lang w:val="en-AU"/>
        </w:rPr>
        <w:t>If the person does not make a prima facie protection claim, or they only make a claim for protection that is ‘far-fetched and fanciful’, it will be determined that their removal is consistent with Australia’s </w:t>
      </w:r>
      <w:r w:rsidRPr="005D4569">
        <w:rPr>
          <w:i/>
          <w:iCs/>
          <w:lang w:val="en-AU"/>
        </w:rPr>
        <w:t>non-refoulement</w:t>
      </w:r>
      <w:r w:rsidRPr="005D4569">
        <w:rPr>
          <w:lang w:val="en-AU"/>
        </w:rPr>
        <w:t> obligations. Therefore, the person will usually be refused immigration clearance and removed.</w:t>
      </w:r>
    </w:p>
    <w:p w14:paraId="3CF46E52" w14:textId="77777777" w:rsidR="005D4569" w:rsidRPr="005D4569" w:rsidRDefault="005D4569" w:rsidP="005D4569">
      <w:pPr>
        <w:rPr>
          <w:b/>
          <w:bCs/>
          <w:lang w:val="en-AU"/>
        </w:rPr>
      </w:pPr>
      <w:bookmarkStart w:id="748" w:name="21_2_2"/>
      <w:bookmarkStart w:id="749" w:name="ql-temp306"/>
      <w:bookmarkEnd w:id="748"/>
      <w:bookmarkEnd w:id="749"/>
      <w:r w:rsidRPr="005D4569">
        <w:rPr>
          <w:b/>
          <w:bCs/>
          <w:lang w:val="en-AU"/>
        </w:rPr>
        <w:t> 21.2.2. Entry interview processes</w:t>
      </w:r>
    </w:p>
    <w:p w14:paraId="083915E3" w14:textId="77777777" w:rsidR="005D4569" w:rsidRPr="005D4569" w:rsidRDefault="005D4569" w:rsidP="005D4569">
      <w:pPr>
        <w:rPr>
          <w:lang w:val="en-AU"/>
        </w:rPr>
      </w:pPr>
      <w:r w:rsidRPr="005D4569">
        <w:rPr>
          <w:lang w:val="en-AU"/>
        </w:rPr>
        <w:t>Entry interviews are conducted in accordance with the guidelines in </w:t>
      </w:r>
      <w:hyperlink r:id="rId2001" w:tooltip="&lt; DEPARTMENTAL ACCESS ONLY &gt; " w:history="1">
        <w:r w:rsidRPr="005D4569">
          <w:rPr>
            <w:rStyle w:val="Hyperlink"/>
            <w:lang w:val="en-AU"/>
          </w:rPr>
          <w:t>Arrival, immigration clearance and entry - Immigration clearance at airports and seaports</w:t>
        </w:r>
      </w:hyperlink>
      <w:r w:rsidRPr="005D4569">
        <w:rPr>
          <w:lang w:val="en-AU"/>
        </w:rPr>
        <w:t> - PI (BC-536) - section 4.50 - Referrals stemming from visa irregularities. Under these guidelines:</w:t>
      </w:r>
    </w:p>
    <w:p w14:paraId="11094DA1" w14:textId="77777777" w:rsidR="005D4569" w:rsidRPr="005D4569" w:rsidRDefault="005D4569" w:rsidP="005D4569">
      <w:pPr>
        <w:numPr>
          <w:ilvl w:val="0"/>
          <w:numId w:val="338"/>
        </w:numPr>
        <w:rPr>
          <w:lang w:val="en-AU"/>
        </w:rPr>
      </w:pPr>
      <w:r w:rsidRPr="005D4569">
        <w:rPr>
          <w:lang w:val="en-AU"/>
        </w:rPr>
        <w:t>an interpreter is used if required or if requested by the person,</w:t>
      </w:r>
    </w:p>
    <w:p w14:paraId="2CF3DAC1" w14:textId="77777777" w:rsidR="005D4569" w:rsidRPr="005D4569" w:rsidRDefault="005D4569" w:rsidP="005D4569">
      <w:pPr>
        <w:numPr>
          <w:ilvl w:val="0"/>
          <w:numId w:val="338"/>
        </w:numPr>
        <w:rPr>
          <w:lang w:val="en-AU"/>
        </w:rPr>
      </w:pPr>
      <w:r w:rsidRPr="005D4569">
        <w:rPr>
          <w:lang w:val="en-AU"/>
        </w:rPr>
        <w:t>the interviewing officer should take notes of all information provided by the person, particularly the reasons they give for leaving their home country, coming to Australia and being unwilling to return to their home country or country of former habitual residence, and</w:t>
      </w:r>
    </w:p>
    <w:p w14:paraId="221BD99C" w14:textId="77777777" w:rsidR="005D4569" w:rsidRPr="005D4569" w:rsidRDefault="005D4569" w:rsidP="005D4569">
      <w:pPr>
        <w:numPr>
          <w:ilvl w:val="0"/>
          <w:numId w:val="338"/>
        </w:numPr>
        <w:rPr>
          <w:lang w:val="en-AU"/>
        </w:rPr>
      </w:pPr>
      <w:r w:rsidRPr="005D4569">
        <w:rPr>
          <w:lang w:val="en-AU"/>
        </w:rPr>
        <w:t>the interview should be recorded.</w:t>
      </w:r>
    </w:p>
    <w:p w14:paraId="2177F1B1" w14:textId="77777777" w:rsidR="005D4569" w:rsidRPr="005D4569" w:rsidRDefault="005D4569" w:rsidP="005D4569">
      <w:pPr>
        <w:rPr>
          <w:lang w:val="en-AU"/>
        </w:rPr>
      </w:pPr>
      <w:r w:rsidRPr="005D4569">
        <w:rPr>
          <w:lang w:val="en-AU"/>
        </w:rPr>
        <w:lastRenderedPageBreak/>
        <w:t>For guidelines for deciding if a person should be referred for an entry interview, refer to Arrival, Immigration clearance and entry - Immigration clearance at airports and seaports - PI (BC-536) - Part I - Referral to a secondary clearance officer.</w:t>
      </w:r>
    </w:p>
    <w:p w14:paraId="117FD9BD" w14:textId="77777777" w:rsidR="005D4569" w:rsidRPr="005D4569" w:rsidRDefault="005D4569" w:rsidP="005D4569">
      <w:pPr>
        <w:rPr>
          <w:lang w:val="en-AU"/>
        </w:rPr>
      </w:pPr>
      <w:r w:rsidRPr="005D4569">
        <w:rPr>
          <w:lang w:val="en-AU"/>
        </w:rPr>
        <w:t>For more information, officers should request advice from Traveller Operational Policy Section at: </w:t>
      </w:r>
      <w:hyperlink r:id="rId2002" w:history="1">
        <w:r w:rsidRPr="005D4569">
          <w:rPr>
            <w:rStyle w:val="Hyperlink"/>
            <w:lang w:val="en-AU"/>
          </w:rPr>
          <w:t>traveller.operational.policy.section@abf.gov.au</w:t>
        </w:r>
      </w:hyperlink>
      <w:r w:rsidRPr="005D4569">
        <w:rPr>
          <w:lang w:val="en-AU"/>
        </w:rPr>
        <w:t>.</w:t>
      </w:r>
    </w:p>
    <w:p w14:paraId="70D0D13E" w14:textId="77777777" w:rsidR="005D4569" w:rsidRPr="005D4569" w:rsidRDefault="005D4569" w:rsidP="005D4569">
      <w:pPr>
        <w:rPr>
          <w:b/>
          <w:bCs/>
          <w:lang w:val="en-AU"/>
        </w:rPr>
      </w:pPr>
      <w:bookmarkStart w:id="750" w:name="21_3"/>
      <w:bookmarkEnd w:id="750"/>
      <w:r w:rsidRPr="005D4569">
        <w:rPr>
          <w:b/>
          <w:bCs/>
          <w:lang w:val="en-AU"/>
        </w:rPr>
        <w:t>21.3. Entry screening assessment</w:t>
      </w:r>
    </w:p>
    <w:p w14:paraId="15F83076" w14:textId="77777777" w:rsidR="005D4569" w:rsidRPr="005D4569" w:rsidRDefault="005D4569" w:rsidP="005D4569">
      <w:pPr>
        <w:rPr>
          <w:b/>
          <w:bCs/>
          <w:lang w:val="en-AU"/>
        </w:rPr>
      </w:pPr>
      <w:bookmarkStart w:id="751" w:name="21_3_1"/>
      <w:bookmarkStart w:id="752" w:name="ql-temp307"/>
      <w:bookmarkEnd w:id="751"/>
      <w:bookmarkEnd w:id="752"/>
      <w:r w:rsidRPr="005D4569">
        <w:rPr>
          <w:b/>
          <w:bCs/>
          <w:lang w:val="en-AU"/>
        </w:rPr>
        <w:t> 21.3.1. Who undertakes the screening assessment</w:t>
      </w:r>
    </w:p>
    <w:p w14:paraId="6D67D8EF" w14:textId="77777777" w:rsidR="005D4569" w:rsidRPr="005D4569" w:rsidRDefault="005D4569" w:rsidP="005D4569">
      <w:pPr>
        <w:rPr>
          <w:lang w:val="en-AU"/>
        </w:rPr>
      </w:pPr>
      <w:r w:rsidRPr="005D4569">
        <w:rPr>
          <w:lang w:val="en-AU"/>
        </w:rPr>
        <w:t>All entry interviews undergo a screening assessment which is conducted by the Director of Protection Assessment NSW and QLD or another senior executive level officer in Refugee, Humanitarian and Settlement Division. Lists of after-hours contact numbers for officers who may conduct assessments are maintained and circulated separately.</w:t>
      </w:r>
    </w:p>
    <w:p w14:paraId="43FA4043" w14:textId="77777777" w:rsidR="005D4569" w:rsidRPr="005D4569" w:rsidRDefault="005D4569" w:rsidP="005D4569">
      <w:pPr>
        <w:rPr>
          <w:lang w:val="en-AU"/>
        </w:rPr>
      </w:pPr>
      <w:r w:rsidRPr="005D4569">
        <w:rPr>
          <w:lang w:val="en-AU"/>
        </w:rPr>
        <w:t>The interviewing officer must refer the recording of the entry interview and any other information for the assessment to:</w:t>
      </w:r>
    </w:p>
    <w:p w14:paraId="7280127E" w14:textId="77777777" w:rsidR="005D4569" w:rsidRPr="005D4569" w:rsidRDefault="005D4569" w:rsidP="005D4569">
      <w:pPr>
        <w:numPr>
          <w:ilvl w:val="0"/>
          <w:numId w:val="339"/>
        </w:numPr>
        <w:rPr>
          <w:lang w:val="en-AU"/>
        </w:rPr>
      </w:pPr>
      <w:r w:rsidRPr="005D4569">
        <w:rPr>
          <w:lang w:val="en-AU"/>
        </w:rPr>
        <w:t>the </w:t>
      </w:r>
      <w:hyperlink r:id="rId2003" w:history="1">
        <w:r w:rsidRPr="005D4569">
          <w:rPr>
            <w:rStyle w:val="Hyperlink"/>
            <w:lang w:val="en-AU"/>
          </w:rPr>
          <w:t>entry.screening.operations@homeaffairs.gov.au</w:t>
        </w:r>
      </w:hyperlink>
      <w:r w:rsidRPr="005D4569">
        <w:rPr>
          <w:lang w:val="en-AU"/>
        </w:rPr>
        <w:t> mailbox, copying in the Director, Protection Assessment NSW and QLD, and</w:t>
      </w:r>
    </w:p>
    <w:p w14:paraId="365268E8" w14:textId="77777777" w:rsidR="005D4569" w:rsidRPr="005D4569" w:rsidRDefault="005D4569" w:rsidP="005D4569">
      <w:pPr>
        <w:numPr>
          <w:ilvl w:val="0"/>
          <w:numId w:val="339"/>
        </w:numPr>
        <w:rPr>
          <w:lang w:val="en-AU"/>
        </w:rPr>
      </w:pPr>
      <w:r w:rsidRPr="005D4569">
        <w:rPr>
          <w:lang w:val="en-AU"/>
        </w:rPr>
        <w:t>their supervisor, duty manager and, for interviews with air arrivals, the airport manager.</w:t>
      </w:r>
    </w:p>
    <w:p w14:paraId="128F4CF3" w14:textId="77777777" w:rsidR="005D4569" w:rsidRPr="005D4569" w:rsidRDefault="005D4569" w:rsidP="005D4569">
      <w:pPr>
        <w:rPr>
          <w:b/>
          <w:bCs/>
          <w:lang w:val="en-AU"/>
        </w:rPr>
      </w:pPr>
      <w:bookmarkStart w:id="753" w:name="21_4"/>
      <w:bookmarkEnd w:id="753"/>
      <w:r w:rsidRPr="005D4569">
        <w:rPr>
          <w:b/>
          <w:bCs/>
          <w:lang w:val="en-AU"/>
        </w:rPr>
        <w:t>21.4. The assessment</w:t>
      </w:r>
    </w:p>
    <w:p w14:paraId="1E87B064" w14:textId="77777777" w:rsidR="005D4569" w:rsidRPr="005D4569" w:rsidRDefault="005D4569" w:rsidP="005D4569">
      <w:pPr>
        <w:rPr>
          <w:lang w:val="en-AU"/>
        </w:rPr>
      </w:pPr>
      <w:r w:rsidRPr="005D4569">
        <w:rPr>
          <w:lang w:val="en-AU"/>
        </w:rPr>
        <w:t>The screening officer determines whether the person has presented claims that prima facie may engage Australia’s protection obligations. Relevant considerations for assessment include:</w:t>
      </w:r>
    </w:p>
    <w:p w14:paraId="5686A2F3" w14:textId="77777777" w:rsidR="005D4569" w:rsidRPr="005D4569" w:rsidRDefault="005D4569" w:rsidP="005D4569">
      <w:pPr>
        <w:numPr>
          <w:ilvl w:val="0"/>
          <w:numId w:val="340"/>
        </w:numPr>
        <w:rPr>
          <w:lang w:val="en-AU"/>
        </w:rPr>
      </w:pPr>
      <w:r w:rsidRPr="005D4569">
        <w:rPr>
          <w:lang w:val="en-AU"/>
        </w:rPr>
        <w:t>whether the person fears harm that might amount to persecution or significant harm</w:t>
      </w:r>
    </w:p>
    <w:p w14:paraId="06262E14" w14:textId="77777777" w:rsidR="005D4569" w:rsidRPr="005D4569" w:rsidRDefault="005D4569" w:rsidP="005D4569">
      <w:pPr>
        <w:numPr>
          <w:ilvl w:val="0"/>
          <w:numId w:val="340"/>
        </w:numPr>
        <w:rPr>
          <w:lang w:val="en-AU"/>
        </w:rPr>
      </w:pPr>
      <w:r w:rsidRPr="005D4569">
        <w:rPr>
          <w:lang w:val="en-AU"/>
        </w:rPr>
        <w:t>in relation to persecution, whether any of the reasons indicated for that harm might be related to one or more of the reasons in s</w:t>
      </w:r>
      <w:hyperlink r:id="rId2004" w:anchor="5J" w:history="1">
        <w:r w:rsidRPr="005D4569">
          <w:rPr>
            <w:rStyle w:val="Hyperlink"/>
            <w:lang w:val="en-AU"/>
          </w:rPr>
          <w:t>5J(1)(a)</w:t>
        </w:r>
      </w:hyperlink>
      <w:r w:rsidRPr="005D4569">
        <w:rPr>
          <w:lang w:val="en-AU"/>
        </w:rPr>
        <w:t> of the Migration Act.</w:t>
      </w:r>
    </w:p>
    <w:p w14:paraId="01C27B07" w14:textId="77777777" w:rsidR="005D4569" w:rsidRPr="005D4569" w:rsidRDefault="005D4569" w:rsidP="005D4569">
      <w:pPr>
        <w:rPr>
          <w:lang w:val="en-AU"/>
        </w:rPr>
      </w:pPr>
      <w:r w:rsidRPr="005D4569">
        <w:rPr>
          <w:lang w:val="en-AU"/>
        </w:rPr>
        <w:t>The person must not be removed from Australia while this assessment is pending. If the screening officer requires further information to complete the assessment, they will seek it from the interviewing officer.</w:t>
      </w:r>
    </w:p>
    <w:p w14:paraId="1CF67324" w14:textId="77777777" w:rsidR="005D4569" w:rsidRPr="005D4569" w:rsidRDefault="005D4569" w:rsidP="005D4569">
      <w:pPr>
        <w:rPr>
          <w:b/>
          <w:bCs/>
          <w:lang w:val="en-AU"/>
        </w:rPr>
      </w:pPr>
      <w:bookmarkStart w:id="754" w:name="21_4_1"/>
      <w:bookmarkStart w:id="755" w:name="ql-temp308"/>
      <w:bookmarkEnd w:id="754"/>
      <w:bookmarkEnd w:id="755"/>
      <w:r w:rsidRPr="005D4569">
        <w:rPr>
          <w:b/>
          <w:bCs/>
          <w:lang w:val="en-AU"/>
        </w:rPr>
        <w:t> 21.4.1. When the assessment is completed</w:t>
      </w:r>
    </w:p>
    <w:p w14:paraId="35ABFD61" w14:textId="77777777" w:rsidR="005D4569" w:rsidRPr="005D4569" w:rsidRDefault="005D4569" w:rsidP="005D4569">
      <w:pPr>
        <w:rPr>
          <w:lang w:val="en-AU"/>
        </w:rPr>
      </w:pPr>
      <w:r w:rsidRPr="005D4569">
        <w:rPr>
          <w:lang w:val="en-AU"/>
        </w:rPr>
        <w:t xml:space="preserve">Once the entry screening assessment is completed, the screening officer is to forward the assessment to the airport or seaport officer who originally interviewed the person. If the screening officer has assessed that the person may engage Australia’s protection obligations, they must not be removed from Australia and must be permitted to lodge a PV application or seek Ministerial intervention to enable them to lodge a PV application. </w:t>
      </w:r>
      <w:r w:rsidRPr="005D4569">
        <w:rPr>
          <w:lang w:val="en-AU"/>
        </w:rPr>
        <w:lastRenderedPageBreak/>
        <w:t>All PV applicants may engage their own registered migration agent privately (including pro bono). For more information about registered migration agents and other forms of assistance that may be available for PV applicants, refer to the </w:t>
      </w:r>
      <w:hyperlink r:id="rId2005" w:history="1">
        <w:r w:rsidRPr="005D4569">
          <w:rPr>
            <w:rStyle w:val="Hyperlink"/>
            <w:lang w:val="en-AU"/>
          </w:rPr>
          <w:t>Refugee and humanitarian visa options</w:t>
        </w:r>
      </w:hyperlink>
      <w:r w:rsidRPr="005D4569">
        <w:rPr>
          <w:lang w:val="en-AU"/>
        </w:rPr>
        <w:t> page of the Department’s website.</w:t>
      </w:r>
    </w:p>
    <w:p w14:paraId="22243FCB" w14:textId="77777777" w:rsidR="005D4569" w:rsidRPr="005D4569" w:rsidRDefault="005D4569" w:rsidP="005D4569">
      <w:pPr>
        <w:rPr>
          <w:lang w:val="en-AU"/>
        </w:rPr>
      </w:pPr>
      <w:r w:rsidRPr="005D4569">
        <w:rPr>
          <w:lang w:val="en-AU"/>
        </w:rPr>
        <w:t>As the person will have arrived undocumented or had their visa cancelled, arrangements must also be made to permit the person to lodge an application for a BV-E or transfer them to the nearest immigration detention facility.</w:t>
      </w:r>
    </w:p>
    <w:p w14:paraId="63B00225" w14:textId="77777777" w:rsidR="005D4569" w:rsidRPr="005D4569" w:rsidRDefault="005D4569" w:rsidP="005D4569">
      <w:pPr>
        <w:rPr>
          <w:lang w:val="en-AU"/>
        </w:rPr>
      </w:pPr>
      <w:r w:rsidRPr="005D4569">
        <w:rPr>
          <w:lang w:val="en-AU"/>
        </w:rPr>
        <w:t>If the person does not provide information or make claims that the screening officer considers may engage Australia’s protection obligations, arrangements may be made for them to be removed as soon as reasonably practicable. However, a person who has been found not to engage protection obligations may, depending on their particular circumstances, still be entitled to apply for a PV or may be invited to apply for a PV if new information becomes available.</w:t>
      </w:r>
    </w:p>
    <w:p w14:paraId="724F3681" w14:textId="77777777" w:rsidR="005D4569" w:rsidRPr="005D4569" w:rsidRDefault="005D4569" w:rsidP="005D4569">
      <w:pPr>
        <w:rPr>
          <w:b/>
          <w:bCs/>
          <w:lang w:val="en-AU"/>
        </w:rPr>
      </w:pPr>
      <w:bookmarkStart w:id="756" w:name="21_5"/>
      <w:bookmarkEnd w:id="756"/>
      <w:r w:rsidRPr="005D4569">
        <w:rPr>
          <w:b/>
          <w:bCs/>
          <w:lang w:val="en-AU"/>
        </w:rPr>
        <w:t>21.5. Further guidance</w:t>
      </w:r>
    </w:p>
    <w:p w14:paraId="63EAF6BC" w14:textId="77777777" w:rsidR="005D4569" w:rsidRPr="005D4569" w:rsidRDefault="005D4569" w:rsidP="005D4569">
      <w:pPr>
        <w:rPr>
          <w:lang w:val="en-AU"/>
        </w:rPr>
      </w:pPr>
      <w:r w:rsidRPr="005D4569">
        <w:rPr>
          <w:lang w:val="en-AU"/>
        </w:rPr>
        <w:t>For details of the processes undertaken when persons make protection claims on arrival, including entry interviews and screening, refer to the following instructions:</w:t>
      </w:r>
    </w:p>
    <w:p w14:paraId="48087E83" w14:textId="77777777" w:rsidR="005D4569" w:rsidRPr="005D4569" w:rsidRDefault="005D4569" w:rsidP="005D4569">
      <w:pPr>
        <w:numPr>
          <w:ilvl w:val="0"/>
          <w:numId w:val="341"/>
        </w:numPr>
        <w:rPr>
          <w:lang w:val="en-AU"/>
        </w:rPr>
      </w:pPr>
      <w:hyperlink r:id="rId2006" w:tooltip="&lt; DEPARTMENTAL ACCESS ONLY &gt; " w:history="1">
        <w:r w:rsidRPr="005D4569">
          <w:rPr>
            <w:rStyle w:val="Hyperlink"/>
            <w:lang w:val="en-AU"/>
          </w:rPr>
          <w:t>Arrival, immigration clearance and entry - Immigration clearance at airports and seaports</w:t>
        </w:r>
      </w:hyperlink>
      <w:r w:rsidRPr="005D4569">
        <w:rPr>
          <w:lang w:val="en-AU"/>
        </w:rPr>
        <w:t> - PI (BC-536) in the subsection Referrals of persons seeking protection on arrival at airports, and</w:t>
      </w:r>
    </w:p>
    <w:p w14:paraId="08EA36DE" w14:textId="77777777" w:rsidR="005D4569" w:rsidRPr="005D4569" w:rsidRDefault="005D4569" w:rsidP="005D4569">
      <w:pPr>
        <w:numPr>
          <w:ilvl w:val="0"/>
          <w:numId w:val="341"/>
        </w:numPr>
        <w:rPr>
          <w:lang w:val="en-AU"/>
        </w:rPr>
      </w:pPr>
      <w:hyperlink r:id="rId2007" w:tooltip="&lt; DEPARTMENTAL ACCESS ONLY &gt; " w:history="1">
        <w:r w:rsidRPr="005D4569">
          <w:rPr>
            <w:rStyle w:val="Hyperlink"/>
            <w:lang w:val="en-AU"/>
          </w:rPr>
          <w:t>Protection claims at the border</w:t>
        </w:r>
      </w:hyperlink>
      <w:r w:rsidRPr="005D4569">
        <w:rPr>
          <w:lang w:val="en-AU"/>
        </w:rPr>
        <w:t> - PI (BC-2436).</w:t>
      </w:r>
    </w:p>
    <w:p w14:paraId="1C479CDF" w14:textId="77777777" w:rsidR="005D4569" w:rsidRPr="005D4569" w:rsidRDefault="005D4569" w:rsidP="005D4569">
      <w:pPr>
        <w:rPr>
          <w:lang w:val="en-AU"/>
        </w:rPr>
      </w:pPr>
      <w:r w:rsidRPr="005D4569">
        <w:rPr>
          <w:lang w:val="en-AU"/>
        </w:rPr>
        <w:t>For further guidance about the entry interview and screening processes, officers may contact Traveller Operational Policy Section at: </w:t>
      </w:r>
      <w:hyperlink r:id="rId2008" w:history="1">
        <w:r w:rsidRPr="005D4569">
          <w:rPr>
            <w:rStyle w:val="Hyperlink"/>
            <w:lang w:val="en-AU"/>
          </w:rPr>
          <w:t>Traveller.Operational.Policy.Section@abf.gov.au</w:t>
        </w:r>
      </w:hyperlink>
      <w:r w:rsidRPr="005D4569">
        <w:rPr>
          <w:lang w:val="en-AU"/>
        </w:rPr>
        <w:t>.</w:t>
      </w:r>
    </w:p>
    <w:p w14:paraId="0259CFA9" w14:textId="77777777" w:rsidR="005D4569" w:rsidRPr="005D4569" w:rsidRDefault="005D4569" w:rsidP="005D4569">
      <w:pPr>
        <w:rPr>
          <w:b/>
          <w:bCs/>
          <w:lang w:val="en-AU"/>
        </w:rPr>
      </w:pPr>
      <w:bookmarkStart w:id="757" w:name="22"/>
      <w:bookmarkEnd w:id="757"/>
      <w:r w:rsidRPr="005D4569">
        <w:rPr>
          <w:b/>
          <w:bCs/>
          <w:lang w:val="en-AU"/>
        </w:rPr>
        <w:t>22. Annexure 3: Assessing claims of statelessness guidelines</w:t>
      </w:r>
    </w:p>
    <w:p w14:paraId="4A804628" w14:textId="77777777" w:rsidR="005D4569" w:rsidRPr="005D4569" w:rsidRDefault="005D4569" w:rsidP="005D4569">
      <w:pPr>
        <w:rPr>
          <w:b/>
          <w:bCs/>
          <w:lang w:val="en-AU"/>
        </w:rPr>
      </w:pPr>
      <w:bookmarkStart w:id="758" w:name="22_1"/>
      <w:bookmarkEnd w:id="758"/>
      <w:r w:rsidRPr="005D4569">
        <w:rPr>
          <w:b/>
          <w:bCs/>
          <w:lang w:val="en-AU"/>
        </w:rPr>
        <w:t>22.1. Purpose</w:t>
      </w:r>
    </w:p>
    <w:p w14:paraId="36105C7A" w14:textId="77777777" w:rsidR="005D4569" w:rsidRPr="005D4569" w:rsidRDefault="005D4569" w:rsidP="005D4569">
      <w:pPr>
        <w:rPr>
          <w:lang w:val="en-AU"/>
        </w:rPr>
      </w:pPr>
      <w:r w:rsidRPr="005D4569">
        <w:rPr>
          <w:lang w:val="en-AU"/>
        </w:rPr>
        <w:t>The purpose of these guidelines is to help officers make findings in relation to claims of statelessness for the purpose of a PV assessment. They should be read together with the other resources listed below.</w:t>
      </w:r>
    </w:p>
    <w:p w14:paraId="2CB88D09" w14:textId="77777777" w:rsidR="005D4569" w:rsidRPr="005D4569" w:rsidRDefault="005D4569" w:rsidP="005D4569">
      <w:pPr>
        <w:rPr>
          <w:lang w:val="en-AU"/>
        </w:rPr>
      </w:pPr>
      <w:r w:rsidRPr="005D4569">
        <w:rPr>
          <w:lang w:val="en-AU"/>
        </w:rPr>
        <w:t>Although there may be many reasons to assess a person’s claim of statelessness (for example citizenship queries, visa cancellation or removal), these guidelines focus on assessing the claims of statelessness made by persons seeking to engage Australia’s protection obligations and, as such, any findings under these guidelines in relation to statelessness are made for the purpose of the PV assessment only.</w:t>
      </w:r>
    </w:p>
    <w:p w14:paraId="3F076E82" w14:textId="77777777" w:rsidR="005D4569" w:rsidRPr="005D4569" w:rsidRDefault="005D4569" w:rsidP="005D4569">
      <w:pPr>
        <w:rPr>
          <w:b/>
          <w:bCs/>
          <w:lang w:val="en-AU"/>
        </w:rPr>
      </w:pPr>
      <w:bookmarkStart w:id="759" w:name="22_2"/>
      <w:bookmarkEnd w:id="759"/>
      <w:r w:rsidRPr="005D4569">
        <w:rPr>
          <w:b/>
          <w:bCs/>
          <w:lang w:val="en-AU"/>
        </w:rPr>
        <w:t>22.2. About statelessness</w:t>
      </w:r>
    </w:p>
    <w:p w14:paraId="1B273BB5" w14:textId="77777777" w:rsidR="005D4569" w:rsidRPr="005D4569" w:rsidRDefault="005D4569" w:rsidP="005D4569">
      <w:pPr>
        <w:rPr>
          <w:b/>
          <w:bCs/>
          <w:lang w:val="en-AU"/>
        </w:rPr>
      </w:pPr>
      <w:bookmarkStart w:id="760" w:name="22_2_1"/>
      <w:bookmarkStart w:id="761" w:name="ql-temp309"/>
      <w:bookmarkEnd w:id="760"/>
      <w:bookmarkEnd w:id="761"/>
      <w:r w:rsidRPr="005D4569">
        <w:rPr>
          <w:b/>
          <w:bCs/>
          <w:lang w:val="en-AU"/>
        </w:rPr>
        <w:t> 22.2.1. Legislation</w:t>
      </w:r>
    </w:p>
    <w:p w14:paraId="4B2A575C" w14:textId="77777777" w:rsidR="005D4569" w:rsidRPr="005D4569" w:rsidRDefault="005D4569" w:rsidP="005D4569">
      <w:pPr>
        <w:rPr>
          <w:lang w:val="en-AU"/>
        </w:rPr>
      </w:pPr>
      <w:r w:rsidRPr="005D4569">
        <w:rPr>
          <w:lang w:val="en-AU"/>
        </w:rPr>
        <w:lastRenderedPageBreak/>
        <w:t>Statelessness is not defined in the </w:t>
      </w:r>
      <w:hyperlink r:id="rId2009" w:history="1">
        <w:r w:rsidRPr="005D4569">
          <w:rPr>
            <w:rStyle w:val="Hyperlink"/>
            <w:lang w:val="en-AU"/>
          </w:rPr>
          <w:t>Migration Act</w:t>
        </w:r>
      </w:hyperlink>
      <w:r w:rsidRPr="005D4569">
        <w:rPr>
          <w:lang w:val="en-AU"/>
        </w:rPr>
        <w:t> and there is no legislative basis for making a determination of whether an applicant is stateless. Instead, assessing claims of statelessness:</w:t>
      </w:r>
    </w:p>
    <w:p w14:paraId="32663EA3" w14:textId="77777777" w:rsidR="005D4569" w:rsidRPr="005D4569" w:rsidRDefault="005D4569" w:rsidP="005D4569">
      <w:pPr>
        <w:numPr>
          <w:ilvl w:val="0"/>
          <w:numId w:val="342"/>
        </w:numPr>
        <w:rPr>
          <w:lang w:val="en-AU"/>
        </w:rPr>
      </w:pPr>
      <w:r w:rsidRPr="005D4569">
        <w:rPr>
          <w:lang w:val="en-AU"/>
        </w:rPr>
        <w:t>is an administrative process closely linked to establishing identity</w:t>
      </w:r>
    </w:p>
    <w:p w14:paraId="177DC15E" w14:textId="77777777" w:rsidR="005D4569" w:rsidRPr="005D4569" w:rsidRDefault="005D4569" w:rsidP="005D4569">
      <w:pPr>
        <w:numPr>
          <w:ilvl w:val="0"/>
          <w:numId w:val="342"/>
        </w:numPr>
        <w:rPr>
          <w:lang w:val="en-AU"/>
        </w:rPr>
      </w:pPr>
      <w:r w:rsidRPr="005D4569">
        <w:rPr>
          <w:lang w:val="en-AU"/>
        </w:rPr>
        <w:t>supports a robust PV assessment, especially where the harm relates to statelessness.</w:t>
      </w:r>
    </w:p>
    <w:p w14:paraId="4E6FF7EF" w14:textId="77777777" w:rsidR="005D4569" w:rsidRPr="005D4569" w:rsidRDefault="005D4569" w:rsidP="005D4569">
      <w:pPr>
        <w:rPr>
          <w:b/>
          <w:bCs/>
          <w:lang w:val="en-AU"/>
        </w:rPr>
      </w:pPr>
      <w:bookmarkStart w:id="762" w:name="22_2_2"/>
      <w:bookmarkStart w:id="763" w:name="ql-temp310"/>
      <w:bookmarkEnd w:id="762"/>
      <w:bookmarkEnd w:id="763"/>
      <w:r w:rsidRPr="005D4569">
        <w:rPr>
          <w:b/>
          <w:bCs/>
          <w:lang w:val="en-AU"/>
        </w:rPr>
        <w:t> 22.2.2. International obligations</w:t>
      </w:r>
    </w:p>
    <w:p w14:paraId="38875BEC" w14:textId="77777777" w:rsidR="005D4569" w:rsidRPr="005D4569" w:rsidRDefault="005D4569" w:rsidP="005D4569">
      <w:pPr>
        <w:rPr>
          <w:lang w:val="en-AU"/>
        </w:rPr>
      </w:pPr>
      <w:r w:rsidRPr="005D4569">
        <w:rPr>
          <w:lang w:val="en-AU"/>
        </w:rPr>
        <w:t>Australia is a party to the two conventions relating to statelessness:</w:t>
      </w:r>
    </w:p>
    <w:p w14:paraId="3BDE4D3E" w14:textId="77777777" w:rsidR="005D4569" w:rsidRPr="005D4569" w:rsidRDefault="005D4569" w:rsidP="005D4569">
      <w:pPr>
        <w:numPr>
          <w:ilvl w:val="0"/>
          <w:numId w:val="343"/>
        </w:numPr>
        <w:rPr>
          <w:lang w:val="en-AU"/>
        </w:rPr>
      </w:pPr>
      <w:r w:rsidRPr="005D4569">
        <w:rPr>
          <w:lang w:val="en-AU"/>
        </w:rPr>
        <w:t>the 1954 Convention Relating to the Status of Stateless Persons (Stateless Persons Convention)</w:t>
      </w:r>
    </w:p>
    <w:p w14:paraId="5A461B90" w14:textId="77777777" w:rsidR="005D4569" w:rsidRPr="005D4569" w:rsidRDefault="005D4569" w:rsidP="005D4569">
      <w:pPr>
        <w:numPr>
          <w:ilvl w:val="0"/>
          <w:numId w:val="343"/>
        </w:numPr>
        <w:rPr>
          <w:lang w:val="en-AU"/>
        </w:rPr>
      </w:pPr>
      <w:r w:rsidRPr="005D4569">
        <w:rPr>
          <w:lang w:val="en-AU"/>
        </w:rPr>
        <w:t>the 1961 Convention on the Reduction of Statelessness (Reduction of Statelessness Convention).</w:t>
      </w:r>
    </w:p>
    <w:p w14:paraId="4E9C4D8F" w14:textId="77777777" w:rsidR="005D4569" w:rsidRPr="005D4569" w:rsidRDefault="005D4569" w:rsidP="005D4569">
      <w:pPr>
        <w:rPr>
          <w:lang w:val="en-AU"/>
        </w:rPr>
      </w:pPr>
      <w:r w:rsidRPr="005D4569">
        <w:rPr>
          <w:lang w:val="en-AU"/>
        </w:rPr>
        <w:t>Although not directly relevant to PV decision making, key obligations imposed on Australia by the Stateless Persons Convention include:</w:t>
      </w:r>
    </w:p>
    <w:p w14:paraId="5D585684" w14:textId="77777777" w:rsidR="005D4569" w:rsidRPr="005D4569" w:rsidRDefault="005D4569" w:rsidP="005D4569">
      <w:pPr>
        <w:numPr>
          <w:ilvl w:val="0"/>
          <w:numId w:val="344"/>
        </w:numPr>
        <w:rPr>
          <w:lang w:val="en-AU"/>
        </w:rPr>
      </w:pPr>
      <w:r w:rsidRPr="005D4569">
        <w:rPr>
          <w:lang w:val="en-AU"/>
        </w:rPr>
        <w:t>Australia must treat stateless people at least as well as other non-citizens in the same circumstances in respect of the rights in the Convention. Australia does this by ensuring that no distinction is made between stateless persons and non-citizens with a nationality</w:t>
      </w:r>
    </w:p>
    <w:p w14:paraId="20FBF18D" w14:textId="77777777" w:rsidR="005D4569" w:rsidRPr="005D4569" w:rsidRDefault="005D4569" w:rsidP="005D4569">
      <w:pPr>
        <w:numPr>
          <w:ilvl w:val="0"/>
          <w:numId w:val="344"/>
        </w:numPr>
        <w:rPr>
          <w:lang w:val="en-AU"/>
        </w:rPr>
      </w:pPr>
      <w:r w:rsidRPr="005D4569">
        <w:rPr>
          <w:lang w:val="en-AU"/>
        </w:rPr>
        <w:t>stateless persons lawfully in the territory must not be forcibly removed except on grounds of public order or national security.</w:t>
      </w:r>
    </w:p>
    <w:p w14:paraId="7C6E81C4" w14:textId="77777777" w:rsidR="005D4569" w:rsidRPr="005D4569" w:rsidRDefault="005D4569" w:rsidP="005D4569">
      <w:pPr>
        <w:rPr>
          <w:lang w:val="en-AU"/>
        </w:rPr>
      </w:pPr>
      <w:r w:rsidRPr="005D4569">
        <w:rPr>
          <w:lang w:val="en-AU"/>
        </w:rPr>
        <w:t>A key obligation for contracting states under Article 1 of the Reduction of Statelessness Convention is that contracting states grant nationality to a person born in their territory who would otherwise be stateless. Therefore, under s21(8) (Citizenship by conferral) of the </w:t>
      </w:r>
      <w:hyperlink r:id="rId2010" w:history="1">
        <w:r w:rsidRPr="005D4569">
          <w:rPr>
            <w:rStyle w:val="Hyperlink"/>
            <w:i/>
            <w:iCs/>
            <w:lang w:val="en-AU"/>
          </w:rPr>
          <w:t>Australian Citizenship Act 2007</w:t>
        </w:r>
      </w:hyperlink>
      <w:r w:rsidRPr="005D4569">
        <w:rPr>
          <w:lang w:val="en-AU"/>
        </w:rPr>
        <w:t> (‘the Citizenship Act’), children born in Australia who are stateless may be eligible for citizenship.</w:t>
      </w:r>
    </w:p>
    <w:p w14:paraId="36752A59" w14:textId="77777777" w:rsidR="005D4569" w:rsidRPr="005D4569" w:rsidRDefault="005D4569" w:rsidP="005D4569">
      <w:pPr>
        <w:rPr>
          <w:lang w:val="en-AU"/>
        </w:rPr>
      </w:pPr>
      <w:r w:rsidRPr="005D4569">
        <w:rPr>
          <w:lang w:val="en-AU"/>
        </w:rPr>
        <w:t>Officers with queries about children who may be eligible for Australian citizenship under the statelessness provisions in s21(8) of the Citizenship Act should email the Citizenship help desk at: </w:t>
      </w:r>
      <w:hyperlink r:id="rId2011" w:history="1">
        <w:r w:rsidRPr="005D4569">
          <w:rPr>
            <w:rStyle w:val="Hyperlink"/>
            <w:lang w:val="en-AU"/>
          </w:rPr>
          <w:t>citizenship@homeaffairs.gov.au</w:t>
        </w:r>
      </w:hyperlink>
      <w:r w:rsidRPr="005D4569">
        <w:rPr>
          <w:lang w:val="en-AU"/>
        </w:rPr>
        <w:t> for advice.</w:t>
      </w:r>
    </w:p>
    <w:p w14:paraId="47E672C5" w14:textId="77777777" w:rsidR="005D4569" w:rsidRPr="005D4569" w:rsidRDefault="005D4569" w:rsidP="005D4569">
      <w:pPr>
        <w:rPr>
          <w:b/>
          <w:bCs/>
          <w:lang w:val="en-AU"/>
        </w:rPr>
      </w:pPr>
      <w:bookmarkStart w:id="764" w:name="22_2_3"/>
      <w:bookmarkStart w:id="765" w:name="ql-temp311"/>
      <w:bookmarkEnd w:id="764"/>
      <w:bookmarkEnd w:id="765"/>
      <w:r w:rsidRPr="005D4569">
        <w:rPr>
          <w:b/>
          <w:bCs/>
          <w:lang w:val="en-AU"/>
        </w:rPr>
        <w:t> 22.2.3. What is statelessness</w:t>
      </w:r>
    </w:p>
    <w:p w14:paraId="6ECDD29E" w14:textId="77777777" w:rsidR="005D4569" w:rsidRPr="005D4569" w:rsidRDefault="005D4569" w:rsidP="005D4569">
      <w:pPr>
        <w:rPr>
          <w:lang w:val="en-AU"/>
        </w:rPr>
      </w:pPr>
      <w:r w:rsidRPr="005D4569">
        <w:rPr>
          <w:lang w:val="en-AU"/>
        </w:rPr>
        <w:t>Article 1(1) of the Stateless Persons Convention defines a stateless person as follows:</w:t>
      </w:r>
    </w:p>
    <w:p w14:paraId="6915FC8B" w14:textId="77777777" w:rsidR="005D4569" w:rsidRPr="005D4569" w:rsidRDefault="005D4569" w:rsidP="005D4569">
      <w:pPr>
        <w:rPr>
          <w:lang w:val="en-AU"/>
        </w:rPr>
      </w:pPr>
      <w:r w:rsidRPr="005D4569">
        <w:rPr>
          <w:lang w:val="en-AU"/>
        </w:rPr>
        <w:t>“For the purpose of this Convention, the term ‘stateless person’ means a person who is not considered as a national by any state under the operation of its law”.</w:t>
      </w:r>
    </w:p>
    <w:p w14:paraId="0B865829" w14:textId="77777777" w:rsidR="005D4569" w:rsidRPr="005D4569" w:rsidRDefault="005D4569" w:rsidP="005D4569">
      <w:pPr>
        <w:rPr>
          <w:lang w:val="en-AU"/>
        </w:rPr>
      </w:pPr>
      <w:r w:rsidRPr="005D4569">
        <w:rPr>
          <w:lang w:val="en-AU"/>
        </w:rPr>
        <w:t xml:space="preserve">An important principle of statelessness is that the State, not the individual, makes the determination as to whether an individual is a citizen. A declaration from an individual </w:t>
      </w:r>
      <w:r w:rsidRPr="005D4569">
        <w:rPr>
          <w:lang w:val="en-AU"/>
        </w:rPr>
        <w:lastRenderedPageBreak/>
        <w:t>that they no longer wish to belong to a State does not constitute statelessness. Rather, the individual must be excluded by the applicable laws from accessing citizenship in that State.</w:t>
      </w:r>
    </w:p>
    <w:p w14:paraId="3BF0D371" w14:textId="77777777" w:rsidR="005D4569" w:rsidRPr="005D4569" w:rsidRDefault="005D4569" w:rsidP="005D4569">
      <w:pPr>
        <w:rPr>
          <w:lang w:val="en-AU"/>
        </w:rPr>
      </w:pPr>
      <w:r w:rsidRPr="005D4569">
        <w:rPr>
          <w:lang w:val="en-AU"/>
        </w:rPr>
        <w:t>In their countries of former habitual residence, stateless persons are often denied basic rights and access to employment, housing, education and health care. They may not be able to own property, open a bank account, obtain a passport, get married legally or register the birth of a child. Despite these difficulties, being stateless does not always mean that the person engages Australia’s protection obligations or that they cannot be removed from Australia. However, it may be a relevant consideration in the assessment of protection claims.</w:t>
      </w:r>
    </w:p>
    <w:p w14:paraId="20EC78E2" w14:textId="77777777" w:rsidR="005D4569" w:rsidRPr="005D4569" w:rsidRDefault="005D4569" w:rsidP="005D4569">
      <w:pPr>
        <w:rPr>
          <w:lang w:val="en-AU"/>
        </w:rPr>
      </w:pPr>
      <w:r w:rsidRPr="005D4569">
        <w:rPr>
          <w:lang w:val="en-AU"/>
        </w:rPr>
        <w:t>Officers will most commonly need to make findings on claims of statelessness in circumstances where the person is claiming to fear harm (persecution or significant harm) either because they are:</w:t>
      </w:r>
    </w:p>
    <w:p w14:paraId="2AE63FFC" w14:textId="77777777" w:rsidR="005D4569" w:rsidRPr="005D4569" w:rsidRDefault="005D4569" w:rsidP="005D4569">
      <w:pPr>
        <w:numPr>
          <w:ilvl w:val="0"/>
          <w:numId w:val="345"/>
        </w:numPr>
        <w:rPr>
          <w:lang w:val="en-AU"/>
        </w:rPr>
      </w:pPr>
      <w:r w:rsidRPr="005D4569">
        <w:rPr>
          <w:lang w:val="en-AU"/>
        </w:rPr>
        <w:t>stateless</w:t>
      </w:r>
    </w:p>
    <w:p w14:paraId="5E315DC4" w14:textId="77777777" w:rsidR="005D4569" w:rsidRPr="005D4569" w:rsidRDefault="005D4569" w:rsidP="005D4569">
      <w:pPr>
        <w:numPr>
          <w:ilvl w:val="0"/>
          <w:numId w:val="345"/>
        </w:numPr>
        <w:rPr>
          <w:lang w:val="en-AU"/>
        </w:rPr>
      </w:pPr>
      <w:r w:rsidRPr="005D4569">
        <w:rPr>
          <w:lang w:val="en-AU"/>
        </w:rPr>
        <w:t>facing harm for another reason, but State protection will be withheld because they are stateless.</w:t>
      </w:r>
    </w:p>
    <w:p w14:paraId="26E72363" w14:textId="77777777" w:rsidR="005D4569" w:rsidRPr="005D4569" w:rsidRDefault="005D4569" w:rsidP="005D4569">
      <w:pPr>
        <w:rPr>
          <w:lang w:val="en-AU"/>
        </w:rPr>
      </w:pPr>
      <w:r w:rsidRPr="005D4569">
        <w:rPr>
          <w:lang w:val="en-AU"/>
        </w:rPr>
        <w:t>In those cases, the person’s claimed statelessness may not be their primary reason for claiming to engage protection obligations. For example, the person may claim to be facing harm because they are a Faili Kurd, and it is because of that ethnicity, rather than being stateless, that they claim to require protection. Officers will need to consider these issues carefully.</w:t>
      </w:r>
    </w:p>
    <w:p w14:paraId="0C45581F" w14:textId="77777777" w:rsidR="005D4569" w:rsidRPr="005D4569" w:rsidRDefault="005D4569" w:rsidP="005D4569">
      <w:pPr>
        <w:rPr>
          <w:b/>
          <w:bCs/>
          <w:lang w:val="en-AU"/>
        </w:rPr>
      </w:pPr>
      <w:bookmarkStart w:id="766" w:name="22_2_4"/>
      <w:bookmarkStart w:id="767" w:name="ql-temp312"/>
      <w:bookmarkEnd w:id="766"/>
      <w:bookmarkEnd w:id="767"/>
      <w:r w:rsidRPr="005D4569">
        <w:rPr>
          <w:b/>
          <w:bCs/>
          <w:lang w:val="en-AU"/>
        </w:rPr>
        <w:t> 22.2.4. Country/countries of former habitual residence</w:t>
      </w:r>
    </w:p>
    <w:p w14:paraId="5B5257DB" w14:textId="77777777" w:rsidR="005D4569" w:rsidRPr="005D4569" w:rsidRDefault="005D4569" w:rsidP="005D4569">
      <w:pPr>
        <w:rPr>
          <w:lang w:val="en-AU"/>
        </w:rPr>
      </w:pPr>
      <w:r w:rsidRPr="005D4569">
        <w:rPr>
          <w:lang w:val="en-AU"/>
        </w:rPr>
        <w:t>These guidelines refer to ‘country/countries of former habitual residence’ when explaining how to make findings about statelessness and how these findings may be taken into account in the assessment of a person’s claims.</w:t>
      </w:r>
    </w:p>
    <w:p w14:paraId="0101480D" w14:textId="77777777" w:rsidR="005D4569" w:rsidRPr="005D4569" w:rsidRDefault="005D4569" w:rsidP="005D4569">
      <w:pPr>
        <w:rPr>
          <w:lang w:val="en-AU"/>
        </w:rPr>
      </w:pPr>
      <w:r w:rsidRPr="005D4569">
        <w:rPr>
          <w:lang w:val="en-AU"/>
        </w:rPr>
        <w:t>In addition, for the purpose of assessing complementary protection claims, s</w:t>
      </w:r>
      <w:hyperlink r:id="rId2012" w:anchor="JD_5-Interpretation" w:history="1">
        <w:r w:rsidRPr="005D4569">
          <w:rPr>
            <w:rStyle w:val="Hyperlink"/>
            <w:lang w:val="en-AU"/>
          </w:rPr>
          <w:t>5(1)</w:t>
        </w:r>
      </w:hyperlink>
      <w:r w:rsidRPr="005D4569">
        <w:rPr>
          <w:lang w:val="en-AU"/>
        </w:rPr>
        <w:t> of the Migration Act defines receiving country for a person with no nationality as “a country of his or her former habitual residence, regardless of whether it would be possible to return the non-citizen to the country”.</w:t>
      </w:r>
    </w:p>
    <w:p w14:paraId="2935C5E2" w14:textId="77777777" w:rsidR="005D4569" w:rsidRPr="005D4569" w:rsidRDefault="005D4569" w:rsidP="005D4569">
      <w:pPr>
        <w:rPr>
          <w:lang w:val="en-AU"/>
        </w:rPr>
      </w:pPr>
      <w:r w:rsidRPr="005D4569">
        <w:rPr>
          <w:lang w:val="en-AU"/>
        </w:rPr>
        <w:t>For further guidance on identifying the applicant’s country of former habitual residence, refer to the </w:t>
      </w:r>
      <w:hyperlink r:id="rId2013" w:history="1">
        <w:r w:rsidRPr="005D4569">
          <w:rPr>
            <w:rStyle w:val="Hyperlink"/>
            <w:lang w:val="en-AU"/>
          </w:rPr>
          <w:t>Refugee Law Guidelines</w:t>
        </w:r>
      </w:hyperlink>
      <w:r w:rsidRPr="005D4569">
        <w:rPr>
          <w:lang w:val="en-AU"/>
        </w:rPr>
        <w:t> - PI (LS-1814) - subsection </w:t>
      </w:r>
      <w:hyperlink r:id="rId2014" w:anchor="3_3_4" w:history="1">
        <w:r w:rsidRPr="005D4569">
          <w:rPr>
            <w:rStyle w:val="Hyperlink"/>
            <w:lang w:val="en-AU"/>
          </w:rPr>
          <w:t>3.3.4 – How to determine country of former habitual residence</w:t>
        </w:r>
      </w:hyperlink>
      <w:r w:rsidRPr="005D4569">
        <w:rPr>
          <w:lang w:val="en-AU"/>
        </w:rPr>
        <w:t>.</w:t>
      </w:r>
    </w:p>
    <w:p w14:paraId="0EF53A8F" w14:textId="77777777" w:rsidR="005D4569" w:rsidRPr="005D4569" w:rsidRDefault="005D4569" w:rsidP="005D4569">
      <w:pPr>
        <w:rPr>
          <w:b/>
          <w:bCs/>
          <w:lang w:val="en-AU"/>
        </w:rPr>
      </w:pPr>
      <w:bookmarkStart w:id="768" w:name="22_2_5"/>
      <w:bookmarkStart w:id="769" w:name="ql-temp313"/>
      <w:bookmarkEnd w:id="768"/>
      <w:bookmarkEnd w:id="769"/>
      <w:r w:rsidRPr="005D4569">
        <w:rPr>
          <w:b/>
          <w:bCs/>
          <w:lang w:val="en-AU"/>
        </w:rPr>
        <w:t> 22.2.5. Stateless cohorts</w:t>
      </w:r>
    </w:p>
    <w:p w14:paraId="70D43B8D" w14:textId="77777777" w:rsidR="005D4569" w:rsidRPr="005D4569" w:rsidRDefault="005D4569" w:rsidP="005D4569">
      <w:pPr>
        <w:rPr>
          <w:lang w:val="en-AU"/>
        </w:rPr>
      </w:pPr>
      <w:r w:rsidRPr="005D4569">
        <w:rPr>
          <w:lang w:val="en-AU"/>
        </w:rPr>
        <w:t>The four largest cohorts of PV applicants who claim to be stateless are:</w:t>
      </w:r>
    </w:p>
    <w:p w14:paraId="18FD903E" w14:textId="77777777" w:rsidR="005D4569" w:rsidRPr="005D4569" w:rsidRDefault="005D4569" w:rsidP="005D4569">
      <w:pPr>
        <w:numPr>
          <w:ilvl w:val="0"/>
          <w:numId w:val="346"/>
        </w:numPr>
        <w:rPr>
          <w:lang w:val="en-AU"/>
        </w:rPr>
      </w:pPr>
      <w:r w:rsidRPr="005D4569">
        <w:rPr>
          <w:lang w:val="en-AU"/>
        </w:rPr>
        <w:t>Burmese Rohingya</w:t>
      </w:r>
    </w:p>
    <w:p w14:paraId="529347B4" w14:textId="77777777" w:rsidR="005D4569" w:rsidRPr="005D4569" w:rsidRDefault="005D4569" w:rsidP="005D4569">
      <w:pPr>
        <w:numPr>
          <w:ilvl w:val="0"/>
          <w:numId w:val="346"/>
        </w:numPr>
        <w:rPr>
          <w:lang w:val="en-AU"/>
        </w:rPr>
      </w:pPr>
      <w:r w:rsidRPr="005D4569">
        <w:rPr>
          <w:lang w:val="en-AU"/>
        </w:rPr>
        <w:lastRenderedPageBreak/>
        <w:t>Faili Kurds (from Iran and Iraq)</w:t>
      </w:r>
    </w:p>
    <w:p w14:paraId="7732B288" w14:textId="77777777" w:rsidR="005D4569" w:rsidRPr="005D4569" w:rsidRDefault="005D4569" w:rsidP="005D4569">
      <w:pPr>
        <w:numPr>
          <w:ilvl w:val="0"/>
          <w:numId w:val="346"/>
        </w:numPr>
        <w:rPr>
          <w:lang w:val="en-AU"/>
        </w:rPr>
      </w:pPr>
      <w:r w:rsidRPr="005D4569">
        <w:rPr>
          <w:lang w:val="en-AU"/>
        </w:rPr>
        <w:t>Kuwaiti Bidoon</w:t>
      </w:r>
    </w:p>
    <w:p w14:paraId="6EF80C0E" w14:textId="77777777" w:rsidR="005D4569" w:rsidRPr="005D4569" w:rsidRDefault="005D4569" w:rsidP="005D4569">
      <w:pPr>
        <w:numPr>
          <w:ilvl w:val="0"/>
          <w:numId w:val="346"/>
        </w:numPr>
        <w:rPr>
          <w:lang w:val="en-AU"/>
        </w:rPr>
      </w:pPr>
      <w:r w:rsidRPr="005D4569">
        <w:rPr>
          <w:lang w:val="en-AU"/>
        </w:rPr>
        <w:t>Palestinians (from Iraq).</w:t>
      </w:r>
    </w:p>
    <w:p w14:paraId="3CF370A5" w14:textId="77777777" w:rsidR="005D4569" w:rsidRPr="005D4569" w:rsidRDefault="005D4569" w:rsidP="005D4569">
      <w:pPr>
        <w:rPr>
          <w:lang w:val="en-AU"/>
        </w:rPr>
      </w:pPr>
      <w:r w:rsidRPr="005D4569">
        <w:rPr>
          <w:lang w:val="en-AU"/>
        </w:rPr>
        <w:t>When considering claims of statelessness by applicants from these groups, officers should always consult the full range of current relevant country information on CISNET.</w:t>
      </w:r>
    </w:p>
    <w:p w14:paraId="623531A5" w14:textId="77777777" w:rsidR="005D4569" w:rsidRPr="005D4569" w:rsidRDefault="005D4569" w:rsidP="005D4569">
      <w:pPr>
        <w:rPr>
          <w:b/>
          <w:bCs/>
          <w:lang w:val="en-AU"/>
        </w:rPr>
      </w:pPr>
      <w:bookmarkStart w:id="770" w:name="22_2_6"/>
      <w:bookmarkStart w:id="771" w:name="ql-temp314"/>
      <w:bookmarkEnd w:id="770"/>
      <w:bookmarkEnd w:id="771"/>
      <w:r w:rsidRPr="005D4569">
        <w:rPr>
          <w:b/>
          <w:bCs/>
          <w:lang w:val="en-AU"/>
        </w:rPr>
        <w:t> 22.2.6. Other applicants claiming to be stateless</w:t>
      </w:r>
    </w:p>
    <w:p w14:paraId="2DBE80A0" w14:textId="77777777" w:rsidR="005D4569" w:rsidRPr="005D4569" w:rsidRDefault="005D4569" w:rsidP="005D4569">
      <w:pPr>
        <w:rPr>
          <w:lang w:val="en-AU"/>
        </w:rPr>
      </w:pPr>
      <w:r w:rsidRPr="005D4569">
        <w:rPr>
          <w:lang w:val="en-AU"/>
        </w:rPr>
        <w:t>The generic information in these guidelines also applies to applicants from countries or groups other than those of the cohorts that have been identified above. Claims of statelessness by applicants from other countries or groups should be assessed by officers on a case-by-case basis using relevant country information from CISNET.</w:t>
      </w:r>
    </w:p>
    <w:p w14:paraId="0059535E" w14:textId="77777777" w:rsidR="005D4569" w:rsidRPr="005D4569" w:rsidRDefault="005D4569" w:rsidP="005D4569">
      <w:pPr>
        <w:rPr>
          <w:b/>
          <w:bCs/>
          <w:lang w:val="en-AU"/>
        </w:rPr>
      </w:pPr>
      <w:bookmarkStart w:id="772" w:name="22_3"/>
      <w:bookmarkEnd w:id="772"/>
      <w:r w:rsidRPr="005D4569">
        <w:rPr>
          <w:b/>
          <w:bCs/>
          <w:lang w:val="en-AU"/>
        </w:rPr>
        <w:t>22.3. Procedures for assessing statelessness</w:t>
      </w:r>
    </w:p>
    <w:p w14:paraId="7DDFFD6F" w14:textId="77777777" w:rsidR="005D4569" w:rsidRPr="005D4569" w:rsidRDefault="005D4569" w:rsidP="005D4569">
      <w:pPr>
        <w:rPr>
          <w:b/>
          <w:bCs/>
          <w:lang w:val="en-AU"/>
        </w:rPr>
      </w:pPr>
      <w:bookmarkStart w:id="773" w:name="22_3_1"/>
      <w:bookmarkStart w:id="774" w:name="ql-temp315"/>
      <w:bookmarkEnd w:id="773"/>
      <w:bookmarkEnd w:id="774"/>
      <w:r w:rsidRPr="005D4569">
        <w:rPr>
          <w:b/>
          <w:bCs/>
          <w:lang w:val="en-AU"/>
        </w:rPr>
        <w:t> 22.3.1. Overview</w:t>
      </w:r>
    </w:p>
    <w:p w14:paraId="150A85B0" w14:textId="77777777" w:rsidR="005D4569" w:rsidRPr="005D4569" w:rsidRDefault="005D4569" w:rsidP="005D4569">
      <w:pPr>
        <w:rPr>
          <w:lang w:val="en-AU"/>
        </w:rPr>
      </w:pPr>
      <w:r w:rsidRPr="005D4569">
        <w:rPr>
          <w:lang w:val="en-AU"/>
        </w:rPr>
        <w:t>To assess whether a PV applicant is stateless as claimed, an officer should establish whether they are a citizen of their country/countries of former habitual residence. This assessment must be undertaken having regard to the specific facts in the case. Therefore, officers must consider all available information, including written claims, documentary evidence and oral evidence provided by the applicant, as well as country of origin information, or any paper on CISNET relating to the country where the applicant resided or cohort to which they belong, and they must not rely solely on a person’s claims of being stateless.</w:t>
      </w:r>
    </w:p>
    <w:p w14:paraId="4FB76443" w14:textId="77777777" w:rsidR="005D4569" w:rsidRPr="005D4569" w:rsidRDefault="005D4569" w:rsidP="005D4569">
      <w:pPr>
        <w:rPr>
          <w:lang w:val="en-AU"/>
        </w:rPr>
      </w:pPr>
      <w:r w:rsidRPr="005D4569">
        <w:rPr>
          <w:lang w:val="en-AU"/>
        </w:rPr>
        <w:t>Officers should also consider any information or documents relating to individuals or cohorts of persons collected by the Compliance Status Resolution (CSR) identity teams. All documents retrieved from some groups of individuals (such as passengers of irregular maritime arrival vessels) are scanned, recorded in TRIM and, where appropriate, analysed by CSR identity teams.</w:t>
      </w:r>
    </w:p>
    <w:p w14:paraId="498E4870" w14:textId="77777777" w:rsidR="005D4569" w:rsidRPr="005D4569" w:rsidRDefault="005D4569" w:rsidP="005D4569">
      <w:pPr>
        <w:rPr>
          <w:b/>
          <w:bCs/>
          <w:lang w:val="en-AU"/>
        </w:rPr>
      </w:pPr>
      <w:bookmarkStart w:id="775" w:name="22_3_2"/>
      <w:bookmarkStart w:id="776" w:name="ql-temp316"/>
      <w:bookmarkEnd w:id="775"/>
      <w:bookmarkEnd w:id="776"/>
      <w:r w:rsidRPr="005D4569">
        <w:rPr>
          <w:b/>
          <w:bCs/>
          <w:lang w:val="en-AU"/>
        </w:rPr>
        <w:t> 22.3.2. Timing</w:t>
      </w:r>
    </w:p>
    <w:p w14:paraId="727DD251" w14:textId="77777777" w:rsidR="005D4569" w:rsidRPr="005D4569" w:rsidRDefault="005D4569" w:rsidP="005D4569">
      <w:pPr>
        <w:rPr>
          <w:lang w:val="en-AU"/>
        </w:rPr>
      </w:pPr>
      <w:r w:rsidRPr="005D4569">
        <w:rPr>
          <w:lang w:val="en-AU"/>
        </w:rPr>
        <w:t>If an applicant claims to be stateless, this issue should be considered and if possible, a finding made before their protection claims are assessed. This is because establishing whether an applicant is stateless as claimed is relevant to the determination of their identity, country of reference and circumstances which may be key factors in the assessment (for the purposes of s</w:t>
      </w:r>
      <w:hyperlink r:id="rId2015" w:anchor="JD_36-Protectionvisas40heading41" w:history="1">
        <w:r w:rsidRPr="005D4569">
          <w:rPr>
            <w:rStyle w:val="Hyperlink"/>
            <w:lang w:val="en-AU"/>
          </w:rPr>
          <w:t>36(2)(a)</w:t>
        </w:r>
      </w:hyperlink>
      <w:r w:rsidRPr="005D4569">
        <w:rPr>
          <w:lang w:val="en-AU"/>
        </w:rPr>
        <w:t> or </w:t>
      </w:r>
      <w:hyperlink r:id="rId2016" w:anchor="JD_36-Protectionvisas40heading41" w:history="1">
        <w:r w:rsidRPr="005D4569">
          <w:rPr>
            <w:rStyle w:val="Hyperlink"/>
            <w:lang w:val="en-AU"/>
          </w:rPr>
          <w:t>36(2)(aa)</w:t>
        </w:r>
      </w:hyperlink>
      <w:r w:rsidRPr="005D4569">
        <w:rPr>
          <w:lang w:val="en-AU"/>
        </w:rPr>
        <w:t> of the Migration Act) of whether they are a person to whom Australia has protection obligations.</w:t>
      </w:r>
    </w:p>
    <w:p w14:paraId="5FFA6143" w14:textId="77777777" w:rsidR="005D4569" w:rsidRPr="005D4569" w:rsidRDefault="005D4569" w:rsidP="005D4569">
      <w:pPr>
        <w:rPr>
          <w:b/>
          <w:bCs/>
          <w:lang w:val="en-AU"/>
        </w:rPr>
      </w:pPr>
      <w:bookmarkStart w:id="777" w:name="22_3_3"/>
      <w:bookmarkStart w:id="778" w:name="ql-temp317"/>
      <w:bookmarkEnd w:id="777"/>
      <w:bookmarkEnd w:id="778"/>
      <w:r w:rsidRPr="005D4569">
        <w:rPr>
          <w:b/>
          <w:bCs/>
          <w:lang w:val="en-AU"/>
        </w:rPr>
        <w:t> 22.3.3. Documentary evidence</w:t>
      </w:r>
    </w:p>
    <w:p w14:paraId="237240A7" w14:textId="77777777" w:rsidR="005D4569" w:rsidRPr="005D4569" w:rsidRDefault="005D4569" w:rsidP="005D4569">
      <w:pPr>
        <w:rPr>
          <w:lang w:val="en-AU"/>
        </w:rPr>
      </w:pPr>
      <w:r w:rsidRPr="005D4569">
        <w:rPr>
          <w:lang w:val="en-AU"/>
        </w:rPr>
        <w:t>For guidance on assessing any documentary evidence submitted by applicants, including documents relating to claims of being stateless, refer to:</w:t>
      </w:r>
    </w:p>
    <w:p w14:paraId="7126FD10" w14:textId="77777777" w:rsidR="005D4569" w:rsidRPr="005D4569" w:rsidRDefault="005D4569" w:rsidP="005D4569">
      <w:pPr>
        <w:numPr>
          <w:ilvl w:val="0"/>
          <w:numId w:val="347"/>
        </w:numPr>
        <w:rPr>
          <w:lang w:val="en-AU"/>
        </w:rPr>
      </w:pPr>
      <w:r w:rsidRPr="005D4569">
        <w:rPr>
          <w:lang w:val="en-AU"/>
        </w:rPr>
        <w:lastRenderedPageBreak/>
        <w:t>section </w:t>
      </w:r>
      <w:hyperlink r:id="rId2017" w:anchor="6_1_3" w:history="1">
        <w:r w:rsidRPr="005D4569">
          <w:rPr>
            <w:rStyle w:val="Hyperlink"/>
            <w:lang w:val="en-AU"/>
          </w:rPr>
          <w:t>6.1.3 - Documentation pillar</w:t>
        </w:r>
      </w:hyperlink>
    </w:p>
    <w:p w14:paraId="7FC74A11" w14:textId="77777777" w:rsidR="005D4569" w:rsidRPr="005D4569" w:rsidRDefault="005D4569" w:rsidP="005D4569">
      <w:pPr>
        <w:numPr>
          <w:ilvl w:val="0"/>
          <w:numId w:val="347"/>
        </w:numPr>
        <w:rPr>
          <w:lang w:val="en-AU"/>
        </w:rPr>
      </w:pPr>
      <w:r w:rsidRPr="005D4569">
        <w:rPr>
          <w:lang w:val="en-AU"/>
        </w:rPr>
        <w:t>section </w:t>
      </w:r>
      <w:hyperlink r:id="rId2018" w:anchor="6_3" w:history="1">
        <w:r w:rsidRPr="005D4569">
          <w:rPr>
            <w:rStyle w:val="Hyperlink"/>
            <w:lang w:val="en-AU"/>
          </w:rPr>
          <w:t>6.3 - Sections 91W and 91WA</w:t>
        </w:r>
      </w:hyperlink>
      <w:r w:rsidRPr="005D4569">
        <w:rPr>
          <w:lang w:val="en-AU"/>
        </w:rPr>
        <w:t>.</w:t>
      </w:r>
    </w:p>
    <w:p w14:paraId="1B7166BD" w14:textId="77777777" w:rsidR="005D4569" w:rsidRPr="005D4569" w:rsidRDefault="005D4569" w:rsidP="005D4569">
      <w:pPr>
        <w:rPr>
          <w:b/>
          <w:bCs/>
          <w:lang w:val="en-AU"/>
        </w:rPr>
      </w:pPr>
      <w:bookmarkStart w:id="779" w:name="22_3_4"/>
      <w:bookmarkStart w:id="780" w:name="ql-temp318"/>
      <w:bookmarkEnd w:id="779"/>
      <w:bookmarkEnd w:id="780"/>
      <w:r w:rsidRPr="005D4569">
        <w:rPr>
          <w:b/>
          <w:bCs/>
          <w:lang w:val="en-AU"/>
        </w:rPr>
        <w:t> 22.3.4. Interviewing applicants</w:t>
      </w:r>
    </w:p>
    <w:p w14:paraId="687F1E2D" w14:textId="77777777" w:rsidR="005D4569" w:rsidRPr="005D4569" w:rsidRDefault="005D4569" w:rsidP="005D4569">
      <w:pPr>
        <w:rPr>
          <w:lang w:val="en-AU"/>
        </w:rPr>
      </w:pPr>
      <w:r w:rsidRPr="005D4569">
        <w:rPr>
          <w:lang w:val="en-AU"/>
        </w:rPr>
        <w:t>In the absence of documentation relating to claims of statelessness, an officer may need further information from the applicant before they can make a finding on these claims. If they conduct an interview, an officer may wish to ask the applicant about the following matters which may be relevant:</w:t>
      </w:r>
    </w:p>
    <w:p w14:paraId="6FB5830E" w14:textId="77777777" w:rsidR="005D4569" w:rsidRPr="005D4569" w:rsidRDefault="005D4569" w:rsidP="005D4569">
      <w:pPr>
        <w:numPr>
          <w:ilvl w:val="0"/>
          <w:numId w:val="348"/>
        </w:numPr>
        <w:rPr>
          <w:lang w:val="en-AU"/>
        </w:rPr>
      </w:pPr>
      <w:r w:rsidRPr="005D4569">
        <w:rPr>
          <w:lang w:val="en-AU"/>
        </w:rPr>
        <w:t>their family history</w:t>
      </w:r>
    </w:p>
    <w:p w14:paraId="2171A0B5" w14:textId="77777777" w:rsidR="005D4569" w:rsidRPr="005D4569" w:rsidRDefault="005D4569" w:rsidP="005D4569">
      <w:pPr>
        <w:numPr>
          <w:ilvl w:val="0"/>
          <w:numId w:val="348"/>
        </w:numPr>
        <w:rPr>
          <w:lang w:val="en-AU"/>
        </w:rPr>
      </w:pPr>
      <w:r w:rsidRPr="005D4569">
        <w:rPr>
          <w:lang w:val="en-AU"/>
        </w:rPr>
        <w:t>any engagement by the applicant with official registration bodies</w:t>
      </w:r>
    </w:p>
    <w:p w14:paraId="1F2EF388" w14:textId="77777777" w:rsidR="005D4569" w:rsidRPr="005D4569" w:rsidRDefault="005D4569" w:rsidP="005D4569">
      <w:pPr>
        <w:numPr>
          <w:ilvl w:val="0"/>
          <w:numId w:val="348"/>
        </w:numPr>
        <w:rPr>
          <w:lang w:val="en-AU"/>
        </w:rPr>
      </w:pPr>
      <w:r w:rsidRPr="005D4569">
        <w:rPr>
          <w:lang w:val="en-AU"/>
        </w:rPr>
        <w:t>their entitlement to education and government services</w:t>
      </w:r>
    </w:p>
    <w:p w14:paraId="67416F96" w14:textId="77777777" w:rsidR="005D4569" w:rsidRPr="005D4569" w:rsidRDefault="005D4569" w:rsidP="005D4569">
      <w:pPr>
        <w:numPr>
          <w:ilvl w:val="0"/>
          <w:numId w:val="348"/>
        </w:numPr>
        <w:rPr>
          <w:lang w:val="en-AU"/>
        </w:rPr>
      </w:pPr>
      <w:r w:rsidRPr="005D4569">
        <w:rPr>
          <w:lang w:val="en-AU"/>
        </w:rPr>
        <w:t>their ability to find employment in their country/countries of former habitual residence.</w:t>
      </w:r>
    </w:p>
    <w:p w14:paraId="5462BCC3" w14:textId="77777777" w:rsidR="005D4569" w:rsidRPr="005D4569" w:rsidRDefault="005D4569" w:rsidP="005D4569">
      <w:pPr>
        <w:rPr>
          <w:lang w:val="en-AU"/>
        </w:rPr>
      </w:pPr>
      <w:r w:rsidRPr="005D4569">
        <w:rPr>
          <w:lang w:val="en-AU"/>
        </w:rPr>
        <w:t>A finding on a claim of statelessness by an applicant who is seeking protection would usually be made following a PV interview. In some cases, another interview may need to be held, for example, if unexpected claims around statelessness are raised in the interview, requiring an officer to conduct further research before they can question the applicant about these claims.</w:t>
      </w:r>
    </w:p>
    <w:p w14:paraId="6AF05490" w14:textId="77777777" w:rsidR="005D4569" w:rsidRPr="005D4569" w:rsidRDefault="005D4569" w:rsidP="005D4569">
      <w:pPr>
        <w:rPr>
          <w:b/>
          <w:bCs/>
          <w:lang w:val="en-AU"/>
        </w:rPr>
      </w:pPr>
      <w:bookmarkStart w:id="781" w:name="22_3_5"/>
      <w:bookmarkStart w:id="782" w:name="ql-temp319"/>
      <w:bookmarkEnd w:id="781"/>
      <w:bookmarkEnd w:id="782"/>
      <w:r w:rsidRPr="005D4569">
        <w:rPr>
          <w:b/>
          <w:bCs/>
          <w:lang w:val="en-AU"/>
        </w:rPr>
        <w:t> 22.3.5. Interview questions that may assist in assessing statelessness</w:t>
      </w:r>
    </w:p>
    <w:p w14:paraId="20E8FC58" w14:textId="77777777" w:rsidR="005D4569" w:rsidRPr="005D4569" w:rsidRDefault="005D4569" w:rsidP="005D4569">
      <w:pPr>
        <w:rPr>
          <w:lang w:val="en-AU"/>
        </w:rPr>
      </w:pPr>
      <w:r w:rsidRPr="005D4569">
        <w:rPr>
          <w:lang w:val="en-AU"/>
        </w:rPr>
        <w:t>Responses to the following interview questions may assist in making a finding on an applicant’s claims of statelessness for the purpose of a PV assessment. This is not an exhaustive list but it may help officers focus on what may be relevant considerations in making a finding on statelessness.</w:t>
      </w:r>
    </w:p>
    <w:p w14:paraId="25258254" w14:textId="77777777" w:rsidR="005D4569" w:rsidRPr="005D4569" w:rsidRDefault="005D4569" w:rsidP="005D4569">
      <w:pPr>
        <w:rPr>
          <w:lang w:val="en-AU"/>
        </w:rPr>
      </w:pPr>
      <w:r w:rsidRPr="005D4569">
        <w:rPr>
          <w:lang w:val="en-AU"/>
        </w:rPr>
        <w:t>Best results at interview will be obtained if an officer has some background knowledge of the relevant country/countries of former habitual residence of the applicant claiming to be stateless and questions are tailored to applicants from that specific cohort using available CISNET resources:</w:t>
      </w:r>
    </w:p>
    <w:p w14:paraId="2B05997F" w14:textId="77777777" w:rsidR="005D4569" w:rsidRPr="005D4569" w:rsidRDefault="005D4569" w:rsidP="005D4569">
      <w:pPr>
        <w:numPr>
          <w:ilvl w:val="0"/>
          <w:numId w:val="349"/>
        </w:numPr>
        <w:rPr>
          <w:lang w:val="en-AU"/>
        </w:rPr>
      </w:pPr>
      <w:r w:rsidRPr="005D4569">
        <w:rPr>
          <w:lang w:val="en-AU"/>
        </w:rPr>
        <w:t>Where was the applicant born?</w:t>
      </w:r>
    </w:p>
    <w:p w14:paraId="10DE73D5" w14:textId="77777777" w:rsidR="005D4569" w:rsidRPr="005D4569" w:rsidRDefault="005D4569" w:rsidP="005D4569">
      <w:pPr>
        <w:numPr>
          <w:ilvl w:val="0"/>
          <w:numId w:val="349"/>
        </w:numPr>
        <w:rPr>
          <w:lang w:val="en-AU"/>
        </w:rPr>
      </w:pPr>
      <w:r w:rsidRPr="005D4569">
        <w:rPr>
          <w:lang w:val="en-AU"/>
        </w:rPr>
        <w:t>In which area(s) of the country/countries of former habitual residence did the applicant reside, and for what periods of time?</w:t>
      </w:r>
    </w:p>
    <w:p w14:paraId="410E6BED" w14:textId="77777777" w:rsidR="005D4569" w:rsidRPr="005D4569" w:rsidRDefault="005D4569" w:rsidP="005D4569">
      <w:pPr>
        <w:numPr>
          <w:ilvl w:val="0"/>
          <w:numId w:val="349"/>
        </w:numPr>
        <w:rPr>
          <w:lang w:val="en-AU"/>
        </w:rPr>
      </w:pPr>
      <w:r w:rsidRPr="005D4569">
        <w:rPr>
          <w:lang w:val="en-AU"/>
        </w:rPr>
        <w:t>What relatives (parents, grandparents, siblings, spouse) does the applicant have, and of which nationalities?</w:t>
      </w:r>
    </w:p>
    <w:p w14:paraId="614F29C1" w14:textId="77777777" w:rsidR="005D4569" w:rsidRPr="005D4569" w:rsidRDefault="005D4569" w:rsidP="005D4569">
      <w:pPr>
        <w:numPr>
          <w:ilvl w:val="0"/>
          <w:numId w:val="349"/>
        </w:numPr>
        <w:rPr>
          <w:lang w:val="en-AU"/>
        </w:rPr>
      </w:pPr>
      <w:r w:rsidRPr="005D4569">
        <w:rPr>
          <w:lang w:val="en-AU"/>
        </w:rPr>
        <w:t>When did the applicant or the applicant’s relatives leave the country/countries of former habitual residence? Seek dates of travel and documentation used to cross borders.</w:t>
      </w:r>
    </w:p>
    <w:p w14:paraId="3501B5F8" w14:textId="77777777" w:rsidR="005D4569" w:rsidRPr="005D4569" w:rsidRDefault="005D4569" w:rsidP="005D4569">
      <w:pPr>
        <w:rPr>
          <w:lang w:val="en-AU"/>
        </w:rPr>
      </w:pPr>
      <w:r w:rsidRPr="005D4569">
        <w:rPr>
          <w:b/>
          <w:bCs/>
          <w:lang w:val="en-AU"/>
        </w:rPr>
        <w:lastRenderedPageBreak/>
        <w:t>Note:</w:t>
      </w:r>
      <w:r w:rsidRPr="005D4569">
        <w:rPr>
          <w:lang w:val="en-AU"/>
        </w:rPr>
        <w:t> If answers to the above questions reveal destinations that are not countries against which there may be protection claims, there is the possibility of consulting that country on movement records and other checks that could reveal travel documents used for entry and exit.</w:t>
      </w:r>
    </w:p>
    <w:p w14:paraId="1DAEB14E" w14:textId="77777777" w:rsidR="005D4569" w:rsidRPr="005D4569" w:rsidRDefault="005D4569" w:rsidP="005D4569">
      <w:pPr>
        <w:numPr>
          <w:ilvl w:val="0"/>
          <w:numId w:val="350"/>
        </w:numPr>
        <w:rPr>
          <w:lang w:val="en-AU"/>
        </w:rPr>
      </w:pPr>
      <w:r w:rsidRPr="005D4569">
        <w:rPr>
          <w:lang w:val="en-AU"/>
        </w:rPr>
        <w:t>What prompted the applicant’s family to leave their country/countries of former habitual residence?</w:t>
      </w:r>
    </w:p>
    <w:p w14:paraId="51D4B861" w14:textId="77777777" w:rsidR="005D4569" w:rsidRPr="005D4569" w:rsidRDefault="005D4569" w:rsidP="005D4569">
      <w:pPr>
        <w:numPr>
          <w:ilvl w:val="0"/>
          <w:numId w:val="350"/>
        </w:numPr>
        <w:rPr>
          <w:lang w:val="en-AU"/>
        </w:rPr>
      </w:pPr>
      <w:r w:rsidRPr="005D4569">
        <w:rPr>
          <w:lang w:val="en-AU"/>
        </w:rPr>
        <w:t>Has the applicant or the applicant’s relatives ever returned to the country/countries of former habitual residence? If so, seek dates of travel and documentation used to cross borders.</w:t>
      </w:r>
    </w:p>
    <w:p w14:paraId="68B2402C" w14:textId="77777777" w:rsidR="005D4569" w:rsidRPr="005D4569" w:rsidRDefault="005D4569" w:rsidP="005D4569">
      <w:pPr>
        <w:numPr>
          <w:ilvl w:val="0"/>
          <w:numId w:val="350"/>
        </w:numPr>
        <w:rPr>
          <w:lang w:val="en-AU"/>
        </w:rPr>
      </w:pPr>
      <w:r w:rsidRPr="005D4569">
        <w:rPr>
          <w:lang w:val="en-AU"/>
        </w:rPr>
        <w:t>Did the applicant or the applicant’s relatives encounter any issues departing or entering any country along their way to Australia, particularly in regards to travel documents that were used (that is, if the documents were fraudulent)?</w:t>
      </w:r>
    </w:p>
    <w:p w14:paraId="1954B725" w14:textId="77777777" w:rsidR="005D4569" w:rsidRPr="005D4569" w:rsidRDefault="005D4569" w:rsidP="005D4569">
      <w:pPr>
        <w:numPr>
          <w:ilvl w:val="0"/>
          <w:numId w:val="350"/>
        </w:numPr>
        <w:rPr>
          <w:lang w:val="en-AU"/>
        </w:rPr>
      </w:pPr>
      <w:r w:rsidRPr="005D4569">
        <w:rPr>
          <w:lang w:val="en-AU"/>
        </w:rPr>
        <w:t>What language(s) does the applicant speak?</w:t>
      </w:r>
    </w:p>
    <w:p w14:paraId="6202D424" w14:textId="77777777" w:rsidR="005D4569" w:rsidRPr="005D4569" w:rsidRDefault="005D4569" w:rsidP="005D4569">
      <w:pPr>
        <w:numPr>
          <w:ilvl w:val="0"/>
          <w:numId w:val="350"/>
        </w:numPr>
        <w:rPr>
          <w:lang w:val="en-AU"/>
        </w:rPr>
      </w:pPr>
      <w:r w:rsidRPr="005D4569">
        <w:rPr>
          <w:lang w:val="en-AU"/>
        </w:rPr>
        <w:t>What is the applicant’s ethnicity?</w:t>
      </w:r>
    </w:p>
    <w:p w14:paraId="219150C8" w14:textId="77777777" w:rsidR="005D4569" w:rsidRPr="005D4569" w:rsidRDefault="005D4569" w:rsidP="005D4569">
      <w:pPr>
        <w:numPr>
          <w:ilvl w:val="0"/>
          <w:numId w:val="350"/>
        </w:numPr>
        <w:rPr>
          <w:lang w:val="en-AU"/>
        </w:rPr>
      </w:pPr>
      <w:r w:rsidRPr="005D4569">
        <w:rPr>
          <w:lang w:val="en-AU"/>
        </w:rPr>
        <w:t>What religion does the applicant follow?</w:t>
      </w:r>
    </w:p>
    <w:p w14:paraId="5ED4CB1E" w14:textId="77777777" w:rsidR="005D4569" w:rsidRPr="005D4569" w:rsidRDefault="005D4569" w:rsidP="005D4569">
      <w:pPr>
        <w:numPr>
          <w:ilvl w:val="0"/>
          <w:numId w:val="350"/>
        </w:numPr>
        <w:rPr>
          <w:lang w:val="en-AU"/>
        </w:rPr>
      </w:pPr>
      <w:r w:rsidRPr="005D4569">
        <w:rPr>
          <w:lang w:val="en-AU"/>
        </w:rPr>
        <w:t>Has the applicant or applicant’s relatives tried to get or been issued any official documents by their country/countries of former habitual residence?</w:t>
      </w:r>
    </w:p>
    <w:p w14:paraId="24811C29" w14:textId="77777777" w:rsidR="005D4569" w:rsidRPr="005D4569" w:rsidRDefault="005D4569" w:rsidP="005D4569">
      <w:pPr>
        <w:numPr>
          <w:ilvl w:val="0"/>
          <w:numId w:val="350"/>
        </w:numPr>
        <w:rPr>
          <w:lang w:val="en-AU"/>
        </w:rPr>
      </w:pPr>
      <w:r w:rsidRPr="005D4569">
        <w:rPr>
          <w:lang w:val="en-AU"/>
        </w:rPr>
        <w:t>Was the applicant able to access government services, such as health and education or receive any other government benefits in the country/ countries of former habitual residence or any other country?</w:t>
      </w:r>
    </w:p>
    <w:p w14:paraId="082217B5" w14:textId="77777777" w:rsidR="005D4569" w:rsidRPr="005D4569" w:rsidRDefault="005D4569" w:rsidP="005D4569">
      <w:pPr>
        <w:numPr>
          <w:ilvl w:val="0"/>
          <w:numId w:val="350"/>
        </w:numPr>
        <w:rPr>
          <w:lang w:val="en-AU"/>
        </w:rPr>
      </w:pPr>
      <w:r w:rsidRPr="005D4569">
        <w:rPr>
          <w:lang w:val="en-AU"/>
        </w:rPr>
        <w:t>Was the applicant able to buy property in their own name? If they were renting, were they able to rent in their own name or were they on a sub-lease?</w:t>
      </w:r>
    </w:p>
    <w:p w14:paraId="1EF420D2" w14:textId="77777777" w:rsidR="005D4569" w:rsidRPr="005D4569" w:rsidRDefault="005D4569" w:rsidP="005D4569">
      <w:pPr>
        <w:numPr>
          <w:ilvl w:val="0"/>
          <w:numId w:val="350"/>
        </w:numPr>
        <w:rPr>
          <w:lang w:val="en-AU"/>
        </w:rPr>
      </w:pPr>
      <w:r w:rsidRPr="005D4569">
        <w:rPr>
          <w:lang w:val="en-AU"/>
        </w:rPr>
        <w:t>Has the applicant been working in the country/countries of former habitual residence and, if so, was that work lawful?</w:t>
      </w:r>
    </w:p>
    <w:p w14:paraId="169BD642" w14:textId="77777777" w:rsidR="005D4569" w:rsidRPr="005D4569" w:rsidRDefault="005D4569" w:rsidP="005D4569">
      <w:pPr>
        <w:numPr>
          <w:ilvl w:val="0"/>
          <w:numId w:val="350"/>
        </w:numPr>
        <w:rPr>
          <w:lang w:val="en-AU"/>
        </w:rPr>
      </w:pPr>
      <w:r w:rsidRPr="005D4569">
        <w:rPr>
          <w:lang w:val="en-AU"/>
        </w:rPr>
        <w:t>If the applicant had contact with the UNHCR, was the applicant issued with a refugee registration card?</w:t>
      </w:r>
    </w:p>
    <w:p w14:paraId="73775DC4" w14:textId="77777777" w:rsidR="005D4569" w:rsidRPr="005D4569" w:rsidRDefault="005D4569" w:rsidP="005D4569">
      <w:pPr>
        <w:numPr>
          <w:ilvl w:val="0"/>
          <w:numId w:val="350"/>
        </w:numPr>
        <w:rPr>
          <w:lang w:val="en-AU"/>
        </w:rPr>
      </w:pPr>
      <w:r w:rsidRPr="005D4569">
        <w:rPr>
          <w:lang w:val="en-AU"/>
        </w:rPr>
        <w:t>If there is country information to suggest that the cohort has been eligible for nationality at particular times, did the applicant attempt to access this? If not, why not?</w:t>
      </w:r>
    </w:p>
    <w:p w14:paraId="45552675" w14:textId="77777777" w:rsidR="005D4569" w:rsidRPr="005D4569" w:rsidRDefault="005D4569" w:rsidP="005D4569">
      <w:pPr>
        <w:rPr>
          <w:lang w:val="en-AU"/>
        </w:rPr>
      </w:pPr>
      <w:r w:rsidRPr="005D4569">
        <w:rPr>
          <w:lang w:val="en-AU"/>
        </w:rPr>
        <w:t>For further general guidance on arranging and conducting interviews, refer to </w:t>
      </w:r>
      <w:hyperlink r:id="rId2019" w:anchor="11" w:history="1">
        <w:r w:rsidRPr="005D4569">
          <w:rPr>
            <w:rStyle w:val="Hyperlink"/>
            <w:lang w:val="en-AU"/>
          </w:rPr>
          <w:t>Part 9 - Interviewing</w:t>
        </w:r>
      </w:hyperlink>
      <w:r w:rsidRPr="005D4569">
        <w:rPr>
          <w:lang w:val="en-AU"/>
        </w:rPr>
        <w:t>.</w:t>
      </w:r>
    </w:p>
    <w:p w14:paraId="6EB132E3" w14:textId="77777777" w:rsidR="005D4569" w:rsidRPr="005D4569" w:rsidRDefault="005D4569" w:rsidP="005D4569">
      <w:pPr>
        <w:rPr>
          <w:b/>
          <w:bCs/>
          <w:lang w:val="en-AU"/>
        </w:rPr>
      </w:pPr>
      <w:bookmarkStart w:id="783" w:name="22_3_6"/>
      <w:bookmarkStart w:id="784" w:name="ql-temp320"/>
      <w:bookmarkEnd w:id="783"/>
      <w:bookmarkEnd w:id="784"/>
      <w:r w:rsidRPr="005D4569">
        <w:rPr>
          <w:b/>
          <w:bCs/>
          <w:lang w:val="en-AU"/>
        </w:rPr>
        <w:t> 22.3.6. Resources for assessing claims of statelessness</w:t>
      </w:r>
    </w:p>
    <w:p w14:paraId="1EFA2D3F" w14:textId="77777777" w:rsidR="005D4569" w:rsidRPr="005D4569" w:rsidRDefault="005D4569" w:rsidP="005D4569">
      <w:pPr>
        <w:rPr>
          <w:lang w:val="en-AU"/>
        </w:rPr>
      </w:pPr>
      <w:r w:rsidRPr="005D4569">
        <w:rPr>
          <w:lang w:val="en-AU"/>
        </w:rPr>
        <w:t xml:space="preserve">Claims of statelessness made at interview should be assessed against current country information. Country information on stateless cohorts is available on CISNET. This </w:t>
      </w:r>
      <w:r w:rsidRPr="005D4569">
        <w:rPr>
          <w:lang w:val="en-AU"/>
        </w:rPr>
        <w:lastRenderedPageBreak/>
        <w:t>information will provide an indication of the relevant laws, regulations and practices to assist in verifying whether or not rights, benefits and protection are likely to be provided to the applicant by a particular State.</w:t>
      </w:r>
    </w:p>
    <w:p w14:paraId="7EA68A3F" w14:textId="77777777" w:rsidR="005D4569" w:rsidRPr="005D4569" w:rsidRDefault="005D4569" w:rsidP="005D4569">
      <w:pPr>
        <w:rPr>
          <w:lang w:val="en-AU"/>
        </w:rPr>
      </w:pPr>
      <w:r w:rsidRPr="005D4569">
        <w:rPr>
          <w:lang w:val="en-AU"/>
        </w:rPr>
        <w:t>For guidance on researching country information, refer to:</w:t>
      </w:r>
    </w:p>
    <w:p w14:paraId="56129436" w14:textId="77777777" w:rsidR="005D4569" w:rsidRPr="005D4569" w:rsidRDefault="005D4569" w:rsidP="005D4569">
      <w:pPr>
        <w:numPr>
          <w:ilvl w:val="0"/>
          <w:numId w:val="351"/>
        </w:numPr>
        <w:rPr>
          <w:lang w:val="en-AU"/>
        </w:rPr>
      </w:pPr>
      <w:r w:rsidRPr="005D4569">
        <w:rPr>
          <w:lang w:val="en-AU"/>
        </w:rPr>
        <w:t>Section </w:t>
      </w:r>
      <w:hyperlink r:id="rId2020" w:anchor="10_1_1" w:history="1">
        <w:r w:rsidRPr="005D4569">
          <w:rPr>
            <w:rStyle w:val="Hyperlink"/>
            <w:lang w:val="en-AU"/>
          </w:rPr>
          <w:t>10.1.1 - Country of origin information</w:t>
        </w:r>
      </w:hyperlink>
    </w:p>
    <w:p w14:paraId="21CCC93D" w14:textId="77777777" w:rsidR="005D4569" w:rsidRPr="005D4569" w:rsidRDefault="005D4569" w:rsidP="005D4569">
      <w:pPr>
        <w:numPr>
          <w:ilvl w:val="0"/>
          <w:numId w:val="351"/>
        </w:numPr>
        <w:rPr>
          <w:lang w:val="en-AU"/>
        </w:rPr>
      </w:pPr>
      <w:hyperlink r:id="rId2021" w:history="1">
        <w:r w:rsidRPr="005D4569">
          <w:rPr>
            <w:rStyle w:val="Hyperlink"/>
            <w:lang w:val="en-AU"/>
          </w:rPr>
          <w:t>Use of Country of Origin Information</w:t>
        </w:r>
      </w:hyperlink>
      <w:r w:rsidRPr="005D4569">
        <w:rPr>
          <w:lang w:val="en-AU"/>
        </w:rPr>
        <w:t> - PI (VM-3245).</w:t>
      </w:r>
    </w:p>
    <w:p w14:paraId="4850F909" w14:textId="77777777" w:rsidR="005D4569" w:rsidRPr="005D4569" w:rsidRDefault="005D4569" w:rsidP="005D4569">
      <w:pPr>
        <w:rPr>
          <w:b/>
          <w:bCs/>
          <w:lang w:val="en-AU"/>
        </w:rPr>
      </w:pPr>
      <w:bookmarkStart w:id="785" w:name="22_4"/>
      <w:bookmarkEnd w:id="785"/>
      <w:r w:rsidRPr="005D4569">
        <w:rPr>
          <w:b/>
          <w:bCs/>
          <w:lang w:val="en-AU"/>
        </w:rPr>
        <w:t>22.4. Assessing identity</w:t>
      </w:r>
    </w:p>
    <w:p w14:paraId="656E99DF" w14:textId="77777777" w:rsidR="005D4569" w:rsidRPr="005D4569" w:rsidRDefault="005D4569" w:rsidP="005D4569">
      <w:pPr>
        <w:rPr>
          <w:lang w:val="en-AU"/>
        </w:rPr>
      </w:pPr>
      <w:r w:rsidRPr="005D4569">
        <w:rPr>
          <w:lang w:val="en-AU"/>
        </w:rPr>
        <w:t>Officers should try to attain a level of satisfaction as to the identity of a PV applicant who is making claims of statelessness. The following resources may assist with identity issues for these applicants.</w:t>
      </w:r>
    </w:p>
    <w:p w14:paraId="5F11E46A" w14:textId="77777777" w:rsidR="005D4569" w:rsidRPr="005D4569" w:rsidRDefault="005D4569" w:rsidP="005D4569">
      <w:pPr>
        <w:rPr>
          <w:b/>
          <w:bCs/>
          <w:lang w:val="en-AU"/>
        </w:rPr>
      </w:pPr>
      <w:bookmarkStart w:id="786" w:name="22_4_1"/>
      <w:bookmarkStart w:id="787" w:name="ql-temp321"/>
      <w:bookmarkEnd w:id="786"/>
      <w:bookmarkEnd w:id="787"/>
      <w:r w:rsidRPr="005D4569">
        <w:rPr>
          <w:b/>
          <w:bCs/>
          <w:lang w:val="en-AU"/>
        </w:rPr>
        <w:t> 22.4.1. Migration 5 checks on identity</w:t>
      </w:r>
    </w:p>
    <w:p w14:paraId="4C749FA2" w14:textId="77777777" w:rsidR="005D4569" w:rsidRPr="005D4569" w:rsidRDefault="005D4569" w:rsidP="005D4569">
      <w:pPr>
        <w:rPr>
          <w:lang w:val="en-AU"/>
        </w:rPr>
      </w:pPr>
      <w:r w:rsidRPr="005D4569">
        <w:rPr>
          <w:lang w:val="en-AU"/>
        </w:rPr>
        <w:t>Biometric data-sharing agreements exist between Australia, Canada, the United Kingdom (UK), the United States of America (US) and New Zealand as a result of their membership of the Migration 5 (M5) High Value Data Sharing Protocol.</w:t>
      </w:r>
    </w:p>
    <w:p w14:paraId="311CDD9F" w14:textId="77777777" w:rsidR="005D4569" w:rsidRPr="005D4569" w:rsidRDefault="005D4569" w:rsidP="005D4569">
      <w:pPr>
        <w:rPr>
          <w:lang w:val="en-AU"/>
        </w:rPr>
      </w:pPr>
      <w:r w:rsidRPr="005D4569">
        <w:rPr>
          <w:lang w:val="en-AU"/>
        </w:rPr>
        <w:t>If an M5 member country provides biographic and historical information on an applicant in Australia who is claiming to be stateless this may assist officers in assessing statelessness claims.</w:t>
      </w:r>
    </w:p>
    <w:p w14:paraId="3B6EF973" w14:textId="77777777" w:rsidR="005D4569" w:rsidRPr="005D4569" w:rsidRDefault="005D4569" w:rsidP="005D4569">
      <w:pPr>
        <w:rPr>
          <w:lang w:val="en-AU"/>
        </w:rPr>
      </w:pPr>
      <w:r w:rsidRPr="005D4569">
        <w:rPr>
          <w:lang w:val="en-AU"/>
        </w:rPr>
        <w:t>Biometrics Resolution Section is responsible for coordinating and forwarding the biometric data to the various governmental/border agencies of the M5 member countries. For detailed guidance on requesting information from M5 member countries and using the information, refer to section </w:t>
      </w:r>
      <w:hyperlink r:id="rId2022" w:anchor="14_8" w:history="1">
        <w:r w:rsidRPr="005D4569">
          <w:rPr>
            <w:rStyle w:val="Hyperlink"/>
            <w:lang w:val="en-AU"/>
          </w:rPr>
          <w:t>14.8 – Migration 5 match information</w:t>
        </w:r>
      </w:hyperlink>
      <w:r w:rsidRPr="005D4569">
        <w:rPr>
          <w:lang w:val="en-AU"/>
        </w:rPr>
        <w:t>.</w:t>
      </w:r>
    </w:p>
    <w:p w14:paraId="2B647EB4" w14:textId="77777777" w:rsidR="005D4569" w:rsidRPr="005D4569" w:rsidRDefault="005D4569" w:rsidP="005D4569">
      <w:pPr>
        <w:rPr>
          <w:b/>
          <w:bCs/>
          <w:lang w:val="en-AU"/>
        </w:rPr>
      </w:pPr>
      <w:bookmarkStart w:id="788" w:name="22_4_2"/>
      <w:bookmarkStart w:id="789" w:name="ql-temp322"/>
      <w:bookmarkEnd w:id="788"/>
      <w:bookmarkEnd w:id="789"/>
      <w:r w:rsidRPr="005D4569">
        <w:rPr>
          <w:b/>
          <w:bCs/>
          <w:lang w:val="en-AU"/>
        </w:rPr>
        <w:t> 22.4.2. Checks with local authorities</w:t>
      </w:r>
    </w:p>
    <w:p w14:paraId="495D95A2" w14:textId="77777777" w:rsidR="005D4569" w:rsidRPr="005D4569" w:rsidRDefault="005D4569" w:rsidP="005D4569">
      <w:pPr>
        <w:rPr>
          <w:lang w:val="en-AU"/>
        </w:rPr>
      </w:pPr>
      <w:r w:rsidRPr="005D4569">
        <w:rPr>
          <w:lang w:val="en-AU"/>
        </w:rPr>
        <w:t>Officers must assess an applicant’s claims of statelessness against the laws of the country/countries of former habitual residence to determine whether the applicant could be entitled to citizenship.</w:t>
      </w:r>
    </w:p>
    <w:p w14:paraId="26424451" w14:textId="77777777" w:rsidR="005D4569" w:rsidRPr="005D4569" w:rsidRDefault="005D4569" w:rsidP="005D4569">
      <w:pPr>
        <w:rPr>
          <w:lang w:val="en-AU"/>
        </w:rPr>
      </w:pPr>
      <w:r w:rsidRPr="005D4569">
        <w:rPr>
          <w:lang w:val="en-AU"/>
        </w:rPr>
        <w:t>In order to comply with s</w:t>
      </w:r>
      <w:hyperlink r:id="rId2023" w:anchor="JD_336F40241" w:history="1">
        <w:r w:rsidRPr="005D4569">
          <w:rPr>
            <w:rStyle w:val="Hyperlink"/>
            <w:lang w:val="en-AU"/>
          </w:rPr>
          <w:t>336F(3)</w:t>
        </w:r>
      </w:hyperlink>
      <w:r w:rsidRPr="005D4569">
        <w:rPr>
          <w:lang w:val="en-AU"/>
        </w:rPr>
        <w:t> of the Migration Act, while protection obligations are being assessed, under no circumstances is contact to be made with authorities of a state against which an applicant claims a fear of persecution or significant harm, or with any other state that might pass that information to a country of claimed persecution or harm. In such cases the views of the country/countries should instead be assessed through an examination of the country’s citizenship law and practices, which are available in the relevant CISNET resources.</w:t>
      </w:r>
    </w:p>
    <w:p w14:paraId="57439072" w14:textId="77777777" w:rsidR="005D4569" w:rsidRPr="005D4569" w:rsidRDefault="005D4569" w:rsidP="005D4569">
      <w:pPr>
        <w:rPr>
          <w:b/>
          <w:bCs/>
          <w:lang w:val="en-AU"/>
        </w:rPr>
      </w:pPr>
      <w:bookmarkStart w:id="790" w:name="22_4_3"/>
      <w:bookmarkStart w:id="791" w:name="ql-temp323"/>
      <w:bookmarkEnd w:id="790"/>
      <w:bookmarkEnd w:id="791"/>
      <w:r w:rsidRPr="005D4569">
        <w:rPr>
          <w:b/>
          <w:bCs/>
          <w:lang w:val="en-AU"/>
        </w:rPr>
        <w:t> 22.4.3. Information from posts</w:t>
      </w:r>
    </w:p>
    <w:p w14:paraId="56094805" w14:textId="77777777" w:rsidR="005D4569" w:rsidRPr="005D4569" w:rsidRDefault="005D4569" w:rsidP="005D4569">
      <w:pPr>
        <w:rPr>
          <w:lang w:val="en-AU"/>
        </w:rPr>
      </w:pPr>
      <w:r w:rsidRPr="005D4569">
        <w:rPr>
          <w:lang w:val="en-AU"/>
        </w:rPr>
        <w:lastRenderedPageBreak/>
        <w:t>In some cases, officers may be able to request specific information from posts relating to the credibility, reliability and nature of the claims put forward by an applicant claiming to be stateless. This might be useful in circumstances where it is not appropriate to conduct checks directly with local authorities.</w:t>
      </w:r>
    </w:p>
    <w:p w14:paraId="3D1CC328" w14:textId="77777777" w:rsidR="005D4569" w:rsidRPr="005D4569" w:rsidRDefault="005D4569" w:rsidP="005D4569">
      <w:pPr>
        <w:rPr>
          <w:lang w:val="en-AU"/>
        </w:rPr>
      </w:pPr>
      <w:r w:rsidRPr="005D4569">
        <w:rPr>
          <w:lang w:val="en-AU"/>
        </w:rPr>
        <w:t>To do this, however, officers will need to email their request to COIS Section at </w:t>
      </w:r>
      <w:hyperlink r:id="rId2024" w:history="1">
        <w:r w:rsidRPr="005D4569">
          <w:rPr>
            <w:rStyle w:val="Hyperlink"/>
            <w:lang w:val="en-AU"/>
          </w:rPr>
          <w:t>cois@homeaffairs.gov.au</w:t>
        </w:r>
      </w:hyperlink>
      <w:r w:rsidRPr="005D4569">
        <w:rPr>
          <w:lang w:val="en-AU"/>
        </w:rPr>
        <w:t>.</w:t>
      </w:r>
    </w:p>
    <w:p w14:paraId="1377991F" w14:textId="77777777" w:rsidR="005D4569" w:rsidRPr="005D4569" w:rsidRDefault="005D4569" w:rsidP="005D4569">
      <w:pPr>
        <w:rPr>
          <w:lang w:val="en-AU"/>
        </w:rPr>
      </w:pPr>
      <w:r w:rsidRPr="005D4569">
        <w:rPr>
          <w:lang w:val="en-AU"/>
        </w:rPr>
        <w:t>Due to privacy concerns regarding PV applications, officers must not contact the posts directly.</w:t>
      </w:r>
    </w:p>
    <w:p w14:paraId="6E39E797" w14:textId="77777777" w:rsidR="005D4569" w:rsidRPr="005D4569" w:rsidRDefault="005D4569" w:rsidP="005D4569">
      <w:pPr>
        <w:rPr>
          <w:b/>
          <w:bCs/>
          <w:lang w:val="en-AU"/>
        </w:rPr>
      </w:pPr>
      <w:bookmarkStart w:id="792" w:name="22_5"/>
      <w:bookmarkEnd w:id="792"/>
      <w:r w:rsidRPr="005D4569">
        <w:rPr>
          <w:b/>
          <w:bCs/>
          <w:lang w:val="en-AU"/>
        </w:rPr>
        <w:t>22.5. Establishing residence/citizenship entitlement in another country</w:t>
      </w:r>
    </w:p>
    <w:p w14:paraId="3E7687F0" w14:textId="77777777" w:rsidR="005D4569" w:rsidRPr="005D4569" w:rsidRDefault="005D4569" w:rsidP="005D4569">
      <w:pPr>
        <w:rPr>
          <w:b/>
          <w:bCs/>
          <w:lang w:val="en-AU"/>
        </w:rPr>
      </w:pPr>
      <w:bookmarkStart w:id="793" w:name="22_5_1"/>
      <w:bookmarkStart w:id="794" w:name="ql-temp324"/>
      <w:bookmarkEnd w:id="793"/>
      <w:bookmarkEnd w:id="794"/>
      <w:r w:rsidRPr="005D4569">
        <w:rPr>
          <w:b/>
          <w:bCs/>
          <w:lang w:val="en-AU"/>
        </w:rPr>
        <w:t> 22.5.1. Background</w:t>
      </w:r>
    </w:p>
    <w:p w14:paraId="6449D43B" w14:textId="77777777" w:rsidR="005D4569" w:rsidRPr="005D4569" w:rsidRDefault="005D4569" w:rsidP="005D4569">
      <w:pPr>
        <w:rPr>
          <w:lang w:val="en-AU"/>
        </w:rPr>
      </w:pPr>
      <w:r w:rsidRPr="005D4569">
        <w:rPr>
          <w:lang w:val="en-AU"/>
        </w:rPr>
        <w:t>In some cases, even if an applicant is found to not have a right of citizenship in their country/countries of former habitual residence, they might have an unexercised entitlement to residence or citizenship in another country.</w:t>
      </w:r>
    </w:p>
    <w:p w14:paraId="7F5FD7A9" w14:textId="77777777" w:rsidR="005D4569" w:rsidRPr="005D4569" w:rsidRDefault="005D4569" w:rsidP="005D4569">
      <w:pPr>
        <w:rPr>
          <w:lang w:val="en-AU"/>
        </w:rPr>
      </w:pPr>
      <w:r w:rsidRPr="005D4569">
        <w:rPr>
          <w:lang w:val="en-AU"/>
        </w:rPr>
        <w:t>Officers should explore with applicants and consult relevant country information to determine whether the applicant has residence or citizenship rights in their country of birth or a country of former citizenship.</w:t>
      </w:r>
    </w:p>
    <w:p w14:paraId="1AE174BE" w14:textId="77777777" w:rsidR="005D4569" w:rsidRPr="005D4569" w:rsidRDefault="005D4569" w:rsidP="005D4569">
      <w:pPr>
        <w:rPr>
          <w:lang w:val="en-AU"/>
        </w:rPr>
      </w:pPr>
      <w:r w:rsidRPr="005D4569">
        <w:rPr>
          <w:lang w:val="en-AU"/>
        </w:rPr>
        <w:t>Officers also need to consider whether an applicant has entitlement to resident status or citizenship of a country of citizenship or residence of their parents, grandparents, children or spouses. Nationality laws might have changed since an applicant’s ancestors were expelled from a country and it is possible that the applicant might now be entitled to the citizenship of their ancestors, even in cases where their ancestors’ citizenship was revoked.</w:t>
      </w:r>
    </w:p>
    <w:p w14:paraId="56486AB9" w14:textId="77777777" w:rsidR="005D4569" w:rsidRPr="005D4569" w:rsidRDefault="005D4569" w:rsidP="005D4569">
      <w:pPr>
        <w:rPr>
          <w:lang w:val="en-AU"/>
        </w:rPr>
      </w:pPr>
      <w:r w:rsidRPr="005D4569">
        <w:rPr>
          <w:lang w:val="en-AU"/>
        </w:rPr>
        <w:t>If it is determined that the applicant has an un-exercised legal entitlement to nationality in a foreign State, an officer must consider if this is an enforceable entitlement to citizenship or an entitlement to citizenship at the discretion of the State.</w:t>
      </w:r>
    </w:p>
    <w:p w14:paraId="333322E9" w14:textId="77777777" w:rsidR="005D4569" w:rsidRPr="005D4569" w:rsidRDefault="005D4569" w:rsidP="005D4569">
      <w:pPr>
        <w:numPr>
          <w:ilvl w:val="0"/>
          <w:numId w:val="352"/>
        </w:numPr>
        <w:rPr>
          <w:lang w:val="en-AU"/>
        </w:rPr>
      </w:pPr>
      <w:r w:rsidRPr="005D4569">
        <w:rPr>
          <w:lang w:val="en-AU"/>
        </w:rPr>
        <w:t>An enforceable entitlement to citizenship applies if the only necessary step to acquire citizenship is a mere formality, such as registration or an equivalent administrative action. In these cases it is reasonable to conclude that the PV applicant does not appear to be stateless.</w:t>
      </w:r>
    </w:p>
    <w:p w14:paraId="4BCF071B" w14:textId="77777777" w:rsidR="005D4569" w:rsidRPr="005D4569" w:rsidRDefault="005D4569" w:rsidP="005D4569">
      <w:pPr>
        <w:numPr>
          <w:ilvl w:val="0"/>
          <w:numId w:val="352"/>
        </w:numPr>
        <w:rPr>
          <w:lang w:val="en-AU"/>
        </w:rPr>
      </w:pPr>
      <w:r w:rsidRPr="005D4569">
        <w:rPr>
          <w:lang w:val="en-AU"/>
        </w:rPr>
        <w:t>An entitlement to citizenship at the discretion of the State applies if the PV applicant may be entitled to citizenship but conferral remains at the discretion of the State, for example, if the State’s law requires a person to have been resident for a certain period of time or to be of good character. This means the State could either approve or reject the application for citizenship. In these cases, as the administrative procedure allows for discretionary granting of citizenship it is not completely within the control of the applicant to acquire citizenship, and so:</w:t>
      </w:r>
    </w:p>
    <w:p w14:paraId="60507511" w14:textId="77777777" w:rsidR="005D4569" w:rsidRPr="005D4569" w:rsidRDefault="005D4569" w:rsidP="005D4569">
      <w:pPr>
        <w:numPr>
          <w:ilvl w:val="1"/>
          <w:numId w:val="352"/>
        </w:numPr>
        <w:rPr>
          <w:lang w:val="en-AU"/>
        </w:rPr>
      </w:pPr>
      <w:r w:rsidRPr="005D4569">
        <w:rPr>
          <w:lang w:val="en-AU"/>
        </w:rPr>
        <w:lastRenderedPageBreak/>
        <w:t>the person cannot be considered as a national of that State, and therefore</w:t>
      </w:r>
    </w:p>
    <w:p w14:paraId="09A7FA5A" w14:textId="77777777" w:rsidR="005D4569" w:rsidRPr="005D4569" w:rsidRDefault="005D4569" w:rsidP="005D4569">
      <w:pPr>
        <w:numPr>
          <w:ilvl w:val="1"/>
          <w:numId w:val="352"/>
        </w:numPr>
        <w:rPr>
          <w:lang w:val="en-AU"/>
        </w:rPr>
      </w:pPr>
      <w:r w:rsidRPr="005D4569">
        <w:rPr>
          <w:lang w:val="en-AU"/>
        </w:rPr>
        <w:t>they appear to be stateless, if they are not entitled to any other citizenship.</w:t>
      </w:r>
    </w:p>
    <w:p w14:paraId="0C3BF4C3" w14:textId="77777777" w:rsidR="005D4569" w:rsidRPr="005D4569" w:rsidRDefault="005D4569" w:rsidP="005D4569">
      <w:pPr>
        <w:rPr>
          <w:lang w:val="en-AU"/>
        </w:rPr>
      </w:pPr>
      <w:r w:rsidRPr="005D4569">
        <w:rPr>
          <w:lang w:val="en-AU"/>
        </w:rPr>
        <w:t>However, it may be possible to encourage the applicant to apply for that citizenship if they are found not to engage Australia’s protection obligations and are on a removal pathway.</w:t>
      </w:r>
    </w:p>
    <w:p w14:paraId="73299ACE" w14:textId="77777777" w:rsidR="005D4569" w:rsidRPr="005D4569" w:rsidRDefault="005D4569" w:rsidP="005D4569">
      <w:pPr>
        <w:rPr>
          <w:b/>
          <w:bCs/>
          <w:lang w:val="en-AU"/>
        </w:rPr>
      </w:pPr>
      <w:bookmarkStart w:id="795" w:name="22_5_2"/>
      <w:bookmarkStart w:id="796" w:name="ql-temp325"/>
      <w:bookmarkEnd w:id="795"/>
      <w:bookmarkEnd w:id="796"/>
      <w:r w:rsidRPr="005D4569">
        <w:rPr>
          <w:b/>
          <w:bCs/>
          <w:lang w:val="en-AU"/>
        </w:rPr>
        <w:t> 22.5.2. Migration Act, s36 requirements</w:t>
      </w:r>
    </w:p>
    <w:p w14:paraId="1E24B2FF" w14:textId="77777777" w:rsidR="005D4569" w:rsidRPr="005D4569" w:rsidRDefault="005D4569" w:rsidP="005D4569">
      <w:pPr>
        <w:rPr>
          <w:lang w:val="en-AU"/>
        </w:rPr>
      </w:pPr>
      <w:r w:rsidRPr="005D4569">
        <w:rPr>
          <w:lang w:val="en-AU"/>
        </w:rPr>
        <w:t>Sections </w:t>
      </w:r>
      <w:hyperlink r:id="rId2025" w:anchor="s36%283%29" w:history="1">
        <w:r w:rsidRPr="005D4569">
          <w:rPr>
            <w:rStyle w:val="Hyperlink"/>
            <w:lang w:val="en-AU"/>
          </w:rPr>
          <w:t>36(3)</w:t>
        </w:r>
      </w:hyperlink>
      <w:r w:rsidRPr="005D4569">
        <w:rPr>
          <w:lang w:val="en-AU"/>
        </w:rPr>
        <w:t> - </w:t>
      </w:r>
      <w:hyperlink r:id="rId2026" w:anchor="JD_3640641-Determiningnationality40heading41" w:history="1">
        <w:r w:rsidRPr="005D4569">
          <w:rPr>
            <w:rStyle w:val="Hyperlink"/>
            <w:lang w:val="en-AU"/>
          </w:rPr>
          <w:t>(7)</w:t>
        </w:r>
      </w:hyperlink>
      <w:r w:rsidRPr="005D4569">
        <w:rPr>
          <w:lang w:val="en-AU"/>
        </w:rPr>
        <w:t> of the Migration Act require that officers consider whether an applicant has taken all possible steps to exercise a right to enter and reside in a safe third country, which can include one where the applicant may have an un-exercised enforceable entitlement to citizenship. If an applicant has not done so, the application must be refused on the basis of s36(3).</w:t>
      </w:r>
    </w:p>
    <w:p w14:paraId="00F39251" w14:textId="77777777" w:rsidR="005D4569" w:rsidRPr="005D4569" w:rsidRDefault="005D4569" w:rsidP="005D4569">
      <w:pPr>
        <w:rPr>
          <w:lang w:val="en-AU"/>
        </w:rPr>
      </w:pPr>
      <w:r w:rsidRPr="005D4569">
        <w:rPr>
          <w:lang w:val="en-AU"/>
        </w:rPr>
        <w:t>For more information on the application of statutory effective protection, refer to:</w:t>
      </w:r>
    </w:p>
    <w:p w14:paraId="1B40F150" w14:textId="77777777" w:rsidR="005D4569" w:rsidRPr="005D4569" w:rsidRDefault="005D4569" w:rsidP="005D4569">
      <w:pPr>
        <w:numPr>
          <w:ilvl w:val="0"/>
          <w:numId w:val="353"/>
        </w:numPr>
        <w:rPr>
          <w:lang w:val="en-AU"/>
        </w:rPr>
      </w:pPr>
      <w:r w:rsidRPr="005D4569">
        <w:rPr>
          <w:lang w:val="en-AU"/>
        </w:rPr>
        <w:t>section </w:t>
      </w:r>
      <w:hyperlink r:id="rId2027" w:anchor="10_3" w:history="1">
        <w:r w:rsidRPr="005D4569">
          <w:rPr>
            <w:rStyle w:val="Hyperlink"/>
            <w:lang w:val="en-AU"/>
          </w:rPr>
          <w:t>10.3 - Protection in another country</w:t>
        </w:r>
      </w:hyperlink>
      <w:r w:rsidRPr="005D4569">
        <w:rPr>
          <w:lang w:val="en-AU"/>
        </w:rPr>
        <w:t> and</w:t>
      </w:r>
    </w:p>
    <w:p w14:paraId="25765345" w14:textId="77777777" w:rsidR="005D4569" w:rsidRPr="005D4569" w:rsidRDefault="005D4569" w:rsidP="005D4569">
      <w:pPr>
        <w:numPr>
          <w:ilvl w:val="0"/>
          <w:numId w:val="353"/>
        </w:numPr>
        <w:rPr>
          <w:lang w:val="en-AU"/>
        </w:rPr>
      </w:pPr>
      <w:hyperlink r:id="rId2028" w:history="1">
        <w:r w:rsidRPr="005D4569">
          <w:rPr>
            <w:rStyle w:val="Hyperlink"/>
            <w:lang w:val="en-AU"/>
          </w:rPr>
          <w:t>Refugee Law Guidelines</w:t>
        </w:r>
      </w:hyperlink>
      <w:r w:rsidRPr="005D4569">
        <w:rPr>
          <w:lang w:val="en-AU"/>
        </w:rPr>
        <w:t> - PI (LS-1814) - section </w:t>
      </w:r>
      <w:hyperlink r:id="rId2029" w:anchor="3_18" w:history="1">
        <w:r w:rsidRPr="005D4569">
          <w:rPr>
            <w:rStyle w:val="Hyperlink"/>
            <w:lang w:val="en-AU"/>
          </w:rPr>
          <w:t>3.18 - Protection in another country s36(3) - (7)</w:t>
        </w:r>
      </w:hyperlink>
      <w:r w:rsidRPr="005D4569">
        <w:rPr>
          <w:lang w:val="en-AU"/>
        </w:rPr>
        <w:t>.</w:t>
      </w:r>
    </w:p>
    <w:p w14:paraId="47654ECD" w14:textId="77777777" w:rsidR="005D4569" w:rsidRPr="005D4569" w:rsidRDefault="005D4569" w:rsidP="005D4569">
      <w:pPr>
        <w:rPr>
          <w:b/>
          <w:bCs/>
          <w:lang w:val="en-AU"/>
        </w:rPr>
      </w:pPr>
      <w:bookmarkStart w:id="797" w:name="22_6"/>
      <w:bookmarkEnd w:id="797"/>
      <w:r w:rsidRPr="005D4569">
        <w:rPr>
          <w:b/>
          <w:bCs/>
          <w:lang w:val="en-AU"/>
        </w:rPr>
        <w:t>22.6. Making and recording findings on statelessness</w:t>
      </w:r>
    </w:p>
    <w:p w14:paraId="148CF0AB" w14:textId="77777777" w:rsidR="005D4569" w:rsidRPr="005D4569" w:rsidRDefault="005D4569" w:rsidP="005D4569">
      <w:pPr>
        <w:rPr>
          <w:b/>
          <w:bCs/>
          <w:lang w:val="en-AU"/>
        </w:rPr>
      </w:pPr>
      <w:bookmarkStart w:id="798" w:name="22_6_1"/>
      <w:bookmarkStart w:id="799" w:name="ql-temp326"/>
      <w:bookmarkEnd w:id="798"/>
      <w:bookmarkEnd w:id="799"/>
      <w:r w:rsidRPr="005D4569">
        <w:rPr>
          <w:b/>
          <w:bCs/>
          <w:lang w:val="en-AU"/>
        </w:rPr>
        <w:t> 22.6.1. Procedural fairness</w:t>
      </w:r>
    </w:p>
    <w:p w14:paraId="7DF99859" w14:textId="77777777" w:rsidR="005D4569" w:rsidRPr="005D4569" w:rsidRDefault="005D4569" w:rsidP="005D4569">
      <w:pPr>
        <w:rPr>
          <w:lang w:val="en-AU"/>
        </w:rPr>
      </w:pPr>
      <w:r w:rsidRPr="005D4569">
        <w:rPr>
          <w:lang w:val="en-AU"/>
        </w:rPr>
        <w:t>Officers must ensure that the procedural fairness requirements of the </w:t>
      </w:r>
      <w:hyperlink r:id="rId2030" w:history="1">
        <w:r w:rsidRPr="005D4569">
          <w:rPr>
            <w:rStyle w:val="Hyperlink"/>
            <w:lang w:val="en-AU"/>
          </w:rPr>
          <w:t>Migration Act</w:t>
        </w:r>
      </w:hyperlink>
      <w:r w:rsidRPr="005D4569">
        <w:rPr>
          <w:lang w:val="en-AU"/>
        </w:rPr>
        <w:t> are followed in assessing and deciding PV applications. Failure to give procedural fairness to an applicant will likely be found by the courts to constitute jurisdictional error.</w:t>
      </w:r>
    </w:p>
    <w:p w14:paraId="6B56926E" w14:textId="77777777" w:rsidR="005D4569" w:rsidRPr="005D4569" w:rsidRDefault="005D4569" w:rsidP="005D4569">
      <w:pPr>
        <w:rPr>
          <w:lang w:val="en-AU"/>
        </w:rPr>
      </w:pPr>
      <w:r w:rsidRPr="005D4569">
        <w:rPr>
          <w:lang w:val="en-AU"/>
        </w:rPr>
        <w:t>If:</w:t>
      </w:r>
    </w:p>
    <w:p w14:paraId="733C68CA" w14:textId="77777777" w:rsidR="005D4569" w:rsidRPr="005D4569" w:rsidRDefault="005D4569" w:rsidP="005D4569">
      <w:pPr>
        <w:numPr>
          <w:ilvl w:val="0"/>
          <w:numId w:val="354"/>
        </w:numPr>
        <w:rPr>
          <w:lang w:val="en-AU"/>
        </w:rPr>
      </w:pPr>
      <w:r w:rsidRPr="005D4569">
        <w:rPr>
          <w:lang w:val="en-AU"/>
        </w:rPr>
        <w:t>a finding on an applicant’s claims of statelessness is made by an officer during the assessment of a PV application and</w:t>
      </w:r>
    </w:p>
    <w:p w14:paraId="6F8CFDB3" w14:textId="77777777" w:rsidR="005D4569" w:rsidRPr="005D4569" w:rsidRDefault="005D4569" w:rsidP="005D4569">
      <w:pPr>
        <w:numPr>
          <w:ilvl w:val="0"/>
          <w:numId w:val="354"/>
        </w:numPr>
        <w:rPr>
          <w:lang w:val="en-AU"/>
        </w:rPr>
      </w:pPr>
      <w:r w:rsidRPr="005D4569">
        <w:rPr>
          <w:lang w:val="en-AU"/>
        </w:rPr>
        <w:t>the PV is likely to be refused,</w:t>
      </w:r>
    </w:p>
    <w:p w14:paraId="0EEDA0A9" w14:textId="77777777" w:rsidR="005D4569" w:rsidRPr="005D4569" w:rsidRDefault="005D4569" w:rsidP="005D4569">
      <w:pPr>
        <w:rPr>
          <w:lang w:val="en-AU"/>
        </w:rPr>
      </w:pPr>
      <w:r w:rsidRPr="005D4569">
        <w:rPr>
          <w:lang w:val="en-AU"/>
        </w:rPr>
        <w:t>any matters that are adverse including doubts or concerns on an officer’s part in relation to the applicant’s claims or credibility (including in relation to claims of statelessness), and would be the reason or part of the reason for the refusal, should be dealt with in accordance with standard PV application procedures.</w:t>
      </w:r>
    </w:p>
    <w:p w14:paraId="4D3924C6" w14:textId="77777777" w:rsidR="005D4569" w:rsidRPr="005D4569" w:rsidRDefault="005D4569" w:rsidP="005D4569">
      <w:pPr>
        <w:rPr>
          <w:lang w:val="en-AU"/>
        </w:rPr>
      </w:pPr>
      <w:r w:rsidRPr="005D4569">
        <w:rPr>
          <w:lang w:val="en-AU"/>
        </w:rPr>
        <w:t>For guidance on the principles of natural justice and procedural fairness and on the Code of Procedure in the Migration Act (including s</w:t>
      </w:r>
      <w:hyperlink r:id="rId2031" w:anchor="JD_57-Certaininformationmustbegiventoapplicant" w:history="1">
        <w:r w:rsidRPr="005D4569">
          <w:rPr>
            <w:rStyle w:val="Hyperlink"/>
            <w:lang w:val="en-AU"/>
          </w:rPr>
          <w:t>57</w:t>
        </w:r>
      </w:hyperlink>
      <w:r w:rsidRPr="005D4569">
        <w:rPr>
          <w:lang w:val="en-AU"/>
        </w:rPr>
        <w:t>), together with relevant procedures, refer to </w:t>
      </w:r>
      <w:hyperlink r:id="rId2032" w:anchor="12" w:history="1">
        <w:r w:rsidRPr="005D4569">
          <w:rPr>
            <w:rStyle w:val="Hyperlink"/>
            <w:lang w:val="en-AU"/>
          </w:rPr>
          <w:t>Part 10 - Further information/comment and procedural fairness requirements</w:t>
        </w:r>
      </w:hyperlink>
      <w:r w:rsidRPr="005D4569">
        <w:rPr>
          <w:lang w:val="en-AU"/>
        </w:rPr>
        <w:t>.</w:t>
      </w:r>
    </w:p>
    <w:p w14:paraId="24448E4F" w14:textId="77777777" w:rsidR="005D4569" w:rsidRPr="005D4569" w:rsidRDefault="005D4569" w:rsidP="005D4569">
      <w:pPr>
        <w:rPr>
          <w:b/>
          <w:bCs/>
          <w:lang w:val="en-AU"/>
        </w:rPr>
      </w:pPr>
      <w:bookmarkStart w:id="800" w:name="22_6_2"/>
      <w:bookmarkStart w:id="801" w:name="ql-temp327"/>
      <w:bookmarkEnd w:id="800"/>
      <w:bookmarkEnd w:id="801"/>
      <w:r w:rsidRPr="005D4569">
        <w:rPr>
          <w:b/>
          <w:bCs/>
          <w:lang w:val="en-AU"/>
        </w:rPr>
        <w:lastRenderedPageBreak/>
        <w:t> 22.6.2. Decision records</w:t>
      </w:r>
    </w:p>
    <w:p w14:paraId="75142006" w14:textId="77777777" w:rsidR="005D4569" w:rsidRPr="005D4569" w:rsidRDefault="005D4569" w:rsidP="005D4569">
      <w:pPr>
        <w:rPr>
          <w:lang w:val="en-AU"/>
        </w:rPr>
      </w:pPr>
      <w:r w:rsidRPr="005D4569">
        <w:rPr>
          <w:lang w:val="en-AU"/>
        </w:rPr>
        <w:t>When making a finding on statelessness for the purpose of a PV assessment, it should be recorded as being that the applicant either:</w:t>
      </w:r>
    </w:p>
    <w:p w14:paraId="201D7048" w14:textId="77777777" w:rsidR="005D4569" w:rsidRPr="005D4569" w:rsidRDefault="005D4569" w:rsidP="005D4569">
      <w:pPr>
        <w:numPr>
          <w:ilvl w:val="0"/>
          <w:numId w:val="355"/>
        </w:numPr>
        <w:rPr>
          <w:lang w:val="en-AU"/>
        </w:rPr>
      </w:pPr>
      <w:r w:rsidRPr="005D4569">
        <w:rPr>
          <w:lang w:val="en-AU"/>
        </w:rPr>
        <w:t>appears to be stateless for the purpose of the PV assessment</w:t>
      </w:r>
    </w:p>
    <w:p w14:paraId="2469356D" w14:textId="77777777" w:rsidR="005D4569" w:rsidRPr="005D4569" w:rsidRDefault="005D4569" w:rsidP="005D4569">
      <w:pPr>
        <w:numPr>
          <w:ilvl w:val="0"/>
          <w:numId w:val="355"/>
        </w:numPr>
        <w:rPr>
          <w:lang w:val="en-AU"/>
        </w:rPr>
      </w:pPr>
      <w:r w:rsidRPr="005D4569">
        <w:rPr>
          <w:lang w:val="en-AU"/>
        </w:rPr>
        <w:t>does not appear to be stateless for the purpose of the PV assessment.</w:t>
      </w:r>
    </w:p>
    <w:p w14:paraId="73336412" w14:textId="77777777" w:rsidR="005D4569" w:rsidRPr="005D4569" w:rsidRDefault="005D4569" w:rsidP="005D4569">
      <w:pPr>
        <w:rPr>
          <w:lang w:val="en-AU"/>
        </w:rPr>
      </w:pPr>
      <w:r w:rsidRPr="005D4569">
        <w:rPr>
          <w:lang w:val="en-AU"/>
        </w:rPr>
        <w:t>Once a finding on a PV applicant’s claim of statelessness has been made, an officer must set out in the decision record how they reached their finding and list any documents or other information supporting their finding.</w:t>
      </w:r>
    </w:p>
    <w:p w14:paraId="1592FFB3" w14:textId="77777777" w:rsidR="005D4569" w:rsidRPr="005D4569" w:rsidRDefault="005D4569" w:rsidP="005D4569">
      <w:pPr>
        <w:rPr>
          <w:b/>
          <w:bCs/>
          <w:lang w:val="en-AU"/>
        </w:rPr>
      </w:pPr>
      <w:bookmarkStart w:id="802" w:name="22_6_3"/>
      <w:bookmarkStart w:id="803" w:name="ql-temp328"/>
      <w:bookmarkEnd w:id="802"/>
      <w:bookmarkEnd w:id="803"/>
      <w:r w:rsidRPr="005D4569">
        <w:rPr>
          <w:b/>
          <w:bCs/>
          <w:lang w:val="en-AU"/>
        </w:rPr>
        <w:t> 22.6.3. What to record in ICSE</w:t>
      </w:r>
    </w:p>
    <w:p w14:paraId="436844ED" w14:textId="77777777" w:rsidR="005D4569" w:rsidRPr="005D4569" w:rsidRDefault="005D4569" w:rsidP="005D4569">
      <w:pPr>
        <w:rPr>
          <w:lang w:val="en-AU"/>
        </w:rPr>
      </w:pPr>
      <w:r w:rsidRPr="005D4569">
        <w:rPr>
          <w:lang w:val="en-AU"/>
        </w:rPr>
        <w:t>There is currently no process in ICSE for making and recording a finding relating to statelessness. Instead, once an officer has made a finding on whether an applicant is stateless for the purposes of a PV assessment, they must record that finding in the ‘Client Additional Information’ section of the applicant’s ICSE record under the ‘citizenship’ field.</w:t>
      </w:r>
    </w:p>
    <w:p w14:paraId="12291C34" w14:textId="77777777" w:rsidR="005D4569" w:rsidRPr="005D4569" w:rsidRDefault="005D4569" w:rsidP="005D4569">
      <w:pPr>
        <w:rPr>
          <w:lang w:val="en-AU"/>
        </w:rPr>
      </w:pPr>
      <w:r w:rsidRPr="005D4569">
        <w:rPr>
          <w:lang w:val="en-AU"/>
        </w:rPr>
        <w:t>If an applicant has multiple citizenship claims entered in their ICSE record and a finding of statelessness is made by an officer, the ‘effective to’ date (end date) for each prior citizenship type should be recorded as the date corresponding to when the statelessness finding was made.</w:t>
      </w:r>
    </w:p>
    <w:p w14:paraId="4E2BC424" w14:textId="77777777" w:rsidR="005D4569" w:rsidRPr="005D4569" w:rsidRDefault="005D4569" w:rsidP="005D4569">
      <w:pPr>
        <w:rPr>
          <w:b/>
          <w:bCs/>
          <w:lang w:val="en-AU"/>
        </w:rPr>
      </w:pPr>
      <w:bookmarkStart w:id="804" w:name="23"/>
      <w:bookmarkEnd w:id="804"/>
      <w:r w:rsidRPr="005D4569">
        <w:rPr>
          <w:b/>
          <w:bCs/>
          <w:lang w:val="en-AU"/>
        </w:rPr>
        <w:t>23. Annexure 4: Processing cases affected privacy data breaches</w:t>
      </w:r>
    </w:p>
    <w:p w14:paraId="00107D56" w14:textId="77777777" w:rsidR="005D4569" w:rsidRPr="005D4569" w:rsidRDefault="005D4569" w:rsidP="005D4569">
      <w:pPr>
        <w:rPr>
          <w:b/>
          <w:bCs/>
          <w:lang w:val="en-AU"/>
        </w:rPr>
      </w:pPr>
      <w:bookmarkStart w:id="805" w:name="23_1"/>
      <w:bookmarkEnd w:id="805"/>
      <w:r w:rsidRPr="005D4569">
        <w:rPr>
          <w:b/>
          <w:bCs/>
          <w:lang w:val="en-AU"/>
        </w:rPr>
        <w:t>23.1. Purpose</w:t>
      </w:r>
    </w:p>
    <w:p w14:paraId="13A50112" w14:textId="77777777" w:rsidR="005D4569" w:rsidRPr="005D4569" w:rsidRDefault="005D4569" w:rsidP="005D4569">
      <w:pPr>
        <w:rPr>
          <w:lang w:val="en-AU"/>
        </w:rPr>
      </w:pPr>
      <w:r w:rsidRPr="005D4569">
        <w:rPr>
          <w:lang w:val="en-AU"/>
        </w:rPr>
        <w:t>The purpose of this advice is to provide further guidance to decision makers on processing PV applications affected by privacy data breaches, including but not limited to those referred to in this advice. This advice will apply to any PV applications by persons affected by privacy data breaches who have already submitted an application and are in the assessment process, and those who may submit an application in the future. This advice does not apply to PV applications that have been refused by the department, non-statutory protection obligations processes, or PV decisions undergoing merits or judicial review. For other protection obligations matters (relating to privacy data breaches but outside the scope of this guidance, advice should be sought from the PV help desk (</w:t>
      </w:r>
      <w:hyperlink r:id="rId2033" w:history="1">
        <w:r w:rsidRPr="005D4569">
          <w:rPr>
            <w:rStyle w:val="Hyperlink"/>
            <w:lang w:val="en-AU"/>
          </w:rPr>
          <w:t>refs.help.onshore@homeaffairs.gov.au</w:t>
        </w:r>
      </w:hyperlink>
      <w:r w:rsidRPr="005D4569">
        <w:rPr>
          <w:lang w:val="en-AU"/>
        </w:rPr>
        <w:t>).</w:t>
      </w:r>
    </w:p>
    <w:p w14:paraId="3C26C531" w14:textId="77777777" w:rsidR="005D4569" w:rsidRPr="005D4569" w:rsidRDefault="005D4569" w:rsidP="005D4569">
      <w:pPr>
        <w:rPr>
          <w:b/>
          <w:bCs/>
          <w:lang w:val="en-AU"/>
        </w:rPr>
      </w:pPr>
      <w:bookmarkStart w:id="806" w:name="23_2"/>
      <w:bookmarkEnd w:id="806"/>
      <w:r w:rsidRPr="005D4569">
        <w:rPr>
          <w:b/>
          <w:bCs/>
          <w:lang w:val="en-AU"/>
        </w:rPr>
        <w:t>23.2. Background</w:t>
      </w:r>
    </w:p>
    <w:p w14:paraId="3667AC08" w14:textId="77777777" w:rsidR="005D4569" w:rsidRPr="005D4569" w:rsidRDefault="005D4569" w:rsidP="005D4569">
      <w:pPr>
        <w:rPr>
          <w:lang w:val="en-AU"/>
        </w:rPr>
      </w:pPr>
      <w:r w:rsidRPr="005D4569">
        <w:rPr>
          <w:i/>
          <w:iCs/>
          <w:lang w:val="en-AU"/>
        </w:rPr>
        <w:t>2014 privacy data breach</w:t>
      </w:r>
    </w:p>
    <w:p w14:paraId="423F7E41" w14:textId="77777777" w:rsidR="005D4569" w:rsidRPr="005D4569" w:rsidRDefault="005D4569" w:rsidP="005D4569">
      <w:pPr>
        <w:rPr>
          <w:lang w:val="en-AU"/>
        </w:rPr>
      </w:pPr>
      <w:r w:rsidRPr="005D4569">
        <w:rPr>
          <w:lang w:val="en-AU"/>
        </w:rPr>
        <w:t xml:space="preserve">On 10 February 2014, the regular monthly ‘Immigration Detention and Community Statistics 31 January 2014’ report was published on the department’s website. The report inadvertently contained a link to the details of individuals in immigration </w:t>
      </w:r>
      <w:r w:rsidRPr="005D4569">
        <w:rPr>
          <w:lang w:val="en-AU"/>
        </w:rPr>
        <w:lastRenderedPageBreak/>
        <w:t>detention facilities as at 31 January 2014. Most of these individuals (approximately 8100 of the 9300 persons affected) were identified as Illegal Maritime Arrivals (IMAs). Individuals who had their personal information published as a result of this incident were notified by the department. Individuals who had their personal information published as a result of this incident were notified by the department by letter in March 2014.</w:t>
      </w:r>
    </w:p>
    <w:p w14:paraId="18DB6B2B" w14:textId="77777777" w:rsidR="005D4569" w:rsidRPr="005D4569" w:rsidRDefault="005D4569" w:rsidP="005D4569">
      <w:pPr>
        <w:rPr>
          <w:lang w:val="en-AU"/>
        </w:rPr>
      </w:pPr>
      <w:r w:rsidRPr="005D4569">
        <w:rPr>
          <w:i/>
          <w:iCs/>
          <w:lang w:val="en-AU"/>
        </w:rPr>
        <w:t>2020 Federal Court of Australia privacy data breach</w:t>
      </w:r>
    </w:p>
    <w:p w14:paraId="34AB0526" w14:textId="77777777" w:rsidR="005D4569" w:rsidRPr="005D4569" w:rsidRDefault="005D4569" w:rsidP="005D4569">
      <w:pPr>
        <w:rPr>
          <w:lang w:val="en-AU"/>
        </w:rPr>
      </w:pPr>
      <w:r w:rsidRPr="005D4569">
        <w:rPr>
          <w:lang w:val="en-AU"/>
        </w:rPr>
        <w:t>On 31 March 2020, the Federal Court of Australia (FCA) became aware that the names of some protection visa litigants who had been assigned a pseudonym could be accessed on the Commonwealth Courts Portal through a Federal Law search. As such, they were identifiable by the publication of a transcript of the Court’s findings which included details of their protection claims. In May and June 2020, the FCA wrote individually to the persons affected by the privacy data breach advising them that their personal information could have potentially been exposed, and that any person who previously had a protection visa refused or cancelled may be eligible to request ministerial intervention under section </w:t>
      </w:r>
      <w:hyperlink r:id="rId2034" w:anchor="JD_48B-Ministermaydeterminethatsection48Adoesnotapplytonon-citizen" w:history="1">
        <w:r w:rsidRPr="005D4569">
          <w:rPr>
            <w:rStyle w:val="Hyperlink"/>
            <w:lang w:val="en-AU"/>
          </w:rPr>
          <w:t>48B</w:t>
        </w:r>
      </w:hyperlink>
      <w:r w:rsidRPr="005D4569">
        <w:rPr>
          <w:lang w:val="en-AU"/>
        </w:rPr>
        <w:t> of the Act.</w:t>
      </w:r>
    </w:p>
    <w:p w14:paraId="1FF142F2" w14:textId="77777777" w:rsidR="005D4569" w:rsidRPr="005D4569" w:rsidRDefault="005D4569" w:rsidP="005D4569">
      <w:pPr>
        <w:rPr>
          <w:lang w:val="en-AU"/>
        </w:rPr>
      </w:pPr>
      <w:r w:rsidRPr="005D4569">
        <w:rPr>
          <w:i/>
          <w:iCs/>
          <w:lang w:val="en-AU"/>
        </w:rPr>
        <w:t>2022 privacy data breach</w:t>
      </w:r>
    </w:p>
    <w:p w14:paraId="05A203FA" w14:textId="77777777" w:rsidR="005D4569" w:rsidRPr="005D4569" w:rsidRDefault="005D4569" w:rsidP="005D4569">
      <w:pPr>
        <w:rPr>
          <w:lang w:val="en-AU"/>
        </w:rPr>
      </w:pPr>
      <w:r w:rsidRPr="005D4569">
        <w:rPr>
          <w:lang w:val="en-AU"/>
        </w:rPr>
        <w:t>On 7 April 2022, reports were inadvertently published on the Australian Parliament House website that contained personal information about people who had been in immigration detention for a period of two years or more. The reports were relating to reviews of cases by the Commonwealth Ombudsman. The documents published included two different types of personal information. In some cases, only a person’s name, year of birth, period of detention, detention status and dates of previous Commonwealth Ombudsman reviews were published.</w:t>
      </w:r>
    </w:p>
    <w:p w14:paraId="337F3AEE" w14:textId="77777777" w:rsidR="005D4569" w:rsidRPr="005D4569" w:rsidRDefault="005D4569" w:rsidP="005D4569">
      <w:pPr>
        <w:rPr>
          <w:lang w:val="en-AU"/>
        </w:rPr>
      </w:pPr>
      <w:r w:rsidRPr="005D4569">
        <w:rPr>
          <w:lang w:val="en-AU"/>
        </w:rPr>
        <w:t>In other cases, the information published was more detailed and included a person’s name, period of detention, immigration history, as well as information pertaining to criminal offences, protection claims and medical history. The information published for each detainee was dependent on their personal circumstances. On 7 April 2022 those persons onshore affected by the 2022 privacy data breach were notified by the department either verbally or by letter. In limited circumstances where it was not practicable to notify some of the affected individuals, the department made a public statement on its website and published a fact sheet advising of the nature of the privacy data breach.</w:t>
      </w:r>
    </w:p>
    <w:p w14:paraId="33047D46" w14:textId="77777777" w:rsidR="005D4569" w:rsidRPr="005D4569" w:rsidRDefault="005D4569" w:rsidP="005D4569">
      <w:pPr>
        <w:rPr>
          <w:b/>
          <w:bCs/>
          <w:lang w:val="en-AU"/>
        </w:rPr>
      </w:pPr>
      <w:bookmarkStart w:id="807" w:name="23_3"/>
      <w:bookmarkEnd w:id="807"/>
      <w:r w:rsidRPr="005D4569">
        <w:rPr>
          <w:b/>
          <w:bCs/>
          <w:lang w:val="en-AU"/>
        </w:rPr>
        <w:t>23.3. Advice</w:t>
      </w:r>
    </w:p>
    <w:p w14:paraId="4E46C4D7" w14:textId="77777777" w:rsidR="005D4569" w:rsidRPr="005D4569" w:rsidRDefault="005D4569" w:rsidP="005D4569">
      <w:pPr>
        <w:rPr>
          <w:lang w:val="en-AU"/>
        </w:rPr>
      </w:pPr>
      <w:r w:rsidRPr="005D4569">
        <w:rPr>
          <w:lang w:val="en-AU"/>
        </w:rPr>
        <w:t xml:space="preserve">A client of interest (COI) note has been recorded in ICSE for all persons affected by the 2014 and 2022 privacy data breaches. If a COI note is not recorded in ICSE then the person was not affected by either the 2014 or 2022 privacy data breach. COI notes have </w:t>
      </w:r>
      <w:r w:rsidRPr="005D4569">
        <w:rPr>
          <w:lang w:val="en-AU"/>
        </w:rPr>
        <w:lastRenderedPageBreak/>
        <w:t>not been recorded for those persons affected by the 2020 FCA privacy data breach, however individuals may make protection claims in relation to this incident. If a COI note does indicate that a person was affected by a privacy data breach, then the following procedures should be applied.</w:t>
      </w:r>
    </w:p>
    <w:p w14:paraId="0BFA40DA" w14:textId="77777777" w:rsidR="005D4569" w:rsidRPr="005D4569" w:rsidRDefault="005D4569" w:rsidP="005D4569">
      <w:pPr>
        <w:rPr>
          <w:lang w:val="en-AU"/>
        </w:rPr>
      </w:pPr>
      <w:r w:rsidRPr="005D4569">
        <w:rPr>
          <w:lang w:val="en-AU"/>
        </w:rPr>
        <w:t>For individuals affected by the privacy breaches who have not yet lodged a PV application and those with PV applications in progress which have not yet been decided, it is their responsibility to raise any claims that the privacy data breach/es could give rise to sur place protection claims (for further information regarding sur place protection claims, refer to the </w:t>
      </w:r>
      <w:hyperlink r:id="rId2035" w:history="1">
        <w:r w:rsidRPr="005D4569">
          <w:rPr>
            <w:rStyle w:val="Hyperlink"/>
            <w:lang w:val="en-AU"/>
          </w:rPr>
          <w:t>Refugee Law Guidelines</w:t>
        </w:r>
      </w:hyperlink>
      <w:r w:rsidRPr="005D4569">
        <w:rPr>
          <w:lang w:val="en-AU"/>
        </w:rPr>
        <w:t> - PI ( LS-1814).</w:t>
      </w:r>
    </w:p>
    <w:p w14:paraId="1A96AF62" w14:textId="77777777" w:rsidR="005D4569" w:rsidRPr="005D4569" w:rsidRDefault="005D4569" w:rsidP="005D4569">
      <w:pPr>
        <w:rPr>
          <w:lang w:val="en-AU"/>
        </w:rPr>
      </w:pPr>
      <w:r w:rsidRPr="005D4569">
        <w:rPr>
          <w:lang w:val="en-AU"/>
        </w:rPr>
        <w:t>Examples of such claims could include:</w:t>
      </w:r>
    </w:p>
    <w:p w14:paraId="21D30152" w14:textId="77777777" w:rsidR="005D4569" w:rsidRPr="005D4569" w:rsidRDefault="005D4569" w:rsidP="005D4569">
      <w:pPr>
        <w:numPr>
          <w:ilvl w:val="0"/>
          <w:numId w:val="356"/>
        </w:numPr>
        <w:rPr>
          <w:lang w:val="en-AU"/>
        </w:rPr>
      </w:pPr>
      <w:r w:rsidRPr="005D4569">
        <w:rPr>
          <w:lang w:val="en-AU"/>
        </w:rPr>
        <w:t>treatment on return as a failed asylum seeker,</w:t>
      </w:r>
    </w:p>
    <w:p w14:paraId="36E65B8A" w14:textId="77777777" w:rsidR="005D4569" w:rsidRPr="005D4569" w:rsidRDefault="005D4569" w:rsidP="005D4569">
      <w:pPr>
        <w:numPr>
          <w:ilvl w:val="0"/>
          <w:numId w:val="356"/>
        </w:numPr>
        <w:rPr>
          <w:lang w:val="en-AU"/>
        </w:rPr>
      </w:pPr>
      <w:r w:rsidRPr="005D4569">
        <w:rPr>
          <w:lang w:val="en-AU"/>
        </w:rPr>
        <w:t>treatment on return as a former detainee; and/or</w:t>
      </w:r>
    </w:p>
    <w:p w14:paraId="3E52922D" w14:textId="77777777" w:rsidR="005D4569" w:rsidRPr="005D4569" w:rsidRDefault="005D4569" w:rsidP="005D4569">
      <w:pPr>
        <w:numPr>
          <w:ilvl w:val="0"/>
          <w:numId w:val="356"/>
        </w:numPr>
        <w:rPr>
          <w:lang w:val="en-AU"/>
        </w:rPr>
      </w:pPr>
      <w:r w:rsidRPr="005D4569">
        <w:rPr>
          <w:lang w:val="en-AU"/>
        </w:rPr>
        <w:t>treatment of family residing in their receiving country.</w:t>
      </w:r>
    </w:p>
    <w:p w14:paraId="00BEA869" w14:textId="77777777" w:rsidR="005D4569" w:rsidRPr="005D4569" w:rsidRDefault="005D4569" w:rsidP="005D4569">
      <w:pPr>
        <w:rPr>
          <w:lang w:val="en-AU"/>
        </w:rPr>
      </w:pPr>
      <w:r w:rsidRPr="005D4569">
        <w:rPr>
          <w:lang w:val="en-AU"/>
        </w:rPr>
        <w:t>All individuals that were affected have been notified in writing or verbally (with the exception of some individuals affected by the 2022 privacy data breach who are offshore and who have not responded to correspondence to their last known address). Details of the 2022 privacy data breach notifications can be found in the applicant’s individual TRIM file within OBJ2022/9043. Details of those individuals affected by the 2020 FCA privacy data breach can be found in the TRIM file ADF2022/143635.</w:t>
      </w:r>
    </w:p>
    <w:p w14:paraId="2D4F7260" w14:textId="77777777" w:rsidR="005D4569" w:rsidRPr="005D4569" w:rsidRDefault="005D4569" w:rsidP="005D4569">
      <w:pPr>
        <w:rPr>
          <w:lang w:val="en-AU"/>
        </w:rPr>
      </w:pPr>
      <w:r w:rsidRPr="005D4569">
        <w:rPr>
          <w:i/>
          <w:iCs/>
          <w:lang w:val="en-AU"/>
        </w:rPr>
        <w:t>Cases where a protection claim has been made in relation to a privacy data breach</w:t>
      </w:r>
    </w:p>
    <w:p w14:paraId="5BE3A97C" w14:textId="77777777" w:rsidR="005D4569" w:rsidRPr="005D4569" w:rsidRDefault="005D4569" w:rsidP="005D4569">
      <w:pPr>
        <w:rPr>
          <w:lang w:val="en-AU"/>
        </w:rPr>
      </w:pPr>
      <w:r w:rsidRPr="005D4569">
        <w:rPr>
          <w:lang w:val="en-AU"/>
        </w:rPr>
        <w:t>When assessing protection claims in relation to the privacy data breaches, where there is evidence to support that the individual was subject to a privacy data breach decision makers should accept that the applicant’s personal information may have been accessed by the authorities in the receiving country.</w:t>
      </w:r>
    </w:p>
    <w:p w14:paraId="47E9F2DE" w14:textId="77777777" w:rsidR="005D4569" w:rsidRPr="005D4569" w:rsidRDefault="005D4569" w:rsidP="005D4569">
      <w:pPr>
        <w:rPr>
          <w:lang w:val="en-AU"/>
        </w:rPr>
      </w:pPr>
      <w:r w:rsidRPr="005D4569">
        <w:rPr>
          <w:lang w:val="en-AU"/>
        </w:rPr>
        <w:t>The reason for this approach is it is not possible to discount the possibility that the authorities in another country may have accessed this information. Accordingly, an assessment of protection claims in relation to the privacy data breach/es should be undertaken on the assumption that this information may have been accessed by the authorities in the receiving country.</w:t>
      </w:r>
    </w:p>
    <w:p w14:paraId="751717B2" w14:textId="77777777" w:rsidR="005D4569" w:rsidRPr="005D4569" w:rsidRDefault="005D4569" w:rsidP="005D4569">
      <w:pPr>
        <w:rPr>
          <w:lang w:val="en-AU"/>
        </w:rPr>
      </w:pPr>
      <w:r w:rsidRPr="005D4569">
        <w:rPr>
          <w:lang w:val="en-AU"/>
        </w:rPr>
        <w:t xml:space="preserve">The fact that a person’s name or other personal details were published does not necessarily give rise to a protection obligation, if the country of origin information does not support that claim. Country of origin information should be used to assess the likelihood of harm arising from disclosure of the type of information which was published or inadvertently disclosed in the relevant privacy data breach/es. Country of origin information should indicate for major source countries whether claims related to the type of personal information being inadvertently released may give rise to a </w:t>
      </w:r>
      <w:r w:rsidRPr="005D4569">
        <w:rPr>
          <w:lang w:val="en-AU"/>
        </w:rPr>
        <w:lastRenderedPageBreak/>
        <w:t>protection obligation. Country information that is not available on CISNET should be sought through the standard process.</w:t>
      </w:r>
    </w:p>
    <w:p w14:paraId="11F4FAD5" w14:textId="77777777" w:rsidR="005D4569" w:rsidRPr="005D4569" w:rsidRDefault="005D4569" w:rsidP="005D4569">
      <w:pPr>
        <w:rPr>
          <w:lang w:val="en-AU"/>
        </w:rPr>
      </w:pPr>
      <w:r w:rsidRPr="005D4569">
        <w:rPr>
          <w:lang w:val="en-AU"/>
        </w:rPr>
        <w:t>When a claim in relation to the privacy data breach/es is made and the decision maker considers country of origin information does not support the claim, the applicant should be given the opportunity to respond. For procedural fairness reasons, any response from the applicant should be considered before making a final decision. If no response is made, officers should note that nil response was received in the decision record.</w:t>
      </w:r>
    </w:p>
    <w:p w14:paraId="7E4777E5" w14:textId="77777777" w:rsidR="005D4569" w:rsidRPr="005D4569" w:rsidRDefault="005D4569" w:rsidP="005D4569">
      <w:pPr>
        <w:rPr>
          <w:lang w:val="en-AU"/>
        </w:rPr>
      </w:pPr>
      <w:r w:rsidRPr="005D4569">
        <w:rPr>
          <w:i/>
          <w:iCs/>
          <w:lang w:val="en-AU"/>
        </w:rPr>
        <w:t>Cases where a protection claim has not been made in relation to a privacy data breach</w:t>
      </w:r>
    </w:p>
    <w:p w14:paraId="16CF8714" w14:textId="77777777" w:rsidR="005D4569" w:rsidRPr="005D4569" w:rsidRDefault="005D4569" w:rsidP="005D4569">
      <w:pPr>
        <w:rPr>
          <w:lang w:val="en-AU"/>
        </w:rPr>
      </w:pPr>
      <w:r w:rsidRPr="005D4569">
        <w:rPr>
          <w:lang w:val="en-AU"/>
        </w:rPr>
        <w:t>If the COI note indicates that an applicant is affected by either the 2014 or 2022 privacy data breaches but there is no information to suggest a protection claim has been made in relation to these incidents, an acknowledgement that no such claim has been made should be made in the decision record. Suggested acknowledgements to include are as follows:</w:t>
      </w:r>
    </w:p>
    <w:p w14:paraId="327DB98C" w14:textId="77777777" w:rsidR="005D4569" w:rsidRPr="005D4569" w:rsidRDefault="005D4569" w:rsidP="005D4569">
      <w:pPr>
        <w:rPr>
          <w:lang w:val="en-AU"/>
        </w:rPr>
      </w:pPr>
      <w:r w:rsidRPr="005D4569">
        <w:rPr>
          <w:i/>
          <w:iCs/>
          <w:lang w:val="en-AU"/>
        </w:rPr>
        <w:t>According to department records, the applicant was affected by the privacy data breach of &lt;insert relevant privacy data breach details&gt;. These records further indicate that the applicant was advised of this by letter on &lt;insert date&gt;. The applicant has not raised any claims of harm arising from this incident and therefore I find that the incident has not given rise to any claims of harm.</w:t>
      </w:r>
    </w:p>
    <w:p w14:paraId="1C43FAF1" w14:textId="77777777" w:rsidR="005D4569" w:rsidRPr="005D4569" w:rsidRDefault="005D4569" w:rsidP="005D4569">
      <w:pPr>
        <w:rPr>
          <w:lang w:val="en-AU"/>
        </w:rPr>
      </w:pPr>
      <w:r w:rsidRPr="005D4569">
        <w:rPr>
          <w:i/>
          <w:iCs/>
          <w:lang w:val="en-AU"/>
        </w:rPr>
        <w:t>Cases lodged before an applicant was notified that they were affected by a privacy data breach</w:t>
      </w:r>
    </w:p>
    <w:p w14:paraId="76FEA32C" w14:textId="77777777" w:rsidR="005D4569" w:rsidRPr="005D4569" w:rsidRDefault="005D4569" w:rsidP="005D4569">
      <w:pPr>
        <w:rPr>
          <w:lang w:val="en-AU"/>
        </w:rPr>
      </w:pPr>
      <w:r w:rsidRPr="005D4569">
        <w:rPr>
          <w:lang w:val="en-AU"/>
        </w:rPr>
        <w:t>For any applicants for whom a protection obligations assessment has not yet been made, the decision maker should evaluate whether the applicant was affected by one of the privacy data breach/es (by checking the COI note) before a final decision is made.</w:t>
      </w:r>
    </w:p>
    <w:p w14:paraId="21C6D4F5" w14:textId="77777777" w:rsidR="005D4569" w:rsidRPr="005D4569" w:rsidRDefault="005D4569" w:rsidP="005D4569">
      <w:pPr>
        <w:rPr>
          <w:lang w:val="en-AU"/>
        </w:rPr>
      </w:pPr>
      <w:r w:rsidRPr="005D4569">
        <w:rPr>
          <w:lang w:val="en-AU"/>
        </w:rPr>
        <w:t>If a client is affected by one of the privacy data breaches and an indicative protection obligation assessment finds that they may engage Australia’s protection obligations, a note recording that the applicant was the subject of the relevant privacy data breach should be recorded in the decision record.</w:t>
      </w:r>
    </w:p>
    <w:p w14:paraId="63E48C26" w14:textId="77777777" w:rsidR="005D4569" w:rsidRPr="005D4569" w:rsidRDefault="005D4569" w:rsidP="005D4569">
      <w:pPr>
        <w:rPr>
          <w:lang w:val="en-AU"/>
        </w:rPr>
      </w:pPr>
      <w:r w:rsidRPr="005D4569">
        <w:rPr>
          <w:lang w:val="en-AU"/>
        </w:rPr>
        <w:t>If an initial assessment of the applicant’s claims is that they may not engage Australia’s protection obligations, checking for the COI note and (if a COI note has been recorded) considering the possibility of a sur place claim is necessary. If the initial assessment was made before the date the applicant was notified of the privacy data breach, it is recommended that a request for further information under section </w:t>
      </w:r>
      <w:hyperlink r:id="rId2036" w:anchor="JD_56-Furtherinformationmaybesought" w:history="1">
        <w:r w:rsidRPr="005D4569">
          <w:rPr>
            <w:rStyle w:val="Hyperlink"/>
            <w:lang w:val="en-AU"/>
          </w:rPr>
          <w:t>56</w:t>
        </w:r>
      </w:hyperlink>
      <w:r w:rsidRPr="005D4569">
        <w:rPr>
          <w:lang w:val="en-AU"/>
        </w:rPr>
        <w:t xml:space="preserve"> of the Act (section 56 request) is made, to allow the applicant the opportunity to provide in writing any additional claims that they would experience harm for reasons of the privacy data breach upon return to their receiving country. An officer may also include in this letter any information (for example, country of origin information) that is adverse to a claim </w:t>
      </w:r>
      <w:r w:rsidRPr="005D4569">
        <w:rPr>
          <w:lang w:val="en-AU"/>
        </w:rPr>
        <w:lastRenderedPageBreak/>
        <w:t>that the applicant would experience harm for reasons of the privacy data breach upon return to their country.</w:t>
      </w:r>
    </w:p>
    <w:p w14:paraId="51E18324" w14:textId="77777777" w:rsidR="005D4569" w:rsidRPr="005D4569" w:rsidRDefault="005D4569" w:rsidP="005D4569">
      <w:pPr>
        <w:rPr>
          <w:lang w:val="en-AU"/>
        </w:rPr>
      </w:pPr>
      <w:r w:rsidRPr="005D4569">
        <w:rPr>
          <w:lang w:val="en-AU"/>
        </w:rPr>
        <w:t>The following text should be included in a letter to an applicant about this matter:</w:t>
      </w:r>
    </w:p>
    <w:p w14:paraId="5370E726" w14:textId="77777777" w:rsidR="005D4569" w:rsidRPr="005D4569" w:rsidRDefault="005D4569" w:rsidP="005D4569">
      <w:pPr>
        <w:rPr>
          <w:lang w:val="en-AU"/>
        </w:rPr>
      </w:pPr>
      <w:r w:rsidRPr="005D4569">
        <w:rPr>
          <w:i/>
          <w:iCs/>
          <w:lang w:val="en-AU"/>
        </w:rPr>
        <w:t>On &lt;insert notification date&gt; you were notified that you were affected by an unauthorised access to your personal information, released on &lt;insert relevant privacy data breach source&gt;.</w:t>
      </w:r>
    </w:p>
    <w:p w14:paraId="2D608C4D" w14:textId="77777777" w:rsidR="005D4569" w:rsidRPr="005D4569" w:rsidRDefault="005D4569" w:rsidP="005D4569">
      <w:pPr>
        <w:rPr>
          <w:lang w:val="en-AU"/>
        </w:rPr>
      </w:pPr>
      <w:r w:rsidRPr="005D4569">
        <w:rPr>
          <w:i/>
          <w:iCs/>
          <w:lang w:val="en-AU"/>
        </w:rPr>
        <w:t>You were informed that any implications for you personally would be assessed as part of the department’s normal processes. As you currently have a visa application before the department, this is the process in which any claims you may have in relation to the unintentional release of your personal information may be considered.</w:t>
      </w:r>
    </w:p>
    <w:p w14:paraId="6BF3243C" w14:textId="77777777" w:rsidR="005D4569" w:rsidRPr="005D4569" w:rsidRDefault="005D4569" w:rsidP="005D4569">
      <w:pPr>
        <w:rPr>
          <w:lang w:val="en-AU"/>
        </w:rPr>
      </w:pPr>
      <w:r w:rsidRPr="005D4569">
        <w:rPr>
          <w:i/>
          <w:iCs/>
          <w:lang w:val="en-AU"/>
        </w:rPr>
        <w:t>If you have concerns regarding the impact of the privacy data breach in your case, then you are invited to put those concerns to the department in writing.</w:t>
      </w:r>
    </w:p>
    <w:p w14:paraId="69C20FD3" w14:textId="77777777" w:rsidR="005D4569" w:rsidRPr="005D4569" w:rsidRDefault="005D4569" w:rsidP="005D4569">
      <w:pPr>
        <w:rPr>
          <w:lang w:val="en-AU"/>
        </w:rPr>
      </w:pPr>
      <w:r w:rsidRPr="005D4569">
        <w:rPr>
          <w:i/>
          <w:iCs/>
          <w:lang w:val="en-AU"/>
        </w:rPr>
        <w:t>Any information you provide about this matter will be taken into consideration, along with any other claims you have made to the department. If you do not provide any further information to the department within this timeframe, a decision could be made on your application at any time in consideration of the information currently before the department.</w:t>
      </w:r>
    </w:p>
    <w:p w14:paraId="54E5FF92" w14:textId="77777777" w:rsidR="005D4569" w:rsidRPr="005D4569" w:rsidRDefault="005D4569" w:rsidP="005D4569">
      <w:pPr>
        <w:rPr>
          <w:lang w:val="en-AU"/>
        </w:rPr>
      </w:pPr>
      <w:r w:rsidRPr="005D4569">
        <w:rPr>
          <w:lang w:val="en-AU"/>
        </w:rPr>
        <w:t>Any information provided in response to a section </w:t>
      </w:r>
      <w:hyperlink r:id="rId2037" w:anchor="JD_56-Furtherinformationmaybesought" w:history="1">
        <w:r w:rsidRPr="005D4569">
          <w:rPr>
            <w:rStyle w:val="Hyperlink"/>
            <w:lang w:val="en-AU"/>
          </w:rPr>
          <w:t>56</w:t>
        </w:r>
      </w:hyperlink>
      <w:r w:rsidRPr="005D4569">
        <w:rPr>
          <w:lang w:val="en-AU"/>
        </w:rPr>
        <w:t> request for further information must be taken into consideration in the decision. If the applicant does not make a response to a section 56 request letter within the time period provided, the officer should note in the decision record that nil response was received and continue with finalising the case.</w:t>
      </w:r>
    </w:p>
    <w:p w14:paraId="168A6FCA" w14:textId="77777777" w:rsidR="005D4569" w:rsidRPr="005D4569" w:rsidRDefault="005D4569" w:rsidP="005D4569">
      <w:pPr>
        <w:rPr>
          <w:b/>
          <w:bCs/>
          <w:lang w:val="en-AU"/>
        </w:rPr>
      </w:pPr>
      <w:bookmarkStart w:id="808" w:name="23_4"/>
      <w:bookmarkEnd w:id="808"/>
      <w:r w:rsidRPr="005D4569">
        <w:rPr>
          <w:b/>
          <w:bCs/>
          <w:lang w:val="en-AU"/>
        </w:rPr>
        <w:t>23.4. Request for personal information released on the Department’s website</w:t>
      </w:r>
    </w:p>
    <w:p w14:paraId="57EF5380" w14:textId="77777777" w:rsidR="005D4569" w:rsidRPr="005D4569" w:rsidRDefault="005D4569" w:rsidP="005D4569">
      <w:pPr>
        <w:rPr>
          <w:lang w:val="en-AU"/>
        </w:rPr>
      </w:pPr>
      <w:r w:rsidRPr="005D4569">
        <w:rPr>
          <w:lang w:val="en-AU"/>
        </w:rPr>
        <w:t>The letter previously sent by the Secretary to people affected by the data breach did not provide the recipient with a copy of their personal information disclosed on the department’s website. Where this specific information is requested, it should be provided to the person with relevant column headings to provide context. A copy of the document containing this information is available in TRIM (ADD2014/1158838).</w:t>
      </w:r>
    </w:p>
    <w:p w14:paraId="13633B68" w14:textId="77777777" w:rsidR="005D4569" w:rsidRPr="005D4569" w:rsidRDefault="005D4569" w:rsidP="005D4569">
      <w:pPr>
        <w:rPr>
          <w:b/>
          <w:bCs/>
          <w:lang w:val="en-AU"/>
        </w:rPr>
      </w:pPr>
      <w:bookmarkStart w:id="809" w:name="23_5"/>
      <w:bookmarkEnd w:id="809"/>
      <w:r w:rsidRPr="005D4569">
        <w:rPr>
          <w:b/>
          <w:bCs/>
          <w:lang w:val="en-AU"/>
        </w:rPr>
        <w:t>23.5. Further assistance</w:t>
      </w:r>
    </w:p>
    <w:p w14:paraId="60EAB974" w14:textId="77777777" w:rsidR="005D4569" w:rsidRPr="005D4569" w:rsidRDefault="005D4569" w:rsidP="005D4569">
      <w:pPr>
        <w:rPr>
          <w:lang w:val="en-AU"/>
        </w:rPr>
      </w:pPr>
      <w:r w:rsidRPr="005D4569">
        <w:rPr>
          <w:lang w:val="en-AU"/>
        </w:rPr>
        <w:t>Officers with further questions about the privacy data breaches and their effect on applicants or with any questions about these guidelines should contact their Manager in the first instance. For further advice, they may contact the Protection visa help desk at </w:t>
      </w:r>
      <w:hyperlink r:id="rId2038" w:history="1">
        <w:r w:rsidRPr="005D4569">
          <w:rPr>
            <w:rStyle w:val="Hyperlink"/>
            <w:lang w:val="en-AU"/>
          </w:rPr>
          <w:t>refs.help.onshore@homeaffairs.gov.au</w:t>
        </w:r>
      </w:hyperlink>
      <w:r w:rsidRPr="005D4569">
        <w:rPr>
          <w:lang w:val="en-AU"/>
        </w:rPr>
        <w:t>.</w:t>
      </w:r>
    </w:p>
    <w:p w14:paraId="27D98B95" w14:textId="77777777" w:rsidR="005D4569" w:rsidRPr="005D4569" w:rsidRDefault="005D4569" w:rsidP="005D4569">
      <w:pPr>
        <w:rPr>
          <w:b/>
          <w:bCs/>
          <w:lang w:val="en-AU"/>
        </w:rPr>
      </w:pPr>
      <w:bookmarkStart w:id="810" w:name="24"/>
      <w:bookmarkEnd w:id="810"/>
      <w:r w:rsidRPr="005D4569">
        <w:rPr>
          <w:b/>
          <w:bCs/>
          <w:lang w:val="en-AU"/>
        </w:rPr>
        <w:t>24. Annexure 5: Protection claims by diplomats, consular officials or foreign government employees</w:t>
      </w:r>
    </w:p>
    <w:p w14:paraId="5FCC90F1" w14:textId="77777777" w:rsidR="005D4569" w:rsidRPr="005D4569" w:rsidRDefault="005D4569" w:rsidP="005D4569">
      <w:pPr>
        <w:rPr>
          <w:b/>
          <w:bCs/>
          <w:lang w:val="en-AU"/>
        </w:rPr>
      </w:pPr>
      <w:bookmarkStart w:id="811" w:name="24_1"/>
      <w:bookmarkEnd w:id="811"/>
      <w:r w:rsidRPr="005D4569">
        <w:rPr>
          <w:b/>
          <w:bCs/>
          <w:lang w:val="en-AU"/>
        </w:rPr>
        <w:lastRenderedPageBreak/>
        <w:t>24.1. Purpose</w:t>
      </w:r>
    </w:p>
    <w:p w14:paraId="45E16822" w14:textId="77777777" w:rsidR="005D4569" w:rsidRPr="005D4569" w:rsidRDefault="005D4569" w:rsidP="005D4569">
      <w:pPr>
        <w:rPr>
          <w:lang w:val="en-AU"/>
        </w:rPr>
      </w:pPr>
      <w:r w:rsidRPr="005D4569">
        <w:rPr>
          <w:lang w:val="en-AU"/>
        </w:rPr>
        <w:t>This Annexure provides guidelines to decision makers on dealing with requests or applications in the following circumstances:</w:t>
      </w:r>
    </w:p>
    <w:p w14:paraId="7364C07B" w14:textId="77777777" w:rsidR="005D4569" w:rsidRPr="005D4569" w:rsidRDefault="005D4569" w:rsidP="005D4569">
      <w:pPr>
        <w:numPr>
          <w:ilvl w:val="0"/>
          <w:numId w:val="357"/>
        </w:numPr>
        <w:rPr>
          <w:lang w:val="en-AU"/>
        </w:rPr>
      </w:pPr>
      <w:r w:rsidRPr="005D4569">
        <w:rPr>
          <w:lang w:val="en-AU"/>
        </w:rPr>
        <w:t>officers in Australia dealing with requests for protection or PV applications made by persons who claim to be a diplomat, consular official or employee of a foreign government,</w:t>
      </w:r>
    </w:p>
    <w:p w14:paraId="7B39309B" w14:textId="77777777" w:rsidR="005D4569" w:rsidRPr="005D4569" w:rsidRDefault="005D4569" w:rsidP="005D4569">
      <w:pPr>
        <w:numPr>
          <w:ilvl w:val="0"/>
          <w:numId w:val="357"/>
        </w:numPr>
        <w:rPr>
          <w:lang w:val="en-AU"/>
        </w:rPr>
      </w:pPr>
      <w:r w:rsidRPr="005D4569">
        <w:rPr>
          <w:lang w:val="en-AU"/>
        </w:rPr>
        <w:t>A-based officers dealing with individuals claiming to be a diplomat, consular official or employee of a foreign government who contact the Department at a visa office overseas to request asylum in Australia.</w:t>
      </w:r>
    </w:p>
    <w:p w14:paraId="5C0AA950" w14:textId="77777777" w:rsidR="005D4569" w:rsidRPr="005D4569" w:rsidRDefault="005D4569" w:rsidP="005D4569">
      <w:pPr>
        <w:rPr>
          <w:lang w:val="en-AU"/>
        </w:rPr>
      </w:pPr>
      <w:r w:rsidRPr="005D4569">
        <w:rPr>
          <w:lang w:val="en-AU"/>
        </w:rPr>
        <w:t>This Annexure is not intended to provide guidance to officers dealing with applications or processes that are not related to Australia's protection obligations. It is also not intended to provide guidance to persons from outside the Department. Additionally, persons from outside the Department should note that assistance and advice from departmental help desks is only open to departmental staff.</w:t>
      </w:r>
    </w:p>
    <w:p w14:paraId="200E3768" w14:textId="77777777" w:rsidR="005D4569" w:rsidRPr="005D4569" w:rsidRDefault="005D4569" w:rsidP="005D4569">
      <w:pPr>
        <w:rPr>
          <w:b/>
          <w:bCs/>
          <w:lang w:val="en-AU"/>
        </w:rPr>
      </w:pPr>
      <w:bookmarkStart w:id="812" w:name="24_2"/>
      <w:bookmarkEnd w:id="812"/>
      <w:r w:rsidRPr="005D4569">
        <w:rPr>
          <w:b/>
          <w:bCs/>
          <w:lang w:val="en-AU"/>
        </w:rPr>
        <w:t>24.2. Confidentiality obligations – all staff</w:t>
      </w:r>
    </w:p>
    <w:p w14:paraId="5C706659" w14:textId="77777777" w:rsidR="005D4569" w:rsidRPr="005D4569" w:rsidRDefault="005D4569" w:rsidP="005D4569">
      <w:pPr>
        <w:rPr>
          <w:lang w:val="en-AU"/>
        </w:rPr>
      </w:pPr>
      <w:r w:rsidRPr="005D4569">
        <w:rPr>
          <w:lang w:val="en-AU"/>
        </w:rPr>
        <w:t>If:</w:t>
      </w:r>
    </w:p>
    <w:p w14:paraId="5F134ECE" w14:textId="77777777" w:rsidR="005D4569" w:rsidRPr="005D4569" w:rsidRDefault="005D4569" w:rsidP="005D4569">
      <w:pPr>
        <w:numPr>
          <w:ilvl w:val="0"/>
          <w:numId w:val="358"/>
        </w:numPr>
        <w:rPr>
          <w:lang w:val="en-AU"/>
        </w:rPr>
      </w:pPr>
      <w:r w:rsidRPr="005D4569">
        <w:rPr>
          <w:lang w:val="en-AU"/>
        </w:rPr>
        <w:t>a person who claims to be a diplomat, consular official or employee of a foreign government contacts an office of the Department in Australia or a visa office in an Australian diplomatic or consular office overseas requesting asylum (including ’territorial’ or ’political’ asylum), or protection (or similar) in Australia; or</w:t>
      </w:r>
    </w:p>
    <w:p w14:paraId="02C312F3" w14:textId="77777777" w:rsidR="005D4569" w:rsidRPr="005D4569" w:rsidRDefault="005D4569" w:rsidP="005D4569">
      <w:pPr>
        <w:numPr>
          <w:ilvl w:val="0"/>
          <w:numId w:val="358"/>
        </w:numPr>
        <w:rPr>
          <w:lang w:val="en-AU"/>
        </w:rPr>
      </w:pPr>
      <w:r w:rsidRPr="005D4569">
        <w:rPr>
          <w:lang w:val="en-AU"/>
        </w:rPr>
        <w:t>the Department receives a PV application from such a person,</w:t>
      </w:r>
    </w:p>
    <w:p w14:paraId="10BAAD27" w14:textId="77777777" w:rsidR="005D4569" w:rsidRPr="005D4569" w:rsidRDefault="005D4569" w:rsidP="005D4569">
      <w:pPr>
        <w:rPr>
          <w:lang w:val="en-AU"/>
        </w:rPr>
      </w:pPr>
      <w:r w:rsidRPr="005D4569">
        <w:rPr>
          <w:lang w:val="en-AU"/>
        </w:rPr>
        <w:t>staff must take no action that might result in information about the person’s enquiry or claims being passed on to the government from which the person is seeking protection, or to a representative office of that government. Further, any Locally Engaged Staff employed in the country from which the person is seeking protection must not be included in communications regarding that person.</w:t>
      </w:r>
    </w:p>
    <w:p w14:paraId="64915F79" w14:textId="77777777" w:rsidR="005D4569" w:rsidRPr="005D4569" w:rsidRDefault="005D4569" w:rsidP="005D4569">
      <w:pPr>
        <w:rPr>
          <w:lang w:val="en-AU"/>
        </w:rPr>
      </w:pPr>
      <w:r w:rsidRPr="005D4569">
        <w:rPr>
          <w:lang w:val="en-AU"/>
        </w:rPr>
        <w:t>Therefore, </w:t>
      </w:r>
      <w:r w:rsidRPr="005D4569">
        <w:rPr>
          <w:b/>
          <w:bCs/>
          <w:lang w:val="en-AU"/>
        </w:rPr>
        <w:t>under no circumstances</w:t>
      </w:r>
      <w:r w:rsidRPr="005D4569">
        <w:rPr>
          <w:lang w:val="en-AU"/>
        </w:rPr>
        <w:t> are staff to contact an office or official of the foreign government from which the person is seeking protection to confirm:</w:t>
      </w:r>
    </w:p>
    <w:p w14:paraId="38089F8A" w14:textId="77777777" w:rsidR="005D4569" w:rsidRPr="005D4569" w:rsidRDefault="005D4569" w:rsidP="005D4569">
      <w:pPr>
        <w:numPr>
          <w:ilvl w:val="0"/>
          <w:numId w:val="359"/>
        </w:numPr>
        <w:rPr>
          <w:lang w:val="en-AU"/>
        </w:rPr>
      </w:pPr>
      <w:r w:rsidRPr="005D4569">
        <w:rPr>
          <w:lang w:val="en-AU"/>
        </w:rPr>
        <w:t>the identity of the person claiming to be a diplomat, consular official or employee;</w:t>
      </w:r>
    </w:p>
    <w:p w14:paraId="3DDD5144" w14:textId="77777777" w:rsidR="005D4569" w:rsidRPr="005D4569" w:rsidRDefault="005D4569" w:rsidP="005D4569">
      <w:pPr>
        <w:numPr>
          <w:ilvl w:val="0"/>
          <w:numId w:val="359"/>
        </w:numPr>
        <w:rPr>
          <w:lang w:val="en-AU"/>
        </w:rPr>
      </w:pPr>
      <w:r w:rsidRPr="005D4569">
        <w:rPr>
          <w:lang w:val="en-AU"/>
        </w:rPr>
        <w:t>their claimed employment with that foreign government; or</w:t>
      </w:r>
    </w:p>
    <w:p w14:paraId="6E837943" w14:textId="77777777" w:rsidR="005D4569" w:rsidRPr="005D4569" w:rsidRDefault="005D4569" w:rsidP="005D4569">
      <w:pPr>
        <w:numPr>
          <w:ilvl w:val="0"/>
          <w:numId w:val="359"/>
        </w:numPr>
        <w:rPr>
          <w:lang w:val="en-AU"/>
        </w:rPr>
      </w:pPr>
      <w:r w:rsidRPr="005D4569">
        <w:rPr>
          <w:lang w:val="en-AU"/>
        </w:rPr>
        <w:t>any other detail relating to the person.</w:t>
      </w:r>
    </w:p>
    <w:p w14:paraId="44CFFE32" w14:textId="77777777" w:rsidR="005D4569" w:rsidRPr="005D4569" w:rsidRDefault="005D4569" w:rsidP="005D4569">
      <w:pPr>
        <w:rPr>
          <w:lang w:val="en-AU"/>
        </w:rPr>
      </w:pPr>
      <w:r w:rsidRPr="005D4569">
        <w:rPr>
          <w:lang w:val="en-AU"/>
        </w:rPr>
        <w:lastRenderedPageBreak/>
        <w:t>Staff must also comply with the provisions in the </w:t>
      </w:r>
      <w:hyperlink r:id="rId2039" w:history="1">
        <w:r w:rsidRPr="005D4569">
          <w:rPr>
            <w:rStyle w:val="Hyperlink"/>
            <w:i/>
            <w:iCs/>
            <w:lang w:val="en-AU"/>
          </w:rPr>
          <w:t>Privacy Act 1988</w:t>
        </w:r>
      </w:hyperlink>
      <w:r w:rsidRPr="005D4569">
        <w:rPr>
          <w:lang w:val="en-AU"/>
        </w:rPr>
        <w:t> that restrict the disclosure of personal information and the provisions in </w:t>
      </w:r>
      <w:hyperlink r:id="rId2040" w:anchor="JD_Division3Part4A" w:history="1">
        <w:r w:rsidRPr="005D4569">
          <w:rPr>
            <w:rStyle w:val="Hyperlink"/>
            <w:lang w:val="en-AU"/>
          </w:rPr>
          <w:t>Division 3</w:t>
        </w:r>
      </w:hyperlink>
      <w:r w:rsidRPr="005D4569">
        <w:rPr>
          <w:lang w:val="en-AU"/>
        </w:rPr>
        <w:t> of Part 4A of the Migration Act that restrict the disclosure of identifying information.</w:t>
      </w:r>
    </w:p>
    <w:p w14:paraId="7A578B91" w14:textId="77777777" w:rsidR="005D4569" w:rsidRPr="005D4569" w:rsidRDefault="005D4569" w:rsidP="005D4569">
      <w:pPr>
        <w:rPr>
          <w:b/>
          <w:bCs/>
          <w:lang w:val="en-AU"/>
        </w:rPr>
      </w:pPr>
      <w:r w:rsidRPr="005D4569">
        <w:rPr>
          <w:b/>
          <w:bCs/>
          <w:lang w:val="en-AU"/>
        </w:rPr>
        <w:t>24.3. If a foreign official visits the Department, or lodges a PV application, in Australia</w:t>
      </w:r>
    </w:p>
    <w:p w14:paraId="0B923DDA" w14:textId="77777777" w:rsidR="005D4569" w:rsidRPr="005D4569" w:rsidRDefault="005D4569" w:rsidP="005D4569">
      <w:pPr>
        <w:rPr>
          <w:b/>
          <w:bCs/>
          <w:lang w:val="en-AU"/>
        </w:rPr>
      </w:pPr>
      <w:bookmarkStart w:id="813" w:name="24_3_1"/>
      <w:bookmarkStart w:id="814" w:name="ql-temp329"/>
      <w:bookmarkEnd w:id="813"/>
      <w:bookmarkEnd w:id="814"/>
      <w:r w:rsidRPr="005D4569">
        <w:rPr>
          <w:b/>
          <w:bCs/>
          <w:lang w:val="en-AU"/>
        </w:rPr>
        <w:t> 24.3.1. If a foreign official visits a departmental office</w:t>
      </w:r>
    </w:p>
    <w:p w14:paraId="045B978F" w14:textId="77777777" w:rsidR="005D4569" w:rsidRPr="005D4569" w:rsidRDefault="005D4569" w:rsidP="005D4569">
      <w:pPr>
        <w:rPr>
          <w:lang w:val="en-AU"/>
        </w:rPr>
      </w:pPr>
      <w:r w:rsidRPr="005D4569">
        <w:rPr>
          <w:lang w:val="en-AU"/>
        </w:rPr>
        <w:t>If a person who claims to be a diplomat, consular official or employee of a foreign government attends a departmental office, officers should handle their visit in accordance with the following procedures:</w:t>
      </w:r>
    </w:p>
    <w:p w14:paraId="48D207BD" w14:textId="77777777" w:rsidR="005D4569" w:rsidRPr="005D4569" w:rsidRDefault="005D4569" w:rsidP="005D4569">
      <w:pPr>
        <w:numPr>
          <w:ilvl w:val="0"/>
          <w:numId w:val="360"/>
        </w:numPr>
        <w:rPr>
          <w:lang w:val="en-AU"/>
        </w:rPr>
      </w:pPr>
      <w:r w:rsidRPr="005D4569">
        <w:rPr>
          <w:lang w:val="en-AU"/>
        </w:rPr>
        <w:t>invite them to a private room in the office and interview them to establish their reasons for approaching the Department; and</w:t>
      </w:r>
    </w:p>
    <w:p w14:paraId="3C7FBFBE" w14:textId="77777777" w:rsidR="005D4569" w:rsidRPr="005D4569" w:rsidRDefault="005D4569" w:rsidP="005D4569">
      <w:pPr>
        <w:numPr>
          <w:ilvl w:val="0"/>
          <w:numId w:val="360"/>
        </w:numPr>
        <w:rPr>
          <w:lang w:val="en-AU"/>
        </w:rPr>
      </w:pPr>
      <w:r w:rsidRPr="005D4569">
        <w:rPr>
          <w:lang w:val="en-AU"/>
        </w:rPr>
        <w:t>if they request a PV application form or indicate that they may wish to apply for protection or asylum, advise them that they must lodge an internet application online via ImmiAccount, and that a paper application may only be authorised where an internet application form cannot be lodged;</w:t>
      </w:r>
    </w:p>
    <w:p w14:paraId="0BEBACF3" w14:textId="77777777" w:rsidR="005D4569" w:rsidRPr="005D4569" w:rsidRDefault="005D4569" w:rsidP="005D4569">
      <w:pPr>
        <w:numPr>
          <w:ilvl w:val="0"/>
          <w:numId w:val="360"/>
        </w:numPr>
        <w:rPr>
          <w:lang w:val="en-AU"/>
        </w:rPr>
      </w:pPr>
      <w:r w:rsidRPr="005D4569">
        <w:rPr>
          <w:lang w:val="en-AU"/>
        </w:rPr>
        <w:t>do not accept an application lodged in person as it will not be a valid application;</w:t>
      </w:r>
    </w:p>
    <w:p w14:paraId="6B56A058" w14:textId="77777777" w:rsidR="005D4569" w:rsidRPr="005D4569" w:rsidRDefault="005D4569" w:rsidP="005D4569">
      <w:pPr>
        <w:numPr>
          <w:ilvl w:val="0"/>
          <w:numId w:val="360"/>
        </w:numPr>
        <w:rPr>
          <w:lang w:val="en-AU"/>
        </w:rPr>
      </w:pPr>
      <w:r w:rsidRPr="005D4569">
        <w:rPr>
          <w:lang w:val="en-AU"/>
        </w:rPr>
        <w:t>if they have already made a valid PV application and attempt to provide additional information, such as supporting documentation, advise them that they can attach the additional information via ImmiAccount. If the person attempts to provide documents or other information in person:</w:t>
      </w:r>
    </w:p>
    <w:p w14:paraId="75524767" w14:textId="77777777" w:rsidR="005D4569" w:rsidRPr="005D4569" w:rsidRDefault="005D4569" w:rsidP="005D4569">
      <w:pPr>
        <w:numPr>
          <w:ilvl w:val="1"/>
          <w:numId w:val="360"/>
        </w:numPr>
        <w:rPr>
          <w:lang w:val="en-AU"/>
        </w:rPr>
      </w:pPr>
      <w:r w:rsidRPr="005D4569">
        <w:rPr>
          <w:lang w:val="en-AU"/>
        </w:rPr>
        <w:t>make copies and return the originals to the person;</w:t>
      </w:r>
    </w:p>
    <w:p w14:paraId="708A28EF" w14:textId="77777777" w:rsidR="005D4569" w:rsidRPr="005D4569" w:rsidRDefault="005D4569" w:rsidP="005D4569">
      <w:pPr>
        <w:numPr>
          <w:ilvl w:val="1"/>
          <w:numId w:val="360"/>
        </w:numPr>
        <w:rPr>
          <w:lang w:val="en-AU"/>
        </w:rPr>
      </w:pPr>
      <w:r w:rsidRPr="005D4569">
        <w:rPr>
          <w:lang w:val="en-AU"/>
        </w:rPr>
        <w:t>pass the documents on to National Allocations and Finalisations Section (NAFS); and</w:t>
      </w:r>
    </w:p>
    <w:p w14:paraId="7F515607" w14:textId="77777777" w:rsidR="005D4569" w:rsidRPr="005D4569" w:rsidRDefault="005D4569" w:rsidP="005D4569">
      <w:pPr>
        <w:numPr>
          <w:ilvl w:val="1"/>
          <w:numId w:val="360"/>
        </w:numPr>
        <w:rPr>
          <w:lang w:val="en-AU"/>
        </w:rPr>
      </w:pPr>
      <w:r w:rsidRPr="005D4569">
        <w:rPr>
          <w:lang w:val="en-AU"/>
        </w:rPr>
        <w:t>provide notification by email of all visits from persons claiming to be a diplomat, consular official or foreign government employee to the Director of the National Allocations and Finalisations Section (NAFS), cc to the Assistant Director, NAFS Team 1.</w:t>
      </w:r>
    </w:p>
    <w:p w14:paraId="6E5E3876" w14:textId="77777777" w:rsidR="005D4569" w:rsidRPr="005D4569" w:rsidRDefault="005D4569" w:rsidP="005D4569">
      <w:pPr>
        <w:rPr>
          <w:b/>
          <w:bCs/>
          <w:lang w:val="en-AU"/>
        </w:rPr>
      </w:pPr>
      <w:bookmarkStart w:id="815" w:name="24_3_2"/>
      <w:bookmarkStart w:id="816" w:name="ql-temp330"/>
      <w:bookmarkEnd w:id="815"/>
      <w:bookmarkEnd w:id="816"/>
      <w:r w:rsidRPr="005D4569">
        <w:rPr>
          <w:b/>
          <w:bCs/>
          <w:lang w:val="en-AU"/>
        </w:rPr>
        <w:t> 24.3.2. If a PV application is received from a foreign official</w:t>
      </w:r>
    </w:p>
    <w:p w14:paraId="2FA8F2B1" w14:textId="77777777" w:rsidR="005D4569" w:rsidRPr="005D4569" w:rsidRDefault="005D4569" w:rsidP="005D4569">
      <w:pPr>
        <w:rPr>
          <w:lang w:val="en-AU"/>
        </w:rPr>
      </w:pPr>
      <w:r w:rsidRPr="005D4569">
        <w:rPr>
          <w:lang w:val="en-AU"/>
        </w:rPr>
        <w:t>If the Department receives a PV application from a person who claims to be a diplomat, consular official or employee of a foreign government, the Assistant Director of NAFS Team 1 must be notified and the application must be forwarded to that officer.</w:t>
      </w:r>
    </w:p>
    <w:p w14:paraId="7F733275" w14:textId="77777777" w:rsidR="005D4569" w:rsidRPr="005D4569" w:rsidRDefault="005D4569" w:rsidP="005D4569">
      <w:pPr>
        <w:rPr>
          <w:lang w:val="en-AU"/>
        </w:rPr>
      </w:pPr>
      <w:r w:rsidRPr="005D4569">
        <w:rPr>
          <w:lang w:val="en-AU"/>
        </w:rPr>
        <w:t>In addition, under the criteria in subsection </w:t>
      </w:r>
      <w:hyperlink r:id="rId2041" w:anchor="4_5_2" w:history="1">
        <w:r w:rsidRPr="005D4569">
          <w:rPr>
            <w:rStyle w:val="Hyperlink"/>
            <w:lang w:val="en-AU"/>
          </w:rPr>
          <w:t>4.5.2 - Identifying a sensitive case</w:t>
        </w:r>
      </w:hyperlink>
      <w:r w:rsidRPr="005D4569">
        <w:rPr>
          <w:lang w:val="en-AU"/>
        </w:rPr>
        <w:t>, the application will be a sensitive case. Therefore, when they receive the application, the Assistant Director should also refer it to the Protection Sensitive Case Register team by email at: </w:t>
      </w:r>
      <w:hyperlink r:id="rId2042" w:history="1">
        <w:r w:rsidRPr="005D4569">
          <w:rPr>
            <w:rStyle w:val="Hyperlink"/>
            <w:lang w:val="en-AU"/>
          </w:rPr>
          <w:t>protection.sensitive.case.register@homeaffairs.gov.au</w:t>
        </w:r>
      </w:hyperlink>
      <w:r w:rsidRPr="005D4569">
        <w:rPr>
          <w:lang w:val="en-AU"/>
        </w:rPr>
        <w:t>.</w:t>
      </w:r>
    </w:p>
    <w:p w14:paraId="0163C19F" w14:textId="77777777" w:rsidR="005D4569" w:rsidRPr="005D4569" w:rsidRDefault="005D4569" w:rsidP="005D4569">
      <w:pPr>
        <w:rPr>
          <w:b/>
          <w:bCs/>
          <w:lang w:val="en-AU"/>
        </w:rPr>
      </w:pPr>
      <w:bookmarkStart w:id="817" w:name="24_3_3"/>
      <w:bookmarkStart w:id="818" w:name="ql-temp331"/>
      <w:bookmarkEnd w:id="817"/>
      <w:bookmarkEnd w:id="818"/>
      <w:r w:rsidRPr="005D4569">
        <w:rPr>
          <w:b/>
          <w:bCs/>
          <w:lang w:val="en-AU"/>
        </w:rPr>
        <w:lastRenderedPageBreak/>
        <w:t> 24.3.3. If a foreign official’s call is received in a Service Centre</w:t>
      </w:r>
    </w:p>
    <w:p w14:paraId="6B07A1D6" w14:textId="77777777" w:rsidR="005D4569" w:rsidRPr="005D4569" w:rsidRDefault="005D4569" w:rsidP="005D4569">
      <w:pPr>
        <w:rPr>
          <w:lang w:val="en-AU"/>
        </w:rPr>
      </w:pPr>
      <w:r w:rsidRPr="005D4569">
        <w:rPr>
          <w:lang w:val="en-AU"/>
        </w:rPr>
        <w:t>If a person who claims to be a diplomat, consular official or employee of a foreign government calls a Service Centre enquiring about seeking protection or applying for a PV, the Service Centre operator must transfer the call to the Assistant Director of NAFS Team 1, or, if the Assistant Director is unavailable, to the Director of NAFS.</w:t>
      </w:r>
    </w:p>
    <w:p w14:paraId="1ED88DF9" w14:textId="77777777" w:rsidR="005D4569" w:rsidRPr="005D4569" w:rsidRDefault="005D4569" w:rsidP="005D4569">
      <w:pPr>
        <w:rPr>
          <w:b/>
          <w:bCs/>
          <w:lang w:val="en-AU"/>
        </w:rPr>
      </w:pPr>
      <w:bookmarkStart w:id="819" w:name="24_3_4"/>
      <w:bookmarkStart w:id="820" w:name="ql-temp332"/>
      <w:bookmarkEnd w:id="819"/>
      <w:bookmarkEnd w:id="820"/>
      <w:r w:rsidRPr="005D4569">
        <w:rPr>
          <w:b/>
          <w:bCs/>
          <w:lang w:val="en-AU"/>
        </w:rPr>
        <w:t> 24.3.4. If a foreign official makes contact offshore</w:t>
      </w:r>
    </w:p>
    <w:p w14:paraId="74CB58CE" w14:textId="77777777" w:rsidR="005D4569" w:rsidRPr="005D4569" w:rsidRDefault="005D4569" w:rsidP="005D4569">
      <w:pPr>
        <w:rPr>
          <w:lang w:val="en-AU"/>
        </w:rPr>
      </w:pPr>
      <w:r w:rsidRPr="005D4569">
        <w:rPr>
          <w:lang w:val="en-AU"/>
        </w:rPr>
        <w:t>If a person who claims to be a diplomat, consular official or employee of a foreign government, or an official or employee of the host country’s government, contacts a visa office in an Australian diplomatic or consular office overseas to seek territorial/political asylum or protection in Australia, the request must be referred immediately to the A-based SMO and/or PMO or CMO at the post for management.</w:t>
      </w:r>
    </w:p>
    <w:p w14:paraId="381ABE63" w14:textId="77777777" w:rsidR="005D4569" w:rsidRPr="005D4569" w:rsidRDefault="005D4569" w:rsidP="005D4569">
      <w:pPr>
        <w:rPr>
          <w:b/>
          <w:bCs/>
          <w:lang w:val="en-AU"/>
        </w:rPr>
      </w:pPr>
      <w:bookmarkStart w:id="821" w:name="24_3"/>
      <w:bookmarkEnd w:id="821"/>
      <w:r w:rsidRPr="005D4569">
        <w:rPr>
          <w:b/>
          <w:bCs/>
          <w:lang w:val="en-AU"/>
        </w:rPr>
        <w:t>24.3 Further guidance</w:t>
      </w:r>
    </w:p>
    <w:p w14:paraId="7506B700" w14:textId="77777777" w:rsidR="005D4569" w:rsidRPr="005D4569" w:rsidRDefault="005D4569" w:rsidP="005D4569">
      <w:pPr>
        <w:rPr>
          <w:lang w:val="en-AU"/>
        </w:rPr>
      </w:pPr>
      <w:r w:rsidRPr="005D4569">
        <w:rPr>
          <w:lang w:val="en-AU"/>
        </w:rPr>
        <w:t>For guidance on the operation of the provisions in the </w:t>
      </w:r>
      <w:hyperlink r:id="rId2043" w:history="1">
        <w:r w:rsidRPr="005D4569">
          <w:rPr>
            <w:rStyle w:val="Hyperlink"/>
            <w:i/>
            <w:iCs/>
            <w:lang w:val="en-AU"/>
          </w:rPr>
          <w:t>Privacy Act 1988</w:t>
        </w:r>
      </w:hyperlink>
      <w:r w:rsidRPr="005D4569">
        <w:rPr>
          <w:lang w:val="en-AU"/>
        </w:rPr>
        <w:t> in relation to PV applicants, refer to </w:t>
      </w:r>
      <w:hyperlink r:id="rId2044" w:anchor="7" w:history="1">
        <w:r w:rsidRPr="005D4569">
          <w:rPr>
            <w:rStyle w:val="Hyperlink"/>
            <w:lang w:val="en-AU"/>
          </w:rPr>
          <w:t>Part 5 – Release of Information and documents.</w:t>
        </w:r>
      </w:hyperlink>
    </w:p>
    <w:p w14:paraId="1DA76F71" w14:textId="77777777" w:rsidR="005D4569" w:rsidRPr="005D4569" w:rsidRDefault="005D4569" w:rsidP="005D4569">
      <w:pPr>
        <w:rPr>
          <w:lang w:val="en-AU"/>
        </w:rPr>
      </w:pPr>
      <w:r w:rsidRPr="005D4569">
        <w:rPr>
          <w:lang w:val="en-AU"/>
        </w:rPr>
        <w:t>For further guidance on managing the personal information of visa applicants or persons who contact the Department in Australia or overseas and on determining if that information may be disclosed to third parties, refer to:</w:t>
      </w:r>
    </w:p>
    <w:p w14:paraId="3B6B0004" w14:textId="77777777" w:rsidR="005D4569" w:rsidRPr="005D4569" w:rsidRDefault="005D4569" w:rsidP="005D4569">
      <w:pPr>
        <w:numPr>
          <w:ilvl w:val="0"/>
          <w:numId w:val="361"/>
        </w:numPr>
        <w:rPr>
          <w:lang w:val="en-AU"/>
        </w:rPr>
      </w:pPr>
      <w:r w:rsidRPr="005D4569">
        <w:rPr>
          <w:lang w:val="en-AU"/>
        </w:rPr>
        <w:t>the page of the Intranet on </w:t>
      </w:r>
      <w:hyperlink r:id="rId2045" w:tooltip="&lt; DEPARTMENTAL ACCESS ONLY &gt; " w:history="1">
        <w:r w:rsidRPr="005D4569">
          <w:rPr>
            <w:rStyle w:val="Hyperlink"/>
            <w:lang w:val="en-AU"/>
          </w:rPr>
          <w:t>Disclosure of Information</w:t>
        </w:r>
      </w:hyperlink>
      <w:r w:rsidRPr="005D4569">
        <w:rPr>
          <w:lang w:val="en-AU"/>
        </w:rPr>
        <w:t>,</w:t>
      </w:r>
    </w:p>
    <w:p w14:paraId="12EC7B9D" w14:textId="77777777" w:rsidR="005D4569" w:rsidRPr="005D4569" w:rsidRDefault="005D4569" w:rsidP="005D4569">
      <w:pPr>
        <w:numPr>
          <w:ilvl w:val="0"/>
          <w:numId w:val="361"/>
        </w:numPr>
        <w:rPr>
          <w:lang w:val="en-AU"/>
        </w:rPr>
      </w:pPr>
      <w:r w:rsidRPr="005D4569">
        <w:rPr>
          <w:lang w:val="en-AU"/>
        </w:rPr>
        <w:t>the instruction in the Intranet on Disclosing protected information that contains personal information, and</w:t>
      </w:r>
    </w:p>
    <w:p w14:paraId="154EE791" w14:textId="77777777" w:rsidR="005D4569" w:rsidRPr="005D4569" w:rsidRDefault="005D4569" w:rsidP="005D4569">
      <w:pPr>
        <w:numPr>
          <w:ilvl w:val="0"/>
          <w:numId w:val="361"/>
        </w:numPr>
        <w:rPr>
          <w:lang w:val="en-AU"/>
        </w:rPr>
      </w:pPr>
      <w:r w:rsidRPr="005D4569">
        <w:rPr>
          <w:lang w:val="en-AU"/>
        </w:rPr>
        <w:t>the Fact Sheet Disclosing information at post (TRIM ref ADD2019/955546).</w:t>
      </w:r>
    </w:p>
    <w:p w14:paraId="0F165BA1" w14:textId="77777777" w:rsidR="005D4569" w:rsidRPr="005D4569" w:rsidRDefault="005D4569" w:rsidP="005D4569">
      <w:pPr>
        <w:rPr>
          <w:b/>
          <w:bCs/>
          <w:lang w:val="en-AU"/>
        </w:rPr>
      </w:pPr>
      <w:bookmarkStart w:id="822" w:name="25"/>
      <w:bookmarkEnd w:id="822"/>
      <w:r w:rsidRPr="005D4569">
        <w:rPr>
          <w:b/>
          <w:bCs/>
          <w:lang w:val="en-AU"/>
        </w:rPr>
        <w:t>25 Annexure 6: Gender and sexual orientation</w:t>
      </w:r>
    </w:p>
    <w:p w14:paraId="67C5DA92" w14:textId="77777777" w:rsidR="005D4569" w:rsidRPr="005D4569" w:rsidRDefault="005D4569" w:rsidP="005D4569">
      <w:pPr>
        <w:rPr>
          <w:b/>
          <w:bCs/>
          <w:lang w:val="en-AU"/>
        </w:rPr>
      </w:pPr>
      <w:bookmarkStart w:id="823" w:name="25_1"/>
      <w:bookmarkEnd w:id="823"/>
      <w:r w:rsidRPr="005D4569">
        <w:rPr>
          <w:b/>
          <w:bCs/>
          <w:lang w:val="en-AU"/>
        </w:rPr>
        <w:t>25.1 Purpose</w:t>
      </w:r>
    </w:p>
    <w:p w14:paraId="2C5EFDE3" w14:textId="77777777" w:rsidR="005D4569" w:rsidRPr="005D4569" w:rsidRDefault="005D4569" w:rsidP="005D4569">
      <w:pPr>
        <w:rPr>
          <w:lang w:val="en-AU"/>
        </w:rPr>
      </w:pPr>
      <w:r w:rsidRPr="005D4569">
        <w:rPr>
          <w:lang w:val="en-AU"/>
        </w:rPr>
        <w:t>The purpose of this advice is to provide policy and procedural guidance for interviewing female as well as lesbian, gay, bisexual, transgender, intersex and queer (as well as other genders and sexualities outside of those (LGBTIQ+)) onshore Protection visa (PV) and offshore humanitarian visa applicants and assessing claims relating to gender, sexual orientation and gender identity. PV applications and Humanitarian visa applications are assessed under different legal and policy frameworks. The Department of Home Affairs (the Department) recognises that PV and Humanitarian visa applicants who are LGBTIQ+ may experience persecution, significant harm and discrimination specific to, and because of, their sexual orientation and/or gender identity. The Department also acknowledges that women may experience persecution, harm and discrimination because of their gender or specific to their gender.</w:t>
      </w:r>
    </w:p>
    <w:p w14:paraId="533EC80D" w14:textId="77777777" w:rsidR="005D4569" w:rsidRPr="005D4569" w:rsidRDefault="005D4569" w:rsidP="005D4569">
      <w:pPr>
        <w:rPr>
          <w:lang w:val="en-AU"/>
        </w:rPr>
      </w:pPr>
      <w:r w:rsidRPr="005D4569">
        <w:rPr>
          <w:lang w:val="en-AU"/>
        </w:rPr>
        <w:lastRenderedPageBreak/>
        <w:t>It is generally believed that sexual orientation and gender identity are determined by a range and combination of factors including genetic, hormonal, developmental, societal and cultural factors. While sexual orientation and gender identity may be determined at an early age for some people, for others these realisations can evolve over a lifetime.</w:t>
      </w:r>
    </w:p>
    <w:p w14:paraId="2A8D8BB7" w14:textId="77777777" w:rsidR="005D4569" w:rsidRPr="005D4569" w:rsidRDefault="005D4569" w:rsidP="005D4569">
      <w:pPr>
        <w:rPr>
          <w:lang w:val="en-AU"/>
        </w:rPr>
      </w:pPr>
      <w:r w:rsidRPr="005D4569">
        <w:rPr>
          <w:lang w:val="en-AU"/>
        </w:rPr>
        <w:t>The experiences of LGBTIQ+ individuals are diverse and are affected by a broad range of factors not limited to family, cultural, political and religious influences. The way a person expresses their gender identity or sexual orientation may be impacted by their background and life experience. LGBTIQ+ individuals are not characterised by any single set of qualities or characteristics.</w:t>
      </w:r>
    </w:p>
    <w:p w14:paraId="1335C207" w14:textId="77777777" w:rsidR="005D4569" w:rsidRPr="005D4569" w:rsidRDefault="005D4569" w:rsidP="005D4569">
      <w:pPr>
        <w:rPr>
          <w:b/>
          <w:bCs/>
          <w:lang w:val="en-AU"/>
        </w:rPr>
      </w:pPr>
      <w:bookmarkStart w:id="824" w:name="25_2"/>
      <w:bookmarkEnd w:id="824"/>
      <w:r w:rsidRPr="005D4569">
        <w:rPr>
          <w:b/>
          <w:bCs/>
          <w:lang w:val="en-AU"/>
        </w:rPr>
        <w:t>25.2 Recognising barriers for women</w:t>
      </w:r>
    </w:p>
    <w:p w14:paraId="10613228" w14:textId="77777777" w:rsidR="005D4569" w:rsidRPr="005D4569" w:rsidRDefault="005D4569" w:rsidP="005D4569">
      <w:pPr>
        <w:rPr>
          <w:lang w:val="en-AU"/>
        </w:rPr>
      </w:pPr>
      <w:r w:rsidRPr="005D4569">
        <w:rPr>
          <w:lang w:val="en-AU"/>
        </w:rPr>
        <w:t>Gender-based claims are claims that are specific to the applicant’s gender or gender identity. Gender-based claims can encompass a range of claims and experiences in which gender is a relevant consideration. These may relate to an applicant’s assigned sex, gender, sexual orientation and/or gender identity. Gender-related claims may be raised by women or men, although they are more commonly raised by women.</w:t>
      </w:r>
    </w:p>
    <w:p w14:paraId="7BCDD110" w14:textId="77777777" w:rsidR="005D4569" w:rsidRPr="005D4569" w:rsidRDefault="005D4569" w:rsidP="005D4569">
      <w:pPr>
        <w:rPr>
          <w:lang w:val="en-AU"/>
        </w:rPr>
      </w:pPr>
      <w:r w:rsidRPr="005D4569">
        <w:rPr>
          <w:lang w:val="en-AU"/>
        </w:rPr>
        <w:t>Most forms of harm or human rights abuses are the same for men and women. However, there are some forms of harm that are used more frequently, or solely, against women. Such harm includes sexual violence, sexual exploitation, family violence, domestic slavery, human trafficking, forced pregnancy, forced abortion, forced sterilisation, forced marriage, ‘honour’ crimes, female genital mutilation and punishment for transgression of social mores. Due to the personal nature of gender-based claims, it is important that officers approach such cases with sensitivity.</w:t>
      </w:r>
    </w:p>
    <w:p w14:paraId="21DA5D48" w14:textId="77777777" w:rsidR="005D4569" w:rsidRPr="005D4569" w:rsidRDefault="005D4569" w:rsidP="005D4569">
      <w:pPr>
        <w:rPr>
          <w:lang w:val="en-AU"/>
        </w:rPr>
      </w:pPr>
      <w:r w:rsidRPr="005D4569">
        <w:rPr>
          <w:lang w:val="en-AU"/>
        </w:rPr>
        <w:t>Officers should be aware that women may face multiple obstacles when applying for a PV or Humanitarian visa, including any one or more of the following dot points below.</w:t>
      </w:r>
    </w:p>
    <w:p w14:paraId="51396068" w14:textId="77777777" w:rsidR="005D4569" w:rsidRPr="005D4569" w:rsidRDefault="005D4569" w:rsidP="005D4569">
      <w:pPr>
        <w:numPr>
          <w:ilvl w:val="0"/>
          <w:numId w:val="362"/>
        </w:numPr>
        <w:rPr>
          <w:lang w:val="en-AU"/>
        </w:rPr>
      </w:pPr>
      <w:r w:rsidRPr="005D4569">
        <w:rPr>
          <w:lang w:val="en-AU"/>
        </w:rPr>
        <w:t>Social and cultural shame in lodging their applications or putting forward their own claims as it might be considered inappropriate for women to be outspoken or to come forward with information (some female applicant’s claims may not be clearly articulated in PV applications due to these factors, or they may not be recorded as raising their own claims for protection).</w:t>
      </w:r>
    </w:p>
    <w:p w14:paraId="21345A0A" w14:textId="77777777" w:rsidR="005D4569" w:rsidRPr="005D4569" w:rsidRDefault="005D4569" w:rsidP="005D4569">
      <w:pPr>
        <w:numPr>
          <w:ilvl w:val="0"/>
          <w:numId w:val="362"/>
        </w:numPr>
        <w:rPr>
          <w:lang w:val="en-AU"/>
        </w:rPr>
      </w:pPr>
      <w:r w:rsidRPr="005D4569">
        <w:rPr>
          <w:lang w:val="en-AU"/>
        </w:rPr>
        <w:t>They may not realise that their experiences give rise to claims of persecution or discrimination as their experiences may not be a crime in their country of origin or may be accepted practice within their community or family. Therefore, applicants may not know that an incident is relevant to their claims and fail to disclose it. Officers should consider all information provided in the application or at interview and consider claims that are not explicitly raised by the applicant but clearly arise on the material before the decision maker.</w:t>
      </w:r>
    </w:p>
    <w:p w14:paraId="706EE674" w14:textId="77777777" w:rsidR="005D4569" w:rsidRPr="005D4569" w:rsidRDefault="005D4569" w:rsidP="005D4569">
      <w:pPr>
        <w:numPr>
          <w:ilvl w:val="0"/>
          <w:numId w:val="362"/>
        </w:numPr>
        <w:rPr>
          <w:lang w:val="en-AU"/>
        </w:rPr>
      </w:pPr>
      <w:r w:rsidRPr="005D4569">
        <w:rPr>
          <w:lang w:val="en-AU"/>
        </w:rPr>
        <w:lastRenderedPageBreak/>
        <w:t>Low literacy; illiteracy or language barriers may prevent some women from being able to clearly and confidently express their experiences, complete forms on their own or obtain information about the application and assessment process.</w:t>
      </w:r>
    </w:p>
    <w:p w14:paraId="698BF283" w14:textId="77777777" w:rsidR="005D4569" w:rsidRPr="005D4569" w:rsidRDefault="005D4569" w:rsidP="005D4569">
      <w:pPr>
        <w:numPr>
          <w:ilvl w:val="0"/>
          <w:numId w:val="362"/>
        </w:numPr>
        <w:rPr>
          <w:lang w:val="en-AU"/>
        </w:rPr>
      </w:pPr>
      <w:r w:rsidRPr="005D4569">
        <w:rPr>
          <w:lang w:val="en-AU"/>
        </w:rPr>
        <w:t>Women may not have the same level of access to information, freedom of movement or financial resources as men to seek asylum and lodge a visa application.</w:t>
      </w:r>
    </w:p>
    <w:p w14:paraId="38E38DE4" w14:textId="77777777" w:rsidR="005D4569" w:rsidRPr="005D4569" w:rsidRDefault="005D4569" w:rsidP="005D4569">
      <w:pPr>
        <w:numPr>
          <w:ilvl w:val="0"/>
          <w:numId w:val="362"/>
        </w:numPr>
        <w:rPr>
          <w:lang w:val="en-AU"/>
        </w:rPr>
      </w:pPr>
      <w:r w:rsidRPr="005D4569">
        <w:rPr>
          <w:lang w:val="en-AU"/>
        </w:rPr>
        <w:t>In families where the male is head of the household and has responsibility for the family’s official dealings, the claims of female family members may not be known, mentioned or given any weight by either the male head of the household or the female family member herself.</w:t>
      </w:r>
    </w:p>
    <w:p w14:paraId="0CC738CD" w14:textId="77777777" w:rsidR="005D4569" w:rsidRPr="005D4569" w:rsidRDefault="005D4569" w:rsidP="005D4569">
      <w:pPr>
        <w:numPr>
          <w:ilvl w:val="0"/>
          <w:numId w:val="362"/>
        </w:numPr>
        <w:rPr>
          <w:lang w:val="en-AU"/>
        </w:rPr>
      </w:pPr>
      <w:r w:rsidRPr="005D4569">
        <w:rPr>
          <w:lang w:val="en-AU"/>
        </w:rPr>
        <w:t>Women may have difficulties providing information at interview or in response to an invitation in writing where their experiences are too traumatic to describe or difficult to explain, and they may worry about how these experiences will be perceived by an interpreter or officer.</w:t>
      </w:r>
    </w:p>
    <w:p w14:paraId="51DAC333" w14:textId="77777777" w:rsidR="005D4569" w:rsidRPr="005D4569" w:rsidRDefault="005D4569" w:rsidP="005D4569">
      <w:pPr>
        <w:numPr>
          <w:ilvl w:val="0"/>
          <w:numId w:val="362"/>
        </w:numPr>
        <w:rPr>
          <w:lang w:val="en-AU"/>
        </w:rPr>
      </w:pPr>
      <w:r w:rsidRPr="005D4569">
        <w:rPr>
          <w:lang w:val="en-AU"/>
        </w:rPr>
        <w:t>Women who have experienced rape or other sexual assault may fear reprisals from other family members for failing to protect their virginity or marital dignity, or for disclosing the claims to a third party. They may be unwilling to disclose information about these experiences or downplay or deny claims that have already been disclosed.</w:t>
      </w:r>
    </w:p>
    <w:p w14:paraId="507F543E" w14:textId="77777777" w:rsidR="005D4569" w:rsidRPr="005D4569" w:rsidRDefault="005D4569" w:rsidP="005D4569">
      <w:pPr>
        <w:numPr>
          <w:ilvl w:val="0"/>
          <w:numId w:val="362"/>
        </w:numPr>
        <w:rPr>
          <w:lang w:val="en-AU"/>
        </w:rPr>
      </w:pPr>
      <w:r w:rsidRPr="005D4569">
        <w:rPr>
          <w:lang w:val="en-AU"/>
        </w:rPr>
        <w:t>The presence of strangers, family or friends, particularly males, combined with fear and mistrust of authority (including the interviewing officer), can seriously inhibit an applicant’s willingness to divulge their experiences at interview.</w:t>
      </w:r>
    </w:p>
    <w:p w14:paraId="3FCFAAC3" w14:textId="77777777" w:rsidR="005D4569" w:rsidRPr="005D4569" w:rsidRDefault="005D4569" w:rsidP="005D4569">
      <w:pPr>
        <w:rPr>
          <w:lang w:val="en-AU"/>
        </w:rPr>
      </w:pPr>
      <w:r w:rsidRPr="005D4569">
        <w:rPr>
          <w:lang w:val="en-AU"/>
        </w:rPr>
        <w:t>Due to these barriers, it is important that officers take appropriate steps to ensure women’s claims relating to discrimination and persecution are acknowledged as having been heard and are appropriately assessed.</w:t>
      </w:r>
    </w:p>
    <w:p w14:paraId="1CD6C552" w14:textId="77777777" w:rsidR="005D4569" w:rsidRPr="005D4569" w:rsidRDefault="005D4569" w:rsidP="005D4569">
      <w:pPr>
        <w:rPr>
          <w:lang w:val="en-AU"/>
        </w:rPr>
      </w:pPr>
      <w:r w:rsidRPr="005D4569">
        <w:rPr>
          <w:lang w:val="en-AU"/>
        </w:rPr>
        <w:t>An awareness of the conditions affecting women in the applicant’s country of origin (and/or countries of transit) and the circumstances which may give rise to persecution, will provide useful context and enable officers to better target their research and investigation of the applicant’s claims (including at interview). Relevant areas for research may include (as suggested by the </w:t>
      </w:r>
      <w:hyperlink r:id="rId2046" w:history="1">
        <w:r w:rsidRPr="005D4569">
          <w:rPr>
            <w:rStyle w:val="Hyperlink"/>
            <w:lang w:val="en-AU"/>
          </w:rPr>
          <w:t>UNHCR Guidelines on the Protection of Refugee Women</w:t>
        </w:r>
      </w:hyperlink>
      <w:r w:rsidRPr="005D4569">
        <w:rPr>
          <w:lang w:val="en-AU"/>
        </w:rPr>
        <w:t>):</w:t>
      </w:r>
    </w:p>
    <w:p w14:paraId="765CA364" w14:textId="77777777" w:rsidR="005D4569" w:rsidRPr="005D4569" w:rsidRDefault="005D4569" w:rsidP="005D4569">
      <w:pPr>
        <w:numPr>
          <w:ilvl w:val="0"/>
          <w:numId w:val="363"/>
        </w:numPr>
        <w:rPr>
          <w:lang w:val="en-AU"/>
        </w:rPr>
      </w:pPr>
      <w:r w:rsidRPr="005D4569">
        <w:rPr>
          <w:lang w:val="en-AU"/>
        </w:rPr>
        <w:t>the position of women before the law, including their standing in court, the right to lay a complaint and give evidence, divorce and custody law, the right to own property, the right to have or refuse an abortion;</w:t>
      </w:r>
    </w:p>
    <w:p w14:paraId="5AF533E7" w14:textId="77777777" w:rsidR="005D4569" w:rsidRPr="005D4569" w:rsidRDefault="005D4569" w:rsidP="005D4569">
      <w:pPr>
        <w:numPr>
          <w:ilvl w:val="0"/>
          <w:numId w:val="363"/>
        </w:numPr>
        <w:rPr>
          <w:lang w:val="en-AU"/>
        </w:rPr>
      </w:pPr>
      <w:r w:rsidRPr="005D4569">
        <w:rPr>
          <w:lang w:val="en-AU"/>
        </w:rPr>
        <w:t>the political rights of women, including the right to vote, to hold office and to belong to a political party;</w:t>
      </w:r>
    </w:p>
    <w:p w14:paraId="0BD5196F" w14:textId="77777777" w:rsidR="005D4569" w:rsidRPr="005D4569" w:rsidRDefault="005D4569" w:rsidP="005D4569">
      <w:pPr>
        <w:numPr>
          <w:ilvl w:val="0"/>
          <w:numId w:val="363"/>
        </w:numPr>
        <w:rPr>
          <w:lang w:val="en-AU"/>
        </w:rPr>
      </w:pPr>
      <w:r w:rsidRPr="005D4569">
        <w:rPr>
          <w:lang w:val="en-AU"/>
        </w:rPr>
        <w:lastRenderedPageBreak/>
        <w:t>the social and economic rights of women, including the right to marry the person of her choice, the right to an education, a career, and a job or remunerated activities, the status of a widow or divorcee, freedom of dress;</w:t>
      </w:r>
    </w:p>
    <w:p w14:paraId="093D7C1D" w14:textId="77777777" w:rsidR="005D4569" w:rsidRPr="005D4569" w:rsidRDefault="005D4569" w:rsidP="005D4569">
      <w:pPr>
        <w:numPr>
          <w:ilvl w:val="0"/>
          <w:numId w:val="363"/>
        </w:numPr>
        <w:rPr>
          <w:lang w:val="en-AU"/>
        </w:rPr>
      </w:pPr>
      <w:r w:rsidRPr="005D4569">
        <w:rPr>
          <w:lang w:val="en-AU"/>
        </w:rPr>
        <w:t>the incidence of reported violence against women, the forms it takes (such as sexual assaults, “honour” killings), protection available to women and the sanctions or penalties on those who perpetrate the violence; and</w:t>
      </w:r>
    </w:p>
    <w:p w14:paraId="16CF0E46" w14:textId="77777777" w:rsidR="005D4569" w:rsidRPr="005D4569" w:rsidRDefault="005D4569" w:rsidP="005D4569">
      <w:pPr>
        <w:numPr>
          <w:ilvl w:val="0"/>
          <w:numId w:val="363"/>
        </w:numPr>
        <w:rPr>
          <w:lang w:val="en-AU"/>
        </w:rPr>
      </w:pPr>
      <w:r w:rsidRPr="005D4569">
        <w:rPr>
          <w:lang w:val="en-AU"/>
        </w:rPr>
        <w:t>the consequences that a woman may face on return to the country in light of the circumstances described in their claims.</w:t>
      </w:r>
    </w:p>
    <w:p w14:paraId="20634D94" w14:textId="77777777" w:rsidR="005D4569" w:rsidRPr="005D4569" w:rsidRDefault="005D4569" w:rsidP="005D4569">
      <w:pPr>
        <w:rPr>
          <w:b/>
          <w:bCs/>
          <w:lang w:val="en-AU"/>
        </w:rPr>
      </w:pPr>
      <w:bookmarkStart w:id="825" w:name="25_3"/>
      <w:bookmarkEnd w:id="825"/>
      <w:r w:rsidRPr="005D4569">
        <w:rPr>
          <w:b/>
          <w:bCs/>
          <w:lang w:val="en-AU"/>
        </w:rPr>
        <w:t>25.3 Challenges relating to considering LGBTIQ+ claims</w:t>
      </w:r>
    </w:p>
    <w:p w14:paraId="1CA3D872" w14:textId="77777777" w:rsidR="005D4569" w:rsidRPr="005D4569" w:rsidRDefault="005D4569" w:rsidP="005D4569">
      <w:pPr>
        <w:rPr>
          <w:lang w:val="en-AU"/>
        </w:rPr>
      </w:pPr>
      <w:r w:rsidRPr="005D4569">
        <w:rPr>
          <w:lang w:val="en-AU"/>
        </w:rPr>
        <w:t>Claims relating to sexual orientation or gender identity are complex to assess due to their personal nature and because, other than the applicant’s claims, there is often little or no supporting objective evidence available.</w:t>
      </w:r>
    </w:p>
    <w:p w14:paraId="54B3514C" w14:textId="77777777" w:rsidR="005D4569" w:rsidRPr="005D4569" w:rsidRDefault="005D4569" w:rsidP="005D4569">
      <w:pPr>
        <w:rPr>
          <w:lang w:val="en-AU"/>
        </w:rPr>
      </w:pPr>
      <w:r w:rsidRPr="005D4569">
        <w:rPr>
          <w:lang w:val="en-AU"/>
        </w:rPr>
        <w:t>Further to this, officers should be mindful of any potential biases that they may bring when assessing LGBTIQ+ claims. Officers should think about the questions they’re going to ask before an interview and consider whether they demonstrate biased thinking.</w:t>
      </w:r>
    </w:p>
    <w:p w14:paraId="7E42C02D" w14:textId="77777777" w:rsidR="005D4569" w:rsidRPr="005D4569" w:rsidRDefault="005D4569" w:rsidP="005D4569">
      <w:pPr>
        <w:rPr>
          <w:lang w:val="en-AU"/>
        </w:rPr>
      </w:pPr>
      <w:r w:rsidRPr="005D4569">
        <w:rPr>
          <w:lang w:val="en-AU"/>
        </w:rPr>
        <w:t>Not all applicants will identify with LGBTIQ+ terminology and may be unaware of these terms. Some people may only identify with and use terms that are derogatory. Officers should be cautious about their use of LGBTIQ+ terms. Officers should not assume which terminology is appropriate for an applicant; the applicant should determine how they identify their sexuality and/or gender identity. Making assumptions regarding an applicant’s sexuality and/or gender could lead to not identifying a claim.</w:t>
      </w:r>
    </w:p>
    <w:p w14:paraId="61D369F1" w14:textId="77777777" w:rsidR="005D4569" w:rsidRPr="005D4569" w:rsidRDefault="005D4569" w:rsidP="005D4569">
      <w:pPr>
        <w:rPr>
          <w:lang w:val="en-AU"/>
        </w:rPr>
      </w:pPr>
      <w:r w:rsidRPr="005D4569">
        <w:rPr>
          <w:lang w:val="en-AU"/>
        </w:rPr>
        <w:t>LGBTIQ+ individuals may adopt self-protective behaviours, keeping aspects of their lives concealed and many will not have openly identified as LGBTIQ+ in their country of origin. Some individuals may not have had any intimate relationships and may hide their sexual orientation or gender identity in order to avoid consequences of discovery. Internalised homophobia and the impact it can have on a person’s mental health, can significantly impact on the ability or willingness of some applicants to freely express their claims.</w:t>
      </w:r>
    </w:p>
    <w:p w14:paraId="06943C77" w14:textId="77777777" w:rsidR="005D4569" w:rsidRPr="005D4569" w:rsidRDefault="005D4569" w:rsidP="005D4569">
      <w:pPr>
        <w:rPr>
          <w:lang w:val="en-AU"/>
        </w:rPr>
      </w:pPr>
      <w:r w:rsidRPr="005D4569">
        <w:rPr>
          <w:lang w:val="en-AU"/>
        </w:rPr>
        <w:t>Officers should be aware that an applicant may have claims related to sexual orientation or gender identity but choose to make alternative claims rather than discuss such sensitive and personal matters. While officers cannot determine an applicant’s claims for them, they should be alert to instances where an applicant may have sexual orientation and gender identity claims they have not explicitly raised but that may become apparent during interview, or in information submitted in support of their application.</w:t>
      </w:r>
    </w:p>
    <w:p w14:paraId="7FE042A5" w14:textId="77777777" w:rsidR="005D4569" w:rsidRPr="005D4569" w:rsidRDefault="005D4569" w:rsidP="005D4569">
      <w:pPr>
        <w:numPr>
          <w:ilvl w:val="0"/>
          <w:numId w:val="364"/>
        </w:numPr>
        <w:rPr>
          <w:lang w:val="en-AU"/>
        </w:rPr>
      </w:pPr>
      <w:r w:rsidRPr="005D4569">
        <w:rPr>
          <w:lang w:val="en-AU"/>
        </w:rPr>
        <w:lastRenderedPageBreak/>
        <w:t>Claims relating to sexual orientation or gender identity will often rely largely on the applicant’s own account of their experiences because:</w:t>
      </w:r>
    </w:p>
    <w:p w14:paraId="5969B498" w14:textId="77777777" w:rsidR="005D4569" w:rsidRPr="005D4569" w:rsidRDefault="005D4569" w:rsidP="005D4569">
      <w:pPr>
        <w:numPr>
          <w:ilvl w:val="0"/>
          <w:numId w:val="364"/>
        </w:numPr>
        <w:rPr>
          <w:lang w:val="en-AU"/>
        </w:rPr>
      </w:pPr>
      <w:r w:rsidRPr="005D4569">
        <w:rPr>
          <w:lang w:val="en-AU"/>
        </w:rPr>
        <w:t>There may be a lack of available corroborating evidence;</w:t>
      </w:r>
    </w:p>
    <w:p w14:paraId="47420069" w14:textId="77777777" w:rsidR="005D4569" w:rsidRPr="005D4569" w:rsidRDefault="005D4569" w:rsidP="005D4569">
      <w:pPr>
        <w:numPr>
          <w:ilvl w:val="0"/>
          <w:numId w:val="364"/>
        </w:numPr>
        <w:rPr>
          <w:lang w:val="en-AU"/>
        </w:rPr>
      </w:pPr>
      <w:r w:rsidRPr="005D4569">
        <w:rPr>
          <w:lang w:val="en-AU"/>
        </w:rPr>
        <w:t>the applicant may have deliberately hidden their sexuality or gender identity;</w:t>
      </w:r>
    </w:p>
    <w:p w14:paraId="4A16AA24" w14:textId="77777777" w:rsidR="005D4569" w:rsidRPr="005D4569" w:rsidRDefault="005D4569" w:rsidP="005D4569">
      <w:pPr>
        <w:numPr>
          <w:ilvl w:val="0"/>
          <w:numId w:val="364"/>
        </w:numPr>
        <w:rPr>
          <w:lang w:val="en-AU"/>
        </w:rPr>
      </w:pPr>
      <w:r w:rsidRPr="005D4569">
        <w:rPr>
          <w:lang w:val="en-AU"/>
        </w:rPr>
        <w:t>the applicant may not have outwardly expressed their sexuality and/or gender identity;</w:t>
      </w:r>
    </w:p>
    <w:p w14:paraId="6289F36E" w14:textId="77777777" w:rsidR="005D4569" w:rsidRPr="005D4569" w:rsidRDefault="005D4569" w:rsidP="005D4569">
      <w:pPr>
        <w:numPr>
          <w:ilvl w:val="0"/>
          <w:numId w:val="364"/>
        </w:numPr>
        <w:rPr>
          <w:lang w:val="en-AU"/>
        </w:rPr>
      </w:pPr>
      <w:r w:rsidRPr="005D4569">
        <w:rPr>
          <w:lang w:val="en-AU"/>
        </w:rPr>
        <w:t>the applicant may not know how to outwardly express their sexual or gender identity;</w:t>
      </w:r>
    </w:p>
    <w:p w14:paraId="614CA052" w14:textId="77777777" w:rsidR="005D4569" w:rsidRPr="005D4569" w:rsidRDefault="005D4569" w:rsidP="005D4569">
      <w:pPr>
        <w:numPr>
          <w:ilvl w:val="0"/>
          <w:numId w:val="364"/>
        </w:numPr>
        <w:rPr>
          <w:lang w:val="en-AU"/>
        </w:rPr>
      </w:pPr>
      <w:r w:rsidRPr="005D4569">
        <w:rPr>
          <w:lang w:val="en-AU"/>
        </w:rPr>
        <w:t>persecution, substantial discrimination and/or significant harm may have largely occurred in the private sphere and therefore be unverifiable; and</w:t>
      </w:r>
    </w:p>
    <w:p w14:paraId="53AF5011" w14:textId="77777777" w:rsidR="005D4569" w:rsidRPr="005D4569" w:rsidRDefault="005D4569" w:rsidP="005D4569">
      <w:pPr>
        <w:numPr>
          <w:ilvl w:val="0"/>
          <w:numId w:val="364"/>
        </w:numPr>
        <w:rPr>
          <w:lang w:val="en-AU"/>
        </w:rPr>
      </w:pPr>
      <w:r w:rsidRPr="005D4569">
        <w:rPr>
          <w:lang w:val="en-AU"/>
        </w:rPr>
        <w:t>official records may hide or deny the mistreatment of LGBTIQ+ people.</w:t>
      </w:r>
    </w:p>
    <w:p w14:paraId="079F73B2" w14:textId="77777777" w:rsidR="005D4569" w:rsidRPr="005D4569" w:rsidRDefault="005D4569" w:rsidP="005D4569">
      <w:pPr>
        <w:rPr>
          <w:lang w:val="en-AU"/>
        </w:rPr>
      </w:pPr>
      <w:r w:rsidRPr="005D4569">
        <w:rPr>
          <w:lang w:val="en-AU"/>
        </w:rPr>
        <w:t>Officers need to consider the credibility of LGBTIQ+ claims carefully and, for guidance, they may refer to section </w:t>
      </w:r>
      <w:hyperlink r:id="rId2047" w:anchor="25_19" w:history="1">
        <w:r w:rsidRPr="005D4569">
          <w:rPr>
            <w:rStyle w:val="Hyperlink"/>
            <w:lang w:val="en-AU"/>
          </w:rPr>
          <w:t>25.19 - Credibility</w:t>
        </w:r>
      </w:hyperlink>
      <w:r w:rsidRPr="005D4569">
        <w:rPr>
          <w:lang w:val="en-AU"/>
        </w:rPr>
        <w:t>.</w:t>
      </w:r>
    </w:p>
    <w:p w14:paraId="0B262D23" w14:textId="77777777" w:rsidR="005D4569" w:rsidRPr="005D4569" w:rsidRDefault="005D4569" w:rsidP="005D4569">
      <w:pPr>
        <w:rPr>
          <w:lang w:val="en-AU"/>
        </w:rPr>
      </w:pPr>
      <w:r w:rsidRPr="005D4569">
        <w:rPr>
          <w:lang w:val="en-AU"/>
        </w:rPr>
        <w:t>It may also be difficult to obtain country information about the treatment of LGBTIQ+ people in an applicant’s country of origin. If there is insufficient country information available, officers can contact Country of Origin Information Services Section (COISS) at </w:t>
      </w:r>
      <w:hyperlink r:id="rId2048" w:history="1">
        <w:r w:rsidRPr="005D4569">
          <w:rPr>
            <w:rStyle w:val="Hyperlink"/>
            <w:lang w:val="en-AU"/>
          </w:rPr>
          <w:t>cois@homeaffairs.gov.au</w:t>
        </w:r>
      </w:hyperlink>
      <w:r w:rsidRPr="005D4569">
        <w:rPr>
          <w:lang w:val="en-AU"/>
        </w:rPr>
        <w:t>.</w:t>
      </w:r>
    </w:p>
    <w:p w14:paraId="529E5767" w14:textId="77777777" w:rsidR="005D4569" w:rsidRPr="005D4569" w:rsidRDefault="005D4569" w:rsidP="005D4569">
      <w:pPr>
        <w:rPr>
          <w:lang w:val="en-AU"/>
        </w:rPr>
      </w:pPr>
      <w:r w:rsidRPr="005D4569">
        <w:rPr>
          <w:lang w:val="en-AU"/>
        </w:rPr>
        <w:t>Officers should ensure they understand LGBTIQ+ considerations and issues in the context of the applicant’s country of origin. They must not allow their personal feelings, attitudes, stereotypic views, religious views, biases or assumptions to influence their interviewing or assessment of claims related to sexual orientation or gender identity. For example, officers must not assume that a person’s sexual orientation or gender identity is a lifestyle choice, or that individuals who identify as bisexual can choose to be attracted to men or women, depending on which is less likely to reduce or remove a real chance of persecution, substantial discrimination or a real risk of significant harm.</w:t>
      </w:r>
    </w:p>
    <w:p w14:paraId="1F8BF365" w14:textId="77777777" w:rsidR="005D4569" w:rsidRPr="005D4569" w:rsidRDefault="005D4569" w:rsidP="005D4569">
      <w:pPr>
        <w:rPr>
          <w:lang w:val="en-AU"/>
        </w:rPr>
      </w:pPr>
      <w:r w:rsidRPr="005D4569">
        <w:rPr>
          <w:lang w:val="en-AU"/>
        </w:rPr>
        <w:t>When considering how to approach questions about fleeing persecution and seeking protection, officers should consider the compounded challenges that LGBTIQ+ applicants might face when travelling in order to seek protection, due to financial disadvantage and social disempowerment. This is in addition to the risk of violence or sexual assault that may be inherent in travelling without family or community protection.</w:t>
      </w:r>
    </w:p>
    <w:p w14:paraId="57052F86" w14:textId="77777777" w:rsidR="005D4569" w:rsidRPr="005D4569" w:rsidRDefault="005D4569" w:rsidP="005D4569">
      <w:pPr>
        <w:rPr>
          <w:b/>
          <w:bCs/>
          <w:lang w:val="en-AU"/>
        </w:rPr>
      </w:pPr>
      <w:bookmarkStart w:id="826" w:name="25_4"/>
      <w:bookmarkEnd w:id="826"/>
      <w:r w:rsidRPr="005D4569">
        <w:rPr>
          <w:b/>
          <w:bCs/>
          <w:lang w:val="en-AU"/>
        </w:rPr>
        <w:t>25.4 Interviewing</w:t>
      </w:r>
    </w:p>
    <w:p w14:paraId="7CFD0C9B" w14:textId="77777777" w:rsidR="005D4569" w:rsidRPr="005D4569" w:rsidRDefault="005D4569" w:rsidP="005D4569">
      <w:pPr>
        <w:rPr>
          <w:lang w:val="en-AU"/>
        </w:rPr>
      </w:pPr>
      <w:r w:rsidRPr="005D4569">
        <w:rPr>
          <w:lang w:val="en-AU"/>
        </w:rPr>
        <w:t>Guidelines for interviewing applicants for protection and Humanitarian visas are in Part 9 - Interviewing and </w:t>
      </w:r>
      <w:hyperlink r:id="rId2049" w:history="1">
        <w:r w:rsidRPr="005D4569">
          <w:rPr>
            <w:rStyle w:val="Hyperlink"/>
            <w:lang w:val="en-AU"/>
          </w:rPr>
          <w:t>Offshore Humanitarian Program Management and Class XB (Refugee and Humanitarian) Visa Processing</w:t>
        </w:r>
      </w:hyperlink>
      <w:r w:rsidRPr="005D4569">
        <w:rPr>
          <w:lang w:val="en-AU"/>
        </w:rPr>
        <w:t> - PI (VM-6236) in section </w:t>
      </w:r>
      <w:hyperlink r:id="rId2050" w:anchor="3_6" w:history="1">
        <w:r w:rsidRPr="005D4569">
          <w:rPr>
            <w:rStyle w:val="Hyperlink"/>
            <w:lang w:val="en-AU"/>
          </w:rPr>
          <w:t>3.6 - Interviewing</w:t>
        </w:r>
      </w:hyperlink>
      <w:r w:rsidRPr="005D4569">
        <w:rPr>
          <w:lang w:val="en-AU"/>
        </w:rPr>
        <w:t>.</w:t>
      </w:r>
    </w:p>
    <w:p w14:paraId="12D989DA" w14:textId="77777777" w:rsidR="005D4569" w:rsidRPr="005D4569" w:rsidRDefault="005D4569" w:rsidP="005D4569">
      <w:pPr>
        <w:rPr>
          <w:lang w:val="en-AU"/>
        </w:rPr>
      </w:pPr>
      <w:r w:rsidRPr="005D4569">
        <w:rPr>
          <w:lang w:val="en-AU"/>
        </w:rPr>
        <w:lastRenderedPageBreak/>
        <w:t>This section provides additional guidelines for interviewing women and LGBTIQ+ applicants with gender and sexual orientation based claims. Section </w:t>
      </w:r>
      <w:hyperlink r:id="rId2051" w:anchor="25_12" w:history="1">
        <w:r w:rsidRPr="005D4569">
          <w:rPr>
            <w:rStyle w:val="Hyperlink"/>
            <w:lang w:val="en-AU"/>
          </w:rPr>
          <w:t>25.12 – Appropriate lines of enquiry for LGBTIQ+</w:t>
        </w:r>
      </w:hyperlink>
      <w:r w:rsidRPr="005D4569">
        <w:rPr>
          <w:lang w:val="en-AU"/>
        </w:rPr>
        <w:t> provides guidance on the types of questions that can be used to obtain further information from LGBTIQ+ applicants about their sexual orientation and gender identity and how to sensitively and effectively explore the credibility of their claims.</w:t>
      </w:r>
    </w:p>
    <w:p w14:paraId="3E8A2745" w14:textId="77777777" w:rsidR="005D4569" w:rsidRPr="005D4569" w:rsidRDefault="005D4569" w:rsidP="005D4569">
      <w:pPr>
        <w:rPr>
          <w:lang w:val="en-AU"/>
        </w:rPr>
      </w:pPr>
      <w:r w:rsidRPr="005D4569">
        <w:rPr>
          <w:lang w:val="en-AU"/>
        </w:rPr>
        <w:t>Officers must be mindful of cultural differences in the experience and expression of sexual orientation, gender identity and gender based violence, and the difficulty applicants may have in discussing matters of a personal or sensitive nature, including incidents of sexual violence, sexual exploitation and family violence.</w:t>
      </w:r>
    </w:p>
    <w:p w14:paraId="551148F3" w14:textId="77777777" w:rsidR="005D4569" w:rsidRPr="005D4569" w:rsidRDefault="005D4569" w:rsidP="005D4569">
      <w:pPr>
        <w:rPr>
          <w:lang w:val="en-AU"/>
        </w:rPr>
      </w:pPr>
      <w:r w:rsidRPr="005D4569">
        <w:rPr>
          <w:lang w:val="en-AU"/>
        </w:rPr>
        <w:t>Such questions should only be undertaken if necessary and should be handled with due sensitivity. Detailed questions about a traumatic event are not appropriate.</w:t>
      </w:r>
    </w:p>
    <w:p w14:paraId="132865AD" w14:textId="77777777" w:rsidR="005D4569" w:rsidRPr="005D4569" w:rsidRDefault="005D4569" w:rsidP="005D4569">
      <w:pPr>
        <w:rPr>
          <w:lang w:val="en-AU"/>
        </w:rPr>
      </w:pPr>
      <w:r w:rsidRPr="005D4569">
        <w:rPr>
          <w:lang w:val="en-AU"/>
        </w:rPr>
        <w:t>Officers should be aware that the PV interview may be the first time the applicant has discussed, in detail, their innermost feelings in relation to their sexuality and/or gender identity, or experiences of family violence. The formality of the interview setting and the power dynamic/consequences of the interview may act as barriers to an applicant’s ability to fully and credibly express their claims. Officers should consider that applicants may not have lived openly as an LGBTIQ+ person in their country of origin and may not have had many, or any, LGBTIQ+ relationships. Furthermore, it may be difficult for the applicant to relive painful memories, or the applicant may never have discussed their claims previously due to feelings of shame or the fear of violence or social exclusion. An applicant may be reluctant to discuss, or have difficulty discussing, their claims with an officer or interpreter, particularly where intolerant state officials in the applicant’s country of origin have fostered mistrust of authority.</w:t>
      </w:r>
    </w:p>
    <w:p w14:paraId="0FD157B2" w14:textId="77777777" w:rsidR="005D4569" w:rsidRPr="005D4569" w:rsidRDefault="005D4569" w:rsidP="005D4569">
      <w:pPr>
        <w:rPr>
          <w:lang w:val="en-AU"/>
        </w:rPr>
      </w:pPr>
      <w:r w:rsidRPr="005D4569">
        <w:rPr>
          <w:lang w:val="en-AU"/>
        </w:rPr>
        <w:t>Some applicants may relish the opportunity to openly express their sexuality and/or gender identity in Australia. This presents a valuable opportunity for officers to test onshore evidence to potentially support their claims. However officers should be mindful that just because the applicant has moved to a country with more lenient attitudes towards LGBTIQ+ issues does not mean they will feel comfortable with manifesting their gender identity or sexual orientation publicly. Applicants may not have outwardly expressed their sexuality and/or gender identity for a range of credible reasons. This lack of outward expression by an applicant also presents a valuable opportunity to respectfully explore the reasons for this at interview.</w:t>
      </w:r>
    </w:p>
    <w:p w14:paraId="6D1E03D4" w14:textId="77777777" w:rsidR="005D4569" w:rsidRPr="005D4569" w:rsidRDefault="005D4569" w:rsidP="005D4569">
      <w:pPr>
        <w:rPr>
          <w:b/>
          <w:bCs/>
          <w:lang w:val="en-AU"/>
        </w:rPr>
      </w:pPr>
      <w:bookmarkStart w:id="827" w:name="25_5"/>
      <w:bookmarkEnd w:id="827"/>
      <w:r w:rsidRPr="005D4569">
        <w:rPr>
          <w:b/>
          <w:bCs/>
          <w:lang w:val="en-AU"/>
        </w:rPr>
        <w:t>25.5 Preparing for an Interview</w:t>
      </w:r>
    </w:p>
    <w:p w14:paraId="3385D6C0" w14:textId="77777777" w:rsidR="005D4569" w:rsidRPr="005D4569" w:rsidRDefault="005D4569" w:rsidP="005D4569">
      <w:pPr>
        <w:rPr>
          <w:lang w:val="en-AU"/>
        </w:rPr>
      </w:pPr>
      <w:r w:rsidRPr="005D4569">
        <w:rPr>
          <w:lang w:val="en-AU"/>
        </w:rPr>
        <w:t xml:space="preserve">Given the challenges of interviewing an applicant about sensitive claims, as with all cases, it is important to create a safe and non-judgmental interview environment that allows the applicant to feel secure enough to discuss the details of their claims. An open and reassuring environment will help establish trust and will assist the disclosure </w:t>
      </w:r>
      <w:r w:rsidRPr="005D4569">
        <w:rPr>
          <w:lang w:val="en-AU"/>
        </w:rPr>
        <w:lastRenderedPageBreak/>
        <w:t>of sensitive personal information. An applicant will more likely discuss their claims fully, thereby facilitating a more efficient and comprehensive assessment of the claims by the officer.</w:t>
      </w:r>
    </w:p>
    <w:p w14:paraId="308C4B9C" w14:textId="77777777" w:rsidR="005D4569" w:rsidRPr="005D4569" w:rsidRDefault="005D4569" w:rsidP="005D4569">
      <w:pPr>
        <w:rPr>
          <w:lang w:val="en-AU"/>
        </w:rPr>
      </w:pPr>
      <w:r w:rsidRPr="005D4569">
        <w:rPr>
          <w:lang w:val="en-AU"/>
        </w:rPr>
        <w:t>As with any application, officers should be familiar with the applicant’s claims and relevant country of origin information before an interview. This will enable them to question the applicant effectively and identify any gaps in their story or claims that are inconsistent with available country information.</w:t>
      </w:r>
    </w:p>
    <w:p w14:paraId="113D5A92" w14:textId="77777777" w:rsidR="005D4569" w:rsidRPr="005D4569" w:rsidRDefault="005D4569" w:rsidP="005D4569">
      <w:pPr>
        <w:rPr>
          <w:lang w:val="en-AU"/>
        </w:rPr>
      </w:pPr>
      <w:r w:rsidRPr="005D4569">
        <w:rPr>
          <w:lang w:val="en-AU"/>
        </w:rPr>
        <w:t>If gender-related claims have been included in the application, every effort should be made to ensure the interviewing officer and the interpreter are the same sex as the applicant (or the same gender of which the applicant identifies). Officers should be mindful of cultural and social norms when considering applications by family groups, and should consider whether separate interviews may be required (for example where a female has raised sensitive, gender based claims including in relation to domestic or family violence). Under the guidelines in </w:t>
      </w:r>
      <w:hyperlink r:id="rId2052" w:anchor="11" w:history="1">
        <w:r w:rsidRPr="005D4569">
          <w:rPr>
            <w:rStyle w:val="Hyperlink"/>
            <w:lang w:val="en-AU"/>
          </w:rPr>
          <w:t>Part 9 - Interviewing</w:t>
        </w:r>
      </w:hyperlink>
      <w:r w:rsidRPr="005D4569">
        <w:rPr>
          <w:lang w:val="en-AU"/>
        </w:rPr>
        <w:t>, a request for a joint interview can be refused if an officer considers that separate interviews are necessary. The request and the reason for refusal should be documented by the officer.</w:t>
      </w:r>
    </w:p>
    <w:p w14:paraId="79C83DAC" w14:textId="77777777" w:rsidR="005D4569" w:rsidRPr="005D4569" w:rsidRDefault="005D4569" w:rsidP="005D4569">
      <w:pPr>
        <w:rPr>
          <w:b/>
          <w:bCs/>
          <w:lang w:val="en-AU"/>
        </w:rPr>
      </w:pPr>
      <w:bookmarkStart w:id="828" w:name="25_6"/>
      <w:bookmarkEnd w:id="828"/>
      <w:r w:rsidRPr="005D4569">
        <w:rPr>
          <w:b/>
          <w:bCs/>
          <w:lang w:val="en-AU"/>
        </w:rPr>
        <w:t>25.6 Appropriate terminology for LGBTIQ+ claims</w:t>
      </w:r>
    </w:p>
    <w:p w14:paraId="11F2D6E3" w14:textId="77777777" w:rsidR="005D4569" w:rsidRPr="005D4569" w:rsidRDefault="005D4569" w:rsidP="005D4569">
      <w:pPr>
        <w:rPr>
          <w:lang w:val="en-AU"/>
        </w:rPr>
      </w:pPr>
      <w:r w:rsidRPr="005D4569">
        <w:rPr>
          <w:lang w:val="en-AU"/>
        </w:rPr>
        <w:t>Sexual orientation and gender identity are broad concepts that individuals may express in many different ways. This guidance is intended to apply to the diverse range of claims that may be made by LGBTIQ+ applicants. It is essential that officers appreciate the uniqueness of each applicant’s claims and acknowledge that their individual claims may not fit generally accepted LGBTIQ+ definitions, terminology or societal expectations.</w:t>
      </w:r>
    </w:p>
    <w:p w14:paraId="2C2A8F6B" w14:textId="77777777" w:rsidR="005D4569" w:rsidRPr="005D4569" w:rsidRDefault="005D4569" w:rsidP="005D4569">
      <w:pPr>
        <w:rPr>
          <w:lang w:val="en-AU"/>
        </w:rPr>
      </w:pPr>
      <w:r w:rsidRPr="005D4569">
        <w:rPr>
          <w:lang w:val="en-AU"/>
        </w:rPr>
        <w:t>Before the interview (and where such information is available), officers should familiarise themselves with the appropriate terminology for discussing sexual orientation or gender identity in the applicant’s country of origin. Officers should use language that is respectful to the individual, reflects that person’s self-identification and avoids negative connotations. Officers should seek permission to use terms that the applicant is comfortable with. When working with an interpreter, care must be taken to ensure the interpreter is using the appropriate terminology to accurately convey the meaning of complex concepts.</w:t>
      </w:r>
    </w:p>
    <w:p w14:paraId="77CCC440" w14:textId="77777777" w:rsidR="005D4569" w:rsidRPr="005D4569" w:rsidRDefault="005D4569" w:rsidP="005D4569">
      <w:pPr>
        <w:rPr>
          <w:lang w:val="en-AU"/>
        </w:rPr>
      </w:pPr>
      <w:r w:rsidRPr="005D4569">
        <w:rPr>
          <w:lang w:val="en-AU"/>
        </w:rPr>
        <w:t xml:space="preserve">Some LGBTIQ+ applicants may use derogatory terms about themselves as these may be the only words available in their language, or be in common use in their country of origin, when describing their sexuality. This does not indicate that the applicant is or is not LGBTIQ+. Use of derogatory terms may also be a result of internalised homophobia caused by growing up in a homophobic culture or in a country in which being gay or lesbian is illegal. Alternatively, some applicants may refer to gay or lesbian activity in </w:t>
      </w:r>
      <w:r w:rsidRPr="005D4569">
        <w:rPr>
          <w:lang w:val="en-AU"/>
        </w:rPr>
        <w:lastRenderedPageBreak/>
        <w:t>gendered terms such as ‘playing the man/woman’, or describe themselves as gay or lesbian even if their claims or experiences indicate that they might be bisexual.</w:t>
      </w:r>
    </w:p>
    <w:p w14:paraId="0591B6ED" w14:textId="77777777" w:rsidR="005D4569" w:rsidRPr="005D4569" w:rsidRDefault="005D4569" w:rsidP="005D4569">
      <w:pPr>
        <w:rPr>
          <w:lang w:val="en-AU"/>
        </w:rPr>
      </w:pPr>
      <w:r w:rsidRPr="005D4569">
        <w:rPr>
          <w:lang w:val="en-AU"/>
        </w:rPr>
        <w:t>As a general rule, officers must not use derogatory terminology. It may be appropriate if the applicant requests for that terminology to be used, though officers may wish to ask why the applicant uses that terminology. Extreme derogatory language should never be used by departmental officers.</w:t>
      </w:r>
    </w:p>
    <w:p w14:paraId="42235653" w14:textId="77777777" w:rsidR="005D4569" w:rsidRPr="005D4569" w:rsidRDefault="005D4569" w:rsidP="005D4569">
      <w:pPr>
        <w:rPr>
          <w:lang w:val="en-AU"/>
        </w:rPr>
      </w:pPr>
      <w:r w:rsidRPr="005D4569">
        <w:rPr>
          <w:lang w:val="en-AU"/>
        </w:rPr>
        <w:t>Officers should also carefully consider and investigate what an applicant means if they use ambiguous terms such as ‘friend’, which may have a wide range of meanings for them, including a person with whom they have an intimate, romantic or sexual relationship or a person with whom they communicate only over the internet.</w:t>
      </w:r>
    </w:p>
    <w:p w14:paraId="60B378C7" w14:textId="77777777" w:rsidR="005D4569" w:rsidRPr="005D4569" w:rsidRDefault="005D4569" w:rsidP="005D4569">
      <w:pPr>
        <w:rPr>
          <w:b/>
          <w:bCs/>
          <w:lang w:val="en-AU"/>
        </w:rPr>
      </w:pPr>
      <w:bookmarkStart w:id="829" w:name="25_7"/>
      <w:bookmarkEnd w:id="829"/>
      <w:r w:rsidRPr="005D4569">
        <w:rPr>
          <w:b/>
          <w:bCs/>
          <w:lang w:val="en-AU"/>
        </w:rPr>
        <w:t>25.7 Interview arrangements</w:t>
      </w:r>
    </w:p>
    <w:p w14:paraId="602D6732" w14:textId="77777777" w:rsidR="005D4569" w:rsidRPr="005D4569" w:rsidRDefault="005D4569" w:rsidP="005D4569">
      <w:pPr>
        <w:rPr>
          <w:lang w:val="en-AU"/>
        </w:rPr>
      </w:pPr>
      <w:r w:rsidRPr="005D4569">
        <w:rPr>
          <w:lang w:val="en-AU"/>
        </w:rPr>
        <w:t>All applicants should be provided with a safe, supportive environment throughout the interview so they can present their claims fully and without fear. Where it is indicated in the application, or becomes apparent during the interview, that an applicant on a combined application with other family members may have sensitive claims (including those relating to gender and sexual orientation), it may be necessary to schedule a separate interview for that applicant so that their claims can be appropriately explored, without having other family members in attendance. Where female members of a family unit (including spouses and dependants such as mature children) have raised their own claims for protection on a combined application, officers should consider making arrangements to facilitate a separate interview, in recognition of the barriers for women in claiming protection as explained in section </w:t>
      </w:r>
      <w:hyperlink r:id="rId2053" w:anchor="25_2" w:history="1">
        <w:r w:rsidRPr="005D4569">
          <w:rPr>
            <w:rStyle w:val="Hyperlink"/>
            <w:lang w:val="en-AU"/>
          </w:rPr>
          <w:t>25.2 Recognising barriers for women</w:t>
        </w:r>
      </w:hyperlink>
      <w:r w:rsidRPr="005D4569">
        <w:rPr>
          <w:lang w:val="en-AU"/>
        </w:rPr>
        <w:t>.</w:t>
      </w:r>
    </w:p>
    <w:p w14:paraId="48DCE180" w14:textId="77777777" w:rsidR="005D4569" w:rsidRPr="005D4569" w:rsidRDefault="005D4569" w:rsidP="005D4569">
      <w:pPr>
        <w:rPr>
          <w:lang w:val="en-AU"/>
        </w:rPr>
      </w:pPr>
      <w:r w:rsidRPr="005D4569">
        <w:rPr>
          <w:lang w:val="en-AU"/>
        </w:rPr>
        <w:t>In arranging such interviews, officers should be aware that in many societies, official matters are generally dealt with by the male head of household and there may be a perception that a request for a separate interview with a female applicant is an attempt by this applicant to act independently. Depending on the circumstances of the case, it may be best to announce the interview plan and treat it as routine procedure.</w:t>
      </w:r>
    </w:p>
    <w:p w14:paraId="5CC3BA66" w14:textId="77777777" w:rsidR="005D4569" w:rsidRPr="005D4569" w:rsidRDefault="005D4569" w:rsidP="005D4569">
      <w:pPr>
        <w:rPr>
          <w:lang w:val="en-AU"/>
        </w:rPr>
      </w:pPr>
      <w:r w:rsidRPr="005D4569">
        <w:rPr>
          <w:lang w:val="en-AU"/>
        </w:rPr>
        <w:t>The male head of a household may regard a female applicant as having failed if she attends a separate interview and the family’s application is unsuccessful. This risk can be minimised by informing applicants that other members of the family may be interviewed separately to establish whether they have additional claims to submit.</w:t>
      </w:r>
    </w:p>
    <w:p w14:paraId="5BD2BF28" w14:textId="77777777" w:rsidR="005D4569" w:rsidRPr="005D4569" w:rsidRDefault="005D4569" w:rsidP="005D4569">
      <w:pPr>
        <w:rPr>
          <w:lang w:val="en-AU"/>
        </w:rPr>
      </w:pPr>
      <w:r w:rsidRPr="005D4569">
        <w:rPr>
          <w:lang w:val="en-AU"/>
        </w:rPr>
        <w:t>Section </w:t>
      </w:r>
      <w:hyperlink r:id="rId2054" w:anchor="5AAA" w:history="1">
        <w:r w:rsidRPr="005D4569">
          <w:rPr>
            <w:rStyle w:val="Hyperlink"/>
            <w:lang w:val="en-AU"/>
          </w:rPr>
          <w:t>5AAA</w:t>
        </w:r>
      </w:hyperlink>
      <w:r w:rsidRPr="005D4569">
        <w:rPr>
          <w:lang w:val="en-AU"/>
        </w:rPr>
        <w:t xml:space="preserve"> of the Migration Act makes it clear that it is the responsibility of the applicant to specify all particulars of their claims, and that decision makers do not have any responsibility or obligation to establish or assist in establishing an applicant’s claims. This suggests that where a dependant family member has not raised their own claims for protection, there is no requirement to interview that applicant. However there may be instances where information in the main applicant’s claims and/or country of </w:t>
      </w:r>
      <w:r w:rsidRPr="005D4569">
        <w:rPr>
          <w:lang w:val="en-AU"/>
        </w:rPr>
        <w:lastRenderedPageBreak/>
        <w:t>origin information relevant to the applicant’s circumstances, suggests that a dependent applicant may have their own claims that have not been expressed in the application (but which are implied, based on the material before the decision maker). The additional information provided by a dependant applicant could also assist in the consideration of the main applicant’s claims, in terms of providing another perspective and corroborating information provided.</w:t>
      </w:r>
    </w:p>
    <w:p w14:paraId="3EFC5525" w14:textId="77777777" w:rsidR="005D4569" w:rsidRPr="005D4569" w:rsidRDefault="005D4569" w:rsidP="005D4569">
      <w:pPr>
        <w:rPr>
          <w:lang w:val="en-AU"/>
        </w:rPr>
      </w:pPr>
      <w:r w:rsidRPr="005D4569">
        <w:rPr>
          <w:lang w:val="en-AU"/>
        </w:rPr>
        <w:t>Officers should use their judgement after considering the country of origin and claims information available to them, to determine whether separate interviews for dependant applicants who have not raised specific claims may be warranted, including dependents with gender or sexual orientation implied claims for whom COI suggests a particular risk of harm. Officers may consult with a team leader/manager if in doubt (or consult with the Protection visa help desk at </w:t>
      </w:r>
      <w:hyperlink r:id="rId2055" w:history="1">
        <w:r w:rsidRPr="005D4569">
          <w:rPr>
            <w:rStyle w:val="Hyperlink"/>
            <w:lang w:val="en-AU"/>
          </w:rPr>
          <w:t>refs.help.onshore@homeaffairs.gov.au</w:t>
        </w:r>
      </w:hyperlink>
      <w:r w:rsidRPr="005D4569">
        <w:rPr>
          <w:lang w:val="en-AU"/>
        </w:rPr>
        <w:t>). For further information regarding family interviewing considerations, refer to </w:t>
      </w:r>
      <w:hyperlink r:id="rId2056" w:anchor="11" w:history="1">
        <w:r w:rsidRPr="005D4569">
          <w:rPr>
            <w:rStyle w:val="Hyperlink"/>
            <w:lang w:val="en-AU"/>
          </w:rPr>
          <w:t>Part 9 - Interviewing</w:t>
        </w:r>
      </w:hyperlink>
      <w:r w:rsidRPr="005D4569">
        <w:rPr>
          <w:lang w:val="en-AU"/>
        </w:rPr>
        <w:t>.</w:t>
      </w:r>
    </w:p>
    <w:p w14:paraId="715B50B1" w14:textId="77777777" w:rsidR="005D4569" w:rsidRPr="005D4569" w:rsidRDefault="005D4569" w:rsidP="005D4569">
      <w:pPr>
        <w:rPr>
          <w:lang w:val="en-AU"/>
        </w:rPr>
      </w:pPr>
      <w:r w:rsidRPr="005D4569">
        <w:rPr>
          <w:lang w:val="en-AU"/>
        </w:rPr>
        <w:t>For further information regarding implied claims, refer to subsection </w:t>
      </w:r>
      <w:hyperlink r:id="rId2057" w:anchor="13_2_2" w:history="1">
        <w:r w:rsidRPr="005D4569">
          <w:rPr>
            <w:rStyle w:val="Hyperlink"/>
            <w:lang w:val="en-AU"/>
          </w:rPr>
          <w:t>13.2.2 - An implied claim</w:t>
        </w:r>
      </w:hyperlink>
      <w:r w:rsidRPr="005D4569">
        <w:rPr>
          <w:lang w:val="en-AU"/>
        </w:rPr>
        <w:t>.</w:t>
      </w:r>
    </w:p>
    <w:p w14:paraId="573397DA" w14:textId="77777777" w:rsidR="005D4569" w:rsidRPr="005D4569" w:rsidRDefault="005D4569" w:rsidP="005D4569">
      <w:pPr>
        <w:rPr>
          <w:lang w:val="en-AU"/>
        </w:rPr>
      </w:pPr>
      <w:r w:rsidRPr="005D4569">
        <w:rPr>
          <w:lang w:val="en-AU"/>
        </w:rPr>
        <w:t>Generally, infants under 12 months of age may accompany the mother during the interview, and breastfeeding mothers should be given breaks and privacy as needed to feed their children, noting that these breaks may be unscheduled.</w:t>
      </w:r>
    </w:p>
    <w:p w14:paraId="71556248" w14:textId="77777777" w:rsidR="005D4569" w:rsidRPr="005D4569" w:rsidRDefault="005D4569" w:rsidP="005D4569">
      <w:pPr>
        <w:rPr>
          <w:b/>
          <w:bCs/>
          <w:lang w:val="en-AU"/>
        </w:rPr>
      </w:pPr>
      <w:bookmarkStart w:id="830" w:name="25_8"/>
      <w:bookmarkEnd w:id="830"/>
      <w:r w:rsidRPr="005D4569">
        <w:rPr>
          <w:b/>
          <w:bCs/>
          <w:lang w:val="en-AU"/>
        </w:rPr>
        <w:t>25.8 Other procedural considerations</w:t>
      </w:r>
    </w:p>
    <w:p w14:paraId="73A8470F" w14:textId="77777777" w:rsidR="005D4569" w:rsidRPr="005D4569" w:rsidRDefault="005D4569" w:rsidP="005D4569">
      <w:pPr>
        <w:rPr>
          <w:lang w:val="en-AU"/>
        </w:rPr>
      </w:pPr>
      <w:r w:rsidRPr="005D4569">
        <w:rPr>
          <w:i/>
          <w:iCs/>
          <w:lang w:val="en-AU"/>
        </w:rPr>
        <w:t>Sensitive claims and combined applications</w:t>
      </w:r>
    </w:p>
    <w:p w14:paraId="19BB01AA" w14:textId="77777777" w:rsidR="005D4569" w:rsidRPr="005D4569" w:rsidRDefault="005D4569" w:rsidP="005D4569">
      <w:pPr>
        <w:rPr>
          <w:lang w:val="en-AU"/>
        </w:rPr>
      </w:pPr>
      <w:r w:rsidRPr="005D4569">
        <w:rPr>
          <w:lang w:val="en-AU"/>
        </w:rPr>
        <w:t>Applicants who are included in a family member’s application and submit sexual orientation or gender related claims may wish to nominate a separate address for any correspondence with the Department. These issues should be discussed and agreed upon at interview.</w:t>
      </w:r>
    </w:p>
    <w:p w14:paraId="363B89EF" w14:textId="77777777" w:rsidR="005D4569" w:rsidRPr="005D4569" w:rsidRDefault="005D4569" w:rsidP="005D4569">
      <w:pPr>
        <w:rPr>
          <w:lang w:val="en-AU"/>
        </w:rPr>
      </w:pPr>
      <w:r w:rsidRPr="005D4569">
        <w:rPr>
          <w:lang w:val="en-AU"/>
        </w:rPr>
        <w:t>Officers should alert other users of a file containing information that an applicant has asked to receive correspondence that is separate to correspondence to other family members, by marking the relevant files and entering case notes in the applicable departmental system.</w:t>
      </w:r>
    </w:p>
    <w:p w14:paraId="252771FD" w14:textId="77777777" w:rsidR="005D4569" w:rsidRPr="005D4569" w:rsidRDefault="005D4569" w:rsidP="005D4569">
      <w:pPr>
        <w:rPr>
          <w:lang w:val="en-AU"/>
        </w:rPr>
      </w:pPr>
      <w:r w:rsidRPr="005D4569">
        <w:rPr>
          <w:lang w:val="en-AU"/>
        </w:rPr>
        <w:t xml:space="preserve">Officers should be mindful of procedural transparency in terms of sensitive claims, ensuring that vulnerable applicants are able to make informed choices regarding a separate or combined application (including who may be able to view their claims information). For example, if an applicant on a combined application makes sensitive claims and is interviewed separately, and that application is then refused (or the other applicant requests a copy of the approval under FOI), the other applicant could receive sensitive information which may put that applicant at risk. Officers should inform applicants in these circumstances of the ramifications for staying on the same </w:t>
      </w:r>
      <w:r w:rsidRPr="005D4569">
        <w:rPr>
          <w:lang w:val="en-AU"/>
        </w:rPr>
        <w:lastRenderedPageBreak/>
        <w:t>application, and the options available to them, as a separate interview alone may not be sufficient.</w:t>
      </w:r>
    </w:p>
    <w:p w14:paraId="754CBA6B" w14:textId="77777777" w:rsidR="005D4569" w:rsidRPr="005D4569" w:rsidRDefault="005D4569" w:rsidP="005D4569">
      <w:pPr>
        <w:rPr>
          <w:lang w:val="en-AU"/>
        </w:rPr>
      </w:pPr>
      <w:r w:rsidRPr="005D4569">
        <w:rPr>
          <w:i/>
          <w:iCs/>
          <w:lang w:val="en-AU"/>
        </w:rPr>
        <w:t>Ensure all family members are included in the application</w:t>
      </w:r>
    </w:p>
    <w:p w14:paraId="1B988DF7" w14:textId="77777777" w:rsidR="005D4569" w:rsidRPr="005D4569" w:rsidRDefault="005D4569" w:rsidP="005D4569">
      <w:pPr>
        <w:rPr>
          <w:lang w:val="en-AU"/>
        </w:rPr>
      </w:pPr>
      <w:r w:rsidRPr="005D4569">
        <w:rPr>
          <w:lang w:val="en-AU"/>
        </w:rPr>
        <w:t>The low status of girls in some cultures may lead to their omission from some Protection or Humanitarian visa applications. The interviewing officer should ensure by careful questioning, that all members of the family unit have been declared and all vital information pertinent to the application has been elicited. It is important to ensure that questions about family are broad, and encompass:</w:t>
      </w:r>
    </w:p>
    <w:p w14:paraId="468AF035" w14:textId="77777777" w:rsidR="005D4569" w:rsidRPr="005D4569" w:rsidRDefault="005D4569" w:rsidP="005D4569">
      <w:pPr>
        <w:numPr>
          <w:ilvl w:val="0"/>
          <w:numId w:val="365"/>
        </w:numPr>
        <w:rPr>
          <w:lang w:val="en-AU"/>
        </w:rPr>
      </w:pPr>
      <w:r w:rsidRPr="005D4569">
        <w:rPr>
          <w:lang w:val="en-AU"/>
        </w:rPr>
        <w:t>biological and non-biological children in the family unit;</w:t>
      </w:r>
    </w:p>
    <w:p w14:paraId="5B2DF2ED" w14:textId="77777777" w:rsidR="005D4569" w:rsidRPr="005D4569" w:rsidRDefault="005D4569" w:rsidP="005D4569">
      <w:pPr>
        <w:numPr>
          <w:ilvl w:val="0"/>
          <w:numId w:val="365"/>
        </w:numPr>
        <w:rPr>
          <w:lang w:val="en-AU"/>
        </w:rPr>
      </w:pPr>
      <w:r w:rsidRPr="005D4569">
        <w:rPr>
          <w:lang w:val="en-AU"/>
        </w:rPr>
        <w:t>legal and customarily ‘adopted’ children;</w:t>
      </w:r>
    </w:p>
    <w:p w14:paraId="0CCD477E" w14:textId="77777777" w:rsidR="005D4569" w:rsidRPr="005D4569" w:rsidRDefault="005D4569" w:rsidP="005D4569">
      <w:pPr>
        <w:numPr>
          <w:ilvl w:val="0"/>
          <w:numId w:val="365"/>
        </w:numPr>
        <w:rPr>
          <w:lang w:val="en-AU"/>
        </w:rPr>
      </w:pPr>
      <w:r w:rsidRPr="005D4569">
        <w:rPr>
          <w:lang w:val="en-AU"/>
        </w:rPr>
        <w:t>children from former relationships/or from persons other than their current partner; and</w:t>
      </w:r>
    </w:p>
    <w:p w14:paraId="3A3C54A3" w14:textId="77777777" w:rsidR="005D4569" w:rsidRPr="005D4569" w:rsidRDefault="005D4569" w:rsidP="005D4569">
      <w:pPr>
        <w:numPr>
          <w:ilvl w:val="0"/>
          <w:numId w:val="365"/>
        </w:numPr>
        <w:rPr>
          <w:lang w:val="en-AU"/>
        </w:rPr>
      </w:pPr>
      <w:r w:rsidRPr="005D4569">
        <w:rPr>
          <w:lang w:val="en-AU"/>
        </w:rPr>
        <w:t>any former marriages, or marriages to more than one person (polygamy is legal in approximately 58 countries and customary in many more). As polygamy is not legal in Australia (except for polygamous marriages entered into prior to arriving in Australia), applicants may be hesitant to disclose polygamous relationships and all children from them, leading to anomalies in family composition details.</w:t>
      </w:r>
    </w:p>
    <w:p w14:paraId="3787BCF8" w14:textId="77777777" w:rsidR="005D4569" w:rsidRPr="005D4569" w:rsidRDefault="005D4569" w:rsidP="005D4569">
      <w:pPr>
        <w:rPr>
          <w:b/>
          <w:bCs/>
          <w:lang w:val="en-AU"/>
        </w:rPr>
      </w:pPr>
      <w:bookmarkStart w:id="831" w:name="25_9"/>
      <w:bookmarkEnd w:id="831"/>
      <w:r w:rsidRPr="005D4569">
        <w:rPr>
          <w:b/>
          <w:bCs/>
          <w:lang w:val="en-AU"/>
        </w:rPr>
        <w:t>25.9 Support persons at interviews</w:t>
      </w:r>
    </w:p>
    <w:p w14:paraId="6D694212" w14:textId="77777777" w:rsidR="005D4569" w:rsidRPr="005D4569" w:rsidRDefault="005D4569" w:rsidP="005D4569">
      <w:pPr>
        <w:rPr>
          <w:lang w:val="en-AU"/>
        </w:rPr>
      </w:pPr>
      <w:r w:rsidRPr="005D4569">
        <w:rPr>
          <w:lang w:val="en-AU"/>
        </w:rPr>
        <w:t>Guidelines on bringing support persons to interviews for protection and humanitarian visa applicants are located in:</w:t>
      </w:r>
    </w:p>
    <w:p w14:paraId="7A188D6B" w14:textId="77777777" w:rsidR="005D4569" w:rsidRPr="005D4569" w:rsidRDefault="005D4569" w:rsidP="005D4569">
      <w:pPr>
        <w:numPr>
          <w:ilvl w:val="0"/>
          <w:numId w:val="366"/>
        </w:numPr>
        <w:rPr>
          <w:lang w:val="en-AU"/>
        </w:rPr>
      </w:pPr>
      <w:r w:rsidRPr="005D4569">
        <w:rPr>
          <w:lang w:val="en-AU"/>
        </w:rPr>
        <w:t>Section </w:t>
      </w:r>
      <w:hyperlink r:id="rId2058" w:anchor="11_5" w:history="1">
        <w:r w:rsidRPr="005D4569">
          <w:rPr>
            <w:rStyle w:val="Hyperlink"/>
            <w:lang w:val="en-AU"/>
          </w:rPr>
          <w:t>11.5 - Attendance of joint applicants or others at interview</w:t>
        </w:r>
      </w:hyperlink>
    </w:p>
    <w:p w14:paraId="1AF63CD5" w14:textId="77777777" w:rsidR="005D4569" w:rsidRPr="005D4569" w:rsidRDefault="005D4569" w:rsidP="005D4569">
      <w:pPr>
        <w:numPr>
          <w:ilvl w:val="0"/>
          <w:numId w:val="366"/>
        </w:numPr>
        <w:rPr>
          <w:lang w:val="en-AU"/>
        </w:rPr>
      </w:pPr>
      <w:hyperlink r:id="rId2059" w:history="1">
        <w:r w:rsidRPr="005D4569">
          <w:rPr>
            <w:rStyle w:val="Hyperlink"/>
            <w:lang w:val="en-AU"/>
          </w:rPr>
          <w:t>Offshore Humanitarian Program Management and Class XB (Refugee and Humanitarian) visa processing</w:t>
        </w:r>
      </w:hyperlink>
      <w:r w:rsidRPr="005D4569">
        <w:rPr>
          <w:lang w:val="en-AU"/>
        </w:rPr>
        <w:t> - PI (VM-6236) – </w:t>
      </w:r>
      <w:hyperlink r:id="rId2060" w:anchor="3_6" w:history="1">
        <w:r w:rsidRPr="005D4569">
          <w:rPr>
            <w:rStyle w:val="Hyperlink"/>
            <w:lang w:val="en-AU"/>
          </w:rPr>
          <w:t>3.6 Interviewing</w:t>
        </w:r>
      </w:hyperlink>
      <w:r w:rsidRPr="005D4569">
        <w:rPr>
          <w:lang w:val="en-AU"/>
        </w:rPr>
        <w:t> - </w:t>
      </w:r>
      <w:hyperlink r:id="rId2061" w:anchor="3_6_6" w:history="1">
        <w:r w:rsidRPr="005D4569">
          <w:rPr>
            <w:rStyle w:val="Hyperlink"/>
            <w:lang w:val="en-AU"/>
          </w:rPr>
          <w:t>Interpreters and others at interview</w:t>
        </w:r>
      </w:hyperlink>
      <w:r w:rsidRPr="005D4569">
        <w:rPr>
          <w:lang w:val="en-AU"/>
        </w:rPr>
        <w:t>.</w:t>
      </w:r>
    </w:p>
    <w:p w14:paraId="73886DB3" w14:textId="77777777" w:rsidR="005D4569" w:rsidRPr="005D4569" w:rsidRDefault="005D4569" w:rsidP="005D4569">
      <w:pPr>
        <w:rPr>
          <w:lang w:val="en-AU"/>
        </w:rPr>
      </w:pPr>
      <w:r w:rsidRPr="005D4569">
        <w:rPr>
          <w:lang w:val="en-AU"/>
        </w:rPr>
        <w:t>Officers should carefully consider the impact that family, friends or other support persons may have on the applicant’s willingness to discuss private issues. For instance, a female applicant may be reluctant to talk about gender-related claims in the presence of male strangers, family members and/or friends. The use of female officers and female interpreters to conduct the interview can help female applicants feel more comfortable about discussing sensitive matters.</w:t>
      </w:r>
    </w:p>
    <w:p w14:paraId="53E56051" w14:textId="77777777" w:rsidR="005D4569" w:rsidRPr="005D4569" w:rsidRDefault="005D4569" w:rsidP="005D4569">
      <w:pPr>
        <w:rPr>
          <w:lang w:val="en-AU"/>
        </w:rPr>
      </w:pPr>
      <w:r w:rsidRPr="005D4569">
        <w:rPr>
          <w:lang w:val="en-AU"/>
        </w:rPr>
        <w:t>If the applicant has indicated that they wish to bring a support person, it may be appropriate to advise the applicant separately that sensitive and detailed questions will be asked during the interview. This provides the applicant with the opportunity to decide whether they would like their support person to wait in the waiting room rather than join them in the interview room.</w:t>
      </w:r>
    </w:p>
    <w:p w14:paraId="21ACD9AC" w14:textId="77777777" w:rsidR="005D4569" w:rsidRPr="005D4569" w:rsidRDefault="005D4569" w:rsidP="005D4569">
      <w:pPr>
        <w:rPr>
          <w:b/>
          <w:bCs/>
          <w:lang w:val="en-AU"/>
        </w:rPr>
      </w:pPr>
      <w:bookmarkStart w:id="832" w:name="25_10"/>
      <w:bookmarkEnd w:id="832"/>
      <w:r w:rsidRPr="005D4569">
        <w:rPr>
          <w:b/>
          <w:bCs/>
          <w:lang w:val="en-AU"/>
        </w:rPr>
        <w:lastRenderedPageBreak/>
        <w:t>25.10 Building rapport</w:t>
      </w:r>
    </w:p>
    <w:p w14:paraId="7F275194" w14:textId="77777777" w:rsidR="005D4569" w:rsidRPr="005D4569" w:rsidRDefault="005D4569" w:rsidP="005D4569">
      <w:pPr>
        <w:rPr>
          <w:lang w:val="en-AU"/>
        </w:rPr>
      </w:pPr>
      <w:r w:rsidRPr="005D4569">
        <w:rPr>
          <w:lang w:val="en-AU"/>
        </w:rPr>
        <w:t>Building trust and rapport is critical for officers to elicit the detail about gender or sexual orientation related claims required to decide a case. Officers should take steps to establish a rapport with the applicant by:</w:t>
      </w:r>
    </w:p>
    <w:p w14:paraId="2271A084" w14:textId="77777777" w:rsidR="005D4569" w:rsidRPr="005D4569" w:rsidRDefault="005D4569" w:rsidP="005D4569">
      <w:pPr>
        <w:numPr>
          <w:ilvl w:val="0"/>
          <w:numId w:val="367"/>
        </w:numPr>
        <w:rPr>
          <w:lang w:val="en-AU"/>
        </w:rPr>
      </w:pPr>
      <w:r w:rsidRPr="005D4569">
        <w:rPr>
          <w:lang w:val="en-AU"/>
        </w:rPr>
        <w:t>providing applicants with an assurance of confidentiality at the beginning of an interview, explaining that all aspects of their claims will be treated with confidence and that interpreters are also bound by confidentiality (it may be necessary to repeat this during the interview as sensitive topics are addressed);</w:t>
      </w:r>
    </w:p>
    <w:p w14:paraId="7C27A444" w14:textId="77777777" w:rsidR="005D4569" w:rsidRPr="005D4569" w:rsidRDefault="005D4569" w:rsidP="005D4569">
      <w:pPr>
        <w:numPr>
          <w:ilvl w:val="0"/>
          <w:numId w:val="367"/>
        </w:numPr>
        <w:rPr>
          <w:lang w:val="en-AU"/>
        </w:rPr>
      </w:pPr>
      <w:r w:rsidRPr="005D4569">
        <w:rPr>
          <w:lang w:val="en-AU"/>
        </w:rPr>
        <w:t>if working with an interpreter, invite the interpreter to explain their role and the ethical code they are bound by;</w:t>
      </w:r>
    </w:p>
    <w:p w14:paraId="17D5CD60" w14:textId="77777777" w:rsidR="005D4569" w:rsidRPr="005D4569" w:rsidRDefault="005D4569" w:rsidP="005D4569">
      <w:pPr>
        <w:numPr>
          <w:ilvl w:val="0"/>
          <w:numId w:val="367"/>
        </w:numPr>
        <w:rPr>
          <w:lang w:val="en-AU"/>
        </w:rPr>
      </w:pPr>
      <w:r w:rsidRPr="005D4569">
        <w:rPr>
          <w:lang w:val="en-AU"/>
        </w:rPr>
        <w:t>beginning with questions not directly related to sexual orientation or gender identity, such as biographical details;</w:t>
      </w:r>
    </w:p>
    <w:p w14:paraId="00349B58" w14:textId="77777777" w:rsidR="005D4569" w:rsidRPr="005D4569" w:rsidRDefault="005D4569" w:rsidP="005D4569">
      <w:pPr>
        <w:numPr>
          <w:ilvl w:val="0"/>
          <w:numId w:val="367"/>
        </w:numPr>
        <w:rPr>
          <w:lang w:val="en-AU"/>
        </w:rPr>
      </w:pPr>
      <w:r w:rsidRPr="005D4569">
        <w:rPr>
          <w:lang w:val="en-AU"/>
        </w:rPr>
        <w:t>not rushing an applicant and allowing sufficient time for the applicant to express themselves uninterrupted;</w:t>
      </w:r>
    </w:p>
    <w:p w14:paraId="7D382CAC" w14:textId="77777777" w:rsidR="005D4569" w:rsidRPr="005D4569" w:rsidRDefault="005D4569" w:rsidP="005D4569">
      <w:pPr>
        <w:numPr>
          <w:ilvl w:val="0"/>
          <w:numId w:val="367"/>
        </w:numPr>
        <w:rPr>
          <w:lang w:val="en-AU"/>
        </w:rPr>
      </w:pPr>
      <w:r w:rsidRPr="005D4569">
        <w:rPr>
          <w:lang w:val="en-AU"/>
        </w:rPr>
        <w:t>having self-awareness and being mindful of their own and the applicant’s body language, choice and tone of words and facial expressions;</w:t>
      </w:r>
    </w:p>
    <w:p w14:paraId="6F16BB0B" w14:textId="77777777" w:rsidR="005D4569" w:rsidRPr="005D4569" w:rsidRDefault="005D4569" w:rsidP="005D4569">
      <w:pPr>
        <w:numPr>
          <w:ilvl w:val="0"/>
          <w:numId w:val="367"/>
        </w:numPr>
        <w:rPr>
          <w:lang w:val="en-AU"/>
        </w:rPr>
      </w:pPr>
      <w:r w:rsidRPr="005D4569">
        <w:rPr>
          <w:lang w:val="en-AU"/>
        </w:rPr>
        <w:t>being mindful of the applicant’s demeanour and providing breaks during the interview if necessary;</w:t>
      </w:r>
    </w:p>
    <w:p w14:paraId="56128743" w14:textId="77777777" w:rsidR="005D4569" w:rsidRPr="005D4569" w:rsidRDefault="005D4569" w:rsidP="005D4569">
      <w:pPr>
        <w:numPr>
          <w:ilvl w:val="0"/>
          <w:numId w:val="367"/>
        </w:numPr>
        <w:rPr>
          <w:lang w:val="en-AU"/>
        </w:rPr>
      </w:pPr>
      <w:r w:rsidRPr="005D4569">
        <w:rPr>
          <w:lang w:val="en-AU"/>
        </w:rPr>
        <w:t>avoiding expressing either verbally or through body language, judgement about the applicant’s sexual orientation, gender identity, sexual behaviour or relationships; and</w:t>
      </w:r>
    </w:p>
    <w:p w14:paraId="1FDBEF55" w14:textId="77777777" w:rsidR="005D4569" w:rsidRPr="005D4569" w:rsidRDefault="005D4569" w:rsidP="005D4569">
      <w:pPr>
        <w:numPr>
          <w:ilvl w:val="0"/>
          <w:numId w:val="367"/>
        </w:numPr>
        <w:rPr>
          <w:lang w:val="en-AU"/>
        </w:rPr>
      </w:pPr>
      <w:r w:rsidRPr="005D4569">
        <w:rPr>
          <w:lang w:val="en-AU"/>
        </w:rPr>
        <w:t>using vocabulary that is non-offensive and shows a positive disposition towards diversity of sexual orientation and gender identity.</w:t>
      </w:r>
    </w:p>
    <w:p w14:paraId="53794920" w14:textId="77777777" w:rsidR="005D4569" w:rsidRPr="005D4569" w:rsidRDefault="005D4569" w:rsidP="005D4569">
      <w:pPr>
        <w:rPr>
          <w:lang w:val="en-AU"/>
        </w:rPr>
      </w:pPr>
      <w:r w:rsidRPr="005D4569">
        <w:rPr>
          <w:lang w:val="en-AU"/>
        </w:rPr>
        <w:t>To reduce stress, officers should provide a clear outline of the interview at the start (for example, that it will start with questions about their identity, or family, followed by questions about their claims). Officers may wish to explain why it is necessary to ask certain questions and what will happen next in the process. Informing vulnerable applicants that doors to interview rooms are not locked may also assist in mitigating fears of government officials or formal interviews.</w:t>
      </w:r>
    </w:p>
    <w:p w14:paraId="6EF721C5" w14:textId="77777777" w:rsidR="005D4569" w:rsidRPr="005D4569" w:rsidRDefault="005D4569" w:rsidP="005D4569">
      <w:pPr>
        <w:rPr>
          <w:lang w:val="en-AU"/>
        </w:rPr>
      </w:pPr>
      <w:r w:rsidRPr="005D4569">
        <w:rPr>
          <w:lang w:val="en-AU"/>
        </w:rPr>
        <w:t>Factors such as fear of judgment, fear of the interpreter and anxiety about disclosing traumatic experiences may affect an applicant’s ability to provide information during an interview. Therefore, officers need to be sensitive and patient in their questioning.</w:t>
      </w:r>
    </w:p>
    <w:p w14:paraId="19D777E8" w14:textId="77777777" w:rsidR="005D4569" w:rsidRPr="005D4569" w:rsidRDefault="005D4569" w:rsidP="005D4569">
      <w:pPr>
        <w:rPr>
          <w:lang w:val="en-AU"/>
        </w:rPr>
      </w:pPr>
      <w:r w:rsidRPr="005D4569">
        <w:rPr>
          <w:lang w:val="en-AU"/>
        </w:rPr>
        <w:t xml:space="preserve">It is important that the questions focussed on assessing the credibility of claims are considered on an individual basis and are asked in a sensitive manner. Questions crafted to be open-ended and delivered in a non-judgemental manner enable the </w:t>
      </w:r>
      <w:r w:rsidRPr="005D4569">
        <w:rPr>
          <w:lang w:val="en-AU"/>
        </w:rPr>
        <w:lastRenderedPageBreak/>
        <w:t>applicant to explain their claims in a non-confrontational way. It is not appropriate for officers to ask applicants for details of their intimate sexual activity, although it is possible that applicants may seek to volunteer information or evidence (eg. photographs, mobile apps or verbal evidence).</w:t>
      </w:r>
    </w:p>
    <w:p w14:paraId="7A1FC423" w14:textId="77777777" w:rsidR="005D4569" w:rsidRPr="005D4569" w:rsidRDefault="005D4569" w:rsidP="005D4569">
      <w:pPr>
        <w:rPr>
          <w:lang w:val="en-AU"/>
        </w:rPr>
      </w:pPr>
      <w:r w:rsidRPr="005D4569">
        <w:rPr>
          <w:lang w:val="en-AU"/>
        </w:rPr>
        <w:t>In such instances, officers should explain that while this evidence would be taken into consideration, you are also interested in exploring other aspects of their claims not related to sexual activity. If an applicant solely raises, or continues to refer to sexual activity, you may use this as an opportunity to explore why they are unable to discuss other facets of their sexuality.</w:t>
      </w:r>
    </w:p>
    <w:p w14:paraId="2FB47025" w14:textId="77777777" w:rsidR="005D4569" w:rsidRPr="005D4569" w:rsidRDefault="005D4569" w:rsidP="005D4569">
      <w:pPr>
        <w:rPr>
          <w:lang w:val="en-AU"/>
        </w:rPr>
      </w:pPr>
      <w:r w:rsidRPr="005D4569">
        <w:rPr>
          <w:lang w:val="en-AU"/>
        </w:rPr>
        <w:t>As with all interviews, it is important to begin with open questions that allow the applicant to tell their story and progress to focussed questions to fill in gaps or confirm details. Trauma, post-traumatic stress disorder, other mental health conditions, feelings of shame, habits of secrecy, difficulty recalling painful events and the passage of time since events occurred, may impact on an applicant’s memory and their ability to provide a coherent narrative. Officers should encourage applicants to identify key experiences and to explain how these have impacted their life.</w:t>
      </w:r>
    </w:p>
    <w:p w14:paraId="383F17FB" w14:textId="77777777" w:rsidR="005D4569" w:rsidRPr="005D4569" w:rsidRDefault="005D4569" w:rsidP="005D4569">
      <w:pPr>
        <w:rPr>
          <w:b/>
          <w:bCs/>
          <w:lang w:val="en-AU"/>
        </w:rPr>
      </w:pPr>
      <w:bookmarkStart w:id="833" w:name="25_11"/>
      <w:bookmarkEnd w:id="833"/>
      <w:r w:rsidRPr="005D4569">
        <w:rPr>
          <w:b/>
          <w:bCs/>
          <w:lang w:val="en-AU"/>
        </w:rPr>
        <w:t>25.11 Interpreters</w:t>
      </w:r>
    </w:p>
    <w:p w14:paraId="6787B82C" w14:textId="77777777" w:rsidR="005D4569" w:rsidRPr="005D4569" w:rsidRDefault="005D4569" w:rsidP="005D4569">
      <w:pPr>
        <w:rPr>
          <w:lang w:val="en-AU"/>
        </w:rPr>
      </w:pPr>
      <w:r w:rsidRPr="005D4569">
        <w:rPr>
          <w:lang w:val="en-AU"/>
        </w:rPr>
        <w:t>Applicants may feel increased anxiety about disclosing private information in front of a person from their own community or ethnic or religious background as they may fear judgement or that this information will be passed on to others in their community. The applicant should be informed that the interpreter is bound by a code of ethics which includes:</w:t>
      </w:r>
    </w:p>
    <w:p w14:paraId="5CB14E78" w14:textId="77777777" w:rsidR="005D4569" w:rsidRPr="005D4569" w:rsidRDefault="005D4569" w:rsidP="005D4569">
      <w:pPr>
        <w:numPr>
          <w:ilvl w:val="0"/>
          <w:numId w:val="368"/>
        </w:numPr>
        <w:rPr>
          <w:lang w:val="en-AU"/>
        </w:rPr>
      </w:pPr>
      <w:r w:rsidRPr="005D4569">
        <w:rPr>
          <w:lang w:val="en-AU"/>
        </w:rPr>
        <w:t>confidentiality not to disclose any details of the interview; and</w:t>
      </w:r>
    </w:p>
    <w:p w14:paraId="191C2D4F" w14:textId="77777777" w:rsidR="005D4569" w:rsidRPr="005D4569" w:rsidRDefault="005D4569" w:rsidP="005D4569">
      <w:pPr>
        <w:numPr>
          <w:ilvl w:val="0"/>
          <w:numId w:val="368"/>
        </w:numPr>
        <w:rPr>
          <w:lang w:val="en-AU"/>
        </w:rPr>
      </w:pPr>
      <w:r w:rsidRPr="005D4569">
        <w:rPr>
          <w:lang w:val="en-AU"/>
        </w:rPr>
        <w:t>impartiality and boundaries (the role of the interpreter is to convey meaning from the source language to the target language. Interpreters do not take sides, nor are they advocates for either the applicant or the officer).</w:t>
      </w:r>
    </w:p>
    <w:p w14:paraId="6902EFC3" w14:textId="77777777" w:rsidR="005D4569" w:rsidRPr="005D4569" w:rsidRDefault="005D4569" w:rsidP="005D4569">
      <w:pPr>
        <w:rPr>
          <w:lang w:val="en-AU"/>
        </w:rPr>
      </w:pPr>
      <w:r w:rsidRPr="005D4569">
        <w:rPr>
          <w:lang w:val="en-AU"/>
        </w:rPr>
        <w:t>If an applicant makes a request in relation to the gender of the interpreter, every effort should be made to ensure this is met.</w:t>
      </w:r>
    </w:p>
    <w:p w14:paraId="30B4F14B" w14:textId="77777777" w:rsidR="005D4569" w:rsidRPr="005D4569" w:rsidRDefault="005D4569" w:rsidP="005D4569">
      <w:pPr>
        <w:rPr>
          <w:lang w:val="en-AU"/>
        </w:rPr>
      </w:pPr>
      <w:r w:rsidRPr="005D4569">
        <w:rPr>
          <w:lang w:val="en-AU"/>
        </w:rPr>
        <w:t>When it is apparent from the application that LGBTIQ+ related claims or sensitive gender-based claims will need to be discussed at the interview, options can be considered to ensure the interpreter is comfortable and confident interpreting for the interview.</w:t>
      </w:r>
    </w:p>
    <w:p w14:paraId="2899A1D7" w14:textId="77777777" w:rsidR="005D4569" w:rsidRPr="005D4569" w:rsidRDefault="005D4569" w:rsidP="005D4569">
      <w:pPr>
        <w:numPr>
          <w:ilvl w:val="0"/>
          <w:numId w:val="369"/>
        </w:numPr>
        <w:rPr>
          <w:lang w:val="en-AU"/>
        </w:rPr>
      </w:pPr>
      <w:r w:rsidRPr="005D4569">
        <w:rPr>
          <w:lang w:val="en-AU"/>
        </w:rPr>
        <w:t>When booking through the Translating and Interpreting Service (TIS Online) officers can provide generic, non-identifying information advising that LGBTIQ+ claims will be discussed in the ‘Interpreter instructions’ field of the booking.</w:t>
      </w:r>
    </w:p>
    <w:p w14:paraId="28E2758C" w14:textId="77777777" w:rsidR="005D4569" w:rsidRPr="005D4569" w:rsidRDefault="005D4569" w:rsidP="005D4569">
      <w:pPr>
        <w:numPr>
          <w:ilvl w:val="0"/>
          <w:numId w:val="369"/>
        </w:numPr>
        <w:rPr>
          <w:lang w:val="en-AU"/>
        </w:rPr>
      </w:pPr>
      <w:r w:rsidRPr="005D4569">
        <w:rPr>
          <w:lang w:val="en-AU"/>
        </w:rPr>
        <w:lastRenderedPageBreak/>
        <w:t>For particularly sensitive interviews, officers can request a pre-briefing with the interpreter to confirm they will be confident and competent given the sensitivity of the case and the terminology that will be used (officers may also wish to consider a telephone interpreter in such cases, as this can reduce feelings of stress for applicants).</w:t>
      </w:r>
    </w:p>
    <w:p w14:paraId="12C4376E" w14:textId="77777777" w:rsidR="005D4569" w:rsidRPr="005D4569" w:rsidRDefault="005D4569" w:rsidP="005D4569">
      <w:pPr>
        <w:numPr>
          <w:ilvl w:val="0"/>
          <w:numId w:val="369"/>
        </w:numPr>
        <w:rPr>
          <w:lang w:val="en-AU"/>
        </w:rPr>
      </w:pPr>
      <w:r w:rsidRPr="005D4569">
        <w:rPr>
          <w:lang w:val="en-AU"/>
        </w:rPr>
        <w:t>The relevant LGBTIQ+ terms can be provided to an interpreter on accepting the TIS booking.</w:t>
      </w:r>
    </w:p>
    <w:p w14:paraId="0C8F39F3" w14:textId="77777777" w:rsidR="005D4569" w:rsidRPr="005D4569" w:rsidRDefault="005D4569" w:rsidP="005D4569">
      <w:pPr>
        <w:rPr>
          <w:lang w:val="en-AU"/>
        </w:rPr>
      </w:pPr>
      <w:r w:rsidRPr="005D4569">
        <w:rPr>
          <w:lang w:val="en-AU"/>
        </w:rPr>
        <w:t>Note that the Australian Institute of Interpreters and Translators (AUSIT) Code of Ethics includes the requirement that an interpreter be competent to perform any assignment they accept. If an interpreter does not feel competent with the terminology that will be used, they are to hand the assignment back so that another interpreter can be booked and briefed.</w:t>
      </w:r>
    </w:p>
    <w:p w14:paraId="6DAEE196" w14:textId="77777777" w:rsidR="005D4569" w:rsidRPr="005D4569" w:rsidRDefault="005D4569" w:rsidP="005D4569">
      <w:pPr>
        <w:rPr>
          <w:lang w:val="en-AU"/>
        </w:rPr>
      </w:pPr>
      <w:r w:rsidRPr="005D4569">
        <w:rPr>
          <w:lang w:val="en-AU"/>
        </w:rPr>
        <w:t>An information sheet on interpreting for PV interviews is also available at ADD2018/117438 (Translating and interpreting services (TIS) – Interpreting for PV interviews), and may be provided to interpreters.</w:t>
      </w:r>
    </w:p>
    <w:p w14:paraId="69112E2D" w14:textId="77777777" w:rsidR="005D4569" w:rsidRPr="005D4569" w:rsidRDefault="005D4569" w:rsidP="005D4569">
      <w:pPr>
        <w:rPr>
          <w:b/>
          <w:bCs/>
          <w:lang w:val="en-AU"/>
        </w:rPr>
      </w:pPr>
      <w:bookmarkStart w:id="834" w:name="25_12"/>
      <w:bookmarkEnd w:id="834"/>
      <w:r w:rsidRPr="005D4569">
        <w:rPr>
          <w:b/>
          <w:bCs/>
          <w:lang w:val="en-AU"/>
        </w:rPr>
        <w:t>25.12 Appropriate lines of enquiry for LGBTIQ+ claims</w:t>
      </w:r>
    </w:p>
    <w:p w14:paraId="532569C2" w14:textId="77777777" w:rsidR="005D4569" w:rsidRPr="005D4569" w:rsidRDefault="005D4569" w:rsidP="005D4569">
      <w:pPr>
        <w:rPr>
          <w:lang w:val="en-AU"/>
        </w:rPr>
      </w:pPr>
      <w:r w:rsidRPr="005D4569">
        <w:rPr>
          <w:lang w:val="en-AU"/>
        </w:rPr>
        <w:t>Preparing questions ahead of an interview will be helpful in ensuring that questions are crafted in a way that is not judgemental and supports the building of rapport and trust. Officers may wish to have some questions for LGBTIQ+ applicants prepared regardless of the claims presented, noting that relevant claims could be raised at any time. Effectively questioning an LGBTIQ+ applicant can be difficult, due to the diversity of individual experiences and because a person may, for example, identify as LGBTIQ+ without having ever been in an LGBTIQ+ relationship. However, people who identify as LGBTIQ+ may have:</w:t>
      </w:r>
    </w:p>
    <w:p w14:paraId="5D572984" w14:textId="77777777" w:rsidR="005D4569" w:rsidRPr="005D4569" w:rsidRDefault="005D4569" w:rsidP="005D4569">
      <w:pPr>
        <w:numPr>
          <w:ilvl w:val="0"/>
          <w:numId w:val="370"/>
        </w:numPr>
        <w:rPr>
          <w:lang w:val="en-AU"/>
        </w:rPr>
      </w:pPr>
      <w:r w:rsidRPr="005D4569">
        <w:rPr>
          <w:lang w:val="en-AU"/>
        </w:rPr>
        <w:t>common experiences of self-realisation of their sexual orientation or gender identity;</w:t>
      </w:r>
    </w:p>
    <w:p w14:paraId="73E09853" w14:textId="77777777" w:rsidR="005D4569" w:rsidRPr="005D4569" w:rsidRDefault="005D4569" w:rsidP="005D4569">
      <w:pPr>
        <w:numPr>
          <w:ilvl w:val="0"/>
          <w:numId w:val="370"/>
        </w:numPr>
        <w:rPr>
          <w:lang w:val="en-AU"/>
        </w:rPr>
      </w:pPr>
      <w:r w:rsidRPr="005D4569">
        <w:rPr>
          <w:lang w:val="en-AU"/>
        </w:rPr>
        <w:t>a sense of difference or shame;</w:t>
      </w:r>
    </w:p>
    <w:p w14:paraId="0A408D29" w14:textId="77777777" w:rsidR="005D4569" w:rsidRPr="005D4569" w:rsidRDefault="005D4569" w:rsidP="005D4569">
      <w:pPr>
        <w:numPr>
          <w:ilvl w:val="0"/>
          <w:numId w:val="370"/>
        </w:numPr>
        <w:rPr>
          <w:lang w:val="en-AU"/>
        </w:rPr>
      </w:pPr>
      <w:r w:rsidRPr="005D4569">
        <w:rPr>
          <w:lang w:val="en-AU"/>
        </w:rPr>
        <w:t>experience of concealment or hiding their identity;</w:t>
      </w:r>
    </w:p>
    <w:p w14:paraId="69740BAC" w14:textId="77777777" w:rsidR="005D4569" w:rsidRPr="005D4569" w:rsidRDefault="005D4569" w:rsidP="005D4569">
      <w:pPr>
        <w:numPr>
          <w:ilvl w:val="0"/>
          <w:numId w:val="370"/>
        </w:numPr>
        <w:rPr>
          <w:lang w:val="en-AU"/>
        </w:rPr>
      </w:pPr>
      <w:r w:rsidRPr="005D4569">
        <w:rPr>
          <w:lang w:val="en-AU"/>
        </w:rPr>
        <w:t>experience of revealing their sexual orientation or gender identity;</w:t>
      </w:r>
    </w:p>
    <w:p w14:paraId="23F0C504" w14:textId="77777777" w:rsidR="005D4569" w:rsidRPr="005D4569" w:rsidRDefault="005D4569" w:rsidP="005D4569">
      <w:pPr>
        <w:numPr>
          <w:ilvl w:val="0"/>
          <w:numId w:val="370"/>
        </w:numPr>
        <w:rPr>
          <w:lang w:val="en-AU"/>
        </w:rPr>
      </w:pPr>
      <w:r w:rsidRPr="005D4569">
        <w:rPr>
          <w:lang w:val="en-AU"/>
        </w:rPr>
        <w:t>exposed to ideas of pride/self-acceptance;</w:t>
      </w:r>
    </w:p>
    <w:p w14:paraId="66C2E3C5" w14:textId="77777777" w:rsidR="005D4569" w:rsidRPr="005D4569" w:rsidRDefault="005D4569" w:rsidP="005D4569">
      <w:pPr>
        <w:numPr>
          <w:ilvl w:val="0"/>
          <w:numId w:val="370"/>
        </w:numPr>
        <w:rPr>
          <w:lang w:val="en-AU"/>
        </w:rPr>
      </w:pPr>
      <w:r w:rsidRPr="005D4569">
        <w:rPr>
          <w:lang w:val="en-AU"/>
        </w:rPr>
        <w:t>experience of opposition or exclusion from family or community;</w:t>
      </w:r>
    </w:p>
    <w:p w14:paraId="5DA8FB0B" w14:textId="77777777" w:rsidR="005D4569" w:rsidRPr="005D4569" w:rsidRDefault="005D4569" w:rsidP="005D4569">
      <w:pPr>
        <w:numPr>
          <w:ilvl w:val="0"/>
          <w:numId w:val="370"/>
        </w:numPr>
        <w:rPr>
          <w:lang w:val="en-AU"/>
        </w:rPr>
      </w:pPr>
      <w:r w:rsidRPr="005D4569">
        <w:rPr>
          <w:lang w:val="en-AU"/>
        </w:rPr>
        <w:t>attempted to conform to family and/or cultural expectations to avoid mistreatment; and/or</w:t>
      </w:r>
    </w:p>
    <w:p w14:paraId="36B3C637" w14:textId="77777777" w:rsidR="005D4569" w:rsidRPr="005D4569" w:rsidRDefault="005D4569" w:rsidP="005D4569">
      <w:pPr>
        <w:numPr>
          <w:ilvl w:val="0"/>
          <w:numId w:val="370"/>
        </w:numPr>
        <w:rPr>
          <w:lang w:val="en-AU"/>
        </w:rPr>
      </w:pPr>
      <w:r w:rsidRPr="005D4569">
        <w:rPr>
          <w:lang w:val="en-AU"/>
        </w:rPr>
        <w:t>some experiences of mistreatment.</w:t>
      </w:r>
    </w:p>
    <w:p w14:paraId="29C7F111" w14:textId="77777777" w:rsidR="005D4569" w:rsidRPr="005D4569" w:rsidRDefault="005D4569" w:rsidP="005D4569">
      <w:pPr>
        <w:rPr>
          <w:lang w:val="en-AU"/>
        </w:rPr>
      </w:pPr>
      <w:r w:rsidRPr="005D4569">
        <w:rPr>
          <w:lang w:val="en-AU"/>
        </w:rPr>
        <w:lastRenderedPageBreak/>
        <w:t>Asking sensitive questions about these experiences is the most useful way of obtaining further information from applicants about their sexual orientation and gender identity and to thoughtfully and effectively establish the credibility of an LGBTIQ+ claim. It is important to explore what the concepts and experiences mean to the applicant. ‘Why’ questions are often more useful than ‘what’ or ‘how’.</w:t>
      </w:r>
    </w:p>
    <w:p w14:paraId="7677DEC8" w14:textId="77777777" w:rsidR="005D4569" w:rsidRPr="005D4569" w:rsidRDefault="005D4569" w:rsidP="005D4569">
      <w:pPr>
        <w:rPr>
          <w:lang w:val="en-AU"/>
        </w:rPr>
      </w:pPr>
      <w:r w:rsidRPr="005D4569">
        <w:rPr>
          <w:lang w:val="en-AU"/>
        </w:rPr>
        <w:t>Officers may wish to take the language used in the applicant’s claim as a ‘hook’ to explore a particular line of questioning. For example, if the words ‘shame’, ‘difference’ or ‘fear’ are used in the claim then officers can use these to guide the interview.</w:t>
      </w:r>
    </w:p>
    <w:p w14:paraId="6FAA950A" w14:textId="77777777" w:rsidR="005D4569" w:rsidRPr="005D4569" w:rsidRDefault="005D4569" w:rsidP="005D4569">
      <w:pPr>
        <w:rPr>
          <w:lang w:val="en-AU"/>
        </w:rPr>
      </w:pPr>
      <w:r w:rsidRPr="005D4569">
        <w:rPr>
          <w:lang w:val="en-AU"/>
        </w:rPr>
        <w:t>It is recommended that rather than come to an interview with a list of questions memorised, officers should pursue a thorough understanding of this PI and then tailor their questions to the mood and content of the interview. Questions that are inappropriate in one context may be perfectly acceptable in another. A thorough understanding and flexible approach ensures that due sensitivity is observed, and will lead to a higher quality interview and thus a stronger basis for decision making.</w:t>
      </w:r>
    </w:p>
    <w:p w14:paraId="7E24A088" w14:textId="77777777" w:rsidR="005D4569" w:rsidRPr="005D4569" w:rsidRDefault="005D4569" w:rsidP="005D4569">
      <w:pPr>
        <w:rPr>
          <w:lang w:val="en-AU"/>
        </w:rPr>
      </w:pPr>
      <w:r w:rsidRPr="005D4569">
        <w:rPr>
          <w:lang w:val="en-AU"/>
        </w:rPr>
        <w:t>The following examples are appropriate lines of questioning for LGBTIQ+ applicants that may enable officers to obtain useful information and may also be helpful in establishing the credibility of claims relating to sexual orientation and gender identity.</w:t>
      </w:r>
    </w:p>
    <w:p w14:paraId="5E2F8401" w14:textId="77777777" w:rsidR="005D4569" w:rsidRPr="005D4569" w:rsidRDefault="005D4569" w:rsidP="005D4569">
      <w:pPr>
        <w:rPr>
          <w:lang w:val="en-AU"/>
        </w:rPr>
      </w:pPr>
      <w:r w:rsidRPr="005D4569">
        <w:rPr>
          <w:i/>
          <w:iCs/>
          <w:lang w:val="en-AU"/>
        </w:rPr>
        <w:t>Family</w:t>
      </w:r>
    </w:p>
    <w:p w14:paraId="5FE80B47" w14:textId="77777777" w:rsidR="005D4569" w:rsidRPr="005D4569" w:rsidRDefault="005D4569" w:rsidP="005D4569">
      <w:pPr>
        <w:rPr>
          <w:lang w:val="en-AU"/>
        </w:rPr>
      </w:pPr>
      <w:r w:rsidRPr="005D4569">
        <w:rPr>
          <w:lang w:val="en-AU"/>
        </w:rPr>
        <w:t>It may be useful to ask the applicant about their relationships with family members, noting that some applicants may not have disclosed their sexual orientation and/or gender identity to their family. Some applicants may be married, divorced, have had previous non-LGBTIQ+ relationships and/or have children. These factors do not mean that an applicant is not LGBTIQ+.</w:t>
      </w:r>
    </w:p>
    <w:p w14:paraId="640598BA" w14:textId="77777777" w:rsidR="005D4569" w:rsidRPr="005D4569" w:rsidRDefault="005D4569" w:rsidP="005D4569">
      <w:pPr>
        <w:rPr>
          <w:lang w:val="en-AU"/>
        </w:rPr>
      </w:pPr>
      <w:r w:rsidRPr="005D4569">
        <w:rPr>
          <w:lang w:val="en-AU"/>
        </w:rPr>
        <w:t>If an applicant is able to provide a consistent and reasonable explanation for why they married, were partnered in a non-LGBTIQ+ relationship and/or have children, that aspect of their testimony should be found credible.</w:t>
      </w:r>
    </w:p>
    <w:p w14:paraId="45C11407" w14:textId="77777777" w:rsidR="005D4569" w:rsidRPr="005D4569" w:rsidRDefault="005D4569" w:rsidP="005D4569">
      <w:pPr>
        <w:rPr>
          <w:lang w:val="en-AU"/>
        </w:rPr>
      </w:pPr>
      <w:r w:rsidRPr="005D4569">
        <w:rPr>
          <w:lang w:val="en-AU"/>
        </w:rPr>
        <w:t>Appropriate lines of enquiry may include asking the applicant about:</w:t>
      </w:r>
    </w:p>
    <w:p w14:paraId="1B2A1F12" w14:textId="77777777" w:rsidR="005D4569" w:rsidRPr="005D4569" w:rsidRDefault="005D4569" w:rsidP="005D4569">
      <w:pPr>
        <w:numPr>
          <w:ilvl w:val="0"/>
          <w:numId w:val="371"/>
        </w:numPr>
        <w:rPr>
          <w:lang w:val="en-AU"/>
        </w:rPr>
      </w:pPr>
      <w:r w:rsidRPr="005D4569">
        <w:rPr>
          <w:lang w:val="en-AU"/>
        </w:rPr>
        <w:t>past relationships with family members;</w:t>
      </w:r>
    </w:p>
    <w:p w14:paraId="39F6B6CD" w14:textId="77777777" w:rsidR="005D4569" w:rsidRPr="005D4569" w:rsidRDefault="005D4569" w:rsidP="005D4569">
      <w:pPr>
        <w:numPr>
          <w:ilvl w:val="0"/>
          <w:numId w:val="371"/>
        </w:numPr>
        <w:rPr>
          <w:lang w:val="en-AU"/>
        </w:rPr>
      </w:pPr>
      <w:r w:rsidRPr="005D4569">
        <w:rPr>
          <w:lang w:val="en-AU"/>
        </w:rPr>
        <w:t>current relationships with family members;</w:t>
      </w:r>
    </w:p>
    <w:p w14:paraId="48CFB854" w14:textId="77777777" w:rsidR="005D4569" w:rsidRPr="005D4569" w:rsidRDefault="005D4569" w:rsidP="005D4569">
      <w:pPr>
        <w:numPr>
          <w:ilvl w:val="0"/>
          <w:numId w:val="371"/>
        </w:numPr>
        <w:rPr>
          <w:lang w:val="en-AU"/>
        </w:rPr>
      </w:pPr>
      <w:r w:rsidRPr="005D4569">
        <w:rPr>
          <w:lang w:val="en-AU"/>
        </w:rPr>
        <w:t>last contact with family members;</w:t>
      </w:r>
    </w:p>
    <w:p w14:paraId="63DF50E5" w14:textId="77777777" w:rsidR="005D4569" w:rsidRPr="005D4569" w:rsidRDefault="005D4569" w:rsidP="005D4569">
      <w:pPr>
        <w:numPr>
          <w:ilvl w:val="0"/>
          <w:numId w:val="371"/>
        </w:numPr>
        <w:rPr>
          <w:lang w:val="en-AU"/>
        </w:rPr>
      </w:pPr>
      <w:r w:rsidRPr="005D4569">
        <w:rPr>
          <w:lang w:val="en-AU"/>
        </w:rPr>
        <w:t>their experience of disclosing their sexual orientation and/or gender identity to the family, including to which family members the applicant spoke with, if applicable;</w:t>
      </w:r>
    </w:p>
    <w:p w14:paraId="092F4DFE" w14:textId="77777777" w:rsidR="005D4569" w:rsidRPr="005D4569" w:rsidRDefault="005D4569" w:rsidP="005D4569">
      <w:pPr>
        <w:numPr>
          <w:ilvl w:val="0"/>
          <w:numId w:val="371"/>
        </w:numPr>
        <w:rPr>
          <w:lang w:val="en-AU"/>
        </w:rPr>
      </w:pPr>
      <w:r w:rsidRPr="005D4569">
        <w:rPr>
          <w:lang w:val="en-AU"/>
        </w:rPr>
        <w:lastRenderedPageBreak/>
        <w:t>the responses of family members learning about or discovering the applicant’s gender identity or sexual orientation, including whether there were threats or actual harm to the applicant;</w:t>
      </w:r>
    </w:p>
    <w:p w14:paraId="76CFB2DB" w14:textId="77777777" w:rsidR="005D4569" w:rsidRPr="005D4569" w:rsidRDefault="005D4569" w:rsidP="005D4569">
      <w:pPr>
        <w:numPr>
          <w:ilvl w:val="0"/>
          <w:numId w:val="371"/>
        </w:numPr>
        <w:rPr>
          <w:lang w:val="en-AU"/>
        </w:rPr>
      </w:pPr>
      <w:r w:rsidRPr="005D4569">
        <w:rPr>
          <w:lang w:val="en-AU"/>
        </w:rPr>
        <w:t>experiences of loss or exclusion;</w:t>
      </w:r>
    </w:p>
    <w:p w14:paraId="190D747F" w14:textId="77777777" w:rsidR="005D4569" w:rsidRPr="005D4569" w:rsidRDefault="005D4569" w:rsidP="005D4569">
      <w:pPr>
        <w:numPr>
          <w:ilvl w:val="0"/>
          <w:numId w:val="371"/>
        </w:numPr>
        <w:rPr>
          <w:lang w:val="en-AU"/>
        </w:rPr>
      </w:pPr>
      <w:r w:rsidRPr="005D4569">
        <w:rPr>
          <w:lang w:val="en-AU"/>
        </w:rPr>
        <w:t>how the applicant hid their sexual orientation or gender identity from their family, if applicable; and</w:t>
      </w:r>
    </w:p>
    <w:p w14:paraId="343AE635" w14:textId="77777777" w:rsidR="005D4569" w:rsidRPr="005D4569" w:rsidRDefault="005D4569" w:rsidP="005D4569">
      <w:pPr>
        <w:numPr>
          <w:ilvl w:val="0"/>
          <w:numId w:val="371"/>
        </w:numPr>
        <w:rPr>
          <w:lang w:val="en-AU"/>
        </w:rPr>
      </w:pPr>
      <w:r w:rsidRPr="005D4569">
        <w:rPr>
          <w:lang w:val="en-AU"/>
        </w:rPr>
        <w:t>their sense of responsibility to family, including negotiating expectations of marriage and having children if applicable.</w:t>
      </w:r>
    </w:p>
    <w:p w14:paraId="529E5053" w14:textId="77777777" w:rsidR="005D4569" w:rsidRPr="005D4569" w:rsidRDefault="005D4569" w:rsidP="005D4569">
      <w:pPr>
        <w:rPr>
          <w:lang w:val="en-AU"/>
        </w:rPr>
      </w:pPr>
      <w:r w:rsidRPr="005D4569">
        <w:rPr>
          <w:i/>
          <w:iCs/>
          <w:lang w:val="en-AU"/>
        </w:rPr>
        <w:t>Self-awareness/identification</w:t>
      </w:r>
    </w:p>
    <w:p w14:paraId="1E7C6E86" w14:textId="77777777" w:rsidR="005D4569" w:rsidRPr="005D4569" w:rsidRDefault="005D4569" w:rsidP="005D4569">
      <w:pPr>
        <w:rPr>
          <w:lang w:val="en-AU"/>
        </w:rPr>
      </w:pPr>
      <w:r w:rsidRPr="005D4569">
        <w:rPr>
          <w:lang w:val="en-AU"/>
        </w:rPr>
        <w:t>Questions about the process of self-realisation or ‘coming out’ in the country of origin or in Australia may be a useful way to get the applicant to talk about their sexual orientation or gender identity (although should be handled in a sensitive manner, noting that this can be a traumatic experience). Some applicants may have known they are LGBTIQ+ for a long period of time, while some may have experienced a slower process of self–realisation. Some applicants may not specifically identify as LGBTIQ+, instead referring to relationships or casual encounters with ‘friends’ for example. However, this does not mean that the applicant does not have a valid claim based on sexual orientation or gender identity if there are other factors that may indicate that the applicant is LGBTIQ+.</w:t>
      </w:r>
    </w:p>
    <w:p w14:paraId="26A8D383" w14:textId="77777777" w:rsidR="005D4569" w:rsidRPr="005D4569" w:rsidRDefault="005D4569" w:rsidP="005D4569">
      <w:pPr>
        <w:rPr>
          <w:lang w:val="en-AU"/>
        </w:rPr>
      </w:pPr>
      <w:r w:rsidRPr="005D4569">
        <w:rPr>
          <w:lang w:val="en-AU"/>
        </w:rPr>
        <w:t>To obtain information and clarification about these matters, officers may ask about:</w:t>
      </w:r>
    </w:p>
    <w:p w14:paraId="35C71159" w14:textId="77777777" w:rsidR="005D4569" w:rsidRPr="005D4569" w:rsidRDefault="005D4569" w:rsidP="005D4569">
      <w:pPr>
        <w:numPr>
          <w:ilvl w:val="0"/>
          <w:numId w:val="372"/>
        </w:numPr>
        <w:rPr>
          <w:lang w:val="en-AU"/>
        </w:rPr>
      </w:pPr>
      <w:r w:rsidRPr="005D4569">
        <w:rPr>
          <w:lang w:val="en-AU"/>
        </w:rPr>
        <w:t>feelings of being ‘different’, and when they became aware of those feelings;</w:t>
      </w:r>
    </w:p>
    <w:p w14:paraId="30F1451F" w14:textId="77777777" w:rsidR="005D4569" w:rsidRPr="005D4569" w:rsidRDefault="005D4569" w:rsidP="005D4569">
      <w:pPr>
        <w:numPr>
          <w:ilvl w:val="0"/>
          <w:numId w:val="372"/>
        </w:numPr>
        <w:rPr>
          <w:lang w:val="en-AU"/>
        </w:rPr>
      </w:pPr>
      <w:r w:rsidRPr="005D4569">
        <w:rPr>
          <w:lang w:val="en-AU"/>
        </w:rPr>
        <w:t>what their sense of difference means and how it impacts on their life;</w:t>
      </w:r>
    </w:p>
    <w:p w14:paraId="32F57C2C" w14:textId="77777777" w:rsidR="005D4569" w:rsidRPr="005D4569" w:rsidRDefault="005D4569" w:rsidP="005D4569">
      <w:pPr>
        <w:numPr>
          <w:ilvl w:val="0"/>
          <w:numId w:val="372"/>
        </w:numPr>
        <w:rPr>
          <w:lang w:val="en-AU"/>
        </w:rPr>
      </w:pPr>
      <w:r w:rsidRPr="005D4569">
        <w:rPr>
          <w:lang w:val="en-AU"/>
        </w:rPr>
        <w:t>desire to change themselves or responses to pressures to conform to family, social or cultural expectations;</w:t>
      </w:r>
    </w:p>
    <w:p w14:paraId="0EA96985" w14:textId="77777777" w:rsidR="005D4569" w:rsidRPr="005D4569" w:rsidRDefault="005D4569" w:rsidP="005D4569">
      <w:pPr>
        <w:numPr>
          <w:ilvl w:val="0"/>
          <w:numId w:val="372"/>
        </w:numPr>
        <w:rPr>
          <w:lang w:val="en-AU"/>
        </w:rPr>
      </w:pPr>
      <w:r w:rsidRPr="005D4569">
        <w:rPr>
          <w:lang w:val="en-AU"/>
        </w:rPr>
        <w:t>desire to challenge or not conform to socially imposed gender roles;</w:t>
      </w:r>
    </w:p>
    <w:p w14:paraId="1441DC60" w14:textId="77777777" w:rsidR="005D4569" w:rsidRPr="005D4569" w:rsidRDefault="005D4569" w:rsidP="005D4569">
      <w:pPr>
        <w:numPr>
          <w:ilvl w:val="0"/>
          <w:numId w:val="372"/>
        </w:numPr>
        <w:rPr>
          <w:lang w:val="en-AU"/>
        </w:rPr>
      </w:pPr>
      <w:r w:rsidRPr="005D4569">
        <w:rPr>
          <w:lang w:val="en-AU"/>
        </w:rPr>
        <w:t>when the applicant developed self-awareness of their sexual orientation or gender identity;</w:t>
      </w:r>
    </w:p>
    <w:p w14:paraId="3DB0062C" w14:textId="77777777" w:rsidR="005D4569" w:rsidRPr="005D4569" w:rsidRDefault="005D4569" w:rsidP="005D4569">
      <w:pPr>
        <w:numPr>
          <w:ilvl w:val="0"/>
          <w:numId w:val="372"/>
        </w:numPr>
        <w:rPr>
          <w:lang w:val="en-AU"/>
        </w:rPr>
      </w:pPr>
      <w:r w:rsidRPr="005D4569">
        <w:rPr>
          <w:lang w:val="en-AU"/>
        </w:rPr>
        <w:t>experience of self-realisation and when this occurred;</w:t>
      </w:r>
    </w:p>
    <w:p w14:paraId="24E9A1C6" w14:textId="77777777" w:rsidR="005D4569" w:rsidRPr="005D4569" w:rsidRDefault="005D4569" w:rsidP="005D4569">
      <w:pPr>
        <w:numPr>
          <w:ilvl w:val="0"/>
          <w:numId w:val="372"/>
        </w:numPr>
        <w:rPr>
          <w:lang w:val="en-AU"/>
        </w:rPr>
      </w:pPr>
      <w:r w:rsidRPr="005D4569">
        <w:rPr>
          <w:lang w:val="en-AU"/>
        </w:rPr>
        <w:t>feelings about their place in the family and community;</w:t>
      </w:r>
    </w:p>
    <w:p w14:paraId="31EFEFF7" w14:textId="77777777" w:rsidR="005D4569" w:rsidRPr="005D4569" w:rsidRDefault="005D4569" w:rsidP="005D4569">
      <w:pPr>
        <w:numPr>
          <w:ilvl w:val="0"/>
          <w:numId w:val="372"/>
        </w:numPr>
        <w:rPr>
          <w:lang w:val="en-AU"/>
        </w:rPr>
      </w:pPr>
      <w:r w:rsidRPr="005D4569">
        <w:rPr>
          <w:lang w:val="en-AU"/>
        </w:rPr>
        <w:t>reconciling personal identity with religious views;</w:t>
      </w:r>
    </w:p>
    <w:p w14:paraId="5CD591B3" w14:textId="77777777" w:rsidR="005D4569" w:rsidRPr="005D4569" w:rsidRDefault="005D4569" w:rsidP="005D4569">
      <w:pPr>
        <w:numPr>
          <w:ilvl w:val="0"/>
          <w:numId w:val="372"/>
        </w:numPr>
        <w:rPr>
          <w:lang w:val="en-AU"/>
        </w:rPr>
      </w:pPr>
      <w:r w:rsidRPr="005D4569">
        <w:rPr>
          <w:lang w:val="en-AU"/>
        </w:rPr>
        <w:t>feelings of shame/embarrassment/self-hatred; and</w:t>
      </w:r>
    </w:p>
    <w:p w14:paraId="084357FF" w14:textId="77777777" w:rsidR="005D4569" w:rsidRPr="005D4569" w:rsidRDefault="005D4569" w:rsidP="005D4569">
      <w:pPr>
        <w:numPr>
          <w:ilvl w:val="0"/>
          <w:numId w:val="372"/>
        </w:numPr>
        <w:rPr>
          <w:lang w:val="en-AU"/>
        </w:rPr>
      </w:pPr>
      <w:r w:rsidRPr="005D4569">
        <w:rPr>
          <w:lang w:val="en-AU"/>
        </w:rPr>
        <w:t>acceptance/rejection of sexual orientation.</w:t>
      </w:r>
    </w:p>
    <w:p w14:paraId="1A938E8E" w14:textId="77777777" w:rsidR="005D4569" w:rsidRPr="005D4569" w:rsidRDefault="005D4569" w:rsidP="005D4569">
      <w:pPr>
        <w:rPr>
          <w:lang w:val="en-AU"/>
        </w:rPr>
      </w:pPr>
      <w:r w:rsidRPr="005D4569">
        <w:rPr>
          <w:i/>
          <w:iCs/>
          <w:lang w:val="en-AU"/>
        </w:rPr>
        <w:t>Relationships</w:t>
      </w:r>
    </w:p>
    <w:p w14:paraId="29D0AAEA" w14:textId="77777777" w:rsidR="005D4569" w:rsidRPr="005D4569" w:rsidRDefault="005D4569" w:rsidP="005D4569">
      <w:pPr>
        <w:rPr>
          <w:lang w:val="en-AU"/>
        </w:rPr>
      </w:pPr>
      <w:r w:rsidRPr="005D4569">
        <w:rPr>
          <w:lang w:val="en-AU"/>
        </w:rPr>
        <w:lastRenderedPageBreak/>
        <w:t>The extent of an applicant’s relationship experience will vary significantly and some applicants may not have had any close or intimate relationships at all. The absence of relationships does not mean that the applicant’s claim is false, but it may be useful to explore the reasons why.</w:t>
      </w:r>
    </w:p>
    <w:p w14:paraId="453997DE" w14:textId="77777777" w:rsidR="005D4569" w:rsidRPr="005D4569" w:rsidRDefault="005D4569" w:rsidP="005D4569">
      <w:pPr>
        <w:rPr>
          <w:lang w:val="en-AU"/>
        </w:rPr>
      </w:pPr>
      <w:r w:rsidRPr="005D4569">
        <w:rPr>
          <w:lang w:val="en-AU"/>
        </w:rPr>
        <w:t>To obtain more information about the applicant's relationship experiences or, if applicable, their lack of experiences, officers may ask about:</w:t>
      </w:r>
    </w:p>
    <w:p w14:paraId="4D83F6B7" w14:textId="77777777" w:rsidR="005D4569" w:rsidRPr="005D4569" w:rsidRDefault="005D4569" w:rsidP="005D4569">
      <w:pPr>
        <w:numPr>
          <w:ilvl w:val="0"/>
          <w:numId w:val="373"/>
        </w:numPr>
        <w:rPr>
          <w:lang w:val="en-AU"/>
        </w:rPr>
      </w:pPr>
      <w:r w:rsidRPr="005D4569">
        <w:rPr>
          <w:lang w:val="en-AU"/>
        </w:rPr>
        <w:t>seeking out or avoiding other LGBTIQ+ people;</w:t>
      </w:r>
    </w:p>
    <w:p w14:paraId="5A9CA6DE" w14:textId="77777777" w:rsidR="005D4569" w:rsidRPr="005D4569" w:rsidRDefault="005D4569" w:rsidP="005D4569">
      <w:pPr>
        <w:numPr>
          <w:ilvl w:val="0"/>
          <w:numId w:val="373"/>
        </w:numPr>
        <w:rPr>
          <w:lang w:val="en-AU"/>
        </w:rPr>
      </w:pPr>
      <w:r w:rsidRPr="005D4569">
        <w:rPr>
          <w:lang w:val="en-AU"/>
        </w:rPr>
        <w:t>forming any particularly close bonds with certain people;</w:t>
      </w:r>
    </w:p>
    <w:p w14:paraId="46BA6B10" w14:textId="77777777" w:rsidR="005D4569" w:rsidRPr="005D4569" w:rsidRDefault="005D4569" w:rsidP="005D4569">
      <w:pPr>
        <w:numPr>
          <w:ilvl w:val="0"/>
          <w:numId w:val="373"/>
        </w:numPr>
        <w:rPr>
          <w:lang w:val="en-AU"/>
        </w:rPr>
      </w:pPr>
      <w:r w:rsidRPr="005D4569">
        <w:rPr>
          <w:lang w:val="en-AU"/>
        </w:rPr>
        <w:t>relationships with peers;</w:t>
      </w:r>
    </w:p>
    <w:p w14:paraId="78AA2B89" w14:textId="77777777" w:rsidR="005D4569" w:rsidRPr="005D4569" w:rsidRDefault="005D4569" w:rsidP="005D4569">
      <w:pPr>
        <w:numPr>
          <w:ilvl w:val="0"/>
          <w:numId w:val="373"/>
        </w:numPr>
        <w:rPr>
          <w:lang w:val="en-AU"/>
        </w:rPr>
      </w:pPr>
      <w:r w:rsidRPr="005D4569">
        <w:rPr>
          <w:lang w:val="en-AU"/>
        </w:rPr>
        <w:t>history of previous or current relationships, including casual encounters and any heterosexual relationships;</w:t>
      </w:r>
    </w:p>
    <w:p w14:paraId="33552819" w14:textId="77777777" w:rsidR="005D4569" w:rsidRPr="005D4569" w:rsidRDefault="005D4569" w:rsidP="005D4569">
      <w:pPr>
        <w:numPr>
          <w:ilvl w:val="0"/>
          <w:numId w:val="373"/>
        </w:numPr>
        <w:rPr>
          <w:lang w:val="en-AU"/>
        </w:rPr>
      </w:pPr>
      <w:r w:rsidRPr="005D4569">
        <w:rPr>
          <w:lang w:val="en-AU"/>
        </w:rPr>
        <w:t>any changes to the applicant’s relationship with the religious community they identify with or are part of;</w:t>
      </w:r>
    </w:p>
    <w:p w14:paraId="64F00E56" w14:textId="77777777" w:rsidR="005D4569" w:rsidRPr="005D4569" w:rsidRDefault="005D4569" w:rsidP="005D4569">
      <w:pPr>
        <w:numPr>
          <w:ilvl w:val="0"/>
          <w:numId w:val="373"/>
        </w:numPr>
        <w:rPr>
          <w:lang w:val="en-AU"/>
        </w:rPr>
      </w:pPr>
      <w:r w:rsidRPr="005D4569">
        <w:rPr>
          <w:lang w:val="en-AU"/>
        </w:rPr>
        <w:t>the welfare of any partners;</w:t>
      </w:r>
    </w:p>
    <w:p w14:paraId="6862EF7A" w14:textId="77777777" w:rsidR="005D4569" w:rsidRPr="005D4569" w:rsidRDefault="005D4569" w:rsidP="005D4569">
      <w:pPr>
        <w:numPr>
          <w:ilvl w:val="0"/>
          <w:numId w:val="373"/>
        </w:numPr>
        <w:rPr>
          <w:lang w:val="en-AU"/>
        </w:rPr>
      </w:pPr>
      <w:r w:rsidRPr="005D4569">
        <w:rPr>
          <w:lang w:val="en-AU"/>
        </w:rPr>
        <w:t>with whom the applicant celebrates significant events; and</w:t>
      </w:r>
    </w:p>
    <w:p w14:paraId="368A0D4A" w14:textId="77777777" w:rsidR="005D4569" w:rsidRPr="005D4569" w:rsidRDefault="005D4569" w:rsidP="005D4569">
      <w:pPr>
        <w:numPr>
          <w:ilvl w:val="0"/>
          <w:numId w:val="373"/>
        </w:numPr>
        <w:rPr>
          <w:lang w:val="en-AU"/>
        </w:rPr>
      </w:pPr>
      <w:r w:rsidRPr="005D4569">
        <w:rPr>
          <w:lang w:val="en-AU"/>
        </w:rPr>
        <w:t>how the applicant meets partners.</w:t>
      </w:r>
    </w:p>
    <w:p w14:paraId="692C8DEC" w14:textId="77777777" w:rsidR="005D4569" w:rsidRPr="005D4569" w:rsidRDefault="005D4569" w:rsidP="005D4569">
      <w:pPr>
        <w:rPr>
          <w:lang w:val="en-AU"/>
        </w:rPr>
      </w:pPr>
      <w:r w:rsidRPr="005D4569">
        <w:rPr>
          <w:i/>
          <w:iCs/>
          <w:lang w:val="en-AU"/>
        </w:rPr>
        <w:t>Perception of others</w:t>
      </w:r>
    </w:p>
    <w:p w14:paraId="6D4D7FDB" w14:textId="77777777" w:rsidR="005D4569" w:rsidRPr="005D4569" w:rsidRDefault="005D4569" w:rsidP="005D4569">
      <w:pPr>
        <w:rPr>
          <w:lang w:val="en-AU"/>
        </w:rPr>
      </w:pPr>
      <w:r w:rsidRPr="005D4569">
        <w:rPr>
          <w:lang w:val="en-AU"/>
        </w:rPr>
        <w:t>Officers may ask about:</w:t>
      </w:r>
    </w:p>
    <w:p w14:paraId="512EEEB1" w14:textId="77777777" w:rsidR="005D4569" w:rsidRPr="005D4569" w:rsidRDefault="005D4569" w:rsidP="005D4569">
      <w:pPr>
        <w:numPr>
          <w:ilvl w:val="0"/>
          <w:numId w:val="374"/>
        </w:numPr>
        <w:rPr>
          <w:lang w:val="en-AU"/>
        </w:rPr>
      </w:pPr>
      <w:r w:rsidRPr="005D4569">
        <w:rPr>
          <w:lang w:val="en-AU"/>
        </w:rPr>
        <w:t>the applicant’s experience of others perceiving them as different;</w:t>
      </w:r>
    </w:p>
    <w:p w14:paraId="1087D924" w14:textId="77777777" w:rsidR="005D4569" w:rsidRPr="005D4569" w:rsidRDefault="005D4569" w:rsidP="005D4569">
      <w:pPr>
        <w:numPr>
          <w:ilvl w:val="0"/>
          <w:numId w:val="374"/>
        </w:numPr>
        <w:rPr>
          <w:lang w:val="en-AU"/>
        </w:rPr>
      </w:pPr>
      <w:r w:rsidRPr="005D4569">
        <w:rPr>
          <w:lang w:val="en-AU"/>
        </w:rPr>
        <w:t>their experience of disclosing their sexual orientation or gender identity to others (coming out), keeping in mind that this may have been a traumatic experience for the applicant;</w:t>
      </w:r>
    </w:p>
    <w:p w14:paraId="46A1EF94" w14:textId="77777777" w:rsidR="005D4569" w:rsidRPr="005D4569" w:rsidRDefault="005D4569" w:rsidP="005D4569">
      <w:pPr>
        <w:numPr>
          <w:ilvl w:val="0"/>
          <w:numId w:val="374"/>
        </w:numPr>
        <w:rPr>
          <w:lang w:val="en-AU"/>
        </w:rPr>
      </w:pPr>
      <w:r w:rsidRPr="005D4569">
        <w:rPr>
          <w:lang w:val="en-AU"/>
        </w:rPr>
        <w:t>if the applicant has not come out, why not, and how they feel about that;</w:t>
      </w:r>
    </w:p>
    <w:p w14:paraId="4D70CEC4" w14:textId="77777777" w:rsidR="005D4569" w:rsidRPr="005D4569" w:rsidRDefault="005D4569" w:rsidP="005D4569">
      <w:pPr>
        <w:numPr>
          <w:ilvl w:val="0"/>
          <w:numId w:val="374"/>
        </w:numPr>
        <w:rPr>
          <w:lang w:val="en-AU"/>
        </w:rPr>
      </w:pPr>
      <w:r w:rsidRPr="005D4569">
        <w:rPr>
          <w:lang w:val="en-AU"/>
        </w:rPr>
        <w:t>perception of friends, housemates and other social contacts;</w:t>
      </w:r>
    </w:p>
    <w:p w14:paraId="7BB91269" w14:textId="77777777" w:rsidR="005D4569" w:rsidRPr="005D4569" w:rsidRDefault="005D4569" w:rsidP="005D4569">
      <w:pPr>
        <w:numPr>
          <w:ilvl w:val="0"/>
          <w:numId w:val="374"/>
        </w:numPr>
        <w:rPr>
          <w:lang w:val="en-AU"/>
        </w:rPr>
      </w:pPr>
      <w:r w:rsidRPr="005D4569">
        <w:rPr>
          <w:lang w:val="en-AU"/>
        </w:rPr>
        <w:t>their experiences of others identifying the applicant’s sexual orientation or gender identity;</w:t>
      </w:r>
    </w:p>
    <w:p w14:paraId="060444DA" w14:textId="77777777" w:rsidR="005D4569" w:rsidRPr="005D4569" w:rsidRDefault="005D4569" w:rsidP="005D4569">
      <w:pPr>
        <w:numPr>
          <w:ilvl w:val="0"/>
          <w:numId w:val="374"/>
        </w:numPr>
        <w:rPr>
          <w:lang w:val="en-AU"/>
        </w:rPr>
      </w:pPr>
      <w:r w:rsidRPr="005D4569">
        <w:rPr>
          <w:lang w:val="en-AU"/>
        </w:rPr>
        <w:t>actual or perceived non-conformity with gender roles; and</w:t>
      </w:r>
    </w:p>
    <w:p w14:paraId="6CD218AA" w14:textId="77777777" w:rsidR="005D4569" w:rsidRPr="005D4569" w:rsidRDefault="005D4569" w:rsidP="005D4569">
      <w:pPr>
        <w:numPr>
          <w:ilvl w:val="0"/>
          <w:numId w:val="374"/>
        </w:numPr>
        <w:rPr>
          <w:lang w:val="en-AU"/>
        </w:rPr>
      </w:pPr>
      <w:r w:rsidRPr="005D4569">
        <w:rPr>
          <w:lang w:val="en-AU"/>
        </w:rPr>
        <w:t>how people could identify the applicant as LGBTIQ+ and what might happen if they did.</w:t>
      </w:r>
    </w:p>
    <w:p w14:paraId="530917CF" w14:textId="77777777" w:rsidR="005D4569" w:rsidRPr="005D4569" w:rsidRDefault="005D4569" w:rsidP="005D4569">
      <w:pPr>
        <w:rPr>
          <w:lang w:val="en-AU"/>
        </w:rPr>
      </w:pPr>
      <w:r w:rsidRPr="005D4569">
        <w:rPr>
          <w:i/>
          <w:iCs/>
          <w:lang w:val="en-AU"/>
        </w:rPr>
        <w:t>Claims</w:t>
      </w:r>
    </w:p>
    <w:p w14:paraId="1EE34953" w14:textId="77777777" w:rsidR="005D4569" w:rsidRPr="005D4569" w:rsidRDefault="005D4569" w:rsidP="005D4569">
      <w:pPr>
        <w:rPr>
          <w:lang w:val="en-AU"/>
        </w:rPr>
      </w:pPr>
      <w:r w:rsidRPr="005D4569">
        <w:rPr>
          <w:lang w:val="en-AU"/>
        </w:rPr>
        <w:t>Officers may ask about:</w:t>
      </w:r>
    </w:p>
    <w:p w14:paraId="1080C8ED" w14:textId="77777777" w:rsidR="005D4569" w:rsidRPr="005D4569" w:rsidRDefault="005D4569" w:rsidP="005D4569">
      <w:pPr>
        <w:numPr>
          <w:ilvl w:val="0"/>
          <w:numId w:val="375"/>
        </w:numPr>
        <w:rPr>
          <w:lang w:val="en-AU"/>
        </w:rPr>
      </w:pPr>
      <w:r w:rsidRPr="005D4569">
        <w:rPr>
          <w:lang w:val="en-AU"/>
        </w:rPr>
        <w:lastRenderedPageBreak/>
        <w:t>treatment by family, community and authorities;</w:t>
      </w:r>
    </w:p>
    <w:p w14:paraId="37A8E26C" w14:textId="77777777" w:rsidR="005D4569" w:rsidRPr="005D4569" w:rsidRDefault="005D4569" w:rsidP="005D4569">
      <w:pPr>
        <w:numPr>
          <w:ilvl w:val="0"/>
          <w:numId w:val="375"/>
        </w:numPr>
        <w:rPr>
          <w:lang w:val="en-AU"/>
        </w:rPr>
      </w:pPr>
      <w:r w:rsidRPr="005D4569">
        <w:rPr>
          <w:lang w:val="en-AU"/>
        </w:rPr>
        <w:t>experience of bullying, shaming or exclusion;</w:t>
      </w:r>
    </w:p>
    <w:p w14:paraId="65031728" w14:textId="77777777" w:rsidR="005D4569" w:rsidRPr="005D4569" w:rsidRDefault="005D4569" w:rsidP="005D4569">
      <w:pPr>
        <w:numPr>
          <w:ilvl w:val="0"/>
          <w:numId w:val="375"/>
        </w:numPr>
        <w:rPr>
          <w:lang w:val="en-AU"/>
        </w:rPr>
      </w:pPr>
      <w:r w:rsidRPr="005D4569">
        <w:rPr>
          <w:lang w:val="en-AU"/>
        </w:rPr>
        <w:t>treatment at school;</w:t>
      </w:r>
    </w:p>
    <w:p w14:paraId="429C5623" w14:textId="77777777" w:rsidR="005D4569" w:rsidRPr="005D4569" w:rsidRDefault="005D4569" w:rsidP="005D4569">
      <w:pPr>
        <w:numPr>
          <w:ilvl w:val="0"/>
          <w:numId w:val="375"/>
        </w:numPr>
        <w:rPr>
          <w:lang w:val="en-AU"/>
        </w:rPr>
      </w:pPr>
      <w:r w:rsidRPr="005D4569">
        <w:rPr>
          <w:lang w:val="en-AU"/>
        </w:rPr>
        <w:t>attempts/methods to avoid mistreatment or hide sexual orientation or gender identity;</w:t>
      </w:r>
    </w:p>
    <w:p w14:paraId="02A1592E" w14:textId="77777777" w:rsidR="005D4569" w:rsidRPr="005D4569" w:rsidRDefault="005D4569" w:rsidP="005D4569">
      <w:pPr>
        <w:numPr>
          <w:ilvl w:val="0"/>
          <w:numId w:val="375"/>
        </w:numPr>
        <w:rPr>
          <w:lang w:val="en-AU"/>
        </w:rPr>
      </w:pPr>
      <w:r w:rsidRPr="005D4569">
        <w:rPr>
          <w:lang w:val="en-AU"/>
        </w:rPr>
        <w:t>forced marriage or pressure to marry;</w:t>
      </w:r>
    </w:p>
    <w:p w14:paraId="02E6F2BC" w14:textId="77777777" w:rsidR="005D4569" w:rsidRPr="005D4569" w:rsidRDefault="005D4569" w:rsidP="005D4569">
      <w:pPr>
        <w:numPr>
          <w:ilvl w:val="0"/>
          <w:numId w:val="375"/>
        </w:numPr>
        <w:rPr>
          <w:lang w:val="en-AU"/>
        </w:rPr>
      </w:pPr>
      <w:r w:rsidRPr="005D4569">
        <w:rPr>
          <w:lang w:val="en-AU"/>
        </w:rPr>
        <w:t>knowledge of continuing threats or risks;</w:t>
      </w:r>
    </w:p>
    <w:p w14:paraId="70FAD28A" w14:textId="77777777" w:rsidR="005D4569" w:rsidRPr="005D4569" w:rsidRDefault="005D4569" w:rsidP="005D4569">
      <w:pPr>
        <w:numPr>
          <w:ilvl w:val="0"/>
          <w:numId w:val="375"/>
        </w:numPr>
        <w:rPr>
          <w:lang w:val="en-AU"/>
        </w:rPr>
      </w:pPr>
      <w:r w:rsidRPr="005D4569">
        <w:rPr>
          <w:lang w:val="en-AU"/>
        </w:rPr>
        <w:t>reasons for departure from country of origin;</w:t>
      </w:r>
    </w:p>
    <w:p w14:paraId="616BEA78" w14:textId="77777777" w:rsidR="005D4569" w:rsidRPr="005D4569" w:rsidRDefault="005D4569" w:rsidP="005D4569">
      <w:pPr>
        <w:numPr>
          <w:ilvl w:val="0"/>
          <w:numId w:val="375"/>
        </w:numPr>
        <w:rPr>
          <w:lang w:val="en-AU"/>
        </w:rPr>
      </w:pPr>
      <w:r w:rsidRPr="005D4569">
        <w:rPr>
          <w:lang w:val="en-AU"/>
        </w:rPr>
        <w:t>the reason given by the persecutor for harm caused in the past;</w:t>
      </w:r>
    </w:p>
    <w:p w14:paraId="040ED6FD" w14:textId="77777777" w:rsidR="005D4569" w:rsidRPr="005D4569" w:rsidRDefault="005D4569" w:rsidP="005D4569">
      <w:pPr>
        <w:numPr>
          <w:ilvl w:val="0"/>
          <w:numId w:val="375"/>
        </w:numPr>
        <w:rPr>
          <w:lang w:val="en-AU"/>
        </w:rPr>
      </w:pPr>
      <w:r w:rsidRPr="005D4569">
        <w:rPr>
          <w:lang w:val="en-AU"/>
        </w:rPr>
        <w:t>interaction with authorities in the applicant’s country of origin;</w:t>
      </w:r>
    </w:p>
    <w:p w14:paraId="485A4FC6" w14:textId="77777777" w:rsidR="005D4569" w:rsidRPr="005D4569" w:rsidRDefault="005D4569" w:rsidP="005D4569">
      <w:pPr>
        <w:numPr>
          <w:ilvl w:val="0"/>
          <w:numId w:val="375"/>
        </w:numPr>
        <w:rPr>
          <w:lang w:val="en-AU"/>
        </w:rPr>
      </w:pPr>
      <w:r w:rsidRPr="005D4569">
        <w:rPr>
          <w:lang w:val="en-AU"/>
        </w:rPr>
        <w:t>nature of future harm feared;</w:t>
      </w:r>
    </w:p>
    <w:p w14:paraId="4BB32AAF" w14:textId="77777777" w:rsidR="005D4569" w:rsidRPr="005D4569" w:rsidRDefault="005D4569" w:rsidP="005D4569">
      <w:pPr>
        <w:numPr>
          <w:ilvl w:val="0"/>
          <w:numId w:val="375"/>
        </w:numPr>
        <w:rPr>
          <w:lang w:val="en-AU"/>
        </w:rPr>
      </w:pPr>
      <w:r w:rsidRPr="005D4569">
        <w:rPr>
          <w:lang w:val="en-AU"/>
        </w:rPr>
        <w:t>knowledge of others in a similar situation who may have experienced harm;</w:t>
      </w:r>
    </w:p>
    <w:p w14:paraId="3379478D" w14:textId="77777777" w:rsidR="005D4569" w:rsidRPr="005D4569" w:rsidRDefault="005D4569" w:rsidP="005D4569">
      <w:pPr>
        <w:numPr>
          <w:ilvl w:val="0"/>
          <w:numId w:val="375"/>
        </w:numPr>
        <w:rPr>
          <w:lang w:val="en-AU"/>
        </w:rPr>
      </w:pPr>
      <w:r w:rsidRPr="005D4569">
        <w:rPr>
          <w:lang w:val="en-AU"/>
        </w:rPr>
        <w:t>employment discrimination in the applicant’s country of origin;</w:t>
      </w:r>
    </w:p>
    <w:p w14:paraId="4EBACD1B" w14:textId="77777777" w:rsidR="005D4569" w:rsidRPr="005D4569" w:rsidRDefault="005D4569" w:rsidP="005D4569">
      <w:pPr>
        <w:numPr>
          <w:ilvl w:val="0"/>
          <w:numId w:val="375"/>
        </w:numPr>
        <w:rPr>
          <w:lang w:val="en-AU"/>
        </w:rPr>
      </w:pPr>
      <w:r w:rsidRPr="005D4569">
        <w:rPr>
          <w:lang w:val="en-AU"/>
        </w:rPr>
        <w:t>access to housing in the applicant’s country of origin;</w:t>
      </w:r>
    </w:p>
    <w:p w14:paraId="6F5B5953" w14:textId="77777777" w:rsidR="005D4569" w:rsidRPr="005D4569" w:rsidRDefault="005D4569" w:rsidP="005D4569">
      <w:pPr>
        <w:numPr>
          <w:ilvl w:val="0"/>
          <w:numId w:val="375"/>
        </w:numPr>
        <w:rPr>
          <w:lang w:val="en-AU"/>
        </w:rPr>
      </w:pPr>
      <w:r w:rsidRPr="005D4569">
        <w:rPr>
          <w:lang w:val="en-AU"/>
        </w:rPr>
        <w:t>access to medical care in the applicant’s country of origin;</w:t>
      </w:r>
    </w:p>
    <w:p w14:paraId="1E7EC129" w14:textId="77777777" w:rsidR="005D4569" w:rsidRPr="005D4569" w:rsidRDefault="005D4569" w:rsidP="005D4569">
      <w:pPr>
        <w:numPr>
          <w:ilvl w:val="0"/>
          <w:numId w:val="375"/>
        </w:numPr>
        <w:rPr>
          <w:lang w:val="en-AU"/>
        </w:rPr>
      </w:pPr>
      <w:r w:rsidRPr="005D4569">
        <w:rPr>
          <w:lang w:val="en-AU"/>
        </w:rPr>
        <w:t>physical safety and access to justice/police or other state protection or protection by a non-state actor; and</w:t>
      </w:r>
    </w:p>
    <w:p w14:paraId="7FC50D0B" w14:textId="77777777" w:rsidR="005D4569" w:rsidRPr="005D4569" w:rsidRDefault="005D4569" w:rsidP="005D4569">
      <w:pPr>
        <w:numPr>
          <w:ilvl w:val="0"/>
          <w:numId w:val="375"/>
        </w:numPr>
        <w:rPr>
          <w:lang w:val="en-AU"/>
        </w:rPr>
      </w:pPr>
      <w:r w:rsidRPr="005D4569">
        <w:rPr>
          <w:lang w:val="en-AU"/>
        </w:rPr>
        <w:t>experience of stigma/isolation.</w:t>
      </w:r>
    </w:p>
    <w:p w14:paraId="45926651" w14:textId="77777777" w:rsidR="005D4569" w:rsidRPr="005D4569" w:rsidRDefault="005D4569" w:rsidP="005D4569">
      <w:pPr>
        <w:rPr>
          <w:lang w:val="en-AU"/>
        </w:rPr>
      </w:pPr>
      <w:r w:rsidRPr="005D4569">
        <w:rPr>
          <w:i/>
          <w:iCs/>
          <w:lang w:val="en-AU"/>
        </w:rPr>
        <w:t>Community</w:t>
      </w:r>
    </w:p>
    <w:p w14:paraId="1C6C0D11" w14:textId="77777777" w:rsidR="005D4569" w:rsidRPr="005D4569" w:rsidRDefault="005D4569" w:rsidP="005D4569">
      <w:pPr>
        <w:rPr>
          <w:lang w:val="en-AU"/>
        </w:rPr>
      </w:pPr>
      <w:r w:rsidRPr="005D4569">
        <w:rPr>
          <w:lang w:val="en-AU"/>
        </w:rPr>
        <w:t>If the applicant has provided evidence of links to an LGBTIQ+ community, it will be useful to ask about this. However, some applicants may have avoided or been unable to access an LGBTIQ+ community in either their country of origin, a third country, or, for PV applicants, in Australia. Officers should not assume that an applicant will be involved with the LGBTIQ+ community simply because they are now in Australia (but where an applicant has not taken the opportunity to be involved with the community in Australia, officers should explore the reasons why).</w:t>
      </w:r>
    </w:p>
    <w:p w14:paraId="783DFE45" w14:textId="77777777" w:rsidR="005D4569" w:rsidRPr="005D4569" w:rsidRDefault="005D4569" w:rsidP="005D4569">
      <w:pPr>
        <w:rPr>
          <w:lang w:val="en-AU"/>
        </w:rPr>
      </w:pPr>
      <w:r w:rsidRPr="005D4569">
        <w:rPr>
          <w:lang w:val="en-AU"/>
        </w:rPr>
        <w:t>Some applicants may still have strong cultural, family and/or religious ties to communities in Australia in which they are unable or unwilling to be ‘out’ (and in some cases there may be adverse consequences for an applicant or their family in either their home country or Australia if their LGBTIQ+ status is known within these communities). An applicant’s level of involvement in such communities may have a significant impact on their willingness or ability to be involved in an LGBTIQ+ community in Australia.</w:t>
      </w:r>
    </w:p>
    <w:p w14:paraId="7D5086A3" w14:textId="77777777" w:rsidR="005D4569" w:rsidRPr="005D4569" w:rsidRDefault="005D4569" w:rsidP="005D4569">
      <w:pPr>
        <w:rPr>
          <w:lang w:val="en-AU"/>
        </w:rPr>
      </w:pPr>
      <w:r w:rsidRPr="005D4569">
        <w:rPr>
          <w:lang w:val="en-AU"/>
        </w:rPr>
        <w:lastRenderedPageBreak/>
        <w:t>To obtain information about an applicant’s involvement with/links to the LGBTIQ+ community, officers may wish to ask about:</w:t>
      </w:r>
    </w:p>
    <w:p w14:paraId="154A18DF" w14:textId="77777777" w:rsidR="005D4569" w:rsidRPr="005D4569" w:rsidRDefault="005D4569" w:rsidP="005D4569">
      <w:pPr>
        <w:numPr>
          <w:ilvl w:val="0"/>
          <w:numId w:val="376"/>
        </w:numPr>
        <w:rPr>
          <w:lang w:val="en-AU"/>
        </w:rPr>
      </w:pPr>
      <w:r w:rsidRPr="005D4569">
        <w:rPr>
          <w:lang w:val="en-AU"/>
        </w:rPr>
        <w:t>knowledge of or interaction with other LGBTIQ+ persons;</w:t>
      </w:r>
    </w:p>
    <w:p w14:paraId="56A8EE04" w14:textId="77777777" w:rsidR="005D4569" w:rsidRPr="005D4569" w:rsidRDefault="005D4569" w:rsidP="005D4569">
      <w:pPr>
        <w:numPr>
          <w:ilvl w:val="0"/>
          <w:numId w:val="376"/>
        </w:numPr>
        <w:rPr>
          <w:lang w:val="en-AU"/>
        </w:rPr>
      </w:pPr>
      <w:r w:rsidRPr="005D4569">
        <w:rPr>
          <w:lang w:val="en-AU"/>
        </w:rPr>
        <w:t>use of social media;</w:t>
      </w:r>
    </w:p>
    <w:p w14:paraId="29BFE27A" w14:textId="77777777" w:rsidR="005D4569" w:rsidRPr="005D4569" w:rsidRDefault="005D4569" w:rsidP="005D4569">
      <w:pPr>
        <w:numPr>
          <w:ilvl w:val="0"/>
          <w:numId w:val="376"/>
        </w:numPr>
        <w:rPr>
          <w:lang w:val="en-AU"/>
        </w:rPr>
      </w:pPr>
      <w:r w:rsidRPr="005D4569">
        <w:rPr>
          <w:lang w:val="en-AU"/>
        </w:rPr>
        <w:t>participation in advocacy or LGBTIQ+ organisations;</w:t>
      </w:r>
    </w:p>
    <w:p w14:paraId="41601FB0" w14:textId="77777777" w:rsidR="005D4569" w:rsidRPr="005D4569" w:rsidRDefault="005D4569" w:rsidP="005D4569">
      <w:pPr>
        <w:numPr>
          <w:ilvl w:val="0"/>
          <w:numId w:val="376"/>
        </w:numPr>
        <w:rPr>
          <w:lang w:val="en-AU"/>
        </w:rPr>
      </w:pPr>
      <w:r w:rsidRPr="005D4569">
        <w:rPr>
          <w:lang w:val="en-AU"/>
        </w:rPr>
        <w:t>plans for their future;</w:t>
      </w:r>
    </w:p>
    <w:p w14:paraId="1FAC73B6" w14:textId="77777777" w:rsidR="005D4569" w:rsidRPr="005D4569" w:rsidRDefault="005D4569" w:rsidP="005D4569">
      <w:pPr>
        <w:numPr>
          <w:ilvl w:val="0"/>
          <w:numId w:val="376"/>
        </w:numPr>
        <w:rPr>
          <w:lang w:val="en-AU"/>
        </w:rPr>
      </w:pPr>
      <w:r w:rsidRPr="005D4569">
        <w:rPr>
          <w:lang w:val="en-AU"/>
        </w:rPr>
        <w:t>how LGBTIQ+ people meet in their country of origin; and</w:t>
      </w:r>
    </w:p>
    <w:p w14:paraId="35DFDF9D" w14:textId="77777777" w:rsidR="005D4569" w:rsidRPr="005D4569" w:rsidRDefault="005D4569" w:rsidP="005D4569">
      <w:pPr>
        <w:numPr>
          <w:ilvl w:val="0"/>
          <w:numId w:val="376"/>
        </w:numPr>
        <w:rPr>
          <w:lang w:val="en-AU"/>
        </w:rPr>
      </w:pPr>
      <w:r w:rsidRPr="005D4569">
        <w:rPr>
          <w:lang w:val="en-AU"/>
        </w:rPr>
        <w:t>any connections with the LGBTIQ+ community in Australia, and how these were established (for PV applicants only).</w:t>
      </w:r>
    </w:p>
    <w:p w14:paraId="68926359" w14:textId="77777777" w:rsidR="005D4569" w:rsidRPr="005D4569" w:rsidRDefault="005D4569" w:rsidP="005D4569">
      <w:pPr>
        <w:rPr>
          <w:lang w:val="en-AU"/>
        </w:rPr>
      </w:pPr>
      <w:r w:rsidRPr="005D4569">
        <w:rPr>
          <w:lang w:val="en-AU"/>
        </w:rPr>
        <w:t>When establishing the credibility of claims relating to sexual orientation and gender identity, it may also be useful to enquire about the applicant’s experiences in countries other than their country of origin. While travelling, or during displacement, applicants may have experienced additional hardship due to lack of privacy, lack of access to medical care and housing due to discrimination, and strained finances. Additionally, women (particularly transgender women) are more vulnerable to physical and sexual assault during transit and periods of detention. Questions regarding employment in transit countries and how travel was financed should be handled in a sensitive manner, noting that some people (predominantly women) with few alternatives may have engaged in ‘survival sex’ or sex work as a means of survival while in transit.</w:t>
      </w:r>
    </w:p>
    <w:p w14:paraId="52FA3AF4" w14:textId="77777777" w:rsidR="005D4569" w:rsidRPr="005D4569" w:rsidRDefault="005D4569" w:rsidP="005D4569">
      <w:pPr>
        <w:rPr>
          <w:lang w:val="en-AU"/>
        </w:rPr>
      </w:pPr>
      <w:r w:rsidRPr="005D4569">
        <w:rPr>
          <w:lang w:val="en-AU"/>
        </w:rPr>
        <w:t>By exploring some or all of these aspects of a person’s life, an officer can collate a fuller view of the applicant’s experiences without resorting to inappropriate questioning about a person’s sexual activity.</w:t>
      </w:r>
    </w:p>
    <w:p w14:paraId="64B47283" w14:textId="77777777" w:rsidR="005D4569" w:rsidRPr="005D4569" w:rsidRDefault="005D4569" w:rsidP="005D4569">
      <w:pPr>
        <w:rPr>
          <w:lang w:val="en-AU"/>
        </w:rPr>
      </w:pPr>
      <w:r w:rsidRPr="005D4569">
        <w:rPr>
          <w:lang w:val="en-AU"/>
        </w:rPr>
        <w:t>Officers assessing PV applications lodged by persons in Australia should be aware that whether the applicant has engaged with LGBTIQ+ communities in Australia will vary from case to case. On one hand, some applicants may not feel comfortable with engaging with LGBTIQ+ communities, particularly if they are living in a community with others from their country of origin. On the other hand, if an applicant claims to have engaged with a community, the officer could investigate and assess the veracity of these claims by asking further questions of the applicant. Officers should be mindful that there is not any ‘one’ LGBTIQ+ community but a large number of communities that can take a wide variety of forms.</w:t>
      </w:r>
    </w:p>
    <w:p w14:paraId="7999FD8D" w14:textId="77777777" w:rsidR="005D4569" w:rsidRPr="005D4569" w:rsidRDefault="005D4569" w:rsidP="005D4569">
      <w:pPr>
        <w:rPr>
          <w:lang w:val="en-AU"/>
        </w:rPr>
      </w:pPr>
      <w:r w:rsidRPr="005D4569">
        <w:rPr>
          <w:lang w:val="en-AU"/>
        </w:rPr>
        <w:t>An applicant’s individual answer to a particular question on any of these topics should not, on its own, lead to an adverse credibility finding. Rather the information from an applicant about any of these topics should be considered cumulatively in assessing their credibility.</w:t>
      </w:r>
    </w:p>
    <w:p w14:paraId="23A114FE" w14:textId="77777777" w:rsidR="005D4569" w:rsidRPr="005D4569" w:rsidRDefault="005D4569" w:rsidP="005D4569">
      <w:pPr>
        <w:rPr>
          <w:lang w:val="en-AU"/>
        </w:rPr>
      </w:pPr>
      <w:r w:rsidRPr="005D4569">
        <w:rPr>
          <w:lang w:val="en-AU"/>
        </w:rPr>
        <w:lastRenderedPageBreak/>
        <w:t>For further guidance on assessing the credibility of applicants and guidelines on how to proceed following an adverse credibility finding, refer to </w:t>
      </w:r>
      <w:hyperlink r:id="rId2062" w:anchor="15" w:history="1">
        <w:r w:rsidRPr="005D4569">
          <w:rPr>
            <w:rStyle w:val="Hyperlink"/>
            <w:lang w:val="en-AU"/>
          </w:rPr>
          <w:t>Part 13 – Assessing credibility</w:t>
        </w:r>
      </w:hyperlink>
      <w:r w:rsidRPr="005D4569">
        <w:rPr>
          <w:lang w:val="en-AU"/>
        </w:rPr>
        <w:t>.</w:t>
      </w:r>
    </w:p>
    <w:p w14:paraId="75AF1708" w14:textId="77777777" w:rsidR="005D4569" w:rsidRPr="005D4569" w:rsidRDefault="005D4569" w:rsidP="005D4569">
      <w:pPr>
        <w:rPr>
          <w:b/>
          <w:bCs/>
          <w:lang w:val="en-AU"/>
        </w:rPr>
      </w:pPr>
      <w:bookmarkStart w:id="835" w:name="25_13"/>
      <w:bookmarkEnd w:id="835"/>
      <w:r w:rsidRPr="005D4569">
        <w:rPr>
          <w:b/>
          <w:bCs/>
          <w:lang w:val="en-AU"/>
        </w:rPr>
        <w:t>25.13 Inappropriate lines of enquiry for LGBTIQ+ claims</w:t>
      </w:r>
    </w:p>
    <w:p w14:paraId="5913880A" w14:textId="77777777" w:rsidR="005D4569" w:rsidRPr="005D4569" w:rsidRDefault="005D4569" w:rsidP="005D4569">
      <w:pPr>
        <w:rPr>
          <w:lang w:val="en-AU"/>
        </w:rPr>
      </w:pPr>
      <w:r w:rsidRPr="005D4569">
        <w:rPr>
          <w:lang w:val="en-AU"/>
        </w:rPr>
        <w:t>There are some lines of enquiry that should be considered out of bounds unless an applicant requests they be discussed. It is not appropriate to ask applicants for information about their sexual activities. It is also not a useful line of enquiry, because it is easy to invent and difficult to verify. Officers can verify claims more effectively by asking the sorts of open-ended questions around relationships and experience outlined previously in this procedural instruction.</w:t>
      </w:r>
    </w:p>
    <w:p w14:paraId="5D56C478" w14:textId="77777777" w:rsidR="005D4569" w:rsidRPr="005D4569" w:rsidRDefault="005D4569" w:rsidP="005D4569">
      <w:pPr>
        <w:rPr>
          <w:lang w:val="en-AU"/>
        </w:rPr>
      </w:pPr>
      <w:r w:rsidRPr="005D4569">
        <w:rPr>
          <w:lang w:val="en-AU"/>
        </w:rPr>
        <w:t>It is also not appropriate to ask questions that assume an applicant will be familiar with Western gay cultural icons or, for PV applicants, the gay and lesbian communities in Australia. PV officers should carefully consider the value of asking about familiarity or knowledge of gay and lesbian culture or communities in Australia or activities in those communities, for example, night clubbing, music or literature. It may be appropriate for officers to question the applicant on these topics only if they are raised by the applicant in their claims and require further exploration. However, lack of knowledge of such topics should never be used to justify a denial of the applicants’ claims.</w:t>
      </w:r>
    </w:p>
    <w:p w14:paraId="64BC0B74" w14:textId="77777777" w:rsidR="005D4569" w:rsidRPr="005D4569" w:rsidRDefault="005D4569" w:rsidP="005D4569">
      <w:pPr>
        <w:rPr>
          <w:lang w:val="en-AU"/>
        </w:rPr>
      </w:pPr>
      <w:r w:rsidRPr="005D4569">
        <w:rPr>
          <w:lang w:val="en-AU"/>
        </w:rPr>
        <w:t>Officers should also avoid projecting their own cultural expectations or preconceived notions onto applicants as a legal error may arise if they find that an applicant is not LGBTIQ+ because they do not conform to the officer’s expectations or their personal knowledge of LGBTIQ+ cultural references, or how they think an LGBTIQ+ person should appear or behave, for example in their dress, mannerisms or style of speech. Officers should not ask about the following matters during a protection or humanitarian visa interview:</w:t>
      </w:r>
    </w:p>
    <w:p w14:paraId="1D105582" w14:textId="77777777" w:rsidR="005D4569" w:rsidRPr="005D4569" w:rsidRDefault="005D4569" w:rsidP="005D4569">
      <w:pPr>
        <w:numPr>
          <w:ilvl w:val="0"/>
          <w:numId w:val="377"/>
        </w:numPr>
        <w:rPr>
          <w:lang w:val="en-AU"/>
        </w:rPr>
      </w:pPr>
      <w:r w:rsidRPr="005D4569">
        <w:rPr>
          <w:lang w:val="en-AU"/>
        </w:rPr>
        <w:t>whether something happened to make the applicant LGBTIQ+;</w:t>
      </w:r>
    </w:p>
    <w:p w14:paraId="16AD1314" w14:textId="77777777" w:rsidR="005D4569" w:rsidRPr="005D4569" w:rsidRDefault="005D4569" w:rsidP="005D4569">
      <w:pPr>
        <w:numPr>
          <w:ilvl w:val="0"/>
          <w:numId w:val="377"/>
        </w:numPr>
        <w:rPr>
          <w:lang w:val="en-AU"/>
        </w:rPr>
      </w:pPr>
      <w:r w:rsidRPr="005D4569">
        <w:rPr>
          <w:lang w:val="en-AU"/>
        </w:rPr>
        <w:t>why the applicant chose to be LGBTIQ+;</w:t>
      </w:r>
    </w:p>
    <w:p w14:paraId="08C1983F" w14:textId="77777777" w:rsidR="005D4569" w:rsidRPr="005D4569" w:rsidRDefault="005D4569" w:rsidP="005D4569">
      <w:pPr>
        <w:numPr>
          <w:ilvl w:val="0"/>
          <w:numId w:val="377"/>
        </w:numPr>
        <w:rPr>
          <w:lang w:val="en-AU"/>
        </w:rPr>
      </w:pPr>
      <w:r w:rsidRPr="005D4569">
        <w:rPr>
          <w:lang w:val="en-AU"/>
        </w:rPr>
        <w:t>whether the applicant can change their behaviour to conform/avoid harm;</w:t>
      </w:r>
    </w:p>
    <w:p w14:paraId="05FA6249" w14:textId="77777777" w:rsidR="005D4569" w:rsidRPr="005D4569" w:rsidRDefault="005D4569" w:rsidP="005D4569">
      <w:pPr>
        <w:numPr>
          <w:ilvl w:val="0"/>
          <w:numId w:val="377"/>
        </w:numPr>
        <w:rPr>
          <w:lang w:val="en-AU"/>
        </w:rPr>
      </w:pPr>
      <w:r w:rsidRPr="005D4569">
        <w:rPr>
          <w:lang w:val="en-AU"/>
        </w:rPr>
        <w:t>whether the applicant can prove they are LGBTIQ+;</w:t>
      </w:r>
    </w:p>
    <w:p w14:paraId="7199433D" w14:textId="77777777" w:rsidR="005D4569" w:rsidRPr="005D4569" w:rsidRDefault="005D4569" w:rsidP="005D4569">
      <w:pPr>
        <w:numPr>
          <w:ilvl w:val="0"/>
          <w:numId w:val="377"/>
        </w:numPr>
        <w:rPr>
          <w:lang w:val="en-AU"/>
        </w:rPr>
      </w:pPr>
      <w:r w:rsidRPr="005D4569">
        <w:rPr>
          <w:lang w:val="en-AU"/>
        </w:rPr>
        <w:t>any and all questions about details of sexual activities; and</w:t>
      </w:r>
    </w:p>
    <w:p w14:paraId="1FB56842" w14:textId="77777777" w:rsidR="005D4569" w:rsidRPr="005D4569" w:rsidRDefault="005D4569" w:rsidP="005D4569">
      <w:pPr>
        <w:numPr>
          <w:ilvl w:val="0"/>
          <w:numId w:val="377"/>
        </w:numPr>
        <w:rPr>
          <w:lang w:val="en-AU"/>
        </w:rPr>
      </w:pPr>
      <w:r w:rsidRPr="005D4569">
        <w:rPr>
          <w:lang w:val="en-AU"/>
        </w:rPr>
        <w:t>detailed information about traumatic events, particularly those involving sexual violence.</w:t>
      </w:r>
    </w:p>
    <w:p w14:paraId="0D6D7170" w14:textId="77777777" w:rsidR="005D4569" w:rsidRPr="005D4569" w:rsidRDefault="005D4569" w:rsidP="005D4569">
      <w:pPr>
        <w:rPr>
          <w:lang w:val="en-AU"/>
        </w:rPr>
      </w:pPr>
      <w:r w:rsidRPr="005D4569">
        <w:rPr>
          <w:lang w:val="en-AU"/>
        </w:rPr>
        <w:t>When questioning applicants about their relationships, officers may find it useful to advise the applicant in advance that they do not need to provide details of intimate or sexual activity, and to reassure them that they will not be asked for detailed information about traumatic events such as sexual assault.</w:t>
      </w:r>
    </w:p>
    <w:p w14:paraId="3AA597C6" w14:textId="77777777" w:rsidR="005D4569" w:rsidRPr="005D4569" w:rsidRDefault="005D4569" w:rsidP="005D4569">
      <w:pPr>
        <w:rPr>
          <w:b/>
          <w:bCs/>
          <w:lang w:val="en-AU"/>
        </w:rPr>
      </w:pPr>
      <w:bookmarkStart w:id="836" w:name="25_14"/>
      <w:bookmarkEnd w:id="836"/>
      <w:r w:rsidRPr="005D4569">
        <w:rPr>
          <w:b/>
          <w:bCs/>
          <w:lang w:val="en-AU"/>
        </w:rPr>
        <w:lastRenderedPageBreak/>
        <w:t>25.14 Interviewing gender diverse applicants</w:t>
      </w:r>
    </w:p>
    <w:p w14:paraId="7DBC68B5" w14:textId="77777777" w:rsidR="005D4569" w:rsidRPr="005D4569" w:rsidRDefault="005D4569" w:rsidP="005D4569">
      <w:pPr>
        <w:rPr>
          <w:lang w:val="en-AU"/>
        </w:rPr>
      </w:pPr>
      <w:r w:rsidRPr="005D4569">
        <w:rPr>
          <w:lang w:val="en-AU"/>
        </w:rPr>
        <w:t>When interviewing a gender diverse (including transgender) applicant, the officer should ask the applicant for their gender, name and gender pronoun identification (e.g. he, she or gender-neutral pronoun), so these can be used when addressing the applicant during the interview. Officers should avoid referring to ‘preferred’ gender pronouns as this term implies that gender is a preference or a choice. Instead officers could introduce themselves with their pronouns. Some people do not use pronouns at all, and simply prefer that they be referred to by name.</w:t>
      </w:r>
    </w:p>
    <w:p w14:paraId="4009E988" w14:textId="77777777" w:rsidR="005D4569" w:rsidRPr="005D4569" w:rsidRDefault="005D4569" w:rsidP="005D4569">
      <w:pPr>
        <w:rPr>
          <w:lang w:val="en-AU"/>
        </w:rPr>
      </w:pPr>
      <w:r w:rsidRPr="005D4569">
        <w:rPr>
          <w:lang w:val="en-AU"/>
        </w:rPr>
        <w:t>Asking and correctly using someone’s pronouns is courteous and shows your respect for their gender identity (although you should be aware that this question may be challenging and potentially triggering for gender diverse and transitioning people). Misgendering a person (referring to a person’s gender incorrectly), or deadnaming (referring to a name associated with a person’s previous gender identity, which they no longer wish to be known as) is considered offensive and can be invalidating for gender diverse persons.</w:t>
      </w:r>
    </w:p>
    <w:p w14:paraId="5750D0F5" w14:textId="77777777" w:rsidR="005D4569" w:rsidRPr="005D4569" w:rsidRDefault="005D4569" w:rsidP="005D4569">
      <w:pPr>
        <w:rPr>
          <w:lang w:val="en-AU"/>
        </w:rPr>
      </w:pPr>
      <w:r w:rsidRPr="005D4569">
        <w:rPr>
          <w:lang w:val="en-AU"/>
        </w:rPr>
        <w:t>Officers should also advise the applicant that their name as listed on their identity documents will be used in departmental communication and acknowledge that this might be uncomfortable for the applicant in some instances. Where an applicant requests to be referred to by a name other than that recorded in Departmental systems, officers should note this name as an alias (and the applicant’s preferred name) in the decision record. The Department’s Writing Style Guide provides that the gender pronoun (e.g. Mr, Mrs, Miss) is not required to be used in departmental communication. The Department’s correspondence templates support this approach, and decision records or requests for further information can simply refer to ‘the applicant’. As such it is also important to avoid the use of gender pronouns in informal correspondence such as cover emails. An applicant’s sex, as listed in their identity documents, is recorded on departmental systems and displayed on their ImmiCard.</w:t>
      </w:r>
    </w:p>
    <w:p w14:paraId="526D3CF1" w14:textId="77777777" w:rsidR="005D4569" w:rsidRPr="005D4569" w:rsidRDefault="005D4569" w:rsidP="005D4569">
      <w:pPr>
        <w:rPr>
          <w:lang w:val="en-AU"/>
        </w:rPr>
      </w:pPr>
      <w:r w:rsidRPr="005D4569">
        <w:rPr>
          <w:lang w:val="en-AU"/>
        </w:rPr>
        <w:t>It may be appropriate to ask transgender applicants whether they are currently taking any physical/outward steps to transition, such as changing clothing, hair, makeup, taking hormones or other medication, undertaking surgery or changing legal documents.</w:t>
      </w:r>
    </w:p>
    <w:p w14:paraId="43C7BFA5" w14:textId="77777777" w:rsidR="005D4569" w:rsidRPr="005D4569" w:rsidRDefault="005D4569" w:rsidP="005D4569">
      <w:pPr>
        <w:rPr>
          <w:lang w:val="en-AU"/>
        </w:rPr>
      </w:pPr>
      <w:r w:rsidRPr="005D4569">
        <w:rPr>
          <w:lang w:val="en-AU"/>
        </w:rPr>
        <w:t>Officers should use the interviewing and questioning guidelines in section </w:t>
      </w:r>
      <w:hyperlink r:id="rId2063" w:anchor="25_12" w:history="1">
        <w:r w:rsidRPr="005D4569">
          <w:rPr>
            <w:rStyle w:val="Hyperlink"/>
            <w:lang w:val="en-AU"/>
          </w:rPr>
          <w:t>25.12 - Appropriate lines of enquiry</w:t>
        </w:r>
      </w:hyperlink>
      <w:r w:rsidRPr="005D4569">
        <w:rPr>
          <w:lang w:val="en-AU"/>
        </w:rPr>
        <w:t>, when interviewing transgender applicants and avoid asking blunt or offensive questions such as ‘are you a man or a woman?’. Sensitive questions should be asked about how the applicant identifies and whether they were raised male or female.</w:t>
      </w:r>
    </w:p>
    <w:p w14:paraId="610FEB77" w14:textId="77777777" w:rsidR="005D4569" w:rsidRPr="005D4569" w:rsidRDefault="005D4569" w:rsidP="005D4569">
      <w:pPr>
        <w:rPr>
          <w:lang w:val="en-AU"/>
        </w:rPr>
      </w:pPr>
      <w:r w:rsidRPr="005D4569">
        <w:rPr>
          <w:lang w:val="en-AU"/>
        </w:rPr>
        <w:t xml:space="preserve">Officers should also note that, if a transgender applicant has not undergone medical treatment or taken other steps to align their outward appearance to match their gender </w:t>
      </w:r>
      <w:r w:rsidRPr="005D4569">
        <w:rPr>
          <w:lang w:val="en-AU"/>
        </w:rPr>
        <w:lastRenderedPageBreak/>
        <w:t>identity, this should not be taken as evidence that the person is not transgender. Some transgender people may not be ready or have the funds or inclination to undertake these changes, or for health reasons may be unable to undergo transition procedures.</w:t>
      </w:r>
    </w:p>
    <w:p w14:paraId="3AC91BDB" w14:textId="77777777" w:rsidR="005D4569" w:rsidRPr="005D4569" w:rsidRDefault="005D4569" w:rsidP="005D4569">
      <w:pPr>
        <w:rPr>
          <w:b/>
          <w:bCs/>
          <w:lang w:val="en-AU"/>
        </w:rPr>
      </w:pPr>
      <w:bookmarkStart w:id="837" w:name="25_15"/>
      <w:bookmarkEnd w:id="837"/>
      <w:r w:rsidRPr="005D4569">
        <w:rPr>
          <w:b/>
          <w:bCs/>
          <w:lang w:val="en-AU"/>
        </w:rPr>
        <w:t>25.15 Issues to consider when assessing female gender-based claims</w:t>
      </w:r>
    </w:p>
    <w:p w14:paraId="503E826A" w14:textId="77777777" w:rsidR="005D4569" w:rsidRPr="005D4569" w:rsidRDefault="005D4569" w:rsidP="005D4569">
      <w:pPr>
        <w:rPr>
          <w:lang w:val="en-AU"/>
        </w:rPr>
      </w:pPr>
      <w:r w:rsidRPr="005D4569">
        <w:rPr>
          <w:lang w:val="en-AU"/>
        </w:rPr>
        <w:t>Women and girls globally continue to face challenges and obstacles to claiming and enjoying their rights. Traditional expectations and their role as child-bearers mean that women are often particularly vulnerable to persecution and other forms of harm. They may not have the same access to protection by state authorities as men or the same opportunities to flee their country of origin.</w:t>
      </w:r>
    </w:p>
    <w:p w14:paraId="091DFEE4" w14:textId="77777777" w:rsidR="005D4569" w:rsidRPr="005D4569" w:rsidRDefault="005D4569" w:rsidP="005D4569">
      <w:pPr>
        <w:rPr>
          <w:lang w:val="en-AU"/>
        </w:rPr>
      </w:pPr>
      <w:r w:rsidRPr="005D4569">
        <w:rPr>
          <w:lang w:val="en-AU"/>
        </w:rPr>
        <w:t>Women are more likely than men to be harmed by members of their own family or community. They may be imputed with male relatives’ political opinion, religion and race regardless of whether they actually share those beliefs or characteristics. They may also be targeted as a means of attracting, contacting or pressuring their male relatives or community. Women who fail or refuse to conform to standards of behaviour imposed on them by the state or society may attract adverse attention. Those who possess a feminist ideology may be viewed as espousing a political opinion hostile to the current administration and may be persecuted on that basis. Women are also more likely than men to be harmed because of their choice of sexual partners.</w:t>
      </w:r>
    </w:p>
    <w:p w14:paraId="5EC83742" w14:textId="77777777" w:rsidR="005D4569" w:rsidRPr="005D4569" w:rsidRDefault="005D4569" w:rsidP="005D4569">
      <w:pPr>
        <w:rPr>
          <w:lang w:val="en-AU"/>
        </w:rPr>
      </w:pPr>
      <w:r w:rsidRPr="005D4569">
        <w:rPr>
          <w:lang w:val="en-AU"/>
        </w:rPr>
        <w:t>Women who are forcibly displaced from their country may face new threats of abuse and particular protection challenges related to their gender, cultural and social-economic position and legal status. This may mean that they are less able than men or boys to exercise their rights following flight. These challenges may be compounded if they lack traditional or customary protection in the form of a male relative, noting that the presence of a male relative does not necessarily guarantee a woman’s protection. Officers considering the availability of effective protection from a non-state actor (eg. family member/s) under paragraph </w:t>
      </w:r>
      <w:hyperlink r:id="rId2064" w:anchor="5LA" w:history="1">
        <w:r w:rsidRPr="005D4569">
          <w:rPr>
            <w:rStyle w:val="Hyperlink"/>
            <w:lang w:val="en-AU"/>
          </w:rPr>
          <w:t>5LA(1)(a)</w:t>
        </w:r>
      </w:hyperlink>
      <w:r w:rsidRPr="005D4569">
        <w:rPr>
          <w:lang w:val="en-AU"/>
        </w:rPr>
        <w:t> of the Act should also refer to the </w:t>
      </w:r>
      <w:hyperlink r:id="rId2065" w:history="1">
        <w:r w:rsidRPr="005D4569">
          <w:rPr>
            <w:rStyle w:val="Hyperlink"/>
            <w:lang w:val="en-AU"/>
          </w:rPr>
          <w:t>Refugee Law Guidelines</w:t>
        </w:r>
      </w:hyperlink>
      <w:r w:rsidRPr="005D4569">
        <w:rPr>
          <w:lang w:val="en-AU"/>
        </w:rPr>
        <w:t> - PI (LS-1814) – section </w:t>
      </w:r>
      <w:hyperlink r:id="rId2066" w:anchor="3_14" w:history="1">
        <w:r w:rsidRPr="005D4569">
          <w:rPr>
            <w:rStyle w:val="Hyperlink"/>
            <w:lang w:val="en-AU"/>
          </w:rPr>
          <w:t>3.14 - Available effective protection measures</w:t>
        </w:r>
      </w:hyperlink>
      <w:r w:rsidRPr="005D4569">
        <w:rPr>
          <w:lang w:val="en-AU"/>
        </w:rPr>
        <w:t>.</w:t>
      </w:r>
    </w:p>
    <w:p w14:paraId="41FCD54A" w14:textId="77777777" w:rsidR="005D4569" w:rsidRPr="005D4569" w:rsidRDefault="005D4569" w:rsidP="005D4569">
      <w:pPr>
        <w:rPr>
          <w:lang w:val="en-AU"/>
        </w:rPr>
      </w:pPr>
      <w:r w:rsidRPr="005D4569">
        <w:rPr>
          <w:lang w:val="en-AU"/>
        </w:rPr>
        <w:t>Women who have been forcibly displaced from their homes are likely to have suffered some form of victimisation, harassment or abuse during their journey because of their gender. The longer a woman is displaced, the more likely it is that she will experience (additional) trauma, sexual violence and other human rights abuses, which could trigger secondary movements to another location in search of safety.</w:t>
      </w:r>
    </w:p>
    <w:p w14:paraId="1B8F4A75" w14:textId="77777777" w:rsidR="005D4569" w:rsidRPr="005D4569" w:rsidRDefault="005D4569" w:rsidP="005D4569">
      <w:pPr>
        <w:rPr>
          <w:lang w:val="en-AU"/>
        </w:rPr>
      </w:pPr>
      <w:r w:rsidRPr="005D4569">
        <w:rPr>
          <w:lang w:val="en-AU"/>
        </w:rPr>
        <w:t>Systematic and/or mass rape has also been used against women and girls as a means of oppression and persecution. Sexual assault can lead to shame and ostracism and other forms of violence as victims can be held morally responsible for the assault, lose respect and protection of their family or community, suffer further violence or reprisals, and be denied a livelihood. Sexual violence perpetrated in the private sphere or by non-</w:t>
      </w:r>
      <w:r w:rsidRPr="005D4569">
        <w:rPr>
          <w:lang w:val="en-AU"/>
        </w:rPr>
        <w:lastRenderedPageBreak/>
        <w:t>state agents can also amount to persecution if there is an absence of effective state protection.</w:t>
      </w:r>
    </w:p>
    <w:p w14:paraId="6328246C" w14:textId="77777777" w:rsidR="005D4569" w:rsidRPr="005D4569" w:rsidRDefault="005D4569" w:rsidP="005D4569">
      <w:pPr>
        <w:rPr>
          <w:lang w:val="en-AU"/>
        </w:rPr>
      </w:pPr>
      <w:r w:rsidRPr="005D4569">
        <w:rPr>
          <w:lang w:val="en-AU"/>
        </w:rPr>
        <w:t>The majority of human trafficking victims (approximately 70 per cent) are women and girls, and those displaced are more susceptible to human trafficking. Officers can find out more about the Department’s approach to combating human trafficking, and useful support tools such as the Human Trafficking toolbox, on the ‘Human trafficking, slavery and slavery-like practices’ intranet page.</w:t>
      </w:r>
    </w:p>
    <w:p w14:paraId="160A2CBC" w14:textId="77777777" w:rsidR="005D4569" w:rsidRPr="005D4569" w:rsidRDefault="005D4569" w:rsidP="005D4569">
      <w:pPr>
        <w:rPr>
          <w:lang w:val="en-AU"/>
        </w:rPr>
      </w:pPr>
      <w:r w:rsidRPr="005D4569">
        <w:rPr>
          <w:lang w:val="en-AU"/>
        </w:rPr>
        <w:t>Other gender-related harm can take the form of restrictions on the way a woman behaves or involve forcing her to act a certain way. Those who flout such restrictions or challenge social conventions may attract a broad range of penalties or persecutory treatment as a result. Non-conformity with religious practices may be interpreted as an attempt to corrupt society or a threat to religious authority and power.</w:t>
      </w:r>
    </w:p>
    <w:p w14:paraId="1F62F88C" w14:textId="77777777" w:rsidR="005D4569" w:rsidRPr="005D4569" w:rsidRDefault="005D4569" w:rsidP="005D4569">
      <w:pPr>
        <w:rPr>
          <w:b/>
          <w:bCs/>
          <w:lang w:val="en-AU"/>
        </w:rPr>
      </w:pPr>
      <w:bookmarkStart w:id="838" w:name="25_16"/>
      <w:bookmarkEnd w:id="838"/>
      <w:r w:rsidRPr="005D4569">
        <w:rPr>
          <w:b/>
          <w:bCs/>
          <w:lang w:val="en-AU"/>
        </w:rPr>
        <w:t>25.16 Assessing female gender-based claims under the protection visa framework</w:t>
      </w:r>
    </w:p>
    <w:p w14:paraId="32E5DAF1" w14:textId="77777777" w:rsidR="005D4569" w:rsidRPr="005D4569" w:rsidRDefault="005D4569" w:rsidP="005D4569">
      <w:pPr>
        <w:rPr>
          <w:lang w:val="en-AU"/>
        </w:rPr>
      </w:pPr>
      <w:r w:rsidRPr="005D4569">
        <w:rPr>
          <w:lang w:val="en-AU"/>
        </w:rPr>
        <w:t>Gender is not, in and of itself, a ground for persecution under paragraph </w:t>
      </w:r>
      <w:hyperlink r:id="rId2067" w:anchor="5J" w:history="1">
        <w:r w:rsidRPr="005D4569">
          <w:rPr>
            <w:rStyle w:val="Hyperlink"/>
            <w:lang w:val="en-AU"/>
          </w:rPr>
          <w:t>5J(1)(a)</w:t>
        </w:r>
      </w:hyperlink>
      <w:r w:rsidRPr="005D4569">
        <w:rPr>
          <w:lang w:val="en-AU"/>
        </w:rPr>
        <w:t> of the Act. For example, a PV applicant who fears being killed by a violent husband must demonstrate, for the purposes of satisfying the refugee assessment, that she fears being persecuted for reasons of her race, religion, nationality, political opinion or membership of a Particular Social Group (PSG). She must also show that she fears harm of a type commensurate with the definition of ‘persecution’ and that the authorities in her country of origin cannot or are unwilling to protect her from this harm.</w:t>
      </w:r>
    </w:p>
    <w:p w14:paraId="370D1F5A" w14:textId="77777777" w:rsidR="005D4569" w:rsidRPr="005D4569" w:rsidRDefault="005D4569" w:rsidP="005D4569">
      <w:pPr>
        <w:rPr>
          <w:lang w:val="en-AU"/>
        </w:rPr>
      </w:pPr>
      <w:r w:rsidRPr="005D4569">
        <w:rPr>
          <w:lang w:val="en-AU"/>
        </w:rPr>
        <w:t>A woman may be persecuted in a gender specific manner for reasons unrelated to gender (e.g. raped because of her membership in a political party), she may be persecuted in a non-gender specific manner, but because of her gender (e.g. flogged for refusing to wear a veil), or she may be persecuted in a gender specific manner because of her gender (e.g. subjected to female genital mutilation). This could mean there may be other or multiple paragraph 5J(1)(a) reasons, and not just fear of persecution for reasons of membership of a PSG. For more information about membership of a PSG based on gender, see </w:t>
      </w:r>
      <w:hyperlink r:id="rId2068" w:history="1">
        <w:r w:rsidRPr="005D4569">
          <w:rPr>
            <w:rStyle w:val="Hyperlink"/>
            <w:lang w:val="en-AU"/>
          </w:rPr>
          <w:t>Refugee Law Guidelines</w:t>
        </w:r>
      </w:hyperlink>
      <w:r w:rsidRPr="005D4569">
        <w:rPr>
          <w:lang w:val="en-AU"/>
        </w:rPr>
        <w:t> - PI (LS-1814) – section 6.6 Membership of a PSG - Gender based PSG claims.</w:t>
      </w:r>
    </w:p>
    <w:p w14:paraId="0D788455" w14:textId="77777777" w:rsidR="005D4569" w:rsidRPr="005D4569" w:rsidRDefault="005D4569" w:rsidP="005D4569">
      <w:pPr>
        <w:rPr>
          <w:lang w:val="en-AU"/>
        </w:rPr>
      </w:pPr>
      <w:r w:rsidRPr="005D4569">
        <w:rPr>
          <w:lang w:val="en-AU"/>
        </w:rPr>
        <w:t>When considering whether the persecution feared by an applicant involves serious harm (as required by paragraph </w:t>
      </w:r>
      <w:hyperlink r:id="rId2069" w:anchor="5J4" w:history="1">
        <w:r w:rsidRPr="005D4569">
          <w:rPr>
            <w:rStyle w:val="Hyperlink"/>
            <w:lang w:val="en-AU"/>
          </w:rPr>
          <w:t>5J(4)(b)</w:t>
        </w:r>
      </w:hyperlink>
      <w:r w:rsidRPr="005D4569">
        <w:rPr>
          <w:lang w:val="en-AU"/>
        </w:rPr>
        <w:t> of the Act, officers should be mindful of the considerations concerning serious harm outside of those examples listed in subsection </w:t>
      </w:r>
      <w:hyperlink r:id="rId2070" w:anchor="5J4" w:history="1">
        <w:r w:rsidRPr="005D4569">
          <w:rPr>
            <w:rStyle w:val="Hyperlink"/>
            <w:lang w:val="en-AU"/>
          </w:rPr>
          <w:t>5J(5)</w:t>
        </w:r>
      </w:hyperlink>
      <w:r w:rsidRPr="005D4569">
        <w:rPr>
          <w:lang w:val="en-AU"/>
        </w:rPr>
        <w:t> of the Act. This includes serious mental harm, and multiple harmful acts which may cumulatively amount to serious harm. For further information see </w:t>
      </w:r>
      <w:hyperlink r:id="rId2071" w:history="1">
        <w:r w:rsidRPr="005D4569">
          <w:rPr>
            <w:rStyle w:val="Hyperlink"/>
            <w:lang w:val="en-AU"/>
          </w:rPr>
          <w:t>Refugee Law Guidelines</w:t>
        </w:r>
      </w:hyperlink>
      <w:r w:rsidRPr="005D4569">
        <w:rPr>
          <w:lang w:val="en-AU"/>
        </w:rPr>
        <w:t> - PI (LS-1814) – section </w:t>
      </w:r>
      <w:hyperlink r:id="rId2072" w:anchor="3_11" w:history="1">
        <w:r w:rsidRPr="005D4569">
          <w:rPr>
            <w:rStyle w:val="Hyperlink"/>
            <w:lang w:val="en-AU"/>
          </w:rPr>
          <w:t>3.11 Serious harm</w:t>
        </w:r>
      </w:hyperlink>
      <w:r w:rsidRPr="005D4569">
        <w:rPr>
          <w:lang w:val="en-AU"/>
        </w:rPr>
        <w:t>.</w:t>
      </w:r>
    </w:p>
    <w:p w14:paraId="6379730A" w14:textId="77777777" w:rsidR="005D4569" w:rsidRPr="005D4569" w:rsidRDefault="005D4569" w:rsidP="005D4569">
      <w:pPr>
        <w:rPr>
          <w:lang w:val="en-AU"/>
        </w:rPr>
      </w:pPr>
      <w:r w:rsidRPr="005D4569">
        <w:rPr>
          <w:lang w:val="en-AU"/>
        </w:rPr>
        <w:lastRenderedPageBreak/>
        <w:t>If a woman faces harm for any reason but the State refuses to protect her because of her gender, then it may amount to persecution. Officers should be mindful of this when considering persecution reasons in paragraph </w:t>
      </w:r>
      <w:hyperlink r:id="rId2073" w:anchor="5J" w:history="1">
        <w:r w:rsidRPr="005D4569">
          <w:rPr>
            <w:rStyle w:val="Hyperlink"/>
            <w:lang w:val="en-AU"/>
          </w:rPr>
          <w:t>5J(1)(a)</w:t>
        </w:r>
      </w:hyperlink>
      <w:r w:rsidRPr="005D4569">
        <w:rPr>
          <w:lang w:val="en-AU"/>
        </w:rPr>
        <w:t> of the Act.</w:t>
      </w:r>
    </w:p>
    <w:p w14:paraId="453F2F62" w14:textId="77777777" w:rsidR="005D4569" w:rsidRPr="005D4569" w:rsidRDefault="005D4569" w:rsidP="005D4569">
      <w:pPr>
        <w:rPr>
          <w:lang w:val="en-AU"/>
        </w:rPr>
      </w:pPr>
      <w:r w:rsidRPr="005D4569">
        <w:rPr>
          <w:lang w:val="en-AU"/>
        </w:rPr>
        <w:t>However, the complementary protection framework does not require persecution for one of the reasons prescribed in paragraph 5J(1)(a). Being at real risk of significant harm is sufficient to meet the criteria for the grant of a protection visa under the complementary protection framework set out in paragraph </w:t>
      </w:r>
      <w:hyperlink r:id="rId2074" w:anchor="JD_36-Protectionvisas40heading41" w:history="1">
        <w:r w:rsidRPr="005D4569">
          <w:rPr>
            <w:rStyle w:val="Hyperlink"/>
            <w:lang w:val="en-AU"/>
          </w:rPr>
          <w:t>36(2)(aa)</w:t>
        </w:r>
      </w:hyperlink>
      <w:r w:rsidRPr="005D4569">
        <w:rPr>
          <w:lang w:val="en-AU"/>
        </w:rPr>
        <w:t> of the Act. Therefore, if they find a gender-based claim does not fall within one of the paragraph 5J(1)(a) categories, officers should then assess whether the claim constitutes ‘significant harm’ as defined in the complimentary protection framework.</w:t>
      </w:r>
    </w:p>
    <w:p w14:paraId="240999E5" w14:textId="77777777" w:rsidR="005D4569" w:rsidRPr="005D4569" w:rsidRDefault="005D4569" w:rsidP="005D4569">
      <w:pPr>
        <w:rPr>
          <w:lang w:val="en-AU"/>
        </w:rPr>
      </w:pPr>
      <w:r w:rsidRPr="005D4569">
        <w:rPr>
          <w:lang w:val="en-AU"/>
        </w:rPr>
        <w:t>Domestic and family violence</w:t>
      </w:r>
    </w:p>
    <w:p w14:paraId="1F61B11F" w14:textId="77777777" w:rsidR="005D4569" w:rsidRPr="005D4569" w:rsidRDefault="005D4569" w:rsidP="005D4569">
      <w:pPr>
        <w:rPr>
          <w:lang w:val="en-AU"/>
        </w:rPr>
      </w:pPr>
      <w:r w:rsidRPr="005D4569">
        <w:rPr>
          <w:lang w:val="en-AU"/>
        </w:rPr>
        <w:t>If an applicant with claims of family violence has separated from the alleged perpetrator (for example their spouse) the family violence would generally be expressed as a form of harm rather than a component of a PSG. For example, the PSG could be characterised as ‘separated woman in country [X]’ fearing persecution in the form of domestic violence or other harm on the basis of being a separated person in that society. In these cases, consideration of whether a person has faced family violence is not necessary to determine whether the person is a member of such a PSG or if such a PSG exists. The central aspects to these PSG claims are:</w:t>
      </w:r>
    </w:p>
    <w:p w14:paraId="01D4BE51" w14:textId="77777777" w:rsidR="005D4569" w:rsidRPr="005D4569" w:rsidRDefault="005D4569" w:rsidP="005D4569">
      <w:pPr>
        <w:numPr>
          <w:ilvl w:val="0"/>
          <w:numId w:val="378"/>
        </w:numPr>
        <w:rPr>
          <w:lang w:val="en-AU"/>
        </w:rPr>
      </w:pPr>
      <w:r w:rsidRPr="005D4569">
        <w:rPr>
          <w:lang w:val="en-AU"/>
        </w:rPr>
        <w:t>the applicant is separated;</w:t>
      </w:r>
    </w:p>
    <w:p w14:paraId="5995EAE9" w14:textId="77777777" w:rsidR="005D4569" w:rsidRPr="005D4569" w:rsidRDefault="005D4569" w:rsidP="005D4569">
      <w:pPr>
        <w:numPr>
          <w:ilvl w:val="0"/>
          <w:numId w:val="378"/>
        </w:numPr>
        <w:rPr>
          <w:lang w:val="en-AU"/>
        </w:rPr>
      </w:pPr>
      <w:r w:rsidRPr="005D4569">
        <w:rPr>
          <w:lang w:val="en-AU"/>
        </w:rPr>
        <w:t>a PSG exists, of which the applicant is a member, where the characteristic involves divorced or separated spouses or partners;</w:t>
      </w:r>
    </w:p>
    <w:p w14:paraId="6761E368" w14:textId="77777777" w:rsidR="005D4569" w:rsidRPr="005D4569" w:rsidRDefault="005D4569" w:rsidP="005D4569">
      <w:pPr>
        <w:numPr>
          <w:ilvl w:val="0"/>
          <w:numId w:val="378"/>
        </w:numPr>
        <w:rPr>
          <w:lang w:val="en-AU"/>
        </w:rPr>
      </w:pPr>
      <w:r w:rsidRPr="005D4569">
        <w:rPr>
          <w:lang w:val="en-AU"/>
        </w:rPr>
        <w:t>the characteristic is innate or immutable; or it is so fundamental to their identity or conscience, they should not be forced to renounce it; and</w:t>
      </w:r>
    </w:p>
    <w:p w14:paraId="315DF9CE" w14:textId="77777777" w:rsidR="005D4569" w:rsidRPr="005D4569" w:rsidRDefault="005D4569" w:rsidP="005D4569">
      <w:pPr>
        <w:numPr>
          <w:ilvl w:val="0"/>
          <w:numId w:val="378"/>
        </w:numPr>
        <w:rPr>
          <w:lang w:val="en-AU"/>
        </w:rPr>
      </w:pPr>
      <w:r w:rsidRPr="005D4569">
        <w:rPr>
          <w:lang w:val="en-AU"/>
        </w:rPr>
        <w:t>there is a real chance of persecution, which may or may not be in the form of family violence, in all areas of the receiving country because the applicant is a member of that PSG.</w:t>
      </w:r>
    </w:p>
    <w:p w14:paraId="7D451253" w14:textId="77777777" w:rsidR="005D4569" w:rsidRPr="005D4569" w:rsidRDefault="005D4569" w:rsidP="005D4569">
      <w:pPr>
        <w:rPr>
          <w:lang w:val="en-AU"/>
        </w:rPr>
      </w:pPr>
      <w:r w:rsidRPr="005D4569">
        <w:rPr>
          <w:lang w:val="en-AU"/>
        </w:rPr>
        <w:t>Experience of past harm may be an indicator as to whether there is a real chance of persecution in the reasonably foreseeable future. For example, if an applicant claims to fear harm in the form of family violence if returned to the receiving country because the spouse remains there and the spouse or family will seek retribution for the separation, evidence of past violence may reasonably go to establishing the veracity of that claim. Even if incidents of claimed past harm are considered not to be credible or substantiated by evidence, the officer must address the real chance of persecution occurring in the reasonably foreseeable future.</w:t>
      </w:r>
    </w:p>
    <w:p w14:paraId="5DDCE6B9" w14:textId="77777777" w:rsidR="005D4569" w:rsidRPr="005D4569" w:rsidRDefault="005D4569" w:rsidP="005D4569">
      <w:pPr>
        <w:rPr>
          <w:lang w:val="en-AU"/>
        </w:rPr>
      </w:pPr>
      <w:r w:rsidRPr="005D4569">
        <w:rPr>
          <w:lang w:val="en-AU"/>
        </w:rPr>
        <w:t>The real chance of harm occurring must relate to all areas of the receiving country (see paragraph </w:t>
      </w:r>
      <w:hyperlink r:id="rId2075" w:anchor="5J" w:history="1">
        <w:r w:rsidRPr="005D4569">
          <w:rPr>
            <w:rStyle w:val="Hyperlink"/>
            <w:lang w:val="en-AU"/>
          </w:rPr>
          <w:t>5J(1)(c)</w:t>
        </w:r>
      </w:hyperlink>
      <w:r w:rsidRPr="005D4569">
        <w:rPr>
          <w:lang w:val="en-AU"/>
        </w:rPr>
        <w:t> of the Act, and the </w:t>
      </w:r>
      <w:hyperlink r:id="rId2076" w:history="1">
        <w:r w:rsidRPr="005D4569">
          <w:rPr>
            <w:rStyle w:val="Hyperlink"/>
            <w:lang w:val="en-AU"/>
          </w:rPr>
          <w:t>Refugee Law Guidelines</w:t>
        </w:r>
      </w:hyperlink>
      <w:r w:rsidRPr="005D4569">
        <w:rPr>
          <w:lang w:val="en-AU"/>
        </w:rPr>
        <w:t> – Chapter </w:t>
      </w:r>
      <w:hyperlink r:id="rId2077" w:anchor="3_13" w:history="1">
        <w:r w:rsidRPr="005D4569">
          <w:rPr>
            <w:rStyle w:val="Hyperlink"/>
            <w:lang w:val="en-AU"/>
          </w:rPr>
          <w:t xml:space="preserve">3.13 Real </w:t>
        </w:r>
        <w:r w:rsidRPr="005D4569">
          <w:rPr>
            <w:rStyle w:val="Hyperlink"/>
            <w:lang w:val="en-AU"/>
          </w:rPr>
          <w:lastRenderedPageBreak/>
          <w:t>chance in all areas of the receiving country - s5J(1)(c)</w:t>
        </w:r>
      </w:hyperlink>
      <w:r w:rsidRPr="005D4569">
        <w:rPr>
          <w:lang w:val="en-AU"/>
        </w:rPr>
        <w:t>. Furthermore, under subsection </w:t>
      </w:r>
      <w:hyperlink r:id="rId2078" w:anchor="5J" w:history="1">
        <w:r w:rsidRPr="005D4569">
          <w:rPr>
            <w:rStyle w:val="Hyperlink"/>
            <w:lang w:val="en-AU"/>
          </w:rPr>
          <w:t>5J(2)</w:t>
        </w:r>
      </w:hyperlink>
      <w:r w:rsidRPr="005D4569">
        <w:rPr>
          <w:lang w:val="en-AU"/>
        </w:rPr>
        <w:t> of the Act, a person does not have a well-founded fear of persecution if effective protection measures are available to the person in the receiving country. ‘Effective protection measures’ are defined in section </w:t>
      </w:r>
      <w:hyperlink r:id="rId2079" w:anchor="5LA" w:history="1">
        <w:r w:rsidRPr="005D4569">
          <w:rPr>
            <w:rStyle w:val="Hyperlink"/>
            <w:lang w:val="en-AU"/>
          </w:rPr>
          <w:t>5LA</w:t>
        </w:r>
      </w:hyperlink>
      <w:r w:rsidRPr="005D4569">
        <w:rPr>
          <w:lang w:val="en-AU"/>
        </w:rPr>
        <w:t> of the Act. For further information on ‘available effective protection measures’ see the </w:t>
      </w:r>
      <w:hyperlink r:id="rId2080" w:history="1">
        <w:r w:rsidRPr="005D4569">
          <w:rPr>
            <w:rStyle w:val="Hyperlink"/>
            <w:lang w:val="en-AU"/>
          </w:rPr>
          <w:t>Refugee Law Guidelines</w:t>
        </w:r>
      </w:hyperlink>
      <w:r w:rsidRPr="005D4569">
        <w:rPr>
          <w:lang w:val="en-AU"/>
        </w:rPr>
        <w:t> – Chapter </w:t>
      </w:r>
      <w:hyperlink r:id="rId2081" w:anchor="3_14" w:history="1">
        <w:r w:rsidRPr="005D4569">
          <w:rPr>
            <w:rStyle w:val="Hyperlink"/>
            <w:lang w:val="en-AU"/>
          </w:rPr>
          <w:t>3.14 Available effective protection measures</w:t>
        </w:r>
      </w:hyperlink>
      <w:r w:rsidRPr="005D4569">
        <w:rPr>
          <w:lang w:val="en-AU"/>
        </w:rPr>
        <w:t>.</w:t>
      </w:r>
    </w:p>
    <w:p w14:paraId="7E8C28AF" w14:textId="77777777" w:rsidR="005D4569" w:rsidRPr="005D4569" w:rsidRDefault="005D4569" w:rsidP="005D4569">
      <w:pPr>
        <w:rPr>
          <w:lang w:val="en-AU"/>
        </w:rPr>
      </w:pPr>
      <w:r w:rsidRPr="005D4569">
        <w:rPr>
          <w:lang w:val="en-AU"/>
        </w:rPr>
        <w:t>Therefore, the adequacy of effective state protection (subsection 5J(2), section 5LA and paragraph </w:t>
      </w:r>
      <w:hyperlink r:id="rId2082" w:anchor="362B" w:history="1">
        <w:r w:rsidRPr="005D4569">
          <w:rPr>
            <w:rStyle w:val="Hyperlink"/>
            <w:lang w:val="en-AU"/>
          </w:rPr>
          <w:t>36(2B)(b)</w:t>
        </w:r>
      </w:hyperlink>
      <w:r w:rsidRPr="005D4569">
        <w:rPr>
          <w:lang w:val="en-AU"/>
        </w:rPr>
        <w:t> of the Act), and an assessment of whether the State is reluctant to be involved or turns a ‘blind eye’ to the harm are among the key considerations when assessing domestic/family violence related claims as well as whether there is a real chance of harm occurring in all areas of the receiving country.</w:t>
      </w:r>
    </w:p>
    <w:p w14:paraId="6201CDD7" w14:textId="77777777" w:rsidR="005D4569" w:rsidRPr="005D4569" w:rsidRDefault="005D4569" w:rsidP="005D4569">
      <w:pPr>
        <w:rPr>
          <w:lang w:val="en-AU"/>
        </w:rPr>
      </w:pPr>
      <w:r w:rsidRPr="005D4569">
        <w:rPr>
          <w:lang w:val="en-AU"/>
        </w:rPr>
        <w:t>For more information about effective state protection in the context of domestic violence, refer to the </w:t>
      </w:r>
      <w:hyperlink r:id="rId2083" w:history="1">
        <w:r w:rsidRPr="005D4569">
          <w:rPr>
            <w:rStyle w:val="Hyperlink"/>
            <w:lang w:val="en-AU"/>
          </w:rPr>
          <w:t>Refugee Law Guidelines</w:t>
        </w:r>
      </w:hyperlink>
      <w:r w:rsidRPr="005D4569">
        <w:rPr>
          <w:lang w:val="en-AU"/>
        </w:rPr>
        <w:t> – section </w:t>
      </w:r>
      <w:hyperlink r:id="rId2084" w:anchor="3_14_3" w:history="1">
        <w:r w:rsidRPr="005D4569">
          <w:rPr>
            <w:rStyle w:val="Hyperlink"/>
            <w:lang w:val="en-AU"/>
          </w:rPr>
          <w:t>3.14.3 Willing to offer protection – s5LA(1)(b)</w:t>
        </w:r>
      </w:hyperlink>
      <w:r w:rsidRPr="005D4569">
        <w:rPr>
          <w:lang w:val="en-AU"/>
        </w:rPr>
        <w:t>.</w:t>
      </w:r>
    </w:p>
    <w:p w14:paraId="7A428C24" w14:textId="77777777" w:rsidR="005D4569" w:rsidRPr="005D4569" w:rsidRDefault="005D4569" w:rsidP="005D4569">
      <w:pPr>
        <w:rPr>
          <w:b/>
          <w:bCs/>
          <w:lang w:val="en-AU"/>
        </w:rPr>
      </w:pPr>
      <w:bookmarkStart w:id="839" w:name="25_17"/>
      <w:bookmarkEnd w:id="839"/>
      <w:r w:rsidRPr="005D4569">
        <w:rPr>
          <w:b/>
          <w:bCs/>
          <w:lang w:val="en-AU"/>
        </w:rPr>
        <w:t>25.17 Issues to consider when assessing LGBTIQ+ claims</w:t>
      </w:r>
    </w:p>
    <w:p w14:paraId="66073584" w14:textId="77777777" w:rsidR="005D4569" w:rsidRPr="005D4569" w:rsidRDefault="005D4569" w:rsidP="005D4569">
      <w:pPr>
        <w:rPr>
          <w:lang w:val="en-AU"/>
        </w:rPr>
      </w:pPr>
      <w:r w:rsidRPr="005D4569">
        <w:rPr>
          <w:lang w:val="en-AU"/>
        </w:rPr>
        <w:t>An applicant’s personal account may be the only source of evidence and where there is a lack of country of origin information, an officer may have to rely solely on the applicant’s statements. Assessing claims is therefore challenging due to the variability of individual experiences.</w:t>
      </w:r>
    </w:p>
    <w:p w14:paraId="3D9CED48" w14:textId="77777777" w:rsidR="005D4569" w:rsidRPr="005D4569" w:rsidRDefault="005D4569" w:rsidP="005D4569">
      <w:pPr>
        <w:rPr>
          <w:lang w:val="en-AU"/>
        </w:rPr>
      </w:pPr>
      <w:r w:rsidRPr="005D4569">
        <w:rPr>
          <w:lang w:val="en-AU"/>
        </w:rPr>
        <w:t>Applicants should never be requested to bring in documentary or photographic evidence of intimate acts (although where an applicant provides evidence in support of their claims, officers must have regard to it). It is extremely inappropriate to expect couples to be physically demonstrative at an interview in order to establish their sexual orientation. An LGBTIQ+ applicant may be, or have been married or divorced, have had heterosexual relationships, may never have had a gay, lesbian or bisexual relationship, and/or may have children. Additionally, sexual orientation and gender identity are not necessarily fixed and can evolve over time. The presence of any of these factors does not mean the applicant is not LGBTIQ+, as family or social pressures may have forced them to conform to cultural expectations and heterosexual norms, amongst many other reasons.</w:t>
      </w:r>
    </w:p>
    <w:p w14:paraId="4847C550" w14:textId="77777777" w:rsidR="005D4569" w:rsidRPr="005D4569" w:rsidRDefault="005D4569" w:rsidP="005D4569">
      <w:pPr>
        <w:rPr>
          <w:lang w:val="en-AU"/>
        </w:rPr>
      </w:pPr>
      <w:r w:rsidRPr="005D4569">
        <w:rPr>
          <w:lang w:val="en-AU"/>
        </w:rPr>
        <w:t>In some LGBTIQ+ cases, the claimed harm may be in relation to actual or perceived non-conformity with socially defined and traditional gender roles, rather than sexual activity. For example, a gay man might be targeted by his community because he has failed to marry and have children. In some countries, if a person conforms to gender norms and social expectations, there is a reasonably high tolerance of same sex relationships, if they are discrete. Officers should seek country specific information on these issues in order to accurately assess each applicant’s claims.</w:t>
      </w:r>
    </w:p>
    <w:p w14:paraId="046965F5" w14:textId="77777777" w:rsidR="005D4569" w:rsidRPr="005D4569" w:rsidRDefault="005D4569" w:rsidP="005D4569">
      <w:pPr>
        <w:rPr>
          <w:lang w:val="en-AU"/>
        </w:rPr>
      </w:pPr>
      <w:r w:rsidRPr="005D4569">
        <w:rPr>
          <w:lang w:val="en-AU"/>
        </w:rPr>
        <w:lastRenderedPageBreak/>
        <w:t>Officers should be aware that not all LGBTIQ+ people will conform to cultural stereotypes associated with LGBTIQ+ communities. There is not one ‘community’, nor is there a single established set of interests or cultural references.</w:t>
      </w:r>
    </w:p>
    <w:p w14:paraId="5A791DF3" w14:textId="77777777" w:rsidR="005D4569" w:rsidRPr="005D4569" w:rsidRDefault="005D4569" w:rsidP="005D4569">
      <w:pPr>
        <w:rPr>
          <w:lang w:val="en-AU"/>
        </w:rPr>
      </w:pPr>
      <w:r w:rsidRPr="005D4569">
        <w:rPr>
          <w:lang w:val="en-AU"/>
        </w:rPr>
        <w:t>Officers should not assume that because an applicant has risked facing harm to have a relationship or casual encounter, the applicant does not have a subjective fear of that harm occurring. Relationships and sexuality are such fundamental aspects of life that people may take significant risks, despite being fearful of the consequences.</w:t>
      </w:r>
    </w:p>
    <w:p w14:paraId="737EEB16" w14:textId="77777777" w:rsidR="005D4569" w:rsidRPr="005D4569" w:rsidRDefault="005D4569" w:rsidP="005D4569">
      <w:pPr>
        <w:rPr>
          <w:lang w:val="en-AU"/>
        </w:rPr>
      </w:pPr>
      <w:r w:rsidRPr="005D4569">
        <w:rPr>
          <w:lang w:val="en-AU"/>
        </w:rPr>
        <w:t>On the other hand, if an applicant has not had any relationships in their country of origin, or a third country, or in Australia, this does not mean that they are not LGBTIQ+. Rather, it may be an indication that they have been avoiding harm or that they have not yet met someone to whom they are attracted and who reciprocates the attraction. Furthermore, LGBTIQ+ applicants who have grown up in oppressive environments may come to a realisation about their sexual orientation or gender identity later in life than may be common in Western countries.</w:t>
      </w:r>
    </w:p>
    <w:p w14:paraId="670D95D6" w14:textId="77777777" w:rsidR="005D4569" w:rsidRPr="005D4569" w:rsidRDefault="005D4569" w:rsidP="005D4569">
      <w:pPr>
        <w:rPr>
          <w:lang w:val="en-AU"/>
        </w:rPr>
      </w:pPr>
      <w:r w:rsidRPr="005D4569">
        <w:rPr>
          <w:lang w:val="en-AU"/>
        </w:rPr>
        <w:t>Assessment of LGBTIQ+ claims can be difficult as the evidence is often limited to the applicant’s personal account. Providing objective evidence of their sexual orientation, gender identity, real chance of persecution, substantial discrimination or real risk of significant harm is difficult. For information on managing evidence and the use of corroborating witnesses, refer to section </w:t>
      </w:r>
      <w:hyperlink r:id="rId2085" w:anchor="25_19" w:history="1">
        <w:r w:rsidRPr="005D4569">
          <w:rPr>
            <w:rStyle w:val="Hyperlink"/>
            <w:lang w:val="en-AU"/>
          </w:rPr>
          <w:t>25.19 - Credibility</w:t>
        </w:r>
      </w:hyperlink>
      <w:r w:rsidRPr="005D4569">
        <w:rPr>
          <w:lang w:val="en-AU"/>
        </w:rPr>
        <w:t>.</w:t>
      </w:r>
    </w:p>
    <w:p w14:paraId="0F3A33D9" w14:textId="77777777" w:rsidR="005D4569" w:rsidRPr="005D4569" w:rsidRDefault="005D4569" w:rsidP="005D4569">
      <w:pPr>
        <w:rPr>
          <w:lang w:val="en-AU"/>
        </w:rPr>
      </w:pPr>
      <w:r w:rsidRPr="005D4569">
        <w:rPr>
          <w:lang w:val="en-AU"/>
        </w:rPr>
        <w:t>Sexual orientation and gender identity are not visible characteristics and have to be revealed by the applicant. LGBTIQ+ applicants may have only spoken to a small number of people, or none at all, about their sexual orientation or gender identity and may have kept it concealed before lodging a claim. Officers should therefore not be surprised if an applicant suddenly raises the issue of sexual orientation or gender identity late in an application process. If this occurs, officers should explore the reasons why the information was raised when it was.</w:t>
      </w:r>
    </w:p>
    <w:p w14:paraId="46E3BE09" w14:textId="77777777" w:rsidR="005D4569" w:rsidRPr="005D4569" w:rsidRDefault="005D4569" w:rsidP="005D4569">
      <w:pPr>
        <w:rPr>
          <w:lang w:val="en-AU"/>
        </w:rPr>
      </w:pPr>
      <w:r w:rsidRPr="005D4569">
        <w:rPr>
          <w:lang w:val="en-AU"/>
        </w:rPr>
        <w:t>For information on appropriate lines of enquiry when interviewing LGBTIQ+ applicants refer to section </w:t>
      </w:r>
      <w:hyperlink r:id="rId2086" w:anchor="25_12" w:history="1">
        <w:r w:rsidRPr="005D4569">
          <w:rPr>
            <w:rStyle w:val="Hyperlink"/>
            <w:lang w:val="en-AU"/>
          </w:rPr>
          <w:t>25.12 - Appropriate Lines of enquiry</w:t>
        </w:r>
      </w:hyperlink>
      <w:r w:rsidRPr="005D4569">
        <w:rPr>
          <w:lang w:val="en-AU"/>
        </w:rPr>
        <w:t>.</w:t>
      </w:r>
    </w:p>
    <w:p w14:paraId="29FE2D92" w14:textId="77777777" w:rsidR="005D4569" w:rsidRPr="005D4569" w:rsidRDefault="005D4569" w:rsidP="005D4569">
      <w:pPr>
        <w:rPr>
          <w:lang w:val="en-AU"/>
        </w:rPr>
      </w:pPr>
      <w:r w:rsidRPr="005D4569">
        <w:rPr>
          <w:i/>
          <w:iCs/>
          <w:lang w:val="en-AU"/>
        </w:rPr>
        <w:t>Lesbian applicants</w:t>
      </w:r>
    </w:p>
    <w:p w14:paraId="17270CC3" w14:textId="77777777" w:rsidR="005D4569" w:rsidRPr="005D4569" w:rsidRDefault="005D4569" w:rsidP="005D4569">
      <w:pPr>
        <w:rPr>
          <w:lang w:val="en-AU"/>
        </w:rPr>
      </w:pPr>
      <w:r w:rsidRPr="005D4569">
        <w:rPr>
          <w:lang w:val="en-AU"/>
        </w:rPr>
        <w:t>In addition to their sexual orientation, lesbian women may suffer cumulative discrimination due to their gender and the likelihood that women may have a lower socioeconomic status than men. Officers may find that the treatment of women in general in a society provides useful insight into the situation for lesbian applicants in their country of origin.</w:t>
      </w:r>
    </w:p>
    <w:p w14:paraId="50215CB2" w14:textId="77777777" w:rsidR="005D4569" w:rsidRPr="005D4569" w:rsidRDefault="005D4569" w:rsidP="005D4569">
      <w:pPr>
        <w:rPr>
          <w:lang w:val="en-AU"/>
        </w:rPr>
      </w:pPr>
      <w:r w:rsidRPr="005D4569">
        <w:rPr>
          <w:lang w:val="en-AU"/>
        </w:rPr>
        <w:t xml:space="preserve">Lesbians may be subjected to gender-related harm by non-state actors, including homophobic rape (sometimes referred to as ‘corrective’ rape), violence by intimate partners, forced marriage or honour crime committed by family members. Officers </w:t>
      </w:r>
      <w:r w:rsidRPr="005D4569">
        <w:rPr>
          <w:lang w:val="en-AU"/>
        </w:rPr>
        <w:lastRenderedPageBreak/>
        <w:t>should exercise particular sensitivity when assessing claims involving sexual violence or intimate partner violence.</w:t>
      </w:r>
    </w:p>
    <w:p w14:paraId="2AEDF9EC" w14:textId="77777777" w:rsidR="005D4569" w:rsidRPr="005D4569" w:rsidRDefault="005D4569" w:rsidP="005D4569">
      <w:pPr>
        <w:rPr>
          <w:lang w:val="en-AU"/>
        </w:rPr>
      </w:pPr>
      <w:r w:rsidRPr="005D4569">
        <w:rPr>
          <w:lang w:val="en-AU"/>
        </w:rPr>
        <w:t>In some cases, lesbians may have had heterosexual relationships because of social pressures to marry and have children. As in all cases, findings on lesbian related claims of these applicants must not be based on stereotypical assumptions about the way lesbians ought to appear or behave.</w:t>
      </w:r>
    </w:p>
    <w:p w14:paraId="0699A3BC" w14:textId="77777777" w:rsidR="005D4569" w:rsidRPr="005D4569" w:rsidRDefault="005D4569" w:rsidP="005D4569">
      <w:pPr>
        <w:rPr>
          <w:lang w:val="en-AU"/>
        </w:rPr>
      </w:pPr>
      <w:r w:rsidRPr="005D4569">
        <w:rPr>
          <w:lang w:val="en-AU"/>
        </w:rPr>
        <w:t>Officers should be aware that the word lesbian does not exist in many languages, as culturally the concept is often not accepted or understood. As with all LGBTIQ+ applicants, officers should familiarise themselves with the relevant COI with respect to the treatment of lesbian women, including terminology (or lack thereof) which may be relevant to discussion of the applicant’s claims.</w:t>
      </w:r>
    </w:p>
    <w:p w14:paraId="4F2B2456" w14:textId="77777777" w:rsidR="005D4569" w:rsidRPr="005D4569" w:rsidRDefault="005D4569" w:rsidP="005D4569">
      <w:pPr>
        <w:rPr>
          <w:lang w:val="en-AU"/>
        </w:rPr>
      </w:pPr>
      <w:r w:rsidRPr="005D4569">
        <w:rPr>
          <w:i/>
          <w:iCs/>
          <w:lang w:val="en-AU"/>
        </w:rPr>
        <w:t>Gay male applicants</w:t>
      </w:r>
    </w:p>
    <w:p w14:paraId="451DC432" w14:textId="77777777" w:rsidR="005D4569" w:rsidRPr="005D4569" w:rsidRDefault="005D4569" w:rsidP="005D4569">
      <w:pPr>
        <w:rPr>
          <w:lang w:val="en-AU"/>
        </w:rPr>
      </w:pPr>
      <w:r w:rsidRPr="005D4569">
        <w:rPr>
          <w:lang w:val="en-AU"/>
        </w:rPr>
        <w:t>Gay men are often more publicly visible than other LGBTIQ+ groups and can be subjected to homophobia.</w:t>
      </w:r>
    </w:p>
    <w:p w14:paraId="21FC7A8C" w14:textId="77777777" w:rsidR="005D4569" w:rsidRPr="005D4569" w:rsidRDefault="005D4569" w:rsidP="005D4569">
      <w:pPr>
        <w:rPr>
          <w:lang w:val="en-AU"/>
        </w:rPr>
      </w:pPr>
      <w:r w:rsidRPr="005D4569">
        <w:rPr>
          <w:lang w:val="en-AU"/>
        </w:rPr>
        <w:t>Gay men may be at particular risk of harm or sexual violence in detention, in prison, in the military and in other traditionally male dominated environments.</w:t>
      </w:r>
    </w:p>
    <w:p w14:paraId="6DF6122A" w14:textId="77777777" w:rsidR="005D4569" w:rsidRPr="005D4569" w:rsidRDefault="005D4569" w:rsidP="005D4569">
      <w:pPr>
        <w:rPr>
          <w:lang w:val="en-AU"/>
        </w:rPr>
      </w:pPr>
      <w:r w:rsidRPr="005D4569">
        <w:rPr>
          <w:lang w:val="en-AU"/>
        </w:rPr>
        <w:t>Some gay men may have had previous heterosexual relationships because of social pressures, including pressure to marry and have children (or because they had genuine feelings/attraction for their partner at the time). Officers must not make assumptions about how gay men appear or behave or attach significance to whether or not the applicant appears, for example, effeminate. They should avoid applying stereotypes. Some examples include their number of sexual partners or that all gay men have specific dating applications on their mobile phones.</w:t>
      </w:r>
    </w:p>
    <w:p w14:paraId="1423D623" w14:textId="77777777" w:rsidR="005D4569" w:rsidRPr="005D4569" w:rsidRDefault="005D4569" w:rsidP="005D4569">
      <w:pPr>
        <w:rPr>
          <w:lang w:val="en-AU"/>
        </w:rPr>
      </w:pPr>
      <w:r w:rsidRPr="005D4569">
        <w:rPr>
          <w:i/>
          <w:iCs/>
          <w:lang w:val="en-AU"/>
        </w:rPr>
        <w:t>Bisexual applicants</w:t>
      </w:r>
    </w:p>
    <w:p w14:paraId="3DDAC060" w14:textId="77777777" w:rsidR="005D4569" w:rsidRPr="005D4569" w:rsidRDefault="005D4569" w:rsidP="005D4569">
      <w:pPr>
        <w:rPr>
          <w:lang w:val="en-AU"/>
        </w:rPr>
      </w:pPr>
      <w:r w:rsidRPr="005D4569">
        <w:rPr>
          <w:lang w:val="en-AU"/>
        </w:rPr>
        <w:t>Bisexuality is a unique identity and people who identify as bisexual are not necessarily attracted to both sexes at the same time. Nor do they necessarily have equal attraction to, or the same number of relationships with both sexes. They may have exclusively engaged in sexual activity with people of one sex, and still identify as bisexual. This could occur for a number of credible reasons, however it would be worth exploring at interview why the applicant has not pursued relationships with the other sex given they identify as bisexual.</w:t>
      </w:r>
    </w:p>
    <w:p w14:paraId="0C12FD8B" w14:textId="77777777" w:rsidR="005D4569" w:rsidRPr="005D4569" w:rsidRDefault="005D4569" w:rsidP="005D4569">
      <w:pPr>
        <w:rPr>
          <w:lang w:val="en-AU"/>
        </w:rPr>
      </w:pPr>
      <w:r w:rsidRPr="005D4569">
        <w:rPr>
          <w:lang w:val="en-AU"/>
        </w:rPr>
        <w:t>Bisexual applicants may describe their sexual orientation as fluid or flexible. Some people might be attracted to the same sex or opposite sex at different times in their life, while others might consistently be attracted to people of either sex. Understanding that bisexuality is varied can assist in investigating these claims.</w:t>
      </w:r>
    </w:p>
    <w:p w14:paraId="4F9568BB" w14:textId="77777777" w:rsidR="005D4569" w:rsidRPr="005D4569" w:rsidRDefault="005D4569" w:rsidP="005D4569">
      <w:pPr>
        <w:rPr>
          <w:lang w:val="en-AU"/>
        </w:rPr>
      </w:pPr>
      <w:r w:rsidRPr="005D4569">
        <w:rPr>
          <w:lang w:val="en-AU"/>
        </w:rPr>
        <w:lastRenderedPageBreak/>
        <w:t>Officers should also note that some applicants may raise claims relating to being gay or lesbian without actually articulating that they identify as bisexual. However, in some countries, while serious or significant harm may not explicitly be directed at bisexual people, it may be incorporated into harm targeted at gay or lesbian conduct and this may raise imputed claims based on being perceived to be gay or a lesbian.</w:t>
      </w:r>
    </w:p>
    <w:p w14:paraId="31DFA05B" w14:textId="77777777" w:rsidR="005D4569" w:rsidRPr="005D4569" w:rsidRDefault="005D4569" w:rsidP="005D4569">
      <w:pPr>
        <w:rPr>
          <w:lang w:val="en-AU"/>
        </w:rPr>
      </w:pPr>
      <w:r w:rsidRPr="005D4569">
        <w:rPr>
          <w:i/>
          <w:iCs/>
          <w:lang w:val="en-AU"/>
        </w:rPr>
        <w:t>Transgender applicants</w:t>
      </w:r>
    </w:p>
    <w:p w14:paraId="6B179567" w14:textId="77777777" w:rsidR="005D4569" w:rsidRPr="005D4569" w:rsidRDefault="005D4569" w:rsidP="005D4569">
      <w:pPr>
        <w:rPr>
          <w:lang w:val="en-AU"/>
        </w:rPr>
      </w:pPr>
      <w:r w:rsidRPr="005D4569">
        <w:rPr>
          <w:lang w:val="en-AU"/>
        </w:rPr>
        <w:t>Transgender individuals tend to dress or act in ways that are different from societies expectations of the sex they were assigned at birth. However, they may not always appear or act in these ways and some individuals may express their gender identity only in a safe environment. Gender identity is not the same as sexual orientation and transgender applicants may be gay, lesbian, bisexual or heterosexual. For example, an applicant born biologically male but who identifies as a woman may be sexually or romantically attracted to women and therefore identify as a lesbian (highlighting the difference between gender and sexuality).</w:t>
      </w:r>
    </w:p>
    <w:p w14:paraId="02CB822A" w14:textId="77777777" w:rsidR="005D4569" w:rsidRPr="005D4569" w:rsidRDefault="005D4569" w:rsidP="005D4569">
      <w:pPr>
        <w:rPr>
          <w:lang w:val="en-AU"/>
        </w:rPr>
      </w:pPr>
      <w:r w:rsidRPr="005D4569">
        <w:rPr>
          <w:lang w:val="en-AU"/>
        </w:rPr>
        <w:t>Transitioning from one’s birth sex is a multi-step process and can involve a range of personal, legal and medical adjustments. However, not all transgender individuals choose, or are able to proceed with medical treatment, so it is important that officers avoid assumptions about, or place emphasis on, sex reassignment surgery.</w:t>
      </w:r>
    </w:p>
    <w:p w14:paraId="544D2E8B" w14:textId="77777777" w:rsidR="005D4569" w:rsidRPr="005D4569" w:rsidRDefault="005D4569" w:rsidP="005D4569">
      <w:pPr>
        <w:rPr>
          <w:lang w:val="en-AU"/>
        </w:rPr>
      </w:pPr>
      <w:r w:rsidRPr="005D4569">
        <w:rPr>
          <w:lang w:val="en-AU"/>
        </w:rPr>
        <w:t>Transgender individuals are often highly marginalised and may have experienced physical, psychological and/or sexual violence. Further, transgender people may have or are likely to experience significant discrimination in relation to access to housing, health care and employment, as well as severe ostracism which may, in some circumstances, amount to serious or significant harm Officers need to be mindful that transgender individuals may have an increased risk of experiencing mental health issues (including a higher prevalence of self-harm and attempted suicide). Additionally, a lack of employment opportunities and social services may force transgender individuals into sex work, thereby exposing them to further risk of violence. The experiences of transgender women are likely to be different to those of transgender men and they are likely to have experiences of harm and persecution similar to gender based harm experienced by heterosexual women.</w:t>
      </w:r>
    </w:p>
    <w:p w14:paraId="2FFF6790" w14:textId="77777777" w:rsidR="005D4569" w:rsidRPr="005D4569" w:rsidRDefault="005D4569" w:rsidP="005D4569">
      <w:pPr>
        <w:rPr>
          <w:lang w:val="en-AU"/>
        </w:rPr>
      </w:pPr>
      <w:r w:rsidRPr="005D4569">
        <w:rPr>
          <w:lang w:val="en-AU"/>
        </w:rPr>
        <w:t xml:space="preserve">Currently, at least 13 United Nations member States worldwide explicitly criminalise transgender persons (mostly via “cross-dressing” laws), but a wide range of laws are used to systemically target such individuals in many more countries. There is evidence that laws relating to public nuisance, indecency, morality, loitering, sex work-related offences, and consensual same-sex activity amongst others are deployed in some countries for the purposes of discriminating against transgender persons. The existence of this more implicit form of discrimination should be factored into assessments where necessary. State funded support for transgender people may be provided in some </w:t>
      </w:r>
      <w:r w:rsidRPr="005D4569">
        <w:rPr>
          <w:lang w:val="en-AU"/>
        </w:rPr>
        <w:lastRenderedPageBreak/>
        <w:t>countries (such as in Iran, where limited subsidized support to specific forms of transition are available). Officers should consider the basis for such support, including whether it is linked to the notion of “corrective” action, ie. a psychological/sexual disorder that requires treatment.</w:t>
      </w:r>
    </w:p>
    <w:p w14:paraId="7434BA5A" w14:textId="77777777" w:rsidR="005D4569" w:rsidRPr="005D4569" w:rsidRDefault="005D4569" w:rsidP="005D4569">
      <w:pPr>
        <w:rPr>
          <w:lang w:val="en-AU"/>
        </w:rPr>
      </w:pPr>
      <w:r w:rsidRPr="005D4569">
        <w:rPr>
          <w:lang w:val="en-AU"/>
        </w:rPr>
        <w:t>Officers should also consider whether a transgender applicant fears harm because of perceived or imputed same-sex attraction.</w:t>
      </w:r>
    </w:p>
    <w:p w14:paraId="25DE13FF" w14:textId="77777777" w:rsidR="005D4569" w:rsidRPr="005D4569" w:rsidRDefault="005D4569" w:rsidP="005D4569">
      <w:pPr>
        <w:rPr>
          <w:lang w:val="en-AU"/>
        </w:rPr>
      </w:pPr>
      <w:r w:rsidRPr="005D4569">
        <w:rPr>
          <w:lang w:val="en-AU"/>
        </w:rPr>
        <w:t>It is also worth noting that transgender applicants from different cultures may present in ways that are inconsistent with Western stereotypes, and that the roles of such individuals in society may differ. An example of this are the Pengkid in Malaysia and the Fakaleitī in Tonga and neighbouring Pacific island countries. Both of these represent non-binary gender identities, but the unique cultural and social contexts of these identities means their experience of their gender identity may differ from that of transgender individuals in Western countries. There are also communities for example in South Asia (Hijra) and Polynesia (Fakaleiti) which have a specific cultural and ceremonial role for those individuals and, as a result, have some semblance of societal tolerance for them. It is also important for officers to be aware that some terms have different meanings, for example the term Hijra (referred to previously) can be considered derogatory in Urdu (equivalent to the term ‘eunuch’), where the term Khwaja Sara is used instead. Officers should also note that acceptance of such individuals within the cultural/ceremonial context does not necessarily extend to broader acceptance or tolerance in the general community, or discount the possibility that these people can be subjected to serious harm in their communities.</w:t>
      </w:r>
    </w:p>
    <w:p w14:paraId="53B1D682" w14:textId="77777777" w:rsidR="005D4569" w:rsidRPr="005D4569" w:rsidRDefault="005D4569" w:rsidP="005D4569">
      <w:pPr>
        <w:rPr>
          <w:lang w:val="en-AU"/>
        </w:rPr>
      </w:pPr>
      <w:r w:rsidRPr="005D4569">
        <w:rPr>
          <w:i/>
          <w:iCs/>
          <w:lang w:val="en-AU"/>
        </w:rPr>
        <w:t>Intersex applicants</w:t>
      </w:r>
    </w:p>
    <w:p w14:paraId="687F0DE5" w14:textId="77777777" w:rsidR="005D4569" w:rsidRPr="005D4569" w:rsidRDefault="005D4569" w:rsidP="005D4569">
      <w:pPr>
        <w:rPr>
          <w:lang w:val="en-AU"/>
        </w:rPr>
      </w:pPr>
      <w:r w:rsidRPr="005D4569">
        <w:rPr>
          <w:lang w:val="en-AU"/>
        </w:rPr>
        <w:t>Intersex people may face discrimination and abuse for having a physical anomaly, medical condition, or for not conforming to the societal expectations of male and female physical appearance. Further, some intersex people who had surgery at an early stage may not identify with the sex they were assigned.</w:t>
      </w:r>
    </w:p>
    <w:p w14:paraId="6D44EDC5" w14:textId="77777777" w:rsidR="005D4569" w:rsidRPr="005D4569" w:rsidRDefault="005D4569" w:rsidP="005D4569">
      <w:pPr>
        <w:rPr>
          <w:lang w:val="en-AU"/>
        </w:rPr>
      </w:pPr>
      <w:r w:rsidRPr="005D4569">
        <w:rPr>
          <w:lang w:val="en-AU"/>
        </w:rPr>
        <w:t>Some intersex children are not registered at birth by authorities. In the context of PV assessment, the treatment of such children, because they do not have documentation, may amount to a real chance of persecution or a real risk of significant harm in some circumstances.</w:t>
      </w:r>
    </w:p>
    <w:p w14:paraId="086287C5" w14:textId="77777777" w:rsidR="005D4569" w:rsidRPr="005D4569" w:rsidRDefault="005D4569" w:rsidP="005D4569">
      <w:pPr>
        <w:rPr>
          <w:lang w:val="en-AU"/>
        </w:rPr>
      </w:pPr>
      <w:r w:rsidRPr="005D4569">
        <w:rPr>
          <w:lang w:val="en-AU"/>
        </w:rPr>
        <w:t>In some cultures, being intersex can be associated with evil or witchcraft and can result in the whole family being targeted by the community.</w:t>
      </w:r>
    </w:p>
    <w:p w14:paraId="46FF44F1" w14:textId="77777777" w:rsidR="005D4569" w:rsidRPr="005D4569" w:rsidRDefault="005D4569" w:rsidP="005D4569">
      <w:pPr>
        <w:rPr>
          <w:lang w:val="en-AU"/>
        </w:rPr>
      </w:pPr>
      <w:r w:rsidRPr="005D4569">
        <w:rPr>
          <w:lang w:val="en-AU"/>
        </w:rPr>
        <w:t>When the applicant is a minor and is unable to clearly express their own fears, claims related to being intersex may be raised by the parent(s) of the intersex child wanting to protect their child.</w:t>
      </w:r>
    </w:p>
    <w:p w14:paraId="4A04AA1E" w14:textId="77777777" w:rsidR="005D4569" w:rsidRPr="005D4569" w:rsidRDefault="005D4569" w:rsidP="005D4569">
      <w:pPr>
        <w:rPr>
          <w:lang w:val="en-AU"/>
        </w:rPr>
      </w:pPr>
      <w:r w:rsidRPr="005D4569">
        <w:rPr>
          <w:lang w:val="en-AU"/>
        </w:rPr>
        <w:lastRenderedPageBreak/>
        <w:t>People who identify as intersex may be viewed by others as transgender, or there may be no social understanding or language to describe the intersex condition in a given country. This may affect how intersex individuals present their claims and outline instances of persecution at interview.</w:t>
      </w:r>
    </w:p>
    <w:p w14:paraId="2FFF0F33" w14:textId="77777777" w:rsidR="005D4569" w:rsidRPr="005D4569" w:rsidRDefault="005D4569" w:rsidP="005D4569">
      <w:pPr>
        <w:rPr>
          <w:b/>
          <w:bCs/>
          <w:lang w:val="en-AU"/>
        </w:rPr>
      </w:pPr>
      <w:bookmarkStart w:id="840" w:name="25_18"/>
      <w:bookmarkEnd w:id="840"/>
      <w:r w:rsidRPr="005D4569">
        <w:rPr>
          <w:b/>
          <w:bCs/>
          <w:lang w:val="en-AU"/>
        </w:rPr>
        <w:t>25.18 Transgression of traditional gender roles</w:t>
      </w:r>
    </w:p>
    <w:p w14:paraId="66F6EA3F" w14:textId="77777777" w:rsidR="005D4569" w:rsidRPr="005D4569" w:rsidRDefault="005D4569" w:rsidP="005D4569">
      <w:pPr>
        <w:rPr>
          <w:lang w:val="en-AU"/>
        </w:rPr>
      </w:pPr>
      <w:r w:rsidRPr="005D4569">
        <w:rPr>
          <w:lang w:val="en-AU"/>
        </w:rPr>
        <w:t>The UNHCR guidelines on gender-related persecution highlight that persecution on account of a person’s sexual orientation, in many cases, is due to the applicant refusing or failing to adhere to socially or culturally defined roles or expectations of behaviours attributed to his or her assigned gender. In some societies, the lives of women are circumscribed by legal, social or religious tradition.</w:t>
      </w:r>
    </w:p>
    <w:p w14:paraId="2985611C" w14:textId="77777777" w:rsidR="005D4569" w:rsidRPr="005D4569" w:rsidRDefault="005D4569" w:rsidP="005D4569">
      <w:pPr>
        <w:rPr>
          <w:lang w:val="en-AU"/>
        </w:rPr>
      </w:pPr>
      <w:r w:rsidRPr="005D4569">
        <w:rPr>
          <w:lang w:val="en-AU"/>
        </w:rPr>
        <w:t>For LGBTIQ+ applicants, it may be the transgression of traditional gender roles that puts the applicant at risk of harm, rather than their sexual orientation itself. Therefore, some applicants may have made significant attempts to conform with traditional gender roles in order to avoid harm. However, the cause of the harm can still be attributed to the applicant’s membership of a PSG on the basis of their sexual orientation or gender identity.</w:t>
      </w:r>
    </w:p>
    <w:p w14:paraId="7CEB2A10" w14:textId="77777777" w:rsidR="005D4569" w:rsidRPr="005D4569" w:rsidRDefault="005D4569" w:rsidP="005D4569">
      <w:pPr>
        <w:rPr>
          <w:b/>
          <w:bCs/>
          <w:lang w:val="en-AU"/>
        </w:rPr>
      </w:pPr>
      <w:bookmarkStart w:id="841" w:name="25_19"/>
      <w:bookmarkEnd w:id="841"/>
      <w:r w:rsidRPr="005D4569">
        <w:rPr>
          <w:b/>
          <w:bCs/>
          <w:lang w:val="en-AU"/>
        </w:rPr>
        <w:t>25.19 Credibility</w:t>
      </w:r>
    </w:p>
    <w:p w14:paraId="64B99F2C" w14:textId="77777777" w:rsidR="005D4569" w:rsidRPr="005D4569" w:rsidRDefault="005D4569" w:rsidP="005D4569">
      <w:pPr>
        <w:rPr>
          <w:lang w:val="en-AU"/>
        </w:rPr>
      </w:pPr>
      <w:r w:rsidRPr="005D4569">
        <w:rPr>
          <w:lang w:val="en-AU"/>
        </w:rPr>
        <w:t>Guidelines on assessing credibility generally that are also relevant to assessing gender-based claims are in </w:t>
      </w:r>
      <w:hyperlink r:id="rId2087" w:anchor="15" w:history="1">
        <w:r w:rsidRPr="005D4569">
          <w:rPr>
            <w:rStyle w:val="Hyperlink"/>
            <w:lang w:val="en-AU"/>
          </w:rPr>
          <w:t>Part 13 – Assessing credibility</w:t>
        </w:r>
      </w:hyperlink>
      <w:r w:rsidRPr="005D4569">
        <w:rPr>
          <w:lang w:val="en-AU"/>
        </w:rPr>
        <w:t>.</w:t>
      </w:r>
    </w:p>
    <w:p w14:paraId="401C4276" w14:textId="77777777" w:rsidR="005D4569" w:rsidRPr="005D4569" w:rsidRDefault="005D4569" w:rsidP="005D4569">
      <w:pPr>
        <w:rPr>
          <w:lang w:val="en-AU"/>
        </w:rPr>
      </w:pPr>
      <w:r w:rsidRPr="005D4569">
        <w:rPr>
          <w:lang w:val="en-AU"/>
        </w:rPr>
        <w:t>The issue of credibility is central to the assessment of LGBTIQ+ claims because of the personal nature of such claims, and the likely absence of objective supporting evidence. The assessment of credibility must be undertaken in an individualised and sensitive way.</w:t>
      </w:r>
    </w:p>
    <w:p w14:paraId="172E7CCA" w14:textId="77777777" w:rsidR="005D4569" w:rsidRPr="005D4569" w:rsidRDefault="005D4569" w:rsidP="005D4569">
      <w:pPr>
        <w:rPr>
          <w:lang w:val="en-AU"/>
        </w:rPr>
      </w:pPr>
      <w:r w:rsidRPr="005D4569">
        <w:rPr>
          <w:lang w:val="en-AU"/>
        </w:rPr>
        <w:t>If officers have made enquiries along the lines of those outlined in this PI, the assessment of the credibility of the applicant’s LGBTIQ+ claims can be based on the overall plausibility, consistency and credibility of the applicant’s responses at interview, in conjunction with available country information and the applicant’s response to any adverse information. Officers should be mindful that the passage of time and the effects of trauma can impact on an applicant’s recollection and, therefore, the consistency of their claims.</w:t>
      </w:r>
    </w:p>
    <w:p w14:paraId="6D7615A4" w14:textId="77777777" w:rsidR="005D4569" w:rsidRPr="005D4569" w:rsidRDefault="005D4569" w:rsidP="005D4569">
      <w:pPr>
        <w:rPr>
          <w:lang w:val="en-AU"/>
        </w:rPr>
      </w:pPr>
      <w:r w:rsidRPr="005D4569">
        <w:rPr>
          <w:lang w:val="en-AU"/>
        </w:rPr>
        <w:t>Officers should also note that what may be implausible behaviour from a Western perspective might be reasonable in a different cultural context and, therefore, officers should be careful in drawing adverse inferences based solely on a Western perspective. Credibility findings should not be based on stereotypical assumptions as there is no uniform way in which LGBTIQ+ people manifest their sexual orientation or gender identity.</w:t>
      </w:r>
    </w:p>
    <w:p w14:paraId="6629209F" w14:textId="77777777" w:rsidR="005D4569" w:rsidRPr="005D4569" w:rsidRDefault="005D4569" w:rsidP="005D4569">
      <w:pPr>
        <w:rPr>
          <w:lang w:val="en-AU"/>
        </w:rPr>
      </w:pPr>
      <w:r w:rsidRPr="005D4569">
        <w:rPr>
          <w:lang w:val="en-AU"/>
        </w:rPr>
        <w:lastRenderedPageBreak/>
        <w:t>Some applicants may exaggerate their stories to reinforce their claims. When assessing LGBTIQ+ claims of PV applicants against the PV framework, officers should consider that applicants may have suffered a lifetime of discrimination that may cumulatively amount to serious or significant harm but not have experienced a single ‘serious or significant harm event’ that, by itself, meets the threshold for engaging Australia’s protection obligations under the PV framework. Officers should reinforce that the applicant’s claims will be considered as a whole, when assessing the risk of future harm, rather than focusing on a particular event.</w:t>
      </w:r>
    </w:p>
    <w:p w14:paraId="52D57144" w14:textId="77777777" w:rsidR="005D4569" w:rsidRPr="005D4569" w:rsidRDefault="005D4569" w:rsidP="005D4569">
      <w:pPr>
        <w:rPr>
          <w:lang w:val="en-AU"/>
        </w:rPr>
      </w:pPr>
      <w:r w:rsidRPr="005D4569">
        <w:rPr>
          <w:lang w:val="en-AU"/>
        </w:rPr>
        <w:t>Officers should also note that even if an applicant provides a false LGBTIQ+ claim that they think the officer expects to hear, for example, that they were caught having sexual relations, the applicant may still have genuine LGBTIQ+ claims and be at risk of harm based on those claims. It is also important to examine and give the applicant the opportunity to provide an explanation to information you find not to be credible.</w:t>
      </w:r>
    </w:p>
    <w:p w14:paraId="6167210E" w14:textId="77777777" w:rsidR="005D4569" w:rsidRPr="005D4569" w:rsidRDefault="005D4569" w:rsidP="005D4569">
      <w:pPr>
        <w:rPr>
          <w:lang w:val="en-AU"/>
        </w:rPr>
      </w:pPr>
      <w:r w:rsidRPr="005D4569">
        <w:rPr>
          <w:lang w:val="en-AU"/>
        </w:rPr>
        <w:t>Officers should be mindful of the difficult situation many applicants are in, where they may feel that if they exaggerate their gender identity and sexual orientation their authenticity may be questioned, but if they don’t have the “stereotypical” manner of an LGBTIQ+ individual then their need for protection could be questioned.</w:t>
      </w:r>
    </w:p>
    <w:p w14:paraId="4C6C10BE" w14:textId="77777777" w:rsidR="005D4569" w:rsidRPr="005D4569" w:rsidRDefault="005D4569" w:rsidP="005D4569">
      <w:pPr>
        <w:rPr>
          <w:lang w:val="en-AU"/>
        </w:rPr>
      </w:pPr>
      <w:r w:rsidRPr="005D4569">
        <w:rPr>
          <w:lang w:val="en-AU"/>
        </w:rPr>
        <w:t>Officers should be cautious about asserting as part of their credibility assessment that same-sex sexual orientation is a constant feature in a person’s life and using this as a ground for refusal if the applicant does not identify with a fixed sexual orientation. While most people will become aware of their sexual orientation during puberty, for some this can occur later in life. Additionally, bisexual people may engage in heterosexual relationships for a long time before realising or accepting they are also same-sex attracted. If an applicant is claiming to have become aware of their sexual orientation later in life, this experience should be closely investigated by the officer, but not dismissed as impossible.</w:t>
      </w:r>
    </w:p>
    <w:p w14:paraId="68CB301F" w14:textId="77777777" w:rsidR="005D4569" w:rsidRPr="005D4569" w:rsidRDefault="005D4569" w:rsidP="005D4569">
      <w:pPr>
        <w:rPr>
          <w:lang w:val="en-AU"/>
        </w:rPr>
      </w:pPr>
      <w:r w:rsidRPr="005D4569">
        <w:rPr>
          <w:i/>
          <w:iCs/>
          <w:lang w:val="en-AU"/>
        </w:rPr>
        <w:t>Benefit of the doubt</w:t>
      </w:r>
    </w:p>
    <w:p w14:paraId="56021311" w14:textId="77777777" w:rsidR="005D4569" w:rsidRPr="005D4569" w:rsidRDefault="005D4569" w:rsidP="005D4569">
      <w:pPr>
        <w:rPr>
          <w:lang w:val="en-AU"/>
        </w:rPr>
      </w:pPr>
      <w:r w:rsidRPr="005D4569">
        <w:rPr>
          <w:lang w:val="en-AU"/>
        </w:rPr>
        <w:t>For LGBTIQ+ claims, evidence will largely consist of the applicant’s own account of their experiences, particularly if the applicant was not open about their gender identity or sexual orientation before leaving their country of origin or if persecution is at the hands of family members or the community.</w:t>
      </w:r>
    </w:p>
    <w:p w14:paraId="28A24C0B" w14:textId="77777777" w:rsidR="005D4569" w:rsidRPr="005D4569" w:rsidRDefault="005D4569" w:rsidP="005D4569">
      <w:pPr>
        <w:rPr>
          <w:lang w:val="en-AU"/>
        </w:rPr>
      </w:pPr>
      <w:r w:rsidRPr="005D4569">
        <w:rPr>
          <w:lang w:val="en-AU"/>
        </w:rPr>
        <w:t>The </w:t>
      </w:r>
      <w:hyperlink r:id="rId2088" w:history="1">
        <w:r w:rsidRPr="005D4569">
          <w:rPr>
            <w:rStyle w:val="Hyperlink"/>
            <w:i/>
            <w:iCs/>
            <w:lang w:val="en-AU"/>
          </w:rPr>
          <w:t>UNHCR Handbook on Procedures and Criteria for Determining Refugee Status under the 1951 Convention and the 1967 Protocol relating to the Status of Refugees</w:t>
        </w:r>
      </w:hyperlink>
      <w:r w:rsidRPr="005D4569">
        <w:rPr>
          <w:lang w:val="en-AU"/>
        </w:rPr>
        <w:t> at Part Two Section B - Establishing the Facts gives guidance on assessing claims that cannot be proven by evidence or independent research. If the applicant’s statements are coherent, plausible and do not conflict with generally known facts, and if their account appears credible, the applicant "should, unless there are good reasons to the contrary, be given the benefit of the doubt”.</w:t>
      </w:r>
    </w:p>
    <w:p w14:paraId="754C05CE" w14:textId="77777777" w:rsidR="005D4569" w:rsidRPr="005D4569" w:rsidRDefault="005D4569" w:rsidP="005D4569">
      <w:pPr>
        <w:rPr>
          <w:lang w:val="en-AU"/>
        </w:rPr>
      </w:pPr>
      <w:r w:rsidRPr="005D4569">
        <w:rPr>
          <w:lang w:val="en-AU"/>
        </w:rPr>
        <w:lastRenderedPageBreak/>
        <w:t>In other words, officers should give the applicant the benefit of the doubt in relation to a particular claim only when they are satisfied as to the applicant’s general credibility. Officers are not required to accept uncritically an applicant’s claims and should consider all available evidence that has been obtained and checked.</w:t>
      </w:r>
    </w:p>
    <w:p w14:paraId="00879871" w14:textId="77777777" w:rsidR="005D4569" w:rsidRPr="005D4569" w:rsidRDefault="005D4569" w:rsidP="005D4569">
      <w:pPr>
        <w:rPr>
          <w:lang w:val="en-AU"/>
        </w:rPr>
      </w:pPr>
      <w:r w:rsidRPr="005D4569">
        <w:rPr>
          <w:lang w:val="en-AU"/>
        </w:rPr>
        <w:t>Further information on providing benefit of the doubt in the PV assessment context is available in subsection </w:t>
      </w:r>
      <w:hyperlink r:id="rId2089" w:anchor="15_4_6" w:history="1">
        <w:r w:rsidRPr="005D4569">
          <w:rPr>
            <w:rStyle w:val="Hyperlink"/>
            <w:lang w:val="en-AU"/>
          </w:rPr>
          <w:t>15.4.6 - Considering giving benefit of the doubt</w:t>
        </w:r>
      </w:hyperlink>
      <w:r w:rsidRPr="005D4569">
        <w:rPr>
          <w:lang w:val="en-AU"/>
        </w:rPr>
        <w:t>.</w:t>
      </w:r>
    </w:p>
    <w:p w14:paraId="6CEFCA0A" w14:textId="77777777" w:rsidR="005D4569" w:rsidRPr="005D4569" w:rsidRDefault="005D4569" w:rsidP="005D4569">
      <w:pPr>
        <w:rPr>
          <w:lang w:val="en-AU"/>
        </w:rPr>
      </w:pPr>
      <w:r w:rsidRPr="005D4569">
        <w:rPr>
          <w:i/>
          <w:iCs/>
          <w:lang w:val="en-AU"/>
        </w:rPr>
        <w:t>Marriage and children</w:t>
      </w:r>
    </w:p>
    <w:p w14:paraId="4626DB2B" w14:textId="77777777" w:rsidR="005D4569" w:rsidRPr="005D4569" w:rsidRDefault="005D4569" w:rsidP="005D4569">
      <w:pPr>
        <w:rPr>
          <w:lang w:val="en-AU"/>
        </w:rPr>
      </w:pPr>
      <w:r w:rsidRPr="005D4569">
        <w:rPr>
          <w:lang w:val="en-AU"/>
        </w:rPr>
        <w:t>The fact that an applicant is married, was married or has children is not necessarily inconsistent with LGBTIQ+ claims. Some LGBTIQ+ people are aware of their sexual orientation or gender identity from a very early age and others are not aware until later in life. LGBTIQ+ applicants may marry due to societal norms or to meet cultural, religious or family expectations.</w:t>
      </w:r>
    </w:p>
    <w:p w14:paraId="5BB2D776" w14:textId="77777777" w:rsidR="005D4569" w:rsidRPr="005D4569" w:rsidRDefault="005D4569" w:rsidP="005D4569">
      <w:pPr>
        <w:rPr>
          <w:lang w:val="en-AU"/>
        </w:rPr>
      </w:pPr>
      <w:r w:rsidRPr="005D4569">
        <w:rPr>
          <w:lang w:val="en-AU"/>
        </w:rPr>
        <w:t>If the applicant is married, the officer should investigate how the applicant perceives the relationship and the future of the relationship. If the applicant is able to provide a reasonable context for the marriage and a consistent, credible explanation of how the marriage does or does not affect their ability to express their sexual orientation or gender identity, then the officer can use this response to assess the marriage beyond a superficial level.</w:t>
      </w:r>
    </w:p>
    <w:p w14:paraId="7700B7B6" w14:textId="77777777" w:rsidR="005D4569" w:rsidRPr="005D4569" w:rsidRDefault="005D4569" w:rsidP="005D4569">
      <w:pPr>
        <w:rPr>
          <w:lang w:val="en-AU"/>
        </w:rPr>
      </w:pPr>
      <w:r w:rsidRPr="005D4569">
        <w:rPr>
          <w:i/>
          <w:iCs/>
          <w:lang w:val="en-AU"/>
        </w:rPr>
        <w:t>Demeanour</w:t>
      </w:r>
    </w:p>
    <w:p w14:paraId="7194A5E5" w14:textId="77777777" w:rsidR="005D4569" w:rsidRPr="005D4569" w:rsidRDefault="005D4569" w:rsidP="005D4569">
      <w:pPr>
        <w:rPr>
          <w:lang w:val="en-AU"/>
        </w:rPr>
      </w:pPr>
      <w:r w:rsidRPr="005D4569">
        <w:rPr>
          <w:lang w:val="en-AU"/>
        </w:rPr>
        <w:t>Demeanour is generally considered an unreliable indicator of credibility. The nature of LGBTIQ+ claims involves private issues of self-identity and sexual conduct and sometimes personal struggles that may be stressful or unresolved. A lifetimes experience of social, cultural and religious attitudes to sexual and gender non-conformance in an applicant’s society may exacerbate such problems. Caution should be applied when interpreting hesitation or lack of detail, as the applicant may have difficulty talking about these claims.</w:t>
      </w:r>
    </w:p>
    <w:p w14:paraId="6EAD27DE" w14:textId="77777777" w:rsidR="005D4569" w:rsidRPr="005D4569" w:rsidRDefault="005D4569" w:rsidP="005D4569">
      <w:pPr>
        <w:rPr>
          <w:lang w:val="en-AU"/>
        </w:rPr>
      </w:pPr>
      <w:r w:rsidRPr="005D4569">
        <w:rPr>
          <w:lang w:val="en-AU"/>
        </w:rPr>
        <w:t>An applicant’s experience of trauma or emotional stress may lead to reactions that are culturally specific and may be difficult for the officer to interpret. Recounting trauma could result in reactions as diverse as nervous laughter to withdrawal or a blank/indifferent expression. Stress, nervousness and anxiety can manifest in various ways including over-reaction and under-reaction.</w:t>
      </w:r>
    </w:p>
    <w:p w14:paraId="03DF5C39" w14:textId="77777777" w:rsidR="005D4569" w:rsidRPr="005D4569" w:rsidRDefault="005D4569" w:rsidP="005D4569">
      <w:pPr>
        <w:rPr>
          <w:lang w:val="en-AU"/>
        </w:rPr>
      </w:pPr>
      <w:r w:rsidRPr="005D4569">
        <w:rPr>
          <w:i/>
          <w:iCs/>
          <w:lang w:val="en-AU"/>
        </w:rPr>
        <w:t>Delay in making claims relating to sexual orientation or gender identity</w:t>
      </w:r>
    </w:p>
    <w:p w14:paraId="2AE1B1D4" w14:textId="77777777" w:rsidR="005D4569" w:rsidRPr="005D4569" w:rsidRDefault="005D4569" w:rsidP="005D4569">
      <w:pPr>
        <w:rPr>
          <w:lang w:val="en-AU"/>
        </w:rPr>
      </w:pPr>
      <w:r w:rsidRPr="005D4569">
        <w:rPr>
          <w:lang w:val="en-AU"/>
        </w:rPr>
        <w:t xml:space="preserve">Delays in making claims related to sexual orientation or gender identity may occur if the applicant wants to avoid making sensitive claims until they have to do so. Many applicants may not have talked to anyone about their sexual orientation or gender identity previously or may have experienced serious or significant harm, particularly from government authorities (or even from family), as a result of acknowledging their </w:t>
      </w:r>
      <w:r w:rsidRPr="005D4569">
        <w:rPr>
          <w:lang w:val="en-AU"/>
        </w:rPr>
        <w:lastRenderedPageBreak/>
        <w:t>sexual orientation or gender identity. Applicants may also have felt more comfortable raising less personal or sensitive claims. When assessing claims after there has been a delay, applicants should be given the opportunity to explain any delays or changes to their claims.</w:t>
      </w:r>
    </w:p>
    <w:p w14:paraId="2F6FD18E" w14:textId="77777777" w:rsidR="005D4569" w:rsidRPr="005D4569" w:rsidRDefault="005D4569" w:rsidP="005D4569">
      <w:pPr>
        <w:rPr>
          <w:lang w:val="en-AU"/>
        </w:rPr>
      </w:pPr>
      <w:r w:rsidRPr="005D4569">
        <w:rPr>
          <w:lang w:val="en-AU"/>
        </w:rPr>
        <w:t>The significance of any delay in seeking asylum or providing information will depend upon the circumstances of the case. Therefore, if the officer considers that the delay may cast doubt on the credibility of the applicants’ claims, officers should ensure they thoroughly explore the reasons for the delay with the applicant at interview. A delay in seeking asylum or in presenting further information should not be the sole reason for rejecting an applicant’s claims or the further information provided and there should be other reasons to support a finding that the claims are not credible.</w:t>
      </w:r>
    </w:p>
    <w:p w14:paraId="6FC70F9F" w14:textId="77777777" w:rsidR="005D4569" w:rsidRPr="005D4569" w:rsidRDefault="005D4569" w:rsidP="005D4569">
      <w:pPr>
        <w:rPr>
          <w:lang w:val="en-AU"/>
        </w:rPr>
      </w:pPr>
      <w:r w:rsidRPr="005D4569">
        <w:rPr>
          <w:lang w:val="en-AU"/>
        </w:rPr>
        <w:t>For further guidance on considering delays in making claims by PV applicants, refer to subsection </w:t>
      </w:r>
      <w:hyperlink r:id="rId2090" w:anchor="15_4_4" w:history="1">
        <w:r w:rsidRPr="005D4569">
          <w:rPr>
            <w:rStyle w:val="Hyperlink"/>
            <w:lang w:val="en-AU"/>
          </w:rPr>
          <w:t>15.4.4 - Delay in lodging a protection visa application or presenting other information</w:t>
        </w:r>
      </w:hyperlink>
      <w:r w:rsidRPr="005D4569">
        <w:rPr>
          <w:lang w:val="en-AU"/>
        </w:rPr>
        <w:t>.</w:t>
      </w:r>
    </w:p>
    <w:p w14:paraId="42AF3B33" w14:textId="77777777" w:rsidR="005D4569" w:rsidRPr="005D4569" w:rsidRDefault="005D4569" w:rsidP="005D4569">
      <w:pPr>
        <w:rPr>
          <w:lang w:val="en-AU"/>
        </w:rPr>
      </w:pPr>
      <w:r w:rsidRPr="005D4569">
        <w:rPr>
          <w:i/>
          <w:iCs/>
          <w:lang w:val="en-AU"/>
        </w:rPr>
        <w:t>Evidence</w:t>
      </w:r>
    </w:p>
    <w:p w14:paraId="577EF7DB" w14:textId="77777777" w:rsidR="005D4569" w:rsidRPr="005D4569" w:rsidRDefault="005D4569" w:rsidP="005D4569">
      <w:pPr>
        <w:rPr>
          <w:lang w:val="en-AU"/>
        </w:rPr>
      </w:pPr>
      <w:r w:rsidRPr="005D4569">
        <w:rPr>
          <w:lang w:val="en-AU"/>
        </w:rPr>
        <w:t>Officers may find it useful to seek evidence relating to past or current relationships, if appropriate. Depending on the nature of the relationships, this evidence might consist of emails, texts, videos, chat transcripts, phone records, social media, photographs or statements from relevant past/present partners. However, officers must not request explicit photographs or films of sexual acts. To do so would be unethical and infringe the applicant’s human dignity and may cause other applicants to believe it is necessary or appropriate to provide such evidence. However, if the information is provided with or in the application or at any time before a decision is made on the application, officers must consider it as required by sections </w:t>
      </w:r>
      <w:hyperlink r:id="rId2091" w:anchor="JD_54-Ministermusthaveregardtoallinformationinapplication" w:history="1">
        <w:r w:rsidRPr="005D4569">
          <w:rPr>
            <w:rStyle w:val="Hyperlink"/>
            <w:lang w:val="en-AU"/>
          </w:rPr>
          <w:t>54</w:t>
        </w:r>
      </w:hyperlink>
      <w:r w:rsidRPr="005D4569">
        <w:rPr>
          <w:lang w:val="en-AU"/>
        </w:rPr>
        <w:t> and </w:t>
      </w:r>
      <w:hyperlink r:id="rId2092" w:anchor="JD_55-Furtherinformationmaybegiven" w:history="1">
        <w:r w:rsidRPr="005D4569">
          <w:rPr>
            <w:rStyle w:val="Hyperlink"/>
            <w:lang w:val="en-AU"/>
          </w:rPr>
          <w:t>55</w:t>
        </w:r>
      </w:hyperlink>
      <w:r w:rsidRPr="005D4569">
        <w:rPr>
          <w:lang w:val="en-AU"/>
        </w:rPr>
        <w:t> of the Act.</w:t>
      </w:r>
    </w:p>
    <w:p w14:paraId="3CF76EB7" w14:textId="77777777" w:rsidR="005D4569" w:rsidRPr="005D4569" w:rsidRDefault="005D4569" w:rsidP="005D4569">
      <w:pPr>
        <w:rPr>
          <w:lang w:val="en-AU"/>
        </w:rPr>
      </w:pPr>
      <w:r w:rsidRPr="005D4569">
        <w:rPr>
          <w:lang w:val="en-AU"/>
        </w:rPr>
        <w:t>Officers should, where necessary, inform applicants that they are not required to, and that they do not need to provide, explicit photographs or films to substantiate their claims. Applicants should also be advised that not providing such evidence will not have any bearing on the decision to either grant or refuse their application.</w:t>
      </w:r>
    </w:p>
    <w:p w14:paraId="7B5F3A5E" w14:textId="77777777" w:rsidR="005D4569" w:rsidRPr="005D4569" w:rsidRDefault="005D4569" w:rsidP="005D4569">
      <w:pPr>
        <w:rPr>
          <w:lang w:val="en-AU"/>
        </w:rPr>
      </w:pPr>
      <w:r w:rsidRPr="005D4569">
        <w:rPr>
          <w:lang w:val="en-AU"/>
        </w:rPr>
        <w:t>Officers should take care, as with any material related to PV or Humanitarian visa applications, to store the applicant’s information and evidence appropriately.</w:t>
      </w:r>
    </w:p>
    <w:p w14:paraId="0F4F2AD4" w14:textId="77777777" w:rsidR="005D4569" w:rsidRPr="005D4569" w:rsidRDefault="005D4569" w:rsidP="005D4569">
      <w:pPr>
        <w:rPr>
          <w:lang w:val="en-AU"/>
        </w:rPr>
      </w:pPr>
      <w:r w:rsidRPr="005D4569">
        <w:rPr>
          <w:i/>
          <w:iCs/>
          <w:lang w:val="en-AU"/>
        </w:rPr>
        <w:t>Corroborating Witnesses</w:t>
      </w:r>
    </w:p>
    <w:p w14:paraId="6B2AB219" w14:textId="77777777" w:rsidR="005D4569" w:rsidRPr="005D4569" w:rsidRDefault="005D4569" w:rsidP="005D4569">
      <w:pPr>
        <w:rPr>
          <w:lang w:val="en-AU"/>
        </w:rPr>
      </w:pPr>
      <w:r w:rsidRPr="005D4569">
        <w:rPr>
          <w:lang w:val="en-AU"/>
        </w:rPr>
        <w:t>An applicant may wish to provide testimony or a contact point for a witness who can corroborate their claims. This can be a useful way for officers to assess the credibility of claims and strengthen the decision to grant or not grant a PV.</w:t>
      </w:r>
    </w:p>
    <w:p w14:paraId="5FFF53EE" w14:textId="77777777" w:rsidR="005D4569" w:rsidRPr="005D4569" w:rsidRDefault="005D4569" w:rsidP="005D4569">
      <w:pPr>
        <w:rPr>
          <w:lang w:val="en-AU"/>
        </w:rPr>
      </w:pPr>
      <w:r w:rsidRPr="005D4569">
        <w:rPr>
          <w:lang w:val="en-AU"/>
        </w:rPr>
        <w:t xml:space="preserve">Officers may wish to note that historically, applicants with corroborating witnesses have tended to be granted more often than those without. However, the ability to provide a witness is only afforded to those applicants who are ‘out’ about their gender identity or </w:t>
      </w:r>
      <w:r w:rsidRPr="005D4569">
        <w:rPr>
          <w:lang w:val="en-AU"/>
        </w:rPr>
        <w:lastRenderedPageBreak/>
        <w:t>sexual orientation. Therefore, applicants who are not ‘out’ can experience bias in this regard. Where a witness provides evidence that undermines the applicant’s claims, officers should be mindful of procedural fairness requirements, in particular the requirements in s</w:t>
      </w:r>
      <w:hyperlink r:id="rId2093" w:anchor="JD_57-Certaininformationmustbegiventoapplicant" w:history="1">
        <w:r w:rsidRPr="005D4569">
          <w:rPr>
            <w:rStyle w:val="Hyperlink"/>
            <w:lang w:val="en-AU"/>
          </w:rPr>
          <w:t>57</w:t>
        </w:r>
      </w:hyperlink>
      <w:r w:rsidRPr="005D4569">
        <w:rPr>
          <w:lang w:val="en-AU"/>
        </w:rPr>
        <w:t> of the Act. For guidance on these requirements, refer to </w:t>
      </w:r>
      <w:hyperlink r:id="rId2094" w:anchor="12" w:history="1">
        <w:r w:rsidRPr="005D4569">
          <w:rPr>
            <w:rStyle w:val="Hyperlink"/>
            <w:lang w:val="en-AU"/>
          </w:rPr>
          <w:t>Part 10 – Further information/comment and procedural fairness requirements</w:t>
        </w:r>
      </w:hyperlink>
      <w:r w:rsidRPr="005D4569">
        <w:rPr>
          <w:lang w:val="en-AU"/>
        </w:rPr>
        <w:t>.</w:t>
      </w:r>
    </w:p>
    <w:p w14:paraId="6143AC33" w14:textId="77777777" w:rsidR="005D4569" w:rsidRPr="005D4569" w:rsidRDefault="005D4569" w:rsidP="005D4569">
      <w:pPr>
        <w:rPr>
          <w:b/>
          <w:bCs/>
          <w:lang w:val="en-AU"/>
        </w:rPr>
      </w:pPr>
      <w:bookmarkStart w:id="842" w:name="25_20"/>
      <w:bookmarkEnd w:id="842"/>
      <w:r w:rsidRPr="005D4569">
        <w:rPr>
          <w:b/>
          <w:bCs/>
          <w:lang w:val="en-AU"/>
        </w:rPr>
        <w:t>25.20 Country information</w:t>
      </w:r>
    </w:p>
    <w:p w14:paraId="7C31F917" w14:textId="77777777" w:rsidR="005D4569" w:rsidRPr="005D4569" w:rsidRDefault="005D4569" w:rsidP="005D4569">
      <w:pPr>
        <w:rPr>
          <w:lang w:val="en-AU"/>
        </w:rPr>
      </w:pPr>
      <w:r w:rsidRPr="005D4569">
        <w:rPr>
          <w:lang w:val="en-AU"/>
        </w:rPr>
        <w:t>Officers should be mindful that information on the situation of LGBTIQ+ people in many countries of origin may be limited or unavailable. This may be due to an absence of LGBTIQ+ community groups or other non-government organisations, or the restrictions and constraints on the ability of such groups to gather and distribute information in a pressured or oppressed environment. Therefore, the absence of information should not automatically lead to a conclusion that the applicant’s claim is unfounded, or that there is no real chance of persecution or real risk of significant harm of LGBTIQ+ individuals in that country.</w:t>
      </w:r>
    </w:p>
    <w:p w14:paraId="242DDC05" w14:textId="77777777" w:rsidR="005D4569" w:rsidRPr="005D4569" w:rsidRDefault="005D4569" w:rsidP="005D4569">
      <w:pPr>
        <w:rPr>
          <w:lang w:val="en-AU"/>
        </w:rPr>
      </w:pPr>
      <w:r w:rsidRPr="005D4569">
        <w:rPr>
          <w:lang w:val="en-AU"/>
        </w:rPr>
        <w:t>When considering available country information, it is important to ensure that any recent societal and legal changes are weighed against evidence of ongoing discrimination, violence and impunity. It is also relevant to consider information that does not directly appear to target LGBTIQ+ people but which can be enforced in a discriminatory manner, for example, the presence of ‘anti-propaganda’ laws. If country information does not establish whether, or the extent to which, the laws are actually enforced, a pervading and generalised climate of homophobia in the country could be evidence to support that LGBTIQ+ persons are being persecuted.</w:t>
      </w:r>
    </w:p>
    <w:p w14:paraId="0E5E7E9E" w14:textId="77777777" w:rsidR="005D4569" w:rsidRPr="005D4569" w:rsidRDefault="005D4569" w:rsidP="005D4569">
      <w:pPr>
        <w:rPr>
          <w:lang w:val="en-AU"/>
        </w:rPr>
      </w:pPr>
      <w:r w:rsidRPr="005D4569">
        <w:rPr>
          <w:lang w:val="en-AU"/>
        </w:rPr>
        <w:t>It is important to note that treatment may vary significantly between cities, within a country, or even in different parts of a city or regions of a country. Officers should consider that even when information is available that LGBTIQ+ communities or organisations exist, this does not necessarily mean that an applicant may be free from a real chance of persecution or a real risk of significant harm in the ordinary course of their life.</w:t>
      </w:r>
    </w:p>
    <w:p w14:paraId="5A2C1BDC" w14:textId="77777777" w:rsidR="005D4569" w:rsidRPr="005D4569" w:rsidRDefault="005D4569" w:rsidP="005D4569">
      <w:pPr>
        <w:rPr>
          <w:lang w:val="en-AU"/>
        </w:rPr>
      </w:pPr>
      <w:r w:rsidRPr="005D4569">
        <w:rPr>
          <w:lang w:val="en-AU"/>
        </w:rPr>
        <w:t>Officers should also note that there may be very different treatment of gay men compared to other LGBTIQ+ people by authorities in the country of origin. Country information relating to gay men, or common claims raised by gay men, should not be taken as a template for other cases relating to sexual orientation or gender identity, as the experiences of women and transgender or intersex applicants can vary widely from those of gay men.</w:t>
      </w:r>
    </w:p>
    <w:p w14:paraId="6935A40E" w14:textId="77777777" w:rsidR="005D4569" w:rsidRPr="005D4569" w:rsidRDefault="005D4569" w:rsidP="005D4569">
      <w:pPr>
        <w:rPr>
          <w:lang w:val="en-AU"/>
        </w:rPr>
      </w:pPr>
      <w:r w:rsidRPr="005D4569">
        <w:rPr>
          <w:lang w:val="en-AU"/>
        </w:rPr>
        <w:t xml:space="preserve">In the absence of country information on the treatment of LGBTIQ+ people, the treatment of women in a given society may provide useful insight for officers into the rigidity of gender roles and, therefore, the treatment of people who do not conform to </w:t>
      </w:r>
      <w:r w:rsidRPr="005D4569">
        <w:rPr>
          <w:lang w:val="en-AU"/>
        </w:rPr>
        <w:lastRenderedPageBreak/>
        <w:t>those gendered expectations. Section </w:t>
      </w:r>
      <w:hyperlink r:id="rId2095" w:anchor="25_2" w:history="1">
        <w:r w:rsidRPr="005D4569">
          <w:rPr>
            <w:rStyle w:val="Hyperlink"/>
            <w:lang w:val="en-AU"/>
          </w:rPr>
          <w:t>25.2 - Recognising barriers for women</w:t>
        </w:r>
      </w:hyperlink>
      <w:r w:rsidRPr="005D4569">
        <w:rPr>
          <w:lang w:val="en-AU"/>
        </w:rPr>
        <w:t> suggests some areas for country of origin research into conditions affecting women.</w:t>
      </w:r>
    </w:p>
    <w:p w14:paraId="49E3A4D2" w14:textId="77777777" w:rsidR="005D4569" w:rsidRPr="005D4569" w:rsidRDefault="005D4569" w:rsidP="005D4569">
      <w:pPr>
        <w:rPr>
          <w:lang w:val="en-AU"/>
        </w:rPr>
      </w:pPr>
      <w:r w:rsidRPr="005D4569">
        <w:rPr>
          <w:lang w:val="en-AU"/>
        </w:rPr>
        <w:t>COISS produce LGBTIQ+ Resource Guides, updated on an annual basis and available on CISNET, which are a useful collection of LGBTIQ+ sources (including by country). These are a recommended starting point for country of origin information research, with the first few pages providing Global LGBTIQ+ sources.</w:t>
      </w:r>
    </w:p>
    <w:p w14:paraId="3D36F02B" w14:textId="77777777" w:rsidR="005D4569" w:rsidRPr="005D4569" w:rsidRDefault="005D4569" w:rsidP="005D4569">
      <w:pPr>
        <w:rPr>
          <w:lang w:val="en-AU"/>
        </w:rPr>
      </w:pPr>
      <w:r w:rsidRPr="005D4569">
        <w:rPr>
          <w:lang w:val="en-AU"/>
        </w:rPr>
        <w:t>If there is insufficient country information, officers should not turn to inappropriate sources of information as a substitute as this may result in a legal error. For example, officers should not use travel or tourist information promoting gay travel as evidence that a country is safe, as this information is unlikely to be an accurate or reliable representation of life for individuals that are citizens or former habitual residents in that country. For more information, refer to </w:t>
      </w:r>
      <w:hyperlink r:id="rId2096" w:history="1">
        <w:r w:rsidRPr="005D4569">
          <w:rPr>
            <w:rStyle w:val="Hyperlink"/>
            <w:lang w:val="en-AU"/>
          </w:rPr>
          <w:t>Use of Country of Origin Information</w:t>
        </w:r>
      </w:hyperlink>
      <w:r w:rsidRPr="005D4569">
        <w:rPr>
          <w:lang w:val="en-AU"/>
        </w:rPr>
        <w:t> - PI (VM-3245). Officers can also contact COISS for advice on evaluating sources and other matters related to country of origin information.</w:t>
      </w:r>
    </w:p>
    <w:p w14:paraId="7FA88054" w14:textId="77777777" w:rsidR="005D4569" w:rsidRPr="005D4569" w:rsidRDefault="005D4569" w:rsidP="005D4569">
      <w:pPr>
        <w:rPr>
          <w:b/>
          <w:bCs/>
          <w:lang w:val="en-AU"/>
        </w:rPr>
      </w:pPr>
      <w:bookmarkStart w:id="843" w:name="25_21"/>
      <w:bookmarkEnd w:id="843"/>
      <w:r w:rsidRPr="005D4569">
        <w:rPr>
          <w:b/>
          <w:bCs/>
          <w:lang w:val="en-AU"/>
        </w:rPr>
        <w:t>25.21 Assessing claims of LGBTIQ+ applicants under the Protection visa framework</w:t>
      </w:r>
    </w:p>
    <w:p w14:paraId="7E500721" w14:textId="77777777" w:rsidR="005D4569" w:rsidRPr="005D4569" w:rsidRDefault="005D4569" w:rsidP="005D4569">
      <w:pPr>
        <w:rPr>
          <w:lang w:val="en-AU"/>
        </w:rPr>
      </w:pPr>
      <w:r w:rsidRPr="005D4569">
        <w:rPr>
          <w:lang w:val="en-AU"/>
        </w:rPr>
        <w:t>It should be noted that while the focus of this section is on assessing ‘persecution’ under the PV framework and it refers to specific PV related tests, some of its content, in particular the first four subsections, is also relevant to assessing claims of persecution of humanitarian visa applicants.</w:t>
      </w:r>
    </w:p>
    <w:p w14:paraId="5F2E7D7D" w14:textId="77777777" w:rsidR="005D4569" w:rsidRPr="005D4569" w:rsidRDefault="005D4569" w:rsidP="005D4569">
      <w:pPr>
        <w:rPr>
          <w:lang w:val="en-AU"/>
        </w:rPr>
      </w:pPr>
      <w:r w:rsidRPr="005D4569">
        <w:rPr>
          <w:i/>
          <w:iCs/>
          <w:lang w:val="en-AU"/>
        </w:rPr>
        <w:t>Harm feared</w:t>
      </w:r>
    </w:p>
    <w:p w14:paraId="15911208" w14:textId="77777777" w:rsidR="005D4569" w:rsidRPr="005D4569" w:rsidRDefault="005D4569" w:rsidP="005D4569">
      <w:pPr>
        <w:rPr>
          <w:lang w:val="en-AU"/>
        </w:rPr>
      </w:pPr>
      <w:r w:rsidRPr="005D4569">
        <w:rPr>
          <w:lang w:val="en-AU"/>
        </w:rPr>
        <w:t>If an officer is satisfied that an LGBTIQ+ applicant is a member of a PSG and their claims are credible, they must then consider if the applicant’s claims amount to persecution. Applicants may fear a variety of types of harm and the motivation of the agent of harm will also vary. In some societies, diverse sexual orientation or sexual identity is viewed as a disease or mental illness, and the agents of harm may believe they are attempting to ‘treat’ or ‘cure’ the person of their ‘illness’.</w:t>
      </w:r>
    </w:p>
    <w:p w14:paraId="796D8CC7" w14:textId="77777777" w:rsidR="005D4569" w:rsidRPr="005D4569" w:rsidRDefault="005D4569" w:rsidP="005D4569">
      <w:pPr>
        <w:rPr>
          <w:lang w:val="en-AU"/>
        </w:rPr>
      </w:pPr>
      <w:r w:rsidRPr="005D4569">
        <w:rPr>
          <w:lang w:val="en-AU"/>
        </w:rPr>
        <w:t>Generally, state interference in a person’s private life by means of discriminatory legislation, for example, a ban on same-sex marriage, will not amount to persecution. However, criminalisation of same-sex sexual conduct may amount to serious harm (under the refugee assessment) or significant harm (under the Complementary Protection assessment), depending on the likelihood of the law being enforced, the severity of the punishment or whether the law means that the applicant would not have effective state protection from private harm. For further guidance on considering complementary protection refer to the Complementary Protection Guidelines.</w:t>
      </w:r>
    </w:p>
    <w:p w14:paraId="7ABEA041" w14:textId="77777777" w:rsidR="005D4569" w:rsidRPr="005D4569" w:rsidRDefault="005D4569" w:rsidP="005D4569">
      <w:pPr>
        <w:rPr>
          <w:lang w:val="en-AU"/>
        </w:rPr>
      </w:pPr>
      <w:r w:rsidRPr="005D4569">
        <w:rPr>
          <w:lang w:val="en-AU"/>
        </w:rPr>
        <w:t xml:space="preserve">As at 2017, there were approximately 72 countries that criminalise same-sex activity between consenting adults, seven of which have the death penalty for such activity (CISEDB50AD4462). It is open to officers to find that, while these laws may be </w:t>
      </w:r>
      <w:r w:rsidRPr="005D4569">
        <w:rPr>
          <w:lang w:val="en-AU"/>
        </w:rPr>
        <w:lastRenderedPageBreak/>
        <w:t>considered laws of general application, they have a discriminatory impact on LGBTIQ+ persons that may amount to persecution or significant harm, depending on the level of enforcement of the laws and the severity of the punishment. Officers should consult contemporary country information on the legal environment in the applicant’s country of origin.</w:t>
      </w:r>
    </w:p>
    <w:p w14:paraId="7E16E874" w14:textId="77777777" w:rsidR="005D4569" w:rsidRPr="005D4569" w:rsidRDefault="005D4569" w:rsidP="005D4569">
      <w:pPr>
        <w:rPr>
          <w:lang w:val="en-AU"/>
        </w:rPr>
      </w:pPr>
      <w:r w:rsidRPr="005D4569">
        <w:rPr>
          <w:lang w:val="en-AU"/>
        </w:rPr>
        <w:t>Even if it appears that criminal laws target only gay men, there may be a correlating impact on other LGBTIQ+ people through a climate of fear and private harm. Additionally, laws that appear to have general application may have a disproportionately discriminatory effect on LGBTIQ+ people, for example, laws against extramarital sex. Gay men and lesbians may also risk being deprived of their children if they come out or leave their partners.</w:t>
      </w:r>
    </w:p>
    <w:p w14:paraId="4FE09A4F" w14:textId="77777777" w:rsidR="005D4569" w:rsidRPr="005D4569" w:rsidRDefault="005D4569" w:rsidP="005D4569">
      <w:pPr>
        <w:rPr>
          <w:lang w:val="en-AU"/>
        </w:rPr>
      </w:pPr>
      <w:r w:rsidRPr="005D4569">
        <w:rPr>
          <w:lang w:val="en-AU"/>
        </w:rPr>
        <w:t>Criminal penalties may include arrest, imprisonment, physical mistreatment or torture. Human rights reports have emphasised that there is a link between criminalisation of same-sex activity and homophobic hate crimes, police abuse, torture, and family and community violence faced by LGBTIQ+ persons (CIS22180). Even if not enforced, the existence of criminal laws can promote and reinforce mistreatment within society and result in people abstaining from relationships. Additionally, if the state outlaws same-sex activities, it is very unlikely an LGBTIQ+ person would be able to seek state protection from community mistreatment.</w:t>
      </w:r>
    </w:p>
    <w:p w14:paraId="768C9F63" w14:textId="77777777" w:rsidR="005D4569" w:rsidRPr="005D4569" w:rsidRDefault="005D4569" w:rsidP="005D4569">
      <w:pPr>
        <w:rPr>
          <w:lang w:val="en-AU"/>
        </w:rPr>
      </w:pPr>
      <w:r w:rsidRPr="005D4569">
        <w:rPr>
          <w:lang w:val="en-AU"/>
        </w:rPr>
        <w:t>The absence of laws that criminalise or discriminate against sexual or gender non-conforming behaviours in a country does not signify a lack of discrimination in that country; nor does it indicate that state protection is available.</w:t>
      </w:r>
    </w:p>
    <w:p w14:paraId="0BCB9F3D" w14:textId="77777777" w:rsidR="005D4569" w:rsidRPr="005D4569" w:rsidRDefault="005D4569" w:rsidP="005D4569">
      <w:pPr>
        <w:rPr>
          <w:lang w:val="en-AU"/>
        </w:rPr>
      </w:pPr>
      <w:r w:rsidRPr="005D4569">
        <w:rPr>
          <w:lang w:val="en-AU"/>
        </w:rPr>
        <w:t>The decriminalisation of same-sex relations, sexual or gender non-conforming behaviours, or the introduction of a new law, programme or other government action designed to improve the situation of LGBTIQ+ individuals in a country, needs to be carefully assessed to determine whether state protection is adequate at the operational level. In these cases, officers need to examine the degree of actual implementation and, the effectiveness and durability of these legislative or other improvements in light of how state actors and general society continue to treat LGBTIQ+ individuals.</w:t>
      </w:r>
    </w:p>
    <w:p w14:paraId="1DA8ADD2" w14:textId="77777777" w:rsidR="005D4569" w:rsidRPr="005D4569" w:rsidRDefault="005D4569" w:rsidP="005D4569">
      <w:pPr>
        <w:rPr>
          <w:lang w:val="en-AU"/>
        </w:rPr>
      </w:pPr>
      <w:r w:rsidRPr="005D4569">
        <w:rPr>
          <w:lang w:val="en-AU"/>
        </w:rPr>
        <w:t>Non-state actors may harm LGBTIQ+ individuals in response to the way they dress, act, speak or if they associate with other LGBTIQ+ people. Examples of such harm can include mob violence, sexual assault, harassment, forced marriage, social ostracism and physical abuse. LGBTIQ+ people may also be subject to blackmail or extortion if someone in their community discovers that they are LGBTIQ+ and threatens to make the information public.</w:t>
      </w:r>
    </w:p>
    <w:p w14:paraId="6B210FC7" w14:textId="77777777" w:rsidR="005D4569" w:rsidRPr="005D4569" w:rsidRDefault="005D4569" w:rsidP="005D4569">
      <w:pPr>
        <w:rPr>
          <w:lang w:val="en-AU"/>
        </w:rPr>
      </w:pPr>
      <w:r w:rsidRPr="005D4569">
        <w:rPr>
          <w:lang w:val="en-AU"/>
        </w:rPr>
        <w:t xml:space="preserve">Diverse sexual orientation or gender identity may be perceived in various places as pro-Western, sacrilegious, immoral, a psychiatric illness or an unacceptable threat to </w:t>
      </w:r>
      <w:r w:rsidRPr="005D4569">
        <w:rPr>
          <w:lang w:val="en-AU"/>
        </w:rPr>
        <w:lastRenderedPageBreak/>
        <w:t>gender roles. Therefore, the source of opposition from the agent of harm can vary and may not necessarily be focused on the person’s actual sexual activity.</w:t>
      </w:r>
    </w:p>
    <w:p w14:paraId="6E6731DD" w14:textId="77777777" w:rsidR="005D4569" w:rsidRPr="005D4569" w:rsidRDefault="005D4569" w:rsidP="005D4569">
      <w:pPr>
        <w:rPr>
          <w:lang w:val="en-AU"/>
        </w:rPr>
      </w:pPr>
      <w:r w:rsidRPr="005D4569">
        <w:rPr>
          <w:i/>
          <w:iCs/>
          <w:lang w:val="en-AU"/>
        </w:rPr>
        <w:t>Cumulative discrimination amounting to persecution</w:t>
      </w:r>
    </w:p>
    <w:p w14:paraId="07F0CCC5" w14:textId="77777777" w:rsidR="005D4569" w:rsidRPr="005D4569" w:rsidRDefault="005D4569" w:rsidP="005D4569">
      <w:pPr>
        <w:rPr>
          <w:lang w:val="en-AU"/>
        </w:rPr>
      </w:pPr>
      <w:r w:rsidRPr="005D4569">
        <w:rPr>
          <w:lang w:val="en-AU"/>
        </w:rPr>
        <w:t>Discrimination is a common element in the experiences of many LGBTIQ+ individuals, as a result of discriminatory laws, institutions or family and community treatment. LGBTIQ+ individuals may experience difficulties accessing food, healthcare, employment, housing, education and child custody. For example, in some countries, an applicant may be denied medical treatment for HIV because they are gay or a lesbian or may be unemployed due to employment discrimination. A situation in which a person lacks access to basic services because of their sexual orientation or gender identity may increase their vulnerability to sexual and physical assault and/or other exploitation.</w:t>
      </w:r>
    </w:p>
    <w:p w14:paraId="3BEC612E" w14:textId="77777777" w:rsidR="005D4569" w:rsidRPr="005D4569" w:rsidRDefault="005D4569" w:rsidP="005D4569">
      <w:pPr>
        <w:rPr>
          <w:lang w:val="en-AU"/>
        </w:rPr>
      </w:pPr>
      <w:r w:rsidRPr="005D4569">
        <w:rPr>
          <w:lang w:val="en-AU"/>
        </w:rPr>
        <w:t>Additionally, the harm faced by LGBTIQ+ women may be compounded by laws of the state that seek to control women’s behaviour, appearance or sexuality. These laws could have a discriminatory impact on LGBTIQ+ women.</w:t>
      </w:r>
    </w:p>
    <w:p w14:paraId="765903B7" w14:textId="77777777" w:rsidR="005D4569" w:rsidRPr="005D4569" w:rsidRDefault="005D4569" w:rsidP="005D4569">
      <w:pPr>
        <w:rPr>
          <w:lang w:val="en-AU"/>
        </w:rPr>
      </w:pPr>
      <w:r w:rsidRPr="005D4569">
        <w:rPr>
          <w:lang w:val="en-AU"/>
        </w:rPr>
        <w:t>If the applicant cannot point to a particular persecution event or fear of a particular type of incident occurring in the future, officers must consider whether the applicant would face discrimination in their country of origin that would impact on several aspects of their life and amount to a level of harm (i.e. persecution or significant harm depending on whether a refugee or complementary protection assessment is being conducted) equivalent to persecution.</w:t>
      </w:r>
    </w:p>
    <w:p w14:paraId="4FF073CC" w14:textId="77777777" w:rsidR="005D4569" w:rsidRPr="005D4569" w:rsidRDefault="005D4569" w:rsidP="005D4569">
      <w:pPr>
        <w:rPr>
          <w:lang w:val="en-AU"/>
        </w:rPr>
      </w:pPr>
      <w:r w:rsidRPr="005D4569">
        <w:rPr>
          <w:lang w:val="en-AU"/>
        </w:rPr>
        <w:t>For further information on assessing cumulative discrimination as part of the PV assessment, refer to the </w:t>
      </w:r>
      <w:hyperlink r:id="rId2097" w:history="1">
        <w:r w:rsidRPr="005D4569">
          <w:rPr>
            <w:rStyle w:val="Hyperlink"/>
            <w:lang w:val="en-AU"/>
          </w:rPr>
          <w:t>Refugee Law Guidelines</w:t>
        </w:r>
      </w:hyperlink>
      <w:r w:rsidRPr="005D4569">
        <w:rPr>
          <w:lang w:val="en-AU"/>
        </w:rPr>
        <w:t> - PI (LS-1814) – section </w:t>
      </w:r>
      <w:hyperlink r:id="rId2098" w:anchor="3_11_8" w:history="1">
        <w:r w:rsidRPr="005D4569">
          <w:rPr>
            <w:rStyle w:val="Hyperlink"/>
            <w:lang w:val="en-AU"/>
          </w:rPr>
          <w:t>3.11.8 – Multiple harmful acts may cumulatively amount to serious harm</w:t>
        </w:r>
      </w:hyperlink>
      <w:r w:rsidRPr="005D4569">
        <w:rPr>
          <w:lang w:val="en-AU"/>
        </w:rPr>
        <w:t>.</w:t>
      </w:r>
    </w:p>
    <w:p w14:paraId="56973DBD" w14:textId="77777777" w:rsidR="005D4569" w:rsidRPr="005D4569" w:rsidRDefault="005D4569" w:rsidP="005D4569">
      <w:pPr>
        <w:rPr>
          <w:lang w:val="en-AU"/>
        </w:rPr>
      </w:pPr>
      <w:r w:rsidRPr="005D4569">
        <w:rPr>
          <w:i/>
          <w:iCs/>
          <w:lang w:val="en-AU"/>
        </w:rPr>
        <w:t>LGBTIQ+ applicant’s economic status</w:t>
      </w:r>
    </w:p>
    <w:p w14:paraId="03285355" w14:textId="77777777" w:rsidR="005D4569" w:rsidRPr="005D4569" w:rsidRDefault="005D4569" w:rsidP="005D4569">
      <w:pPr>
        <w:rPr>
          <w:lang w:val="en-AU"/>
        </w:rPr>
      </w:pPr>
      <w:r w:rsidRPr="005D4569">
        <w:rPr>
          <w:lang w:val="en-AU"/>
        </w:rPr>
        <w:t>An applicant’s socioeconomic status may impact on their experience of being LGBTIQ+, their access to an LGBTIQ+ community, state protection and their exposure to persecution or significant harm. For example, people from high socioeconomic backgrounds are more likely to have had access to a broader LGBTIQ+ community and funds to allow travel and the opportunity to meet other LGBTIQ+ persons.</w:t>
      </w:r>
    </w:p>
    <w:p w14:paraId="3D1184EC" w14:textId="77777777" w:rsidR="005D4569" w:rsidRPr="005D4569" w:rsidRDefault="005D4569" w:rsidP="005D4569">
      <w:pPr>
        <w:rPr>
          <w:lang w:val="en-AU"/>
        </w:rPr>
      </w:pPr>
      <w:r w:rsidRPr="005D4569">
        <w:rPr>
          <w:lang w:val="en-AU"/>
        </w:rPr>
        <w:t>Wealthier applicants may be less at risk of being identified as LGBTIQ+ and being harmed by the public or the authorities because they may not need to take public transport, walk through the streets or frequent more dangerous parts of the city/town in which they live. They are also more likely to have access to private space, such as their own home, in which to conduct a relationship. However, if discovered, the applicant could still be exposed to serious or significant harm.</w:t>
      </w:r>
    </w:p>
    <w:p w14:paraId="64252F8C" w14:textId="77777777" w:rsidR="005D4569" w:rsidRPr="005D4569" w:rsidRDefault="005D4569" w:rsidP="005D4569">
      <w:pPr>
        <w:rPr>
          <w:lang w:val="en-AU"/>
        </w:rPr>
      </w:pPr>
      <w:r w:rsidRPr="005D4569">
        <w:rPr>
          <w:lang w:val="en-AU"/>
        </w:rPr>
        <w:t xml:space="preserve">Applicants from a lower socioeconomic background may have had exposure to different types of harm, for example, if they were identified as being LGBTIQ+ on the street or on </w:t>
      </w:r>
      <w:r w:rsidRPr="005D4569">
        <w:rPr>
          <w:lang w:val="en-AU"/>
        </w:rPr>
        <w:lastRenderedPageBreak/>
        <w:t>public transport. People from a lower socioeconomic background are more likely to live outside major city centres and are less likely to have engaged with a broader LGBTIQ+ community due to financial or geographical constraints. They may also have less access to state protection.</w:t>
      </w:r>
    </w:p>
    <w:p w14:paraId="019DE83A" w14:textId="77777777" w:rsidR="005D4569" w:rsidRPr="005D4569" w:rsidRDefault="005D4569" w:rsidP="005D4569">
      <w:pPr>
        <w:rPr>
          <w:lang w:val="en-AU"/>
        </w:rPr>
      </w:pPr>
      <w:r w:rsidRPr="005D4569">
        <w:rPr>
          <w:i/>
          <w:iCs/>
          <w:lang w:val="en-AU"/>
        </w:rPr>
        <w:t>Agents of persecution</w:t>
      </w:r>
    </w:p>
    <w:p w14:paraId="21E2AECC" w14:textId="77777777" w:rsidR="005D4569" w:rsidRPr="005D4569" w:rsidRDefault="005D4569" w:rsidP="005D4569">
      <w:pPr>
        <w:rPr>
          <w:lang w:val="en-AU"/>
        </w:rPr>
      </w:pPr>
      <w:r w:rsidRPr="005D4569">
        <w:rPr>
          <w:lang w:val="en-AU"/>
        </w:rPr>
        <w:t>In cases relating to sexual orientation or gender identity, the agent of harm will frequently be a non-state actor. In these circumstances, officers must consider whether the authorities are able and willing to provide state protection and whether moving to another area is an option for the applicant. In some circumstances, a non-state actor, who has substantial control of the country, could also provide protection and officers must also consider whether the non-state actor is able and willing to provide protection.</w:t>
      </w:r>
    </w:p>
    <w:p w14:paraId="105884A8" w14:textId="77777777" w:rsidR="005D4569" w:rsidRPr="005D4569" w:rsidRDefault="005D4569" w:rsidP="005D4569">
      <w:pPr>
        <w:rPr>
          <w:lang w:val="en-AU"/>
        </w:rPr>
      </w:pPr>
      <w:r w:rsidRPr="005D4569">
        <w:rPr>
          <w:lang w:val="en-AU"/>
        </w:rPr>
        <w:t>If the police do not respond to requests for protection, or refuse or fail to investigate and prosecute crimes against LGBTIQ+ individuals in a timely fashion, then state protection is unlikely to be either available or effective.</w:t>
      </w:r>
    </w:p>
    <w:p w14:paraId="2EE5D705" w14:textId="77777777" w:rsidR="005D4569" w:rsidRPr="005D4569" w:rsidRDefault="005D4569" w:rsidP="005D4569">
      <w:pPr>
        <w:rPr>
          <w:lang w:val="en-AU"/>
        </w:rPr>
      </w:pPr>
      <w:r w:rsidRPr="005D4569">
        <w:rPr>
          <w:lang w:val="en-AU"/>
        </w:rPr>
        <w:t>Many claims will relate to the applicant’s fear of their family. This will be particularly common in cultural settings where it is considered that an individual LGBTIQ+ family member brings shame or disgrace on the entire family. Family disapproval will not itself amount to a real chance of persecution or real risk of significant harm but could lead to other harm, such as, violence, forced marriage or ostracism to the point of threatening the person’s capacity to subsist. Instances of ‘serious harm’ which would threaten a person’s capacity to subsist would include significant economic hardship, denial of access to basic services, and denial of capacity to earn a livelihood of any kind. However, there is a high threshold to be met for this to amount to ‘serious harm’ under the Migration Act. For further guidance on serious harm, refer to the </w:t>
      </w:r>
      <w:hyperlink r:id="rId2099" w:history="1">
        <w:r w:rsidRPr="005D4569">
          <w:rPr>
            <w:rStyle w:val="Hyperlink"/>
            <w:lang w:val="en-AU"/>
          </w:rPr>
          <w:t>Refugee Law Guidelines</w:t>
        </w:r>
      </w:hyperlink>
      <w:r w:rsidRPr="005D4569">
        <w:rPr>
          <w:lang w:val="en-AU"/>
        </w:rPr>
        <w:t> - PI (LS-1814) – chapter </w:t>
      </w:r>
      <w:hyperlink r:id="rId2100" w:anchor="3_11" w:history="1">
        <w:r w:rsidRPr="005D4569">
          <w:rPr>
            <w:rStyle w:val="Hyperlink"/>
            <w:lang w:val="en-AU"/>
          </w:rPr>
          <w:t>3.11 Serious harm (an element of ‘persecution’)</w:t>
        </w:r>
      </w:hyperlink>
      <w:r w:rsidRPr="005D4569">
        <w:rPr>
          <w:lang w:val="en-AU"/>
        </w:rPr>
        <w:t>.</w:t>
      </w:r>
    </w:p>
    <w:p w14:paraId="42769C91" w14:textId="77777777" w:rsidR="005D4569" w:rsidRPr="005D4569" w:rsidRDefault="005D4569" w:rsidP="005D4569">
      <w:pPr>
        <w:rPr>
          <w:lang w:val="en-AU"/>
        </w:rPr>
      </w:pPr>
      <w:r w:rsidRPr="005D4569">
        <w:rPr>
          <w:lang w:val="en-AU"/>
        </w:rPr>
        <w:t>If the applicant is claiming that they fear harm from the authorities, the officer must consider the extent to which relevant laws are enforced. Additionally, officers should consider institutionalised discrimination that may affect the applicant to the point that it cumulatively amounts to serious or significant harm. The </w:t>
      </w:r>
      <w:hyperlink r:id="rId2101" w:history="1">
        <w:r w:rsidRPr="005D4569">
          <w:rPr>
            <w:rStyle w:val="Hyperlink"/>
            <w:lang w:val="en-AU"/>
          </w:rPr>
          <w:t>UNHCR Handbook</w:t>
        </w:r>
      </w:hyperlink>
      <w:r w:rsidRPr="005D4569">
        <w:rPr>
          <w:lang w:val="en-AU"/>
        </w:rPr>
        <w:t>, paragraph 83 notes that:</w:t>
      </w:r>
    </w:p>
    <w:p w14:paraId="5B613C48" w14:textId="77777777" w:rsidR="005D4569" w:rsidRPr="005D4569" w:rsidRDefault="005D4569" w:rsidP="005D4569">
      <w:pPr>
        <w:rPr>
          <w:lang w:val="en-AU"/>
        </w:rPr>
      </w:pPr>
      <w:r w:rsidRPr="005D4569">
        <w:rPr>
          <w:lang w:val="en-AU"/>
        </w:rPr>
        <w:t>“the applicant does not need to show that the authorities knew about his or her sexual orientation and/or gender identity before he or she left the country of origin.”</w:t>
      </w:r>
    </w:p>
    <w:p w14:paraId="3C5270F8" w14:textId="77777777" w:rsidR="005D4569" w:rsidRPr="005D4569" w:rsidRDefault="005D4569" w:rsidP="005D4569">
      <w:pPr>
        <w:rPr>
          <w:lang w:val="en-AU"/>
        </w:rPr>
      </w:pPr>
      <w:r w:rsidRPr="005D4569">
        <w:rPr>
          <w:lang w:val="en-AU"/>
        </w:rPr>
        <w:t>It is usually more difficult to produce documentary evidence of harm by a non-state actor. Additionally, there is usually less country of origin information available to the officer. This means the assessment of a non-state claim will rely more heavily on assessment of the credibility of the applicant’s claims.</w:t>
      </w:r>
    </w:p>
    <w:p w14:paraId="41C4B9A1" w14:textId="77777777" w:rsidR="005D4569" w:rsidRPr="005D4569" w:rsidRDefault="005D4569" w:rsidP="005D4569">
      <w:pPr>
        <w:rPr>
          <w:lang w:val="en-AU"/>
        </w:rPr>
      </w:pPr>
      <w:r w:rsidRPr="005D4569">
        <w:rPr>
          <w:i/>
          <w:iCs/>
          <w:lang w:val="en-AU"/>
        </w:rPr>
        <w:lastRenderedPageBreak/>
        <w:t>LGBTIQ+ claims and membership of a Particular Social Group (PV framework)</w:t>
      </w:r>
    </w:p>
    <w:p w14:paraId="33121FAB" w14:textId="77777777" w:rsidR="005D4569" w:rsidRPr="005D4569" w:rsidRDefault="005D4569" w:rsidP="005D4569">
      <w:pPr>
        <w:rPr>
          <w:lang w:val="en-AU"/>
        </w:rPr>
      </w:pPr>
      <w:r w:rsidRPr="005D4569">
        <w:rPr>
          <w:lang w:val="en-AU"/>
        </w:rPr>
        <w:t>The </w:t>
      </w:r>
      <w:hyperlink r:id="rId2102" w:history="1">
        <w:r w:rsidRPr="005D4569">
          <w:rPr>
            <w:rStyle w:val="Hyperlink"/>
            <w:lang w:val="en-AU"/>
          </w:rPr>
          <w:t>UNHCR Guidelines on International Protection No. 9 - Claims to Refugee Status based on Sexual Orientation and/or Gender Identity</w:t>
        </w:r>
      </w:hyperlink>
      <w:r w:rsidRPr="005D4569">
        <w:rPr>
          <w:lang w:val="en-AU"/>
        </w:rPr>
        <w:t> within the context of Article 1A(2) of the </w:t>
      </w:r>
      <w:hyperlink r:id="rId2103" w:history="1">
        <w:r w:rsidRPr="005D4569">
          <w:rPr>
            <w:rStyle w:val="Hyperlink"/>
            <w:lang w:val="en-AU"/>
          </w:rPr>
          <w:t>1951 Convention</w:t>
        </w:r>
      </w:hyperlink>
      <w:r w:rsidRPr="005D4569">
        <w:rPr>
          <w:lang w:val="en-AU"/>
        </w:rPr>
        <w:t> and/or its 1967 Protocol relating to the Status of Refugees note in paragraph 46 that there is broad acknowledgement that LGBTIQ+ people are members of a PSG within the meaning of the refugee definition, and that claims related to sexual orientation and gender identity will commonly be assessed on this ground. For general guidance on assessing claims relating to members of a PSG, refer to the </w:t>
      </w:r>
      <w:hyperlink r:id="rId2104" w:history="1">
        <w:r w:rsidRPr="005D4569">
          <w:rPr>
            <w:rStyle w:val="Hyperlink"/>
            <w:lang w:val="en-AU"/>
          </w:rPr>
          <w:t>Refugee Law Guidelines</w:t>
        </w:r>
      </w:hyperlink>
      <w:r w:rsidRPr="005D4569">
        <w:rPr>
          <w:lang w:val="en-AU"/>
        </w:rPr>
        <w:t> - PI (LS-1814) – chapter 6.6 Membership of a PSG.</w:t>
      </w:r>
    </w:p>
    <w:p w14:paraId="5955B637" w14:textId="77777777" w:rsidR="005D4569" w:rsidRPr="005D4569" w:rsidRDefault="005D4569" w:rsidP="005D4569">
      <w:pPr>
        <w:rPr>
          <w:lang w:val="en-AU"/>
        </w:rPr>
      </w:pPr>
      <w:r w:rsidRPr="005D4569">
        <w:rPr>
          <w:lang w:val="en-AU"/>
        </w:rPr>
        <w:t>However, officers should be aware that claims relating to sexual orientation or gender identity may intersect with other paragraph </w:t>
      </w:r>
      <w:hyperlink r:id="rId2105" w:anchor="5J" w:history="1">
        <w:r w:rsidRPr="005D4569">
          <w:rPr>
            <w:rStyle w:val="Hyperlink"/>
            <w:lang w:val="en-AU"/>
          </w:rPr>
          <w:t>5J(1)(a)</w:t>
        </w:r>
      </w:hyperlink>
      <w:r w:rsidRPr="005D4569">
        <w:rPr>
          <w:lang w:val="en-AU"/>
        </w:rPr>
        <w:t> of the Act persecution reasons, including those imputed to the applicant, such as political opinion or religion.</w:t>
      </w:r>
    </w:p>
    <w:p w14:paraId="483C46AE" w14:textId="77777777" w:rsidR="005D4569" w:rsidRPr="005D4569" w:rsidRDefault="005D4569" w:rsidP="005D4569">
      <w:pPr>
        <w:rPr>
          <w:lang w:val="en-AU"/>
        </w:rPr>
      </w:pPr>
      <w:r w:rsidRPr="005D4569">
        <w:rPr>
          <w:lang w:val="en-AU"/>
        </w:rPr>
        <w:t>If the officer is not satisfied that a PV applicant with claims related to sexual orientation and gender identity has a well-founded fear of persecution owing to their membership of a PSG or on any of the other grounds in paragraph 5J(1)(a) of the Act, they must also consider whether there is a real risk of significant harm as provided for in paragraph </w:t>
      </w:r>
      <w:hyperlink r:id="rId2106" w:anchor="JD_36-Protectionvisas40heading41" w:history="1">
        <w:r w:rsidRPr="005D4569">
          <w:rPr>
            <w:rStyle w:val="Hyperlink"/>
            <w:lang w:val="en-AU"/>
          </w:rPr>
          <w:t>36(2)(aa)</w:t>
        </w:r>
      </w:hyperlink>
      <w:r w:rsidRPr="005D4569">
        <w:rPr>
          <w:lang w:val="en-AU"/>
        </w:rPr>
        <w:t> of the Act (the complementary protection assessment). For guidance about assessing claims against the criteria in paragraph 36(2)(aa), refer to the </w:t>
      </w:r>
      <w:hyperlink r:id="rId2107" w:history="1">
        <w:r w:rsidRPr="005D4569">
          <w:rPr>
            <w:rStyle w:val="Hyperlink"/>
            <w:lang w:val="en-AU"/>
          </w:rPr>
          <w:t>Complementary Protection Guidelines</w:t>
        </w:r>
      </w:hyperlink>
      <w:r w:rsidRPr="005D4569">
        <w:rPr>
          <w:lang w:val="en-AU"/>
        </w:rPr>
        <w:t> – PI (LS-1815) - section </w:t>
      </w:r>
      <w:hyperlink r:id="rId2108" w:anchor="3_4" w:history="1">
        <w:r w:rsidRPr="005D4569">
          <w:rPr>
            <w:rStyle w:val="Hyperlink"/>
            <w:lang w:val="en-AU"/>
          </w:rPr>
          <w:t>3.4 Significant harm – s36(2A)</w:t>
        </w:r>
      </w:hyperlink>
      <w:r w:rsidRPr="005D4569">
        <w:rPr>
          <w:lang w:val="en-AU"/>
        </w:rPr>
        <w:t>.</w:t>
      </w:r>
    </w:p>
    <w:p w14:paraId="4B704DDD" w14:textId="77777777" w:rsidR="005D4569" w:rsidRPr="005D4569" w:rsidRDefault="005D4569" w:rsidP="005D4569">
      <w:pPr>
        <w:rPr>
          <w:b/>
          <w:bCs/>
          <w:lang w:val="en-AU"/>
        </w:rPr>
      </w:pPr>
      <w:bookmarkStart w:id="844" w:name="25_22"/>
      <w:bookmarkEnd w:id="844"/>
      <w:r w:rsidRPr="005D4569">
        <w:rPr>
          <w:b/>
          <w:bCs/>
          <w:lang w:val="en-AU"/>
        </w:rPr>
        <w:t>25.22 Sur place LGBTIQ+ claims (PV framework)</w:t>
      </w:r>
    </w:p>
    <w:p w14:paraId="2E67EA28" w14:textId="77777777" w:rsidR="005D4569" w:rsidRPr="005D4569" w:rsidRDefault="005D4569" w:rsidP="005D4569">
      <w:pPr>
        <w:rPr>
          <w:lang w:val="en-AU"/>
        </w:rPr>
      </w:pPr>
      <w:r w:rsidRPr="005D4569">
        <w:rPr>
          <w:lang w:val="en-AU"/>
        </w:rPr>
        <w:t>Sur place LGBTIQ+ claims may arise due to changes relating to the gender identity or sexual orientation of the applicant after their departure from their country of origin or because the agent of harm has discovered that the applicant is LGBTIQ+ after their departure or because of changes to the legislation or societal attitudes since the applicant’s departure from their country of origin.</w:t>
      </w:r>
    </w:p>
    <w:p w14:paraId="638ED653" w14:textId="77777777" w:rsidR="005D4569" w:rsidRPr="005D4569" w:rsidRDefault="005D4569" w:rsidP="005D4569">
      <w:pPr>
        <w:rPr>
          <w:lang w:val="en-AU"/>
        </w:rPr>
      </w:pPr>
      <w:r w:rsidRPr="005D4569">
        <w:rPr>
          <w:lang w:val="en-AU"/>
        </w:rPr>
        <w:t>LGBTIQ+ applicants may not have identified themselves as LGBTIQ+ before they departed their country of origin, or may have decided not to express their sexual orientation or gender identity while in their country of origin. Claims may arise where an LGBTIQ+ applicant engages in political activism, uses social media, or when their sexual orientation or gender identity is exposed by someone else.</w:t>
      </w:r>
    </w:p>
    <w:p w14:paraId="79C1072A" w14:textId="77777777" w:rsidR="005D4569" w:rsidRPr="005D4569" w:rsidRDefault="005D4569" w:rsidP="005D4569">
      <w:pPr>
        <w:rPr>
          <w:lang w:val="en-AU"/>
        </w:rPr>
      </w:pPr>
      <w:r w:rsidRPr="005D4569">
        <w:rPr>
          <w:lang w:val="en-AU"/>
        </w:rPr>
        <w:t>Officers must have regard to sur place claims relating to conduct in Australia only if they are satisfied that it was not for the sole purpose of strengthening the applicant’s protection claims as per subsection </w:t>
      </w:r>
      <w:hyperlink r:id="rId2109" w:anchor="5J6" w:history="1">
        <w:r w:rsidRPr="005D4569">
          <w:rPr>
            <w:rStyle w:val="Hyperlink"/>
            <w:lang w:val="en-AU"/>
          </w:rPr>
          <w:t>5J(6)</w:t>
        </w:r>
      </w:hyperlink>
      <w:r w:rsidRPr="005D4569">
        <w:rPr>
          <w:lang w:val="en-AU"/>
        </w:rPr>
        <w:t> of the Act.</w:t>
      </w:r>
    </w:p>
    <w:p w14:paraId="7D3CCE5D" w14:textId="77777777" w:rsidR="005D4569" w:rsidRPr="005D4569" w:rsidRDefault="005D4569" w:rsidP="005D4569">
      <w:pPr>
        <w:rPr>
          <w:lang w:val="en-AU"/>
        </w:rPr>
      </w:pPr>
      <w:r w:rsidRPr="005D4569">
        <w:rPr>
          <w:lang w:val="en-AU"/>
        </w:rPr>
        <w:t>For further information, refer to the </w:t>
      </w:r>
      <w:hyperlink r:id="rId2110" w:history="1">
        <w:r w:rsidRPr="005D4569">
          <w:rPr>
            <w:rStyle w:val="Hyperlink"/>
            <w:lang w:val="en-AU"/>
          </w:rPr>
          <w:t>Refugee Law Guidelines</w:t>
        </w:r>
      </w:hyperlink>
      <w:r w:rsidRPr="005D4569">
        <w:rPr>
          <w:lang w:val="en-AU"/>
        </w:rPr>
        <w:t> – PI (LS-1814) - Chapter </w:t>
      </w:r>
      <w:hyperlink r:id="rId2111" w:anchor="3_16" w:history="1">
        <w:r w:rsidRPr="005D4569">
          <w:rPr>
            <w:rStyle w:val="Hyperlink"/>
            <w:lang w:val="en-AU"/>
          </w:rPr>
          <w:t>3.16 Sur place claims</w:t>
        </w:r>
      </w:hyperlink>
      <w:r w:rsidRPr="005D4569">
        <w:rPr>
          <w:lang w:val="en-AU"/>
        </w:rPr>
        <w:t>.</w:t>
      </w:r>
    </w:p>
    <w:p w14:paraId="20C5CC95" w14:textId="77777777" w:rsidR="005D4569" w:rsidRPr="005D4569" w:rsidRDefault="005D4569" w:rsidP="005D4569">
      <w:pPr>
        <w:rPr>
          <w:b/>
          <w:bCs/>
          <w:lang w:val="en-AU"/>
        </w:rPr>
      </w:pPr>
      <w:bookmarkStart w:id="845" w:name="25_23"/>
      <w:bookmarkEnd w:id="845"/>
      <w:r w:rsidRPr="005D4569">
        <w:rPr>
          <w:b/>
          <w:bCs/>
          <w:lang w:val="en-AU"/>
        </w:rPr>
        <w:lastRenderedPageBreak/>
        <w:t>25.23 Internal relocation and real chance of persecution relating to all areas for LGBTIQ+ claims (PV framework)</w:t>
      </w:r>
    </w:p>
    <w:p w14:paraId="5F464146" w14:textId="77777777" w:rsidR="005D4569" w:rsidRPr="005D4569" w:rsidRDefault="005D4569" w:rsidP="005D4569">
      <w:pPr>
        <w:rPr>
          <w:lang w:val="en-AU"/>
        </w:rPr>
      </w:pPr>
      <w:r w:rsidRPr="005D4569">
        <w:rPr>
          <w:lang w:val="en-AU"/>
        </w:rPr>
        <w:t>Broadly speaking, in order to have a well-founded fear of persecution, in addition to having a paragraph 5J(1)(a) reason for the persecution and having a real chance of the persecution occurring if returned to the receiving country, the real chance of the persecution must relate to all areas of the receiving country. For more information, refer to the </w:t>
      </w:r>
      <w:hyperlink r:id="rId2112" w:history="1">
        <w:r w:rsidRPr="005D4569">
          <w:rPr>
            <w:rStyle w:val="Hyperlink"/>
            <w:lang w:val="en-AU"/>
          </w:rPr>
          <w:t>Refugee Law Guidelines</w:t>
        </w:r>
      </w:hyperlink>
      <w:r w:rsidRPr="005D4569">
        <w:rPr>
          <w:lang w:val="en-AU"/>
        </w:rPr>
        <w:t> – Chapter </w:t>
      </w:r>
      <w:hyperlink r:id="rId2113" w:anchor="3_13" w:history="1">
        <w:r w:rsidRPr="005D4569">
          <w:rPr>
            <w:rStyle w:val="Hyperlink"/>
            <w:lang w:val="en-AU"/>
          </w:rPr>
          <w:t>3.13 Real chance in all areas of the receiving country – s5J(1)(c)</w:t>
        </w:r>
      </w:hyperlink>
      <w:r w:rsidRPr="005D4569">
        <w:rPr>
          <w:lang w:val="en-AU"/>
        </w:rPr>
        <w:t>.</w:t>
      </w:r>
    </w:p>
    <w:p w14:paraId="25430FC5" w14:textId="77777777" w:rsidR="005D4569" w:rsidRPr="005D4569" w:rsidRDefault="005D4569" w:rsidP="005D4569">
      <w:pPr>
        <w:rPr>
          <w:lang w:val="en-AU"/>
        </w:rPr>
      </w:pPr>
      <w:r w:rsidRPr="005D4569">
        <w:rPr>
          <w:lang w:val="en-AU"/>
        </w:rPr>
        <w:t>Furthermore, under paragraph </w:t>
      </w:r>
      <w:hyperlink r:id="rId2114" w:anchor="362B" w:history="1">
        <w:r w:rsidRPr="005D4569">
          <w:rPr>
            <w:rStyle w:val="Hyperlink"/>
            <w:lang w:val="en-AU"/>
          </w:rPr>
          <w:t>36(2B)(a)</w:t>
        </w:r>
      </w:hyperlink>
      <w:r w:rsidRPr="005D4569">
        <w:rPr>
          <w:lang w:val="en-AU"/>
        </w:rPr>
        <w:t> of the Act, in relation to complementary protection, there is taken not to be a real risk that a non-citizen will suffer significant harm in a country if the Minister is satisfied that it would be reasonable for the non-citizen to relocate to an area of the country where there would not be a real risk that the non-citizen will suffer significant harm. Refer to the </w:t>
      </w:r>
      <w:hyperlink r:id="rId2115" w:history="1">
        <w:r w:rsidRPr="005D4569">
          <w:rPr>
            <w:rStyle w:val="Hyperlink"/>
            <w:lang w:val="en-AU"/>
          </w:rPr>
          <w:t>Complementary Protection Guidelines</w:t>
        </w:r>
      </w:hyperlink>
      <w:r w:rsidRPr="005D4569">
        <w:rPr>
          <w:lang w:val="en-AU"/>
        </w:rPr>
        <w:t> – PI (LS-1815) subsection </w:t>
      </w:r>
      <w:hyperlink r:id="rId2116" w:anchor="3_6_1" w:history="1">
        <w:r w:rsidRPr="005D4569">
          <w:rPr>
            <w:rStyle w:val="Hyperlink"/>
            <w:lang w:val="en-AU"/>
          </w:rPr>
          <w:t>3.6.1 Internal Relocation – s36(2B)(a)</w:t>
        </w:r>
      </w:hyperlink>
      <w:r w:rsidRPr="005D4569">
        <w:rPr>
          <w:lang w:val="en-AU"/>
        </w:rPr>
        <w:t>.</w:t>
      </w:r>
    </w:p>
    <w:p w14:paraId="18C0BD47" w14:textId="77777777" w:rsidR="005D4569" w:rsidRPr="005D4569" w:rsidRDefault="005D4569" w:rsidP="005D4569">
      <w:pPr>
        <w:rPr>
          <w:lang w:val="en-AU"/>
        </w:rPr>
      </w:pPr>
      <w:r w:rsidRPr="005D4569">
        <w:rPr>
          <w:lang w:val="en-AU"/>
        </w:rPr>
        <w:t>In most cases when the agent of harm is the state, moving to another area of the country will not be available to the applicant. There may be rare cases in which the applicant is safe in an area of the country in which the state does not exercise control.</w:t>
      </w:r>
    </w:p>
    <w:p w14:paraId="352A15ED" w14:textId="77777777" w:rsidR="005D4569" w:rsidRPr="005D4569" w:rsidRDefault="005D4569" w:rsidP="005D4569">
      <w:pPr>
        <w:rPr>
          <w:lang w:val="en-AU"/>
        </w:rPr>
      </w:pPr>
      <w:r w:rsidRPr="005D4569">
        <w:rPr>
          <w:lang w:val="en-AU"/>
        </w:rPr>
        <w:t>If the agent of harm is a non-state actor, consideration should be given to their motivation and ability to pursue the applicant, as well as the availability of state or non-state protection in another part of the country. However, officers cannot find that the applicant can move to another area if their safety is contingent on other people not being aware of their sexual orientation or gender identity and/or if required to modify behaviour in any way as this would be contrary to subsection </w:t>
      </w:r>
      <w:hyperlink r:id="rId2117" w:anchor="5J3" w:history="1">
        <w:r w:rsidRPr="005D4569">
          <w:rPr>
            <w:rStyle w:val="Hyperlink"/>
            <w:lang w:val="en-AU"/>
          </w:rPr>
          <w:t>5J(3)</w:t>
        </w:r>
      </w:hyperlink>
      <w:r w:rsidRPr="005D4569">
        <w:rPr>
          <w:lang w:val="en-AU"/>
        </w:rPr>
        <w:t> (which deals with behaviour modification). For more information refer to the </w:t>
      </w:r>
      <w:hyperlink r:id="rId2118" w:history="1">
        <w:r w:rsidRPr="005D4569">
          <w:rPr>
            <w:rStyle w:val="Hyperlink"/>
            <w:lang w:val="en-AU"/>
          </w:rPr>
          <w:t>Refugee Law Guidelines</w:t>
        </w:r>
      </w:hyperlink>
      <w:r w:rsidRPr="005D4569">
        <w:rPr>
          <w:lang w:val="en-AU"/>
        </w:rPr>
        <w:t> – PI (LS-1814) - Chapter </w:t>
      </w:r>
      <w:hyperlink r:id="rId2119" w:anchor="3_15" w:history="1">
        <w:r w:rsidRPr="005D4569">
          <w:rPr>
            <w:rStyle w:val="Hyperlink"/>
            <w:lang w:val="en-AU"/>
          </w:rPr>
          <w:t>3.15 Modifying behaviour – s5J(3)</w:t>
        </w:r>
      </w:hyperlink>
      <w:r w:rsidRPr="005D4569">
        <w:rPr>
          <w:lang w:val="en-AU"/>
        </w:rPr>
        <w:t> and the </w:t>
      </w:r>
      <w:hyperlink r:id="rId2120" w:history="1">
        <w:r w:rsidRPr="005D4569">
          <w:rPr>
            <w:rStyle w:val="Hyperlink"/>
            <w:lang w:val="en-AU"/>
          </w:rPr>
          <w:t>Complementary Protection Guidelines</w:t>
        </w:r>
      </w:hyperlink>
      <w:r w:rsidRPr="005D4569">
        <w:rPr>
          <w:lang w:val="en-AU"/>
        </w:rPr>
        <w:t> – PI (LS-1815) - subsection </w:t>
      </w:r>
      <w:hyperlink r:id="rId2121" w:anchor="3_5_6_1" w:history="1">
        <w:r w:rsidRPr="005D4569">
          <w:rPr>
            <w:rStyle w:val="Hyperlink"/>
            <w:lang w:val="en-AU"/>
          </w:rPr>
          <w:t>3.5.6.1 Behaviour modification</w:t>
        </w:r>
      </w:hyperlink>
      <w:r w:rsidRPr="005D4569">
        <w:rPr>
          <w:lang w:val="en-AU"/>
        </w:rPr>
        <w:t>. If the officer still requires assistance, they should contact the Protection visa helpdesk at: </w:t>
      </w:r>
      <w:hyperlink r:id="rId2122" w:history="1">
        <w:r w:rsidRPr="005D4569">
          <w:rPr>
            <w:rStyle w:val="Hyperlink"/>
            <w:lang w:val="en-AU"/>
          </w:rPr>
          <w:t>refs.help.onshore@homeaffairs.gov.au</w:t>
        </w:r>
      </w:hyperlink>
      <w:r w:rsidRPr="005D4569">
        <w:rPr>
          <w:lang w:val="en-AU"/>
        </w:rPr>
        <w:t>.</w:t>
      </w:r>
    </w:p>
    <w:p w14:paraId="2A97E35D" w14:textId="77777777" w:rsidR="005D4569" w:rsidRPr="005D4569" w:rsidRDefault="005D4569" w:rsidP="005D4569">
      <w:pPr>
        <w:rPr>
          <w:lang w:val="en-AU"/>
        </w:rPr>
      </w:pPr>
      <w:r w:rsidRPr="005D4569">
        <w:rPr>
          <w:lang w:val="en-AU"/>
        </w:rPr>
        <w:t>Additionally, if the applicant is likely to be safe from harm due to their sexual orientation or gender identity in another part of the country but could face harm on different grounds, then moving to another area should not be relied upon. This is particularly important in countries featuring ethnic or religious conflict and, in the assessment of complementary protection, where there is particular reliance on family for socioeconomic support and protection.</w:t>
      </w:r>
    </w:p>
    <w:p w14:paraId="1FFA3E74" w14:textId="77777777" w:rsidR="005D4569" w:rsidRPr="005D4569" w:rsidRDefault="005D4569" w:rsidP="005D4569">
      <w:pPr>
        <w:rPr>
          <w:lang w:val="en-AU"/>
        </w:rPr>
      </w:pPr>
      <w:r w:rsidRPr="005D4569">
        <w:rPr>
          <w:lang w:val="en-AU"/>
        </w:rPr>
        <w:t xml:space="preserve">In LGBTIQ+ related cases, the most likely option in this context would be for the applicant to move to a major city, particularly if there is evidence of an established and accepted LGBTIQ+ community there. However, if the level of acceptance of the LGBTIQ+ community or legalisation of same-sex activity has changed recently, officers should </w:t>
      </w:r>
      <w:r w:rsidRPr="005D4569">
        <w:rPr>
          <w:lang w:val="en-AU"/>
        </w:rPr>
        <w:lastRenderedPageBreak/>
        <w:t>consider whether legal or societal changes may swing in the opposite direction in the reasonably foreseeable future. Even when there have been legal reforms, there may still be</w:t>
      </w:r>
    </w:p>
    <w:p w14:paraId="5E3AAF8C" w14:textId="77777777" w:rsidR="005D4569" w:rsidRPr="005D4569" w:rsidRDefault="005D4569" w:rsidP="005D4569">
      <w:pPr>
        <w:rPr>
          <w:lang w:val="en-AU"/>
        </w:rPr>
      </w:pPr>
      <w:r w:rsidRPr="005D4569">
        <w:rPr>
          <w:lang w:val="en-AU"/>
        </w:rPr>
        <w:t>anti-LGBTIQ+ sentiment prevalent in the community. Although country of origin information may indicate that the reforms have occurred, it may take time for the reforms to impact on the day to day treatment of LGBTIQ+ individuals.</w:t>
      </w:r>
    </w:p>
    <w:p w14:paraId="0C6D6BAC" w14:textId="77777777" w:rsidR="005D4569" w:rsidRPr="005D4569" w:rsidRDefault="005D4569" w:rsidP="005D4569">
      <w:pPr>
        <w:rPr>
          <w:lang w:val="en-AU"/>
        </w:rPr>
      </w:pPr>
      <w:r w:rsidRPr="005D4569">
        <w:rPr>
          <w:lang w:val="en-AU"/>
        </w:rPr>
        <w:t>In the context of complementary protection, legal or socio-economic reasons or child-care responsibilities may prevent women from travelling freely or living on their own without family members, limiting their ability to relocate within their country of origin/country of reference. Officers must carefully consider gender-related issues when applying this test.</w:t>
      </w:r>
    </w:p>
    <w:p w14:paraId="5CC868D8" w14:textId="77777777" w:rsidR="005D4569" w:rsidRPr="005D4569" w:rsidRDefault="005D4569" w:rsidP="005D4569">
      <w:pPr>
        <w:rPr>
          <w:lang w:val="en-AU"/>
        </w:rPr>
      </w:pPr>
      <w:r w:rsidRPr="005D4569">
        <w:rPr>
          <w:b/>
          <w:bCs/>
          <w:lang w:val="en-AU"/>
        </w:rPr>
        <w:t>Discretion/modification of behaviour for LGBTIQ+ claims (PV framework)</w:t>
      </w:r>
    </w:p>
    <w:p w14:paraId="0F6B0BA0" w14:textId="77777777" w:rsidR="005D4569" w:rsidRPr="005D4569" w:rsidRDefault="005D4569" w:rsidP="005D4569">
      <w:pPr>
        <w:rPr>
          <w:lang w:val="en-AU"/>
        </w:rPr>
      </w:pPr>
      <w:r w:rsidRPr="005D4569">
        <w:rPr>
          <w:lang w:val="en-AU"/>
        </w:rPr>
        <w:t>Under subsection </w:t>
      </w:r>
      <w:hyperlink r:id="rId2123" w:anchor="5J3" w:history="1">
        <w:r w:rsidRPr="005D4569">
          <w:rPr>
            <w:rStyle w:val="Hyperlink"/>
            <w:lang w:val="en-AU"/>
          </w:rPr>
          <w:t>5J(3)</w:t>
        </w:r>
      </w:hyperlink>
      <w:r w:rsidRPr="005D4569">
        <w:rPr>
          <w:lang w:val="en-AU"/>
        </w:rPr>
        <w:t> of the Act, a person does not have a well-founded fear of persecution if they could take reasonable steps to modify their behaviour so as to avoid a real chance of persecution in a receiving country. However, subsection 5J(3) will not apply to a person if they come under any of the exceptions in paragraphs </w:t>
      </w:r>
      <w:hyperlink r:id="rId2124" w:anchor="5J3" w:history="1">
        <w:r w:rsidRPr="005D4569">
          <w:rPr>
            <w:rStyle w:val="Hyperlink"/>
            <w:lang w:val="en-AU"/>
          </w:rPr>
          <w:t>5J(3)(a)</w:t>
        </w:r>
      </w:hyperlink>
      <w:r w:rsidRPr="005D4569">
        <w:rPr>
          <w:lang w:val="en-AU"/>
        </w:rPr>
        <w:t>, </w:t>
      </w:r>
      <w:hyperlink r:id="rId2125" w:anchor="5J3" w:history="1">
        <w:r w:rsidRPr="005D4569">
          <w:rPr>
            <w:rStyle w:val="Hyperlink"/>
            <w:lang w:val="en-AU"/>
          </w:rPr>
          <w:t>(b)</w:t>
        </w:r>
      </w:hyperlink>
      <w:r w:rsidRPr="005D4569">
        <w:rPr>
          <w:lang w:val="en-AU"/>
        </w:rPr>
        <w:t> or </w:t>
      </w:r>
      <w:hyperlink r:id="rId2126" w:anchor="5J3" w:history="1">
        <w:r w:rsidRPr="005D4569">
          <w:rPr>
            <w:rStyle w:val="Hyperlink"/>
            <w:lang w:val="en-AU"/>
          </w:rPr>
          <w:t>(c)</w:t>
        </w:r>
      </w:hyperlink>
      <w:r w:rsidRPr="005D4569">
        <w:rPr>
          <w:lang w:val="en-AU"/>
        </w:rPr>
        <w:t>. These exceptions provide that a person is not expected to modify their behaviour if it would conflict with a characteristic that is fundamental to their identity or conscience, or if it would conceal an innate or immutable characteristic of the person, or without limiting paragraphs 5J(3)(a) or (b), require the person to do any of the things listed in paragraph 5J(3)(c). LGBTIQ+ claims are likely to fall under the exceptions in subsection 5J(3) if a modification would:</w:t>
      </w:r>
    </w:p>
    <w:p w14:paraId="18A9B4D8" w14:textId="77777777" w:rsidR="005D4569" w:rsidRPr="005D4569" w:rsidRDefault="005D4569" w:rsidP="005D4569">
      <w:pPr>
        <w:numPr>
          <w:ilvl w:val="0"/>
          <w:numId w:val="379"/>
        </w:numPr>
        <w:rPr>
          <w:lang w:val="en-AU"/>
        </w:rPr>
      </w:pPr>
      <w:r w:rsidRPr="005D4569">
        <w:rPr>
          <w:lang w:val="en-AU"/>
        </w:rPr>
        <w:t>conflict with a characteristic that is fundamental to their identity or conscience;</w:t>
      </w:r>
    </w:p>
    <w:p w14:paraId="418B9364" w14:textId="77777777" w:rsidR="005D4569" w:rsidRPr="005D4569" w:rsidRDefault="005D4569" w:rsidP="005D4569">
      <w:pPr>
        <w:numPr>
          <w:ilvl w:val="0"/>
          <w:numId w:val="379"/>
        </w:numPr>
        <w:rPr>
          <w:lang w:val="en-AU"/>
        </w:rPr>
      </w:pPr>
      <w:r w:rsidRPr="005D4569">
        <w:rPr>
          <w:lang w:val="en-AU"/>
        </w:rPr>
        <w:t>conceal an innate or immutable characteristic of the person; and/or</w:t>
      </w:r>
    </w:p>
    <w:p w14:paraId="22A243C3" w14:textId="77777777" w:rsidR="005D4569" w:rsidRPr="005D4569" w:rsidRDefault="005D4569" w:rsidP="005D4569">
      <w:pPr>
        <w:numPr>
          <w:ilvl w:val="0"/>
          <w:numId w:val="379"/>
        </w:numPr>
        <w:rPr>
          <w:lang w:val="en-AU"/>
        </w:rPr>
      </w:pPr>
      <w:r w:rsidRPr="005D4569">
        <w:rPr>
          <w:lang w:val="en-AU"/>
        </w:rPr>
        <w:t>alter his or her sexual orientation or gender identity or conceal his or her true sexual orientation, gender identity or intersex status.</w:t>
      </w:r>
    </w:p>
    <w:p w14:paraId="460E60EA" w14:textId="77777777" w:rsidR="005D4569" w:rsidRPr="005D4569" w:rsidRDefault="005D4569" w:rsidP="005D4569">
      <w:pPr>
        <w:rPr>
          <w:lang w:val="en-AU"/>
        </w:rPr>
      </w:pPr>
      <w:r w:rsidRPr="005D4569">
        <w:rPr>
          <w:lang w:val="en-AU"/>
        </w:rPr>
        <w:t>In analysing whether subsection 5J(3) is applicable to an applicant’s LGBTIQ+ claims, officers must consider the applicant’s claims and explain why or why not the exceptions are relevant. If an officer finds that any of the exceptions are relevant, the applicant cannot be asked to take reasonable steps to modify their behaviour so as to avoid a real chance of persecution in a receiving country.</w:t>
      </w:r>
    </w:p>
    <w:p w14:paraId="30A8B904" w14:textId="77777777" w:rsidR="005D4569" w:rsidRPr="005D4569" w:rsidRDefault="005D4569" w:rsidP="005D4569">
      <w:pPr>
        <w:rPr>
          <w:lang w:val="en-AU"/>
        </w:rPr>
      </w:pPr>
      <w:r w:rsidRPr="005D4569">
        <w:rPr>
          <w:lang w:val="en-AU"/>
        </w:rPr>
        <w:t>It is important to note that if people are discreet about their sexual orientation or gender identity, they cannot be considered to be ‘choosing’ to be private when it is the fear of harm that is coercing or forcing them to be secretive.</w:t>
      </w:r>
    </w:p>
    <w:p w14:paraId="53CE9748" w14:textId="77777777" w:rsidR="005D4569" w:rsidRPr="005D4569" w:rsidRDefault="005D4569" w:rsidP="005D4569">
      <w:pPr>
        <w:rPr>
          <w:lang w:val="en-AU"/>
        </w:rPr>
      </w:pPr>
      <w:r w:rsidRPr="005D4569">
        <w:rPr>
          <w:lang w:val="en-AU"/>
        </w:rPr>
        <w:t>For more information about the operation of subsection </w:t>
      </w:r>
      <w:hyperlink r:id="rId2127" w:anchor="5J3" w:history="1">
        <w:r w:rsidRPr="005D4569">
          <w:rPr>
            <w:rStyle w:val="Hyperlink"/>
            <w:lang w:val="en-AU"/>
          </w:rPr>
          <w:t>5J(3)</w:t>
        </w:r>
      </w:hyperlink>
      <w:r w:rsidRPr="005D4569">
        <w:rPr>
          <w:lang w:val="en-AU"/>
        </w:rPr>
        <w:t> of the Act refer to the </w:t>
      </w:r>
      <w:hyperlink r:id="rId2128" w:history="1">
        <w:r w:rsidRPr="005D4569">
          <w:rPr>
            <w:rStyle w:val="Hyperlink"/>
            <w:lang w:val="en-AU"/>
          </w:rPr>
          <w:t>Refugee Law Guidelines</w:t>
        </w:r>
      </w:hyperlink>
      <w:r w:rsidRPr="005D4569">
        <w:rPr>
          <w:lang w:val="en-AU"/>
        </w:rPr>
        <w:t> – PI (LS-1814) Chapter </w:t>
      </w:r>
      <w:hyperlink r:id="rId2129" w:anchor="3_15" w:history="1">
        <w:r w:rsidRPr="005D4569">
          <w:rPr>
            <w:rStyle w:val="Hyperlink"/>
            <w:lang w:val="en-AU"/>
          </w:rPr>
          <w:t>3.15 Modifying behaviour – s5J(3)</w:t>
        </w:r>
      </w:hyperlink>
      <w:r w:rsidRPr="005D4569">
        <w:rPr>
          <w:lang w:val="en-AU"/>
        </w:rPr>
        <w:t>.</w:t>
      </w:r>
    </w:p>
    <w:p w14:paraId="378E9447" w14:textId="77777777" w:rsidR="005D4569" w:rsidRPr="005D4569" w:rsidRDefault="005D4569" w:rsidP="005D4569">
      <w:pPr>
        <w:rPr>
          <w:b/>
          <w:bCs/>
          <w:lang w:val="en-AU"/>
        </w:rPr>
      </w:pPr>
      <w:bookmarkStart w:id="846" w:name="25_24"/>
      <w:bookmarkEnd w:id="846"/>
      <w:r w:rsidRPr="005D4569">
        <w:rPr>
          <w:b/>
          <w:bCs/>
          <w:lang w:val="en-AU"/>
        </w:rPr>
        <w:lastRenderedPageBreak/>
        <w:t>25.24 Definitions</w:t>
      </w:r>
    </w:p>
    <w:p w14:paraId="73DB2994" w14:textId="77777777" w:rsidR="005D4569" w:rsidRPr="005D4569" w:rsidRDefault="005D4569" w:rsidP="005D4569">
      <w:pPr>
        <w:rPr>
          <w:lang w:val="en-AU"/>
        </w:rPr>
      </w:pPr>
      <w:r w:rsidRPr="005D4569">
        <w:rPr>
          <w:lang w:val="en-AU"/>
        </w:rPr>
        <w:t>Note 1: Terminology relating to gender, sexual orientation and gender identity is evolving. Therefore, there may be multiple interpretations for the following terms.</w:t>
      </w:r>
    </w:p>
    <w:p w14:paraId="39D6FF0A" w14:textId="77777777" w:rsidR="005D4569" w:rsidRPr="005D4569" w:rsidRDefault="005D4569" w:rsidP="005D4569">
      <w:pPr>
        <w:rPr>
          <w:lang w:val="en-AU"/>
        </w:rPr>
      </w:pPr>
      <w:r w:rsidRPr="005D4569">
        <w:rPr>
          <w:lang w:val="en-AU"/>
        </w:rPr>
        <w:t>Note 2: Some of the definitions in this section have been adapted from other sources including the Australian Institute of Family Studies: LGBTIQA+ communities - Glossary of common terms, November 2019 and the Organization for Refuge, Asylum and Migration: Sexual Orientation, Gender Identity and Gender Expression: Essential Terminology for the Humanitarian Sector, 2016.</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083"/>
        <w:gridCol w:w="1347"/>
        <w:gridCol w:w="5580"/>
      </w:tblGrid>
      <w:tr w:rsidR="005D4569" w:rsidRPr="005D4569" w14:paraId="1CB91B4B"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02E83F" w14:textId="77777777" w:rsidR="005D4569" w:rsidRPr="005D4569" w:rsidRDefault="005D4569" w:rsidP="005D4569">
            <w:pPr>
              <w:rPr>
                <w:lang w:val="en-AU"/>
              </w:rPr>
            </w:pPr>
            <w:r w:rsidRPr="005D4569">
              <w:rPr>
                <w:b/>
                <w:bCs/>
                <w:lang w:val="en-AU"/>
              </w:rPr>
              <w:t>Term</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94628B" w14:textId="77777777" w:rsidR="005D4569" w:rsidRPr="005D4569" w:rsidRDefault="005D4569" w:rsidP="005D4569">
            <w:pPr>
              <w:rPr>
                <w:lang w:val="en-AU"/>
              </w:rPr>
            </w:pPr>
            <w:r w:rsidRPr="005D4569">
              <w:rPr>
                <w:b/>
                <w:bCs/>
                <w:lang w:val="en-AU"/>
              </w:rPr>
              <w:t>Acronym (if applicable)</w:t>
            </w: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956E66" w14:textId="77777777" w:rsidR="005D4569" w:rsidRPr="005D4569" w:rsidRDefault="005D4569" w:rsidP="005D4569">
            <w:pPr>
              <w:rPr>
                <w:lang w:val="en-AU"/>
              </w:rPr>
            </w:pPr>
            <w:r w:rsidRPr="005D4569">
              <w:rPr>
                <w:b/>
                <w:bCs/>
                <w:lang w:val="en-AU"/>
              </w:rPr>
              <w:t>Additional definitions relating to Annexure 6</w:t>
            </w:r>
          </w:p>
        </w:tc>
      </w:tr>
      <w:tr w:rsidR="005D4569" w:rsidRPr="005D4569" w14:paraId="67B0B076"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58D6BB" w14:textId="77777777" w:rsidR="005D4569" w:rsidRPr="005D4569" w:rsidRDefault="005D4569" w:rsidP="005D4569">
            <w:pPr>
              <w:rPr>
                <w:lang w:val="en-AU"/>
              </w:rPr>
            </w:pPr>
            <w:r w:rsidRPr="005D4569">
              <w:rPr>
                <w:lang w:val="en-AU"/>
              </w:rPr>
              <w:t>Asexual </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32662D"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86A690" w14:textId="77777777" w:rsidR="005D4569" w:rsidRPr="005D4569" w:rsidRDefault="005D4569" w:rsidP="005D4569">
            <w:pPr>
              <w:rPr>
                <w:lang w:val="en-AU"/>
              </w:rPr>
            </w:pPr>
            <w:r w:rsidRPr="005D4569">
              <w:rPr>
                <w:lang w:val="en-AU"/>
              </w:rPr>
              <w:t>A person who does not experience, or experiences very little, sexual attraction. Asexual people may nevertheless feel romantic attraction to others. </w:t>
            </w:r>
          </w:p>
        </w:tc>
      </w:tr>
      <w:tr w:rsidR="005D4569" w:rsidRPr="005D4569" w14:paraId="19AE697A"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6E8A05" w14:textId="77777777" w:rsidR="005D4569" w:rsidRPr="005D4569" w:rsidRDefault="005D4569" w:rsidP="005D4569">
            <w:pPr>
              <w:rPr>
                <w:lang w:val="en-AU"/>
              </w:rPr>
            </w:pPr>
            <w:r w:rsidRPr="005D4569">
              <w:rPr>
                <w:lang w:val="en-AU"/>
              </w:rPr>
              <w:t>Bisexual</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BB18B8E"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380BB" w14:textId="77777777" w:rsidR="005D4569" w:rsidRPr="005D4569" w:rsidRDefault="005D4569" w:rsidP="005D4569">
            <w:pPr>
              <w:rPr>
                <w:lang w:val="en-AU"/>
              </w:rPr>
            </w:pPr>
            <w:r w:rsidRPr="005D4569">
              <w:rPr>
                <w:lang w:val="en-AU"/>
              </w:rPr>
              <w:t>Bisexual describes a person who is physically/sexually, romantically and/or emotionally attracted to both men and women. Bisexual people do not necessarily have equal attraction to men and women, as they may have a preference for men or women that may also change over time.</w:t>
            </w:r>
          </w:p>
        </w:tc>
      </w:tr>
      <w:tr w:rsidR="005D4569" w:rsidRPr="005D4569" w14:paraId="47FC43BC"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113FE4" w14:textId="77777777" w:rsidR="005D4569" w:rsidRPr="005D4569" w:rsidRDefault="005D4569" w:rsidP="005D4569">
            <w:pPr>
              <w:rPr>
                <w:lang w:val="en-AU"/>
              </w:rPr>
            </w:pPr>
            <w:r w:rsidRPr="005D4569">
              <w:rPr>
                <w:lang w:val="en-AU"/>
              </w:rPr>
              <w:t>Cisgender</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CCEE1C"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D791AB" w14:textId="77777777" w:rsidR="005D4569" w:rsidRPr="005D4569" w:rsidRDefault="005D4569" w:rsidP="005D4569">
            <w:pPr>
              <w:rPr>
                <w:lang w:val="en-AU"/>
              </w:rPr>
            </w:pPr>
            <w:r w:rsidRPr="005D4569">
              <w:rPr>
                <w:lang w:val="en-AU"/>
              </w:rPr>
              <w:t>A person whose gender identity fits societal expectations based on their sex assigned at birth; someone who is not transgender. </w:t>
            </w:r>
          </w:p>
        </w:tc>
      </w:tr>
      <w:tr w:rsidR="005D4569" w:rsidRPr="005D4569" w14:paraId="372C756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BF4B74" w14:textId="77777777" w:rsidR="005D4569" w:rsidRPr="005D4569" w:rsidRDefault="005D4569" w:rsidP="005D4569">
            <w:pPr>
              <w:rPr>
                <w:lang w:val="en-AU"/>
              </w:rPr>
            </w:pPr>
            <w:r w:rsidRPr="005D4569">
              <w:rPr>
                <w:lang w:val="en-AU"/>
              </w:rPr>
              <w:t>‘Coming out’</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BE77E8"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0AE628" w14:textId="77777777" w:rsidR="005D4569" w:rsidRPr="005D4569" w:rsidRDefault="005D4569" w:rsidP="005D4569">
            <w:pPr>
              <w:rPr>
                <w:lang w:val="en-AU"/>
              </w:rPr>
            </w:pPr>
            <w:r w:rsidRPr="005D4569">
              <w:rPr>
                <w:lang w:val="en-AU"/>
              </w:rPr>
              <w:t>A term used to describe a person’s disclosure of their sexual orientation or gender identity to others.</w:t>
            </w:r>
          </w:p>
        </w:tc>
      </w:tr>
      <w:tr w:rsidR="005D4569" w:rsidRPr="005D4569" w14:paraId="206D346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A1E230" w14:textId="77777777" w:rsidR="005D4569" w:rsidRPr="005D4569" w:rsidRDefault="005D4569" w:rsidP="005D4569">
            <w:pPr>
              <w:rPr>
                <w:lang w:val="en-AU"/>
              </w:rPr>
            </w:pPr>
            <w:r w:rsidRPr="005D4569">
              <w:rPr>
                <w:lang w:val="en-AU"/>
              </w:rPr>
              <w:t>Gay</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6F347D"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3D6C37" w14:textId="77777777" w:rsidR="005D4569" w:rsidRPr="005D4569" w:rsidRDefault="005D4569" w:rsidP="005D4569">
            <w:pPr>
              <w:rPr>
                <w:lang w:val="en-AU"/>
              </w:rPr>
            </w:pPr>
            <w:r w:rsidRPr="005D4569">
              <w:rPr>
                <w:lang w:val="en-AU"/>
              </w:rPr>
              <w:t>Gay is generally used to describe a man whose physical, romantic and/or emotional attraction is to other men, although the term can also be used to describe women who are attracted to other women (lesbians). The term ‘gay’ is used in these guidelines to refer to men attracted primarily to members of the same sex. </w:t>
            </w:r>
            <w:r w:rsidRPr="005D4569">
              <w:rPr>
                <w:lang w:val="en-AU"/>
              </w:rPr>
              <w:br/>
              <w:t xml:space="preserve">Note: The term ‘homosexual’ is not preferred terminology as it is considered offensive and stigmatising by many members of the sexual </w:t>
            </w:r>
            <w:r w:rsidRPr="005D4569">
              <w:rPr>
                <w:lang w:val="en-AU"/>
              </w:rPr>
              <w:lastRenderedPageBreak/>
              <w:t>and gender diverse community, because of the term’s clinical history and associations with criminalisation and pathologisation.</w:t>
            </w:r>
          </w:p>
        </w:tc>
      </w:tr>
      <w:tr w:rsidR="005D4569" w:rsidRPr="005D4569" w14:paraId="504EBB8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810727" w14:textId="77777777" w:rsidR="005D4569" w:rsidRPr="005D4569" w:rsidRDefault="005D4569" w:rsidP="005D4569">
            <w:pPr>
              <w:rPr>
                <w:lang w:val="en-AU"/>
              </w:rPr>
            </w:pPr>
            <w:r w:rsidRPr="005D4569">
              <w:rPr>
                <w:lang w:val="en-AU"/>
              </w:rPr>
              <w:lastRenderedPageBreak/>
              <w:t>Gender</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FC1692"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FAA9BE" w14:textId="77777777" w:rsidR="005D4569" w:rsidRPr="005D4569" w:rsidRDefault="005D4569" w:rsidP="005D4569">
            <w:pPr>
              <w:rPr>
                <w:lang w:val="en-AU"/>
              </w:rPr>
            </w:pPr>
            <w:r w:rsidRPr="005D4569">
              <w:rPr>
                <w:lang w:val="en-AU"/>
              </w:rPr>
              <w:t>Refers to the socially constructed and hierarchical categories assigned to individuals on the basis of their apparent sex at birth. While other genders are recognised in some cultures, in Western society, people are generally expected to conform to one of two gender roles matching their apparent sex; for example, male = man/masculine and female = woman/feminine.</w:t>
            </w:r>
            <w:r w:rsidRPr="005D4569">
              <w:rPr>
                <w:lang w:val="en-AU"/>
              </w:rPr>
              <w:br/>
              <w:t>Gender norms define how we should dress, act/behave, and the roles and positions of privilege we have in society (e.g. the power relationships between men and women). Failing to adhere to the norms associated with one's gender can result in ridicule, intimidation and even violence.</w:t>
            </w:r>
            <w:r w:rsidRPr="005D4569">
              <w:rPr>
                <w:lang w:val="en-AU"/>
              </w:rPr>
              <w:br/>
              <w:t>Many people do not fit into these narrowly defined and rigid gender norms. Some women may feel masculine, some men may feel more feminine and some people may not feel either, or may reject gender altogether.</w:t>
            </w:r>
          </w:p>
        </w:tc>
      </w:tr>
      <w:tr w:rsidR="005D4569" w:rsidRPr="005D4569" w14:paraId="43814DF2"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7D449E" w14:textId="77777777" w:rsidR="005D4569" w:rsidRPr="005D4569" w:rsidRDefault="005D4569" w:rsidP="005D4569">
            <w:pPr>
              <w:rPr>
                <w:lang w:val="en-AU"/>
              </w:rPr>
            </w:pPr>
            <w:r w:rsidRPr="005D4569">
              <w:rPr>
                <w:lang w:val="en-AU"/>
              </w:rPr>
              <w:t>Gender-based violence</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BE570A"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1DD500" w14:textId="77777777" w:rsidR="005D4569" w:rsidRPr="005D4569" w:rsidRDefault="005D4569" w:rsidP="005D4569">
            <w:pPr>
              <w:rPr>
                <w:lang w:val="en-AU"/>
              </w:rPr>
            </w:pPr>
            <w:r w:rsidRPr="005D4569">
              <w:rPr>
                <w:lang w:val="en-AU"/>
              </w:rPr>
              <w:t>Violence that is directed against a person or a group of individuals on the basis of their gender identity or sexual orientation. It includes acts that inflict physical, mental or sexual harm or suffering, threats of such acts, coercion and other deprivations of liberty, whether occurring in public or private life.</w:t>
            </w:r>
          </w:p>
        </w:tc>
      </w:tr>
      <w:tr w:rsidR="005D4569" w:rsidRPr="005D4569" w14:paraId="4AB100B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981AF3" w14:textId="77777777" w:rsidR="005D4569" w:rsidRPr="005D4569" w:rsidRDefault="005D4569" w:rsidP="005D4569">
            <w:pPr>
              <w:rPr>
                <w:lang w:val="en-AU"/>
              </w:rPr>
            </w:pPr>
            <w:r w:rsidRPr="005D4569">
              <w:rPr>
                <w:lang w:val="en-AU"/>
              </w:rPr>
              <w:t>Gender diverse</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4EB48B"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711149" w14:textId="77777777" w:rsidR="005D4569" w:rsidRPr="005D4569" w:rsidRDefault="005D4569" w:rsidP="005D4569">
            <w:pPr>
              <w:rPr>
                <w:lang w:val="en-AU"/>
              </w:rPr>
            </w:pPr>
            <w:r w:rsidRPr="005D4569">
              <w:rPr>
                <w:lang w:val="en-AU"/>
              </w:rPr>
              <w:t>Noting or relating to a person or group whose gender identity or gender expression does not conform to socially defined male or female gender norms. </w:t>
            </w:r>
          </w:p>
        </w:tc>
      </w:tr>
      <w:tr w:rsidR="005D4569" w:rsidRPr="005D4569" w14:paraId="445D6DE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75A5EF" w14:textId="77777777" w:rsidR="005D4569" w:rsidRPr="005D4569" w:rsidRDefault="005D4569" w:rsidP="005D4569">
            <w:pPr>
              <w:rPr>
                <w:lang w:val="en-AU"/>
              </w:rPr>
            </w:pPr>
            <w:r w:rsidRPr="005D4569">
              <w:rPr>
                <w:lang w:val="en-AU"/>
              </w:rPr>
              <w:t>Gender identity</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6B6471"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F919BE" w14:textId="77777777" w:rsidR="005D4569" w:rsidRPr="005D4569" w:rsidRDefault="005D4569" w:rsidP="005D4569">
            <w:pPr>
              <w:rPr>
                <w:lang w:val="en-AU"/>
              </w:rPr>
            </w:pPr>
            <w:r w:rsidRPr="005D4569">
              <w:rPr>
                <w:lang w:val="en-AU"/>
              </w:rPr>
              <w:t xml:space="preserve">Gender identity refers to a person’s internal sense of how they feel about their gender. A person’s gender identity may not correspond with the sex they were assigned at birth. A person may express their gender identity through behaviour, clothing, speech and body characteristics.  Some people may seek to </w:t>
            </w:r>
            <w:r w:rsidRPr="005D4569">
              <w:rPr>
                <w:lang w:val="en-AU"/>
              </w:rPr>
              <w:lastRenderedPageBreak/>
              <w:t>change their sex to align with their gender identity.</w:t>
            </w:r>
            <w:r w:rsidRPr="005D4569">
              <w:rPr>
                <w:lang w:val="en-AU"/>
              </w:rPr>
              <w:br/>
              <w:t>Gender ‘affirmation’ refers to the process of confirming one’s gender identity and expression with self and/or others. </w:t>
            </w:r>
          </w:p>
        </w:tc>
      </w:tr>
      <w:tr w:rsidR="005D4569" w:rsidRPr="005D4569" w14:paraId="40642A03"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4F307B" w14:textId="77777777" w:rsidR="005D4569" w:rsidRPr="005D4569" w:rsidRDefault="005D4569" w:rsidP="005D4569">
            <w:pPr>
              <w:rPr>
                <w:lang w:val="en-AU"/>
              </w:rPr>
            </w:pPr>
            <w:r w:rsidRPr="005D4569">
              <w:rPr>
                <w:lang w:val="en-AU"/>
              </w:rPr>
              <w:lastRenderedPageBreak/>
              <w:t>Gender incongruence</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C03C38A"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714B58" w14:textId="77777777" w:rsidR="005D4569" w:rsidRPr="005D4569" w:rsidRDefault="005D4569" w:rsidP="005D4569">
            <w:pPr>
              <w:rPr>
                <w:lang w:val="en-AU"/>
              </w:rPr>
            </w:pPr>
            <w:r w:rsidRPr="005D4569">
              <w:rPr>
                <w:lang w:val="en-AU"/>
              </w:rPr>
              <w:t>Refers to an individual’s discontent with their assigned gender, and the identification with a gender other than that of their sex assigned at birth. May also be referred to as ‘gender dysphoria’ (although some consider this term outdated due to a historic association with pathologisation). </w:t>
            </w:r>
          </w:p>
        </w:tc>
      </w:tr>
      <w:tr w:rsidR="005D4569" w:rsidRPr="005D4569" w14:paraId="50A5440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AC9406" w14:textId="77777777" w:rsidR="005D4569" w:rsidRPr="005D4569" w:rsidRDefault="005D4569" w:rsidP="005D4569">
            <w:pPr>
              <w:rPr>
                <w:lang w:val="en-AU"/>
              </w:rPr>
            </w:pPr>
            <w:r w:rsidRPr="005D4569">
              <w:rPr>
                <w:lang w:val="en-AU"/>
              </w:rPr>
              <w:t>Gender transition</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B78957"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1C9C4E" w14:textId="77777777" w:rsidR="005D4569" w:rsidRPr="005D4569" w:rsidRDefault="005D4569" w:rsidP="005D4569">
            <w:pPr>
              <w:rPr>
                <w:lang w:val="en-AU"/>
              </w:rPr>
            </w:pPr>
            <w:r w:rsidRPr="005D4569">
              <w:rPr>
                <w:lang w:val="en-AU"/>
              </w:rPr>
              <w:t>Gender transition refers to a process where a transgender or gender diverse person takes steps to socially and/or physically feel more aligned with their gender identity. Some people may socially transition, for example by changing their dress or using names and pronouns that reflect another gender. Some people may transition physically by using medical interventions such as hormone therapy and/or surgical procedures. </w:t>
            </w:r>
          </w:p>
        </w:tc>
      </w:tr>
      <w:tr w:rsidR="005D4569" w:rsidRPr="005D4569" w14:paraId="4E630771"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2FF617" w14:textId="77777777" w:rsidR="005D4569" w:rsidRPr="005D4569" w:rsidRDefault="005D4569" w:rsidP="005D4569">
            <w:pPr>
              <w:rPr>
                <w:lang w:val="en-AU"/>
              </w:rPr>
            </w:pPr>
            <w:r w:rsidRPr="005D4569">
              <w:rPr>
                <w:lang w:val="en-AU"/>
              </w:rPr>
              <w:t>Heterosexual</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00D4FB"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F76825" w14:textId="77777777" w:rsidR="005D4569" w:rsidRPr="005D4569" w:rsidRDefault="005D4569" w:rsidP="005D4569">
            <w:pPr>
              <w:rPr>
                <w:lang w:val="en-AU"/>
              </w:rPr>
            </w:pPr>
            <w:r w:rsidRPr="005D4569">
              <w:rPr>
                <w:lang w:val="en-AU"/>
              </w:rPr>
              <w:t>A heterosexual person is one whose physical/sexual, romantic and/or emotional attraction is primarily, but may not be exclusively, to members of the opposite sex (noting that gender preference/attraction can change over time).</w:t>
            </w:r>
          </w:p>
        </w:tc>
      </w:tr>
      <w:tr w:rsidR="005D4569" w:rsidRPr="005D4569" w14:paraId="003B6524"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215623" w14:textId="77777777" w:rsidR="005D4569" w:rsidRPr="005D4569" w:rsidRDefault="005D4569" w:rsidP="005D4569">
            <w:pPr>
              <w:rPr>
                <w:lang w:val="en-AU"/>
              </w:rPr>
            </w:pPr>
            <w:r w:rsidRPr="005D4569">
              <w:rPr>
                <w:lang w:val="en-AU"/>
              </w:rPr>
              <w:t>Homophobia</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F25F9F"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4B279D" w14:textId="77777777" w:rsidR="005D4569" w:rsidRPr="005D4569" w:rsidRDefault="005D4569" w:rsidP="005D4569">
            <w:pPr>
              <w:rPr>
                <w:lang w:val="en-AU"/>
              </w:rPr>
            </w:pPr>
            <w:r w:rsidRPr="005D4569">
              <w:rPr>
                <w:lang w:val="en-AU"/>
              </w:rPr>
              <w:t>Homophobia includes a range of negative attitudes and feelings toward same-sex sexual orientation, or people who identify or are perceived as being gay, lesbian, or bisexual. It can be expressed in a variety of ways, including antipathy, contempt, prejudice, aversion, dislike, hatred and fear. Homophobia can lead to actions and laws that result in LGBTIQ+ people suffering serious and/or significant harm.</w:t>
            </w:r>
          </w:p>
        </w:tc>
      </w:tr>
      <w:tr w:rsidR="005D4569" w:rsidRPr="005D4569" w14:paraId="6CC4C07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A3C4EA" w14:textId="77777777" w:rsidR="005D4569" w:rsidRPr="005D4569" w:rsidRDefault="005D4569" w:rsidP="005D4569">
            <w:pPr>
              <w:rPr>
                <w:lang w:val="en-AU"/>
              </w:rPr>
            </w:pPr>
            <w:r w:rsidRPr="005D4569">
              <w:rPr>
                <w:lang w:val="en-AU"/>
              </w:rPr>
              <w:t>Humanitarian visa</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C5E648"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200C84" w14:textId="77777777" w:rsidR="005D4569" w:rsidRPr="005D4569" w:rsidRDefault="005D4569" w:rsidP="005D4569">
            <w:pPr>
              <w:rPr>
                <w:lang w:val="en-AU"/>
              </w:rPr>
            </w:pPr>
            <w:r w:rsidRPr="005D4569">
              <w:rPr>
                <w:lang w:val="en-AU"/>
              </w:rPr>
              <w:t>Refers to the Refugee and Humanitarian (Class </w:t>
            </w:r>
            <w:hyperlink r:id="rId2130" w:anchor="JD_legend_current_mrPop02348" w:history="1">
              <w:r w:rsidRPr="005D4569">
                <w:rPr>
                  <w:rStyle w:val="Hyperlink"/>
                  <w:lang w:val="en-AU"/>
                </w:rPr>
                <w:t>XB</w:t>
              </w:r>
            </w:hyperlink>
            <w:r w:rsidRPr="005D4569">
              <w:rPr>
                <w:lang w:val="en-AU"/>
              </w:rPr>
              <w:t>) visa. The Class XB visa consists of the following visas:</w:t>
            </w:r>
          </w:p>
          <w:p w14:paraId="518D177F" w14:textId="77777777" w:rsidR="005D4569" w:rsidRPr="005D4569" w:rsidRDefault="005D4569" w:rsidP="005D4569">
            <w:pPr>
              <w:numPr>
                <w:ilvl w:val="0"/>
                <w:numId w:val="380"/>
              </w:numPr>
              <w:rPr>
                <w:lang w:val="en-AU"/>
              </w:rPr>
            </w:pPr>
            <w:r w:rsidRPr="005D4569">
              <w:rPr>
                <w:lang w:val="en-AU"/>
              </w:rPr>
              <w:t>Subclass </w:t>
            </w:r>
            <w:hyperlink r:id="rId2131" w:anchor="JD_200-REFUGEE" w:tgtFrame="_blank" w:history="1">
              <w:r w:rsidRPr="005D4569">
                <w:rPr>
                  <w:rStyle w:val="Hyperlink"/>
                  <w:lang w:val="en-AU"/>
                </w:rPr>
                <w:t>200</w:t>
              </w:r>
            </w:hyperlink>
            <w:r w:rsidRPr="005D4569">
              <w:rPr>
                <w:lang w:val="en-AU"/>
              </w:rPr>
              <w:t> (Refugee);</w:t>
            </w:r>
          </w:p>
          <w:p w14:paraId="2CCB3123" w14:textId="77777777" w:rsidR="005D4569" w:rsidRPr="005D4569" w:rsidRDefault="005D4569" w:rsidP="005D4569">
            <w:pPr>
              <w:numPr>
                <w:ilvl w:val="0"/>
                <w:numId w:val="380"/>
              </w:numPr>
              <w:rPr>
                <w:lang w:val="en-AU"/>
              </w:rPr>
            </w:pPr>
            <w:r w:rsidRPr="005D4569">
              <w:rPr>
                <w:lang w:val="en-AU"/>
              </w:rPr>
              <w:lastRenderedPageBreak/>
              <w:t>Subclass </w:t>
            </w:r>
            <w:hyperlink r:id="rId2132" w:anchor="JD_201-IN-COUNTRYSPECIALHUMANITARIAN" w:tgtFrame="_blank" w:history="1">
              <w:r w:rsidRPr="005D4569">
                <w:rPr>
                  <w:rStyle w:val="Hyperlink"/>
                  <w:lang w:val="en-AU"/>
                </w:rPr>
                <w:t>201</w:t>
              </w:r>
            </w:hyperlink>
            <w:r w:rsidRPr="005D4569">
              <w:rPr>
                <w:lang w:val="en-AU"/>
              </w:rPr>
              <w:t> (In-country Special Humanitarian);</w:t>
            </w:r>
          </w:p>
          <w:p w14:paraId="0A28E8EE" w14:textId="77777777" w:rsidR="005D4569" w:rsidRPr="005D4569" w:rsidRDefault="005D4569" w:rsidP="005D4569">
            <w:pPr>
              <w:numPr>
                <w:ilvl w:val="0"/>
                <w:numId w:val="380"/>
              </w:numPr>
              <w:rPr>
                <w:lang w:val="en-AU"/>
              </w:rPr>
            </w:pPr>
            <w:r w:rsidRPr="005D4569">
              <w:rPr>
                <w:lang w:val="en-AU"/>
              </w:rPr>
              <w:t>Subclass </w:t>
            </w:r>
            <w:hyperlink r:id="rId2133" w:anchor="JD_202-GLOBALSPECIALHUMANITARIAN" w:tgtFrame="_blank" w:history="1">
              <w:r w:rsidRPr="005D4569">
                <w:rPr>
                  <w:rStyle w:val="Hyperlink"/>
                  <w:lang w:val="en-AU"/>
                </w:rPr>
                <w:t>202</w:t>
              </w:r>
            </w:hyperlink>
            <w:r w:rsidRPr="005D4569">
              <w:rPr>
                <w:lang w:val="en-AU"/>
              </w:rPr>
              <w:t> (Global Special Humanitarian);</w:t>
            </w:r>
          </w:p>
          <w:p w14:paraId="5E7CA470" w14:textId="77777777" w:rsidR="005D4569" w:rsidRPr="005D4569" w:rsidRDefault="005D4569" w:rsidP="005D4569">
            <w:pPr>
              <w:numPr>
                <w:ilvl w:val="0"/>
                <w:numId w:val="380"/>
              </w:numPr>
              <w:rPr>
                <w:lang w:val="en-AU"/>
              </w:rPr>
            </w:pPr>
            <w:r w:rsidRPr="005D4569">
              <w:rPr>
                <w:lang w:val="en-AU"/>
              </w:rPr>
              <w:t>Subclass </w:t>
            </w:r>
            <w:hyperlink r:id="rId2134" w:anchor="JD_203-EMERGENCYRESCUE" w:tgtFrame="_blank" w:history="1">
              <w:r w:rsidRPr="005D4569">
                <w:rPr>
                  <w:rStyle w:val="Hyperlink"/>
                  <w:lang w:val="en-AU"/>
                </w:rPr>
                <w:t>203</w:t>
              </w:r>
            </w:hyperlink>
            <w:r w:rsidRPr="005D4569">
              <w:rPr>
                <w:lang w:val="en-AU"/>
              </w:rPr>
              <w:t> (Emergency Rescue) and</w:t>
            </w:r>
          </w:p>
          <w:p w14:paraId="6EBD3C71" w14:textId="77777777" w:rsidR="005D4569" w:rsidRPr="005D4569" w:rsidRDefault="005D4569" w:rsidP="005D4569">
            <w:pPr>
              <w:numPr>
                <w:ilvl w:val="0"/>
                <w:numId w:val="380"/>
              </w:numPr>
              <w:rPr>
                <w:lang w:val="en-AU"/>
              </w:rPr>
            </w:pPr>
            <w:r w:rsidRPr="005D4569">
              <w:rPr>
                <w:lang w:val="en-AU"/>
              </w:rPr>
              <w:t>Subclass </w:t>
            </w:r>
            <w:hyperlink r:id="rId2135" w:anchor="Sub204" w:tgtFrame="_blank" w:history="1">
              <w:r w:rsidRPr="005D4569">
                <w:rPr>
                  <w:rStyle w:val="Hyperlink"/>
                  <w:lang w:val="en-AU"/>
                </w:rPr>
                <w:t>204</w:t>
              </w:r>
            </w:hyperlink>
            <w:r w:rsidRPr="005D4569">
              <w:rPr>
                <w:lang w:val="en-AU"/>
              </w:rPr>
              <w:t> (Woman at Risk).</w:t>
            </w:r>
          </w:p>
        </w:tc>
      </w:tr>
      <w:tr w:rsidR="005D4569" w:rsidRPr="005D4569" w14:paraId="7675F3A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319B54E" w14:textId="77777777" w:rsidR="005D4569" w:rsidRPr="005D4569" w:rsidRDefault="005D4569" w:rsidP="005D4569">
            <w:pPr>
              <w:rPr>
                <w:lang w:val="en-AU"/>
              </w:rPr>
            </w:pPr>
            <w:r w:rsidRPr="005D4569">
              <w:rPr>
                <w:lang w:val="en-AU"/>
              </w:rPr>
              <w:lastRenderedPageBreak/>
              <w:t>Intersex</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4D6434"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09E3D3" w14:textId="77777777" w:rsidR="005D4569" w:rsidRPr="005D4569" w:rsidRDefault="005D4569" w:rsidP="005D4569">
            <w:pPr>
              <w:rPr>
                <w:lang w:val="en-AU"/>
              </w:rPr>
            </w:pPr>
            <w:r w:rsidRPr="005D4569">
              <w:rPr>
                <w:lang w:val="en-AU"/>
              </w:rPr>
              <w:t>An umbrella term that refers to persons who have anatomical, chromosomal and hormonal characteristics that differ from medical and conventional understandings of male and female bodies. Intersex people may be ‘neither wholly female nor wholly male; a combination of female and male; or neither female nor male’.</w:t>
            </w:r>
            <w:r w:rsidRPr="005D4569">
              <w:rPr>
                <w:lang w:val="en-AU"/>
              </w:rPr>
              <w:br/>
              <w:t>Intersex people were previously referred to as ‘hermaphrodites’, however, this term is outdated and considered offensive.</w:t>
            </w:r>
            <w:r w:rsidRPr="005D4569">
              <w:rPr>
                <w:lang w:val="en-AU"/>
              </w:rPr>
              <w:br/>
              <w:t>People who identify as intersex may be viewed by others as transgender as there may be no understanding of the intersex condition in a given culture.</w:t>
            </w:r>
            <w:r w:rsidRPr="005D4569">
              <w:rPr>
                <w:lang w:val="en-AU"/>
              </w:rPr>
              <w:br/>
              <w:t>Intersex people may identify their sex and gender as being intersex. However some may identify as male, female or gender diverse. It is important to remember that gender is not determined by sex characteristics.</w:t>
            </w:r>
          </w:p>
        </w:tc>
      </w:tr>
      <w:tr w:rsidR="005D4569" w:rsidRPr="005D4569" w14:paraId="18747703"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127F34" w14:textId="77777777" w:rsidR="005D4569" w:rsidRPr="005D4569" w:rsidRDefault="005D4569" w:rsidP="005D4569">
            <w:pPr>
              <w:rPr>
                <w:lang w:val="en-AU"/>
              </w:rPr>
            </w:pPr>
            <w:r w:rsidRPr="005D4569">
              <w:rPr>
                <w:lang w:val="en-AU"/>
              </w:rPr>
              <w:t>Lesbian</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A6C6D5"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26A428" w14:textId="77777777" w:rsidR="005D4569" w:rsidRPr="005D4569" w:rsidRDefault="005D4569" w:rsidP="005D4569">
            <w:pPr>
              <w:rPr>
                <w:lang w:val="en-AU"/>
              </w:rPr>
            </w:pPr>
            <w:r w:rsidRPr="005D4569">
              <w:rPr>
                <w:lang w:val="en-AU"/>
              </w:rPr>
              <w:t>A lesbian is a woman whose physical/sexual, romantic and/or emotional attraction is primarily, but may not be exclusively, to other women. </w:t>
            </w:r>
          </w:p>
        </w:tc>
      </w:tr>
      <w:tr w:rsidR="005D4569" w:rsidRPr="005D4569" w14:paraId="3F9277A7"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0677D2" w14:textId="77777777" w:rsidR="005D4569" w:rsidRPr="005D4569" w:rsidRDefault="005D4569" w:rsidP="005D4569">
            <w:pPr>
              <w:rPr>
                <w:lang w:val="en-AU"/>
              </w:rPr>
            </w:pPr>
            <w:r w:rsidRPr="005D4569">
              <w:rPr>
                <w:lang w:val="en-AU"/>
              </w:rPr>
              <w:t>LGBTIQ+</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2F82F0" w14:textId="77777777" w:rsidR="005D4569" w:rsidRPr="005D4569" w:rsidRDefault="005D4569" w:rsidP="005D4569">
            <w:pPr>
              <w:rPr>
                <w:lang w:val="en-AU"/>
              </w:rPr>
            </w:pPr>
            <w:r w:rsidRPr="005D4569">
              <w:rPr>
                <w:lang w:val="en-AU"/>
              </w:rPr>
              <w:t>LGBTIQ+</w:t>
            </w: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BF0E3F" w14:textId="77777777" w:rsidR="005D4569" w:rsidRPr="005D4569" w:rsidRDefault="005D4569" w:rsidP="005D4569">
            <w:pPr>
              <w:rPr>
                <w:lang w:val="en-AU"/>
              </w:rPr>
            </w:pPr>
            <w:r w:rsidRPr="005D4569">
              <w:rPr>
                <w:lang w:val="en-AU"/>
              </w:rPr>
              <w:t>The acronym ‘LGBTIQ+’ refers collectively to people who identify as lesbian, gay, bisexual, transgender/gender diverse, intersex and/or queer. The + sign is used to represent genders and sexualities outside of the letters LGBTIQ+.</w:t>
            </w:r>
            <w:r w:rsidRPr="005D4569">
              <w:rPr>
                <w:lang w:val="en-AU"/>
              </w:rPr>
              <w:br/>
              <w:t>Officers may encounter other variations of LGBTIQ+, however this is the accepted departmental acronym. </w:t>
            </w:r>
          </w:p>
        </w:tc>
      </w:tr>
      <w:tr w:rsidR="005D4569" w:rsidRPr="005D4569" w14:paraId="3C446B6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0529AA" w14:textId="77777777" w:rsidR="005D4569" w:rsidRPr="005D4569" w:rsidRDefault="005D4569" w:rsidP="005D4569">
            <w:pPr>
              <w:rPr>
                <w:lang w:val="en-AU"/>
              </w:rPr>
            </w:pPr>
            <w:r w:rsidRPr="005D4569">
              <w:rPr>
                <w:lang w:val="en-AU"/>
              </w:rPr>
              <w:lastRenderedPageBreak/>
              <w:t>Misgendering</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1C6374"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204D5B" w14:textId="77777777" w:rsidR="005D4569" w:rsidRPr="005D4569" w:rsidRDefault="005D4569" w:rsidP="005D4569">
            <w:pPr>
              <w:rPr>
                <w:lang w:val="en-AU"/>
              </w:rPr>
            </w:pPr>
            <w:r w:rsidRPr="005D4569">
              <w:rPr>
                <w:lang w:val="en-AU"/>
              </w:rPr>
              <w:t>An occurrence where a person is described or addressed using language that does not match their gender identity. This can include the incorrect use of pronouns (she/he/they), familial titles (father, sister, uncle) and, at times, other words that traditionally have gendered applications (pretty, handsome, etc.). It is best to ask a person, at a relevant moment, what words they like to use.</w:t>
            </w:r>
          </w:p>
        </w:tc>
      </w:tr>
      <w:tr w:rsidR="005D4569" w:rsidRPr="005D4569" w14:paraId="7F7251C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D95C55" w14:textId="77777777" w:rsidR="005D4569" w:rsidRPr="005D4569" w:rsidRDefault="005D4569" w:rsidP="005D4569">
            <w:pPr>
              <w:rPr>
                <w:lang w:val="en-AU"/>
              </w:rPr>
            </w:pPr>
            <w:r w:rsidRPr="005D4569">
              <w:rPr>
                <w:lang w:val="en-AU"/>
              </w:rPr>
              <w:t>Non-binary</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B803C4"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755CB5" w14:textId="77777777" w:rsidR="005D4569" w:rsidRPr="005D4569" w:rsidRDefault="005D4569" w:rsidP="005D4569">
            <w:pPr>
              <w:rPr>
                <w:lang w:val="en-AU"/>
              </w:rPr>
            </w:pPr>
            <w:r w:rsidRPr="005D4569">
              <w:rPr>
                <w:lang w:val="en-AU"/>
              </w:rPr>
              <w:t>Non-binary is a spectrum of gender identities that are not exclusively masculine or feminine (identities that are outside the gender binary).  </w:t>
            </w:r>
          </w:p>
        </w:tc>
      </w:tr>
      <w:tr w:rsidR="005D4569" w:rsidRPr="005D4569" w14:paraId="684E9CFC"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B96C08" w14:textId="77777777" w:rsidR="005D4569" w:rsidRPr="005D4569" w:rsidRDefault="005D4569" w:rsidP="005D4569">
            <w:pPr>
              <w:rPr>
                <w:lang w:val="en-AU"/>
              </w:rPr>
            </w:pPr>
            <w:r w:rsidRPr="005D4569">
              <w:rPr>
                <w:lang w:val="en-AU"/>
              </w:rPr>
              <w:t>Protection visa</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72563B" w14:textId="77777777" w:rsidR="005D4569" w:rsidRPr="005D4569" w:rsidRDefault="005D4569" w:rsidP="005D4569">
            <w:pPr>
              <w:rPr>
                <w:lang w:val="en-AU"/>
              </w:rPr>
            </w:pPr>
            <w:r w:rsidRPr="005D4569">
              <w:rPr>
                <w:lang w:val="en-AU"/>
              </w:rPr>
              <w:t>PV</w:t>
            </w: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6301C8" w14:textId="77777777" w:rsidR="005D4569" w:rsidRPr="005D4569" w:rsidRDefault="005D4569" w:rsidP="005D4569">
            <w:pPr>
              <w:rPr>
                <w:lang w:val="en-AU"/>
              </w:rPr>
            </w:pPr>
            <w:r w:rsidRPr="005D4569">
              <w:rPr>
                <w:lang w:val="en-AU"/>
              </w:rPr>
              <w:t>A Protection visa is a term used to refer to the following visas:</w:t>
            </w:r>
          </w:p>
          <w:p w14:paraId="79482228" w14:textId="77777777" w:rsidR="005D4569" w:rsidRPr="005D4569" w:rsidRDefault="005D4569" w:rsidP="005D4569">
            <w:pPr>
              <w:numPr>
                <w:ilvl w:val="0"/>
                <w:numId w:val="381"/>
              </w:numPr>
              <w:rPr>
                <w:lang w:val="en-AU"/>
              </w:rPr>
            </w:pPr>
            <w:r w:rsidRPr="005D4569">
              <w:rPr>
                <w:lang w:val="en-AU"/>
              </w:rPr>
              <w:t>Protection (Class </w:t>
            </w:r>
            <w:hyperlink r:id="rId2136" w:anchor="JD_1401-Protection" w:history="1">
              <w:r w:rsidRPr="005D4569">
                <w:rPr>
                  <w:rStyle w:val="Hyperlink"/>
                  <w:lang w:val="en-AU"/>
                </w:rPr>
                <w:t>XA</w:t>
              </w:r>
            </w:hyperlink>
            <w:r w:rsidRPr="005D4569">
              <w:rPr>
                <w:lang w:val="en-AU"/>
              </w:rPr>
              <w:t>) - Subclass </w:t>
            </w:r>
            <w:hyperlink r:id="rId2137" w:anchor="Sub866" w:tgtFrame="_blank" w:history="1">
              <w:r w:rsidRPr="005D4569">
                <w:rPr>
                  <w:rStyle w:val="Hyperlink"/>
                  <w:lang w:val="en-AU"/>
                </w:rPr>
                <w:t>866</w:t>
              </w:r>
            </w:hyperlink>
            <w:r w:rsidRPr="005D4569">
              <w:rPr>
                <w:lang w:val="en-AU"/>
              </w:rPr>
              <w:t> (Protection) visa;</w:t>
            </w:r>
          </w:p>
          <w:p w14:paraId="5F5343D4" w14:textId="77777777" w:rsidR="005D4569" w:rsidRPr="005D4569" w:rsidRDefault="005D4569" w:rsidP="005D4569">
            <w:pPr>
              <w:numPr>
                <w:ilvl w:val="0"/>
                <w:numId w:val="381"/>
              </w:numPr>
              <w:rPr>
                <w:lang w:val="en-AU"/>
              </w:rPr>
            </w:pPr>
            <w:r w:rsidRPr="005D4569">
              <w:rPr>
                <w:lang w:val="en-AU"/>
              </w:rPr>
              <w:t>Temporary Protection (Class </w:t>
            </w:r>
            <w:hyperlink r:id="rId2138" w:anchor="1403" w:history="1">
              <w:r w:rsidRPr="005D4569">
                <w:rPr>
                  <w:rStyle w:val="Hyperlink"/>
                  <w:lang w:val="en-AU"/>
                </w:rPr>
                <w:t>XD</w:t>
              </w:r>
            </w:hyperlink>
            <w:r w:rsidRPr="005D4569">
              <w:rPr>
                <w:lang w:val="en-AU"/>
              </w:rPr>
              <w:t>) - Subclass </w:t>
            </w:r>
            <w:hyperlink r:id="rId2139" w:anchor="Sub785" w:tgtFrame="_blank" w:history="1">
              <w:r w:rsidRPr="005D4569">
                <w:rPr>
                  <w:rStyle w:val="Hyperlink"/>
                  <w:lang w:val="en-AU"/>
                </w:rPr>
                <w:t>785</w:t>
              </w:r>
            </w:hyperlink>
            <w:r w:rsidRPr="005D4569">
              <w:rPr>
                <w:lang w:val="en-AU"/>
              </w:rPr>
              <w:t> (Temporary Protection) visa; and</w:t>
            </w:r>
          </w:p>
          <w:p w14:paraId="185DFA0E" w14:textId="77777777" w:rsidR="005D4569" w:rsidRPr="005D4569" w:rsidRDefault="005D4569" w:rsidP="005D4569">
            <w:pPr>
              <w:numPr>
                <w:ilvl w:val="0"/>
                <w:numId w:val="381"/>
              </w:numPr>
              <w:rPr>
                <w:lang w:val="en-AU"/>
              </w:rPr>
            </w:pPr>
            <w:r w:rsidRPr="005D4569">
              <w:rPr>
                <w:lang w:val="en-AU"/>
              </w:rPr>
              <w:t>Safe Haven Enterprise (Class </w:t>
            </w:r>
            <w:hyperlink r:id="rId2140" w:anchor="1404XE" w:history="1">
              <w:r w:rsidRPr="005D4569">
                <w:rPr>
                  <w:rStyle w:val="Hyperlink"/>
                  <w:lang w:val="en-AU"/>
                </w:rPr>
                <w:t>XE</w:t>
              </w:r>
            </w:hyperlink>
            <w:r w:rsidRPr="005D4569">
              <w:rPr>
                <w:lang w:val="en-AU"/>
              </w:rPr>
              <w:t>) - Subclass </w:t>
            </w:r>
            <w:hyperlink r:id="rId2141" w:anchor="Sub790" w:tgtFrame="_blank" w:history="1">
              <w:r w:rsidRPr="005D4569">
                <w:rPr>
                  <w:rStyle w:val="Hyperlink"/>
                  <w:lang w:val="en-AU"/>
                </w:rPr>
                <w:t>790</w:t>
              </w:r>
            </w:hyperlink>
            <w:r w:rsidRPr="005D4569">
              <w:rPr>
                <w:lang w:val="en-AU"/>
              </w:rPr>
              <w:t> (Safe Haven Enterprise) visa.</w:t>
            </w:r>
          </w:p>
        </w:tc>
      </w:tr>
      <w:tr w:rsidR="005D4569" w:rsidRPr="005D4569" w14:paraId="791E0782"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E96EB4" w14:textId="77777777" w:rsidR="005D4569" w:rsidRPr="005D4569" w:rsidRDefault="005D4569" w:rsidP="005D4569">
            <w:pPr>
              <w:rPr>
                <w:lang w:val="en-AU"/>
              </w:rPr>
            </w:pPr>
            <w:r w:rsidRPr="005D4569">
              <w:rPr>
                <w:lang w:val="en-AU"/>
              </w:rPr>
              <w:t>Particular Social Group</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48AC3B" w14:textId="77777777" w:rsidR="005D4569" w:rsidRPr="005D4569" w:rsidRDefault="005D4569" w:rsidP="005D4569">
            <w:pPr>
              <w:rPr>
                <w:lang w:val="en-AU"/>
              </w:rPr>
            </w:pPr>
            <w:r w:rsidRPr="005D4569">
              <w:rPr>
                <w:lang w:val="en-AU"/>
              </w:rPr>
              <w:t>PSG</w:t>
            </w: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044027" w14:textId="77777777" w:rsidR="005D4569" w:rsidRPr="005D4569" w:rsidRDefault="005D4569" w:rsidP="005D4569">
            <w:pPr>
              <w:rPr>
                <w:lang w:val="en-AU"/>
              </w:rPr>
            </w:pPr>
            <w:r w:rsidRPr="005D4569">
              <w:rPr>
                <w:lang w:val="en-AU"/>
              </w:rPr>
              <w:t>As defined in section </w:t>
            </w:r>
            <w:hyperlink r:id="rId2142" w:anchor="5L" w:tgtFrame="_blank" w:history="1">
              <w:r w:rsidRPr="005D4569">
                <w:rPr>
                  <w:rStyle w:val="Hyperlink"/>
                  <w:lang w:val="en-AU"/>
                </w:rPr>
                <w:t>5L</w:t>
              </w:r>
            </w:hyperlink>
            <w:r w:rsidRPr="005D4569">
              <w:rPr>
                <w:lang w:val="en-AU"/>
              </w:rPr>
              <w:t> of the Migration Act a person is to be treated as a member of a PSG (other than family) if;</w:t>
            </w:r>
            <w:r w:rsidRPr="005D4569">
              <w:rPr>
                <w:lang w:val="en-AU"/>
              </w:rPr>
              <w:br/>
              <w:t>(a) a characteristic is shared by each member of the group; and</w:t>
            </w:r>
            <w:r w:rsidRPr="005D4569">
              <w:rPr>
                <w:lang w:val="en-AU"/>
              </w:rPr>
              <w:br/>
              <w:t>(b) the person shares, or is perceived as sharing, the characteristic; and</w:t>
            </w:r>
            <w:r w:rsidRPr="005D4569">
              <w:rPr>
                <w:lang w:val="en-AU"/>
              </w:rPr>
              <w:br/>
              <w:t>(c) any of the following apply:</w:t>
            </w:r>
            <w:r w:rsidRPr="005D4569">
              <w:rPr>
                <w:lang w:val="en-AU"/>
              </w:rPr>
              <w:br/>
              <w:t>(i)  the characteristic is an innate or immutable characteristic;</w:t>
            </w:r>
            <w:r w:rsidRPr="005D4569">
              <w:rPr>
                <w:lang w:val="en-AU"/>
              </w:rPr>
              <w:br/>
              <w:t>(ii) the characteristic is so fundamental to a member's identity or conscience, the member should not be forced to renounce it;</w:t>
            </w:r>
            <w:r w:rsidRPr="005D4569">
              <w:rPr>
                <w:lang w:val="en-AU"/>
              </w:rPr>
              <w:br/>
              <w:t>(iii) the characteristic distinguishes the group from society; and</w:t>
            </w:r>
            <w:r w:rsidRPr="005D4569">
              <w:rPr>
                <w:lang w:val="en-AU"/>
              </w:rPr>
              <w:br/>
              <w:t>(d) the characteristic is not a fear of persecution.</w:t>
            </w:r>
          </w:p>
        </w:tc>
      </w:tr>
      <w:tr w:rsidR="005D4569" w:rsidRPr="005D4569" w14:paraId="62962D87"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13036F" w14:textId="77777777" w:rsidR="005D4569" w:rsidRPr="005D4569" w:rsidRDefault="005D4569" w:rsidP="005D4569">
            <w:pPr>
              <w:rPr>
                <w:lang w:val="en-AU"/>
              </w:rPr>
            </w:pPr>
            <w:r w:rsidRPr="005D4569">
              <w:rPr>
                <w:lang w:val="en-AU"/>
              </w:rPr>
              <w:lastRenderedPageBreak/>
              <w:t>Queer</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7780E1"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98237C" w14:textId="77777777" w:rsidR="005D4569" w:rsidRPr="005D4569" w:rsidRDefault="005D4569" w:rsidP="005D4569">
            <w:pPr>
              <w:rPr>
                <w:lang w:val="en-AU"/>
              </w:rPr>
            </w:pPr>
            <w:r w:rsidRPr="005D4569">
              <w:rPr>
                <w:lang w:val="en-AU"/>
              </w:rPr>
              <w:t>A term used to describe a range of sexual orientations and gender identities. Although once used as a derogatory term, for many the term queer now encapsulates political ideas of resistance to heteronormativity and homonormativity and is often used as an umbrella term to describe the full range of LGBTIQ+ identities.</w:t>
            </w:r>
            <w:r w:rsidRPr="005D4569">
              <w:rPr>
                <w:lang w:val="en-AU"/>
              </w:rPr>
              <w:br/>
              <w:t>Some people may still find this term offensive and it should not be used unless otherwise advised by the applicant. </w:t>
            </w:r>
          </w:p>
        </w:tc>
      </w:tr>
      <w:tr w:rsidR="005D4569" w:rsidRPr="005D4569" w14:paraId="201D61A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5D79F2" w14:textId="77777777" w:rsidR="005D4569" w:rsidRPr="005D4569" w:rsidRDefault="005D4569" w:rsidP="005D4569">
            <w:pPr>
              <w:rPr>
                <w:lang w:val="en-AU"/>
              </w:rPr>
            </w:pPr>
            <w:r w:rsidRPr="005D4569">
              <w:rPr>
                <w:lang w:val="en-AU"/>
              </w:rPr>
              <w:t>Sex</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1C13F4"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3645B7" w14:textId="77777777" w:rsidR="005D4569" w:rsidRPr="005D4569" w:rsidRDefault="005D4569" w:rsidP="005D4569">
            <w:pPr>
              <w:rPr>
                <w:lang w:val="en-AU"/>
              </w:rPr>
            </w:pPr>
            <w:r w:rsidRPr="005D4569">
              <w:rPr>
                <w:lang w:val="en-AU"/>
              </w:rPr>
              <w:t>Sex is the structural and biological characteristic of a person’s physical anatomy which leads to their assignment as female, male or intersex at birth. Sex is determined by internal and external reproductive organs, chromosomes and hormones. Sex is not always straightforward as some people may be born with an intersex variation, and anatomical and hormonal characteristics can change over a lifespan.  </w:t>
            </w:r>
          </w:p>
        </w:tc>
      </w:tr>
      <w:tr w:rsidR="005D4569" w:rsidRPr="005D4569" w14:paraId="7C5EAF90"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38649E" w14:textId="77777777" w:rsidR="005D4569" w:rsidRPr="005D4569" w:rsidRDefault="005D4569" w:rsidP="005D4569">
            <w:pPr>
              <w:rPr>
                <w:lang w:val="en-AU"/>
              </w:rPr>
            </w:pPr>
            <w:r w:rsidRPr="005D4569">
              <w:rPr>
                <w:lang w:val="en-AU"/>
              </w:rPr>
              <w:t>Sexual and gender nonconformity</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78BB2A"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B13C2E" w14:textId="77777777" w:rsidR="005D4569" w:rsidRPr="005D4569" w:rsidRDefault="005D4569" w:rsidP="005D4569">
            <w:pPr>
              <w:rPr>
                <w:lang w:val="en-AU"/>
              </w:rPr>
            </w:pPr>
            <w:r w:rsidRPr="005D4569">
              <w:rPr>
                <w:lang w:val="en-AU"/>
              </w:rPr>
              <w:t>Sexual and gender non-conformity refers to sexual and gender expression that does not conform to societal expectations of male and female gender identities.</w:t>
            </w:r>
          </w:p>
        </w:tc>
      </w:tr>
      <w:tr w:rsidR="005D4569" w:rsidRPr="005D4569" w14:paraId="3F547930"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821515" w14:textId="77777777" w:rsidR="005D4569" w:rsidRPr="005D4569" w:rsidRDefault="005D4569" w:rsidP="005D4569">
            <w:pPr>
              <w:rPr>
                <w:lang w:val="en-AU"/>
              </w:rPr>
            </w:pPr>
            <w:r w:rsidRPr="005D4569">
              <w:rPr>
                <w:lang w:val="en-AU"/>
              </w:rPr>
              <w:t>Sexual orientation</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6FA484"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072648" w14:textId="77777777" w:rsidR="005D4569" w:rsidRPr="005D4569" w:rsidRDefault="005D4569" w:rsidP="005D4569">
            <w:pPr>
              <w:rPr>
                <w:lang w:val="en-AU"/>
              </w:rPr>
            </w:pPr>
            <w:r w:rsidRPr="005D4569">
              <w:rPr>
                <w:lang w:val="en-AU"/>
              </w:rPr>
              <w:t>Refers to a person's sexual and romantic attraction to another person. This can include, but is not limited to, heterosexual, lesbian, gay, bisexual and asexual. However, these are just a handful of sexual identifications – the reality is that there are infinite ways someone might define their sexuality, and this can evolve and change for persons over time.</w:t>
            </w:r>
            <w:r w:rsidRPr="005D4569">
              <w:rPr>
                <w:lang w:val="en-AU"/>
              </w:rPr>
              <w:br/>
              <w:t>People can identify with a sexuality or sexual orientation regardless of their sexual or romantic experiences. A person’s sexual orientation should not be defined or evidenced solely by their sexual activity or romantic experiences. For example, a celibate person or a virgin can be gay/lesbian/queer/bisexual. </w:t>
            </w:r>
            <w:r w:rsidRPr="005D4569">
              <w:rPr>
                <w:lang w:val="en-AU"/>
              </w:rPr>
              <w:br/>
              <w:t xml:space="preserve">It is important to understand the difference between </w:t>
            </w:r>
            <w:r w:rsidRPr="005D4569">
              <w:rPr>
                <w:lang w:val="en-AU"/>
              </w:rPr>
              <w:lastRenderedPageBreak/>
              <w:t>gender identity and sexual orientation as these are distinct concepts and confusing the two may negatively affect PV decision outcomes. </w:t>
            </w:r>
          </w:p>
        </w:tc>
      </w:tr>
      <w:tr w:rsidR="005D4569" w:rsidRPr="005D4569" w14:paraId="71D3BC4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BA08E5" w14:textId="77777777" w:rsidR="005D4569" w:rsidRPr="005D4569" w:rsidRDefault="005D4569" w:rsidP="005D4569">
            <w:pPr>
              <w:rPr>
                <w:lang w:val="en-AU"/>
              </w:rPr>
            </w:pPr>
            <w:r w:rsidRPr="005D4569">
              <w:rPr>
                <w:lang w:val="en-AU"/>
              </w:rPr>
              <w:lastRenderedPageBreak/>
              <w:t>Transgender</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F40698"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ADC10C" w14:textId="77777777" w:rsidR="005D4569" w:rsidRPr="005D4569" w:rsidRDefault="005D4569" w:rsidP="005D4569">
            <w:pPr>
              <w:rPr>
                <w:lang w:val="en-AU"/>
              </w:rPr>
            </w:pPr>
            <w:r w:rsidRPr="005D4569">
              <w:rPr>
                <w:lang w:val="en-AU"/>
              </w:rPr>
              <w:t>Transgender describes people whose gender identity differs from the sex they were assigned at birth. Transgender/trans or gender diverse people may choose to live their lives with or without modifying their body, dress or legal status, and with or without medical treatment and surgery.</w:t>
            </w:r>
            <w:r w:rsidRPr="005D4569">
              <w:rPr>
                <w:lang w:val="en-AU"/>
              </w:rPr>
              <w:br/>
              <w:t>Transgender people have the same range of sexual orientations as the rest of the population. Transgender people's sexuality is referred to in reference to their gender identity, rather than their sex. For example, a woman may identify as lesbian whether she was assigned female at birth or male.</w:t>
            </w:r>
            <w:r w:rsidRPr="005D4569">
              <w:rPr>
                <w:lang w:val="en-AU"/>
              </w:rPr>
              <w:br/>
              <w:t>Transgender people and cross-dressing people are distinctly different and are in no way mutually linked or exclusive. Cross-dressing refers to people who dress in clothes which are commonly attributed to the opposite sex. Cross-dressing is independent of gender identity, sexual orientation or being transgender. It should never be assumed that transgender persons cross dress, or vice versa that cross-dressing persons are transgender (or, are not heterosexual).</w:t>
            </w:r>
            <w:r w:rsidRPr="005D4569">
              <w:rPr>
                <w:lang w:val="en-AU"/>
              </w:rPr>
              <w:br/>
              <w:t>Transgender people have previously been referred to as transsexual. However, this term should no longer be used as it confuses gender identity with sexual orientation. The term transvestite may be used by some applicants to refer to transgender, however this term is considered outdated and offensive.</w:t>
            </w:r>
            <w:r w:rsidRPr="005D4569">
              <w:rPr>
                <w:lang w:val="en-AU"/>
              </w:rPr>
              <w:br/>
              <w:t>Transgender/trans or gender diverse people may also use a variety of different pronouns including he, she, they, hu, fae, ey, ze, zir and hir. Using incorrect pronouns to refer to or describe transgender/trans or gender diverse people is disrespectful and can be harmful.</w:t>
            </w:r>
          </w:p>
        </w:tc>
      </w:tr>
      <w:tr w:rsidR="005D4569" w:rsidRPr="005D4569" w14:paraId="045F9E2C"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EBD918" w14:textId="77777777" w:rsidR="005D4569" w:rsidRPr="005D4569" w:rsidRDefault="005D4569" w:rsidP="005D4569">
            <w:pPr>
              <w:rPr>
                <w:lang w:val="en-AU"/>
              </w:rPr>
            </w:pPr>
            <w:r w:rsidRPr="005D4569">
              <w:rPr>
                <w:lang w:val="en-AU"/>
              </w:rPr>
              <w:lastRenderedPageBreak/>
              <w:t>Transphobia</w:t>
            </w:r>
          </w:p>
        </w:tc>
        <w:tc>
          <w:tcPr>
            <w:tcW w:w="1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F46921" w14:textId="77777777" w:rsidR="005D4569" w:rsidRPr="005D4569" w:rsidRDefault="005D4569" w:rsidP="005D4569">
            <w:pPr>
              <w:rPr>
                <w:lang w:val="en-AU"/>
              </w:rPr>
            </w:pPr>
          </w:p>
        </w:tc>
        <w:tc>
          <w:tcPr>
            <w:tcW w:w="7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71D0B0" w14:textId="77777777" w:rsidR="005D4569" w:rsidRPr="005D4569" w:rsidRDefault="005D4569" w:rsidP="005D4569">
            <w:pPr>
              <w:rPr>
                <w:lang w:val="en-AU"/>
              </w:rPr>
            </w:pPr>
            <w:r w:rsidRPr="005D4569">
              <w:rPr>
                <w:lang w:val="en-AU"/>
              </w:rPr>
              <w:t>Refers to negative beliefs, prejudices and stereotypes that exist about transgender and gender diverse people.</w:t>
            </w:r>
          </w:p>
        </w:tc>
      </w:tr>
    </w:tbl>
    <w:p w14:paraId="6343B43B" w14:textId="77777777" w:rsidR="005D4569" w:rsidRPr="005D4569" w:rsidRDefault="005D4569" w:rsidP="005D4569">
      <w:pPr>
        <w:rPr>
          <w:b/>
          <w:bCs/>
          <w:lang w:val="en-AU"/>
        </w:rPr>
      </w:pPr>
      <w:bookmarkStart w:id="847" w:name="26"/>
      <w:bookmarkEnd w:id="847"/>
      <w:r w:rsidRPr="005D4569">
        <w:rPr>
          <w:b/>
          <w:bCs/>
          <w:lang w:val="en-AU"/>
        </w:rPr>
        <w:t>26 Accountabilities and Responsibilities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373"/>
        <w:gridCol w:w="6637"/>
      </w:tblGrid>
      <w:tr w:rsidR="005D4569" w:rsidRPr="005D4569" w14:paraId="6F6D7A68"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6628C1" w14:textId="77777777" w:rsidR="005D4569" w:rsidRPr="005D4569" w:rsidRDefault="005D4569" w:rsidP="005D4569">
            <w:pPr>
              <w:rPr>
                <w:lang w:val="en-AU"/>
              </w:rPr>
            </w:pPr>
            <w:r w:rsidRPr="005D4569">
              <w:rPr>
                <w:b/>
                <w:bCs/>
                <w:lang w:val="en-AU"/>
              </w:rPr>
              <w:t>Role</w:t>
            </w:r>
          </w:p>
        </w:tc>
        <w:tc>
          <w:tcPr>
            <w:tcW w:w="90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364E7A" w14:textId="77777777" w:rsidR="005D4569" w:rsidRPr="005D4569" w:rsidRDefault="005D4569" w:rsidP="005D4569">
            <w:pPr>
              <w:rPr>
                <w:lang w:val="en-AU"/>
              </w:rPr>
            </w:pPr>
            <w:r w:rsidRPr="005D4569">
              <w:rPr>
                <w:b/>
                <w:bCs/>
                <w:lang w:val="en-AU"/>
              </w:rPr>
              <w:t>Description</w:t>
            </w:r>
          </w:p>
        </w:tc>
      </w:tr>
      <w:tr w:rsidR="005D4569" w:rsidRPr="005D4569" w14:paraId="61ED027B"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FDCAB0" w14:textId="77777777" w:rsidR="005D4569" w:rsidRPr="005D4569" w:rsidRDefault="005D4569" w:rsidP="005D4569">
            <w:pPr>
              <w:rPr>
                <w:lang w:val="en-AU"/>
              </w:rPr>
            </w:pPr>
            <w:r w:rsidRPr="005D4569">
              <w:rPr>
                <w:lang w:val="en-AU"/>
              </w:rPr>
              <w:t>Protection Assurance and Assessment Support Section</w:t>
            </w:r>
          </w:p>
        </w:tc>
        <w:tc>
          <w:tcPr>
            <w:tcW w:w="90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5592CA" w14:textId="77777777" w:rsidR="005D4569" w:rsidRPr="005D4569" w:rsidRDefault="005D4569" w:rsidP="005D4569">
            <w:pPr>
              <w:rPr>
                <w:lang w:val="en-AU"/>
              </w:rPr>
            </w:pPr>
            <w:r w:rsidRPr="005D4569">
              <w:rPr>
                <w:lang w:val="en-AU"/>
              </w:rPr>
              <w:t>Document owning section. Responsible for drafting this Procedural Instruction.</w:t>
            </w:r>
          </w:p>
        </w:tc>
      </w:tr>
      <w:tr w:rsidR="005D4569" w:rsidRPr="005D4569" w14:paraId="04E098E3" w14:textId="77777777">
        <w:tc>
          <w:tcPr>
            <w:tcW w:w="28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85243D" w14:textId="77777777" w:rsidR="005D4569" w:rsidRPr="005D4569" w:rsidRDefault="005D4569" w:rsidP="005D4569">
            <w:pPr>
              <w:rPr>
                <w:lang w:val="en-AU"/>
              </w:rPr>
            </w:pPr>
            <w:r w:rsidRPr="005D4569">
              <w:rPr>
                <w:lang w:val="en-AU"/>
              </w:rPr>
              <w:t>Protection visa officers</w:t>
            </w:r>
          </w:p>
        </w:tc>
        <w:tc>
          <w:tcPr>
            <w:tcW w:w="90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CC2627" w14:textId="77777777" w:rsidR="005D4569" w:rsidRPr="005D4569" w:rsidRDefault="005D4569" w:rsidP="005D4569">
            <w:pPr>
              <w:rPr>
                <w:lang w:val="en-AU"/>
              </w:rPr>
            </w:pPr>
            <w:r w:rsidRPr="005D4569">
              <w:rPr>
                <w:lang w:val="en-AU"/>
              </w:rPr>
              <w:t>Complying with all reasonable and lawful directions contained in this Procedural Instruction</w:t>
            </w:r>
          </w:p>
        </w:tc>
      </w:tr>
    </w:tbl>
    <w:p w14:paraId="3755F38A" w14:textId="77777777" w:rsidR="005D4569" w:rsidRPr="005D4569" w:rsidRDefault="005D4569" w:rsidP="005D4569">
      <w:pPr>
        <w:rPr>
          <w:b/>
          <w:bCs/>
          <w:lang w:val="en-AU"/>
        </w:rPr>
      </w:pPr>
      <w:bookmarkStart w:id="848" w:name="atta"/>
      <w:bookmarkEnd w:id="848"/>
      <w:r w:rsidRPr="005D4569">
        <w:rPr>
          <w:b/>
          <w:bCs/>
          <w:lang w:val="en-AU"/>
        </w:rPr>
        <w:t>Attachment A – Definitions</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247"/>
        <w:gridCol w:w="1663"/>
        <w:gridCol w:w="5100"/>
      </w:tblGrid>
      <w:tr w:rsidR="005D4569" w:rsidRPr="005D4569" w14:paraId="2DD26B0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6CBC03" w14:textId="77777777" w:rsidR="005D4569" w:rsidRPr="005D4569" w:rsidRDefault="005D4569" w:rsidP="005D4569">
            <w:pPr>
              <w:rPr>
                <w:lang w:val="en-AU"/>
              </w:rPr>
            </w:pPr>
            <w:r w:rsidRPr="005D4569">
              <w:rPr>
                <w:b/>
                <w:bCs/>
                <w:lang w:val="en-AU"/>
              </w:rPr>
              <w:t>Term</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75B8DA" w14:textId="77777777" w:rsidR="005D4569" w:rsidRPr="005D4569" w:rsidRDefault="005D4569" w:rsidP="005D4569">
            <w:pPr>
              <w:rPr>
                <w:lang w:val="en-AU"/>
              </w:rPr>
            </w:pPr>
            <w:r w:rsidRPr="005D4569">
              <w:rPr>
                <w:b/>
                <w:bCs/>
                <w:lang w:val="en-AU"/>
              </w:rPr>
              <w:t>Acronym (if applicable)</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C413D1E" w14:textId="77777777" w:rsidR="005D4569" w:rsidRPr="005D4569" w:rsidRDefault="005D4569" w:rsidP="005D4569">
            <w:pPr>
              <w:rPr>
                <w:lang w:val="en-AU"/>
              </w:rPr>
            </w:pPr>
            <w:r w:rsidRPr="005D4569">
              <w:rPr>
                <w:b/>
                <w:bCs/>
                <w:lang w:val="en-AU"/>
              </w:rPr>
              <w:t>Definition</w:t>
            </w:r>
          </w:p>
        </w:tc>
      </w:tr>
      <w:tr w:rsidR="005D4569" w:rsidRPr="005D4569" w14:paraId="312A1BE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610884" w14:textId="77777777" w:rsidR="005D4569" w:rsidRPr="005D4569" w:rsidRDefault="005D4569" w:rsidP="005D4569">
            <w:pPr>
              <w:rPr>
                <w:lang w:val="en-AU"/>
              </w:rPr>
            </w:pPr>
            <w:r w:rsidRPr="005D4569">
              <w:rPr>
                <w:lang w:val="en-AU"/>
              </w:rPr>
              <w:t>Convention of 1951 and Protocol of 1967 Relating to the Status of Refugees</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909E66" w14:textId="77777777" w:rsidR="005D4569" w:rsidRPr="005D4569" w:rsidRDefault="005D4569" w:rsidP="005D4569">
            <w:pPr>
              <w:rPr>
                <w:lang w:val="en-AU"/>
              </w:rPr>
            </w:pP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197F02" w14:textId="77777777" w:rsidR="005D4569" w:rsidRPr="005D4569" w:rsidRDefault="005D4569" w:rsidP="005D4569">
            <w:pPr>
              <w:rPr>
                <w:lang w:val="en-AU"/>
              </w:rPr>
            </w:pPr>
            <w:r w:rsidRPr="005D4569">
              <w:rPr>
                <w:lang w:val="en-AU"/>
              </w:rPr>
              <w:t>International treaties relating to the status of refugees to which Australia is a party. Article 33(1) of the 1951 Convention imposes a non-</w:t>
            </w:r>
            <w:r w:rsidRPr="005D4569">
              <w:rPr>
                <w:i/>
                <w:iCs/>
                <w:lang w:val="en-AU"/>
              </w:rPr>
              <w:t>refoulement</w:t>
            </w:r>
            <w:r w:rsidRPr="005D4569">
              <w:rPr>
                <w:lang w:val="en-AU"/>
              </w:rPr>
              <w:t> obligation on states parties to that Convention.</w:t>
            </w:r>
          </w:p>
        </w:tc>
      </w:tr>
      <w:tr w:rsidR="005D4569" w:rsidRPr="005D4569" w14:paraId="15735D5C"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7E801C" w14:textId="77777777" w:rsidR="005D4569" w:rsidRPr="005D4569" w:rsidRDefault="005D4569" w:rsidP="005D4569">
            <w:pPr>
              <w:rPr>
                <w:lang w:val="en-AU"/>
              </w:rPr>
            </w:pPr>
            <w:r w:rsidRPr="005D4569">
              <w:rPr>
                <w:lang w:val="en-AU"/>
              </w:rPr>
              <w:t>Convention on the Rights of the Child</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57550" w14:textId="77777777" w:rsidR="005D4569" w:rsidRPr="005D4569" w:rsidRDefault="005D4569" w:rsidP="005D4569">
            <w:pPr>
              <w:rPr>
                <w:lang w:val="en-AU"/>
              </w:rPr>
            </w:pPr>
            <w:r w:rsidRPr="005D4569">
              <w:rPr>
                <w:lang w:val="en-AU"/>
              </w:rPr>
              <w:t>CRC</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7227F2" w14:textId="77777777" w:rsidR="005D4569" w:rsidRPr="005D4569" w:rsidRDefault="005D4569" w:rsidP="005D4569">
            <w:pPr>
              <w:rPr>
                <w:lang w:val="en-AU"/>
              </w:rPr>
            </w:pPr>
            <w:r w:rsidRPr="005D4569">
              <w:rPr>
                <w:lang w:val="en-AU"/>
              </w:rPr>
              <w:t>An international treaty to which Australia is a party that recognizes the human rights of children, defined as persons up to the age of 18 years.</w:t>
            </w:r>
          </w:p>
        </w:tc>
      </w:tr>
      <w:tr w:rsidR="005D4569" w:rsidRPr="005D4569" w14:paraId="3BB85625"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D16260" w14:textId="77777777" w:rsidR="005D4569" w:rsidRPr="005D4569" w:rsidRDefault="005D4569" w:rsidP="005D4569">
            <w:pPr>
              <w:rPr>
                <w:lang w:val="en-AU"/>
              </w:rPr>
            </w:pPr>
            <w:r w:rsidRPr="005D4569">
              <w:rPr>
                <w:lang w:val="en-AU"/>
              </w:rPr>
              <w:t>Convention Against Torture and Other Cruel, Inhuman or Degrading Treatment or Punishment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B7A915" w14:textId="77777777" w:rsidR="005D4569" w:rsidRPr="005D4569" w:rsidRDefault="005D4569" w:rsidP="005D4569">
            <w:pPr>
              <w:rPr>
                <w:lang w:val="en-AU"/>
              </w:rPr>
            </w:pPr>
            <w:r w:rsidRPr="005D4569">
              <w:rPr>
                <w:lang w:val="en-AU"/>
              </w:rPr>
              <w:t>CAT</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DE6AEA" w14:textId="77777777" w:rsidR="005D4569" w:rsidRPr="005D4569" w:rsidRDefault="005D4569" w:rsidP="005D4569">
            <w:pPr>
              <w:rPr>
                <w:lang w:val="en-AU"/>
              </w:rPr>
            </w:pPr>
            <w:r w:rsidRPr="005D4569">
              <w:rPr>
                <w:lang w:val="en-AU"/>
              </w:rPr>
              <w:t>An international treaty on prohibition of torture and other cruel, inhuman and degrading treatment or punishment to which Australia is a party. Article 3 imposes a non-</w:t>
            </w:r>
            <w:r w:rsidRPr="005D4569">
              <w:rPr>
                <w:i/>
                <w:iCs/>
                <w:lang w:val="en-AU"/>
              </w:rPr>
              <w:t>refoulement</w:t>
            </w:r>
            <w:r w:rsidRPr="005D4569">
              <w:rPr>
                <w:lang w:val="en-AU"/>
              </w:rPr>
              <w:t> obligation on states parties to this Convention.</w:t>
            </w:r>
          </w:p>
        </w:tc>
      </w:tr>
      <w:tr w:rsidR="005D4569" w:rsidRPr="005D4569" w14:paraId="1CF1920E"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CD99B1" w14:textId="77777777" w:rsidR="005D4569" w:rsidRPr="005D4569" w:rsidRDefault="005D4569" w:rsidP="005D4569">
            <w:pPr>
              <w:rPr>
                <w:lang w:val="en-AU"/>
              </w:rPr>
            </w:pPr>
            <w:r w:rsidRPr="005D4569">
              <w:rPr>
                <w:lang w:val="en-AU"/>
              </w:rPr>
              <w:t>Department of Foreign Affairs and Trade</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F8DE362" w14:textId="77777777" w:rsidR="005D4569" w:rsidRPr="005D4569" w:rsidRDefault="005D4569" w:rsidP="005D4569">
            <w:pPr>
              <w:rPr>
                <w:lang w:val="en-AU"/>
              </w:rPr>
            </w:pPr>
            <w:r w:rsidRPr="005D4569">
              <w:rPr>
                <w:lang w:val="en-AU"/>
              </w:rPr>
              <w:t>DFAT</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58F667" w14:textId="77777777" w:rsidR="005D4569" w:rsidRPr="005D4569" w:rsidRDefault="005D4569" w:rsidP="005D4569">
            <w:pPr>
              <w:rPr>
                <w:lang w:val="en-AU"/>
              </w:rPr>
            </w:pPr>
            <w:r w:rsidRPr="005D4569">
              <w:rPr>
                <w:lang w:val="en-AU"/>
              </w:rPr>
              <w:t xml:space="preserve">The department to which a diplomat, consular official or foreign government employee who contacts a departmental office in Australia to request protection must be referred if a </w:t>
            </w:r>
            <w:r w:rsidRPr="005D4569">
              <w:rPr>
                <w:lang w:val="en-AU"/>
              </w:rPr>
              <w:lastRenderedPageBreak/>
              <w:t>determination of whether they fail to meet the criterion in PIC </w:t>
            </w:r>
            <w:hyperlink r:id="rId2143" w:anchor="JD_4003" w:history="1">
              <w:r w:rsidRPr="005D4569">
                <w:rPr>
                  <w:rStyle w:val="Hyperlink"/>
                  <w:lang w:val="en-AU"/>
                </w:rPr>
                <w:t>4003A</w:t>
              </w:r>
            </w:hyperlink>
            <w:r w:rsidRPr="005D4569">
              <w:rPr>
                <w:lang w:val="en-AU"/>
              </w:rPr>
              <w:t> is needed. </w:t>
            </w:r>
          </w:p>
        </w:tc>
      </w:tr>
      <w:tr w:rsidR="005D4569" w:rsidRPr="005D4569" w14:paraId="616113E5"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7CE53F" w14:textId="77777777" w:rsidR="005D4569" w:rsidRPr="005D4569" w:rsidRDefault="005D4569" w:rsidP="005D4569">
            <w:pPr>
              <w:rPr>
                <w:lang w:val="en-AU"/>
              </w:rPr>
            </w:pPr>
            <w:r w:rsidRPr="005D4569">
              <w:rPr>
                <w:lang w:val="en-AU"/>
              </w:rPr>
              <w:lastRenderedPageBreak/>
              <w:t>Enterprise Correspondence Service</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738AA3" w14:textId="77777777" w:rsidR="005D4569" w:rsidRPr="005D4569" w:rsidRDefault="005D4569" w:rsidP="005D4569">
            <w:pPr>
              <w:rPr>
                <w:lang w:val="en-AU"/>
              </w:rPr>
            </w:pPr>
            <w:r w:rsidRPr="005D4569">
              <w:rPr>
                <w:lang w:val="en-AU"/>
              </w:rPr>
              <w:t>ECS</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9A66A7" w14:textId="77777777" w:rsidR="005D4569" w:rsidRPr="005D4569" w:rsidRDefault="005D4569" w:rsidP="005D4569">
            <w:pPr>
              <w:rPr>
                <w:lang w:val="en-AU"/>
              </w:rPr>
            </w:pPr>
            <w:r w:rsidRPr="005D4569">
              <w:rPr>
                <w:lang w:val="en-AU"/>
              </w:rPr>
              <w:t>Departmental system which provides the templates to be used for records of assessments and decisions and also for notifying persons of decisions.</w:t>
            </w:r>
          </w:p>
        </w:tc>
      </w:tr>
      <w:tr w:rsidR="005D4569" w:rsidRPr="005D4569" w14:paraId="53C9C25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452283" w14:textId="77777777" w:rsidR="005D4569" w:rsidRPr="005D4569" w:rsidRDefault="005D4569" w:rsidP="005D4569">
            <w:pPr>
              <w:rPr>
                <w:lang w:val="en-AU"/>
              </w:rPr>
            </w:pPr>
            <w:r w:rsidRPr="005D4569">
              <w:rPr>
                <w:lang w:val="en-AU"/>
              </w:rPr>
              <w:t>Fast track process</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49F220" w14:textId="77777777" w:rsidR="005D4569" w:rsidRPr="005D4569" w:rsidRDefault="005D4569" w:rsidP="005D4569">
            <w:pPr>
              <w:rPr>
                <w:lang w:val="en-AU"/>
              </w:rPr>
            </w:pP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DA9D19" w14:textId="77777777" w:rsidR="005D4569" w:rsidRPr="005D4569" w:rsidRDefault="005D4569" w:rsidP="005D4569">
            <w:pPr>
              <w:rPr>
                <w:lang w:val="en-AU"/>
              </w:rPr>
            </w:pPr>
            <w:r w:rsidRPr="005D4569">
              <w:rPr>
                <w:lang w:val="en-AU"/>
              </w:rPr>
              <w:t>More streamlined process for deciding the protection visa (PV) applications of persons who arrived as unauthorised maritime arrivals (as defined in s5AA of the Migration Act) on or after 13 August 2012 and before 1 January 2014 and who lodged their PV applications on or after 18 April 2015.</w:t>
            </w:r>
          </w:p>
        </w:tc>
      </w:tr>
      <w:tr w:rsidR="005D4569" w:rsidRPr="005D4569" w14:paraId="31A97AF6"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325468" w14:textId="77777777" w:rsidR="005D4569" w:rsidRPr="005D4569" w:rsidRDefault="005D4569" w:rsidP="005D4569">
            <w:pPr>
              <w:rPr>
                <w:lang w:val="en-AU"/>
              </w:rPr>
            </w:pPr>
            <w:r w:rsidRPr="005D4569">
              <w:rPr>
                <w:lang w:val="en-AU"/>
              </w:rPr>
              <w:t>Integrated Client Services Environment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BDD05D3" w14:textId="77777777" w:rsidR="005D4569" w:rsidRPr="005D4569" w:rsidRDefault="005D4569" w:rsidP="005D4569">
            <w:pPr>
              <w:rPr>
                <w:lang w:val="en-AU"/>
              </w:rPr>
            </w:pPr>
            <w:r w:rsidRPr="005D4569">
              <w:rPr>
                <w:lang w:val="en-AU"/>
              </w:rPr>
              <w:t>ICSE</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356D29" w14:textId="77777777" w:rsidR="005D4569" w:rsidRPr="005D4569" w:rsidRDefault="005D4569" w:rsidP="005D4569">
            <w:pPr>
              <w:rPr>
                <w:lang w:val="en-AU"/>
              </w:rPr>
            </w:pPr>
            <w:r w:rsidRPr="005D4569">
              <w:rPr>
                <w:lang w:val="en-AU"/>
              </w:rPr>
              <w:t>Departmental database containing information about administering and deciding visa and citizenship applications by non-citizens.</w:t>
            </w:r>
          </w:p>
        </w:tc>
      </w:tr>
      <w:tr w:rsidR="005D4569" w:rsidRPr="005D4569" w14:paraId="6C12C57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DF0AA1" w14:textId="77777777" w:rsidR="005D4569" w:rsidRPr="005D4569" w:rsidRDefault="005D4569" w:rsidP="005D4569">
            <w:pPr>
              <w:rPr>
                <w:lang w:val="en-AU"/>
              </w:rPr>
            </w:pPr>
            <w:r w:rsidRPr="005D4569">
              <w:rPr>
                <w:lang w:val="en-AU"/>
              </w:rPr>
              <w:t>International Covenant on Civil and Political Rights</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A7A579" w14:textId="77777777" w:rsidR="005D4569" w:rsidRPr="005D4569" w:rsidRDefault="005D4569" w:rsidP="005D4569">
            <w:pPr>
              <w:rPr>
                <w:lang w:val="en-AU"/>
              </w:rPr>
            </w:pPr>
            <w:r w:rsidRPr="005D4569">
              <w:rPr>
                <w:lang w:val="en-AU"/>
              </w:rPr>
              <w:t>ICCPR</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83C469" w14:textId="77777777" w:rsidR="005D4569" w:rsidRPr="005D4569" w:rsidRDefault="005D4569" w:rsidP="005D4569">
            <w:pPr>
              <w:rPr>
                <w:lang w:val="en-AU"/>
              </w:rPr>
            </w:pPr>
            <w:r w:rsidRPr="005D4569">
              <w:rPr>
                <w:lang w:val="en-AU"/>
              </w:rPr>
              <w:t>An international treaty that recognizes human rights to which Australia is a party. Articles 6 and 7 imply non-</w:t>
            </w:r>
            <w:r w:rsidRPr="005D4569">
              <w:rPr>
                <w:i/>
                <w:iCs/>
                <w:lang w:val="en-AU"/>
              </w:rPr>
              <w:t>refoulement</w:t>
            </w:r>
            <w:r w:rsidRPr="005D4569">
              <w:rPr>
                <w:lang w:val="en-AU"/>
              </w:rPr>
              <w:t> obligations in relation to states parties to this Convention</w:t>
            </w:r>
          </w:p>
        </w:tc>
      </w:tr>
      <w:tr w:rsidR="005D4569" w:rsidRPr="005D4569" w14:paraId="219F7835"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2F2D72" w14:textId="77777777" w:rsidR="005D4569" w:rsidRPr="005D4569" w:rsidRDefault="005D4569" w:rsidP="005D4569">
            <w:pPr>
              <w:rPr>
                <w:lang w:val="en-AU"/>
              </w:rPr>
            </w:pPr>
            <w:r w:rsidRPr="005D4569">
              <w:rPr>
                <w:lang w:val="en-AU"/>
              </w:rPr>
              <w:t>International Treaties Obligations Assessment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EF2A95" w14:textId="77777777" w:rsidR="005D4569" w:rsidRPr="005D4569" w:rsidRDefault="005D4569" w:rsidP="005D4569">
            <w:pPr>
              <w:rPr>
                <w:lang w:val="en-AU"/>
              </w:rPr>
            </w:pPr>
            <w:r w:rsidRPr="005D4569">
              <w:rPr>
                <w:lang w:val="en-AU"/>
              </w:rPr>
              <w:t>ITOA</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416A80" w14:textId="77777777" w:rsidR="005D4569" w:rsidRPr="005D4569" w:rsidRDefault="005D4569" w:rsidP="005D4569">
            <w:pPr>
              <w:rPr>
                <w:lang w:val="en-AU"/>
              </w:rPr>
            </w:pPr>
            <w:r w:rsidRPr="005D4569">
              <w:rPr>
                <w:lang w:val="en-AU"/>
              </w:rPr>
              <w:t>A non-statutory process for assessing whether a person engages Australia’s non-</w:t>
            </w:r>
            <w:r w:rsidRPr="005D4569">
              <w:rPr>
                <w:i/>
                <w:iCs/>
                <w:lang w:val="en-AU"/>
              </w:rPr>
              <w:t>refoulement</w:t>
            </w:r>
            <w:r w:rsidRPr="005D4569">
              <w:rPr>
                <w:lang w:val="en-AU"/>
              </w:rPr>
              <w:t> obligations.</w:t>
            </w:r>
          </w:p>
        </w:tc>
      </w:tr>
      <w:tr w:rsidR="005D4569" w:rsidRPr="005D4569" w14:paraId="1E94894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D35C92" w14:textId="77777777" w:rsidR="005D4569" w:rsidRPr="005D4569" w:rsidRDefault="005D4569" w:rsidP="005D4569">
            <w:pPr>
              <w:rPr>
                <w:lang w:val="en-AU"/>
              </w:rPr>
            </w:pPr>
            <w:r w:rsidRPr="005D4569">
              <w:rPr>
                <w:lang w:val="en-AU"/>
              </w:rPr>
              <w:t>Member of the same family unit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0934CA5" w14:textId="77777777" w:rsidR="005D4569" w:rsidRPr="005D4569" w:rsidRDefault="005D4569" w:rsidP="005D4569">
            <w:pPr>
              <w:rPr>
                <w:lang w:val="en-AU"/>
              </w:rPr>
            </w:pPr>
            <w:r w:rsidRPr="005D4569">
              <w:rPr>
                <w:lang w:val="en-AU"/>
              </w:rPr>
              <w:t>MSFU</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F0164F" w14:textId="77777777" w:rsidR="005D4569" w:rsidRPr="005D4569" w:rsidRDefault="005D4569" w:rsidP="005D4569">
            <w:pPr>
              <w:rPr>
                <w:lang w:val="en-AU"/>
              </w:rPr>
            </w:pPr>
            <w:r w:rsidRPr="005D4569">
              <w:rPr>
                <w:lang w:val="en-AU"/>
              </w:rPr>
              <w:t>Under s</w:t>
            </w:r>
            <w:hyperlink r:id="rId2144" w:anchor="JD_5-memberofthefamilyunit" w:history="1">
              <w:r w:rsidRPr="005D4569">
                <w:rPr>
                  <w:rStyle w:val="Hyperlink"/>
                  <w:lang w:val="en-AU"/>
                </w:rPr>
                <w:t>5(1)</w:t>
              </w:r>
            </w:hyperlink>
            <w:r w:rsidRPr="005D4569">
              <w:rPr>
                <w:lang w:val="en-AU"/>
              </w:rPr>
              <w:t> of the Migration Act, one PV applicant is a member of the same family unit of another if either is a member of the family unit (MFU) of the other or if each is an MFU of a third person.</w:t>
            </w:r>
            <w:r w:rsidRPr="005D4569">
              <w:rPr>
                <w:lang w:val="en-AU"/>
              </w:rPr>
              <w:br/>
              <w:t>‘Member of the family unit’ is defined separately in Regulation </w:t>
            </w:r>
            <w:hyperlink r:id="rId2145" w:anchor="r1_12%284%29" w:history="1">
              <w:r w:rsidRPr="005D4569">
                <w:rPr>
                  <w:rStyle w:val="Hyperlink"/>
                  <w:lang w:val="en-AU"/>
                </w:rPr>
                <w:t>1.12(4)</w:t>
              </w:r>
            </w:hyperlink>
            <w:r w:rsidRPr="005D4569">
              <w:rPr>
                <w:lang w:val="en-AU"/>
              </w:rPr>
              <w:t>.</w:t>
            </w:r>
          </w:p>
        </w:tc>
      </w:tr>
      <w:tr w:rsidR="005D4569" w:rsidRPr="005D4569" w14:paraId="11EE350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3641614" w14:textId="77777777" w:rsidR="005D4569" w:rsidRPr="005D4569" w:rsidRDefault="005D4569" w:rsidP="005D4569">
            <w:pPr>
              <w:rPr>
                <w:lang w:val="en-AU"/>
              </w:rPr>
            </w:pPr>
            <w:r w:rsidRPr="005D4569">
              <w:rPr>
                <w:lang w:val="en-AU"/>
              </w:rPr>
              <w:t>Non-</w:t>
            </w:r>
            <w:r w:rsidRPr="005D4569">
              <w:rPr>
                <w:i/>
                <w:iCs/>
                <w:lang w:val="en-AU"/>
              </w:rPr>
              <w:t>refoulement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1AFE590" w14:textId="77777777" w:rsidR="005D4569" w:rsidRPr="005D4569" w:rsidRDefault="005D4569" w:rsidP="005D4569">
            <w:pPr>
              <w:rPr>
                <w:lang w:val="en-AU"/>
              </w:rPr>
            </w:pP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06BF86" w14:textId="77777777" w:rsidR="005D4569" w:rsidRPr="005D4569" w:rsidRDefault="005D4569" w:rsidP="005D4569">
            <w:pPr>
              <w:rPr>
                <w:lang w:val="en-AU"/>
              </w:rPr>
            </w:pPr>
            <w:r w:rsidRPr="005D4569">
              <w:rPr>
                <w:lang w:val="en-AU"/>
              </w:rPr>
              <w:t>Non-</w:t>
            </w:r>
            <w:r w:rsidRPr="005D4569">
              <w:rPr>
                <w:i/>
                <w:iCs/>
                <w:lang w:val="en-AU"/>
              </w:rPr>
              <w:t>refoulement</w:t>
            </w:r>
            <w:r w:rsidRPr="005D4569">
              <w:rPr>
                <w:lang w:val="en-AU"/>
              </w:rPr>
              <w:t> is an obligation imposed under international law not to return a person to a place where there are substantial grounds for believing that he or she will be at real risk of specific types of harm.</w:t>
            </w:r>
          </w:p>
        </w:tc>
      </w:tr>
      <w:tr w:rsidR="005D4569" w:rsidRPr="005D4569" w14:paraId="3B148EEF"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75DE21" w14:textId="77777777" w:rsidR="005D4569" w:rsidRPr="005D4569" w:rsidRDefault="005D4569" w:rsidP="005D4569">
            <w:pPr>
              <w:rPr>
                <w:lang w:val="en-AU"/>
              </w:rPr>
            </w:pPr>
            <w:r w:rsidRPr="005D4569">
              <w:rPr>
                <w:lang w:val="en-AU"/>
              </w:rPr>
              <w:lastRenderedPageBreak/>
              <w:t>National Allocation and Finalisation Section</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D790DA" w14:textId="77777777" w:rsidR="005D4569" w:rsidRPr="005D4569" w:rsidRDefault="005D4569" w:rsidP="005D4569">
            <w:pPr>
              <w:rPr>
                <w:lang w:val="en-AU"/>
              </w:rPr>
            </w:pPr>
            <w:r w:rsidRPr="005D4569">
              <w:rPr>
                <w:lang w:val="en-AU"/>
              </w:rPr>
              <w:t>NAFS</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DCAE38" w14:textId="77777777" w:rsidR="005D4569" w:rsidRPr="005D4569" w:rsidRDefault="005D4569" w:rsidP="005D4569">
            <w:pPr>
              <w:rPr>
                <w:lang w:val="en-AU"/>
              </w:rPr>
            </w:pPr>
            <w:r w:rsidRPr="005D4569">
              <w:rPr>
                <w:lang w:val="en-AU"/>
              </w:rPr>
              <w:t>The section which is responsible for PV application processing and support functions to complement the operation of the Protection Assessment Sections and ensure the efficient management and deciding of PV applications.</w:t>
            </w:r>
          </w:p>
        </w:tc>
      </w:tr>
      <w:tr w:rsidR="005D4569" w:rsidRPr="005D4569" w14:paraId="5A7268C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BC3294" w14:textId="77777777" w:rsidR="005D4569" w:rsidRPr="005D4569" w:rsidRDefault="005D4569" w:rsidP="005D4569">
            <w:pPr>
              <w:rPr>
                <w:lang w:val="en-AU"/>
              </w:rPr>
            </w:pPr>
            <w:r w:rsidRPr="005D4569">
              <w:rPr>
                <w:lang w:val="en-AU"/>
              </w:rPr>
              <w:t>Permanent Protection visa</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ED23BE" w14:textId="77777777" w:rsidR="005D4569" w:rsidRPr="005D4569" w:rsidRDefault="005D4569" w:rsidP="005D4569">
            <w:pPr>
              <w:rPr>
                <w:lang w:val="en-AU"/>
              </w:rPr>
            </w:pPr>
            <w:r w:rsidRPr="005D4569">
              <w:rPr>
                <w:lang w:val="en-AU"/>
              </w:rPr>
              <w:t>permanent PV</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8110E9" w14:textId="77777777" w:rsidR="005D4569" w:rsidRPr="005D4569" w:rsidRDefault="005D4569" w:rsidP="005D4569">
            <w:pPr>
              <w:rPr>
                <w:lang w:val="en-AU"/>
              </w:rPr>
            </w:pPr>
            <w:r w:rsidRPr="005D4569">
              <w:rPr>
                <w:lang w:val="en-AU"/>
              </w:rPr>
              <w:t>A Protection visa that permits the holder to remain in Australia as a permanent resident (Class </w:t>
            </w:r>
            <w:hyperlink r:id="rId2146" w:anchor="JD_1401-Protection" w:history="1">
              <w:r w:rsidRPr="005D4569">
                <w:rPr>
                  <w:rStyle w:val="Hyperlink"/>
                  <w:lang w:val="en-AU"/>
                </w:rPr>
                <w:t>XA</w:t>
              </w:r>
            </w:hyperlink>
            <w:r w:rsidRPr="005D4569">
              <w:rPr>
                <w:lang w:val="en-AU"/>
              </w:rPr>
              <w:t>-Subclass </w:t>
            </w:r>
            <w:hyperlink r:id="rId2147" w:anchor="Sub866" w:history="1">
              <w:r w:rsidRPr="005D4569">
                <w:rPr>
                  <w:rStyle w:val="Hyperlink"/>
                  <w:lang w:val="en-AU"/>
                </w:rPr>
                <w:t>866</w:t>
              </w:r>
            </w:hyperlink>
            <w:r w:rsidRPr="005D4569">
              <w:rPr>
                <w:lang w:val="en-AU"/>
              </w:rPr>
              <w:t>).</w:t>
            </w:r>
          </w:p>
        </w:tc>
      </w:tr>
      <w:tr w:rsidR="005D4569" w:rsidRPr="005D4569" w14:paraId="66D8B38C"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2B561D" w14:textId="77777777" w:rsidR="005D4569" w:rsidRPr="005D4569" w:rsidRDefault="005D4569" w:rsidP="005D4569">
            <w:pPr>
              <w:rPr>
                <w:lang w:val="en-AU"/>
              </w:rPr>
            </w:pPr>
            <w:r w:rsidRPr="005D4569">
              <w:rPr>
                <w:lang w:val="en-AU"/>
              </w:rPr>
              <w:t>Protection visa</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39387FB" w14:textId="77777777" w:rsidR="005D4569" w:rsidRPr="005D4569" w:rsidRDefault="005D4569" w:rsidP="005D4569">
            <w:pPr>
              <w:rPr>
                <w:lang w:val="en-AU"/>
              </w:rPr>
            </w:pPr>
            <w:r w:rsidRPr="005D4569">
              <w:rPr>
                <w:lang w:val="en-AU"/>
              </w:rPr>
              <w:t>PV</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D45BF5" w14:textId="77777777" w:rsidR="005D4569" w:rsidRPr="005D4569" w:rsidRDefault="005D4569" w:rsidP="005D4569">
            <w:pPr>
              <w:rPr>
                <w:lang w:val="en-AU"/>
              </w:rPr>
            </w:pPr>
            <w:r w:rsidRPr="005D4569">
              <w:rPr>
                <w:lang w:val="en-AU"/>
              </w:rPr>
              <w:t>A generic term used to refer to three classes of visas: permanent Protection visa (XA-866), Temporary Protection visa (</w:t>
            </w:r>
            <w:hyperlink r:id="rId2148" w:anchor="1403" w:history="1">
              <w:r w:rsidRPr="005D4569">
                <w:rPr>
                  <w:rStyle w:val="Hyperlink"/>
                  <w:lang w:val="en-AU"/>
                </w:rPr>
                <w:t>XD</w:t>
              </w:r>
            </w:hyperlink>
            <w:r w:rsidRPr="005D4569">
              <w:rPr>
                <w:lang w:val="en-AU"/>
              </w:rPr>
              <w:t>-</w:t>
            </w:r>
            <w:hyperlink r:id="rId2149" w:anchor="Sub785" w:history="1">
              <w:r w:rsidRPr="005D4569">
                <w:rPr>
                  <w:rStyle w:val="Hyperlink"/>
                  <w:lang w:val="en-AU"/>
                </w:rPr>
                <w:t>785</w:t>
              </w:r>
            </w:hyperlink>
            <w:r w:rsidRPr="005D4569">
              <w:rPr>
                <w:lang w:val="en-AU"/>
              </w:rPr>
              <w:t>) and Safe Haven Enterprise visa (</w:t>
            </w:r>
            <w:hyperlink r:id="rId2150" w:anchor="1404XE" w:history="1">
              <w:r w:rsidRPr="005D4569">
                <w:rPr>
                  <w:rStyle w:val="Hyperlink"/>
                  <w:lang w:val="en-AU"/>
                </w:rPr>
                <w:t>XE</w:t>
              </w:r>
            </w:hyperlink>
            <w:r w:rsidRPr="005D4569">
              <w:rPr>
                <w:lang w:val="en-AU"/>
              </w:rPr>
              <w:t>-</w:t>
            </w:r>
            <w:hyperlink r:id="rId2151" w:anchor="Sub790" w:history="1">
              <w:r w:rsidRPr="005D4569">
                <w:rPr>
                  <w:rStyle w:val="Hyperlink"/>
                  <w:lang w:val="en-AU"/>
                </w:rPr>
                <w:t>790</w:t>
              </w:r>
            </w:hyperlink>
            <w:r w:rsidRPr="005D4569">
              <w:rPr>
                <w:lang w:val="en-AU"/>
              </w:rPr>
              <w:t>).</w:t>
            </w:r>
            <w:r w:rsidRPr="005D4569">
              <w:rPr>
                <w:lang w:val="en-AU"/>
              </w:rPr>
              <w:br/>
              <w:t>Protection visas are visas that may be granted to a person who is found to engage Australia’s protection obligations, or to be a member of the same family unit of someone found to engage protection, and who meets all other visa grant criteria.</w:t>
            </w:r>
          </w:p>
        </w:tc>
      </w:tr>
      <w:tr w:rsidR="005D4569" w:rsidRPr="005D4569" w14:paraId="35BBF817"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6CF121" w14:textId="77777777" w:rsidR="005D4569" w:rsidRPr="005D4569" w:rsidRDefault="005D4569" w:rsidP="005D4569">
            <w:pPr>
              <w:rPr>
                <w:lang w:val="en-AU"/>
              </w:rPr>
            </w:pPr>
            <w:r w:rsidRPr="005D4569">
              <w:rPr>
                <w:lang w:val="en-AU"/>
              </w:rPr>
              <w:t>Safe Haven Enterprise visa</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6B4EB6" w14:textId="77777777" w:rsidR="005D4569" w:rsidRPr="005D4569" w:rsidRDefault="005D4569" w:rsidP="005D4569">
            <w:pPr>
              <w:rPr>
                <w:lang w:val="en-AU"/>
              </w:rPr>
            </w:pPr>
            <w:r w:rsidRPr="005D4569">
              <w:rPr>
                <w:lang w:val="en-AU"/>
              </w:rPr>
              <w:t>SHEV</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B78025" w14:textId="77777777" w:rsidR="005D4569" w:rsidRPr="005D4569" w:rsidRDefault="005D4569" w:rsidP="005D4569">
            <w:pPr>
              <w:rPr>
                <w:lang w:val="en-AU"/>
              </w:rPr>
            </w:pPr>
            <w:r w:rsidRPr="005D4569">
              <w:rPr>
                <w:lang w:val="en-AU"/>
              </w:rPr>
              <w:t>A Protection visa that permits the holder to remain in Australia as a temporary resident for five years (Class </w:t>
            </w:r>
            <w:hyperlink r:id="rId2152" w:anchor="1403" w:history="1">
              <w:r w:rsidRPr="005D4569">
                <w:rPr>
                  <w:rStyle w:val="Hyperlink"/>
                  <w:lang w:val="en-AU"/>
                </w:rPr>
                <w:t>XD</w:t>
              </w:r>
            </w:hyperlink>
            <w:r w:rsidRPr="005D4569">
              <w:rPr>
                <w:lang w:val="en-AU"/>
              </w:rPr>
              <w:t>-Subclass </w:t>
            </w:r>
            <w:hyperlink r:id="rId2153" w:anchor="Sub790" w:history="1">
              <w:r w:rsidRPr="005D4569">
                <w:rPr>
                  <w:rStyle w:val="Hyperlink"/>
                  <w:lang w:val="en-AU"/>
                </w:rPr>
                <w:t>790</w:t>
              </w:r>
            </w:hyperlink>
            <w:r w:rsidRPr="005D4569">
              <w:rPr>
                <w:lang w:val="en-AU"/>
              </w:rPr>
              <w:t>).</w:t>
            </w:r>
          </w:p>
        </w:tc>
      </w:tr>
      <w:tr w:rsidR="005D4569" w:rsidRPr="005D4569" w14:paraId="24ADA019"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294C5F" w14:textId="77777777" w:rsidR="005D4569" w:rsidRPr="005D4569" w:rsidRDefault="005D4569" w:rsidP="005D4569">
            <w:pPr>
              <w:rPr>
                <w:lang w:val="en-AU"/>
              </w:rPr>
            </w:pPr>
            <w:r w:rsidRPr="005D4569">
              <w:rPr>
                <w:lang w:val="en-AU"/>
              </w:rPr>
              <w:t>Second optional Protocol to the ICCPR</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638CF6" w14:textId="77777777" w:rsidR="005D4569" w:rsidRPr="005D4569" w:rsidRDefault="005D4569" w:rsidP="005D4569">
            <w:pPr>
              <w:rPr>
                <w:lang w:val="en-AU"/>
              </w:rPr>
            </w:pPr>
            <w:r w:rsidRPr="005D4569">
              <w:rPr>
                <w:lang w:val="en-AU"/>
              </w:rPr>
              <w:t>2nd optional protocol</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2398E7" w14:textId="77777777" w:rsidR="005D4569" w:rsidRPr="005D4569" w:rsidRDefault="005D4569" w:rsidP="005D4569">
            <w:pPr>
              <w:rPr>
                <w:lang w:val="en-AU"/>
              </w:rPr>
            </w:pPr>
            <w:r w:rsidRPr="005D4569">
              <w:rPr>
                <w:lang w:val="en-AU"/>
              </w:rPr>
              <w:t>An optional protocol to the ICCPR aiming at the abolition of the death penalty to which Australia is a party.</w:t>
            </w:r>
          </w:p>
        </w:tc>
      </w:tr>
      <w:tr w:rsidR="005D4569" w:rsidRPr="005D4569" w14:paraId="13C805F7"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E3B22E" w14:textId="77777777" w:rsidR="005D4569" w:rsidRPr="005D4569" w:rsidRDefault="005D4569" w:rsidP="005D4569">
            <w:pPr>
              <w:rPr>
                <w:lang w:val="en-AU"/>
              </w:rPr>
            </w:pPr>
            <w:r w:rsidRPr="005D4569">
              <w:rPr>
                <w:lang w:val="en-AU"/>
              </w:rPr>
              <w:t>Temporary Protection visa</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137530C" w14:textId="77777777" w:rsidR="005D4569" w:rsidRPr="005D4569" w:rsidRDefault="005D4569" w:rsidP="005D4569">
            <w:pPr>
              <w:rPr>
                <w:lang w:val="en-AU"/>
              </w:rPr>
            </w:pPr>
            <w:r w:rsidRPr="005D4569">
              <w:rPr>
                <w:lang w:val="en-AU"/>
              </w:rPr>
              <w:t>TPV</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79C004" w14:textId="77777777" w:rsidR="005D4569" w:rsidRPr="005D4569" w:rsidRDefault="005D4569" w:rsidP="005D4569">
            <w:pPr>
              <w:rPr>
                <w:lang w:val="en-AU"/>
              </w:rPr>
            </w:pPr>
            <w:r w:rsidRPr="005D4569">
              <w:rPr>
                <w:lang w:val="en-AU"/>
              </w:rPr>
              <w:t>A Protection visa that permits the holder to remain in Australia as a temporary resident for three years (Class </w:t>
            </w:r>
            <w:hyperlink r:id="rId2154" w:anchor="1404XE" w:history="1">
              <w:r w:rsidRPr="005D4569">
                <w:rPr>
                  <w:rStyle w:val="Hyperlink"/>
                  <w:lang w:val="en-AU"/>
                </w:rPr>
                <w:t>XE</w:t>
              </w:r>
            </w:hyperlink>
            <w:r w:rsidRPr="005D4569">
              <w:rPr>
                <w:lang w:val="en-AU"/>
              </w:rPr>
              <w:t>-Subclass </w:t>
            </w:r>
            <w:hyperlink r:id="rId2155" w:anchor="Sub785" w:history="1">
              <w:r w:rsidRPr="005D4569">
                <w:rPr>
                  <w:rStyle w:val="Hyperlink"/>
                  <w:lang w:val="en-AU"/>
                </w:rPr>
                <w:t>785</w:t>
              </w:r>
            </w:hyperlink>
            <w:r w:rsidRPr="005D4569">
              <w:rPr>
                <w:lang w:val="en-AU"/>
              </w:rPr>
              <w:t>).</w:t>
            </w:r>
          </w:p>
        </w:tc>
      </w:tr>
      <w:tr w:rsidR="005D4569" w:rsidRPr="005D4569" w14:paraId="7EA03DFD"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998429" w14:textId="77777777" w:rsidR="005D4569" w:rsidRPr="005D4569" w:rsidRDefault="005D4569" w:rsidP="005D4569">
            <w:pPr>
              <w:rPr>
                <w:lang w:val="en-AU"/>
              </w:rPr>
            </w:pPr>
            <w:r w:rsidRPr="005D4569">
              <w:rPr>
                <w:lang w:val="en-AU"/>
              </w:rPr>
              <w:t>Total Records and Information Management</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B7008E9" w14:textId="77777777" w:rsidR="005D4569" w:rsidRPr="005D4569" w:rsidRDefault="005D4569" w:rsidP="005D4569">
            <w:pPr>
              <w:rPr>
                <w:lang w:val="en-AU"/>
              </w:rPr>
            </w:pPr>
            <w:r w:rsidRPr="005D4569">
              <w:rPr>
                <w:lang w:val="en-AU"/>
              </w:rPr>
              <w:t>TRIM</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12C1C4" w14:textId="77777777" w:rsidR="005D4569" w:rsidRPr="005D4569" w:rsidRDefault="005D4569" w:rsidP="005D4569">
            <w:pPr>
              <w:rPr>
                <w:lang w:val="en-AU"/>
              </w:rPr>
            </w:pPr>
            <w:r w:rsidRPr="005D4569">
              <w:rPr>
                <w:lang w:val="en-AU"/>
              </w:rPr>
              <w:t>TRIM is the Department of Home Affairs Electronic Document and Record Management System that provides the framework to capture, manage and share critical business information.</w:t>
            </w:r>
            <w:r w:rsidRPr="005D4569">
              <w:rPr>
                <w:lang w:val="en-AU"/>
              </w:rPr>
              <w:br/>
              <w:t>TRIM includes a classification scheme and retention and disposal authorities to assist with managing the lifecycle of Departmental information. </w:t>
            </w:r>
          </w:p>
        </w:tc>
      </w:tr>
      <w:tr w:rsidR="005D4569" w:rsidRPr="005D4569" w14:paraId="7151571E" w14:textId="77777777">
        <w:tc>
          <w:tcPr>
            <w:tcW w:w="25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76FF2E" w14:textId="77777777" w:rsidR="005D4569" w:rsidRPr="005D4569" w:rsidRDefault="005D4569" w:rsidP="005D4569">
            <w:pPr>
              <w:rPr>
                <w:lang w:val="en-AU"/>
              </w:rPr>
            </w:pPr>
            <w:r w:rsidRPr="005D4569">
              <w:rPr>
                <w:lang w:val="en-AU"/>
              </w:rPr>
              <w:lastRenderedPageBreak/>
              <w:t>United Nations High Commissioner for Refugees</w:t>
            </w:r>
          </w:p>
        </w:tc>
        <w:tc>
          <w:tcPr>
            <w:tcW w:w="19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2873AF" w14:textId="77777777" w:rsidR="005D4569" w:rsidRPr="005D4569" w:rsidRDefault="005D4569" w:rsidP="005D4569">
            <w:pPr>
              <w:rPr>
                <w:lang w:val="en-AU"/>
              </w:rPr>
            </w:pPr>
            <w:r w:rsidRPr="005D4569">
              <w:rPr>
                <w:lang w:val="en-AU"/>
              </w:rPr>
              <w:t>UNHCR</w:t>
            </w:r>
          </w:p>
        </w:tc>
        <w:tc>
          <w:tcPr>
            <w:tcW w:w="733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EAD099" w14:textId="77777777" w:rsidR="005D4569" w:rsidRPr="005D4569" w:rsidRDefault="005D4569" w:rsidP="005D4569">
            <w:pPr>
              <w:rPr>
                <w:lang w:val="en-AU"/>
              </w:rPr>
            </w:pPr>
            <w:r w:rsidRPr="005D4569">
              <w:rPr>
                <w:lang w:val="en-AU"/>
              </w:rPr>
              <w:t>UNHCR is a United Nations agency mandated to aid and protect refugees, forcibly displaced communities and stateless people, and to assist in their voluntary repatriation, local integration or resettlement to a third country.</w:t>
            </w:r>
          </w:p>
        </w:tc>
      </w:tr>
    </w:tbl>
    <w:p w14:paraId="58881C6C" w14:textId="77777777" w:rsidR="005D4569" w:rsidRPr="005D4569" w:rsidRDefault="005D4569" w:rsidP="005D4569">
      <w:pPr>
        <w:rPr>
          <w:b/>
          <w:bCs/>
          <w:lang w:val="en-AU"/>
        </w:rPr>
      </w:pPr>
      <w:bookmarkStart w:id="849" w:name="attb"/>
      <w:bookmarkEnd w:id="849"/>
      <w:r w:rsidRPr="005D4569">
        <w:rPr>
          <w:b/>
          <w:bCs/>
          <w:lang w:val="en-AU"/>
        </w:rPr>
        <w:t>Attachment B – Assurance and Control Matrix</w:t>
      </w:r>
    </w:p>
    <w:p w14:paraId="78B74541" w14:textId="77777777" w:rsidR="005D4569" w:rsidRPr="005D4569" w:rsidRDefault="005D4569" w:rsidP="005D4569">
      <w:pPr>
        <w:rPr>
          <w:b/>
          <w:bCs/>
          <w:lang w:val="en-AU"/>
        </w:rPr>
      </w:pPr>
      <w:bookmarkStart w:id="850" w:name="attb1"/>
      <w:bookmarkEnd w:id="850"/>
      <w:r w:rsidRPr="005D4569">
        <w:rPr>
          <w:b/>
          <w:bCs/>
          <w:lang w:val="en-AU"/>
        </w:rPr>
        <w:t>1.1 Powers and Obligations</w:t>
      </w:r>
    </w:p>
    <w:p w14:paraId="29E8CFA4" w14:textId="77777777" w:rsidR="005D4569" w:rsidRPr="005D4569" w:rsidRDefault="005D4569" w:rsidP="005D4569">
      <w:pPr>
        <w:rPr>
          <w:lang w:val="en-AU"/>
        </w:rPr>
      </w:pPr>
      <w:r w:rsidRPr="005D4569">
        <w:rPr>
          <w:b/>
          <w:bCs/>
          <w:u w:val="single"/>
          <w:lang w:val="en-AU"/>
        </w:rPr>
        <w:t>Please Note:</w:t>
      </w:r>
      <w:r w:rsidRPr="005D4569">
        <w:rPr>
          <w:lang w:val="en-AU"/>
        </w:rPr>
        <w:t> Staff exercising any powers, delegations or authorisations outlined in this PI (listed here) must check the latest delegation advice on the Intranet or in the relevant instrument in LEGEND to ensure they currently hold the applicable power, delegation or authorisation.</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561"/>
        <w:gridCol w:w="2382"/>
        <w:gridCol w:w="1672"/>
        <w:gridCol w:w="848"/>
        <w:gridCol w:w="2547"/>
      </w:tblGrid>
      <w:tr w:rsidR="005D4569" w:rsidRPr="005D4569" w14:paraId="44DED22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3729853" w14:textId="77777777" w:rsidR="005D4569" w:rsidRPr="005D4569" w:rsidRDefault="005D4569" w:rsidP="005D4569">
            <w:pPr>
              <w:rPr>
                <w:lang w:val="en-AU"/>
              </w:rPr>
            </w:pPr>
            <w:hyperlink r:id="rId2156" w:history="1">
              <w:r w:rsidRPr="005D4569">
                <w:rPr>
                  <w:rStyle w:val="Hyperlink"/>
                  <w:i/>
                  <w:iCs/>
                  <w:lang w:val="en-AU"/>
                </w:rPr>
                <w:t>Migration Act</w:t>
              </w:r>
            </w:hyperlink>
            <w:r w:rsidRPr="005D4569">
              <w:rPr>
                <w:lang w:val="en-AU"/>
              </w:rPr>
              <w:t> </w:t>
            </w:r>
            <w:hyperlink r:id="rId2157" w:history="1">
              <w:r w:rsidRPr="005D4569">
                <w:rPr>
                  <w:rStyle w:val="Hyperlink"/>
                  <w:i/>
                  <w:iCs/>
                  <w:lang w:val="en-AU"/>
                </w:rPr>
                <w:t>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4A8883" w14:textId="77777777" w:rsidR="005D4569" w:rsidRPr="005D4569" w:rsidRDefault="005D4569" w:rsidP="005D4569">
            <w:pPr>
              <w:rPr>
                <w:lang w:val="en-AU"/>
              </w:rPr>
            </w:pPr>
            <w:r w:rsidRPr="005D4569">
              <w:rPr>
                <w:lang w:val="en-AU"/>
              </w:rPr>
              <w:t>Definitions, throughout the instruction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63D3B2" w14:textId="77777777" w:rsidR="005D4569" w:rsidRPr="005D4569" w:rsidRDefault="005D4569" w:rsidP="005D4569">
            <w:pPr>
              <w:rPr>
                <w:lang w:val="en-AU"/>
              </w:rPr>
            </w:pPr>
            <w:r w:rsidRPr="005D4569">
              <w:rPr>
                <w:lang w:val="en-AU"/>
              </w:rPr>
              <w:t>s</w:t>
            </w:r>
            <w:hyperlink r:id="rId2158" w:anchor="JD_5-Interpretation" w:history="1">
              <w:r w:rsidRPr="005D4569">
                <w:rPr>
                  <w:rStyle w:val="Hyperlink"/>
                  <w:lang w:val="en-AU"/>
                </w:rPr>
                <w:t>5(1)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BD1FCB"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797733" w14:textId="77777777" w:rsidR="005D4569" w:rsidRPr="005D4569" w:rsidRDefault="005D4569" w:rsidP="005D4569">
            <w:pPr>
              <w:rPr>
                <w:lang w:val="en-AU"/>
              </w:rPr>
            </w:pPr>
          </w:p>
        </w:tc>
      </w:tr>
      <w:tr w:rsidR="005D4569" w:rsidRPr="005D4569" w14:paraId="46A6890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31922A"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C1273C" w14:textId="77777777" w:rsidR="005D4569" w:rsidRPr="005D4569" w:rsidRDefault="005D4569" w:rsidP="005D4569">
            <w:pPr>
              <w:rPr>
                <w:lang w:val="en-AU"/>
              </w:rPr>
            </w:pPr>
            <w:r w:rsidRPr="005D4569">
              <w:rPr>
                <w:lang w:val="en-AU"/>
              </w:rPr>
              <w:t>s</w:t>
            </w:r>
            <w:hyperlink r:id="rId2159" w:anchor="3_2" w:history="1">
              <w:r w:rsidRPr="005D4569">
                <w:rPr>
                  <w:rStyle w:val="Hyperlink"/>
                  <w:lang w:val="en-AU"/>
                </w:rPr>
                <w:t>3.2 - Unauthorised arrivals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0AD156" w14:textId="77777777" w:rsidR="005D4569" w:rsidRPr="005D4569" w:rsidRDefault="005D4569" w:rsidP="005D4569">
            <w:pPr>
              <w:rPr>
                <w:lang w:val="en-AU"/>
              </w:rPr>
            </w:pPr>
            <w:r w:rsidRPr="005D4569">
              <w:rPr>
                <w:lang w:val="en-AU"/>
              </w:rPr>
              <w:t>s</w:t>
            </w:r>
            <w:hyperlink r:id="rId2160" w:anchor="JD_5AA" w:history="1">
              <w:r w:rsidRPr="005D4569">
                <w:rPr>
                  <w:rStyle w:val="Hyperlink"/>
                  <w:lang w:val="en-AU"/>
                </w:rPr>
                <w:t>5AA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0D8DFC"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0CC9CD" w14:textId="77777777" w:rsidR="005D4569" w:rsidRPr="005D4569" w:rsidRDefault="005D4569" w:rsidP="005D4569">
            <w:pPr>
              <w:rPr>
                <w:lang w:val="en-AU"/>
              </w:rPr>
            </w:pPr>
          </w:p>
        </w:tc>
      </w:tr>
      <w:tr w:rsidR="005D4569" w:rsidRPr="005D4569" w14:paraId="69FC7C0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E2A26F"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7E6991" w14:textId="77777777" w:rsidR="005D4569" w:rsidRPr="005D4569" w:rsidRDefault="005D4569" w:rsidP="005D4569">
            <w:pPr>
              <w:rPr>
                <w:lang w:val="en-AU"/>
              </w:rPr>
            </w:pPr>
            <w:r w:rsidRPr="005D4569">
              <w:rPr>
                <w:lang w:val="en-AU"/>
              </w:rPr>
              <w:t>s</w:t>
            </w:r>
            <w:hyperlink r:id="rId2161" w:anchor="10_2" w:history="1">
              <w:r w:rsidRPr="005D4569">
                <w:rPr>
                  <w:rStyle w:val="Hyperlink"/>
                  <w:lang w:val="en-AU"/>
                </w:rPr>
                <w:t>10.2 - Section 5AAA responsibilities of applicants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A4D995" w14:textId="77777777" w:rsidR="005D4569" w:rsidRPr="005D4569" w:rsidRDefault="005D4569" w:rsidP="005D4569">
            <w:pPr>
              <w:rPr>
                <w:lang w:val="en-AU"/>
              </w:rPr>
            </w:pPr>
            <w:r w:rsidRPr="005D4569">
              <w:rPr>
                <w:lang w:val="en-AU"/>
              </w:rPr>
              <w:t>s</w:t>
            </w:r>
            <w:hyperlink r:id="rId2162" w:anchor="5AAA" w:history="1">
              <w:r w:rsidRPr="005D4569">
                <w:rPr>
                  <w:rStyle w:val="Hyperlink"/>
                  <w:lang w:val="en-AU"/>
                </w:rPr>
                <w:t>5AAA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3C1758"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D589297" w14:textId="77777777" w:rsidR="005D4569" w:rsidRPr="005D4569" w:rsidRDefault="005D4569" w:rsidP="005D4569">
            <w:pPr>
              <w:rPr>
                <w:lang w:val="en-AU"/>
              </w:rPr>
            </w:pPr>
          </w:p>
        </w:tc>
      </w:tr>
      <w:tr w:rsidR="005D4569" w:rsidRPr="005D4569" w14:paraId="345F8BB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2E0157"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F62B50" w14:textId="77777777" w:rsidR="005D4569" w:rsidRPr="005D4569" w:rsidRDefault="005D4569" w:rsidP="005D4569">
            <w:pPr>
              <w:rPr>
                <w:lang w:val="en-AU"/>
              </w:rPr>
            </w:pPr>
            <w:hyperlink r:id="rId2163" w:anchor="14" w:history="1">
              <w:r w:rsidRPr="005D4569">
                <w:rPr>
                  <w:rStyle w:val="Hyperlink"/>
                  <w:lang w:val="en-AU"/>
                </w:rPr>
                <w:t>Part 12 - Protection obligations assessment</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E88B8E" w14:textId="77777777" w:rsidR="005D4569" w:rsidRPr="005D4569" w:rsidRDefault="005D4569" w:rsidP="005D4569">
            <w:pPr>
              <w:rPr>
                <w:lang w:val="en-AU"/>
              </w:rPr>
            </w:pPr>
            <w:r w:rsidRPr="005D4569">
              <w:rPr>
                <w:lang w:val="en-AU"/>
              </w:rPr>
              <w:t>s</w:t>
            </w:r>
            <w:hyperlink r:id="rId2164" w:anchor="JD_5H" w:history="1">
              <w:r w:rsidRPr="005D4569">
                <w:rPr>
                  <w:rStyle w:val="Hyperlink"/>
                  <w:lang w:val="en-AU"/>
                </w:rPr>
                <w:t>5H(1)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3EAB37"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3B34A7" w14:textId="77777777" w:rsidR="005D4569" w:rsidRPr="005D4569" w:rsidRDefault="005D4569" w:rsidP="005D4569">
            <w:pPr>
              <w:rPr>
                <w:lang w:val="en-AU"/>
              </w:rPr>
            </w:pPr>
          </w:p>
        </w:tc>
      </w:tr>
      <w:tr w:rsidR="005D4569" w:rsidRPr="005D4569" w14:paraId="4BD22A25"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7FA2EE"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9A5ED3"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34A0BC" w14:textId="77777777" w:rsidR="005D4569" w:rsidRPr="005D4569" w:rsidRDefault="005D4569" w:rsidP="005D4569">
            <w:pPr>
              <w:rPr>
                <w:lang w:val="en-AU"/>
              </w:rPr>
            </w:pPr>
            <w:r w:rsidRPr="005D4569">
              <w:rPr>
                <w:lang w:val="en-AU"/>
              </w:rPr>
              <w:t>s</w:t>
            </w:r>
            <w:hyperlink r:id="rId2165" w:anchor="JD_5H" w:history="1">
              <w:r w:rsidRPr="005D4569">
                <w:rPr>
                  <w:rStyle w:val="Hyperlink"/>
                  <w:lang w:val="en-AU"/>
                </w:rPr>
                <w:t>5H(2)</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075592"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66A6C86" w14:textId="77777777" w:rsidR="005D4569" w:rsidRPr="005D4569" w:rsidRDefault="005D4569" w:rsidP="005D4569">
            <w:pPr>
              <w:rPr>
                <w:lang w:val="en-AU"/>
              </w:rPr>
            </w:pPr>
          </w:p>
        </w:tc>
      </w:tr>
      <w:tr w:rsidR="005D4569" w:rsidRPr="005D4569" w14:paraId="01967E7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A7A2A2"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2170ED9"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A1672F" w14:textId="77777777" w:rsidR="005D4569" w:rsidRPr="005D4569" w:rsidRDefault="005D4569" w:rsidP="005D4569">
            <w:pPr>
              <w:rPr>
                <w:lang w:val="en-AU"/>
              </w:rPr>
            </w:pPr>
            <w:r w:rsidRPr="005D4569">
              <w:rPr>
                <w:lang w:val="en-AU"/>
              </w:rPr>
              <w:t>s</w:t>
            </w:r>
            <w:hyperlink r:id="rId2166" w:anchor="5J" w:history="1">
              <w:r w:rsidRPr="005D4569">
                <w:rPr>
                  <w:rStyle w:val="Hyperlink"/>
                  <w:lang w:val="en-AU"/>
                </w:rPr>
                <w:t>5J(1)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00537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8DAF9A" w14:textId="77777777" w:rsidR="005D4569" w:rsidRPr="005D4569" w:rsidRDefault="005D4569" w:rsidP="005D4569">
            <w:pPr>
              <w:rPr>
                <w:lang w:val="en-AU"/>
              </w:rPr>
            </w:pPr>
          </w:p>
        </w:tc>
      </w:tr>
      <w:tr w:rsidR="005D4569" w:rsidRPr="005D4569" w14:paraId="4716111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7E627E"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952549"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C4389E" w14:textId="77777777" w:rsidR="005D4569" w:rsidRPr="005D4569" w:rsidRDefault="005D4569" w:rsidP="005D4569">
            <w:pPr>
              <w:rPr>
                <w:lang w:val="en-AU"/>
              </w:rPr>
            </w:pPr>
            <w:r w:rsidRPr="005D4569">
              <w:rPr>
                <w:lang w:val="en-AU"/>
              </w:rPr>
              <w:t>s</w:t>
            </w:r>
            <w:hyperlink r:id="rId2167" w:anchor="5J" w:history="1">
              <w:r w:rsidRPr="005D4569">
                <w:rPr>
                  <w:rStyle w:val="Hyperlink"/>
                  <w:lang w:val="en-AU"/>
                </w:rPr>
                <w:t>5J(1)(a)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BCF0D8"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707A72" w14:textId="77777777" w:rsidR="005D4569" w:rsidRPr="005D4569" w:rsidRDefault="005D4569" w:rsidP="005D4569">
            <w:pPr>
              <w:rPr>
                <w:lang w:val="en-AU"/>
              </w:rPr>
            </w:pPr>
          </w:p>
        </w:tc>
      </w:tr>
      <w:tr w:rsidR="005D4569" w:rsidRPr="005D4569" w14:paraId="3FAA944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99DF71" w14:textId="77777777" w:rsidR="005D4569" w:rsidRPr="005D4569" w:rsidRDefault="005D4569" w:rsidP="005D4569">
            <w:pPr>
              <w:rPr>
                <w:lang w:val="en-AU"/>
              </w:rPr>
            </w:pPr>
            <w:r w:rsidRPr="005D4569">
              <w:rPr>
                <w:i/>
                <w:iCs/>
                <w:lang w:val="en-AU"/>
              </w:rPr>
              <w:lastRenderedPageBreak/>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1DCE37"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7CD77E" w14:textId="77777777" w:rsidR="005D4569" w:rsidRPr="005D4569" w:rsidRDefault="005D4569" w:rsidP="005D4569">
            <w:pPr>
              <w:rPr>
                <w:lang w:val="en-AU"/>
              </w:rPr>
            </w:pPr>
            <w:r w:rsidRPr="005D4569">
              <w:rPr>
                <w:lang w:val="en-AU"/>
              </w:rPr>
              <w:t>s</w:t>
            </w:r>
            <w:hyperlink r:id="rId2168" w:anchor="5J" w:history="1">
              <w:r w:rsidRPr="005D4569">
                <w:rPr>
                  <w:rStyle w:val="Hyperlink"/>
                  <w:lang w:val="en-AU"/>
                </w:rPr>
                <w:t>5J(1)(b)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863C98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7360D58" w14:textId="77777777" w:rsidR="005D4569" w:rsidRPr="005D4569" w:rsidRDefault="005D4569" w:rsidP="005D4569">
            <w:pPr>
              <w:rPr>
                <w:lang w:val="en-AU"/>
              </w:rPr>
            </w:pPr>
          </w:p>
        </w:tc>
      </w:tr>
      <w:tr w:rsidR="005D4569" w:rsidRPr="005D4569" w14:paraId="39FD1E8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074130" w14:textId="77777777" w:rsidR="005D4569" w:rsidRPr="005D4569" w:rsidRDefault="005D4569" w:rsidP="005D4569">
            <w:pPr>
              <w:rPr>
                <w:lang w:val="en-AU"/>
              </w:rPr>
            </w:pPr>
            <w:r w:rsidRPr="005D4569">
              <w:rPr>
                <w:i/>
                <w:iCs/>
                <w:lang w:val="en-AU"/>
              </w:rPr>
              <w:t>Migration Act</w:t>
            </w:r>
            <w:r w:rsidRPr="005D4569">
              <w:rPr>
                <w:lang w:val="en-AU"/>
              </w:rPr>
              <w:t> </w:t>
            </w:r>
            <w:r w:rsidRPr="005D4569">
              <w:rPr>
                <w:i/>
                <w:iCs/>
                <w:lang w:val="en-AU"/>
              </w:rPr>
              <w:t>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5C764D"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3333BA" w14:textId="77777777" w:rsidR="005D4569" w:rsidRPr="005D4569" w:rsidRDefault="005D4569" w:rsidP="005D4569">
            <w:pPr>
              <w:rPr>
                <w:lang w:val="en-AU"/>
              </w:rPr>
            </w:pPr>
            <w:r w:rsidRPr="005D4569">
              <w:rPr>
                <w:lang w:val="en-AU"/>
              </w:rPr>
              <w:t>s</w:t>
            </w:r>
            <w:hyperlink r:id="rId2169" w:anchor="5J" w:history="1">
              <w:r w:rsidRPr="005D4569">
                <w:rPr>
                  <w:rStyle w:val="Hyperlink"/>
                  <w:lang w:val="en-AU"/>
                </w:rPr>
                <w:t>5J(1)(c)</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54328C"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2405BF" w14:textId="77777777" w:rsidR="005D4569" w:rsidRPr="005D4569" w:rsidRDefault="005D4569" w:rsidP="005D4569">
            <w:pPr>
              <w:rPr>
                <w:lang w:val="en-AU"/>
              </w:rPr>
            </w:pPr>
          </w:p>
        </w:tc>
      </w:tr>
      <w:tr w:rsidR="005D4569" w:rsidRPr="005D4569" w14:paraId="1DBECDDD"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899024"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6B8028" w14:textId="77777777" w:rsidR="005D4569" w:rsidRPr="005D4569" w:rsidRDefault="005D4569" w:rsidP="005D4569">
            <w:pPr>
              <w:rPr>
                <w:lang w:val="en-AU"/>
              </w:rPr>
            </w:pPr>
            <w:r w:rsidRPr="005D4569">
              <w:rPr>
                <w:lang w:val="en-AU"/>
              </w:rPr>
              <w:t>s</w:t>
            </w:r>
            <w:hyperlink r:id="rId2170" w:anchor="14_2_2" w:history="1">
              <w:r w:rsidRPr="005D4569">
                <w:rPr>
                  <w:rStyle w:val="Hyperlink"/>
                  <w:lang w:val="en-AU"/>
                </w:rPr>
                <w:t>14.2.2 - Effective protection in the receiving country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D205885" w14:textId="77777777" w:rsidR="005D4569" w:rsidRPr="005D4569" w:rsidRDefault="005D4569" w:rsidP="005D4569">
            <w:pPr>
              <w:rPr>
                <w:lang w:val="en-AU"/>
              </w:rPr>
            </w:pPr>
            <w:r w:rsidRPr="005D4569">
              <w:rPr>
                <w:lang w:val="en-AU"/>
              </w:rPr>
              <w:t>s</w:t>
            </w:r>
            <w:hyperlink r:id="rId2171" w:anchor="5J" w:history="1">
              <w:r w:rsidRPr="005D4569">
                <w:rPr>
                  <w:rStyle w:val="Hyperlink"/>
                  <w:lang w:val="en-AU"/>
                </w:rPr>
                <w:t>5J(2)</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F0C5ED"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E5E63E" w14:textId="77777777" w:rsidR="005D4569" w:rsidRPr="005D4569" w:rsidRDefault="005D4569" w:rsidP="005D4569">
            <w:pPr>
              <w:rPr>
                <w:lang w:val="en-AU"/>
              </w:rPr>
            </w:pPr>
          </w:p>
        </w:tc>
      </w:tr>
      <w:tr w:rsidR="005D4569" w:rsidRPr="005D4569" w14:paraId="2BB7C5C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EC5BFF"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920EC4" w14:textId="77777777" w:rsidR="005D4569" w:rsidRPr="005D4569" w:rsidRDefault="005D4569" w:rsidP="005D4569">
            <w:pPr>
              <w:rPr>
                <w:lang w:val="en-AU"/>
              </w:rPr>
            </w:pPr>
            <w:hyperlink r:id="rId2172" w:anchor="14" w:history="1">
              <w:r w:rsidRPr="005D4569">
                <w:rPr>
                  <w:rStyle w:val="Hyperlink"/>
                  <w:lang w:val="en-AU"/>
                </w:rPr>
                <w:t>Part 12 - Protection obligations assessment</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4D59D4" w14:textId="77777777" w:rsidR="005D4569" w:rsidRPr="005D4569" w:rsidRDefault="005D4569" w:rsidP="005D4569">
            <w:pPr>
              <w:rPr>
                <w:lang w:val="en-AU"/>
              </w:rPr>
            </w:pPr>
            <w:r w:rsidRPr="005D4569">
              <w:rPr>
                <w:lang w:val="en-AU"/>
              </w:rPr>
              <w:t>s</w:t>
            </w:r>
            <w:hyperlink r:id="rId2173" w:anchor="5J" w:history="1">
              <w:r w:rsidRPr="005D4569">
                <w:rPr>
                  <w:rStyle w:val="Hyperlink"/>
                  <w:lang w:val="en-AU"/>
                </w:rPr>
                <w:t>5J(3)</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7C181E"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B62BB7" w14:textId="77777777" w:rsidR="005D4569" w:rsidRPr="005D4569" w:rsidRDefault="005D4569" w:rsidP="005D4569">
            <w:pPr>
              <w:rPr>
                <w:lang w:val="en-AU"/>
              </w:rPr>
            </w:pPr>
          </w:p>
        </w:tc>
      </w:tr>
      <w:tr w:rsidR="005D4569" w:rsidRPr="005D4569" w14:paraId="6D950C4D"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42B22E8" w14:textId="77777777" w:rsidR="005D4569" w:rsidRPr="005D4569" w:rsidRDefault="005D4569" w:rsidP="005D4569">
            <w:pPr>
              <w:rPr>
                <w:lang w:val="en-AU"/>
              </w:rPr>
            </w:pPr>
            <w:hyperlink r:id="rId2174" w:history="1">
              <w:r w:rsidRPr="005D4569">
                <w:rPr>
                  <w:rStyle w:val="Hyperlink"/>
                  <w:i/>
                  <w:iCs/>
                  <w:lang w:val="en-AU"/>
                </w:rPr>
                <w:t>Migration Act 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E7004A" w14:textId="77777777" w:rsidR="005D4569" w:rsidRPr="005D4569" w:rsidRDefault="005D4569" w:rsidP="005D4569">
            <w:pPr>
              <w:rPr>
                <w:lang w:val="en-AU"/>
              </w:rPr>
            </w:pPr>
            <w:r w:rsidRPr="005D4569">
              <w:rPr>
                <w:lang w:val="en-AU"/>
              </w:rPr>
              <w:t>s</w:t>
            </w:r>
            <w:hyperlink r:id="rId2175" w:anchor="14_3_3" w:history="1">
              <w:r w:rsidRPr="005D4569">
                <w:rPr>
                  <w:rStyle w:val="Hyperlink"/>
                  <w:lang w:val="en-AU"/>
                </w:rPr>
                <w:t>14.3.3 - Meaning of persecution - s5J(4)</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02E0D6" w14:textId="77777777" w:rsidR="005D4569" w:rsidRPr="005D4569" w:rsidRDefault="005D4569" w:rsidP="005D4569">
            <w:pPr>
              <w:rPr>
                <w:lang w:val="en-AU"/>
              </w:rPr>
            </w:pPr>
            <w:r w:rsidRPr="005D4569">
              <w:rPr>
                <w:lang w:val="en-AU"/>
              </w:rPr>
              <w:t>s</w:t>
            </w:r>
            <w:hyperlink r:id="rId2176" w:anchor="5J4" w:history="1">
              <w:r w:rsidRPr="005D4569">
                <w:rPr>
                  <w:rStyle w:val="Hyperlink"/>
                  <w:lang w:val="en-AU"/>
                </w:rPr>
                <w:t>5J(4)</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B78564B"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937250" w14:textId="77777777" w:rsidR="005D4569" w:rsidRPr="005D4569" w:rsidRDefault="005D4569" w:rsidP="005D4569">
            <w:pPr>
              <w:rPr>
                <w:lang w:val="en-AU"/>
              </w:rPr>
            </w:pPr>
          </w:p>
        </w:tc>
      </w:tr>
      <w:tr w:rsidR="005D4569" w:rsidRPr="005D4569" w14:paraId="66C1400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05CA6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B31C514" w14:textId="77777777" w:rsidR="005D4569" w:rsidRPr="005D4569" w:rsidRDefault="005D4569" w:rsidP="005D4569">
            <w:pPr>
              <w:rPr>
                <w:lang w:val="en-AU"/>
              </w:rPr>
            </w:pPr>
            <w:r w:rsidRPr="005D4569">
              <w:rPr>
                <w:lang w:val="en-AU"/>
              </w:rPr>
              <w:t>s14.3.3 - Meaning of persecution - s5J(4)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6261F0" w14:textId="77777777" w:rsidR="005D4569" w:rsidRPr="005D4569" w:rsidRDefault="005D4569" w:rsidP="005D4569">
            <w:pPr>
              <w:rPr>
                <w:lang w:val="en-AU"/>
              </w:rPr>
            </w:pPr>
            <w:r w:rsidRPr="005D4569">
              <w:rPr>
                <w:lang w:val="en-AU"/>
              </w:rPr>
              <w:t>s</w:t>
            </w:r>
            <w:hyperlink r:id="rId2177" w:anchor="5J4" w:history="1">
              <w:r w:rsidRPr="005D4569">
                <w:rPr>
                  <w:rStyle w:val="Hyperlink"/>
                  <w:lang w:val="en-AU"/>
                </w:rPr>
                <w:t>5J(5)</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540D93"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99B4FE" w14:textId="77777777" w:rsidR="005D4569" w:rsidRPr="005D4569" w:rsidRDefault="005D4569" w:rsidP="005D4569">
            <w:pPr>
              <w:rPr>
                <w:lang w:val="en-AU"/>
              </w:rPr>
            </w:pPr>
          </w:p>
        </w:tc>
      </w:tr>
      <w:tr w:rsidR="005D4569" w:rsidRPr="005D4569" w14:paraId="11FF1C3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C21886"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338734" w14:textId="77777777" w:rsidR="005D4569" w:rsidRPr="005D4569" w:rsidRDefault="005D4569" w:rsidP="005D4569">
            <w:pPr>
              <w:rPr>
                <w:lang w:val="en-AU"/>
              </w:rPr>
            </w:pPr>
            <w:r w:rsidRPr="005D4569">
              <w:rPr>
                <w:lang w:val="en-AU"/>
              </w:rPr>
              <w:t>s</w:t>
            </w:r>
            <w:hyperlink r:id="rId2178" w:anchor="14_4" w:history="1">
              <w:r w:rsidRPr="005D4569">
                <w:rPr>
                  <w:rStyle w:val="Hyperlink"/>
                  <w:lang w:val="en-AU"/>
                </w:rPr>
                <w:t>14.4 - Sur place claims and s5J(6) of the Migration Act</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D6840C" w14:textId="77777777" w:rsidR="005D4569" w:rsidRPr="005D4569" w:rsidRDefault="005D4569" w:rsidP="005D4569">
            <w:pPr>
              <w:rPr>
                <w:lang w:val="en-AU"/>
              </w:rPr>
            </w:pPr>
            <w:r w:rsidRPr="005D4569">
              <w:rPr>
                <w:lang w:val="en-AU"/>
              </w:rPr>
              <w:t>s</w:t>
            </w:r>
            <w:hyperlink r:id="rId2179" w:anchor="5J5" w:history="1">
              <w:r w:rsidRPr="005D4569">
                <w:rPr>
                  <w:rStyle w:val="Hyperlink"/>
                  <w:lang w:val="en-AU"/>
                </w:rPr>
                <w:t>5J(6)</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94960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4B6F71" w14:textId="77777777" w:rsidR="005D4569" w:rsidRPr="005D4569" w:rsidRDefault="005D4569" w:rsidP="005D4569">
            <w:pPr>
              <w:rPr>
                <w:lang w:val="en-AU"/>
              </w:rPr>
            </w:pPr>
          </w:p>
        </w:tc>
      </w:tr>
      <w:tr w:rsidR="005D4569" w:rsidRPr="005D4569" w14:paraId="0C9DFE9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E94AFD"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EE6E74" w14:textId="77777777" w:rsidR="005D4569" w:rsidRPr="005D4569" w:rsidRDefault="005D4569" w:rsidP="005D4569">
            <w:pPr>
              <w:rPr>
                <w:lang w:val="en-AU"/>
              </w:rPr>
            </w:pPr>
            <w:r w:rsidRPr="005D4569">
              <w:rPr>
                <w:lang w:val="en-AU"/>
              </w:rPr>
              <w:t>s</w:t>
            </w:r>
            <w:hyperlink r:id="rId2180" w:anchor="14_3" w:history="1">
              <w:r w:rsidRPr="005D4569">
                <w:rPr>
                  <w:rStyle w:val="Hyperlink"/>
                  <w:lang w:val="en-AU"/>
                </w:rPr>
                <w:t>14.3 - Well-founded fear of persecution</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1027DE" w14:textId="77777777" w:rsidR="005D4569" w:rsidRPr="005D4569" w:rsidRDefault="005D4569" w:rsidP="005D4569">
            <w:pPr>
              <w:rPr>
                <w:lang w:val="en-AU"/>
              </w:rPr>
            </w:pPr>
            <w:r w:rsidRPr="005D4569">
              <w:rPr>
                <w:lang w:val="en-AU"/>
              </w:rPr>
              <w:t>s</w:t>
            </w:r>
            <w:hyperlink r:id="rId2181" w:anchor="5K" w:history="1">
              <w:r w:rsidRPr="005D4569">
                <w:rPr>
                  <w:rStyle w:val="Hyperlink"/>
                  <w:lang w:val="en-AU"/>
                </w:rPr>
                <w:t>5K</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D64451"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07BB01" w14:textId="77777777" w:rsidR="005D4569" w:rsidRPr="005D4569" w:rsidRDefault="005D4569" w:rsidP="005D4569">
            <w:pPr>
              <w:rPr>
                <w:lang w:val="en-AU"/>
              </w:rPr>
            </w:pPr>
          </w:p>
        </w:tc>
      </w:tr>
      <w:tr w:rsidR="005D4569" w:rsidRPr="005D4569" w14:paraId="7F3B83F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3BB50D"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9D8C4A" w14:textId="77777777" w:rsidR="005D4569" w:rsidRPr="005D4569" w:rsidRDefault="005D4569" w:rsidP="005D4569">
            <w:pPr>
              <w:rPr>
                <w:lang w:val="en-AU"/>
              </w:rPr>
            </w:pPr>
            <w:r w:rsidRPr="005D4569">
              <w:rPr>
                <w:lang w:val="en-AU"/>
              </w:rPr>
              <w:t>s</w:t>
            </w:r>
            <w:hyperlink r:id="rId2182" w:anchor="14_2_2" w:history="1">
              <w:r w:rsidRPr="005D4569">
                <w:rPr>
                  <w:rStyle w:val="Hyperlink"/>
                  <w:lang w:val="en-AU"/>
                </w:rPr>
                <w:t>14.2.2 - Effective protection in the receiving country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1BC12F" w14:textId="77777777" w:rsidR="005D4569" w:rsidRPr="005D4569" w:rsidRDefault="005D4569" w:rsidP="005D4569">
            <w:pPr>
              <w:rPr>
                <w:lang w:val="en-AU"/>
              </w:rPr>
            </w:pPr>
            <w:r w:rsidRPr="005D4569">
              <w:rPr>
                <w:lang w:val="en-AU"/>
              </w:rPr>
              <w:t>s</w:t>
            </w:r>
            <w:hyperlink r:id="rId2183" w:anchor="5L" w:history="1">
              <w:r w:rsidRPr="005D4569">
                <w:rPr>
                  <w:rStyle w:val="Hyperlink"/>
                  <w:lang w:val="en-AU"/>
                </w:rPr>
                <w:t>5L</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CEFACC"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782BF7" w14:textId="77777777" w:rsidR="005D4569" w:rsidRPr="005D4569" w:rsidRDefault="005D4569" w:rsidP="005D4569">
            <w:pPr>
              <w:rPr>
                <w:lang w:val="en-AU"/>
              </w:rPr>
            </w:pPr>
          </w:p>
        </w:tc>
      </w:tr>
      <w:tr w:rsidR="005D4569" w:rsidRPr="005D4569" w14:paraId="1D59F95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4351E9"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AA18C3" w14:textId="77777777" w:rsidR="005D4569" w:rsidRPr="005D4569" w:rsidRDefault="005D4569" w:rsidP="005D4569">
            <w:pPr>
              <w:rPr>
                <w:lang w:val="en-AU"/>
              </w:rPr>
            </w:pPr>
            <w:r w:rsidRPr="005D4569">
              <w:rPr>
                <w:lang w:val="en-AU"/>
              </w:rPr>
              <w:t>s</w:t>
            </w:r>
            <w:hyperlink r:id="rId2184" w:anchor="14_3_2" w:history="1">
              <w:r w:rsidRPr="005D4569">
                <w:rPr>
                  <w:rStyle w:val="Hyperlink"/>
                  <w:lang w:val="en-AU"/>
                </w:rPr>
                <w:t>14.3.2 - Well-founded fear - s5J</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6849E66" w14:textId="77777777" w:rsidR="005D4569" w:rsidRPr="005D4569" w:rsidRDefault="005D4569" w:rsidP="005D4569">
            <w:pPr>
              <w:rPr>
                <w:lang w:val="en-AU"/>
              </w:rPr>
            </w:pPr>
            <w:r w:rsidRPr="005D4569">
              <w:rPr>
                <w:lang w:val="en-AU"/>
              </w:rPr>
              <w:t>s</w:t>
            </w:r>
            <w:hyperlink r:id="rId2185" w:anchor="5LA" w:history="1">
              <w:r w:rsidRPr="005D4569">
                <w:rPr>
                  <w:rStyle w:val="Hyperlink"/>
                  <w:lang w:val="en-AU"/>
                </w:rPr>
                <w:t>5LA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BD735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FDB01D" w14:textId="77777777" w:rsidR="005D4569" w:rsidRPr="005D4569" w:rsidRDefault="005D4569" w:rsidP="005D4569">
            <w:pPr>
              <w:rPr>
                <w:lang w:val="en-AU"/>
              </w:rPr>
            </w:pPr>
          </w:p>
        </w:tc>
      </w:tr>
      <w:tr w:rsidR="005D4569" w:rsidRPr="005D4569" w14:paraId="29030EF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BE556B"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DFBE2A" w14:textId="77777777" w:rsidR="005D4569" w:rsidRPr="005D4569" w:rsidRDefault="005D4569" w:rsidP="005D4569">
            <w:pPr>
              <w:rPr>
                <w:lang w:val="en-AU"/>
              </w:rPr>
            </w:pPr>
            <w:r w:rsidRPr="005D4569">
              <w:rPr>
                <w:lang w:val="en-AU"/>
              </w:rPr>
              <w:t>s</w:t>
            </w:r>
            <w:hyperlink r:id="rId2186" w:anchor="16_4_5" w:history="1">
              <w:r w:rsidRPr="005D4569">
                <w:rPr>
                  <w:rStyle w:val="Hyperlink"/>
                  <w:lang w:val="en-AU"/>
                </w:rPr>
                <w:t>16.4.5 - Assessing if an applicant is a danger to the community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8F385D" w14:textId="77777777" w:rsidR="005D4569" w:rsidRPr="005D4569" w:rsidRDefault="005D4569" w:rsidP="005D4569">
            <w:pPr>
              <w:rPr>
                <w:lang w:val="en-AU"/>
              </w:rPr>
            </w:pPr>
            <w:r w:rsidRPr="005D4569">
              <w:rPr>
                <w:lang w:val="en-AU"/>
              </w:rPr>
              <w:t>s</w:t>
            </w:r>
            <w:hyperlink r:id="rId2187" w:anchor="5M" w:history="1">
              <w:r w:rsidRPr="005D4569">
                <w:rPr>
                  <w:rStyle w:val="Hyperlink"/>
                  <w:lang w:val="en-AU"/>
                </w:rPr>
                <w:t>5M</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71F8DD"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650F26" w14:textId="77777777" w:rsidR="005D4569" w:rsidRPr="005D4569" w:rsidRDefault="005D4569" w:rsidP="005D4569">
            <w:pPr>
              <w:rPr>
                <w:lang w:val="en-AU"/>
              </w:rPr>
            </w:pPr>
          </w:p>
        </w:tc>
      </w:tr>
      <w:tr w:rsidR="005D4569" w:rsidRPr="005D4569" w14:paraId="7BCEDAE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62757E"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425975" w14:textId="77777777" w:rsidR="005D4569" w:rsidRPr="005D4569" w:rsidRDefault="005D4569" w:rsidP="005D4569">
            <w:pPr>
              <w:rPr>
                <w:lang w:val="en-AU"/>
              </w:rPr>
            </w:pPr>
            <w:r w:rsidRPr="005D4569">
              <w:rPr>
                <w:lang w:val="en-AU"/>
              </w:rPr>
              <w:t>References to </w:t>
            </w:r>
            <w:r w:rsidRPr="005D4569">
              <w:rPr>
                <w:i/>
                <w:iCs/>
                <w:lang w:val="en-AU"/>
              </w:rPr>
              <w:t>the </w:t>
            </w:r>
            <w:hyperlink r:id="rId2188" w:history="1">
              <w:r w:rsidRPr="005D4569">
                <w:rPr>
                  <w:rStyle w:val="Hyperlink"/>
                  <w:i/>
                  <w:iCs/>
                  <w:lang w:val="en-AU"/>
                </w:rPr>
                <w:t xml:space="preserve">Migration </w:t>
              </w:r>
              <w:r w:rsidRPr="005D4569">
                <w:rPr>
                  <w:rStyle w:val="Hyperlink"/>
                  <w:i/>
                  <w:iCs/>
                  <w:lang w:val="en-AU"/>
                </w:rPr>
                <w:lastRenderedPageBreak/>
                <w:t>Act</w:t>
              </w:r>
            </w:hyperlink>
            <w:r w:rsidRPr="005D4569">
              <w:rPr>
                <w:lang w:val="en-AU"/>
              </w:rPr>
              <w:t> </w:t>
            </w:r>
            <w:hyperlink r:id="rId2189" w:history="1">
              <w:r w:rsidRPr="005D4569">
                <w:rPr>
                  <w:rStyle w:val="Hyperlink"/>
                  <w:i/>
                  <w:iCs/>
                  <w:lang w:val="en-AU"/>
                </w:rPr>
                <w:t>1958</w:t>
              </w:r>
            </w:hyperlink>
            <w:r w:rsidRPr="005D4569">
              <w:rPr>
                <w:lang w:val="en-AU"/>
              </w:rPr>
              <w:t> - throughout the instruction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6ED2EA" w14:textId="77777777" w:rsidR="005D4569" w:rsidRPr="005D4569" w:rsidRDefault="005D4569" w:rsidP="005D4569">
            <w:pPr>
              <w:rPr>
                <w:lang w:val="en-AU"/>
              </w:rPr>
            </w:pPr>
            <w:r w:rsidRPr="005D4569">
              <w:rPr>
                <w:lang w:val="en-AU"/>
              </w:rPr>
              <w:lastRenderedPageBreak/>
              <w:t>s</w:t>
            </w:r>
            <w:hyperlink r:id="rId2190" w:anchor="JD_14-Unlawfulnon-citizens" w:history="1">
              <w:r w:rsidRPr="005D4569">
                <w:rPr>
                  <w:rStyle w:val="Hyperlink"/>
                  <w:lang w:val="en-AU"/>
                </w:rPr>
                <w:t>14</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9E4D0D"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FEB0BC" w14:textId="77777777" w:rsidR="005D4569" w:rsidRPr="005D4569" w:rsidRDefault="005D4569" w:rsidP="005D4569">
            <w:pPr>
              <w:rPr>
                <w:lang w:val="en-AU"/>
              </w:rPr>
            </w:pPr>
          </w:p>
        </w:tc>
      </w:tr>
      <w:tr w:rsidR="005D4569" w:rsidRPr="005D4569" w14:paraId="2F68E0F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B1FD55"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507F1E" w14:textId="77777777" w:rsidR="005D4569" w:rsidRPr="005D4569" w:rsidRDefault="005D4569" w:rsidP="005D4569">
            <w:pPr>
              <w:rPr>
                <w:lang w:val="en-AU"/>
              </w:rPr>
            </w:pPr>
            <w:r w:rsidRPr="005D4569">
              <w:rPr>
                <w:lang w:val="en-AU"/>
              </w:rPr>
              <w:t>s</w:t>
            </w:r>
            <w:hyperlink r:id="rId2191" w:anchor="3_1" w:history="1">
              <w:r w:rsidRPr="005D4569">
                <w:rPr>
                  <w:rStyle w:val="Hyperlink"/>
                  <w:lang w:val="en-AU"/>
                </w:rPr>
                <w:t>3.1 - Australia's protection obligations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29888D" w14:textId="77777777" w:rsidR="005D4569" w:rsidRPr="005D4569" w:rsidRDefault="005D4569" w:rsidP="005D4569">
            <w:pPr>
              <w:rPr>
                <w:lang w:val="en-AU"/>
              </w:rPr>
            </w:pPr>
            <w:r w:rsidRPr="005D4569">
              <w:rPr>
                <w:lang w:val="en-AU"/>
              </w:rPr>
              <w:t>s</w:t>
            </w:r>
            <w:hyperlink r:id="rId2192" w:anchor="36A" w:history="1">
              <w:r w:rsidRPr="005D4569">
                <w:rPr>
                  <w:rStyle w:val="Hyperlink"/>
                  <w:lang w:val="en-AU"/>
                </w:rPr>
                <w:t>35A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685D38"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CCF893" w14:textId="77777777" w:rsidR="005D4569" w:rsidRPr="005D4569" w:rsidRDefault="005D4569" w:rsidP="005D4569">
            <w:pPr>
              <w:rPr>
                <w:lang w:val="en-AU"/>
              </w:rPr>
            </w:pPr>
          </w:p>
        </w:tc>
      </w:tr>
      <w:tr w:rsidR="005D4569" w:rsidRPr="005D4569" w14:paraId="2970934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58B3B19"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6716FC" w14:textId="77777777" w:rsidR="005D4569" w:rsidRPr="005D4569" w:rsidRDefault="005D4569" w:rsidP="005D4569">
            <w:pPr>
              <w:rPr>
                <w:lang w:val="en-AU"/>
              </w:rPr>
            </w:pPr>
            <w:hyperlink r:id="rId2193" w:anchor="16" w:history="1">
              <w:r w:rsidRPr="005D4569">
                <w:rPr>
                  <w:rStyle w:val="Hyperlink"/>
                  <w:lang w:val="en-AU"/>
                </w:rPr>
                <w:t>Part 14 - Exclusion, ineligibility, character and security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E98069" w14:textId="77777777" w:rsidR="005D4569" w:rsidRPr="005D4569" w:rsidRDefault="005D4569" w:rsidP="005D4569">
            <w:pPr>
              <w:rPr>
                <w:lang w:val="en-AU"/>
              </w:rPr>
            </w:pPr>
            <w:r w:rsidRPr="005D4569">
              <w:rPr>
                <w:lang w:val="en-AU"/>
              </w:rPr>
              <w:t>s</w:t>
            </w:r>
            <w:hyperlink r:id="rId2194" w:anchor="JD_36-Protectionvisas40heading41" w:history="1">
              <w:r w:rsidRPr="005D4569">
                <w:rPr>
                  <w:rStyle w:val="Hyperlink"/>
                  <w:lang w:val="en-AU"/>
                </w:rPr>
                <w:t>36(1B)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2F02533"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CFBC1D" w14:textId="77777777" w:rsidR="005D4569" w:rsidRPr="005D4569" w:rsidRDefault="005D4569" w:rsidP="005D4569">
            <w:pPr>
              <w:rPr>
                <w:lang w:val="en-AU"/>
              </w:rPr>
            </w:pPr>
          </w:p>
        </w:tc>
      </w:tr>
      <w:tr w:rsidR="005D4569" w:rsidRPr="005D4569" w14:paraId="3C9D06FE"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CF0D77"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44860A" w14:textId="77777777" w:rsidR="005D4569" w:rsidRPr="005D4569" w:rsidRDefault="005D4569" w:rsidP="005D4569">
            <w:pPr>
              <w:rPr>
                <w:lang w:val="en-AU"/>
              </w:rPr>
            </w:pPr>
            <w:r w:rsidRPr="005D4569">
              <w:rPr>
                <w:lang w:val="en-AU"/>
              </w:rPr>
              <w:t>Part 14 - Exclusion, ineligibility, character and security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D7187C" w14:textId="77777777" w:rsidR="005D4569" w:rsidRPr="005D4569" w:rsidRDefault="005D4569" w:rsidP="005D4569">
            <w:pPr>
              <w:rPr>
                <w:lang w:val="en-AU"/>
              </w:rPr>
            </w:pPr>
            <w:r w:rsidRPr="005D4569">
              <w:rPr>
                <w:lang w:val="en-AU"/>
              </w:rPr>
              <w:t>s</w:t>
            </w:r>
            <w:hyperlink r:id="rId2195" w:anchor="JD_36-Protectionvisas40heading41" w:history="1">
              <w:r w:rsidRPr="005D4569">
                <w:rPr>
                  <w:rStyle w:val="Hyperlink"/>
                  <w:lang w:val="en-AU"/>
                </w:rPr>
                <w:t>36(1C)</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D30145"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6E4A50E" w14:textId="77777777" w:rsidR="005D4569" w:rsidRPr="005D4569" w:rsidRDefault="005D4569" w:rsidP="005D4569">
            <w:pPr>
              <w:rPr>
                <w:lang w:val="en-AU"/>
              </w:rPr>
            </w:pPr>
            <w:r w:rsidRPr="005D4569">
              <w:rPr>
                <w:lang w:val="en-AU"/>
              </w:rPr>
              <w:t>ADMIN 21/051</w:t>
            </w:r>
          </w:p>
        </w:tc>
      </w:tr>
      <w:tr w:rsidR="005D4569" w:rsidRPr="005D4569" w14:paraId="276505FD"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221051"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D8EFA9" w14:textId="77777777" w:rsidR="005D4569" w:rsidRPr="005D4569" w:rsidRDefault="005D4569" w:rsidP="005D4569">
            <w:pPr>
              <w:rPr>
                <w:lang w:val="en-AU"/>
              </w:rPr>
            </w:pPr>
            <w:r w:rsidRPr="005D4569">
              <w:rPr>
                <w:lang w:val="en-AU"/>
              </w:rPr>
              <w:t>s3.1 - Australia's protection obligations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6EE02B" w14:textId="77777777" w:rsidR="005D4569" w:rsidRPr="005D4569" w:rsidRDefault="005D4569" w:rsidP="005D4569">
            <w:pPr>
              <w:rPr>
                <w:lang w:val="en-AU"/>
              </w:rPr>
            </w:pPr>
            <w:r w:rsidRPr="005D4569">
              <w:rPr>
                <w:lang w:val="en-AU"/>
              </w:rPr>
              <w:t>s</w:t>
            </w:r>
            <w:hyperlink r:id="rId2196" w:anchor="s36%282%29" w:history="1">
              <w:r w:rsidRPr="005D4569">
                <w:rPr>
                  <w:rStyle w:val="Hyperlink"/>
                  <w:lang w:val="en-AU"/>
                </w:rPr>
                <w:t>36(2)(a)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9A86D3"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32FEC8" w14:textId="77777777" w:rsidR="005D4569" w:rsidRPr="005D4569" w:rsidRDefault="005D4569" w:rsidP="005D4569">
            <w:pPr>
              <w:rPr>
                <w:lang w:val="en-AU"/>
              </w:rPr>
            </w:pPr>
            <w:r w:rsidRPr="005D4569">
              <w:rPr>
                <w:lang w:val="en-AU"/>
              </w:rPr>
              <w:t>ADMIN 21/051</w:t>
            </w:r>
          </w:p>
        </w:tc>
      </w:tr>
      <w:tr w:rsidR="005D4569" w:rsidRPr="005D4569" w14:paraId="558F367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A391C0" w14:textId="77777777" w:rsidR="005D4569" w:rsidRPr="005D4569" w:rsidRDefault="005D4569" w:rsidP="005D4569">
            <w:pPr>
              <w:rPr>
                <w:lang w:val="en-AU"/>
              </w:rPr>
            </w:pPr>
            <w:hyperlink r:id="rId2197" w:history="1">
              <w:r w:rsidRPr="005D4569">
                <w:rPr>
                  <w:rStyle w:val="Hyperlink"/>
                  <w:i/>
                  <w:iCs/>
                  <w:lang w:val="en-AU"/>
                </w:rPr>
                <w:t>Migration Act 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1B6098" w14:textId="77777777" w:rsidR="005D4569" w:rsidRPr="005D4569" w:rsidRDefault="005D4569" w:rsidP="005D4569">
            <w:pPr>
              <w:rPr>
                <w:lang w:val="en-AU"/>
              </w:rPr>
            </w:pPr>
            <w:hyperlink r:id="rId2198" w:anchor="14" w:history="1">
              <w:r w:rsidRPr="005D4569">
                <w:rPr>
                  <w:rStyle w:val="Hyperlink"/>
                  <w:lang w:val="en-AU"/>
                </w:rPr>
                <w:t>Part 12 - Protection obligations assessment</w:t>
              </w:r>
            </w:hyperlink>
            <w:r w:rsidRPr="005D4569">
              <w:rPr>
                <w:lang w:val="en-AU"/>
              </w:rPr>
              <w:t>, and</w:t>
            </w:r>
            <w:r w:rsidRPr="005D4569">
              <w:rPr>
                <w:lang w:val="en-AU"/>
              </w:rPr>
              <w:br/>
              <w:t>s</w:t>
            </w:r>
            <w:hyperlink r:id="rId2199" w:anchor="14_5" w:history="1">
              <w:r w:rsidRPr="005D4569">
                <w:rPr>
                  <w:rStyle w:val="Hyperlink"/>
                  <w:lang w:val="en-AU"/>
                </w:rPr>
                <w:t>14.5 - Complementary protection</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558C00" w14:textId="77777777" w:rsidR="005D4569" w:rsidRPr="005D4569" w:rsidRDefault="005D4569" w:rsidP="005D4569">
            <w:pPr>
              <w:rPr>
                <w:lang w:val="en-AU"/>
              </w:rPr>
            </w:pPr>
            <w:r w:rsidRPr="005D4569">
              <w:rPr>
                <w:lang w:val="en-AU"/>
              </w:rPr>
              <w:t>s</w:t>
            </w:r>
            <w:hyperlink r:id="rId2200" w:anchor="s36%282%29" w:history="1">
              <w:r w:rsidRPr="005D4569">
                <w:rPr>
                  <w:rStyle w:val="Hyperlink"/>
                  <w:lang w:val="en-AU"/>
                </w:rPr>
                <w:t>36(2)(aa)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8E89B3D"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9858B1" w14:textId="77777777" w:rsidR="005D4569" w:rsidRPr="005D4569" w:rsidRDefault="005D4569" w:rsidP="005D4569">
            <w:pPr>
              <w:rPr>
                <w:lang w:val="en-AU"/>
              </w:rPr>
            </w:pPr>
            <w:r w:rsidRPr="005D4569">
              <w:rPr>
                <w:lang w:val="en-AU"/>
              </w:rPr>
              <w:t>ADMIN 21/051</w:t>
            </w:r>
          </w:p>
        </w:tc>
      </w:tr>
      <w:tr w:rsidR="005D4569" w:rsidRPr="005D4569" w14:paraId="19BEDE7D"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2A88D1"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CF9C3B" w14:textId="77777777" w:rsidR="005D4569" w:rsidRPr="005D4569" w:rsidRDefault="005D4569" w:rsidP="005D4569">
            <w:pPr>
              <w:rPr>
                <w:lang w:val="en-AU"/>
              </w:rPr>
            </w:pPr>
            <w:hyperlink r:id="rId2201" w:anchor="18" w:history="1">
              <w:r w:rsidRPr="005D4569">
                <w:rPr>
                  <w:rStyle w:val="Hyperlink"/>
                  <w:lang w:val="en-AU"/>
                </w:rPr>
                <w:t>Part 16 – Finalising an application</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A96944" w14:textId="77777777" w:rsidR="005D4569" w:rsidRPr="005D4569" w:rsidRDefault="005D4569" w:rsidP="005D4569">
            <w:pPr>
              <w:rPr>
                <w:lang w:val="en-AU"/>
              </w:rPr>
            </w:pPr>
            <w:r w:rsidRPr="005D4569">
              <w:rPr>
                <w:lang w:val="en-AU"/>
              </w:rPr>
              <w:t>s</w:t>
            </w:r>
            <w:hyperlink r:id="rId2202" w:anchor="s36%282%29" w:history="1">
              <w:r w:rsidRPr="005D4569">
                <w:rPr>
                  <w:rStyle w:val="Hyperlink"/>
                  <w:lang w:val="en-AU"/>
                </w:rPr>
                <w:t>36(2)(b)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380368"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8E7A557" w14:textId="77777777" w:rsidR="005D4569" w:rsidRPr="005D4569" w:rsidRDefault="005D4569" w:rsidP="005D4569">
            <w:pPr>
              <w:rPr>
                <w:lang w:val="en-AU"/>
              </w:rPr>
            </w:pPr>
          </w:p>
        </w:tc>
      </w:tr>
      <w:tr w:rsidR="005D4569" w:rsidRPr="005D4569" w14:paraId="6028FC1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A6A19C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6AF1BB" w14:textId="77777777" w:rsidR="005D4569" w:rsidRPr="005D4569" w:rsidRDefault="005D4569" w:rsidP="005D4569">
            <w:pPr>
              <w:rPr>
                <w:lang w:val="en-AU"/>
              </w:rPr>
            </w:pPr>
            <w:r w:rsidRPr="005D4569">
              <w:rPr>
                <w:lang w:val="en-AU"/>
              </w:rPr>
              <w:t>Part 16 – Finalising an application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C86D00" w14:textId="77777777" w:rsidR="005D4569" w:rsidRPr="005D4569" w:rsidRDefault="005D4569" w:rsidP="005D4569">
            <w:pPr>
              <w:rPr>
                <w:lang w:val="en-AU"/>
              </w:rPr>
            </w:pPr>
            <w:r w:rsidRPr="005D4569">
              <w:rPr>
                <w:lang w:val="en-AU"/>
              </w:rPr>
              <w:t>s</w:t>
            </w:r>
            <w:hyperlink r:id="rId2203" w:anchor="s36%282%29%28b%29" w:history="1">
              <w:r w:rsidRPr="005D4569">
                <w:rPr>
                  <w:rStyle w:val="Hyperlink"/>
                  <w:lang w:val="en-AU"/>
                </w:rPr>
                <w:t>36(2)(c)</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0A5936"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0D6002" w14:textId="77777777" w:rsidR="005D4569" w:rsidRPr="005D4569" w:rsidRDefault="005D4569" w:rsidP="005D4569">
            <w:pPr>
              <w:rPr>
                <w:lang w:val="en-AU"/>
              </w:rPr>
            </w:pPr>
          </w:p>
        </w:tc>
      </w:tr>
      <w:tr w:rsidR="005D4569" w:rsidRPr="005D4569" w14:paraId="0B2666C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F5B4C75"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90D908" w14:textId="77777777" w:rsidR="005D4569" w:rsidRPr="005D4569" w:rsidRDefault="005D4569" w:rsidP="005D4569">
            <w:pPr>
              <w:rPr>
                <w:lang w:val="en-AU"/>
              </w:rPr>
            </w:pPr>
            <w:r w:rsidRPr="005D4569">
              <w:rPr>
                <w:lang w:val="en-AU"/>
              </w:rPr>
              <w:t>s</w:t>
            </w:r>
            <w:hyperlink r:id="rId2204" w:anchor="14_5_3" w:history="1">
              <w:r w:rsidRPr="005D4569">
                <w:rPr>
                  <w:rStyle w:val="Hyperlink"/>
                  <w:lang w:val="en-AU"/>
                </w:rPr>
                <w:t>14.5.3 - Significant harm</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E2C80C" w14:textId="77777777" w:rsidR="005D4569" w:rsidRPr="005D4569" w:rsidRDefault="005D4569" w:rsidP="005D4569">
            <w:pPr>
              <w:rPr>
                <w:lang w:val="en-AU"/>
              </w:rPr>
            </w:pPr>
            <w:r w:rsidRPr="005D4569">
              <w:rPr>
                <w:lang w:val="en-AU"/>
              </w:rPr>
              <w:t>s</w:t>
            </w:r>
            <w:hyperlink r:id="rId2205" w:anchor="362A" w:history="1">
              <w:r w:rsidRPr="005D4569">
                <w:rPr>
                  <w:rStyle w:val="Hyperlink"/>
                  <w:lang w:val="en-AU"/>
                </w:rPr>
                <w:t>36(2A)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213A6B"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CAEE58" w14:textId="77777777" w:rsidR="005D4569" w:rsidRPr="005D4569" w:rsidRDefault="005D4569" w:rsidP="005D4569">
            <w:pPr>
              <w:rPr>
                <w:lang w:val="en-AU"/>
              </w:rPr>
            </w:pPr>
          </w:p>
        </w:tc>
      </w:tr>
      <w:tr w:rsidR="005D4569" w:rsidRPr="005D4569" w14:paraId="4FE5FFD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41E511"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9FD91EC" w14:textId="77777777" w:rsidR="005D4569" w:rsidRPr="005D4569" w:rsidRDefault="005D4569" w:rsidP="005D4569">
            <w:pPr>
              <w:rPr>
                <w:lang w:val="en-AU"/>
              </w:rPr>
            </w:pPr>
            <w:r w:rsidRPr="005D4569">
              <w:rPr>
                <w:lang w:val="en-AU"/>
              </w:rPr>
              <w:t>Part 12 - Protection obligations assessment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D3CEEB" w14:textId="77777777" w:rsidR="005D4569" w:rsidRPr="005D4569" w:rsidRDefault="005D4569" w:rsidP="005D4569">
            <w:pPr>
              <w:rPr>
                <w:lang w:val="en-AU"/>
              </w:rPr>
            </w:pPr>
            <w:r w:rsidRPr="005D4569">
              <w:rPr>
                <w:lang w:val="en-AU"/>
              </w:rPr>
              <w:t>s</w:t>
            </w:r>
            <w:hyperlink r:id="rId2206" w:anchor="362B" w:history="1">
              <w:r w:rsidRPr="005D4569">
                <w:rPr>
                  <w:rStyle w:val="Hyperlink"/>
                  <w:lang w:val="en-AU"/>
                </w:rPr>
                <w:t>36(2B)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B5F273"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E2300E3" w14:textId="77777777" w:rsidR="005D4569" w:rsidRPr="005D4569" w:rsidRDefault="005D4569" w:rsidP="005D4569">
            <w:pPr>
              <w:rPr>
                <w:lang w:val="en-AU"/>
              </w:rPr>
            </w:pPr>
            <w:r w:rsidRPr="005D4569">
              <w:rPr>
                <w:lang w:val="en-AU"/>
              </w:rPr>
              <w:t>ADMIN 21/051</w:t>
            </w:r>
          </w:p>
        </w:tc>
      </w:tr>
      <w:tr w:rsidR="005D4569" w:rsidRPr="005D4569" w14:paraId="1121A5F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95EE25"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DDDD01" w14:textId="77777777" w:rsidR="005D4569" w:rsidRPr="005D4569" w:rsidRDefault="005D4569" w:rsidP="005D4569">
            <w:pPr>
              <w:rPr>
                <w:lang w:val="en-AU"/>
              </w:rPr>
            </w:pPr>
            <w:r w:rsidRPr="005D4569">
              <w:rPr>
                <w:lang w:val="en-AU"/>
              </w:rPr>
              <w:t>Part 12 - Protection obligations assessment, and</w:t>
            </w:r>
            <w:r w:rsidRPr="005D4569">
              <w:rPr>
                <w:lang w:val="en-AU"/>
              </w:rPr>
              <w:br/>
            </w:r>
            <w:hyperlink r:id="rId2207" w:anchor="16" w:history="1">
              <w:r w:rsidRPr="005D4569">
                <w:rPr>
                  <w:rStyle w:val="Hyperlink"/>
                  <w:lang w:val="en-AU"/>
                </w:rPr>
                <w:t xml:space="preserve">Part 14 - Exclusion, </w:t>
              </w:r>
              <w:r w:rsidRPr="005D4569">
                <w:rPr>
                  <w:rStyle w:val="Hyperlink"/>
                  <w:lang w:val="en-AU"/>
                </w:rPr>
                <w:lastRenderedPageBreak/>
                <w:t>ineligibility, character and security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7447DB" w14:textId="77777777" w:rsidR="005D4569" w:rsidRPr="005D4569" w:rsidRDefault="005D4569" w:rsidP="005D4569">
            <w:pPr>
              <w:rPr>
                <w:lang w:val="en-AU"/>
              </w:rPr>
            </w:pPr>
            <w:r w:rsidRPr="005D4569">
              <w:rPr>
                <w:lang w:val="en-AU"/>
              </w:rPr>
              <w:lastRenderedPageBreak/>
              <w:t>s</w:t>
            </w:r>
            <w:hyperlink r:id="rId2208" w:anchor="362C" w:history="1">
              <w:r w:rsidRPr="005D4569">
                <w:rPr>
                  <w:rStyle w:val="Hyperlink"/>
                  <w:lang w:val="en-AU"/>
                </w:rPr>
                <w:t>36(2C)(a</w:t>
              </w:r>
            </w:hyperlink>
            <w:r w:rsidRPr="005D4569">
              <w:rPr>
                <w:lang w:val="en-AU"/>
              </w:rPr>
              <w:t>) and s</w:t>
            </w:r>
            <w:hyperlink r:id="rId2209" w:anchor="362C" w:history="1">
              <w:r w:rsidRPr="005D4569">
                <w:rPr>
                  <w:rStyle w:val="Hyperlink"/>
                  <w:lang w:val="en-AU"/>
                </w:rPr>
                <w:t>36(2C)(b)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F563E4"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05F8AC" w14:textId="77777777" w:rsidR="005D4569" w:rsidRPr="005D4569" w:rsidRDefault="005D4569" w:rsidP="005D4569">
            <w:pPr>
              <w:rPr>
                <w:lang w:val="en-AU"/>
              </w:rPr>
            </w:pPr>
            <w:r w:rsidRPr="005D4569">
              <w:rPr>
                <w:lang w:val="en-AU"/>
              </w:rPr>
              <w:t>ADMIN 21/051</w:t>
            </w:r>
          </w:p>
        </w:tc>
      </w:tr>
      <w:tr w:rsidR="005D4569" w:rsidRPr="005D4569" w14:paraId="5A24928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E8D98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ED35D4" w14:textId="77777777" w:rsidR="005D4569" w:rsidRPr="005D4569" w:rsidRDefault="005D4569" w:rsidP="005D4569">
            <w:pPr>
              <w:rPr>
                <w:lang w:val="en-AU"/>
              </w:rPr>
            </w:pPr>
            <w:hyperlink r:id="rId2210" w:anchor="10" w:history="1">
              <w:r w:rsidRPr="005D4569">
                <w:rPr>
                  <w:rStyle w:val="Hyperlink"/>
                  <w:lang w:val="en-AU"/>
                </w:rPr>
                <w:t>Part 8 - Research relating to the application</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36EB8C" w14:textId="77777777" w:rsidR="005D4569" w:rsidRPr="005D4569" w:rsidRDefault="005D4569" w:rsidP="005D4569">
            <w:pPr>
              <w:rPr>
                <w:lang w:val="en-AU"/>
              </w:rPr>
            </w:pPr>
            <w:r w:rsidRPr="005D4569">
              <w:rPr>
                <w:lang w:val="en-AU"/>
              </w:rPr>
              <w:t>s</w:t>
            </w:r>
            <w:hyperlink r:id="rId2211" w:anchor="s36%283%29" w:history="1">
              <w:r w:rsidRPr="005D4569">
                <w:rPr>
                  <w:rStyle w:val="Hyperlink"/>
                  <w:lang w:val="en-AU"/>
                </w:rPr>
                <w:t>36(3)</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1F7120E"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7C85C5" w14:textId="77777777" w:rsidR="005D4569" w:rsidRPr="005D4569" w:rsidRDefault="005D4569" w:rsidP="005D4569">
            <w:pPr>
              <w:rPr>
                <w:lang w:val="en-AU"/>
              </w:rPr>
            </w:pPr>
            <w:r w:rsidRPr="005D4569">
              <w:rPr>
                <w:lang w:val="en-AU"/>
              </w:rPr>
              <w:t>MHA No. 4 of 2018</w:t>
            </w:r>
          </w:p>
        </w:tc>
      </w:tr>
      <w:tr w:rsidR="005D4569" w:rsidRPr="005D4569" w14:paraId="67B3AEA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156B0E"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B8CC27" w14:textId="77777777" w:rsidR="005D4569" w:rsidRPr="005D4569" w:rsidRDefault="005D4569" w:rsidP="005D4569">
            <w:pPr>
              <w:rPr>
                <w:lang w:val="en-AU"/>
              </w:rPr>
            </w:pPr>
            <w:r w:rsidRPr="005D4569">
              <w:rPr>
                <w:lang w:val="en-AU"/>
              </w:rPr>
              <w:t>Part 8 - Research relating to the application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7CECBA" w14:textId="77777777" w:rsidR="005D4569" w:rsidRPr="005D4569" w:rsidRDefault="005D4569" w:rsidP="005D4569">
            <w:pPr>
              <w:rPr>
                <w:lang w:val="en-AU"/>
              </w:rPr>
            </w:pPr>
            <w:r w:rsidRPr="005D4569">
              <w:rPr>
                <w:lang w:val="en-AU"/>
              </w:rPr>
              <w:t>s</w:t>
            </w:r>
            <w:hyperlink r:id="rId2212" w:anchor="JD_3640441" w:history="1">
              <w:r w:rsidRPr="005D4569">
                <w:rPr>
                  <w:rStyle w:val="Hyperlink"/>
                  <w:lang w:val="en-AU"/>
                </w:rPr>
                <w:t>36(4)</w:t>
              </w:r>
            </w:hyperlink>
            <w:r w:rsidRPr="005D4569">
              <w:rPr>
                <w:lang w:val="en-AU"/>
              </w:rPr>
              <w:t>-</w:t>
            </w:r>
            <w:hyperlink r:id="rId2213" w:anchor="s365A" w:history="1">
              <w:r w:rsidRPr="005D4569">
                <w:rPr>
                  <w:rStyle w:val="Hyperlink"/>
                  <w:lang w:val="en-AU"/>
                </w:rPr>
                <w:t>(5A)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927F74"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303D7D" w14:textId="77777777" w:rsidR="005D4569" w:rsidRPr="005D4569" w:rsidRDefault="005D4569" w:rsidP="005D4569">
            <w:pPr>
              <w:rPr>
                <w:lang w:val="en-AU"/>
              </w:rPr>
            </w:pPr>
            <w:r w:rsidRPr="005D4569">
              <w:rPr>
                <w:lang w:val="en-AU"/>
              </w:rPr>
              <w:t>MHA No. 4 of 2018</w:t>
            </w:r>
          </w:p>
        </w:tc>
      </w:tr>
      <w:tr w:rsidR="005D4569" w:rsidRPr="005D4569" w14:paraId="30A4CC9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4089D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DF423DF" w14:textId="77777777" w:rsidR="005D4569" w:rsidRPr="005D4569" w:rsidRDefault="005D4569" w:rsidP="005D4569">
            <w:pPr>
              <w:rPr>
                <w:lang w:val="en-AU"/>
              </w:rPr>
            </w:pPr>
            <w:r w:rsidRPr="005D4569">
              <w:rPr>
                <w:lang w:val="en-AU"/>
              </w:rPr>
              <w:t>s</w:t>
            </w:r>
            <w:hyperlink r:id="rId2214" w:anchor="16_1_3" w:history="1">
              <w:r w:rsidRPr="005D4569">
                <w:rPr>
                  <w:rStyle w:val="Hyperlink"/>
                  <w:lang w:val="en-AU"/>
                </w:rPr>
                <w:t>16.1.3 - Order of assessment</w:t>
              </w:r>
            </w:hyperlink>
            <w:r w:rsidRPr="005D4569">
              <w:rPr>
                <w:lang w:val="en-AU"/>
              </w:rPr>
              <w:t>, and</w:t>
            </w:r>
            <w:r w:rsidRPr="005D4569">
              <w:rPr>
                <w:lang w:val="en-AU"/>
              </w:rPr>
              <w:br/>
              <w:t>s</w:t>
            </w:r>
            <w:hyperlink r:id="rId2215" w:anchor="19_3" w:history="1">
              <w:r w:rsidRPr="005D4569">
                <w:rPr>
                  <w:rStyle w:val="Hyperlink"/>
                  <w:lang w:val="en-AU"/>
                </w:rPr>
                <w:t>19.3 - Consideration and making a record under section 36A</w:t>
              </w:r>
            </w:hyperlink>
            <w:r w:rsidRPr="005D4569">
              <w:rPr>
                <w:lang w:val="en-AU"/>
              </w:rPr>
              <w: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A10C8BF" w14:textId="77777777" w:rsidR="005D4569" w:rsidRPr="005D4569" w:rsidRDefault="005D4569" w:rsidP="005D4569">
            <w:pPr>
              <w:rPr>
                <w:lang w:val="en-AU"/>
              </w:rPr>
            </w:pPr>
            <w:r w:rsidRPr="005D4569">
              <w:rPr>
                <w:lang w:val="en-AU"/>
              </w:rPr>
              <w:t>s</w:t>
            </w:r>
            <w:hyperlink r:id="rId2216" w:anchor="36A" w:history="1">
              <w:r w:rsidRPr="005D4569">
                <w:rPr>
                  <w:rStyle w:val="Hyperlink"/>
                  <w:lang w:val="en-AU"/>
                </w:rPr>
                <w:t>36A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F24412"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2A239C" w14:textId="77777777" w:rsidR="005D4569" w:rsidRPr="005D4569" w:rsidRDefault="005D4569" w:rsidP="005D4569">
            <w:pPr>
              <w:rPr>
                <w:lang w:val="en-AU"/>
              </w:rPr>
            </w:pPr>
            <w:r w:rsidRPr="005D4569">
              <w:rPr>
                <w:lang w:val="en-AU"/>
              </w:rPr>
              <w:t>ADMIN 21/051</w:t>
            </w:r>
          </w:p>
        </w:tc>
      </w:tr>
      <w:tr w:rsidR="005D4569" w:rsidRPr="005D4569" w14:paraId="4647C1A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D48E005" w14:textId="77777777" w:rsidR="005D4569" w:rsidRPr="005D4569" w:rsidRDefault="005D4569" w:rsidP="005D4569">
            <w:pPr>
              <w:rPr>
                <w:lang w:val="en-AU"/>
              </w:rPr>
            </w:pPr>
            <w:hyperlink r:id="rId2217" w:history="1">
              <w:r w:rsidRPr="005D4569">
                <w:rPr>
                  <w:rStyle w:val="Hyperlink"/>
                  <w:i/>
                  <w:iCs/>
                  <w:lang w:val="en-AU"/>
                </w:rPr>
                <w:t>Migration Act 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C6F7A2" w14:textId="77777777" w:rsidR="005D4569" w:rsidRPr="005D4569" w:rsidRDefault="005D4569" w:rsidP="005D4569">
            <w:pPr>
              <w:rPr>
                <w:lang w:val="en-AU"/>
              </w:rPr>
            </w:pPr>
            <w:r w:rsidRPr="005D4569">
              <w:rPr>
                <w:lang w:val="en-AU"/>
              </w:rPr>
              <w:t>s</w:t>
            </w:r>
            <w:hyperlink r:id="rId2218" w:anchor="4_2_4" w:history="1">
              <w:r w:rsidRPr="005D4569">
                <w:rPr>
                  <w:rStyle w:val="Hyperlink"/>
                  <w:lang w:val="en-AU"/>
                </w:rPr>
                <w:t>4.2.4 - Conversion of certain Class XA PV applications into Class XD TPV applications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16D731" w14:textId="77777777" w:rsidR="005D4569" w:rsidRPr="005D4569" w:rsidRDefault="005D4569" w:rsidP="005D4569">
            <w:pPr>
              <w:rPr>
                <w:lang w:val="en-AU"/>
              </w:rPr>
            </w:pPr>
            <w:r w:rsidRPr="005D4569">
              <w:rPr>
                <w:lang w:val="en-AU"/>
              </w:rPr>
              <w:t>s</w:t>
            </w:r>
            <w:hyperlink r:id="rId2219" w:anchor="JD_45AA" w:history="1">
              <w:r w:rsidRPr="005D4569">
                <w:rPr>
                  <w:rStyle w:val="Hyperlink"/>
                  <w:lang w:val="en-AU"/>
                </w:rPr>
                <w:t>45AA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4A6EBC"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86E68F" w14:textId="77777777" w:rsidR="005D4569" w:rsidRPr="005D4569" w:rsidRDefault="005D4569" w:rsidP="005D4569">
            <w:pPr>
              <w:rPr>
                <w:lang w:val="en-AU"/>
              </w:rPr>
            </w:pPr>
          </w:p>
        </w:tc>
      </w:tr>
      <w:tr w:rsidR="005D4569" w:rsidRPr="005D4569" w14:paraId="1BAF1F8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DC3AD8"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CA45E4" w14:textId="77777777" w:rsidR="005D4569" w:rsidRPr="005D4569" w:rsidRDefault="005D4569" w:rsidP="005D4569">
            <w:pPr>
              <w:rPr>
                <w:lang w:val="en-AU"/>
              </w:rPr>
            </w:pPr>
            <w:r w:rsidRPr="005D4569">
              <w:rPr>
                <w:lang w:val="en-AU"/>
              </w:rPr>
              <w:t>s</w:t>
            </w:r>
            <w:hyperlink r:id="rId2220" w:anchor="4_2" w:history="1">
              <w:r w:rsidRPr="005D4569">
                <w:rPr>
                  <w:rStyle w:val="Hyperlink"/>
                  <w:lang w:val="en-AU"/>
                </w:rPr>
                <w:t>4.2 - Lodging PV applications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E7F201" w14:textId="77777777" w:rsidR="005D4569" w:rsidRPr="005D4569" w:rsidRDefault="005D4569" w:rsidP="005D4569">
            <w:pPr>
              <w:rPr>
                <w:lang w:val="en-AU"/>
              </w:rPr>
            </w:pPr>
            <w:r w:rsidRPr="005D4569">
              <w:rPr>
                <w:lang w:val="en-AU"/>
              </w:rPr>
              <w:t>s</w:t>
            </w:r>
            <w:hyperlink r:id="rId2221" w:anchor="JD_legend_current_maPop00249" w:history="1">
              <w:r w:rsidRPr="005D4569">
                <w:rPr>
                  <w:rStyle w:val="Hyperlink"/>
                  <w:lang w:val="en-AU"/>
                </w:rPr>
                <w:t>45</w:t>
              </w:r>
            </w:hyperlink>
            <w:r w:rsidRPr="005D4569">
              <w:rPr>
                <w:lang w:val="en-AU"/>
              </w:rPr>
              <w:t> and s</w:t>
            </w:r>
            <w:hyperlink r:id="rId2222" w:anchor="JD_legend_current_maPop00262" w:history="1">
              <w:r w:rsidRPr="005D4569">
                <w:rPr>
                  <w:rStyle w:val="Hyperlink"/>
                  <w:lang w:val="en-AU"/>
                </w:rPr>
                <w:t>46</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3BD059"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B4EB2E" w14:textId="77777777" w:rsidR="005D4569" w:rsidRPr="005D4569" w:rsidRDefault="005D4569" w:rsidP="005D4569">
            <w:pPr>
              <w:rPr>
                <w:lang w:val="en-AU"/>
              </w:rPr>
            </w:pPr>
          </w:p>
        </w:tc>
      </w:tr>
      <w:tr w:rsidR="005D4569" w:rsidRPr="005D4569" w14:paraId="5E4EDEE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583889"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B7D9ABD" w14:textId="77777777" w:rsidR="005D4569" w:rsidRPr="005D4569" w:rsidRDefault="005D4569" w:rsidP="005D4569">
            <w:pPr>
              <w:rPr>
                <w:lang w:val="en-AU"/>
              </w:rPr>
            </w:pPr>
            <w:r w:rsidRPr="005D4569">
              <w:rPr>
                <w:lang w:val="en-AU"/>
              </w:rPr>
              <w:t>s</w:t>
            </w:r>
            <w:hyperlink r:id="rId2223" w:anchor="4_3" w:history="1">
              <w:r w:rsidRPr="005D4569">
                <w:rPr>
                  <w:rStyle w:val="Hyperlink"/>
                  <w:lang w:val="en-AU"/>
                </w:rPr>
                <w:t>4.3 - Requiring personal identifiers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A61C9F" w14:textId="77777777" w:rsidR="005D4569" w:rsidRPr="005D4569" w:rsidRDefault="005D4569" w:rsidP="005D4569">
            <w:pPr>
              <w:rPr>
                <w:lang w:val="en-AU"/>
              </w:rPr>
            </w:pPr>
            <w:r w:rsidRPr="005D4569">
              <w:rPr>
                <w:lang w:val="en-AU"/>
              </w:rPr>
              <w:t>s</w:t>
            </w:r>
            <w:hyperlink r:id="rId2224" w:anchor="JD_46402A41" w:history="1">
              <w:r w:rsidRPr="005D4569">
                <w:rPr>
                  <w:rStyle w:val="Hyperlink"/>
                  <w:lang w:val="en-AU"/>
                </w:rPr>
                <w:t>46(2A)(aa)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A50969"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66A82E" w14:textId="77777777" w:rsidR="005D4569" w:rsidRPr="005D4569" w:rsidRDefault="005D4569" w:rsidP="005D4569">
            <w:pPr>
              <w:rPr>
                <w:lang w:val="en-AU"/>
              </w:rPr>
            </w:pPr>
            <w:r w:rsidRPr="005D4569">
              <w:rPr>
                <w:lang w:val="en-AU"/>
              </w:rPr>
              <w:t> ADMIN 21/051</w:t>
            </w:r>
          </w:p>
        </w:tc>
      </w:tr>
      <w:tr w:rsidR="005D4569" w:rsidRPr="005D4569" w14:paraId="15B6581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CA16DE"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DBF90B" w14:textId="77777777" w:rsidR="005D4569" w:rsidRPr="005D4569" w:rsidRDefault="005D4569" w:rsidP="005D4569">
            <w:pPr>
              <w:rPr>
                <w:lang w:val="en-AU"/>
              </w:rPr>
            </w:pPr>
            <w:r w:rsidRPr="005D4569">
              <w:rPr>
                <w:lang w:val="en-AU"/>
              </w:rPr>
              <w:t>s</w:t>
            </w:r>
            <w:hyperlink r:id="rId2225" w:anchor="3_2" w:history="1">
              <w:r w:rsidRPr="005D4569">
                <w:rPr>
                  <w:rStyle w:val="Hyperlink"/>
                  <w:lang w:val="en-AU"/>
                </w:rPr>
                <w:t>3.2 - Unauthorised arrivals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AEE1641" w14:textId="77777777" w:rsidR="005D4569" w:rsidRPr="005D4569" w:rsidRDefault="005D4569" w:rsidP="005D4569">
            <w:pPr>
              <w:rPr>
                <w:lang w:val="en-AU"/>
              </w:rPr>
            </w:pPr>
            <w:r w:rsidRPr="005D4569">
              <w:rPr>
                <w:lang w:val="en-AU"/>
              </w:rPr>
              <w:t>s</w:t>
            </w:r>
            <w:hyperlink r:id="rId2226" w:anchor="JD_46A-Visaapplicationsbyoffshoreentrypersons" w:history="1">
              <w:r w:rsidRPr="005D4569">
                <w:rPr>
                  <w:rStyle w:val="Hyperlink"/>
                  <w:lang w:val="en-AU"/>
                </w:rPr>
                <w:t>46A(1)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D88DD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C52201" w14:textId="77777777" w:rsidR="005D4569" w:rsidRPr="005D4569" w:rsidRDefault="005D4569" w:rsidP="005D4569">
            <w:pPr>
              <w:rPr>
                <w:lang w:val="en-AU"/>
              </w:rPr>
            </w:pPr>
          </w:p>
        </w:tc>
      </w:tr>
      <w:tr w:rsidR="005D4569" w:rsidRPr="005D4569" w14:paraId="4AAB130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F5ED230"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B22EC3" w14:textId="77777777" w:rsidR="005D4569" w:rsidRPr="005D4569" w:rsidRDefault="005D4569" w:rsidP="005D4569">
            <w:pPr>
              <w:rPr>
                <w:lang w:val="en-AU"/>
              </w:rPr>
            </w:pPr>
            <w:r w:rsidRPr="005D4569">
              <w:rPr>
                <w:lang w:val="en-AU"/>
              </w:rPr>
              <w:t>s</w:t>
            </w:r>
            <w:hyperlink r:id="rId2227" w:anchor="3_2_1" w:history="1">
              <w:r w:rsidRPr="005D4569">
                <w:rPr>
                  <w:rStyle w:val="Hyperlink"/>
                  <w:lang w:val="en-AU"/>
                </w:rPr>
                <w:t>3.2.1 - Application bars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B8D8F1" w14:textId="77777777" w:rsidR="005D4569" w:rsidRPr="005D4569" w:rsidRDefault="005D4569" w:rsidP="005D4569">
            <w:pPr>
              <w:rPr>
                <w:lang w:val="en-AU"/>
              </w:rPr>
            </w:pPr>
            <w:r w:rsidRPr="005D4569">
              <w:rPr>
                <w:lang w:val="en-AU"/>
              </w:rPr>
              <w:t>s</w:t>
            </w:r>
            <w:hyperlink r:id="rId2228" w:anchor="JD_46A40241" w:history="1">
              <w:r w:rsidRPr="005D4569">
                <w:rPr>
                  <w:rStyle w:val="Hyperlink"/>
                  <w:lang w:val="en-AU"/>
                </w:rPr>
                <w:t>46A(2)</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6750D2"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9455C3" w14:textId="77777777" w:rsidR="005D4569" w:rsidRPr="005D4569" w:rsidRDefault="005D4569" w:rsidP="005D4569">
            <w:pPr>
              <w:rPr>
                <w:lang w:val="en-AU"/>
              </w:rPr>
            </w:pPr>
          </w:p>
        </w:tc>
      </w:tr>
      <w:tr w:rsidR="005D4569" w:rsidRPr="005D4569" w14:paraId="4C76A199"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04B5E7"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C31CA8"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2F4CA6" w14:textId="77777777" w:rsidR="005D4569" w:rsidRPr="005D4569" w:rsidRDefault="005D4569" w:rsidP="005D4569">
            <w:pPr>
              <w:rPr>
                <w:lang w:val="en-AU"/>
              </w:rPr>
            </w:pPr>
            <w:r w:rsidRPr="005D4569">
              <w:rPr>
                <w:lang w:val="en-AU"/>
              </w:rPr>
              <w:t>s</w:t>
            </w:r>
            <w:hyperlink r:id="rId2229" w:anchor="s46A%282C%29" w:history="1">
              <w:r w:rsidRPr="005D4569">
                <w:rPr>
                  <w:rStyle w:val="Hyperlink"/>
                  <w:lang w:val="en-AU"/>
                </w:rPr>
                <w:t>46A(2C)</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9C3A45"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744B3A" w14:textId="77777777" w:rsidR="005D4569" w:rsidRPr="005D4569" w:rsidRDefault="005D4569" w:rsidP="005D4569">
            <w:pPr>
              <w:rPr>
                <w:lang w:val="en-AU"/>
              </w:rPr>
            </w:pPr>
          </w:p>
        </w:tc>
      </w:tr>
      <w:tr w:rsidR="005D4569" w:rsidRPr="005D4569" w14:paraId="13378D2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E2246E4"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40690A4"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E7A824" w14:textId="77777777" w:rsidR="005D4569" w:rsidRPr="005D4569" w:rsidRDefault="005D4569" w:rsidP="005D4569">
            <w:pPr>
              <w:rPr>
                <w:lang w:val="en-AU"/>
              </w:rPr>
            </w:pPr>
            <w:r w:rsidRPr="005D4569">
              <w:rPr>
                <w:lang w:val="en-AU"/>
              </w:rPr>
              <w:t>s</w:t>
            </w:r>
            <w:hyperlink r:id="rId2230" w:anchor="JD_46B-Visaapplicationsbytransitorypersons" w:history="1">
              <w:r w:rsidRPr="005D4569">
                <w:rPr>
                  <w:rStyle w:val="Hyperlink"/>
                  <w:lang w:val="en-AU"/>
                </w:rPr>
                <w:t>46B(1)(b)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42A2845"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57CBF1" w14:textId="77777777" w:rsidR="005D4569" w:rsidRPr="005D4569" w:rsidRDefault="005D4569" w:rsidP="005D4569">
            <w:pPr>
              <w:rPr>
                <w:lang w:val="en-AU"/>
              </w:rPr>
            </w:pPr>
          </w:p>
        </w:tc>
      </w:tr>
      <w:tr w:rsidR="005D4569" w:rsidRPr="005D4569" w14:paraId="53D4430F"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2FF321"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8F1587"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399C09" w14:textId="77777777" w:rsidR="005D4569" w:rsidRPr="005D4569" w:rsidRDefault="005D4569" w:rsidP="005D4569">
            <w:pPr>
              <w:rPr>
                <w:lang w:val="en-AU"/>
              </w:rPr>
            </w:pPr>
            <w:r w:rsidRPr="005D4569">
              <w:rPr>
                <w:lang w:val="en-AU"/>
              </w:rPr>
              <w:t>s</w:t>
            </w:r>
            <w:hyperlink r:id="rId2231" w:anchor="s46B%282%29" w:history="1">
              <w:r w:rsidRPr="005D4569">
                <w:rPr>
                  <w:rStyle w:val="Hyperlink"/>
                  <w:lang w:val="en-AU"/>
                </w:rPr>
                <w:t>46B(2)</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23BD64"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25810A" w14:textId="77777777" w:rsidR="005D4569" w:rsidRPr="005D4569" w:rsidRDefault="005D4569" w:rsidP="005D4569">
            <w:pPr>
              <w:rPr>
                <w:lang w:val="en-AU"/>
              </w:rPr>
            </w:pPr>
          </w:p>
        </w:tc>
      </w:tr>
      <w:tr w:rsidR="005D4569" w:rsidRPr="005D4569" w14:paraId="464CA3E2"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1D7BE8" w14:textId="77777777" w:rsidR="005D4569" w:rsidRPr="005D4569" w:rsidRDefault="005D4569" w:rsidP="005D4569">
            <w:pPr>
              <w:rPr>
                <w:lang w:val="en-AU"/>
              </w:rPr>
            </w:pPr>
            <w:r w:rsidRPr="005D4569">
              <w:rPr>
                <w:i/>
                <w:iCs/>
                <w:lang w:val="en-AU"/>
              </w:rPr>
              <w:lastRenderedPageBreak/>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3272483" w14:textId="77777777" w:rsidR="005D4569" w:rsidRPr="005D4569" w:rsidRDefault="005D4569" w:rsidP="005D4569">
            <w:pPr>
              <w:rPr>
                <w:lang w:val="en-AU"/>
              </w:rPr>
            </w:pPr>
            <w:r w:rsidRPr="005D4569">
              <w:rPr>
                <w:lang w:val="en-AU"/>
              </w:rPr>
              <w:t>s</w:t>
            </w:r>
            <w:hyperlink r:id="rId2232" w:anchor="19_1" w:history="1">
              <w:r w:rsidRPr="005D4569">
                <w:rPr>
                  <w:rStyle w:val="Hyperlink"/>
                  <w:lang w:val="en-AU"/>
                </w:rPr>
                <w:t>19.1 - Considering the application</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B07606" w14:textId="77777777" w:rsidR="005D4569" w:rsidRPr="005D4569" w:rsidRDefault="005D4569" w:rsidP="005D4569">
            <w:pPr>
              <w:rPr>
                <w:lang w:val="en-AU"/>
              </w:rPr>
            </w:pPr>
            <w:r w:rsidRPr="005D4569">
              <w:rPr>
                <w:lang w:val="en-AU"/>
              </w:rPr>
              <w:t>s</w:t>
            </w:r>
            <w:hyperlink r:id="rId2233" w:anchor="JD_47-Considerationofvalidvisaapplication" w:history="1">
              <w:r w:rsidRPr="005D4569">
                <w:rPr>
                  <w:rStyle w:val="Hyperlink"/>
                  <w:lang w:val="en-AU"/>
                </w:rPr>
                <w:t>47</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FACCC7A"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2D2762" w14:textId="77777777" w:rsidR="005D4569" w:rsidRPr="005D4569" w:rsidRDefault="005D4569" w:rsidP="005D4569">
            <w:pPr>
              <w:rPr>
                <w:lang w:val="en-AU"/>
              </w:rPr>
            </w:pPr>
            <w:r w:rsidRPr="005D4569">
              <w:rPr>
                <w:lang w:val="en-AU"/>
              </w:rPr>
              <w:t> ADMIN 21/051</w:t>
            </w:r>
          </w:p>
        </w:tc>
      </w:tr>
      <w:tr w:rsidR="005D4569" w:rsidRPr="005D4569" w14:paraId="65B79525"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537E14F"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CB3CC2"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E6CCFF" w14:textId="77777777" w:rsidR="005D4569" w:rsidRPr="005D4569" w:rsidRDefault="005D4569" w:rsidP="005D4569">
            <w:pPr>
              <w:rPr>
                <w:lang w:val="en-AU"/>
              </w:rPr>
            </w:pPr>
            <w:r w:rsidRPr="005D4569">
              <w:rPr>
                <w:lang w:val="en-AU"/>
              </w:rPr>
              <w:t>s</w:t>
            </w:r>
            <w:hyperlink r:id="rId2234" w:anchor="JD_48A-Non-citizenrefusedaprotectionvisamaynotmakefurtherapplicationforprotectionvisa" w:history="1">
              <w:r w:rsidRPr="005D4569">
                <w:rPr>
                  <w:rStyle w:val="Hyperlink"/>
                  <w:lang w:val="en-AU"/>
                </w:rPr>
                <w:t>48A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532968"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683B4C" w14:textId="77777777" w:rsidR="005D4569" w:rsidRPr="005D4569" w:rsidRDefault="005D4569" w:rsidP="005D4569">
            <w:pPr>
              <w:rPr>
                <w:lang w:val="en-AU"/>
              </w:rPr>
            </w:pPr>
          </w:p>
        </w:tc>
      </w:tr>
      <w:tr w:rsidR="005D4569" w:rsidRPr="005D4569" w14:paraId="0C69DF71"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E191AB"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9E362C"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69102C9" w14:textId="77777777" w:rsidR="005D4569" w:rsidRPr="005D4569" w:rsidRDefault="005D4569" w:rsidP="005D4569">
            <w:pPr>
              <w:rPr>
                <w:lang w:val="en-AU"/>
              </w:rPr>
            </w:pPr>
            <w:r w:rsidRPr="005D4569">
              <w:rPr>
                <w:lang w:val="en-AU"/>
              </w:rPr>
              <w:t>s</w:t>
            </w:r>
            <w:hyperlink r:id="rId2235" w:anchor="JD_48B-Ministermaydeterminethatsection48Adoesnotapplytonon-citizen" w:history="1">
              <w:r w:rsidRPr="005D4569">
                <w:rPr>
                  <w:rStyle w:val="Hyperlink"/>
                  <w:lang w:val="en-AU"/>
                </w:rPr>
                <w:t>48B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24B9D4"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F9C791" w14:textId="77777777" w:rsidR="005D4569" w:rsidRPr="005D4569" w:rsidRDefault="005D4569" w:rsidP="005D4569">
            <w:pPr>
              <w:rPr>
                <w:lang w:val="en-AU"/>
              </w:rPr>
            </w:pPr>
          </w:p>
        </w:tc>
      </w:tr>
      <w:tr w:rsidR="005D4569" w:rsidRPr="005D4569" w14:paraId="3C445BFB"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ADBCC1"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82F15A0" w14:textId="77777777" w:rsidR="005D4569" w:rsidRPr="005D4569" w:rsidRDefault="005D4569" w:rsidP="005D4569">
            <w:pPr>
              <w:rPr>
                <w:lang w:val="en-AU"/>
              </w:rPr>
            </w:pPr>
            <w:r w:rsidRPr="005D4569">
              <w:rPr>
                <w:lang w:val="en-AU"/>
              </w:rPr>
              <w:t>s</w:t>
            </w:r>
            <w:hyperlink r:id="rId2236" w:anchor="12_4" w:history="1">
              <w:r w:rsidRPr="005D4569">
                <w:rPr>
                  <w:rStyle w:val="Hyperlink"/>
                  <w:lang w:val="en-AU"/>
                </w:rPr>
                <w:t>12.4 - Seeking further information, s56</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5D68FA" w14:textId="77777777" w:rsidR="005D4569" w:rsidRPr="005D4569" w:rsidRDefault="005D4569" w:rsidP="005D4569">
            <w:pPr>
              <w:rPr>
                <w:lang w:val="en-AU"/>
              </w:rPr>
            </w:pPr>
            <w:r w:rsidRPr="005D4569">
              <w:rPr>
                <w:lang w:val="en-AU"/>
              </w:rPr>
              <w:t>s</w:t>
            </w:r>
            <w:hyperlink r:id="rId2237" w:anchor="JD_56-Furtherinformationmaybesought" w:history="1">
              <w:r w:rsidRPr="005D4569">
                <w:rPr>
                  <w:rStyle w:val="Hyperlink"/>
                  <w:lang w:val="en-AU"/>
                </w:rPr>
                <w:t>56</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910E18"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D68F4D" w14:textId="77777777" w:rsidR="005D4569" w:rsidRPr="005D4569" w:rsidRDefault="005D4569" w:rsidP="005D4569">
            <w:pPr>
              <w:rPr>
                <w:lang w:val="en-AU"/>
              </w:rPr>
            </w:pPr>
            <w:r w:rsidRPr="005D4569">
              <w:rPr>
                <w:lang w:val="en-AU"/>
              </w:rPr>
              <w:t> ADMIN 21/051</w:t>
            </w:r>
          </w:p>
        </w:tc>
      </w:tr>
      <w:tr w:rsidR="005D4569" w:rsidRPr="005D4569" w14:paraId="1BB04D3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899250" w14:textId="77777777" w:rsidR="005D4569" w:rsidRPr="005D4569" w:rsidRDefault="005D4569" w:rsidP="005D4569">
            <w:pPr>
              <w:rPr>
                <w:lang w:val="en-AU"/>
              </w:rPr>
            </w:pPr>
            <w:hyperlink r:id="rId2238" w:history="1">
              <w:r w:rsidRPr="005D4569">
                <w:rPr>
                  <w:rStyle w:val="Hyperlink"/>
                  <w:i/>
                  <w:iCs/>
                  <w:lang w:val="en-AU"/>
                </w:rPr>
                <w:t>Migration Act 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BED0A5" w14:textId="77777777" w:rsidR="005D4569" w:rsidRPr="005D4569" w:rsidRDefault="005D4569" w:rsidP="005D4569">
            <w:pPr>
              <w:rPr>
                <w:lang w:val="en-AU"/>
              </w:rPr>
            </w:pPr>
            <w:r w:rsidRPr="005D4569">
              <w:rPr>
                <w:lang w:val="en-AU"/>
              </w:rPr>
              <w:t>s</w:t>
            </w:r>
            <w:hyperlink r:id="rId2239" w:anchor="12_5" w:history="1">
              <w:r w:rsidRPr="005D4569">
                <w:rPr>
                  <w:rStyle w:val="Hyperlink"/>
                  <w:lang w:val="en-AU"/>
                </w:rPr>
                <w:t>12.5 - Certain information must be given to the applicant for comment, s57</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570BA8" w14:textId="77777777" w:rsidR="005D4569" w:rsidRPr="005D4569" w:rsidRDefault="005D4569" w:rsidP="005D4569">
            <w:pPr>
              <w:rPr>
                <w:lang w:val="en-AU"/>
              </w:rPr>
            </w:pPr>
            <w:r w:rsidRPr="005D4569">
              <w:rPr>
                <w:lang w:val="en-AU"/>
              </w:rPr>
              <w:t>s</w:t>
            </w:r>
            <w:hyperlink r:id="rId2240" w:anchor="JD_57-Certaininformationmustbegiventoapplicant" w:history="1">
              <w:r w:rsidRPr="005D4569">
                <w:rPr>
                  <w:rStyle w:val="Hyperlink"/>
                  <w:lang w:val="en-AU"/>
                </w:rPr>
                <w:t>57</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66EAF8"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511C1D" w14:textId="77777777" w:rsidR="005D4569" w:rsidRPr="005D4569" w:rsidRDefault="005D4569" w:rsidP="005D4569">
            <w:pPr>
              <w:rPr>
                <w:lang w:val="en-AU"/>
              </w:rPr>
            </w:pPr>
            <w:r w:rsidRPr="005D4569">
              <w:rPr>
                <w:lang w:val="en-AU"/>
              </w:rPr>
              <w:t>ADMIN 21/051</w:t>
            </w:r>
          </w:p>
        </w:tc>
      </w:tr>
      <w:tr w:rsidR="005D4569" w:rsidRPr="005D4569" w14:paraId="0950D48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8F1829"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9ECD49" w14:textId="77777777" w:rsidR="005D4569" w:rsidRPr="005D4569" w:rsidRDefault="005D4569" w:rsidP="005D4569">
            <w:pPr>
              <w:rPr>
                <w:lang w:val="en-AU"/>
              </w:rPr>
            </w:pPr>
            <w:r w:rsidRPr="005D4569">
              <w:rPr>
                <w:lang w:val="en-AU"/>
              </w:rPr>
              <w:t>s</w:t>
            </w:r>
            <w:hyperlink r:id="rId2241" w:anchor="12_6" w:history="1">
              <w:r w:rsidRPr="005D4569">
                <w:rPr>
                  <w:rStyle w:val="Hyperlink"/>
                  <w:lang w:val="en-AU"/>
                </w:rPr>
                <w:t>12.6 - How applicants should provide further information or comment</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36550C" w14:textId="77777777" w:rsidR="005D4569" w:rsidRPr="005D4569" w:rsidRDefault="005D4569" w:rsidP="005D4569">
            <w:pPr>
              <w:rPr>
                <w:lang w:val="en-AU"/>
              </w:rPr>
            </w:pPr>
            <w:r w:rsidRPr="005D4569">
              <w:rPr>
                <w:lang w:val="en-AU"/>
              </w:rPr>
              <w:t>s</w:t>
            </w:r>
            <w:hyperlink r:id="rId2242" w:anchor="s58%283%29" w:history="1">
              <w:r w:rsidRPr="005D4569">
                <w:rPr>
                  <w:rStyle w:val="Hyperlink"/>
                  <w:lang w:val="en-AU"/>
                </w:rPr>
                <w:t>58(4)</w:t>
              </w:r>
            </w:hyperlink>
            <w:r w:rsidRPr="005D4569">
              <w:rPr>
                <w:lang w:val="en-AU"/>
              </w:rPr>
              <w:t> and </w:t>
            </w:r>
            <w:hyperlink r:id="rId2243" w:anchor="s58%283%29" w:history="1">
              <w:r w:rsidRPr="005D4569">
                <w:rPr>
                  <w:rStyle w:val="Hyperlink"/>
                  <w:lang w:val="en-AU"/>
                </w:rPr>
                <w:t>(5)</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F6953A6"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6BADA2D" w14:textId="77777777" w:rsidR="005D4569" w:rsidRPr="005D4569" w:rsidRDefault="005D4569" w:rsidP="005D4569">
            <w:pPr>
              <w:rPr>
                <w:lang w:val="en-AU"/>
              </w:rPr>
            </w:pPr>
            <w:r w:rsidRPr="005D4569">
              <w:rPr>
                <w:lang w:val="en-AU"/>
              </w:rPr>
              <w:t>ADMIN 21/051</w:t>
            </w:r>
          </w:p>
        </w:tc>
      </w:tr>
      <w:tr w:rsidR="005D4569" w:rsidRPr="005D4569" w14:paraId="6069AC7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CF6134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4DD17A" w14:textId="77777777" w:rsidR="005D4569" w:rsidRPr="005D4569" w:rsidRDefault="005D4569" w:rsidP="005D4569">
            <w:pPr>
              <w:rPr>
                <w:lang w:val="en-AU"/>
              </w:rPr>
            </w:pPr>
            <w:r w:rsidRPr="005D4569">
              <w:rPr>
                <w:lang w:val="en-AU"/>
              </w:rPr>
              <w:t>s</w:t>
            </w:r>
            <w:hyperlink r:id="rId2244" w:anchor="12_7" w:history="1">
              <w:r w:rsidRPr="005D4569">
                <w:rPr>
                  <w:rStyle w:val="Hyperlink"/>
                  <w:lang w:val="en-AU"/>
                </w:rPr>
                <w:t>12.7 - When a decision may be made, s62 and 63</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69EA98" w14:textId="77777777" w:rsidR="005D4569" w:rsidRPr="005D4569" w:rsidRDefault="005D4569" w:rsidP="005D4569">
            <w:pPr>
              <w:rPr>
                <w:lang w:val="en-AU"/>
              </w:rPr>
            </w:pPr>
            <w:r w:rsidRPr="005D4569">
              <w:rPr>
                <w:lang w:val="en-AU"/>
              </w:rPr>
              <w:t>s</w:t>
            </w:r>
            <w:hyperlink r:id="rId2245" w:anchor="JD_63-Whendecisionaboutvisamaybemade" w:history="1">
              <w:r w:rsidRPr="005D4569">
                <w:rPr>
                  <w:rStyle w:val="Hyperlink"/>
                  <w:lang w:val="en-AU"/>
                </w:rPr>
                <w:t>63</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59A8AE"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A8DE6B" w14:textId="77777777" w:rsidR="005D4569" w:rsidRPr="005D4569" w:rsidRDefault="005D4569" w:rsidP="005D4569">
            <w:pPr>
              <w:rPr>
                <w:lang w:val="en-AU"/>
              </w:rPr>
            </w:pPr>
            <w:r w:rsidRPr="005D4569">
              <w:rPr>
                <w:lang w:val="en-AU"/>
              </w:rPr>
              <w:t>ADMIN 21/051</w:t>
            </w:r>
          </w:p>
        </w:tc>
      </w:tr>
      <w:tr w:rsidR="005D4569" w:rsidRPr="005D4569" w14:paraId="27B3B596"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09A21A"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99C8F9E" w14:textId="77777777" w:rsidR="005D4569" w:rsidRPr="005D4569" w:rsidRDefault="005D4569" w:rsidP="005D4569">
            <w:pPr>
              <w:rPr>
                <w:lang w:val="en-AU"/>
              </w:rPr>
            </w:pPr>
            <w:r w:rsidRPr="005D4569">
              <w:rPr>
                <w:lang w:val="en-AU"/>
              </w:rPr>
              <w:t>s</w:t>
            </w:r>
            <w:hyperlink r:id="rId2246" w:anchor="19_4" w:history="1">
              <w:r w:rsidRPr="005D4569">
                <w:rPr>
                  <w:rStyle w:val="Hyperlink"/>
                  <w:lang w:val="en-AU"/>
                </w:rPr>
                <w:t>19.4 - Making PV decisions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3E87E1" w14:textId="77777777" w:rsidR="005D4569" w:rsidRPr="005D4569" w:rsidRDefault="005D4569" w:rsidP="005D4569">
            <w:pPr>
              <w:rPr>
                <w:lang w:val="en-AU"/>
              </w:rPr>
            </w:pPr>
            <w:r w:rsidRPr="005D4569">
              <w:rPr>
                <w:lang w:val="en-AU"/>
              </w:rPr>
              <w:t>s</w:t>
            </w:r>
            <w:hyperlink r:id="rId2247" w:anchor="JD_65-Decisiontograntorrefusetograntvisa" w:history="1">
              <w:r w:rsidRPr="005D4569">
                <w:rPr>
                  <w:rStyle w:val="Hyperlink"/>
                  <w:lang w:val="en-AU"/>
                </w:rPr>
                <w:t>65(1)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EF705F"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B6B7BE" w14:textId="77777777" w:rsidR="005D4569" w:rsidRPr="005D4569" w:rsidRDefault="005D4569" w:rsidP="005D4569">
            <w:pPr>
              <w:rPr>
                <w:lang w:val="en-AU"/>
              </w:rPr>
            </w:pPr>
            <w:r w:rsidRPr="005D4569">
              <w:rPr>
                <w:lang w:val="en-AU"/>
              </w:rPr>
              <w:t> ADMIN 21/051</w:t>
            </w:r>
          </w:p>
        </w:tc>
      </w:tr>
      <w:tr w:rsidR="005D4569" w:rsidRPr="005D4569" w14:paraId="6D3660A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4A12DC"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C253D2" w14:textId="77777777" w:rsidR="005D4569" w:rsidRPr="005D4569" w:rsidRDefault="005D4569" w:rsidP="005D4569">
            <w:pPr>
              <w:rPr>
                <w:lang w:val="en-AU"/>
              </w:rPr>
            </w:pPr>
            <w:r w:rsidRPr="005D4569">
              <w:rPr>
                <w:lang w:val="en-AU"/>
              </w:rPr>
              <w:t>s</w:t>
            </w:r>
            <w:hyperlink r:id="rId2248" w:anchor="19_6" w:history="1">
              <w:r w:rsidRPr="005D4569">
                <w:rPr>
                  <w:rStyle w:val="Hyperlink"/>
                  <w:lang w:val="en-AU"/>
                </w:rPr>
                <w:t>19.6 - Notification of decision to grant a PV</w:t>
              </w:r>
            </w:hyperlink>
            <w:r w:rsidRPr="005D4569">
              <w:rPr>
                <w:lang w:val="en-AU"/>
              </w:rPr>
              <w:t>, and</w:t>
            </w:r>
            <w:r w:rsidRPr="005D4569">
              <w:rPr>
                <w:lang w:val="en-AU"/>
              </w:rPr>
              <w:br/>
              <w:t>s</w:t>
            </w:r>
            <w:hyperlink r:id="rId2249" w:anchor="19_7" w:history="1">
              <w:r w:rsidRPr="005D4569">
                <w:rPr>
                  <w:rStyle w:val="Hyperlink"/>
                  <w:lang w:val="en-AU"/>
                </w:rPr>
                <w:t>19.7 - Notification of a decision to refuse a PV</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166738" w14:textId="77777777" w:rsidR="005D4569" w:rsidRPr="005D4569" w:rsidRDefault="005D4569" w:rsidP="005D4569">
            <w:pPr>
              <w:rPr>
                <w:lang w:val="en-AU"/>
              </w:rPr>
            </w:pPr>
            <w:r w:rsidRPr="005D4569">
              <w:rPr>
                <w:lang w:val="en-AU"/>
              </w:rPr>
              <w:t>s</w:t>
            </w:r>
            <w:hyperlink r:id="rId2250" w:anchor="JD_66-Notificationofdecision" w:history="1">
              <w:r w:rsidRPr="005D4569">
                <w:rPr>
                  <w:rStyle w:val="Hyperlink"/>
                  <w:lang w:val="en-AU"/>
                </w:rPr>
                <w:t>66</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82B791"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C928FE" w14:textId="77777777" w:rsidR="005D4569" w:rsidRPr="005D4569" w:rsidRDefault="005D4569" w:rsidP="005D4569">
            <w:pPr>
              <w:rPr>
                <w:lang w:val="en-AU"/>
              </w:rPr>
            </w:pPr>
            <w:r w:rsidRPr="005D4569">
              <w:rPr>
                <w:lang w:val="en-AU"/>
              </w:rPr>
              <w:t> ADMIN 21/051</w:t>
            </w:r>
          </w:p>
        </w:tc>
      </w:tr>
      <w:tr w:rsidR="005D4569" w:rsidRPr="005D4569" w14:paraId="78AD9053"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26D257"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602E32" w14:textId="77777777" w:rsidR="005D4569" w:rsidRPr="005D4569" w:rsidRDefault="005D4569" w:rsidP="005D4569">
            <w:pPr>
              <w:rPr>
                <w:lang w:val="en-AU"/>
              </w:rPr>
            </w:pPr>
            <w:r w:rsidRPr="005D4569">
              <w:rPr>
                <w:lang w:val="en-AU"/>
              </w:rPr>
              <w:t>s</w:t>
            </w:r>
            <w:hyperlink r:id="rId2251" w:anchor="17_8" w:history="1">
              <w:r w:rsidRPr="005D4569">
                <w:rPr>
                  <w:rStyle w:val="Hyperlink"/>
                  <w:lang w:val="en-AU"/>
                </w:rPr>
                <w:t>17.8 - s5(1)(a)(i) - covered by s91C</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D8FECA" w14:textId="77777777" w:rsidR="005D4569" w:rsidRPr="005D4569" w:rsidRDefault="005D4569" w:rsidP="005D4569">
            <w:pPr>
              <w:rPr>
                <w:lang w:val="en-AU"/>
              </w:rPr>
            </w:pPr>
            <w:r w:rsidRPr="005D4569">
              <w:rPr>
                <w:lang w:val="en-AU"/>
              </w:rPr>
              <w:t>s</w:t>
            </w:r>
            <w:hyperlink r:id="rId2252" w:anchor="JD_91C-Non-citizenscoveredbySubdivision" w:history="1">
              <w:r w:rsidRPr="005D4569">
                <w:rPr>
                  <w:rStyle w:val="Hyperlink"/>
                  <w:lang w:val="en-AU"/>
                </w:rPr>
                <w:t>91C</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B3884A"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8050ED" w14:textId="77777777" w:rsidR="005D4569" w:rsidRPr="005D4569" w:rsidRDefault="005D4569" w:rsidP="005D4569">
            <w:pPr>
              <w:rPr>
                <w:lang w:val="en-AU"/>
              </w:rPr>
            </w:pPr>
          </w:p>
        </w:tc>
      </w:tr>
      <w:tr w:rsidR="005D4569" w:rsidRPr="005D4569" w14:paraId="0167A8C4"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86C6A6"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7FA9F2" w14:textId="77777777" w:rsidR="005D4569" w:rsidRPr="005D4569" w:rsidRDefault="005D4569" w:rsidP="005D4569">
            <w:pPr>
              <w:rPr>
                <w:lang w:val="en-AU"/>
              </w:rPr>
            </w:pPr>
            <w:r w:rsidRPr="005D4569">
              <w:rPr>
                <w:lang w:val="en-AU"/>
              </w:rPr>
              <w:t>s</w:t>
            </w:r>
            <w:hyperlink r:id="rId2253" w:anchor="3_2_1" w:history="1">
              <w:r w:rsidRPr="005D4569">
                <w:rPr>
                  <w:rStyle w:val="Hyperlink"/>
                  <w:lang w:val="en-AU"/>
                </w:rPr>
                <w:t>3.2.1 - Application bars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A76202" w14:textId="77777777" w:rsidR="005D4569" w:rsidRPr="005D4569" w:rsidRDefault="005D4569" w:rsidP="005D4569">
            <w:pPr>
              <w:rPr>
                <w:lang w:val="en-AU"/>
              </w:rPr>
            </w:pPr>
            <w:r w:rsidRPr="005D4569">
              <w:rPr>
                <w:lang w:val="en-AU"/>
              </w:rPr>
              <w:t>s</w:t>
            </w:r>
            <w:hyperlink r:id="rId2254" w:anchor="JD_91K-SubdivAJnon-citzsunabletomakecertainapplications" w:history="1">
              <w:r w:rsidRPr="005D4569">
                <w:rPr>
                  <w:rStyle w:val="Hyperlink"/>
                  <w:lang w:val="en-AU"/>
                </w:rPr>
                <w:t>91K</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67D04C"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BAEF130" w14:textId="77777777" w:rsidR="005D4569" w:rsidRPr="005D4569" w:rsidRDefault="005D4569" w:rsidP="005D4569">
            <w:pPr>
              <w:rPr>
                <w:lang w:val="en-AU"/>
              </w:rPr>
            </w:pPr>
          </w:p>
        </w:tc>
      </w:tr>
      <w:tr w:rsidR="005D4569" w:rsidRPr="005D4569" w14:paraId="359B86D8"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C21118" w14:textId="77777777" w:rsidR="005D4569" w:rsidRPr="005D4569" w:rsidRDefault="005D4569" w:rsidP="005D4569">
            <w:pPr>
              <w:rPr>
                <w:lang w:val="en-AU"/>
              </w:rPr>
            </w:pPr>
            <w:r w:rsidRPr="005D4569">
              <w:rPr>
                <w:i/>
                <w:iCs/>
                <w:lang w:val="en-AU"/>
              </w:rPr>
              <w:lastRenderedPageBreak/>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166770" w14:textId="77777777" w:rsidR="005D4569" w:rsidRPr="005D4569" w:rsidRDefault="005D4569" w:rsidP="005D4569">
            <w:pPr>
              <w:rPr>
                <w:lang w:val="en-AU"/>
              </w:rPr>
            </w:pPr>
            <w:r w:rsidRPr="005D4569">
              <w:rPr>
                <w:lang w:val="en-AU"/>
              </w:rPr>
              <w:t>s3.2.1 - Application bars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8B0EFC" w14:textId="77777777" w:rsidR="005D4569" w:rsidRPr="005D4569" w:rsidRDefault="005D4569" w:rsidP="005D4569">
            <w:pPr>
              <w:rPr>
                <w:lang w:val="en-AU"/>
              </w:rPr>
            </w:pPr>
            <w:r w:rsidRPr="005D4569">
              <w:rPr>
                <w:lang w:val="en-AU"/>
              </w:rPr>
              <w:t>s</w:t>
            </w:r>
            <w:hyperlink r:id="rId2255" w:anchor="JD_91L-Ministermaydeterminethats91Kdoesnotapply" w:history="1">
              <w:r w:rsidRPr="005D4569">
                <w:rPr>
                  <w:rStyle w:val="Hyperlink"/>
                  <w:lang w:val="en-AU"/>
                </w:rPr>
                <w:t>91L</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CABC3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A26F7B" w14:textId="77777777" w:rsidR="005D4569" w:rsidRPr="005D4569" w:rsidRDefault="005D4569" w:rsidP="005D4569">
            <w:pPr>
              <w:rPr>
                <w:lang w:val="en-AU"/>
              </w:rPr>
            </w:pPr>
          </w:p>
        </w:tc>
      </w:tr>
      <w:tr w:rsidR="005D4569" w:rsidRPr="005D4569" w14:paraId="38A0EDB4"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90D90C"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E36D44" w14:textId="77777777" w:rsidR="005D4569" w:rsidRPr="005D4569" w:rsidRDefault="005D4569" w:rsidP="005D4569">
            <w:pPr>
              <w:rPr>
                <w:lang w:val="en-AU"/>
              </w:rPr>
            </w:pPr>
            <w:r w:rsidRPr="005D4569">
              <w:rPr>
                <w:lang w:val="en-AU"/>
              </w:rPr>
              <w:t>s</w:t>
            </w:r>
            <w:hyperlink r:id="rId2256" w:anchor="12_8" w:history="1">
              <w:r w:rsidRPr="005D4569">
                <w:rPr>
                  <w:rStyle w:val="Hyperlink"/>
                  <w:lang w:val="en-AU"/>
                </w:rPr>
                <w:t>12.8 - Verification of information - s91V requests</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E37D41" w14:textId="77777777" w:rsidR="005D4569" w:rsidRPr="005D4569" w:rsidRDefault="005D4569" w:rsidP="005D4569">
            <w:pPr>
              <w:rPr>
                <w:lang w:val="en-AU"/>
              </w:rPr>
            </w:pPr>
            <w:r w:rsidRPr="005D4569">
              <w:rPr>
                <w:lang w:val="en-AU"/>
              </w:rPr>
              <w:t>s</w:t>
            </w:r>
            <w:hyperlink r:id="rId2257" w:anchor="JD_91V-Verificationofinformation" w:history="1">
              <w:r w:rsidRPr="005D4569">
                <w:rPr>
                  <w:rStyle w:val="Hyperlink"/>
                  <w:lang w:val="en-AU"/>
                </w:rPr>
                <w:t>91V</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E48FF41"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7535E1" w14:textId="77777777" w:rsidR="005D4569" w:rsidRPr="005D4569" w:rsidRDefault="005D4569" w:rsidP="005D4569">
            <w:pPr>
              <w:rPr>
                <w:lang w:val="en-AU"/>
              </w:rPr>
            </w:pPr>
          </w:p>
        </w:tc>
      </w:tr>
      <w:tr w:rsidR="005D4569" w:rsidRPr="005D4569" w14:paraId="77883D8E"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CBDAB3" w14:textId="77777777" w:rsidR="005D4569" w:rsidRPr="005D4569" w:rsidRDefault="005D4569" w:rsidP="005D4569">
            <w:pPr>
              <w:rPr>
                <w:lang w:val="en-AU"/>
              </w:rPr>
            </w:pPr>
            <w:hyperlink r:id="rId2258" w:history="1">
              <w:r w:rsidRPr="005D4569">
                <w:rPr>
                  <w:rStyle w:val="Hyperlink"/>
                  <w:i/>
                  <w:iCs/>
                  <w:lang w:val="en-AU"/>
                </w:rPr>
                <w:t>Migration Act 1958</w:t>
              </w:r>
            </w:hyperlink>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91C35D" w14:textId="77777777" w:rsidR="005D4569" w:rsidRPr="005D4569" w:rsidRDefault="005D4569" w:rsidP="005D4569">
            <w:pPr>
              <w:rPr>
                <w:lang w:val="en-AU"/>
              </w:rPr>
            </w:pPr>
            <w:r w:rsidRPr="005D4569">
              <w:rPr>
                <w:lang w:val="en-AU"/>
              </w:rPr>
              <w:t>s</w:t>
            </w:r>
            <w:hyperlink r:id="rId2259" w:anchor="6_3" w:history="1">
              <w:r w:rsidRPr="005D4569">
                <w:rPr>
                  <w:rStyle w:val="Hyperlink"/>
                  <w:lang w:val="en-AU"/>
                </w:rPr>
                <w:t>6.3 - Sections 91W and 91WA</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E00CBC9" w14:textId="77777777" w:rsidR="005D4569" w:rsidRPr="005D4569" w:rsidRDefault="005D4569" w:rsidP="005D4569">
            <w:pPr>
              <w:rPr>
                <w:lang w:val="en-AU"/>
              </w:rPr>
            </w:pPr>
            <w:r w:rsidRPr="005D4569">
              <w:rPr>
                <w:lang w:val="en-AU"/>
              </w:rPr>
              <w:t>s</w:t>
            </w:r>
            <w:hyperlink r:id="rId2260" w:anchor="JD_91W-Documentaryevidenceofidentitynationalityorcitiz" w:history="1">
              <w:r w:rsidRPr="005D4569">
                <w:rPr>
                  <w:rStyle w:val="Hyperlink"/>
                  <w:lang w:val="en-AU"/>
                </w:rPr>
                <w:t>91W(1)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F96A161"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B9EB65" w14:textId="77777777" w:rsidR="005D4569" w:rsidRPr="005D4569" w:rsidRDefault="005D4569" w:rsidP="005D4569">
            <w:pPr>
              <w:rPr>
                <w:lang w:val="en-AU"/>
              </w:rPr>
            </w:pPr>
          </w:p>
        </w:tc>
      </w:tr>
      <w:tr w:rsidR="005D4569" w:rsidRPr="005D4569" w14:paraId="190C9D5A"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AE75CF"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EA69ED" w14:textId="77777777" w:rsidR="005D4569" w:rsidRPr="005D4569" w:rsidRDefault="005D4569" w:rsidP="005D4569">
            <w:pPr>
              <w:rPr>
                <w:lang w:val="en-AU"/>
              </w:rPr>
            </w:pPr>
            <w:r w:rsidRPr="005D4569">
              <w:rPr>
                <w:lang w:val="en-AU"/>
              </w:rPr>
              <w:t>s6.3 - Sections 91W and 91WA</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EEEA03B" w14:textId="77777777" w:rsidR="005D4569" w:rsidRPr="005D4569" w:rsidRDefault="005D4569" w:rsidP="005D4569">
            <w:pPr>
              <w:rPr>
                <w:lang w:val="en-AU"/>
              </w:rPr>
            </w:pPr>
            <w:r w:rsidRPr="005D4569">
              <w:rPr>
                <w:lang w:val="en-AU"/>
              </w:rPr>
              <w:t>s</w:t>
            </w:r>
            <w:hyperlink r:id="rId2261" w:anchor="JD_91W-Documentaryevidenceofidentitynationalityorcitiz" w:history="1">
              <w:r w:rsidRPr="005D4569">
                <w:rPr>
                  <w:rStyle w:val="Hyperlink"/>
                  <w:lang w:val="en-AU"/>
                </w:rPr>
                <w:t>91W(2)</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85F072"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66064D" w14:textId="77777777" w:rsidR="005D4569" w:rsidRPr="005D4569" w:rsidRDefault="005D4569" w:rsidP="005D4569">
            <w:pPr>
              <w:rPr>
                <w:lang w:val="en-AU"/>
              </w:rPr>
            </w:pPr>
            <w:r w:rsidRPr="005D4569">
              <w:rPr>
                <w:lang w:val="en-AU"/>
              </w:rPr>
              <w:t> ADMIN 21/051</w:t>
            </w:r>
          </w:p>
        </w:tc>
      </w:tr>
      <w:tr w:rsidR="005D4569" w:rsidRPr="005D4569" w14:paraId="3C9EB120"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FD5652"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E54C58" w14:textId="77777777" w:rsidR="005D4569" w:rsidRPr="005D4569" w:rsidRDefault="005D4569" w:rsidP="005D4569">
            <w:pPr>
              <w:rPr>
                <w:lang w:val="en-AU"/>
              </w:rPr>
            </w:pPr>
            <w:r w:rsidRPr="005D4569">
              <w:rPr>
                <w:lang w:val="en-AU"/>
              </w:rPr>
              <w:t>s6.3 - Sections 91W and 91WA</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AED3E4" w14:textId="77777777" w:rsidR="005D4569" w:rsidRPr="005D4569" w:rsidRDefault="005D4569" w:rsidP="005D4569">
            <w:pPr>
              <w:rPr>
                <w:lang w:val="en-AU"/>
              </w:rPr>
            </w:pPr>
            <w:r w:rsidRPr="005D4569">
              <w:rPr>
                <w:lang w:val="en-AU"/>
              </w:rPr>
              <w:t>s</w:t>
            </w:r>
            <w:hyperlink r:id="rId2262" w:anchor="91WA" w:history="1">
              <w:r w:rsidRPr="005D4569">
                <w:rPr>
                  <w:rStyle w:val="Hyperlink"/>
                  <w:lang w:val="en-AU"/>
                </w:rPr>
                <w:t>91WA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03987C"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FDB1E7" w14:textId="77777777" w:rsidR="005D4569" w:rsidRPr="005D4569" w:rsidRDefault="005D4569" w:rsidP="005D4569">
            <w:pPr>
              <w:rPr>
                <w:lang w:val="en-AU"/>
              </w:rPr>
            </w:pPr>
            <w:r w:rsidRPr="005D4569">
              <w:rPr>
                <w:lang w:val="en-AU"/>
              </w:rPr>
              <w:t> ADMIN 21/051</w:t>
            </w:r>
          </w:p>
        </w:tc>
      </w:tr>
      <w:tr w:rsidR="005D4569" w:rsidRPr="005D4569" w14:paraId="70C21697"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FDFA08"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6DE3D7" w14:textId="77777777" w:rsidR="005D4569" w:rsidRPr="005D4569" w:rsidRDefault="005D4569" w:rsidP="005D4569">
            <w:pPr>
              <w:rPr>
                <w:lang w:val="en-AU"/>
              </w:rPr>
            </w:pPr>
            <w:r w:rsidRPr="005D4569">
              <w:rPr>
                <w:lang w:val="en-AU"/>
              </w:rPr>
              <w:t>s</w:t>
            </w:r>
            <w:hyperlink r:id="rId2263" w:anchor="9_1_8" w:history="1">
              <w:r w:rsidRPr="005D4569">
                <w:rPr>
                  <w:rStyle w:val="Hyperlink"/>
                  <w:lang w:val="en-AU"/>
                </w:rPr>
                <w:t>9.1.8 - Criteria for grant of a PV - MSFU</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CA8E43" w14:textId="77777777" w:rsidR="005D4569" w:rsidRPr="005D4569" w:rsidRDefault="005D4569" w:rsidP="005D4569">
            <w:pPr>
              <w:rPr>
                <w:lang w:val="en-AU"/>
              </w:rPr>
            </w:pPr>
            <w:r w:rsidRPr="005D4569">
              <w:rPr>
                <w:lang w:val="en-AU"/>
              </w:rPr>
              <w:t>s</w:t>
            </w:r>
            <w:hyperlink r:id="rId2264" w:anchor="91WB" w:history="1">
              <w:r w:rsidRPr="005D4569">
                <w:rPr>
                  <w:rStyle w:val="Hyperlink"/>
                  <w:lang w:val="en-AU"/>
                </w:rPr>
                <w:t>91WB</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C09467"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A0A1B31" w14:textId="77777777" w:rsidR="005D4569" w:rsidRPr="005D4569" w:rsidRDefault="005D4569" w:rsidP="005D4569">
            <w:pPr>
              <w:rPr>
                <w:lang w:val="en-AU"/>
              </w:rPr>
            </w:pPr>
          </w:p>
        </w:tc>
      </w:tr>
      <w:tr w:rsidR="005D4569" w:rsidRPr="005D4569" w14:paraId="166BF0AC"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E99F5B"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D9353AD" w14:textId="77777777" w:rsidR="005D4569" w:rsidRPr="005D4569" w:rsidRDefault="005D4569" w:rsidP="005D4569">
            <w:pPr>
              <w:rPr>
                <w:lang w:val="en-AU"/>
              </w:rPr>
            </w:pPr>
            <w:hyperlink r:id="rId2265" w:anchor="4" w:history="1">
              <w:r w:rsidRPr="005D4569">
                <w:rPr>
                  <w:rStyle w:val="Hyperlink"/>
                  <w:lang w:val="en-AU"/>
                </w:rPr>
                <w:t>Part 2 - Application lodgement and validity</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7FE0A16" w14:textId="77777777" w:rsidR="005D4569" w:rsidRPr="005D4569" w:rsidRDefault="005D4569" w:rsidP="005D4569">
            <w:pPr>
              <w:rPr>
                <w:lang w:val="en-AU"/>
              </w:rPr>
            </w:pPr>
            <w:r w:rsidRPr="005D4569">
              <w:rPr>
                <w:lang w:val="en-AU"/>
              </w:rPr>
              <w:t>s</w:t>
            </w:r>
            <w:hyperlink r:id="rId2266" w:anchor="257A" w:history="1">
              <w:r w:rsidRPr="005D4569">
                <w:rPr>
                  <w:rStyle w:val="Hyperlink"/>
                  <w:lang w:val="en-AU"/>
                </w:rPr>
                <w:t>257A</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D5B9C0" w14:textId="77777777" w:rsidR="005D4569" w:rsidRPr="005D4569" w:rsidRDefault="005D4569" w:rsidP="005D4569">
            <w:pPr>
              <w:rPr>
                <w:lang w:val="en-AU"/>
              </w:rPr>
            </w:pPr>
            <w:r w:rsidRPr="005D4569">
              <w:rPr>
                <w:lang w:val="en-AU"/>
              </w:rPr>
              <w:t>No</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43A05E" w14:textId="77777777" w:rsidR="005D4569" w:rsidRPr="005D4569" w:rsidRDefault="005D4569" w:rsidP="005D4569">
            <w:pPr>
              <w:rPr>
                <w:lang w:val="en-AU"/>
              </w:rPr>
            </w:pPr>
          </w:p>
        </w:tc>
      </w:tr>
      <w:tr w:rsidR="005D4569" w:rsidRPr="005D4569" w14:paraId="1BED6764" w14:textId="77777777">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FCA4A4" w14:textId="77777777" w:rsidR="005D4569" w:rsidRPr="005D4569" w:rsidRDefault="005D4569" w:rsidP="005D4569">
            <w:pPr>
              <w:rPr>
                <w:lang w:val="en-AU"/>
              </w:rPr>
            </w:pPr>
            <w:r w:rsidRPr="005D4569">
              <w:rPr>
                <w:i/>
                <w:iCs/>
                <w:lang w:val="en-AU"/>
              </w:rPr>
              <w:t>Migration Act 1958</w:t>
            </w:r>
          </w:p>
        </w:tc>
        <w:tc>
          <w:tcPr>
            <w:tcW w:w="2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44FD3A" w14:textId="77777777" w:rsidR="005D4569" w:rsidRPr="005D4569" w:rsidRDefault="005D4569" w:rsidP="005D4569">
            <w:pPr>
              <w:rPr>
                <w:lang w:val="en-AU"/>
              </w:rPr>
            </w:pPr>
            <w:r w:rsidRPr="005D4569">
              <w:rPr>
                <w:lang w:val="en-AU"/>
              </w:rPr>
              <w:t>s</w:t>
            </w:r>
            <w:hyperlink r:id="rId2267" w:anchor="4_5" w:history="1">
              <w:r w:rsidRPr="005D4569">
                <w:rPr>
                  <w:rStyle w:val="Hyperlink"/>
                  <w:lang w:val="en-AU"/>
                </w:rPr>
                <w:t>4.5 - Managing sensitive cases</w:t>
              </w:r>
            </w:hyperlink>
            <w:r w:rsidRPr="005D4569">
              <w:rPr>
                <w:lang w:val="en-AU"/>
              </w:rPr>
              <w:t>, and</w:t>
            </w:r>
            <w:r w:rsidRPr="005D4569">
              <w:rPr>
                <w:lang w:val="en-AU"/>
              </w:rPr>
              <w:br/>
              <w:t>s</w:t>
            </w:r>
            <w:hyperlink r:id="rId2268" w:anchor="16_5_2" w:history="1">
              <w:r w:rsidRPr="005D4569">
                <w:rPr>
                  <w:rStyle w:val="Hyperlink"/>
                  <w:lang w:val="en-AU"/>
                </w:rPr>
                <w:t>16.5.2 - Refusal under s501(1) or s501(3) of the Migration Act</w:t>
              </w:r>
            </w:hyperlink>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9B33EC9" w14:textId="77777777" w:rsidR="005D4569" w:rsidRPr="005D4569" w:rsidRDefault="005D4569" w:rsidP="005D4569">
            <w:pPr>
              <w:rPr>
                <w:lang w:val="en-AU"/>
              </w:rPr>
            </w:pPr>
            <w:r w:rsidRPr="005D4569">
              <w:rPr>
                <w:lang w:val="en-AU"/>
              </w:rPr>
              <w:t>s</w:t>
            </w:r>
            <w:hyperlink r:id="rId2269" w:anchor="JD_501-Refusalorcancellationofvisaoncharactergrounds" w:history="1">
              <w:r w:rsidRPr="005D4569">
                <w:rPr>
                  <w:rStyle w:val="Hyperlink"/>
                  <w:lang w:val="en-AU"/>
                </w:rPr>
                <w:t>501</w:t>
              </w:r>
            </w:hyperlink>
          </w:p>
        </w:tc>
        <w:tc>
          <w:tcPr>
            <w:tcW w:w="117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C7C7F02" w14:textId="77777777" w:rsidR="005D4569" w:rsidRPr="005D4569" w:rsidRDefault="005D4569" w:rsidP="005D4569">
            <w:pPr>
              <w:rPr>
                <w:lang w:val="en-AU"/>
              </w:rPr>
            </w:pPr>
            <w:r w:rsidRPr="005D4569">
              <w:rPr>
                <w:lang w:val="en-AU"/>
              </w:rPr>
              <w:t>Yes</w:t>
            </w:r>
          </w:p>
        </w:tc>
        <w:tc>
          <w:tcPr>
            <w:tcW w:w="397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214F55" w14:textId="77777777" w:rsidR="005D4569" w:rsidRPr="005D4569" w:rsidRDefault="005D4569" w:rsidP="005D4569">
            <w:pPr>
              <w:rPr>
                <w:lang w:val="en-AU"/>
              </w:rPr>
            </w:pPr>
            <w:r w:rsidRPr="005D4569">
              <w:rPr>
                <w:lang w:val="en-AU"/>
              </w:rPr>
              <w:t> ADMIN 21/051</w:t>
            </w:r>
          </w:p>
        </w:tc>
      </w:tr>
    </w:tbl>
    <w:p w14:paraId="7DA4364D" w14:textId="77777777" w:rsidR="005D4569" w:rsidRPr="005D4569" w:rsidRDefault="005D4569" w:rsidP="005D4569">
      <w:pPr>
        <w:rPr>
          <w:b/>
          <w:bCs/>
          <w:lang w:val="en-AU"/>
        </w:rPr>
      </w:pPr>
      <w:bookmarkStart w:id="851" w:name="attb2"/>
      <w:bookmarkEnd w:id="851"/>
      <w:r w:rsidRPr="005D4569">
        <w:rPr>
          <w:b/>
          <w:bCs/>
          <w:lang w:val="en-AU"/>
        </w:rPr>
        <w:t>1.2 Controls and Assurance</w:t>
      </w:r>
    </w:p>
    <w:tbl>
      <w:tblPr>
        <w:tblW w:w="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180"/>
        <w:gridCol w:w="6830"/>
      </w:tblGrid>
      <w:tr w:rsidR="005D4569" w:rsidRPr="005D4569" w14:paraId="79868BE8"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FC4130C" w14:textId="77777777" w:rsidR="005D4569" w:rsidRPr="005D4569" w:rsidRDefault="005D4569" w:rsidP="005D4569">
            <w:pPr>
              <w:rPr>
                <w:lang w:val="en-AU"/>
              </w:rPr>
            </w:pPr>
            <w:r w:rsidRPr="005D4569">
              <w:rPr>
                <w:b/>
                <w:bCs/>
                <w:lang w:val="en-AU"/>
              </w:rPr>
              <w:t>Related Policy</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1B7C91" w14:textId="77777777" w:rsidR="005D4569" w:rsidRPr="005D4569" w:rsidRDefault="005D4569" w:rsidP="005D4569">
            <w:pPr>
              <w:rPr>
                <w:lang w:val="en-AU"/>
              </w:rPr>
            </w:pPr>
            <w:r w:rsidRPr="005D4569">
              <w:rPr>
                <w:lang w:val="en-AU"/>
              </w:rPr>
              <w:t>There is no related policy statement</w:t>
            </w:r>
          </w:p>
        </w:tc>
      </w:tr>
      <w:tr w:rsidR="005D4569" w:rsidRPr="005D4569" w14:paraId="550A364A"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B23D31" w14:textId="77777777" w:rsidR="005D4569" w:rsidRPr="005D4569" w:rsidRDefault="005D4569" w:rsidP="005D4569">
            <w:pPr>
              <w:rPr>
                <w:lang w:val="en-AU"/>
              </w:rPr>
            </w:pPr>
            <w:r w:rsidRPr="005D4569">
              <w:rPr>
                <w:b/>
                <w:bCs/>
                <w:lang w:val="en-AU"/>
              </w:rPr>
              <w:t>Procedures / Supporting Materials</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5E248A9" w14:textId="77777777" w:rsidR="005D4569" w:rsidRPr="005D4569" w:rsidRDefault="005D4569" w:rsidP="005D4569">
            <w:pPr>
              <w:rPr>
                <w:lang w:val="en-AU"/>
              </w:rPr>
            </w:pPr>
            <w:r w:rsidRPr="005D4569">
              <w:rPr>
                <w:u w:val="single"/>
                <w:lang w:val="en-AU"/>
              </w:rPr>
              <w:t>Principal instructions - regarding protection and other matters</w:t>
            </w:r>
            <w:r w:rsidRPr="005D4569">
              <w:rPr>
                <w:lang w:val="en-AU"/>
              </w:rPr>
              <w:t>:</w:t>
            </w:r>
            <w:r w:rsidRPr="005D4569">
              <w:rPr>
                <w:lang w:val="en-AU"/>
              </w:rPr>
              <w:br/>
            </w:r>
            <w:hyperlink r:id="rId2270" w:history="1">
              <w:r w:rsidRPr="005D4569">
                <w:rPr>
                  <w:rStyle w:val="Hyperlink"/>
                  <w:lang w:val="en-AU"/>
                </w:rPr>
                <w:t>Refugee Law Guidelines</w:t>
              </w:r>
            </w:hyperlink>
            <w:r w:rsidRPr="005D4569">
              <w:rPr>
                <w:lang w:val="en-AU"/>
              </w:rPr>
              <w:t> - PI (LS-1814)</w:t>
            </w:r>
            <w:r w:rsidRPr="005D4569">
              <w:rPr>
                <w:lang w:val="en-AU"/>
              </w:rPr>
              <w:br/>
            </w:r>
            <w:hyperlink r:id="rId2271" w:history="1">
              <w:r w:rsidRPr="005D4569">
                <w:rPr>
                  <w:rStyle w:val="Hyperlink"/>
                  <w:lang w:val="en-AU"/>
                </w:rPr>
                <w:t>Complementary Protection Guidelines</w:t>
              </w:r>
            </w:hyperlink>
            <w:r w:rsidRPr="005D4569">
              <w:rPr>
                <w:lang w:val="en-AU"/>
              </w:rPr>
              <w:t> - PI (LS-1815)</w:t>
            </w:r>
            <w:r w:rsidRPr="005D4569">
              <w:rPr>
                <w:lang w:val="en-AU"/>
              </w:rPr>
              <w:br/>
            </w:r>
            <w:hyperlink r:id="rId2272" w:history="1">
              <w:r w:rsidRPr="005D4569">
                <w:rPr>
                  <w:rStyle w:val="Hyperlink"/>
                  <w:lang w:val="en-AU"/>
                </w:rPr>
                <w:t>Use of Country of Origin information</w:t>
              </w:r>
            </w:hyperlink>
            <w:r w:rsidRPr="005D4569">
              <w:rPr>
                <w:lang w:val="en-AU"/>
              </w:rPr>
              <w:t> - PI (VM-3245)</w:t>
            </w:r>
            <w:r w:rsidRPr="005D4569">
              <w:rPr>
                <w:lang w:val="en-AU"/>
              </w:rPr>
              <w:br/>
            </w:r>
            <w:hyperlink r:id="rId2273" w:history="1">
              <w:r w:rsidRPr="005D4569">
                <w:rPr>
                  <w:rStyle w:val="Hyperlink"/>
                  <w:lang w:val="en-AU"/>
                </w:rPr>
                <w:t>Notification requirements</w:t>
              </w:r>
            </w:hyperlink>
            <w:r w:rsidRPr="005D4569">
              <w:rPr>
                <w:lang w:val="en-AU"/>
              </w:rPr>
              <w:t> - PI (LS-1818)</w:t>
            </w:r>
            <w:r w:rsidRPr="005D4569">
              <w:rPr>
                <w:lang w:val="en-AU"/>
              </w:rPr>
              <w:br/>
            </w:r>
            <w:hyperlink r:id="rId2274" w:history="1">
              <w:r w:rsidRPr="005D4569">
                <w:rPr>
                  <w:rStyle w:val="Hyperlink"/>
                  <w:lang w:val="en-AU"/>
                </w:rPr>
                <w:t>GenGuideA - All visas - Visa application procedures</w:t>
              </w:r>
            </w:hyperlink>
            <w:r w:rsidRPr="005D4569">
              <w:rPr>
                <w:lang w:val="en-AU"/>
              </w:rPr>
              <w:t> - PI (LS-1849)</w:t>
            </w:r>
            <w:r w:rsidRPr="005D4569">
              <w:rPr>
                <w:lang w:val="en-AU"/>
              </w:rPr>
              <w:br/>
            </w:r>
            <w:r w:rsidRPr="005D4569">
              <w:rPr>
                <w:u w:val="single"/>
                <w:lang w:val="en-AU"/>
              </w:rPr>
              <w:t>Migration Act instructions</w:t>
            </w:r>
            <w:r w:rsidRPr="005D4569">
              <w:rPr>
                <w:lang w:val="en-AU"/>
              </w:rPr>
              <w:t>:</w:t>
            </w:r>
            <w:r w:rsidRPr="005D4569">
              <w:rPr>
                <w:lang w:val="en-AU"/>
              </w:rPr>
              <w:br/>
            </w:r>
            <w:hyperlink r:id="rId2275" w:history="1">
              <w:r w:rsidRPr="005D4569">
                <w:rPr>
                  <w:rStyle w:val="Hyperlink"/>
                  <w:lang w:val="en-AU"/>
                </w:rPr>
                <w:t>Collecting personal identifiers onshore under section 257A</w:t>
              </w:r>
            </w:hyperlink>
            <w:r w:rsidRPr="005D4569">
              <w:rPr>
                <w:lang w:val="en-AU"/>
              </w:rPr>
              <w:t> - PI (IIB-4790)</w:t>
            </w:r>
            <w:r w:rsidRPr="005D4569">
              <w:rPr>
                <w:lang w:val="en-AU"/>
              </w:rPr>
              <w:br/>
              <w:t>Identification tests - Entering Detention - PI (IIB-1535)</w:t>
            </w:r>
            <w:r w:rsidRPr="005D4569">
              <w:rPr>
                <w:lang w:val="en-AU"/>
              </w:rPr>
              <w:br/>
            </w:r>
            <w:hyperlink r:id="rId2276" w:history="1">
              <w:r w:rsidRPr="005D4569">
                <w:rPr>
                  <w:rStyle w:val="Hyperlink"/>
                  <w:lang w:val="en-AU"/>
                </w:rPr>
                <w:t>Identity information - Access and Disclosure</w:t>
              </w:r>
            </w:hyperlink>
            <w:r w:rsidRPr="005D4569">
              <w:rPr>
                <w:lang w:val="en-AU"/>
              </w:rPr>
              <w:t> - PI (IIB-1537)</w:t>
            </w:r>
            <w:r w:rsidRPr="005D4569">
              <w:rPr>
                <w:lang w:val="en-AU"/>
              </w:rPr>
              <w:br/>
            </w:r>
            <w:hyperlink r:id="rId2277" w:history="1">
              <w:r w:rsidRPr="005D4569">
                <w:rPr>
                  <w:rStyle w:val="Hyperlink"/>
                  <w:lang w:val="en-AU"/>
                </w:rPr>
                <w:t>Bogus Documents - Detection, Seizure and Retention</w:t>
              </w:r>
            </w:hyperlink>
            <w:r w:rsidRPr="005D4569">
              <w:rPr>
                <w:lang w:val="en-AU"/>
              </w:rPr>
              <w:t> - PI (IIB-1540)</w:t>
            </w:r>
            <w:r w:rsidRPr="005D4569">
              <w:rPr>
                <w:lang w:val="en-AU"/>
              </w:rPr>
              <w:br/>
            </w:r>
            <w:hyperlink r:id="rId2278" w:history="1">
              <w:r w:rsidRPr="005D4569">
                <w:rPr>
                  <w:rStyle w:val="Hyperlink"/>
                  <w:lang w:val="en-AU"/>
                </w:rPr>
                <w:t>General visa cancellation powers (s109, s116, s128, s134B and s140)</w:t>
              </w:r>
            </w:hyperlink>
            <w:r w:rsidRPr="005D4569">
              <w:rPr>
                <w:lang w:val="en-AU"/>
              </w:rPr>
              <w:t> - PI (VM-991)</w:t>
            </w:r>
            <w:r w:rsidRPr="005D4569">
              <w:rPr>
                <w:lang w:val="en-AU"/>
              </w:rPr>
              <w:br/>
            </w:r>
            <w:hyperlink r:id="rId2279" w:history="1">
              <w:r w:rsidRPr="005D4569">
                <w:rPr>
                  <w:rStyle w:val="Hyperlink"/>
                  <w:lang w:val="en-AU"/>
                </w:rPr>
                <w:t>Section 501: The character test, visa refusal and visa cancellation</w:t>
              </w:r>
            </w:hyperlink>
            <w:r w:rsidRPr="005D4569">
              <w:rPr>
                <w:lang w:val="en-AU"/>
              </w:rPr>
              <w:t> - PI</w:t>
            </w:r>
            <w:r w:rsidRPr="005D4569">
              <w:rPr>
                <w:lang w:val="en-AU"/>
              </w:rPr>
              <w:br/>
              <w:t>(VM-1001)</w:t>
            </w:r>
            <w:r w:rsidRPr="005D4569">
              <w:rPr>
                <w:lang w:val="en-AU"/>
              </w:rPr>
              <w:br/>
              <w:t>the </w:t>
            </w:r>
            <w:hyperlink r:id="rId2280" w:history="1">
              <w:r w:rsidRPr="005D4569">
                <w:rPr>
                  <w:rStyle w:val="Hyperlink"/>
                  <w:lang w:val="en-AU"/>
                </w:rPr>
                <w:t>Penal Checking Handbook</w:t>
              </w:r>
            </w:hyperlink>
            <w:r w:rsidRPr="005D4569">
              <w:rPr>
                <w:lang w:val="en-AU"/>
              </w:rPr>
              <w:t> - PI (VM-1002)</w:t>
            </w:r>
            <w:r w:rsidRPr="005D4569">
              <w:rPr>
                <w:lang w:val="en-AU"/>
              </w:rPr>
              <w:br/>
            </w:r>
            <w:hyperlink r:id="rId2281" w:history="1">
              <w:r w:rsidRPr="005D4569">
                <w:rPr>
                  <w:rStyle w:val="Hyperlink"/>
                  <w:lang w:val="en-AU"/>
                </w:rPr>
                <w:t>Regulation 2.03AA - Criteria applicable to character tests and security assessments</w:t>
              </w:r>
            </w:hyperlink>
            <w:r w:rsidRPr="005D4569">
              <w:rPr>
                <w:lang w:val="en-AU"/>
              </w:rPr>
              <w:t> - PI (VM-995)</w:t>
            </w:r>
            <w:r w:rsidRPr="005D4569">
              <w:rPr>
                <w:lang w:val="en-AU"/>
              </w:rPr>
              <w:br/>
            </w:r>
            <w:hyperlink r:id="rId2282" w:tooltip="&lt; DEPARTMENTAL ACCESS ONLY &gt; " w:history="1">
              <w:r w:rsidRPr="005D4569">
                <w:rPr>
                  <w:rStyle w:val="Hyperlink"/>
                  <w:lang w:val="en-AU"/>
                </w:rPr>
                <w:t>Security Checking Handbook - Visa and Citizenship - White Pages</w:t>
              </w:r>
            </w:hyperlink>
            <w:r w:rsidRPr="005D4569">
              <w:rPr>
                <w:lang w:val="en-AU"/>
              </w:rPr>
              <w:t> - PI</w:t>
            </w:r>
            <w:r w:rsidRPr="005D4569">
              <w:rPr>
                <w:lang w:val="en-AU"/>
              </w:rPr>
              <w:br/>
              <w:t>(BE-1716)</w:t>
            </w:r>
            <w:r w:rsidRPr="005D4569">
              <w:rPr>
                <w:lang w:val="en-AU"/>
              </w:rPr>
              <w:br/>
            </w:r>
            <w:hyperlink r:id="rId2283" w:tooltip="&lt; DEPARTMENTAL ACCESS ONLY &gt; " w:history="1">
              <w:r w:rsidRPr="005D4569">
                <w:rPr>
                  <w:rStyle w:val="Hyperlink"/>
                  <w:lang w:val="en-AU"/>
                </w:rPr>
                <w:t>Proliferation of weapons of Mass Destruction - White Pages</w:t>
              </w:r>
            </w:hyperlink>
            <w:r w:rsidRPr="005D4569">
              <w:rPr>
                <w:lang w:val="en-AU"/>
              </w:rPr>
              <w:t> - PI (BE-1723)</w:t>
            </w:r>
            <w:r w:rsidRPr="005D4569">
              <w:rPr>
                <w:lang w:val="en-AU"/>
              </w:rPr>
              <w:br/>
            </w:r>
            <w:hyperlink r:id="rId2284" w:history="1">
              <w:r w:rsidRPr="005D4569">
                <w:rPr>
                  <w:rStyle w:val="Hyperlink"/>
                  <w:lang w:val="en-AU"/>
                </w:rPr>
                <w:t>Bridging E visas</w:t>
              </w:r>
            </w:hyperlink>
            <w:r w:rsidRPr="005D4569">
              <w:rPr>
                <w:lang w:val="en-AU"/>
              </w:rPr>
              <w:t> - PI (VM-1036)</w:t>
            </w:r>
            <w:r w:rsidRPr="005D4569">
              <w:rPr>
                <w:lang w:val="en-AU"/>
              </w:rPr>
              <w:br/>
              <w:t>s</w:t>
            </w:r>
            <w:hyperlink r:id="rId2285" w:history="1">
              <w:r w:rsidRPr="005D4569">
                <w:rPr>
                  <w:rStyle w:val="Hyperlink"/>
                  <w:lang w:val="en-AU"/>
                </w:rPr>
                <w:t>46A(2) ministerial intervention – Minister’s Guidelines</w:t>
              </w:r>
            </w:hyperlink>
            <w:r w:rsidRPr="005D4569">
              <w:rPr>
                <w:lang w:val="en-AU"/>
              </w:rPr>
              <w:t> - PI (VM-1743)</w:t>
            </w:r>
            <w:r w:rsidRPr="005D4569">
              <w:rPr>
                <w:lang w:val="en-AU"/>
              </w:rPr>
              <w:br/>
            </w:r>
            <w:hyperlink r:id="rId2286" w:history="1">
              <w:r w:rsidRPr="005D4569">
                <w:rPr>
                  <w:rStyle w:val="Hyperlink"/>
                  <w:lang w:val="en-AU"/>
                </w:rPr>
                <w:t>The ministerial intervention power under s48B of the </w:t>
              </w:r>
              <w:r w:rsidRPr="005D4569">
                <w:rPr>
                  <w:rStyle w:val="Hyperlink"/>
                  <w:i/>
                  <w:iCs/>
                  <w:lang w:val="en-AU"/>
                </w:rPr>
                <w:t>Migration Act 1958</w:t>
              </w:r>
            </w:hyperlink>
            <w:r w:rsidRPr="005D4569">
              <w:rPr>
                <w:lang w:val="en-AU"/>
              </w:rPr>
              <w:t> - PI (VM-3204)</w:t>
            </w:r>
            <w:r w:rsidRPr="005D4569">
              <w:rPr>
                <w:lang w:val="en-AU"/>
              </w:rPr>
              <w:br/>
            </w:r>
            <w:hyperlink r:id="rId2287" w:tooltip="&lt; DEPARTMENTAL ACCESS ONLY &gt; " w:history="1">
              <w:r w:rsidRPr="005D4569">
                <w:rPr>
                  <w:rStyle w:val="Hyperlink"/>
                  <w:lang w:val="en-AU"/>
                </w:rPr>
                <w:t>Arrival, immigration clearance and entry - Immigration clearance at airports and seaports</w:t>
              </w:r>
            </w:hyperlink>
            <w:r w:rsidRPr="005D4569">
              <w:rPr>
                <w:lang w:val="en-AU"/>
              </w:rPr>
              <w:t> - PI (BC-536)</w:t>
            </w:r>
            <w:r w:rsidRPr="005D4569">
              <w:rPr>
                <w:lang w:val="en-AU"/>
              </w:rPr>
              <w:br/>
            </w:r>
            <w:hyperlink r:id="rId2288" w:tooltip="&lt; DEPARTMENTAL ACCESS ONLY &gt; " w:history="1">
              <w:r w:rsidRPr="005D4569">
                <w:rPr>
                  <w:rStyle w:val="Hyperlink"/>
                  <w:lang w:val="en-AU"/>
                </w:rPr>
                <w:t>Travel Documents</w:t>
              </w:r>
            </w:hyperlink>
            <w:r w:rsidRPr="005D4569">
              <w:rPr>
                <w:lang w:val="en-AU"/>
              </w:rPr>
              <w:t> - PI (BC-537)</w:t>
            </w:r>
            <w:r w:rsidRPr="005D4569">
              <w:rPr>
                <w:lang w:val="en-AU"/>
              </w:rPr>
              <w:br/>
            </w:r>
            <w:hyperlink r:id="rId2289" w:tooltip="&lt; DEPARTMENTAL ACCESS ONLY &gt; " w:history="1">
              <w:r w:rsidRPr="005D4569">
                <w:rPr>
                  <w:rStyle w:val="Hyperlink"/>
                  <w:lang w:val="en-AU"/>
                </w:rPr>
                <w:t>Protection claims at the border</w:t>
              </w:r>
            </w:hyperlink>
            <w:r w:rsidRPr="005D4569">
              <w:rPr>
                <w:lang w:val="en-AU"/>
              </w:rPr>
              <w:t> - PI (BC-2436)</w:t>
            </w:r>
            <w:r w:rsidRPr="005D4569">
              <w:rPr>
                <w:lang w:val="en-AU"/>
              </w:rPr>
              <w:br/>
              <w:t>S5G - Relationships and family members - Overview - PI (VM-3056)</w:t>
            </w:r>
            <w:r w:rsidRPr="005D4569">
              <w:rPr>
                <w:lang w:val="en-AU"/>
              </w:rPr>
              <w:br/>
            </w:r>
            <w:hyperlink r:id="rId2290" w:history="1">
              <w:r w:rsidRPr="005D4569">
                <w:rPr>
                  <w:rStyle w:val="Hyperlink"/>
                  <w:lang w:val="en-AU"/>
                </w:rPr>
                <w:t>S5G - Relationships and family members - Dependent family members</w:t>
              </w:r>
            </w:hyperlink>
            <w:r w:rsidRPr="005D4569">
              <w:rPr>
                <w:lang w:val="en-AU"/>
              </w:rPr>
              <w:t> - PI (VM-3067)</w:t>
            </w:r>
            <w:r w:rsidRPr="005D4569">
              <w:rPr>
                <w:lang w:val="en-AU"/>
              </w:rPr>
              <w:br/>
            </w:r>
            <w:hyperlink r:id="rId2291" w:history="1">
              <w:r w:rsidRPr="005D4569">
                <w:rPr>
                  <w:rStyle w:val="Hyperlink"/>
                  <w:lang w:val="en-AU"/>
                </w:rPr>
                <w:t>S5F - Spouse</w:t>
              </w:r>
            </w:hyperlink>
            <w:r w:rsidRPr="005D4569">
              <w:rPr>
                <w:lang w:val="en-AU"/>
              </w:rPr>
              <w:t> - PI (VM-3042)</w:t>
            </w:r>
            <w:r w:rsidRPr="005D4569">
              <w:rPr>
                <w:lang w:val="en-AU"/>
              </w:rPr>
              <w:br/>
            </w:r>
            <w:hyperlink r:id="rId2292" w:history="1">
              <w:r w:rsidRPr="005D4569">
                <w:rPr>
                  <w:rStyle w:val="Hyperlink"/>
                  <w:lang w:val="en-AU"/>
                </w:rPr>
                <w:t>Guidance on decisions under section 197D</w:t>
              </w:r>
            </w:hyperlink>
            <w:r w:rsidRPr="005D4569">
              <w:rPr>
                <w:lang w:val="en-AU"/>
              </w:rPr>
              <w:t> - PI (VM-7005)</w:t>
            </w:r>
            <w:r w:rsidRPr="005D4569">
              <w:rPr>
                <w:lang w:val="en-AU"/>
              </w:rPr>
              <w:br/>
            </w:r>
            <w:r w:rsidRPr="005D4569">
              <w:rPr>
                <w:u w:val="single"/>
                <w:lang w:val="en-AU"/>
              </w:rPr>
              <w:t>Migration Regulations instructions</w:t>
            </w:r>
            <w:r w:rsidRPr="005D4569">
              <w:rPr>
                <w:lang w:val="en-AU"/>
              </w:rPr>
              <w:t>:</w:t>
            </w:r>
            <w:r w:rsidRPr="005D4569">
              <w:rPr>
                <w:lang w:val="en-AU"/>
              </w:rPr>
              <w:br/>
            </w:r>
            <w:hyperlink r:id="rId2293" w:history="1">
              <w:r w:rsidRPr="005D4569">
                <w:rPr>
                  <w:rStyle w:val="Hyperlink"/>
                  <w:lang w:val="en-AU"/>
                </w:rPr>
                <w:t>Div 2.2A of the Migration Regulations 1994 - Visa application charge</w:t>
              </w:r>
            </w:hyperlink>
            <w:r w:rsidRPr="005D4569">
              <w:rPr>
                <w:lang w:val="en-AU"/>
              </w:rPr>
              <w:t> - PI (VM-6647)</w:t>
            </w:r>
            <w:r w:rsidRPr="005D4569">
              <w:rPr>
                <w:lang w:val="en-AU"/>
              </w:rPr>
              <w:br/>
            </w:r>
            <w:hyperlink r:id="rId2294" w:history="1">
              <w:r w:rsidRPr="005D4569">
                <w:rPr>
                  <w:rStyle w:val="Hyperlink"/>
                  <w:lang w:val="en-AU"/>
                </w:rPr>
                <w:t>Sch2 Bridging visas - Visa application and related procedures</w:t>
              </w:r>
            </w:hyperlink>
            <w:r w:rsidRPr="005D4569">
              <w:rPr>
                <w:lang w:val="en-AU"/>
              </w:rPr>
              <w:t> - PI</w:t>
            </w:r>
            <w:r w:rsidRPr="005D4569">
              <w:rPr>
                <w:lang w:val="en-AU"/>
              </w:rPr>
              <w:br/>
              <w:t>(VM-3142)</w:t>
            </w:r>
            <w:r w:rsidRPr="005D4569">
              <w:rPr>
                <w:lang w:val="en-AU"/>
              </w:rPr>
              <w:br/>
            </w:r>
            <w:hyperlink r:id="rId2295" w:history="1">
              <w:r w:rsidRPr="005D4569">
                <w:rPr>
                  <w:rStyle w:val="Hyperlink"/>
                  <w:lang w:val="en-AU"/>
                </w:rPr>
                <w:t>Sch4/4005-4007 - The Health Requirement</w:t>
              </w:r>
            </w:hyperlink>
            <w:r w:rsidRPr="005D4569">
              <w:rPr>
                <w:lang w:val="en-AU"/>
              </w:rPr>
              <w:t> - PI (VM-1027)</w:t>
            </w:r>
            <w:r w:rsidRPr="005D4569">
              <w:rPr>
                <w:lang w:val="en-AU"/>
              </w:rPr>
              <w:br/>
            </w:r>
            <w:hyperlink r:id="rId2296" w:history="1">
              <w:r w:rsidRPr="005D4569">
                <w:rPr>
                  <w:rStyle w:val="Hyperlink"/>
                  <w:lang w:val="en-AU"/>
                </w:rPr>
                <w:t>Schedule 4019 - The values statement</w:t>
              </w:r>
            </w:hyperlink>
            <w:r w:rsidRPr="005D4569">
              <w:rPr>
                <w:lang w:val="en-AU"/>
              </w:rPr>
              <w:t> - PI (SM-6287)</w:t>
            </w:r>
            <w:r w:rsidRPr="005D4569">
              <w:rPr>
                <w:lang w:val="en-AU"/>
              </w:rPr>
              <w:br/>
            </w:r>
            <w:hyperlink r:id="rId2297" w:history="1">
              <w:r w:rsidRPr="005D4569">
                <w:rPr>
                  <w:rStyle w:val="Hyperlink"/>
                  <w:lang w:val="en-AU"/>
                </w:rPr>
                <w:t>Schedule 8 - "No further application" conditions</w:t>
              </w:r>
            </w:hyperlink>
            <w:r w:rsidRPr="005D4569">
              <w:rPr>
                <w:lang w:val="en-AU"/>
              </w:rPr>
              <w:t> - PI (VM-3197)</w:t>
            </w:r>
            <w:r w:rsidRPr="005D4569">
              <w:rPr>
                <w:lang w:val="en-AU"/>
              </w:rPr>
              <w:br/>
            </w:r>
            <w:hyperlink r:id="rId2298" w:history="1">
              <w:r w:rsidRPr="005D4569">
                <w:rPr>
                  <w:rStyle w:val="Hyperlink"/>
                  <w:lang w:val="en-AU"/>
                </w:rPr>
                <w:t>Sch8 - Visa conditions - About visa conditions</w:t>
              </w:r>
            </w:hyperlink>
            <w:r w:rsidRPr="005D4569">
              <w:rPr>
                <w:lang w:val="en-AU"/>
              </w:rPr>
              <w:t> - PI (LS-1857)</w:t>
            </w:r>
            <w:r w:rsidRPr="005D4569">
              <w:rPr>
                <w:lang w:val="en-AU"/>
              </w:rPr>
              <w:br/>
            </w:r>
            <w:hyperlink r:id="rId2299" w:history="1">
              <w:r w:rsidRPr="005D4569">
                <w:rPr>
                  <w:rStyle w:val="Hyperlink"/>
                  <w:lang w:val="en-AU"/>
                </w:rPr>
                <w:t>Sch8 - Visa conditions - Breach of entry-related conditions (incl. first entry date)</w:t>
              </w:r>
            </w:hyperlink>
            <w:r w:rsidRPr="005D4569">
              <w:rPr>
                <w:lang w:val="en-AU"/>
              </w:rPr>
              <w:t> - PI (LS-1858)</w:t>
            </w:r>
            <w:r w:rsidRPr="005D4569">
              <w:rPr>
                <w:lang w:val="en-AU"/>
              </w:rPr>
              <w:br/>
            </w:r>
            <w:hyperlink r:id="rId2300" w:history="1">
              <w:r w:rsidRPr="005D4569">
                <w:rPr>
                  <w:rStyle w:val="Hyperlink"/>
                  <w:lang w:val="en-AU"/>
                </w:rPr>
                <w:t>Sch 8/8559 - Must not enter the country against which the PPV holder was found to engage Australia’s protection obligations</w:t>
              </w:r>
            </w:hyperlink>
            <w:r w:rsidRPr="005D4569">
              <w:rPr>
                <w:lang w:val="en-AU"/>
              </w:rPr>
              <w:t> - PI (VM-3206)</w:t>
            </w:r>
            <w:r w:rsidRPr="005D4569">
              <w:rPr>
                <w:lang w:val="en-AU"/>
              </w:rPr>
              <w:br/>
            </w:r>
            <w:hyperlink r:id="rId2301" w:history="1">
              <w:r w:rsidRPr="005D4569">
                <w:rPr>
                  <w:rStyle w:val="Hyperlink"/>
                  <w:lang w:val="en-AU"/>
                </w:rPr>
                <w:t>Condition 8570 - Restricted travel</w:t>
              </w:r>
            </w:hyperlink>
            <w:r w:rsidRPr="005D4569">
              <w:rPr>
                <w:lang w:val="en-AU"/>
              </w:rPr>
              <w:t> - PI (VM-3207).</w:t>
            </w:r>
            <w:r w:rsidRPr="005D4569">
              <w:rPr>
                <w:lang w:val="en-AU"/>
              </w:rPr>
              <w:br/>
            </w:r>
            <w:r w:rsidRPr="005D4569">
              <w:rPr>
                <w:u w:val="single"/>
                <w:lang w:val="en-AU"/>
              </w:rPr>
              <w:t>Other instructions</w:t>
            </w:r>
            <w:r w:rsidRPr="005D4569">
              <w:rPr>
                <w:lang w:val="en-AU"/>
              </w:rPr>
              <w:t>:</w:t>
            </w:r>
            <w:r w:rsidRPr="005D4569">
              <w:rPr>
                <w:lang w:val="en-AU"/>
              </w:rPr>
              <w:br/>
            </w:r>
            <w:hyperlink r:id="rId2302" w:tooltip="&lt; DEPARTMENTAL ACCESS ONLY &gt; " w:history="1">
              <w:r w:rsidRPr="005D4569">
                <w:rPr>
                  <w:rStyle w:val="Hyperlink"/>
                  <w:lang w:val="en-AU"/>
                </w:rPr>
                <w:t>Records Management</w:t>
              </w:r>
            </w:hyperlink>
            <w:r w:rsidRPr="005D4569">
              <w:rPr>
                <w:lang w:val="en-AU"/>
              </w:rPr>
              <w:t> - Policy Statement (TI-1094)</w:t>
            </w:r>
            <w:r w:rsidRPr="005D4569">
              <w:rPr>
                <w:lang w:val="en-AU"/>
              </w:rPr>
              <w:br/>
              <w:t>Privacy Policy - Part A - Collection, use and disclosure of information - PI (TI-1149)</w:t>
            </w:r>
            <w:r w:rsidRPr="005D4569">
              <w:rPr>
                <w:lang w:val="en-AU"/>
              </w:rPr>
              <w:br/>
            </w:r>
            <w:hyperlink r:id="rId2303" w:tooltip="&lt; DEPARTMENTAL ACCESS ONLY &gt; " w:history="1">
              <w:r w:rsidRPr="005D4569">
                <w:rPr>
                  <w:rStyle w:val="Hyperlink"/>
                  <w:lang w:val="en-AU"/>
                </w:rPr>
                <w:t>Handling Protectively Marked Material</w:t>
              </w:r>
            </w:hyperlink>
            <w:r w:rsidRPr="005D4569">
              <w:rPr>
                <w:lang w:val="en-AU"/>
              </w:rPr>
              <w:t> - PI (HR-6361)</w:t>
            </w:r>
            <w:r w:rsidRPr="005D4569">
              <w:rPr>
                <w:lang w:val="en-AU"/>
              </w:rPr>
              <w:br/>
            </w:r>
            <w:hyperlink r:id="rId2304" w:tooltip="&lt; DEPARTMENTAL ACCESS ONLY &gt; " w:history="1">
              <w:r w:rsidRPr="005D4569">
                <w:rPr>
                  <w:rStyle w:val="Hyperlink"/>
                  <w:lang w:val="en-AU"/>
                </w:rPr>
                <w:t>Conflict of Interest</w:t>
              </w:r>
            </w:hyperlink>
            <w:r w:rsidRPr="005D4569">
              <w:rPr>
                <w:lang w:val="en-AU"/>
              </w:rPr>
              <w:t> - PI (SM-1556)</w:t>
            </w:r>
            <w:r w:rsidRPr="005D4569">
              <w:rPr>
                <w:lang w:val="en-AU"/>
              </w:rPr>
              <w:br/>
            </w:r>
            <w:hyperlink r:id="rId2305" w:tooltip="&lt; DEPARTMENTAL ACCESS ONLY &gt; " w:history="1">
              <w:r w:rsidRPr="005D4569">
                <w:rPr>
                  <w:rStyle w:val="Hyperlink"/>
                  <w:lang w:val="en-AU"/>
                </w:rPr>
                <w:t>Guardianship of certain non-citizen minors</w:t>
              </w:r>
            </w:hyperlink>
            <w:r w:rsidRPr="005D4569">
              <w:rPr>
                <w:lang w:val="en-AU"/>
              </w:rPr>
              <w:t> - combined PS and PI (VM-6457).</w:t>
            </w:r>
          </w:p>
        </w:tc>
      </w:tr>
      <w:tr w:rsidR="005D4569" w:rsidRPr="005D4569" w14:paraId="504E6207"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D185E2" w14:textId="77777777" w:rsidR="005D4569" w:rsidRPr="005D4569" w:rsidRDefault="005D4569" w:rsidP="005D4569">
            <w:pPr>
              <w:rPr>
                <w:lang w:val="en-AU"/>
              </w:rPr>
            </w:pPr>
            <w:r w:rsidRPr="005D4569">
              <w:rPr>
                <w:b/>
                <w:bCs/>
                <w:lang w:val="en-AU"/>
              </w:rPr>
              <w:lastRenderedPageBreak/>
              <w:t>Training / Certification or Accreditation</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09F024" w14:textId="77777777" w:rsidR="005D4569" w:rsidRPr="005D4569" w:rsidRDefault="005D4569" w:rsidP="005D4569">
            <w:pPr>
              <w:rPr>
                <w:lang w:val="en-AU"/>
              </w:rPr>
            </w:pPr>
            <w:r w:rsidRPr="005D4569">
              <w:rPr>
                <w:lang w:val="en-AU"/>
              </w:rPr>
              <w:t>Departmental Induction Phase 1</w:t>
            </w:r>
            <w:r w:rsidRPr="005D4569">
              <w:rPr>
                <w:lang w:val="en-AU"/>
              </w:rPr>
              <w:br/>
              <w:t>Visa and Citizenship Vocational Training Pathway (VCVTP) Foundation Program Phase 2</w:t>
            </w:r>
            <w:r w:rsidRPr="005D4569">
              <w:rPr>
                <w:lang w:val="en-AU"/>
              </w:rPr>
              <w:br/>
              <w:t>Essentials Training Phase 2</w:t>
            </w:r>
            <w:r w:rsidRPr="005D4569">
              <w:rPr>
                <w:lang w:val="en-AU"/>
              </w:rPr>
              <w:br/>
              <w:t>Essentials Training Phase 3</w:t>
            </w:r>
            <w:r w:rsidRPr="005D4569">
              <w:rPr>
                <w:lang w:val="en-AU"/>
              </w:rPr>
              <w:br/>
              <w:t>Continuing Professional Development Phase 3</w:t>
            </w:r>
          </w:p>
        </w:tc>
      </w:tr>
      <w:tr w:rsidR="005D4569" w:rsidRPr="005D4569" w14:paraId="66C81B50"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A139549" w14:textId="77777777" w:rsidR="005D4569" w:rsidRPr="005D4569" w:rsidRDefault="005D4569" w:rsidP="005D4569">
            <w:pPr>
              <w:rPr>
                <w:lang w:val="en-AU"/>
              </w:rPr>
            </w:pPr>
            <w:r w:rsidRPr="005D4569">
              <w:rPr>
                <w:b/>
                <w:bCs/>
                <w:lang w:val="en-AU"/>
              </w:rPr>
              <w:t>Other required job role requirements</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52FD32" w14:textId="77777777" w:rsidR="005D4569" w:rsidRPr="005D4569" w:rsidRDefault="005D4569" w:rsidP="005D4569">
            <w:pPr>
              <w:rPr>
                <w:lang w:val="en-AU"/>
              </w:rPr>
            </w:pPr>
            <w:r w:rsidRPr="005D4569">
              <w:rPr>
                <w:lang w:val="en-AU"/>
              </w:rPr>
              <w:t>Nil</w:t>
            </w:r>
          </w:p>
        </w:tc>
      </w:tr>
      <w:tr w:rsidR="005D4569" w:rsidRPr="005D4569" w14:paraId="6FC0B2A0"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CCB617" w14:textId="77777777" w:rsidR="005D4569" w:rsidRPr="005D4569" w:rsidRDefault="005D4569" w:rsidP="005D4569">
            <w:pPr>
              <w:rPr>
                <w:lang w:val="en-AU"/>
              </w:rPr>
            </w:pPr>
            <w:r w:rsidRPr="005D4569">
              <w:rPr>
                <w:b/>
                <w:bCs/>
                <w:lang w:val="en-AU"/>
              </w:rPr>
              <w:t>Other support mechanisms (e.g. who can provide further assistance in relation to any aspects of this instruction)</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97244A8" w14:textId="77777777" w:rsidR="005D4569" w:rsidRPr="005D4569" w:rsidRDefault="005D4569" w:rsidP="005D4569">
            <w:pPr>
              <w:rPr>
                <w:lang w:val="en-AU"/>
              </w:rPr>
            </w:pPr>
            <w:r w:rsidRPr="005D4569">
              <w:rPr>
                <w:lang w:val="en-AU"/>
              </w:rPr>
              <w:t>Protection Assurance and Assessment Support Section - by email to: </w:t>
            </w:r>
            <w:hyperlink r:id="rId2306" w:history="1">
              <w:r w:rsidRPr="005D4569">
                <w:rPr>
                  <w:rStyle w:val="Hyperlink"/>
                  <w:lang w:val="en-AU"/>
                </w:rPr>
                <w:t>Protection.Assessment.Support@homeaffairs.gov.au</w:t>
              </w:r>
            </w:hyperlink>
            <w:r w:rsidRPr="005D4569">
              <w:rPr>
                <w:lang w:val="en-AU"/>
              </w:rPr>
              <w:t>.</w:t>
            </w:r>
          </w:p>
        </w:tc>
      </w:tr>
      <w:tr w:rsidR="005D4569" w:rsidRPr="005D4569" w14:paraId="25F1A3A7"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E919CE9" w14:textId="77777777" w:rsidR="005D4569" w:rsidRPr="005D4569" w:rsidRDefault="005D4569" w:rsidP="005D4569">
            <w:pPr>
              <w:rPr>
                <w:lang w:val="en-AU"/>
              </w:rPr>
            </w:pPr>
            <w:r w:rsidRPr="005D4569">
              <w:rPr>
                <w:b/>
                <w:bCs/>
                <w:lang w:val="en-AU"/>
              </w:rPr>
              <w:t>Escalation arrangements</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3D68FE" w14:textId="77777777" w:rsidR="005D4569" w:rsidRPr="005D4569" w:rsidRDefault="005D4569" w:rsidP="005D4569">
            <w:pPr>
              <w:rPr>
                <w:lang w:val="en-AU"/>
              </w:rPr>
            </w:pPr>
            <w:r w:rsidRPr="005D4569">
              <w:rPr>
                <w:lang w:val="en-AU"/>
              </w:rPr>
              <w:t>The Protection visa help desk - by email to: refs.help.onshore@homeaffairs.gov.au.</w:t>
            </w:r>
          </w:p>
        </w:tc>
      </w:tr>
      <w:tr w:rsidR="005D4569" w:rsidRPr="005D4569" w14:paraId="146AE709"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200D2B" w14:textId="77777777" w:rsidR="005D4569" w:rsidRPr="005D4569" w:rsidRDefault="005D4569" w:rsidP="005D4569">
            <w:pPr>
              <w:rPr>
                <w:lang w:val="en-AU"/>
              </w:rPr>
            </w:pPr>
            <w:r w:rsidRPr="005D4569">
              <w:rPr>
                <w:b/>
                <w:bCs/>
                <w:lang w:val="en-AU"/>
              </w:rPr>
              <w:t>Recordkeeping (e.g. system based facilities to record decisions)</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A5F9BE" w14:textId="77777777" w:rsidR="005D4569" w:rsidRPr="005D4569" w:rsidRDefault="005D4569" w:rsidP="005D4569">
            <w:pPr>
              <w:rPr>
                <w:lang w:val="en-AU"/>
              </w:rPr>
            </w:pPr>
            <w:r w:rsidRPr="005D4569">
              <w:rPr>
                <w:lang w:val="en-AU"/>
              </w:rPr>
              <w:t>TRIM and ICSE.</w:t>
            </w:r>
            <w:r w:rsidRPr="005D4569">
              <w:rPr>
                <w:lang w:val="en-AU"/>
              </w:rPr>
              <w:br/>
              <w:t>All records created as a result of this instruction must be managed in accordance with the </w:t>
            </w:r>
            <w:hyperlink r:id="rId2307" w:history="1">
              <w:r w:rsidRPr="005D4569">
                <w:rPr>
                  <w:rStyle w:val="Hyperlink"/>
                  <w:lang w:val="en-AU"/>
                </w:rPr>
                <w:t>Records Management</w:t>
              </w:r>
            </w:hyperlink>
            <w:r w:rsidRPr="005D4569">
              <w:rPr>
                <w:lang w:val="en-AU"/>
              </w:rPr>
              <w:t xml:space="preserve"> - Policy Statement (TI-1094). Records created as a result of this </w:t>
            </w:r>
            <w:r w:rsidRPr="005D4569">
              <w:rPr>
                <w:lang w:val="en-AU"/>
              </w:rPr>
              <w:lastRenderedPageBreak/>
              <w:t>instruction must be saved in TRIM (or another approved business system if applicable).</w:t>
            </w:r>
          </w:p>
        </w:tc>
      </w:tr>
      <w:tr w:rsidR="005D4569" w:rsidRPr="005D4569" w14:paraId="1B911F45"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2E0528" w14:textId="77777777" w:rsidR="005D4569" w:rsidRPr="005D4569" w:rsidRDefault="005D4569" w:rsidP="005D4569">
            <w:pPr>
              <w:rPr>
                <w:lang w:val="en-AU"/>
              </w:rPr>
            </w:pPr>
            <w:r w:rsidRPr="005D4569">
              <w:rPr>
                <w:b/>
                <w:bCs/>
                <w:lang w:val="en-AU"/>
              </w:rPr>
              <w:lastRenderedPageBreak/>
              <w:t>Program or Framework (i.e. overarching Policy Framework or Business Program)</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88B4E9" w14:textId="77777777" w:rsidR="005D4569" w:rsidRPr="005D4569" w:rsidRDefault="005D4569" w:rsidP="005D4569">
            <w:pPr>
              <w:rPr>
                <w:lang w:val="en-AU"/>
              </w:rPr>
            </w:pPr>
            <w:r w:rsidRPr="005D4569">
              <w:rPr>
                <w:lang w:val="en-AU"/>
              </w:rPr>
              <w:t>Onshore Protection Program</w:t>
            </w:r>
          </w:p>
        </w:tc>
      </w:tr>
      <w:tr w:rsidR="005D4569" w:rsidRPr="005D4569" w14:paraId="602D5D15" w14:textId="77777777">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695EA1" w14:textId="77777777" w:rsidR="005D4569" w:rsidRPr="005D4569" w:rsidRDefault="005D4569" w:rsidP="005D4569">
            <w:pPr>
              <w:rPr>
                <w:lang w:val="en-AU"/>
              </w:rPr>
            </w:pPr>
            <w:r w:rsidRPr="005D4569">
              <w:rPr>
                <w:b/>
                <w:bCs/>
                <w:lang w:val="en-AU"/>
              </w:rPr>
              <w:t>Job Vocational Framework Role</w:t>
            </w:r>
          </w:p>
        </w:tc>
        <w:tc>
          <w:tcPr>
            <w:tcW w:w="88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6001AE" w14:textId="77777777" w:rsidR="005D4569" w:rsidRPr="005D4569" w:rsidRDefault="005D4569" w:rsidP="005D4569">
            <w:pPr>
              <w:rPr>
                <w:lang w:val="en-AU"/>
              </w:rPr>
            </w:pPr>
            <w:r w:rsidRPr="005D4569">
              <w:rPr>
                <w:lang w:val="en-AU"/>
              </w:rPr>
              <w:t>Program Implementation</w:t>
            </w:r>
          </w:p>
        </w:tc>
      </w:tr>
    </w:tbl>
    <w:p w14:paraId="4758C58C" w14:textId="77777777" w:rsidR="005D4569" w:rsidRPr="005D4569" w:rsidRDefault="005D4569" w:rsidP="005D4569">
      <w:pPr>
        <w:rPr>
          <w:b/>
          <w:bCs/>
          <w:lang w:val="en-AU"/>
        </w:rPr>
      </w:pPr>
      <w:bookmarkStart w:id="852" w:name="attc"/>
      <w:bookmarkEnd w:id="852"/>
      <w:r w:rsidRPr="005D4569">
        <w:rPr>
          <w:b/>
          <w:bCs/>
          <w:lang w:val="en-AU"/>
        </w:rPr>
        <w:t>Attachment C – Consultation</w:t>
      </w:r>
    </w:p>
    <w:p w14:paraId="339F5A4F" w14:textId="77777777" w:rsidR="005D4569" w:rsidRPr="005D4569" w:rsidRDefault="005D4569" w:rsidP="005D4569">
      <w:pPr>
        <w:rPr>
          <w:b/>
          <w:bCs/>
          <w:lang w:val="en-AU"/>
        </w:rPr>
      </w:pPr>
      <w:bookmarkStart w:id="853" w:name="attc1"/>
      <w:bookmarkEnd w:id="853"/>
      <w:r w:rsidRPr="005D4569">
        <w:rPr>
          <w:b/>
          <w:bCs/>
          <w:lang w:val="en-AU"/>
        </w:rPr>
        <w:t>1.1. Internal Consultation</w:t>
      </w:r>
    </w:p>
    <w:p w14:paraId="0358695C" w14:textId="77777777" w:rsidR="005D4569" w:rsidRPr="005D4569" w:rsidRDefault="005D4569" w:rsidP="005D4569">
      <w:pPr>
        <w:numPr>
          <w:ilvl w:val="0"/>
          <w:numId w:val="382"/>
        </w:numPr>
        <w:rPr>
          <w:lang w:val="en-AU"/>
        </w:rPr>
      </w:pPr>
      <w:r w:rsidRPr="005D4569">
        <w:rPr>
          <w:lang w:val="en-AU"/>
        </w:rPr>
        <w:t>Humanitarian and Child Wellbeing Policy and Capability Branch</w:t>
      </w:r>
    </w:p>
    <w:p w14:paraId="71CEAE09" w14:textId="77777777" w:rsidR="005D4569" w:rsidRPr="005D4569" w:rsidRDefault="005D4569" w:rsidP="005D4569">
      <w:pPr>
        <w:numPr>
          <w:ilvl w:val="0"/>
          <w:numId w:val="382"/>
        </w:numPr>
        <w:rPr>
          <w:lang w:val="en-AU"/>
        </w:rPr>
      </w:pPr>
      <w:r w:rsidRPr="005D4569">
        <w:rPr>
          <w:lang w:val="en-AU"/>
        </w:rPr>
        <w:t>Humanitarian Program Operations Branch</w:t>
      </w:r>
    </w:p>
    <w:p w14:paraId="20F77147" w14:textId="77777777" w:rsidR="005D4569" w:rsidRPr="005D4569" w:rsidRDefault="005D4569" w:rsidP="005D4569">
      <w:pPr>
        <w:numPr>
          <w:ilvl w:val="0"/>
          <w:numId w:val="382"/>
        </w:numPr>
        <w:rPr>
          <w:lang w:val="en-AU"/>
        </w:rPr>
      </w:pPr>
      <w:r w:rsidRPr="005D4569">
        <w:rPr>
          <w:lang w:val="en-AU"/>
        </w:rPr>
        <w:t>Privacy and Records Management Branch</w:t>
      </w:r>
    </w:p>
    <w:p w14:paraId="4FC17ABF" w14:textId="77777777" w:rsidR="005D4569" w:rsidRPr="005D4569" w:rsidRDefault="005D4569" w:rsidP="005D4569">
      <w:pPr>
        <w:numPr>
          <w:ilvl w:val="0"/>
          <w:numId w:val="382"/>
        </w:numPr>
        <w:rPr>
          <w:lang w:val="en-AU"/>
        </w:rPr>
      </w:pPr>
      <w:r w:rsidRPr="005D4569">
        <w:rPr>
          <w:lang w:val="en-AU"/>
        </w:rPr>
        <w:t>Integrity and Professional Standards Branch</w:t>
      </w:r>
    </w:p>
    <w:p w14:paraId="4C8ED5F1" w14:textId="77777777" w:rsidR="005D4569" w:rsidRPr="005D4569" w:rsidRDefault="005D4569" w:rsidP="005D4569">
      <w:pPr>
        <w:numPr>
          <w:ilvl w:val="0"/>
          <w:numId w:val="382"/>
        </w:numPr>
        <w:rPr>
          <w:lang w:val="en-AU"/>
        </w:rPr>
      </w:pPr>
      <w:r w:rsidRPr="005D4569">
        <w:rPr>
          <w:lang w:val="en-AU"/>
        </w:rPr>
        <w:t>Legal Group</w:t>
      </w:r>
    </w:p>
    <w:p w14:paraId="1EB24F40" w14:textId="77777777" w:rsidR="005D4569" w:rsidRPr="005D4569" w:rsidRDefault="005D4569" w:rsidP="005D4569">
      <w:pPr>
        <w:numPr>
          <w:ilvl w:val="0"/>
          <w:numId w:val="382"/>
        </w:numPr>
        <w:rPr>
          <w:lang w:val="en-AU"/>
        </w:rPr>
      </w:pPr>
      <w:r w:rsidRPr="005D4569">
        <w:rPr>
          <w:lang w:val="en-AU"/>
        </w:rPr>
        <w:t>All staff of the Department - in accordance with clause 1.7 of the Workplace Determination.</w:t>
      </w:r>
    </w:p>
    <w:p w14:paraId="5E9653D4"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095"/>
    <w:multiLevelType w:val="multilevel"/>
    <w:tmpl w:val="335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44DB"/>
    <w:multiLevelType w:val="multilevel"/>
    <w:tmpl w:val="79C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0B46"/>
    <w:multiLevelType w:val="multilevel"/>
    <w:tmpl w:val="564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97055"/>
    <w:multiLevelType w:val="multilevel"/>
    <w:tmpl w:val="704C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A718C"/>
    <w:multiLevelType w:val="multilevel"/>
    <w:tmpl w:val="B330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B515A"/>
    <w:multiLevelType w:val="multilevel"/>
    <w:tmpl w:val="7E4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87B7E"/>
    <w:multiLevelType w:val="multilevel"/>
    <w:tmpl w:val="DD0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87B06"/>
    <w:multiLevelType w:val="multilevel"/>
    <w:tmpl w:val="C9CE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34CCE"/>
    <w:multiLevelType w:val="multilevel"/>
    <w:tmpl w:val="6AD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C3740"/>
    <w:multiLevelType w:val="multilevel"/>
    <w:tmpl w:val="9CC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F0F5A"/>
    <w:multiLevelType w:val="multilevel"/>
    <w:tmpl w:val="28B0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50A03"/>
    <w:multiLevelType w:val="multilevel"/>
    <w:tmpl w:val="ACC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52244"/>
    <w:multiLevelType w:val="multilevel"/>
    <w:tmpl w:val="90B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8D3554"/>
    <w:multiLevelType w:val="multilevel"/>
    <w:tmpl w:val="33F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B6D1C"/>
    <w:multiLevelType w:val="multilevel"/>
    <w:tmpl w:val="1F8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D03BC"/>
    <w:multiLevelType w:val="multilevel"/>
    <w:tmpl w:val="C8E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260CC"/>
    <w:multiLevelType w:val="multilevel"/>
    <w:tmpl w:val="9DB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300F2"/>
    <w:multiLevelType w:val="multilevel"/>
    <w:tmpl w:val="ED6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40129"/>
    <w:multiLevelType w:val="multilevel"/>
    <w:tmpl w:val="485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E36CF"/>
    <w:multiLevelType w:val="multilevel"/>
    <w:tmpl w:val="B2B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C4861"/>
    <w:multiLevelType w:val="multilevel"/>
    <w:tmpl w:val="061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8D04C8"/>
    <w:multiLevelType w:val="multilevel"/>
    <w:tmpl w:val="4DD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66D1C"/>
    <w:multiLevelType w:val="multilevel"/>
    <w:tmpl w:val="462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83FBD"/>
    <w:multiLevelType w:val="multilevel"/>
    <w:tmpl w:val="EDE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61373E"/>
    <w:multiLevelType w:val="multilevel"/>
    <w:tmpl w:val="049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56A2F"/>
    <w:multiLevelType w:val="multilevel"/>
    <w:tmpl w:val="D02A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85974"/>
    <w:multiLevelType w:val="multilevel"/>
    <w:tmpl w:val="EC9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AD0561"/>
    <w:multiLevelType w:val="multilevel"/>
    <w:tmpl w:val="080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E37AB"/>
    <w:multiLevelType w:val="multilevel"/>
    <w:tmpl w:val="D478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06568A"/>
    <w:multiLevelType w:val="multilevel"/>
    <w:tmpl w:val="50A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93CB0"/>
    <w:multiLevelType w:val="multilevel"/>
    <w:tmpl w:val="FA2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C7EF5"/>
    <w:multiLevelType w:val="multilevel"/>
    <w:tmpl w:val="A82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60592"/>
    <w:multiLevelType w:val="multilevel"/>
    <w:tmpl w:val="A50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86A5D"/>
    <w:multiLevelType w:val="multilevel"/>
    <w:tmpl w:val="76622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370293"/>
    <w:multiLevelType w:val="multilevel"/>
    <w:tmpl w:val="EE7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9525C7"/>
    <w:multiLevelType w:val="multilevel"/>
    <w:tmpl w:val="F75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417578"/>
    <w:multiLevelType w:val="multilevel"/>
    <w:tmpl w:val="9B2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660AC8"/>
    <w:multiLevelType w:val="multilevel"/>
    <w:tmpl w:val="72F4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7B1F65"/>
    <w:multiLevelType w:val="multilevel"/>
    <w:tmpl w:val="38A2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D0503"/>
    <w:multiLevelType w:val="multilevel"/>
    <w:tmpl w:val="C98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52E84"/>
    <w:multiLevelType w:val="multilevel"/>
    <w:tmpl w:val="5ED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F9102E"/>
    <w:multiLevelType w:val="multilevel"/>
    <w:tmpl w:val="C7B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179F4"/>
    <w:multiLevelType w:val="multilevel"/>
    <w:tmpl w:val="8B5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375BA6"/>
    <w:multiLevelType w:val="multilevel"/>
    <w:tmpl w:val="60F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70668A"/>
    <w:multiLevelType w:val="multilevel"/>
    <w:tmpl w:val="312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95743A"/>
    <w:multiLevelType w:val="multilevel"/>
    <w:tmpl w:val="364C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9724A4"/>
    <w:multiLevelType w:val="multilevel"/>
    <w:tmpl w:val="B5B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B70D95"/>
    <w:multiLevelType w:val="multilevel"/>
    <w:tmpl w:val="874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216AE5"/>
    <w:multiLevelType w:val="multilevel"/>
    <w:tmpl w:val="29C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B9199F"/>
    <w:multiLevelType w:val="multilevel"/>
    <w:tmpl w:val="1F8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C44868"/>
    <w:multiLevelType w:val="multilevel"/>
    <w:tmpl w:val="EF288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0E59FE"/>
    <w:multiLevelType w:val="multilevel"/>
    <w:tmpl w:val="6322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8E096D"/>
    <w:multiLevelType w:val="multilevel"/>
    <w:tmpl w:val="ABF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26D59"/>
    <w:multiLevelType w:val="multilevel"/>
    <w:tmpl w:val="857A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EE6F50"/>
    <w:multiLevelType w:val="multilevel"/>
    <w:tmpl w:val="512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F04791"/>
    <w:multiLevelType w:val="multilevel"/>
    <w:tmpl w:val="A90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0135B4"/>
    <w:multiLevelType w:val="multilevel"/>
    <w:tmpl w:val="ECD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497D0D"/>
    <w:multiLevelType w:val="multilevel"/>
    <w:tmpl w:val="7762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83231A"/>
    <w:multiLevelType w:val="multilevel"/>
    <w:tmpl w:val="94F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A77925"/>
    <w:multiLevelType w:val="multilevel"/>
    <w:tmpl w:val="8EA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B82241"/>
    <w:multiLevelType w:val="multilevel"/>
    <w:tmpl w:val="7EE4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DD177F"/>
    <w:multiLevelType w:val="multilevel"/>
    <w:tmpl w:val="0C2A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1805F7"/>
    <w:multiLevelType w:val="multilevel"/>
    <w:tmpl w:val="F64E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5B02A6"/>
    <w:multiLevelType w:val="multilevel"/>
    <w:tmpl w:val="A93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421CAC"/>
    <w:multiLevelType w:val="multilevel"/>
    <w:tmpl w:val="585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F39B5"/>
    <w:multiLevelType w:val="multilevel"/>
    <w:tmpl w:val="0C58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24547"/>
    <w:multiLevelType w:val="multilevel"/>
    <w:tmpl w:val="D91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9C0E20"/>
    <w:multiLevelType w:val="multilevel"/>
    <w:tmpl w:val="1026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A7C23"/>
    <w:multiLevelType w:val="multilevel"/>
    <w:tmpl w:val="24A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234261"/>
    <w:multiLevelType w:val="multilevel"/>
    <w:tmpl w:val="8CB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326E06"/>
    <w:multiLevelType w:val="multilevel"/>
    <w:tmpl w:val="60807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890E77"/>
    <w:multiLevelType w:val="multilevel"/>
    <w:tmpl w:val="276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4C4786"/>
    <w:multiLevelType w:val="multilevel"/>
    <w:tmpl w:val="5B9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C12F94"/>
    <w:multiLevelType w:val="multilevel"/>
    <w:tmpl w:val="E2E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14285D"/>
    <w:multiLevelType w:val="multilevel"/>
    <w:tmpl w:val="6E4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612CD4"/>
    <w:multiLevelType w:val="multilevel"/>
    <w:tmpl w:val="DFDE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6254C8"/>
    <w:multiLevelType w:val="multilevel"/>
    <w:tmpl w:val="8DE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8A4DFC"/>
    <w:multiLevelType w:val="multilevel"/>
    <w:tmpl w:val="EAA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6A05BC"/>
    <w:multiLevelType w:val="multilevel"/>
    <w:tmpl w:val="79C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710DF4"/>
    <w:multiLevelType w:val="multilevel"/>
    <w:tmpl w:val="0B6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8F0091"/>
    <w:multiLevelType w:val="multilevel"/>
    <w:tmpl w:val="BB4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B37373"/>
    <w:multiLevelType w:val="multilevel"/>
    <w:tmpl w:val="95F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605853"/>
    <w:multiLevelType w:val="multilevel"/>
    <w:tmpl w:val="543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71567F"/>
    <w:multiLevelType w:val="multilevel"/>
    <w:tmpl w:val="307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E70FA0"/>
    <w:multiLevelType w:val="multilevel"/>
    <w:tmpl w:val="545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170E43"/>
    <w:multiLevelType w:val="multilevel"/>
    <w:tmpl w:val="913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474E60"/>
    <w:multiLevelType w:val="multilevel"/>
    <w:tmpl w:val="D9BE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2511A"/>
    <w:multiLevelType w:val="multilevel"/>
    <w:tmpl w:val="3702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765A51"/>
    <w:multiLevelType w:val="multilevel"/>
    <w:tmpl w:val="529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F01158"/>
    <w:multiLevelType w:val="multilevel"/>
    <w:tmpl w:val="32D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280BC6"/>
    <w:multiLevelType w:val="multilevel"/>
    <w:tmpl w:val="C002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716788"/>
    <w:multiLevelType w:val="multilevel"/>
    <w:tmpl w:val="41F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925F50"/>
    <w:multiLevelType w:val="multilevel"/>
    <w:tmpl w:val="90DE3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017BF4"/>
    <w:multiLevelType w:val="multilevel"/>
    <w:tmpl w:val="1F7E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1C0FA6"/>
    <w:multiLevelType w:val="multilevel"/>
    <w:tmpl w:val="1E7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494F43"/>
    <w:multiLevelType w:val="multilevel"/>
    <w:tmpl w:val="0A0E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5E7BD3"/>
    <w:multiLevelType w:val="multilevel"/>
    <w:tmpl w:val="603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CB5136"/>
    <w:multiLevelType w:val="multilevel"/>
    <w:tmpl w:val="7BC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C72180"/>
    <w:multiLevelType w:val="multilevel"/>
    <w:tmpl w:val="D5C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1413E2"/>
    <w:multiLevelType w:val="multilevel"/>
    <w:tmpl w:val="013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3501C8"/>
    <w:multiLevelType w:val="multilevel"/>
    <w:tmpl w:val="031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4D1BC6"/>
    <w:multiLevelType w:val="multilevel"/>
    <w:tmpl w:val="75E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53038F"/>
    <w:multiLevelType w:val="multilevel"/>
    <w:tmpl w:val="5294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846B68"/>
    <w:multiLevelType w:val="multilevel"/>
    <w:tmpl w:val="A4F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862310"/>
    <w:multiLevelType w:val="multilevel"/>
    <w:tmpl w:val="9FFE6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152C1D"/>
    <w:multiLevelType w:val="multilevel"/>
    <w:tmpl w:val="FF6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536BBA"/>
    <w:multiLevelType w:val="multilevel"/>
    <w:tmpl w:val="3C0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E70622"/>
    <w:multiLevelType w:val="multilevel"/>
    <w:tmpl w:val="E8D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517345"/>
    <w:multiLevelType w:val="multilevel"/>
    <w:tmpl w:val="B7F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5D4E64"/>
    <w:multiLevelType w:val="multilevel"/>
    <w:tmpl w:val="0A3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8B1F5C"/>
    <w:multiLevelType w:val="multilevel"/>
    <w:tmpl w:val="79D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A75864"/>
    <w:multiLevelType w:val="multilevel"/>
    <w:tmpl w:val="8DB2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1426EE"/>
    <w:multiLevelType w:val="multilevel"/>
    <w:tmpl w:val="884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2115D8"/>
    <w:multiLevelType w:val="multilevel"/>
    <w:tmpl w:val="668A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491E68"/>
    <w:multiLevelType w:val="multilevel"/>
    <w:tmpl w:val="78EE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75470E"/>
    <w:multiLevelType w:val="multilevel"/>
    <w:tmpl w:val="4FC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3A5607"/>
    <w:multiLevelType w:val="multilevel"/>
    <w:tmpl w:val="37B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C403B3"/>
    <w:multiLevelType w:val="multilevel"/>
    <w:tmpl w:val="494C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E263C2"/>
    <w:multiLevelType w:val="multilevel"/>
    <w:tmpl w:val="CF6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ED1AFA"/>
    <w:multiLevelType w:val="multilevel"/>
    <w:tmpl w:val="2A1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3C69EC"/>
    <w:multiLevelType w:val="multilevel"/>
    <w:tmpl w:val="A0509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7C15C0"/>
    <w:multiLevelType w:val="multilevel"/>
    <w:tmpl w:val="528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A64A05"/>
    <w:multiLevelType w:val="multilevel"/>
    <w:tmpl w:val="ED8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BC2D3E"/>
    <w:multiLevelType w:val="multilevel"/>
    <w:tmpl w:val="D69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3711FB"/>
    <w:multiLevelType w:val="multilevel"/>
    <w:tmpl w:val="1AC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574CA7"/>
    <w:multiLevelType w:val="multilevel"/>
    <w:tmpl w:val="B8922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FA411A"/>
    <w:multiLevelType w:val="multilevel"/>
    <w:tmpl w:val="8E2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2A6BB0"/>
    <w:multiLevelType w:val="multilevel"/>
    <w:tmpl w:val="156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637A8B"/>
    <w:multiLevelType w:val="multilevel"/>
    <w:tmpl w:val="EF60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806439"/>
    <w:multiLevelType w:val="multilevel"/>
    <w:tmpl w:val="68D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B95AFE"/>
    <w:multiLevelType w:val="multilevel"/>
    <w:tmpl w:val="377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426590"/>
    <w:multiLevelType w:val="multilevel"/>
    <w:tmpl w:val="02C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7A51F2"/>
    <w:multiLevelType w:val="multilevel"/>
    <w:tmpl w:val="E6E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C457E2"/>
    <w:multiLevelType w:val="multilevel"/>
    <w:tmpl w:val="721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3B3AC9"/>
    <w:multiLevelType w:val="multilevel"/>
    <w:tmpl w:val="E80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507347"/>
    <w:multiLevelType w:val="multilevel"/>
    <w:tmpl w:val="822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593AF6"/>
    <w:multiLevelType w:val="multilevel"/>
    <w:tmpl w:val="68E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9B22DC"/>
    <w:multiLevelType w:val="multilevel"/>
    <w:tmpl w:val="019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BA156B"/>
    <w:multiLevelType w:val="multilevel"/>
    <w:tmpl w:val="CA70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E05720"/>
    <w:multiLevelType w:val="multilevel"/>
    <w:tmpl w:val="55F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F15E32"/>
    <w:multiLevelType w:val="multilevel"/>
    <w:tmpl w:val="CA9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FE413B"/>
    <w:multiLevelType w:val="multilevel"/>
    <w:tmpl w:val="8B3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CD4C19"/>
    <w:multiLevelType w:val="multilevel"/>
    <w:tmpl w:val="1EB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1D55DE"/>
    <w:multiLevelType w:val="multilevel"/>
    <w:tmpl w:val="DAB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7A50B3"/>
    <w:multiLevelType w:val="multilevel"/>
    <w:tmpl w:val="374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913578"/>
    <w:multiLevelType w:val="multilevel"/>
    <w:tmpl w:val="D4B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B80CA0"/>
    <w:multiLevelType w:val="multilevel"/>
    <w:tmpl w:val="EB5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BA66CA"/>
    <w:multiLevelType w:val="multilevel"/>
    <w:tmpl w:val="539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C34585"/>
    <w:multiLevelType w:val="multilevel"/>
    <w:tmpl w:val="A3A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D67CF6"/>
    <w:multiLevelType w:val="multilevel"/>
    <w:tmpl w:val="971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191E17"/>
    <w:multiLevelType w:val="multilevel"/>
    <w:tmpl w:val="31E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2E3B2D"/>
    <w:multiLevelType w:val="multilevel"/>
    <w:tmpl w:val="E43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8075D3"/>
    <w:multiLevelType w:val="multilevel"/>
    <w:tmpl w:val="DC1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E35C0B"/>
    <w:multiLevelType w:val="multilevel"/>
    <w:tmpl w:val="B574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9A1C52"/>
    <w:multiLevelType w:val="multilevel"/>
    <w:tmpl w:val="41A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327805"/>
    <w:multiLevelType w:val="multilevel"/>
    <w:tmpl w:val="30A8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4B1D08"/>
    <w:multiLevelType w:val="multilevel"/>
    <w:tmpl w:val="CF74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7D0924"/>
    <w:multiLevelType w:val="multilevel"/>
    <w:tmpl w:val="D4C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A178CF"/>
    <w:multiLevelType w:val="multilevel"/>
    <w:tmpl w:val="D11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B74856"/>
    <w:multiLevelType w:val="multilevel"/>
    <w:tmpl w:val="7F4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E23106"/>
    <w:multiLevelType w:val="multilevel"/>
    <w:tmpl w:val="E0F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707786"/>
    <w:multiLevelType w:val="multilevel"/>
    <w:tmpl w:val="3EA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C2318E"/>
    <w:multiLevelType w:val="multilevel"/>
    <w:tmpl w:val="B58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F55780"/>
    <w:multiLevelType w:val="multilevel"/>
    <w:tmpl w:val="46B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2D3C23"/>
    <w:multiLevelType w:val="multilevel"/>
    <w:tmpl w:val="ACF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DD3817"/>
    <w:multiLevelType w:val="multilevel"/>
    <w:tmpl w:val="0F5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331770"/>
    <w:multiLevelType w:val="multilevel"/>
    <w:tmpl w:val="A5D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E0077B"/>
    <w:multiLevelType w:val="multilevel"/>
    <w:tmpl w:val="4FE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591E8D"/>
    <w:multiLevelType w:val="multilevel"/>
    <w:tmpl w:val="8EE8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BD0A19"/>
    <w:multiLevelType w:val="multilevel"/>
    <w:tmpl w:val="475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BD0BC0"/>
    <w:multiLevelType w:val="multilevel"/>
    <w:tmpl w:val="D5C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D35F9B"/>
    <w:multiLevelType w:val="multilevel"/>
    <w:tmpl w:val="EE2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4B54C4"/>
    <w:multiLevelType w:val="multilevel"/>
    <w:tmpl w:val="376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E90D64"/>
    <w:multiLevelType w:val="multilevel"/>
    <w:tmpl w:val="D0A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2216AB"/>
    <w:multiLevelType w:val="multilevel"/>
    <w:tmpl w:val="95C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76393C"/>
    <w:multiLevelType w:val="multilevel"/>
    <w:tmpl w:val="F15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7A3962"/>
    <w:multiLevelType w:val="multilevel"/>
    <w:tmpl w:val="5962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7C1100"/>
    <w:multiLevelType w:val="multilevel"/>
    <w:tmpl w:val="AA34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A8283C"/>
    <w:multiLevelType w:val="multilevel"/>
    <w:tmpl w:val="604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23276D"/>
    <w:multiLevelType w:val="multilevel"/>
    <w:tmpl w:val="971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3D6EEF"/>
    <w:multiLevelType w:val="multilevel"/>
    <w:tmpl w:val="27A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5A59CA"/>
    <w:multiLevelType w:val="multilevel"/>
    <w:tmpl w:val="BDE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E4135C"/>
    <w:multiLevelType w:val="multilevel"/>
    <w:tmpl w:val="C65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F17887"/>
    <w:multiLevelType w:val="multilevel"/>
    <w:tmpl w:val="37D2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DD542E"/>
    <w:multiLevelType w:val="multilevel"/>
    <w:tmpl w:val="3D40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8C807CC"/>
    <w:multiLevelType w:val="multilevel"/>
    <w:tmpl w:val="7F08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80195E"/>
    <w:multiLevelType w:val="multilevel"/>
    <w:tmpl w:val="E5E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8A1AA1"/>
    <w:multiLevelType w:val="multilevel"/>
    <w:tmpl w:val="B05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034A97"/>
    <w:multiLevelType w:val="multilevel"/>
    <w:tmpl w:val="9FA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A4224CD"/>
    <w:multiLevelType w:val="multilevel"/>
    <w:tmpl w:val="FD3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96538C"/>
    <w:multiLevelType w:val="multilevel"/>
    <w:tmpl w:val="EC1C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9B7AAC"/>
    <w:multiLevelType w:val="multilevel"/>
    <w:tmpl w:val="BC6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B57D53"/>
    <w:multiLevelType w:val="multilevel"/>
    <w:tmpl w:val="702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ACA0AC1"/>
    <w:multiLevelType w:val="multilevel"/>
    <w:tmpl w:val="6ED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D70372"/>
    <w:multiLevelType w:val="multilevel"/>
    <w:tmpl w:val="A57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35180B"/>
    <w:multiLevelType w:val="multilevel"/>
    <w:tmpl w:val="153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4F0C61"/>
    <w:multiLevelType w:val="multilevel"/>
    <w:tmpl w:val="127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5B52EA"/>
    <w:multiLevelType w:val="multilevel"/>
    <w:tmpl w:val="493A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BB2B1B"/>
    <w:multiLevelType w:val="multilevel"/>
    <w:tmpl w:val="A6F0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D103B7"/>
    <w:multiLevelType w:val="multilevel"/>
    <w:tmpl w:val="811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BE622D0"/>
    <w:multiLevelType w:val="multilevel"/>
    <w:tmpl w:val="6F82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BE92811"/>
    <w:multiLevelType w:val="multilevel"/>
    <w:tmpl w:val="8CC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055C61"/>
    <w:multiLevelType w:val="multilevel"/>
    <w:tmpl w:val="942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C0A0A03"/>
    <w:multiLevelType w:val="multilevel"/>
    <w:tmpl w:val="847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C168A0"/>
    <w:multiLevelType w:val="multilevel"/>
    <w:tmpl w:val="281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E14A7F"/>
    <w:multiLevelType w:val="multilevel"/>
    <w:tmpl w:val="38A44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FB35DF"/>
    <w:multiLevelType w:val="multilevel"/>
    <w:tmpl w:val="B98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2C78BF"/>
    <w:multiLevelType w:val="multilevel"/>
    <w:tmpl w:val="FF70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663D4B"/>
    <w:multiLevelType w:val="multilevel"/>
    <w:tmpl w:val="42A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84281A"/>
    <w:multiLevelType w:val="multilevel"/>
    <w:tmpl w:val="6E8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1B4E7F"/>
    <w:multiLevelType w:val="multilevel"/>
    <w:tmpl w:val="41A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5C0FE8"/>
    <w:multiLevelType w:val="multilevel"/>
    <w:tmpl w:val="B634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667E1F"/>
    <w:multiLevelType w:val="multilevel"/>
    <w:tmpl w:val="58E4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B42F53"/>
    <w:multiLevelType w:val="multilevel"/>
    <w:tmpl w:val="8FE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D641EA"/>
    <w:multiLevelType w:val="multilevel"/>
    <w:tmpl w:val="F31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0D0598"/>
    <w:multiLevelType w:val="multilevel"/>
    <w:tmpl w:val="9B40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483991"/>
    <w:multiLevelType w:val="multilevel"/>
    <w:tmpl w:val="3C1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9F6798"/>
    <w:multiLevelType w:val="multilevel"/>
    <w:tmpl w:val="0E9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4F444E"/>
    <w:multiLevelType w:val="multilevel"/>
    <w:tmpl w:val="65F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1517B20"/>
    <w:multiLevelType w:val="multilevel"/>
    <w:tmpl w:val="BC1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1785AA9"/>
    <w:multiLevelType w:val="multilevel"/>
    <w:tmpl w:val="C1AE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A110F4"/>
    <w:multiLevelType w:val="multilevel"/>
    <w:tmpl w:val="267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A63C9B"/>
    <w:multiLevelType w:val="multilevel"/>
    <w:tmpl w:val="931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1B9062A"/>
    <w:multiLevelType w:val="multilevel"/>
    <w:tmpl w:val="632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1C575A5"/>
    <w:multiLevelType w:val="multilevel"/>
    <w:tmpl w:val="FC9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203302C"/>
    <w:multiLevelType w:val="multilevel"/>
    <w:tmpl w:val="8A8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724072"/>
    <w:multiLevelType w:val="multilevel"/>
    <w:tmpl w:val="0A2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2A44B64"/>
    <w:multiLevelType w:val="multilevel"/>
    <w:tmpl w:val="06846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0661EB"/>
    <w:multiLevelType w:val="multilevel"/>
    <w:tmpl w:val="6F7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B05C48"/>
    <w:multiLevelType w:val="multilevel"/>
    <w:tmpl w:val="2668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DA266B"/>
    <w:multiLevelType w:val="multilevel"/>
    <w:tmpl w:val="27D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006640"/>
    <w:multiLevelType w:val="multilevel"/>
    <w:tmpl w:val="C77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8D644D"/>
    <w:multiLevelType w:val="multilevel"/>
    <w:tmpl w:val="3E5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CC56E0"/>
    <w:multiLevelType w:val="multilevel"/>
    <w:tmpl w:val="30D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6961A4"/>
    <w:multiLevelType w:val="multilevel"/>
    <w:tmpl w:val="3EC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877EB2"/>
    <w:multiLevelType w:val="multilevel"/>
    <w:tmpl w:val="A1E6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9E5696"/>
    <w:multiLevelType w:val="multilevel"/>
    <w:tmpl w:val="2748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223263"/>
    <w:multiLevelType w:val="multilevel"/>
    <w:tmpl w:val="666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902617"/>
    <w:multiLevelType w:val="multilevel"/>
    <w:tmpl w:val="D6A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7BC345B"/>
    <w:multiLevelType w:val="multilevel"/>
    <w:tmpl w:val="A994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FC6556"/>
    <w:multiLevelType w:val="multilevel"/>
    <w:tmpl w:val="D47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83A0EEE"/>
    <w:multiLevelType w:val="multilevel"/>
    <w:tmpl w:val="D05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3E2E6A"/>
    <w:multiLevelType w:val="multilevel"/>
    <w:tmpl w:val="B0A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A41173"/>
    <w:multiLevelType w:val="multilevel"/>
    <w:tmpl w:val="5404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E714DD"/>
    <w:multiLevelType w:val="multilevel"/>
    <w:tmpl w:val="123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E95A10"/>
    <w:multiLevelType w:val="multilevel"/>
    <w:tmpl w:val="CB0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1900D8"/>
    <w:multiLevelType w:val="multilevel"/>
    <w:tmpl w:val="335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A4D359D"/>
    <w:multiLevelType w:val="multilevel"/>
    <w:tmpl w:val="FE4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962712"/>
    <w:multiLevelType w:val="multilevel"/>
    <w:tmpl w:val="1A8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AD05725"/>
    <w:multiLevelType w:val="multilevel"/>
    <w:tmpl w:val="C66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AD81350"/>
    <w:multiLevelType w:val="multilevel"/>
    <w:tmpl w:val="3BD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F6763D"/>
    <w:multiLevelType w:val="multilevel"/>
    <w:tmpl w:val="AC7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F970FF"/>
    <w:multiLevelType w:val="multilevel"/>
    <w:tmpl w:val="560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332D10"/>
    <w:multiLevelType w:val="multilevel"/>
    <w:tmpl w:val="EFD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0512E6"/>
    <w:multiLevelType w:val="multilevel"/>
    <w:tmpl w:val="44E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9A0554"/>
    <w:multiLevelType w:val="multilevel"/>
    <w:tmpl w:val="3A4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591BE0"/>
    <w:multiLevelType w:val="multilevel"/>
    <w:tmpl w:val="2C7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056972"/>
    <w:multiLevelType w:val="multilevel"/>
    <w:tmpl w:val="157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F95402F"/>
    <w:multiLevelType w:val="multilevel"/>
    <w:tmpl w:val="F9B4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F40665"/>
    <w:multiLevelType w:val="multilevel"/>
    <w:tmpl w:val="0388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05C184C"/>
    <w:multiLevelType w:val="multilevel"/>
    <w:tmpl w:val="82A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09D5EE1"/>
    <w:multiLevelType w:val="multilevel"/>
    <w:tmpl w:val="3E3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D80233"/>
    <w:multiLevelType w:val="multilevel"/>
    <w:tmpl w:val="2516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1E80247"/>
    <w:multiLevelType w:val="multilevel"/>
    <w:tmpl w:val="000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7E7B42"/>
    <w:multiLevelType w:val="multilevel"/>
    <w:tmpl w:val="AF9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C35BF9"/>
    <w:multiLevelType w:val="multilevel"/>
    <w:tmpl w:val="42F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2EC5FFF"/>
    <w:multiLevelType w:val="multilevel"/>
    <w:tmpl w:val="235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8848E8"/>
    <w:multiLevelType w:val="multilevel"/>
    <w:tmpl w:val="72C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5B5DB3"/>
    <w:multiLevelType w:val="multilevel"/>
    <w:tmpl w:val="C5F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8233AC"/>
    <w:multiLevelType w:val="multilevel"/>
    <w:tmpl w:val="344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0C43F5"/>
    <w:multiLevelType w:val="multilevel"/>
    <w:tmpl w:val="7F4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6682215"/>
    <w:multiLevelType w:val="multilevel"/>
    <w:tmpl w:val="4F6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6DC71BD"/>
    <w:multiLevelType w:val="multilevel"/>
    <w:tmpl w:val="7F3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7384897"/>
    <w:multiLevelType w:val="multilevel"/>
    <w:tmpl w:val="FD5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685532"/>
    <w:multiLevelType w:val="multilevel"/>
    <w:tmpl w:val="4A04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9000BFB"/>
    <w:multiLevelType w:val="multilevel"/>
    <w:tmpl w:val="9842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AF4C95"/>
    <w:multiLevelType w:val="multilevel"/>
    <w:tmpl w:val="6D9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9E14A42"/>
    <w:multiLevelType w:val="multilevel"/>
    <w:tmpl w:val="31D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B2E2C1A"/>
    <w:multiLevelType w:val="multilevel"/>
    <w:tmpl w:val="181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814090"/>
    <w:multiLevelType w:val="multilevel"/>
    <w:tmpl w:val="1F62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9E7DCF"/>
    <w:multiLevelType w:val="multilevel"/>
    <w:tmpl w:val="94E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C9D435A"/>
    <w:multiLevelType w:val="multilevel"/>
    <w:tmpl w:val="1D52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DF1BCE"/>
    <w:multiLevelType w:val="multilevel"/>
    <w:tmpl w:val="CB9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ED44B7"/>
    <w:multiLevelType w:val="multilevel"/>
    <w:tmpl w:val="D7160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FF6944"/>
    <w:multiLevelType w:val="multilevel"/>
    <w:tmpl w:val="50C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D01495A"/>
    <w:multiLevelType w:val="multilevel"/>
    <w:tmpl w:val="945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D491419"/>
    <w:multiLevelType w:val="multilevel"/>
    <w:tmpl w:val="567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D6251B8"/>
    <w:multiLevelType w:val="multilevel"/>
    <w:tmpl w:val="85E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6E2166"/>
    <w:multiLevelType w:val="multilevel"/>
    <w:tmpl w:val="1C1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7176F1"/>
    <w:multiLevelType w:val="multilevel"/>
    <w:tmpl w:val="AB3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E13B34"/>
    <w:multiLevelType w:val="multilevel"/>
    <w:tmpl w:val="DC3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E3276DC"/>
    <w:multiLevelType w:val="multilevel"/>
    <w:tmpl w:val="51D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7C5A10"/>
    <w:multiLevelType w:val="multilevel"/>
    <w:tmpl w:val="BA9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04A48C9"/>
    <w:multiLevelType w:val="multilevel"/>
    <w:tmpl w:val="275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2CE44E4"/>
    <w:multiLevelType w:val="multilevel"/>
    <w:tmpl w:val="478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377BF7"/>
    <w:multiLevelType w:val="multilevel"/>
    <w:tmpl w:val="1F66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C2FAB"/>
    <w:multiLevelType w:val="multilevel"/>
    <w:tmpl w:val="F67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3BC7FF0"/>
    <w:multiLevelType w:val="multilevel"/>
    <w:tmpl w:val="FDBE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4D38E0"/>
    <w:multiLevelType w:val="multilevel"/>
    <w:tmpl w:val="454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511453"/>
    <w:multiLevelType w:val="multilevel"/>
    <w:tmpl w:val="D44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B33403"/>
    <w:multiLevelType w:val="multilevel"/>
    <w:tmpl w:val="15B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1301CD"/>
    <w:multiLevelType w:val="multilevel"/>
    <w:tmpl w:val="A122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6264FF"/>
    <w:multiLevelType w:val="multilevel"/>
    <w:tmpl w:val="C5A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D351CB"/>
    <w:multiLevelType w:val="multilevel"/>
    <w:tmpl w:val="3AD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E80126"/>
    <w:multiLevelType w:val="multilevel"/>
    <w:tmpl w:val="66B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83E5134"/>
    <w:multiLevelType w:val="multilevel"/>
    <w:tmpl w:val="FD6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4F6531"/>
    <w:multiLevelType w:val="multilevel"/>
    <w:tmpl w:val="88A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5B421E"/>
    <w:multiLevelType w:val="multilevel"/>
    <w:tmpl w:val="9A7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6C3480"/>
    <w:multiLevelType w:val="multilevel"/>
    <w:tmpl w:val="B17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C80B0D"/>
    <w:multiLevelType w:val="multilevel"/>
    <w:tmpl w:val="203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220D59"/>
    <w:multiLevelType w:val="multilevel"/>
    <w:tmpl w:val="9BE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3F52E6"/>
    <w:multiLevelType w:val="multilevel"/>
    <w:tmpl w:val="05BA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4676B8"/>
    <w:multiLevelType w:val="multilevel"/>
    <w:tmpl w:val="8C8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2A2CED"/>
    <w:multiLevelType w:val="multilevel"/>
    <w:tmpl w:val="5B9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465171"/>
    <w:multiLevelType w:val="multilevel"/>
    <w:tmpl w:val="2FF8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685C52"/>
    <w:multiLevelType w:val="multilevel"/>
    <w:tmpl w:val="DF3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737AB8"/>
    <w:multiLevelType w:val="multilevel"/>
    <w:tmpl w:val="541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7F6771"/>
    <w:multiLevelType w:val="multilevel"/>
    <w:tmpl w:val="50C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A947E44"/>
    <w:multiLevelType w:val="multilevel"/>
    <w:tmpl w:val="873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AE238E2"/>
    <w:multiLevelType w:val="multilevel"/>
    <w:tmpl w:val="F3E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BA61FF1"/>
    <w:multiLevelType w:val="multilevel"/>
    <w:tmpl w:val="2EC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BA90BA7"/>
    <w:multiLevelType w:val="multilevel"/>
    <w:tmpl w:val="634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1A683F"/>
    <w:multiLevelType w:val="multilevel"/>
    <w:tmpl w:val="25A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362192"/>
    <w:multiLevelType w:val="multilevel"/>
    <w:tmpl w:val="528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C5B2CF0"/>
    <w:multiLevelType w:val="multilevel"/>
    <w:tmpl w:val="565C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C652F2F"/>
    <w:multiLevelType w:val="multilevel"/>
    <w:tmpl w:val="BEF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C7F0B8F"/>
    <w:multiLevelType w:val="multilevel"/>
    <w:tmpl w:val="634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FD07B8"/>
    <w:multiLevelType w:val="multilevel"/>
    <w:tmpl w:val="ACC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D3B2C97"/>
    <w:multiLevelType w:val="multilevel"/>
    <w:tmpl w:val="CDA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A06DA2"/>
    <w:multiLevelType w:val="multilevel"/>
    <w:tmpl w:val="41D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DD14936"/>
    <w:multiLevelType w:val="multilevel"/>
    <w:tmpl w:val="CC1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DF069ED"/>
    <w:multiLevelType w:val="multilevel"/>
    <w:tmpl w:val="075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E4A5E87"/>
    <w:multiLevelType w:val="multilevel"/>
    <w:tmpl w:val="4CF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EA2060E"/>
    <w:multiLevelType w:val="multilevel"/>
    <w:tmpl w:val="F47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F613BE7"/>
    <w:multiLevelType w:val="multilevel"/>
    <w:tmpl w:val="773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F7C46FA"/>
    <w:multiLevelType w:val="multilevel"/>
    <w:tmpl w:val="6FB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FB9643F"/>
    <w:multiLevelType w:val="multilevel"/>
    <w:tmpl w:val="15E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FE911F4"/>
    <w:multiLevelType w:val="multilevel"/>
    <w:tmpl w:val="FE8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0E12ED4"/>
    <w:multiLevelType w:val="multilevel"/>
    <w:tmpl w:val="5D2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0F12F78"/>
    <w:multiLevelType w:val="multilevel"/>
    <w:tmpl w:val="724C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16D3933"/>
    <w:multiLevelType w:val="multilevel"/>
    <w:tmpl w:val="459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21969E4"/>
    <w:multiLevelType w:val="multilevel"/>
    <w:tmpl w:val="268C2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24D3F4B"/>
    <w:multiLevelType w:val="multilevel"/>
    <w:tmpl w:val="C80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26E2E06"/>
    <w:multiLevelType w:val="multilevel"/>
    <w:tmpl w:val="A836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3930CCA"/>
    <w:multiLevelType w:val="multilevel"/>
    <w:tmpl w:val="A6F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3A305BD"/>
    <w:multiLevelType w:val="multilevel"/>
    <w:tmpl w:val="C3DC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3E0249C"/>
    <w:multiLevelType w:val="multilevel"/>
    <w:tmpl w:val="7D3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F26D2A"/>
    <w:multiLevelType w:val="multilevel"/>
    <w:tmpl w:val="481E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1E6D4C"/>
    <w:multiLevelType w:val="multilevel"/>
    <w:tmpl w:val="946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680247"/>
    <w:multiLevelType w:val="multilevel"/>
    <w:tmpl w:val="240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B3373F"/>
    <w:multiLevelType w:val="multilevel"/>
    <w:tmpl w:val="52FA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55355A5"/>
    <w:multiLevelType w:val="multilevel"/>
    <w:tmpl w:val="A61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57D11C3"/>
    <w:multiLevelType w:val="multilevel"/>
    <w:tmpl w:val="320C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5895271"/>
    <w:multiLevelType w:val="multilevel"/>
    <w:tmpl w:val="E9B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5F64150"/>
    <w:multiLevelType w:val="multilevel"/>
    <w:tmpl w:val="A0AE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01286F"/>
    <w:multiLevelType w:val="multilevel"/>
    <w:tmpl w:val="E62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1107B4"/>
    <w:multiLevelType w:val="multilevel"/>
    <w:tmpl w:val="833C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72B784A"/>
    <w:multiLevelType w:val="multilevel"/>
    <w:tmpl w:val="003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7430623"/>
    <w:multiLevelType w:val="multilevel"/>
    <w:tmpl w:val="3AB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2D23CA"/>
    <w:multiLevelType w:val="multilevel"/>
    <w:tmpl w:val="8BF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772E5B"/>
    <w:multiLevelType w:val="multilevel"/>
    <w:tmpl w:val="445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9A0AE9"/>
    <w:multiLevelType w:val="multilevel"/>
    <w:tmpl w:val="61F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9242EAE"/>
    <w:multiLevelType w:val="multilevel"/>
    <w:tmpl w:val="2622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97125C7"/>
    <w:multiLevelType w:val="multilevel"/>
    <w:tmpl w:val="E18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A032877"/>
    <w:multiLevelType w:val="multilevel"/>
    <w:tmpl w:val="1628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252291"/>
    <w:multiLevelType w:val="multilevel"/>
    <w:tmpl w:val="BB4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A4166F5"/>
    <w:multiLevelType w:val="multilevel"/>
    <w:tmpl w:val="09C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AF14B95"/>
    <w:multiLevelType w:val="multilevel"/>
    <w:tmpl w:val="A81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152339"/>
    <w:multiLevelType w:val="multilevel"/>
    <w:tmpl w:val="1B0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BC45F08"/>
    <w:multiLevelType w:val="multilevel"/>
    <w:tmpl w:val="F43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D01D87"/>
    <w:multiLevelType w:val="multilevel"/>
    <w:tmpl w:val="E65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C8670CE"/>
    <w:multiLevelType w:val="multilevel"/>
    <w:tmpl w:val="B9C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E94597"/>
    <w:multiLevelType w:val="multilevel"/>
    <w:tmpl w:val="0C4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197720"/>
    <w:multiLevelType w:val="multilevel"/>
    <w:tmpl w:val="BC1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405D88"/>
    <w:multiLevelType w:val="multilevel"/>
    <w:tmpl w:val="F63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DD82338"/>
    <w:multiLevelType w:val="multilevel"/>
    <w:tmpl w:val="9CB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E5A0D90"/>
    <w:multiLevelType w:val="multilevel"/>
    <w:tmpl w:val="099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8202D4"/>
    <w:multiLevelType w:val="multilevel"/>
    <w:tmpl w:val="4A66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95728E"/>
    <w:multiLevelType w:val="multilevel"/>
    <w:tmpl w:val="DEB41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F454169"/>
    <w:multiLevelType w:val="multilevel"/>
    <w:tmpl w:val="51E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F565302"/>
    <w:multiLevelType w:val="multilevel"/>
    <w:tmpl w:val="5DA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FB62FE0"/>
    <w:multiLevelType w:val="multilevel"/>
    <w:tmpl w:val="D77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540290">
    <w:abstractNumId w:val="279"/>
  </w:num>
  <w:num w:numId="2" w16cid:durableId="345446301">
    <w:abstractNumId w:val="30"/>
  </w:num>
  <w:num w:numId="3" w16cid:durableId="1806698760">
    <w:abstractNumId w:val="56"/>
  </w:num>
  <w:num w:numId="4" w16cid:durableId="302272966">
    <w:abstractNumId w:val="106"/>
  </w:num>
  <w:num w:numId="5" w16cid:durableId="1692533422">
    <w:abstractNumId w:val="336"/>
  </w:num>
  <w:num w:numId="6" w16cid:durableId="695885197">
    <w:abstractNumId w:val="11"/>
  </w:num>
  <w:num w:numId="7" w16cid:durableId="739718813">
    <w:abstractNumId w:val="205"/>
  </w:num>
  <w:num w:numId="8" w16cid:durableId="1097139598">
    <w:abstractNumId w:val="298"/>
  </w:num>
  <w:num w:numId="9" w16cid:durableId="837841052">
    <w:abstractNumId w:val="180"/>
  </w:num>
  <w:num w:numId="10" w16cid:durableId="137302236">
    <w:abstractNumId w:val="300"/>
  </w:num>
  <w:num w:numId="11" w16cid:durableId="1758943048">
    <w:abstractNumId w:val="315"/>
  </w:num>
  <w:num w:numId="12" w16cid:durableId="1415473718">
    <w:abstractNumId w:val="199"/>
  </w:num>
  <w:num w:numId="13" w16cid:durableId="1231421774">
    <w:abstractNumId w:val="364"/>
  </w:num>
  <w:num w:numId="14" w16cid:durableId="358551279">
    <w:abstractNumId w:val="219"/>
  </w:num>
  <w:num w:numId="15" w16cid:durableId="456460041">
    <w:abstractNumId w:val="73"/>
  </w:num>
  <w:num w:numId="16" w16cid:durableId="1889562207">
    <w:abstractNumId w:val="49"/>
  </w:num>
  <w:num w:numId="17" w16cid:durableId="1166167240">
    <w:abstractNumId w:val="368"/>
  </w:num>
  <w:num w:numId="18" w16cid:durableId="1687244077">
    <w:abstractNumId w:val="286"/>
  </w:num>
  <w:num w:numId="19" w16cid:durableId="1083379269">
    <w:abstractNumId w:val="360"/>
  </w:num>
  <w:num w:numId="20" w16cid:durableId="2140878016">
    <w:abstractNumId w:val="140"/>
  </w:num>
  <w:num w:numId="21" w16cid:durableId="1899314936">
    <w:abstractNumId w:val="323"/>
  </w:num>
  <w:num w:numId="22" w16cid:durableId="705254281">
    <w:abstractNumId w:val="343"/>
  </w:num>
  <w:num w:numId="23" w16cid:durableId="2097239921">
    <w:abstractNumId w:val="308"/>
  </w:num>
  <w:num w:numId="24" w16cid:durableId="448087975">
    <w:abstractNumId w:val="238"/>
  </w:num>
  <w:num w:numId="25" w16cid:durableId="190842708">
    <w:abstractNumId w:val="19"/>
  </w:num>
  <w:num w:numId="26" w16cid:durableId="1901556686">
    <w:abstractNumId w:val="293"/>
  </w:num>
  <w:num w:numId="27" w16cid:durableId="1126970360">
    <w:abstractNumId w:val="337"/>
  </w:num>
  <w:num w:numId="28" w16cid:durableId="400717477">
    <w:abstractNumId w:val="304"/>
  </w:num>
  <w:num w:numId="29" w16cid:durableId="759563267">
    <w:abstractNumId w:val="350"/>
  </w:num>
  <w:num w:numId="30" w16cid:durableId="1595816814">
    <w:abstractNumId w:val="32"/>
  </w:num>
  <w:num w:numId="31" w16cid:durableId="1702704009">
    <w:abstractNumId w:val="114"/>
  </w:num>
  <w:num w:numId="32" w16cid:durableId="628441383">
    <w:abstractNumId w:val="269"/>
  </w:num>
  <w:num w:numId="33" w16cid:durableId="1918128012">
    <w:abstractNumId w:val="193"/>
  </w:num>
  <w:num w:numId="34" w16cid:durableId="1412315987">
    <w:abstractNumId w:val="309"/>
  </w:num>
  <w:num w:numId="35" w16cid:durableId="1089155912">
    <w:abstractNumId w:val="84"/>
  </w:num>
  <w:num w:numId="36" w16cid:durableId="1074663245">
    <w:abstractNumId w:val="1"/>
  </w:num>
  <w:num w:numId="37" w16cid:durableId="1232960431">
    <w:abstractNumId w:val="203"/>
  </w:num>
  <w:num w:numId="38" w16cid:durableId="1113523850">
    <w:abstractNumId w:val="165"/>
  </w:num>
  <w:num w:numId="39" w16cid:durableId="53546594">
    <w:abstractNumId w:val="92"/>
  </w:num>
  <w:num w:numId="40" w16cid:durableId="858587265">
    <w:abstractNumId w:val="18"/>
  </w:num>
  <w:num w:numId="41" w16cid:durableId="503056401">
    <w:abstractNumId w:val="7"/>
  </w:num>
  <w:num w:numId="42" w16cid:durableId="1080834944">
    <w:abstractNumId w:val="96"/>
  </w:num>
  <w:num w:numId="43" w16cid:durableId="1678999106">
    <w:abstractNumId w:val="265"/>
  </w:num>
  <w:num w:numId="44" w16cid:durableId="656038271">
    <w:abstractNumId w:val="354"/>
  </w:num>
  <w:num w:numId="45" w16cid:durableId="549920703">
    <w:abstractNumId w:val="145"/>
  </w:num>
  <w:num w:numId="46" w16cid:durableId="1736704205">
    <w:abstractNumId w:val="64"/>
  </w:num>
  <w:num w:numId="47" w16cid:durableId="2078163272">
    <w:abstractNumId w:val="328"/>
  </w:num>
  <w:num w:numId="48" w16cid:durableId="1129400189">
    <w:abstractNumId w:val="156"/>
  </w:num>
  <w:num w:numId="49" w16cid:durableId="1197082452">
    <w:abstractNumId w:val="285"/>
  </w:num>
  <w:num w:numId="50" w16cid:durableId="805202516">
    <w:abstractNumId w:val="282"/>
  </w:num>
  <w:num w:numId="51" w16cid:durableId="807238903">
    <w:abstractNumId w:val="359"/>
  </w:num>
  <w:num w:numId="52" w16cid:durableId="1677417208">
    <w:abstractNumId w:val="344"/>
  </w:num>
  <w:num w:numId="53" w16cid:durableId="1095638236">
    <w:abstractNumId w:val="104"/>
  </w:num>
  <w:num w:numId="54" w16cid:durableId="5986127">
    <w:abstractNumId w:val="254"/>
  </w:num>
  <w:num w:numId="55" w16cid:durableId="1900743080">
    <w:abstractNumId w:val="144"/>
  </w:num>
  <w:num w:numId="56" w16cid:durableId="2065594473">
    <w:abstractNumId w:val="171"/>
  </w:num>
  <w:num w:numId="57" w16cid:durableId="147404686">
    <w:abstractNumId w:val="90"/>
  </w:num>
  <w:num w:numId="58" w16cid:durableId="711344917">
    <w:abstractNumId w:val="52"/>
  </w:num>
  <w:num w:numId="59" w16cid:durableId="1296565695">
    <w:abstractNumId w:val="158"/>
  </w:num>
  <w:num w:numId="60" w16cid:durableId="1212156819">
    <w:abstractNumId w:val="77"/>
  </w:num>
  <w:num w:numId="61" w16cid:durableId="255794539">
    <w:abstractNumId w:val="195"/>
  </w:num>
  <w:num w:numId="62" w16cid:durableId="1440485865">
    <w:abstractNumId w:val="277"/>
  </w:num>
  <w:num w:numId="63" w16cid:durableId="489643347">
    <w:abstractNumId w:val="213"/>
  </w:num>
  <w:num w:numId="64" w16cid:durableId="652635217">
    <w:abstractNumId w:val="51"/>
  </w:num>
  <w:num w:numId="65" w16cid:durableId="830100930">
    <w:abstractNumId w:val="123"/>
  </w:num>
  <w:num w:numId="66" w16cid:durableId="177547200">
    <w:abstractNumId w:val="191"/>
  </w:num>
  <w:num w:numId="67" w16cid:durableId="294914711">
    <w:abstractNumId w:val="102"/>
  </w:num>
  <w:num w:numId="68" w16cid:durableId="405886981">
    <w:abstractNumId w:val="21"/>
  </w:num>
  <w:num w:numId="69" w16cid:durableId="83958404">
    <w:abstractNumId w:val="46"/>
  </w:num>
  <w:num w:numId="70" w16cid:durableId="822162272">
    <w:abstractNumId w:val="294"/>
  </w:num>
  <w:num w:numId="71" w16cid:durableId="1563828783">
    <w:abstractNumId w:val="188"/>
  </w:num>
  <w:num w:numId="72" w16cid:durableId="1640182045">
    <w:abstractNumId w:val="80"/>
  </w:num>
  <w:num w:numId="73" w16cid:durableId="1742361719">
    <w:abstractNumId w:val="288"/>
  </w:num>
  <w:num w:numId="74" w16cid:durableId="505244858">
    <w:abstractNumId w:val="163"/>
  </w:num>
  <w:num w:numId="75" w16cid:durableId="1161698142">
    <w:abstractNumId w:val="351"/>
  </w:num>
  <w:num w:numId="76" w16cid:durableId="670110252">
    <w:abstractNumId w:val="70"/>
  </w:num>
  <w:num w:numId="77" w16cid:durableId="1094932219">
    <w:abstractNumId w:val="290"/>
  </w:num>
  <w:num w:numId="78" w16cid:durableId="1266228996">
    <w:abstractNumId w:val="86"/>
  </w:num>
  <w:num w:numId="79" w16cid:durableId="35325373">
    <w:abstractNumId w:val="69"/>
  </w:num>
  <w:num w:numId="80" w16cid:durableId="321127457">
    <w:abstractNumId w:val="226"/>
  </w:num>
  <w:num w:numId="81" w16cid:durableId="380522082">
    <w:abstractNumId w:val="33"/>
  </w:num>
  <w:num w:numId="82" w16cid:durableId="969020904">
    <w:abstractNumId w:val="217"/>
  </w:num>
  <w:num w:numId="83" w16cid:durableId="1020164662">
    <w:abstractNumId w:val="143"/>
  </w:num>
  <w:num w:numId="84" w16cid:durableId="1907690537">
    <w:abstractNumId w:val="160"/>
  </w:num>
  <w:num w:numId="85" w16cid:durableId="1382905052">
    <w:abstractNumId w:val="170"/>
  </w:num>
  <w:num w:numId="86" w16cid:durableId="811405122">
    <w:abstractNumId w:val="339"/>
  </w:num>
  <w:num w:numId="87" w16cid:durableId="1363508032">
    <w:abstractNumId w:val="57"/>
  </w:num>
  <w:num w:numId="88" w16cid:durableId="1284579313">
    <w:abstractNumId w:val="99"/>
  </w:num>
  <w:num w:numId="89" w16cid:durableId="1803308417">
    <w:abstractNumId w:val="24"/>
  </w:num>
  <w:num w:numId="90" w16cid:durableId="2066298044">
    <w:abstractNumId w:val="76"/>
  </w:num>
  <w:num w:numId="91" w16cid:durableId="124392509">
    <w:abstractNumId w:val="196"/>
  </w:num>
  <w:num w:numId="92" w16cid:durableId="137038362">
    <w:abstractNumId w:val="125"/>
  </w:num>
  <w:num w:numId="93" w16cid:durableId="314458597">
    <w:abstractNumId w:val="232"/>
  </w:num>
  <w:num w:numId="94" w16cid:durableId="1807234875">
    <w:abstractNumId w:val="133"/>
  </w:num>
  <w:num w:numId="95" w16cid:durableId="14235720">
    <w:abstractNumId w:val="59"/>
  </w:num>
  <w:num w:numId="96" w16cid:durableId="2064676631">
    <w:abstractNumId w:val="334"/>
  </w:num>
  <w:num w:numId="97" w16cid:durableId="1877617145">
    <w:abstractNumId w:val="54"/>
  </w:num>
  <w:num w:numId="98" w16cid:durableId="767506750">
    <w:abstractNumId w:val="362"/>
  </w:num>
  <w:num w:numId="99" w16cid:durableId="1016493188">
    <w:abstractNumId w:val="207"/>
  </w:num>
  <w:num w:numId="100" w16cid:durableId="76513110">
    <w:abstractNumId w:val="208"/>
  </w:num>
  <w:num w:numId="101" w16cid:durableId="1741445906">
    <w:abstractNumId w:val="321"/>
  </w:num>
  <w:num w:numId="102" w16cid:durableId="1714957537">
    <w:abstractNumId w:val="10"/>
  </w:num>
  <w:num w:numId="103" w16cid:durableId="1925144309">
    <w:abstractNumId w:val="332"/>
  </w:num>
  <w:num w:numId="104" w16cid:durableId="1774091394">
    <w:abstractNumId w:val="152"/>
  </w:num>
  <w:num w:numId="105" w16cid:durableId="1589804000">
    <w:abstractNumId w:val="316"/>
  </w:num>
  <w:num w:numId="106" w16cid:durableId="330564800">
    <w:abstractNumId w:val="74"/>
  </w:num>
  <w:num w:numId="107" w16cid:durableId="757137899">
    <w:abstractNumId w:val="108"/>
  </w:num>
  <w:num w:numId="108" w16cid:durableId="1156530851">
    <w:abstractNumId w:val="167"/>
  </w:num>
  <w:num w:numId="109" w16cid:durableId="1316107630">
    <w:abstractNumId w:val="182"/>
  </w:num>
  <w:num w:numId="110" w16cid:durableId="880480961">
    <w:abstractNumId w:val="352"/>
  </w:num>
  <w:num w:numId="111" w16cid:durableId="967662836">
    <w:abstractNumId w:val="118"/>
  </w:num>
  <w:num w:numId="112" w16cid:durableId="1346054169">
    <w:abstractNumId w:val="186"/>
  </w:num>
  <w:num w:numId="113" w16cid:durableId="450706389">
    <w:abstractNumId w:val="22"/>
  </w:num>
  <w:num w:numId="114" w16cid:durableId="1005594025">
    <w:abstractNumId w:val="115"/>
  </w:num>
  <w:num w:numId="115" w16cid:durableId="327176976">
    <w:abstractNumId w:val="338"/>
  </w:num>
  <w:num w:numId="116" w16cid:durableId="752550153">
    <w:abstractNumId w:val="258"/>
  </w:num>
  <w:num w:numId="117" w16cid:durableId="874925017">
    <w:abstractNumId w:val="345"/>
  </w:num>
  <w:num w:numId="118" w16cid:durableId="274824067">
    <w:abstractNumId w:val="357"/>
  </w:num>
  <w:num w:numId="119" w16cid:durableId="926184799">
    <w:abstractNumId w:val="154"/>
  </w:num>
  <w:num w:numId="120" w16cid:durableId="173612965">
    <w:abstractNumId w:val="109"/>
  </w:num>
  <w:num w:numId="121" w16cid:durableId="1147939308">
    <w:abstractNumId w:val="204"/>
  </w:num>
  <w:num w:numId="122" w16cid:durableId="1802457736">
    <w:abstractNumId w:val="12"/>
  </w:num>
  <w:num w:numId="123" w16cid:durableId="1975866132">
    <w:abstractNumId w:val="356"/>
  </w:num>
  <w:num w:numId="124" w16cid:durableId="1661736207">
    <w:abstractNumId w:val="117"/>
  </w:num>
  <w:num w:numId="125" w16cid:durableId="1341003929">
    <w:abstractNumId w:val="91"/>
  </w:num>
  <w:num w:numId="126" w16cid:durableId="826092193">
    <w:abstractNumId w:val="284"/>
  </w:num>
  <w:num w:numId="127" w16cid:durableId="1582059005">
    <w:abstractNumId w:val="48"/>
  </w:num>
  <w:num w:numId="128" w16cid:durableId="549266357">
    <w:abstractNumId w:val="172"/>
  </w:num>
  <w:num w:numId="129" w16cid:durableId="450709313">
    <w:abstractNumId w:val="63"/>
  </w:num>
  <w:num w:numId="130" w16cid:durableId="363871439">
    <w:abstractNumId w:val="262"/>
  </w:num>
  <w:num w:numId="131" w16cid:durableId="1287812535">
    <w:abstractNumId w:val="39"/>
  </w:num>
  <w:num w:numId="132" w16cid:durableId="1051854">
    <w:abstractNumId w:val="206"/>
  </w:num>
  <w:num w:numId="133" w16cid:durableId="645552691">
    <w:abstractNumId w:val="295"/>
  </w:num>
  <w:num w:numId="134" w16cid:durableId="1834687819">
    <w:abstractNumId w:val="131"/>
  </w:num>
  <w:num w:numId="135" w16cid:durableId="1849099924">
    <w:abstractNumId w:val="13"/>
  </w:num>
  <w:num w:numId="136" w16cid:durableId="1261572450">
    <w:abstractNumId w:val="17"/>
  </w:num>
  <w:num w:numId="137" w16cid:durableId="526993604">
    <w:abstractNumId w:val="50"/>
  </w:num>
  <w:num w:numId="138" w16cid:durableId="1779332367">
    <w:abstractNumId w:val="220"/>
  </w:num>
  <w:num w:numId="139" w16cid:durableId="499351454">
    <w:abstractNumId w:val="35"/>
  </w:num>
  <w:num w:numId="140" w16cid:durableId="563951211">
    <w:abstractNumId w:val="98"/>
  </w:num>
  <w:num w:numId="141" w16cid:durableId="1283270063">
    <w:abstractNumId w:val="348"/>
  </w:num>
  <w:num w:numId="142" w16cid:durableId="1793790087">
    <w:abstractNumId w:val="317"/>
  </w:num>
  <w:num w:numId="143" w16cid:durableId="486552981">
    <w:abstractNumId w:val="245"/>
  </w:num>
  <w:num w:numId="144" w16cid:durableId="982387376">
    <w:abstractNumId w:val="289"/>
  </w:num>
  <w:num w:numId="145" w16cid:durableId="948245728">
    <w:abstractNumId w:val="221"/>
  </w:num>
  <w:num w:numId="146" w16cid:durableId="416027132">
    <w:abstractNumId w:val="377"/>
  </w:num>
  <w:num w:numId="147" w16cid:durableId="1290627840">
    <w:abstractNumId w:val="97"/>
  </w:num>
  <w:num w:numId="148" w16cid:durableId="1207185929">
    <w:abstractNumId w:val="150"/>
  </w:num>
  <w:num w:numId="149" w16cid:durableId="411973882">
    <w:abstractNumId w:val="197"/>
  </w:num>
  <w:num w:numId="150" w16cid:durableId="684985937">
    <w:abstractNumId w:val="5"/>
  </w:num>
  <w:num w:numId="151" w16cid:durableId="820929852">
    <w:abstractNumId w:val="365"/>
  </w:num>
  <w:num w:numId="152" w16cid:durableId="2050448817">
    <w:abstractNumId w:val="306"/>
  </w:num>
  <w:num w:numId="153" w16cid:durableId="1222987393">
    <w:abstractNumId w:val="29"/>
  </w:num>
  <w:num w:numId="154" w16cid:durableId="591595448">
    <w:abstractNumId w:val="326"/>
  </w:num>
  <w:num w:numId="155" w16cid:durableId="396629116">
    <w:abstractNumId w:val="247"/>
  </w:num>
  <w:num w:numId="156" w16cid:durableId="738939844">
    <w:abstractNumId w:val="378"/>
  </w:num>
  <w:num w:numId="157" w16cid:durableId="896890642">
    <w:abstractNumId w:val="253"/>
  </w:num>
  <w:num w:numId="158" w16cid:durableId="37896050">
    <w:abstractNumId w:val="211"/>
  </w:num>
  <w:num w:numId="159" w16cid:durableId="385571154">
    <w:abstractNumId w:val="179"/>
  </w:num>
  <w:num w:numId="160" w16cid:durableId="279998404">
    <w:abstractNumId w:val="324"/>
  </w:num>
  <w:num w:numId="161" w16cid:durableId="1999534489">
    <w:abstractNumId w:val="151"/>
  </w:num>
  <w:num w:numId="162" w16cid:durableId="1320305263">
    <w:abstractNumId w:val="229"/>
  </w:num>
  <w:num w:numId="163" w16cid:durableId="1537934228">
    <w:abstractNumId w:val="327"/>
  </w:num>
  <w:num w:numId="164" w16cid:durableId="619075231">
    <w:abstractNumId w:val="361"/>
  </w:num>
  <w:num w:numId="165" w16cid:durableId="955991102">
    <w:abstractNumId w:val="287"/>
  </w:num>
  <w:num w:numId="166" w16cid:durableId="1785925559">
    <w:abstractNumId w:val="224"/>
  </w:num>
  <w:num w:numId="167" w16cid:durableId="1535339725">
    <w:abstractNumId w:val="75"/>
  </w:num>
  <w:num w:numId="168" w16cid:durableId="334840076">
    <w:abstractNumId w:val="215"/>
  </w:num>
  <w:num w:numId="169" w16cid:durableId="986130883">
    <w:abstractNumId w:val="72"/>
  </w:num>
  <w:num w:numId="170" w16cid:durableId="1226910264">
    <w:abstractNumId w:val="314"/>
  </w:num>
  <w:num w:numId="171" w16cid:durableId="900093893">
    <w:abstractNumId w:val="299"/>
  </w:num>
  <w:num w:numId="172" w16cid:durableId="1528713871">
    <w:abstractNumId w:val="296"/>
  </w:num>
  <w:num w:numId="173" w16cid:durableId="1056128885">
    <w:abstractNumId w:val="20"/>
  </w:num>
  <w:num w:numId="174" w16cid:durableId="51735740">
    <w:abstractNumId w:val="209"/>
  </w:num>
  <w:num w:numId="175" w16cid:durableId="1894657050">
    <w:abstractNumId w:val="222"/>
  </w:num>
  <w:num w:numId="176" w16cid:durableId="1306856588">
    <w:abstractNumId w:val="146"/>
  </w:num>
  <w:num w:numId="177" w16cid:durableId="170878593">
    <w:abstractNumId w:val="93"/>
  </w:num>
  <w:num w:numId="178" w16cid:durableId="263534210">
    <w:abstractNumId w:val="127"/>
  </w:num>
  <w:num w:numId="179" w16cid:durableId="1000308316">
    <w:abstractNumId w:val="297"/>
  </w:num>
  <w:num w:numId="180" w16cid:durableId="931085158">
    <w:abstractNumId w:val="340"/>
  </w:num>
  <w:num w:numId="181" w16cid:durableId="1577742770">
    <w:abstractNumId w:val="373"/>
  </w:num>
  <w:num w:numId="182" w16cid:durableId="514543492">
    <w:abstractNumId w:val="28"/>
  </w:num>
  <w:num w:numId="183" w16cid:durableId="1901018875">
    <w:abstractNumId w:val="198"/>
  </w:num>
  <w:num w:numId="184" w16cid:durableId="762073337">
    <w:abstractNumId w:val="280"/>
  </w:num>
  <w:num w:numId="185" w16cid:durableId="1477382840">
    <w:abstractNumId w:val="68"/>
  </w:num>
  <w:num w:numId="186" w16cid:durableId="810831505">
    <w:abstractNumId w:val="268"/>
  </w:num>
  <w:num w:numId="187" w16cid:durableId="829103998">
    <w:abstractNumId w:val="239"/>
  </w:num>
  <w:num w:numId="188" w16cid:durableId="401951503">
    <w:abstractNumId w:val="319"/>
  </w:num>
  <w:num w:numId="189" w16cid:durableId="351883358">
    <w:abstractNumId w:val="236"/>
  </w:num>
  <w:num w:numId="190" w16cid:durableId="1555697972">
    <w:abstractNumId w:val="375"/>
  </w:num>
  <w:num w:numId="191" w16cid:durableId="163402424">
    <w:abstractNumId w:val="120"/>
  </w:num>
  <w:num w:numId="192" w16cid:durableId="1304238238">
    <w:abstractNumId w:val="136"/>
  </w:num>
  <w:num w:numId="193" w16cid:durableId="985741693">
    <w:abstractNumId w:val="26"/>
  </w:num>
  <w:num w:numId="194" w16cid:durableId="1185677443">
    <w:abstractNumId w:val="155"/>
  </w:num>
  <w:num w:numId="195" w16cid:durableId="121964316">
    <w:abstractNumId w:val="292"/>
  </w:num>
  <w:num w:numId="196" w16cid:durableId="1996496895">
    <w:abstractNumId w:val="370"/>
  </w:num>
  <w:num w:numId="197" w16cid:durableId="810169023">
    <w:abstractNumId w:val="105"/>
  </w:num>
  <w:num w:numId="198" w16cid:durableId="1763064351">
    <w:abstractNumId w:val="347"/>
  </w:num>
  <w:num w:numId="199" w16cid:durableId="1169753382">
    <w:abstractNumId w:val="367"/>
  </w:num>
  <w:num w:numId="200" w16cid:durableId="236792499">
    <w:abstractNumId w:val="168"/>
  </w:num>
  <w:num w:numId="201" w16cid:durableId="75170889">
    <w:abstractNumId w:val="225"/>
  </w:num>
  <w:num w:numId="202" w16cid:durableId="580722117">
    <w:abstractNumId w:val="94"/>
  </w:num>
  <w:num w:numId="203" w16cid:durableId="1418675792">
    <w:abstractNumId w:val="174"/>
  </w:num>
  <w:num w:numId="204" w16cid:durableId="1779059167">
    <w:abstractNumId w:val="218"/>
  </w:num>
  <w:num w:numId="205" w16cid:durableId="2147316144">
    <w:abstractNumId w:val="149"/>
  </w:num>
  <w:num w:numId="206" w16cid:durableId="1041246131">
    <w:abstractNumId w:val="185"/>
  </w:num>
  <w:num w:numId="207" w16cid:durableId="999314128">
    <w:abstractNumId w:val="135"/>
  </w:num>
  <w:num w:numId="208" w16cid:durableId="1180048207">
    <w:abstractNumId w:val="210"/>
  </w:num>
  <w:num w:numId="209" w16cid:durableId="297997891">
    <w:abstractNumId w:val="276"/>
  </w:num>
  <w:num w:numId="210" w16cid:durableId="2081174589">
    <w:abstractNumId w:val="201"/>
  </w:num>
  <w:num w:numId="211" w16cid:durableId="1917082296">
    <w:abstractNumId w:val="249"/>
  </w:num>
  <w:num w:numId="212" w16cid:durableId="2067490108">
    <w:abstractNumId w:val="107"/>
  </w:num>
  <w:num w:numId="213" w16cid:durableId="346948428">
    <w:abstractNumId w:val="14"/>
  </w:num>
  <w:num w:numId="214" w16cid:durableId="1676762425">
    <w:abstractNumId w:val="147"/>
  </w:num>
  <w:num w:numId="215" w16cid:durableId="750738741">
    <w:abstractNumId w:val="121"/>
  </w:num>
  <w:num w:numId="216" w16cid:durableId="912928843">
    <w:abstractNumId w:val="366"/>
  </w:num>
  <w:num w:numId="217" w16cid:durableId="966424473">
    <w:abstractNumId w:val="320"/>
  </w:num>
  <w:num w:numId="218" w16cid:durableId="259997480">
    <w:abstractNumId w:val="371"/>
  </w:num>
  <w:num w:numId="219" w16cid:durableId="2102792797">
    <w:abstractNumId w:val="87"/>
  </w:num>
  <w:num w:numId="220" w16cid:durableId="172887468">
    <w:abstractNumId w:val="178"/>
  </w:num>
  <w:num w:numId="221" w16cid:durableId="10688995">
    <w:abstractNumId w:val="132"/>
  </w:num>
  <w:num w:numId="222" w16cid:durableId="1293904515">
    <w:abstractNumId w:val="228"/>
  </w:num>
  <w:num w:numId="223" w16cid:durableId="870609038">
    <w:abstractNumId w:val="325"/>
  </w:num>
  <w:num w:numId="224" w16cid:durableId="2073038469">
    <w:abstractNumId w:val="173"/>
  </w:num>
  <w:num w:numId="225" w16cid:durableId="1218586809">
    <w:abstractNumId w:val="166"/>
  </w:num>
  <w:num w:numId="226" w16cid:durableId="637299468">
    <w:abstractNumId w:val="335"/>
  </w:num>
  <w:num w:numId="227" w16cid:durableId="1994485020">
    <w:abstractNumId w:val="329"/>
  </w:num>
  <w:num w:numId="228" w16cid:durableId="1655062970">
    <w:abstractNumId w:val="66"/>
  </w:num>
  <w:num w:numId="229" w16cid:durableId="956839089">
    <w:abstractNumId w:val="248"/>
  </w:num>
  <w:num w:numId="230" w16cid:durableId="1717973806">
    <w:abstractNumId w:val="78"/>
  </w:num>
  <w:num w:numId="231" w16cid:durableId="2060740229">
    <w:abstractNumId w:val="85"/>
  </w:num>
  <w:num w:numId="232" w16cid:durableId="1328049453">
    <w:abstractNumId w:val="230"/>
  </w:num>
  <w:num w:numId="233" w16cid:durableId="1574388792">
    <w:abstractNumId w:val="81"/>
  </w:num>
  <w:num w:numId="234" w16cid:durableId="535891890">
    <w:abstractNumId w:val="278"/>
  </w:num>
  <w:num w:numId="235" w16cid:durableId="1791896812">
    <w:abstractNumId w:val="267"/>
  </w:num>
  <w:num w:numId="236" w16cid:durableId="1070156447">
    <w:abstractNumId w:val="23"/>
  </w:num>
  <w:num w:numId="237" w16cid:durableId="165831304">
    <w:abstractNumId w:val="36"/>
  </w:num>
  <w:num w:numId="238" w16cid:durableId="1091504936">
    <w:abstractNumId w:val="214"/>
  </w:num>
  <w:num w:numId="239" w16cid:durableId="1769426184">
    <w:abstractNumId w:val="169"/>
  </w:num>
  <w:num w:numId="240" w16cid:durableId="2090230722">
    <w:abstractNumId w:val="380"/>
  </w:num>
  <w:num w:numId="241" w16cid:durableId="1411465843">
    <w:abstractNumId w:val="233"/>
  </w:num>
  <w:num w:numId="242" w16cid:durableId="1220747190">
    <w:abstractNumId w:val="307"/>
  </w:num>
  <w:num w:numId="243" w16cid:durableId="1476334472">
    <w:abstractNumId w:val="177"/>
  </w:num>
  <w:num w:numId="244" w16cid:durableId="449976031">
    <w:abstractNumId w:val="34"/>
  </w:num>
  <w:num w:numId="245" w16cid:durableId="794181930">
    <w:abstractNumId w:val="82"/>
  </w:num>
  <w:num w:numId="246" w16cid:durableId="1165633784">
    <w:abstractNumId w:val="134"/>
  </w:num>
  <w:num w:numId="247" w16cid:durableId="458183108">
    <w:abstractNumId w:val="283"/>
  </w:num>
  <w:num w:numId="248" w16cid:durableId="160462749">
    <w:abstractNumId w:val="31"/>
  </w:num>
  <w:num w:numId="249" w16cid:durableId="320810989">
    <w:abstractNumId w:val="130"/>
  </w:num>
  <w:num w:numId="250" w16cid:durableId="2099515231">
    <w:abstractNumId w:val="260"/>
  </w:num>
  <w:num w:numId="251" w16cid:durableId="186598631">
    <w:abstractNumId w:val="271"/>
  </w:num>
  <w:num w:numId="252" w16cid:durableId="881358934">
    <w:abstractNumId w:val="38"/>
  </w:num>
  <w:num w:numId="253" w16cid:durableId="1937862500">
    <w:abstractNumId w:val="242"/>
  </w:num>
  <w:num w:numId="254" w16cid:durableId="1117213472">
    <w:abstractNumId w:val="60"/>
  </w:num>
  <w:num w:numId="255" w16cid:durableId="1824197207">
    <w:abstractNumId w:val="190"/>
  </w:num>
  <w:num w:numId="256" w16cid:durableId="2022003280">
    <w:abstractNumId w:val="302"/>
  </w:num>
  <w:num w:numId="257" w16cid:durableId="1575432577">
    <w:abstractNumId w:val="376"/>
  </w:num>
  <w:num w:numId="258" w16cid:durableId="936328991">
    <w:abstractNumId w:val="263"/>
  </w:num>
  <w:num w:numId="259" w16cid:durableId="1856263006">
    <w:abstractNumId w:val="189"/>
  </w:num>
  <w:num w:numId="260" w16cid:durableId="1985574050">
    <w:abstractNumId w:val="349"/>
  </w:num>
  <w:num w:numId="261" w16cid:durableId="1754623764">
    <w:abstractNumId w:val="184"/>
  </w:num>
  <w:num w:numId="262" w16cid:durableId="1668437512">
    <w:abstractNumId w:val="164"/>
  </w:num>
  <w:num w:numId="263" w16cid:durableId="1697535898">
    <w:abstractNumId w:val="200"/>
  </w:num>
  <w:num w:numId="264" w16cid:durableId="1285498662">
    <w:abstractNumId w:val="311"/>
  </w:num>
  <w:num w:numId="265" w16cid:durableId="1991518758">
    <w:abstractNumId w:val="110"/>
  </w:num>
  <w:num w:numId="266" w16cid:durableId="1718626694">
    <w:abstractNumId w:val="161"/>
  </w:num>
  <w:num w:numId="267" w16cid:durableId="1599631654">
    <w:abstractNumId w:val="183"/>
  </w:num>
  <w:num w:numId="268" w16cid:durableId="172500353">
    <w:abstractNumId w:val="41"/>
  </w:num>
  <w:num w:numId="269" w16cid:durableId="37780776">
    <w:abstractNumId w:val="2"/>
  </w:num>
  <w:num w:numId="270" w16cid:durableId="2136632113">
    <w:abstractNumId w:val="231"/>
  </w:num>
  <w:num w:numId="271" w16cid:durableId="656375299">
    <w:abstractNumId w:val="355"/>
  </w:num>
  <w:num w:numId="272" w16cid:durableId="38676411">
    <w:abstractNumId w:val="101"/>
  </w:num>
  <w:num w:numId="273" w16cid:durableId="1887985100">
    <w:abstractNumId w:val="331"/>
  </w:num>
  <w:num w:numId="274" w16cid:durableId="1134713278">
    <w:abstractNumId w:val="126"/>
  </w:num>
  <w:num w:numId="275" w16cid:durableId="1919435271">
    <w:abstractNumId w:val="67"/>
  </w:num>
  <w:num w:numId="276" w16cid:durableId="1535190538">
    <w:abstractNumId w:val="175"/>
  </w:num>
  <w:num w:numId="277" w16cid:durableId="672732287">
    <w:abstractNumId w:val="79"/>
  </w:num>
  <w:num w:numId="278" w16cid:durableId="95683171">
    <w:abstractNumId w:val="55"/>
  </w:num>
  <w:num w:numId="279" w16cid:durableId="813257408">
    <w:abstractNumId w:val="216"/>
  </w:num>
  <w:num w:numId="280" w16cid:durableId="1078283579">
    <w:abstractNumId w:val="303"/>
  </w:num>
  <w:num w:numId="281" w16cid:durableId="1646667775">
    <w:abstractNumId w:val="137"/>
  </w:num>
  <w:num w:numId="282" w16cid:durableId="595526929">
    <w:abstractNumId w:val="119"/>
  </w:num>
  <w:num w:numId="283" w16cid:durableId="981468745">
    <w:abstractNumId w:val="100"/>
  </w:num>
  <w:num w:numId="284" w16cid:durableId="941765386">
    <w:abstractNumId w:val="202"/>
  </w:num>
  <w:num w:numId="285" w16cid:durableId="267126813">
    <w:abstractNumId w:val="176"/>
  </w:num>
  <w:num w:numId="286" w16cid:durableId="519858725">
    <w:abstractNumId w:val="313"/>
  </w:num>
  <w:num w:numId="287" w16cid:durableId="814570898">
    <w:abstractNumId w:val="246"/>
  </w:num>
  <w:num w:numId="288" w16cid:durableId="1075665207">
    <w:abstractNumId w:val="372"/>
  </w:num>
  <w:num w:numId="289" w16cid:durableId="2126271781">
    <w:abstractNumId w:val="301"/>
  </w:num>
  <w:num w:numId="290" w16cid:durableId="754402510">
    <w:abstractNumId w:val="157"/>
  </w:num>
  <w:num w:numId="291" w16cid:durableId="43872628">
    <w:abstractNumId w:val="261"/>
  </w:num>
  <w:num w:numId="292" w16cid:durableId="1479886058">
    <w:abstractNumId w:val="223"/>
  </w:num>
  <w:num w:numId="293" w16cid:durableId="64189624">
    <w:abstractNumId w:val="363"/>
  </w:num>
  <w:num w:numId="294" w16cid:durableId="787967697">
    <w:abstractNumId w:val="42"/>
  </w:num>
  <w:num w:numId="295" w16cid:durableId="1740520175">
    <w:abstractNumId w:val="113"/>
  </w:num>
  <w:num w:numId="296" w16cid:durableId="1686712866">
    <w:abstractNumId w:val="341"/>
  </w:num>
  <w:num w:numId="297" w16cid:durableId="1325888928">
    <w:abstractNumId w:val="47"/>
  </w:num>
  <w:num w:numId="298" w16cid:durableId="1825852517">
    <w:abstractNumId w:val="251"/>
  </w:num>
  <w:num w:numId="299" w16cid:durableId="99110037">
    <w:abstractNumId w:val="61"/>
  </w:num>
  <w:num w:numId="300" w16cid:durableId="817066365">
    <w:abstractNumId w:val="124"/>
  </w:num>
  <w:num w:numId="301" w16cid:durableId="614289390">
    <w:abstractNumId w:val="88"/>
  </w:num>
  <w:num w:numId="302" w16cid:durableId="321472352">
    <w:abstractNumId w:val="159"/>
  </w:num>
  <w:num w:numId="303" w16cid:durableId="2049987557">
    <w:abstractNumId w:val="333"/>
  </w:num>
  <w:num w:numId="304" w16cid:durableId="1622759621">
    <w:abstractNumId w:val="240"/>
  </w:num>
  <w:num w:numId="305" w16cid:durableId="272322378">
    <w:abstractNumId w:val="255"/>
  </w:num>
  <w:num w:numId="306" w16cid:durableId="1257712466">
    <w:abstractNumId w:val="71"/>
  </w:num>
  <w:num w:numId="307" w16cid:durableId="785660730">
    <w:abstractNumId w:val="128"/>
  </w:num>
  <w:num w:numId="308" w16cid:durableId="1896547014">
    <w:abstractNumId w:val="322"/>
  </w:num>
  <w:num w:numId="309" w16cid:durableId="2085686789">
    <w:abstractNumId w:val="37"/>
  </w:num>
  <w:num w:numId="310" w16cid:durableId="2001810339">
    <w:abstractNumId w:val="379"/>
  </w:num>
  <w:num w:numId="311" w16cid:durableId="1816409213">
    <w:abstractNumId w:val="187"/>
  </w:num>
  <w:num w:numId="312" w16cid:durableId="1727685186">
    <w:abstractNumId w:val="256"/>
  </w:num>
  <w:num w:numId="313" w16cid:durableId="1379235724">
    <w:abstractNumId w:val="241"/>
  </w:num>
  <w:num w:numId="314" w16cid:durableId="1322733560">
    <w:abstractNumId w:val="9"/>
  </w:num>
  <w:num w:numId="315" w16cid:durableId="166679511">
    <w:abstractNumId w:val="103"/>
  </w:num>
  <w:num w:numId="316" w16cid:durableId="1119568520">
    <w:abstractNumId w:val="162"/>
  </w:num>
  <w:num w:numId="317" w16cid:durableId="1884712440">
    <w:abstractNumId w:val="141"/>
  </w:num>
  <w:num w:numId="318" w16cid:durableId="1301417204">
    <w:abstractNumId w:val="95"/>
  </w:num>
  <w:num w:numId="319" w16cid:durableId="1041826181">
    <w:abstractNumId w:val="40"/>
  </w:num>
  <w:num w:numId="320" w16cid:durableId="1129394574">
    <w:abstractNumId w:val="318"/>
  </w:num>
  <w:num w:numId="321" w16cid:durableId="1143699854">
    <w:abstractNumId w:val="243"/>
  </w:num>
  <w:num w:numId="322" w16cid:durableId="1877959130">
    <w:abstractNumId w:val="374"/>
  </w:num>
  <w:num w:numId="323" w16cid:durableId="1262685070">
    <w:abstractNumId w:val="138"/>
  </w:num>
  <w:num w:numId="324" w16cid:durableId="1403605059">
    <w:abstractNumId w:val="6"/>
  </w:num>
  <w:num w:numId="325" w16cid:durableId="1091202240">
    <w:abstractNumId w:val="264"/>
  </w:num>
  <w:num w:numId="326" w16cid:durableId="2041782088">
    <w:abstractNumId w:val="272"/>
  </w:num>
  <w:num w:numId="327" w16cid:durableId="1973517583">
    <w:abstractNumId w:val="259"/>
  </w:num>
  <w:num w:numId="328" w16cid:durableId="640504690">
    <w:abstractNumId w:val="381"/>
  </w:num>
  <w:num w:numId="329" w16cid:durableId="1907952744">
    <w:abstractNumId w:val="358"/>
  </w:num>
  <w:num w:numId="330" w16cid:durableId="1429734390">
    <w:abstractNumId w:val="122"/>
  </w:num>
  <w:num w:numId="331" w16cid:durableId="1935283446">
    <w:abstractNumId w:val="116"/>
  </w:num>
  <w:num w:numId="332" w16cid:durableId="1657958397">
    <w:abstractNumId w:val="266"/>
  </w:num>
  <w:num w:numId="333" w16cid:durableId="350303296">
    <w:abstractNumId w:val="53"/>
  </w:num>
  <w:num w:numId="334" w16cid:durableId="548302779">
    <w:abstractNumId w:val="234"/>
  </w:num>
  <w:num w:numId="335" w16cid:durableId="902911492">
    <w:abstractNumId w:val="153"/>
  </w:num>
  <w:num w:numId="336" w16cid:durableId="564147772">
    <w:abstractNumId w:val="89"/>
  </w:num>
  <w:num w:numId="337" w16cid:durableId="2141338928">
    <w:abstractNumId w:val="270"/>
  </w:num>
  <w:num w:numId="338" w16cid:durableId="468399614">
    <w:abstractNumId w:val="129"/>
  </w:num>
  <w:num w:numId="339" w16cid:durableId="391126726">
    <w:abstractNumId w:val="45"/>
  </w:num>
  <w:num w:numId="340" w16cid:durableId="1573587909">
    <w:abstractNumId w:val="194"/>
  </w:num>
  <w:num w:numId="341" w16cid:durableId="465662071">
    <w:abstractNumId w:val="212"/>
  </w:num>
  <w:num w:numId="342" w16cid:durableId="1155605570">
    <w:abstractNumId w:val="291"/>
  </w:num>
  <w:num w:numId="343" w16cid:durableId="1064375980">
    <w:abstractNumId w:val="111"/>
  </w:num>
  <w:num w:numId="344" w16cid:durableId="255484326">
    <w:abstractNumId w:val="305"/>
  </w:num>
  <w:num w:numId="345" w16cid:durableId="1028457782">
    <w:abstractNumId w:val="346"/>
  </w:num>
  <w:num w:numId="346" w16cid:durableId="1487164217">
    <w:abstractNumId w:val="25"/>
  </w:num>
  <w:num w:numId="347" w16cid:durableId="2034377550">
    <w:abstractNumId w:val="312"/>
  </w:num>
  <w:num w:numId="348" w16cid:durableId="595098498">
    <w:abstractNumId w:val="65"/>
  </w:num>
  <w:num w:numId="349" w16cid:durableId="435710078">
    <w:abstractNumId w:val="330"/>
  </w:num>
  <w:num w:numId="350" w16cid:durableId="1718235282">
    <w:abstractNumId w:val="353"/>
  </w:num>
  <w:num w:numId="351" w16cid:durableId="1531260706">
    <w:abstractNumId w:val="3"/>
  </w:num>
  <w:num w:numId="352" w16cid:durableId="1109542581">
    <w:abstractNumId w:val="281"/>
  </w:num>
  <w:num w:numId="353" w16cid:durableId="1170291008">
    <w:abstractNumId w:val="235"/>
  </w:num>
  <w:num w:numId="354" w16cid:durableId="488595145">
    <w:abstractNumId w:val="44"/>
  </w:num>
  <w:num w:numId="355" w16cid:durableId="544636557">
    <w:abstractNumId w:val="0"/>
  </w:num>
  <w:num w:numId="356" w16cid:durableId="1978490582">
    <w:abstractNumId w:val="244"/>
  </w:num>
  <w:num w:numId="357" w16cid:durableId="1919173876">
    <w:abstractNumId w:val="43"/>
  </w:num>
  <w:num w:numId="358" w16cid:durableId="350498261">
    <w:abstractNumId w:val="83"/>
  </w:num>
  <w:num w:numId="359" w16cid:durableId="841815749">
    <w:abstractNumId w:val="369"/>
  </w:num>
  <w:num w:numId="360" w16cid:durableId="1933509615">
    <w:abstractNumId w:val="227"/>
  </w:num>
  <w:num w:numId="361" w16cid:durableId="706294797">
    <w:abstractNumId w:val="16"/>
  </w:num>
  <w:num w:numId="362" w16cid:durableId="1417554364">
    <w:abstractNumId w:val="58"/>
  </w:num>
  <w:num w:numId="363" w16cid:durableId="1437941793">
    <w:abstractNumId w:val="274"/>
  </w:num>
  <w:num w:numId="364" w16cid:durableId="414060850">
    <w:abstractNumId w:val="15"/>
  </w:num>
  <w:num w:numId="365" w16cid:durableId="1817142345">
    <w:abstractNumId w:val="275"/>
  </w:num>
  <w:num w:numId="366" w16cid:durableId="82603999">
    <w:abstractNumId w:val="4"/>
  </w:num>
  <w:num w:numId="367" w16cid:durableId="1049183674">
    <w:abstractNumId w:val="8"/>
  </w:num>
  <w:num w:numId="368" w16cid:durableId="1572498353">
    <w:abstractNumId w:val="112"/>
  </w:num>
  <w:num w:numId="369" w16cid:durableId="742723880">
    <w:abstractNumId w:val="139"/>
  </w:num>
  <w:num w:numId="370" w16cid:durableId="1324357816">
    <w:abstractNumId w:val="310"/>
  </w:num>
  <w:num w:numId="371" w16cid:durableId="1042024685">
    <w:abstractNumId w:val="27"/>
  </w:num>
  <w:num w:numId="372" w16cid:durableId="855508149">
    <w:abstractNumId w:val="148"/>
  </w:num>
  <w:num w:numId="373" w16cid:durableId="1657761881">
    <w:abstractNumId w:val="257"/>
  </w:num>
  <w:num w:numId="374" w16cid:durableId="1566917908">
    <w:abstractNumId w:val="237"/>
  </w:num>
  <w:num w:numId="375" w16cid:durableId="108594500">
    <w:abstractNumId w:val="273"/>
  </w:num>
  <w:num w:numId="376" w16cid:durableId="160044204">
    <w:abstractNumId w:val="142"/>
  </w:num>
  <w:num w:numId="377" w16cid:durableId="2031107452">
    <w:abstractNumId w:val="252"/>
  </w:num>
  <w:num w:numId="378" w16cid:durableId="675036218">
    <w:abstractNumId w:val="62"/>
  </w:num>
  <w:num w:numId="379" w16cid:durableId="280191056">
    <w:abstractNumId w:val="250"/>
  </w:num>
  <w:num w:numId="380" w16cid:durableId="1273825296">
    <w:abstractNumId w:val="181"/>
  </w:num>
  <w:num w:numId="381" w16cid:durableId="1696880914">
    <w:abstractNumId w:val="342"/>
  </w:num>
  <w:num w:numId="382" w16cid:durableId="705908067">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F0"/>
    <w:rsid w:val="000A7DE4"/>
    <w:rsid w:val="000D4CAB"/>
    <w:rsid w:val="001A45F0"/>
    <w:rsid w:val="005D4569"/>
    <w:rsid w:val="00C32D81"/>
    <w:rsid w:val="00D359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BCED8"/>
  <w15:chartTrackingRefBased/>
  <w15:docId w15:val="{7595662D-577B-4C57-A974-94EF4FD5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1A4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4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4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4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5F0"/>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1A45F0"/>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1A45F0"/>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1A45F0"/>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1A45F0"/>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1A45F0"/>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1A45F0"/>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1A45F0"/>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1A45F0"/>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1A4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5F0"/>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1A4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5F0"/>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1A45F0"/>
    <w:pPr>
      <w:spacing w:before="160"/>
      <w:jc w:val="center"/>
    </w:pPr>
    <w:rPr>
      <w:i/>
      <w:iCs/>
      <w:color w:val="404040" w:themeColor="text1" w:themeTint="BF"/>
    </w:rPr>
  </w:style>
  <w:style w:type="character" w:customStyle="1" w:styleId="QuoteChar">
    <w:name w:val="Quote Char"/>
    <w:basedOn w:val="DefaultParagraphFont"/>
    <w:link w:val="Quote"/>
    <w:uiPriority w:val="29"/>
    <w:rsid w:val="001A45F0"/>
    <w:rPr>
      <w:i/>
      <w:iCs/>
      <w:color w:val="404040" w:themeColor="text1" w:themeTint="BF"/>
      <w:lang w:val="tr-TR"/>
    </w:rPr>
  </w:style>
  <w:style w:type="paragraph" w:styleId="ListParagraph">
    <w:name w:val="List Paragraph"/>
    <w:basedOn w:val="Normal"/>
    <w:uiPriority w:val="34"/>
    <w:qFormat/>
    <w:rsid w:val="001A45F0"/>
    <w:pPr>
      <w:ind w:left="720"/>
      <w:contextualSpacing/>
    </w:pPr>
  </w:style>
  <w:style w:type="character" w:styleId="IntenseEmphasis">
    <w:name w:val="Intense Emphasis"/>
    <w:basedOn w:val="DefaultParagraphFont"/>
    <w:uiPriority w:val="21"/>
    <w:qFormat/>
    <w:rsid w:val="001A45F0"/>
    <w:rPr>
      <w:i/>
      <w:iCs/>
      <w:color w:val="0F4761" w:themeColor="accent1" w:themeShade="BF"/>
    </w:rPr>
  </w:style>
  <w:style w:type="paragraph" w:styleId="IntenseQuote">
    <w:name w:val="Intense Quote"/>
    <w:basedOn w:val="Normal"/>
    <w:next w:val="Normal"/>
    <w:link w:val="IntenseQuoteChar"/>
    <w:uiPriority w:val="30"/>
    <w:qFormat/>
    <w:rsid w:val="001A4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5F0"/>
    <w:rPr>
      <w:i/>
      <w:iCs/>
      <w:color w:val="0F4761" w:themeColor="accent1" w:themeShade="BF"/>
      <w:lang w:val="tr-TR"/>
    </w:rPr>
  </w:style>
  <w:style w:type="character" w:styleId="IntenseReference">
    <w:name w:val="Intense Reference"/>
    <w:basedOn w:val="DefaultParagraphFont"/>
    <w:uiPriority w:val="32"/>
    <w:qFormat/>
    <w:rsid w:val="001A45F0"/>
    <w:rPr>
      <w:b/>
      <w:bCs/>
      <w:smallCaps/>
      <w:color w:val="0F4761" w:themeColor="accent1" w:themeShade="BF"/>
      <w:spacing w:val="5"/>
    </w:rPr>
  </w:style>
  <w:style w:type="paragraph" w:customStyle="1" w:styleId="msonormal0">
    <w:name w:val="msonormal"/>
    <w:basedOn w:val="Normal"/>
    <w:rsid w:val="005D456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5D4569"/>
    <w:rPr>
      <w:color w:val="0000FF"/>
      <w:u w:val="single"/>
    </w:rPr>
  </w:style>
  <w:style w:type="character" w:styleId="FollowedHyperlink">
    <w:name w:val="FollowedHyperlink"/>
    <w:basedOn w:val="DefaultParagraphFont"/>
    <w:uiPriority w:val="99"/>
    <w:semiHidden/>
    <w:unhideWhenUsed/>
    <w:rsid w:val="005D4569"/>
    <w:rPr>
      <w:color w:val="800080"/>
      <w:u w:val="single"/>
    </w:rPr>
  </w:style>
  <w:style w:type="character" w:customStyle="1" w:styleId="ms-rtestyle-notelink">
    <w:name w:val="ms-rtestyle-notelink"/>
    <w:basedOn w:val="DefaultParagraphFont"/>
    <w:rsid w:val="005D4569"/>
  </w:style>
  <w:style w:type="paragraph" w:styleId="NormalWeb">
    <w:name w:val="Normal (Web)"/>
    <w:basedOn w:val="Normal"/>
    <w:uiPriority w:val="99"/>
    <w:semiHidden/>
    <w:unhideWhenUsed/>
    <w:rsid w:val="005D456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themeforecolor-2-0">
    <w:name w:val="ms-rtethemeforecolor-2-0"/>
    <w:basedOn w:val="DefaultParagraphFont"/>
    <w:rsid w:val="005D4569"/>
  </w:style>
  <w:style w:type="character" w:styleId="Emphasis">
    <w:name w:val="Emphasis"/>
    <w:basedOn w:val="DefaultParagraphFont"/>
    <w:uiPriority w:val="20"/>
    <w:qFormat/>
    <w:rsid w:val="005D4569"/>
    <w:rPr>
      <w:i/>
      <w:iCs/>
    </w:rPr>
  </w:style>
  <w:style w:type="character" w:styleId="Strong">
    <w:name w:val="Strong"/>
    <w:basedOn w:val="DefaultParagraphFont"/>
    <w:uiPriority w:val="22"/>
    <w:qFormat/>
    <w:rsid w:val="005D4569"/>
    <w:rPr>
      <w:b/>
      <w:bCs/>
    </w:rPr>
  </w:style>
  <w:style w:type="character" w:customStyle="1" w:styleId="ms-rtethemebackcolor-6-1">
    <w:name w:val="ms-rtethemebackcolor-6-1"/>
    <w:basedOn w:val="DefaultParagraphFont"/>
    <w:rsid w:val="005D4569"/>
  </w:style>
  <w:style w:type="paragraph" w:customStyle="1" w:styleId="rte-selection">
    <w:name w:val="rte-selection"/>
    <w:basedOn w:val="Normal"/>
    <w:rsid w:val="005D456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UnresolvedMention">
    <w:name w:val="Unresolved Mention"/>
    <w:basedOn w:val="DefaultParagraphFont"/>
    <w:uiPriority w:val="99"/>
    <w:semiHidden/>
    <w:unhideWhenUsed/>
    <w:rsid w:val="005D4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legend.online.immi.gov.au/migration/2025-2028/2026/03-04-2026/policy/Pages/_document00001/_level%20100016/level%20200121.aspx" TargetMode="External"/><Relationship Id="rId170" Type="http://schemas.openxmlformats.org/officeDocument/2006/relationships/hyperlink" Target="https://legend.online.immi.gov.au/migration/2025-2028/2026/03-04-2026/policy/Pages/_document00005/level%20100325-5.aspx" TargetMode="External"/><Relationship Id="rId987" Type="http://schemas.openxmlformats.org/officeDocument/2006/relationships/hyperlink" Target="https://legend.online.immi.gov.au/migration/2025-2028/2026/03-04-2026/regs/Pages/_document00000/_level%20100002/level%20200021.aspx" TargetMode="External"/><Relationship Id="rId847" Type="http://schemas.openxmlformats.org/officeDocument/2006/relationships/hyperlink" Target="https://legend.online.immi.gov.au/migration/2025-2028/2026/03-04-2026/regs/Pages/_document00000/_level%20100002/level%20200016.aspx" TargetMode="External"/><Relationship Id="rId1477" Type="http://schemas.openxmlformats.org/officeDocument/2006/relationships/hyperlink" Target="https://intranet.bcz.gov.au/PPCR/Pages/proliferation-of-weapons-of-mass-destruction-risk-assessment-procedures-01.aspx" TargetMode="External"/><Relationship Id="rId1684" Type="http://schemas.openxmlformats.org/officeDocument/2006/relationships/hyperlink" Target="https://legend.online.immi.gov.au/migration/2025-2028/2026/03-04-2026/acts/Pages/_document00000/_level%20100005/level%20200002.aspx" TargetMode="External"/><Relationship Id="rId1891" Type="http://schemas.openxmlformats.org/officeDocument/2006/relationships/hyperlink" Target="https://legend.online.immi.gov.au/migration/2025-2028/2026/03-04-2026/regs/Pages/_document00000/_level%20100008/level%20200295.aspx" TargetMode="External"/><Relationship Id="rId707" Type="http://schemas.openxmlformats.org/officeDocument/2006/relationships/hyperlink" Target="https://intranet.bcz.gov.au/PPCR/Pages/immicards-and-identity-lock-down.aspx" TargetMode="External"/><Relationship Id="rId914" Type="http://schemas.openxmlformats.org/officeDocument/2006/relationships/hyperlink" Target="https://legend.online.immi.gov.au/migration/2025-2028/2026/03-04-2026/policy/Pages/_document00001/_level%20100002/_level%20200044-10/_level%20300031/level%20300032.aspx" TargetMode="External"/><Relationship Id="rId1337" Type="http://schemas.openxmlformats.org/officeDocument/2006/relationships/hyperlink" Target="https://legend.online.immi.gov.au/migration/2025-2028/2026/03-04-2026/acts/Pages/_document00000/_level%20100005/level%20200002.aspx" TargetMode="External"/><Relationship Id="rId1544" Type="http://schemas.openxmlformats.org/officeDocument/2006/relationships/hyperlink" Target="https://legend.online.immi.gov.au/migration/2025-2028/2026/03-04-2026/acts/Pages/_document00000/_level%20100005/_level%20200002/level%20200005.aspx" TargetMode="External"/><Relationship Id="rId1751" Type="http://schemas.openxmlformats.org/officeDocument/2006/relationships/hyperlink" Target="https://legend.online.immi.gov.au/migration/2025-2028/2026/03-04-2026/acts/Pages/_document00000/_level%20100005/level%20200002.aspx" TargetMode="External"/><Relationship Id="rId43" Type="http://schemas.openxmlformats.org/officeDocument/2006/relationships/hyperlink" Target="https://legend.online.immi.gov.au/migration/2025-2028/2026/03-04-2026/policy/Pages/_document00005/level%20100325-5.aspx" TargetMode="External"/><Relationship Id="rId1404" Type="http://schemas.openxmlformats.org/officeDocument/2006/relationships/hyperlink" Target="https://www.legislation.gov.au/Series/C2004A02123" TargetMode="External"/><Relationship Id="rId1611" Type="http://schemas.openxmlformats.org/officeDocument/2006/relationships/hyperlink" Target="https://legend.online.immi.gov.au/migration/2025-2028/2026/03-04-2026/regs/Pages/_document00000/_level%20100021/level%20100022.aspx" TargetMode="External"/><Relationship Id="rId497" Type="http://schemas.openxmlformats.org/officeDocument/2006/relationships/hyperlink" Target="https://legend.online.immi.gov.au/migration/2025-2028/2026/03-04-2026/regs/Pages/_document00000/_level%20100008/level%20200295.aspx" TargetMode="External"/><Relationship Id="rId2178" Type="http://schemas.openxmlformats.org/officeDocument/2006/relationships/hyperlink" Target="https://legend.online.immi.gov.au/migration/2025-2028/2026/03-04-2026/policy/Pages/_document00005/level%20100325-5.aspx" TargetMode="External"/><Relationship Id="rId357" Type="http://schemas.openxmlformats.org/officeDocument/2006/relationships/hyperlink" Target="https://legend.online.immi.gov.au/migration/2025-2028/2026/03-04-2026/regs/Pages/_document00000/_level%20100007/level%20200074.aspx" TargetMode="External"/><Relationship Id="rId1194" Type="http://schemas.openxmlformats.org/officeDocument/2006/relationships/hyperlink" Target="https://legend.online.immi.gov.au/migration/2025-2028/2026/03-04-2026/policy/Pages/_document00005/level%20100331.aspx" TargetMode="External"/><Relationship Id="rId2038" Type="http://schemas.openxmlformats.org/officeDocument/2006/relationships/hyperlink" Target="mailto:refs.help.onshore@homeaffairs.gov.au" TargetMode="External"/><Relationship Id="rId217" Type="http://schemas.openxmlformats.org/officeDocument/2006/relationships/hyperlink" Target="https://legend.online.immi.gov.au/migration/2025-2028/2026/03-04-2026/acts/Pages/_document00000/_level%20100005/level%20200002.aspx" TargetMode="External"/><Relationship Id="rId564" Type="http://schemas.openxmlformats.org/officeDocument/2006/relationships/hyperlink" Target="https://legend.online.immi.gov.au/migration/2025-2028/2026/03-04-2026/regs/Pages/_document00000/_level%20100008/level%20200347.aspx" TargetMode="External"/><Relationship Id="rId771" Type="http://schemas.openxmlformats.org/officeDocument/2006/relationships/hyperlink" Target="https://legend.online.immi.gov.au/migration/2025-2028/2026/03-04-2026/policy/Pages/_document00001/_level%20100002/_level%20200044-10/_level%20300031/level%20300032.aspx" TargetMode="External"/><Relationship Id="rId2245" Type="http://schemas.openxmlformats.org/officeDocument/2006/relationships/hyperlink" Target="https://legend.online.immi.gov.au/migration/2025-2028/2026/03-04-2026/acts/Pages/_document00000/_level%20100005/_level%20200002/level%20200004.aspx" TargetMode="External"/><Relationship Id="rId424" Type="http://schemas.openxmlformats.org/officeDocument/2006/relationships/hyperlink" Target="https://legend.online.immi.gov.au/migration/2025-2028/2026/03-04-2026/regs/Pages/_document00000/_level%20100004/level%20200053.aspx" TargetMode="External"/><Relationship Id="rId631" Type="http://schemas.openxmlformats.org/officeDocument/2006/relationships/hyperlink" Target="https://legend.online.immi.gov.au/migration/2025-2028/2026/03-04-2026/acts/Pages/_document00000/level%20100002.aspx" TargetMode="External"/><Relationship Id="rId1054" Type="http://schemas.openxmlformats.org/officeDocument/2006/relationships/hyperlink" Target="https://legend.online.immi.gov.au/migration/2025-2028/2026/03-04-2026/acts/Pages/_document00000/_level%20100005/_level%20200002/level%20200005.aspx" TargetMode="External"/><Relationship Id="rId1261" Type="http://schemas.openxmlformats.org/officeDocument/2006/relationships/hyperlink" Target="https://legend.online.immi.gov.au/migration/2025-2028/2026/03-04-2026/policy/Pages/_document00005/level%20100325-5.aspx" TargetMode="External"/><Relationship Id="rId2105" Type="http://schemas.openxmlformats.org/officeDocument/2006/relationships/hyperlink" Target="https://legend.online.immi.gov.au/migration/2025-2028/2026/03-04-2026/acts/Pages/_document00000/_level%20100002/level%20100004.aspx" TargetMode="External"/><Relationship Id="rId1121" Type="http://schemas.openxmlformats.org/officeDocument/2006/relationships/hyperlink" Target="https://legend.online.immi.gov.au/migration/2025-2028/2026/03-04-2026/acts/Pages/_document00000/_level%20100002/level%20100004.aspx" TargetMode="External"/><Relationship Id="rId1938" Type="http://schemas.openxmlformats.org/officeDocument/2006/relationships/hyperlink" Target="https://legend.online.immi.gov.au/migration/2025-2028/2026/03-04-2026/policy/Pages/_document00005/level%20100325-5.aspx" TargetMode="External"/><Relationship Id="rId281" Type="http://schemas.openxmlformats.org/officeDocument/2006/relationships/hyperlink" Target="https://legend.online.immi.gov.au/migration/2025-2028/2026/03-04-2026/acts/Pages/_document00000/_level%20100002/level%20100003.aspx" TargetMode="External"/><Relationship Id="rId141" Type="http://schemas.openxmlformats.org/officeDocument/2006/relationships/hyperlink" Target="https://legend.online.immi.gov.au/migration/2025-2028/2026/03-04-2026/policy/Pages/_document00005/level%20100325-5.aspx" TargetMode="External"/><Relationship Id="rId7" Type="http://schemas.openxmlformats.org/officeDocument/2006/relationships/hyperlink" Target="https://legend.online.immi.gov.au/migration/2025-2028/2026/03-04-2026/policy/Pages/_document00005/level%20100325-5.aspx" TargetMode="External"/><Relationship Id="rId958" Type="http://schemas.openxmlformats.org/officeDocument/2006/relationships/hyperlink" Target="https://legend.online.immi.gov.au/migration/2025-2028/2026/03-04-2026/acts/Pages/_document00000/_level%20100005/level%20200002.aspx" TargetMode="External"/><Relationship Id="rId1588" Type="http://schemas.openxmlformats.org/officeDocument/2006/relationships/hyperlink" Target="https://legend.online.immi.gov.au/migration/2025-2028/2026/03-04-2026/acts/Pages/_document00000/_level%20100005/_level%20200002/level%20200004.aspx" TargetMode="External"/><Relationship Id="rId1795" Type="http://schemas.openxmlformats.org/officeDocument/2006/relationships/hyperlink" Target="https://legend.online.immi.gov.au/migration/2025-2028/2026/03-04-2026/regs/Pages/_document00000/_level%20100002/level%20200016.aspx" TargetMode="External"/><Relationship Id="rId87" Type="http://schemas.openxmlformats.org/officeDocument/2006/relationships/hyperlink" Target="https://legend.online.immi.gov.au/migration/2025-2028/2026/03-04-2026/policy/Pages/_document00005/level%20100325-5.aspx" TargetMode="External"/><Relationship Id="rId818" Type="http://schemas.openxmlformats.org/officeDocument/2006/relationships/hyperlink" Target="https://legend.online.immi.gov.au/migration/2025-2028/2026/03-04-2026/acts/Pages/_document00000/_level%20100005/level%20200002.aspx" TargetMode="External"/><Relationship Id="rId1448" Type="http://schemas.openxmlformats.org/officeDocument/2006/relationships/hyperlink" Target="https://legend.online.immi.gov.au/migration/2025-2028/2026/03-04-2026/acts/Pages/_document00000/_level%20100002/level%20100003.aspx" TargetMode="External"/><Relationship Id="rId1655" Type="http://schemas.openxmlformats.org/officeDocument/2006/relationships/hyperlink" Target="https://legend.online.immi.gov.au/migration/2025-2028/2026/03-04-2026/regs/Pages/_document00000/_level%20100010/level%20200372.aspx" TargetMode="External"/><Relationship Id="rId1308" Type="http://schemas.openxmlformats.org/officeDocument/2006/relationships/hyperlink" Target="https://legend.online.immi.gov.au/migration/2025-2028/2026/03-04-2026/policy/Pages/_document00005/level%20100334.aspx" TargetMode="External"/><Relationship Id="rId1862" Type="http://schemas.openxmlformats.org/officeDocument/2006/relationships/hyperlink" Target="mailto:refs.help.onshore@homeaffairs.gov.au" TargetMode="External"/><Relationship Id="rId1515" Type="http://schemas.openxmlformats.org/officeDocument/2006/relationships/hyperlink" Target="https://legend.online.immi.gov.au/migration/2025-2028/2026/03-04-2026/regs/Pages/_document00000/_level%20100007/level%20200074.aspx" TargetMode="External"/><Relationship Id="rId1722" Type="http://schemas.openxmlformats.org/officeDocument/2006/relationships/hyperlink" Target="https://legend.online.immi.gov.au/migration/2025-2028/2026/03-04-2026/acts/Pages/_document00000/_level%20100005/level%20200018.aspx" TargetMode="External"/><Relationship Id="rId14" Type="http://schemas.openxmlformats.org/officeDocument/2006/relationships/hyperlink" Target="https://legend.online.immi.gov.au/migration/2025-2028/2026/03-04-2026/policy/Pages/_document00005/level%20100325-5.aspx" TargetMode="External"/><Relationship Id="rId2289" Type="http://schemas.openxmlformats.org/officeDocument/2006/relationships/hyperlink" Target="https://intranet.bcz.gov.au/PPCR/Pages/protection-claims-at-the-border.aspx" TargetMode="External"/><Relationship Id="rId468" Type="http://schemas.openxmlformats.org/officeDocument/2006/relationships/hyperlink" Target="https://legend.online.immi.gov.au/migration/2025-2028/2026/03-04-2026/regs/Pages/_document00000/_level%20100008/level%20200295.aspx" TargetMode="External"/><Relationship Id="rId675" Type="http://schemas.openxmlformats.org/officeDocument/2006/relationships/hyperlink" Target="https://legend.online.immi.gov.au/migration/2025-2028/2026/03-04-2026/policy/Pages/_document00004/level%20100303.aspx" TargetMode="External"/><Relationship Id="rId882" Type="http://schemas.openxmlformats.org/officeDocument/2006/relationships/hyperlink" Target="https://legend.online.immi.gov.au/migration/2025-2028/2026/03-04-2026/regs/Pages/_document00000/_level%20100008/level%20200347.aspx" TargetMode="External"/><Relationship Id="rId1098" Type="http://schemas.openxmlformats.org/officeDocument/2006/relationships/hyperlink" Target="https://legend.online.immi.gov.au/migration/2025-2028/2026/03-04-2026/policy/Pages/_document00005/level%20100331.aspx" TargetMode="External"/><Relationship Id="rId2149" Type="http://schemas.openxmlformats.org/officeDocument/2006/relationships/hyperlink" Target="https://legend.online.immi.gov.au/migration/2025-2028/2026/03-04-2026/regs/Pages/_document00000/_level%20100008/level%20200295.aspx" TargetMode="External"/><Relationship Id="rId328" Type="http://schemas.openxmlformats.org/officeDocument/2006/relationships/hyperlink" Target="https://legend.online.immi.gov.au/migration/2025-2028/2026/03-04-2026/regs/Pages/_document00000/_level%20100002/level%20200016.aspx" TargetMode="External"/><Relationship Id="rId535" Type="http://schemas.openxmlformats.org/officeDocument/2006/relationships/hyperlink" Target="https://legend.online.immi.gov.au/migration/2025-2028/2026/03-04-2026/acts/Pages/_document00000/_level%20100019/level%20100020.aspx" TargetMode="External"/><Relationship Id="rId742" Type="http://schemas.openxmlformats.org/officeDocument/2006/relationships/hyperlink" Target="https://legend.online.immi.gov.au/migration/2025-2028/2026/03-04-2026/policy/Pages/_document00001/_level%20100008/level%20200101.aspx" TargetMode="External"/><Relationship Id="rId1165" Type="http://schemas.openxmlformats.org/officeDocument/2006/relationships/hyperlink" Target="https://legend.online.immi.gov.au/migration/2025-2028/2026/03-04-2026/policy/Pages/_document00005/level%20100331.aspx" TargetMode="External"/><Relationship Id="rId1372" Type="http://schemas.openxmlformats.org/officeDocument/2006/relationships/hyperlink" Target="https://legend.online.immi.gov.au/migration/2025-2028/2026/03-04-2026/policy/Pages/_document00005/level%20100331.aspx" TargetMode="External"/><Relationship Id="rId2009" Type="http://schemas.openxmlformats.org/officeDocument/2006/relationships/hyperlink" Target="https://legend.online.immi.gov.au/migration/2025-2028/2026/03-04-2026/acts/Pages/_document00000/level%20100000.aspx" TargetMode="External"/><Relationship Id="rId2216" Type="http://schemas.openxmlformats.org/officeDocument/2006/relationships/hyperlink" Target="https://legend.online.immi.gov.au/migration/2025-2028/2026/03-04-2026/acts/Pages/_document00000/_level%20100005/level%20200002.aspx" TargetMode="External"/><Relationship Id="rId602" Type="http://schemas.openxmlformats.org/officeDocument/2006/relationships/hyperlink" Target="https://legend.online.immi.gov.au/migration/2025-2028/2026/03-04-2026/acts/Pages/_document00000/_level%20100005/_level%20200002/level%20200004.aspx" TargetMode="External"/><Relationship Id="rId1025" Type="http://schemas.openxmlformats.org/officeDocument/2006/relationships/hyperlink" Target="https://legend.online.immi.gov.au/migration/2025-2028/2026/03-04-2026/acts/Pages/_document00000/_level%20100005/_level%20200002/level%20200004.aspx" TargetMode="External"/><Relationship Id="rId1232" Type="http://schemas.openxmlformats.org/officeDocument/2006/relationships/hyperlink" Target="https://legend.online.immi.gov.au/migration/2025-2028/2026/03-04-2026/acts/Pages/_document00000/_level%20100002/level%20100004.aspx" TargetMode="External"/><Relationship Id="rId185" Type="http://schemas.openxmlformats.org/officeDocument/2006/relationships/hyperlink" Target="https://legend.online.immi.gov.au/migration/2025-2028/2026/03-04-2026/policy/Pages/_document00005/level%20100325-5.aspx" TargetMode="External"/><Relationship Id="rId1909" Type="http://schemas.openxmlformats.org/officeDocument/2006/relationships/hyperlink" Target="https://legend.online.immi.gov.au/migration/2025-2028/2026/03-04-2026/regs/Pages/_document00000/_level%20100002/level%20200020.aspx" TargetMode="External"/><Relationship Id="rId392" Type="http://schemas.openxmlformats.org/officeDocument/2006/relationships/hyperlink" Target="https://legend.online.immi.gov.au/migration/2025-2028/2026/03-04-2026/acts/Pages/_document00000/_level%20100005/_level%20200002/level%20200003.aspx" TargetMode="External"/><Relationship Id="rId2073" Type="http://schemas.openxmlformats.org/officeDocument/2006/relationships/hyperlink" Target="https://legend.online.immi.gov.au/migration/2025-2028/2026/03-04-2026/acts/Pages/_document00000/_level%20100002/level%20100004.aspx" TargetMode="External"/><Relationship Id="rId2280" Type="http://schemas.openxmlformats.org/officeDocument/2006/relationships/hyperlink" Target="https://legend.online.immi.gov.au/migration/2025-2028/2026/03-04-2026/policy/Pages/_document00001/_level%20100004/level%20300189.aspx" TargetMode="External"/><Relationship Id="rId252" Type="http://schemas.openxmlformats.org/officeDocument/2006/relationships/hyperlink" Target="https://legend.online.immi.gov.au/migration/2025-2028/2026/03-04-2026/regs/Pages/_document00000/_level%20100008/level%20200333.aspx" TargetMode="External"/><Relationship Id="rId2140" Type="http://schemas.openxmlformats.org/officeDocument/2006/relationships/hyperlink" Target="https://legend.online.immi.gov.au/migration/2025-2028/2026/03-04-2026/regs/Pages/_document00000/_level%20100007/level%20200074.aspx" TargetMode="External"/><Relationship Id="rId112" Type="http://schemas.openxmlformats.org/officeDocument/2006/relationships/hyperlink" Target="https://legend.online.immi.gov.au/migration/2025-2028/2026/03-04-2026/policy/Pages/_document00005/level%20100325-5.aspx" TargetMode="External"/><Relationship Id="rId1699" Type="http://schemas.openxmlformats.org/officeDocument/2006/relationships/hyperlink" Target="https://legend.online.immi.gov.au/migration/2025-2028/2026/03-04-2026/acts/Pages/_document00000/_level%20100005/_level%20200002/level%20200005.aspx" TargetMode="External"/><Relationship Id="rId2000" Type="http://schemas.openxmlformats.org/officeDocument/2006/relationships/hyperlink" Target="https://legend.online.immi.gov.au/migration/2025-2028/2026/03-04-2026/policy/Pages/_document00005/level%20100325-5.aspx" TargetMode="External"/><Relationship Id="rId929" Type="http://schemas.openxmlformats.org/officeDocument/2006/relationships/hyperlink" Target="https://legend.online.immi.gov.au/migration/2025-2028/2026/03-04-2026/acts/Pages/_document00000/_level%20100005/level%20200002.aspx" TargetMode="External"/><Relationship Id="rId1559" Type="http://schemas.openxmlformats.org/officeDocument/2006/relationships/hyperlink" Target="https://legend.online.immi.gov.au/migration/2025-2028/2026/03-04-2026/acts/Pages/_document00000/_level%20100005/_level%20200002/level%20200003.aspx" TargetMode="External"/><Relationship Id="rId1766" Type="http://schemas.openxmlformats.org/officeDocument/2006/relationships/hyperlink" Target="https://legend.online.immi.gov.au/migration/2025-2028/2026/03-04-2026/acts/Pages/_document00000/_level%20100005/level%20200002.aspx" TargetMode="External"/><Relationship Id="rId1973" Type="http://schemas.openxmlformats.org/officeDocument/2006/relationships/hyperlink" Target="https://legend.online.immi.gov.au/migration/2025-2028/2026/03-04-2026/policy/Pages/_document00001/_level%20100005/level%20200060.aspx" TargetMode="External"/><Relationship Id="rId58" Type="http://schemas.openxmlformats.org/officeDocument/2006/relationships/hyperlink" Target="https://legend.online.immi.gov.au/migration/2025-2028/2026/03-04-2026/policy/Pages/_document00005/level%20100325-5.aspx" TargetMode="External"/><Relationship Id="rId1419" Type="http://schemas.openxmlformats.org/officeDocument/2006/relationships/hyperlink" Target="https://legend.online.immi.gov.au/migration/2025-2028/2026/03-04-2026/acts/Pages/_document00000/_level%20100019/level%20100020.aspx" TargetMode="External"/><Relationship Id="rId1626" Type="http://schemas.openxmlformats.org/officeDocument/2006/relationships/hyperlink" Target="https://legend.online.immi.gov.au/migration/2025-2028/2026/03-04-2026/regs/Pages/_document00000/_level%20100021/level%20100022.aspx" TargetMode="External"/><Relationship Id="rId1833" Type="http://schemas.openxmlformats.org/officeDocument/2006/relationships/hyperlink" Target="https://legend.online.immi.gov.au/migration/2025-2028/2026/03-04-2026/regs/Pages/_document00000/_level%20100002/level%20200021.aspx" TargetMode="External"/><Relationship Id="rId1900" Type="http://schemas.openxmlformats.org/officeDocument/2006/relationships/hyperlink" Target="https://legend.online.immi.gov.au/migration/2025-2028/2026/03-04-2026/regs/Pages/_document00000/_level%20100002/level%20200020.aspx" TargetMode="External"/><Relationship Id="rId579" Type="http://schemas.openxmlformats.org/officeDocument/2006/relationships/hyperlink" Target="https://legend.online.immi.gov.au/migration/2025-2028/2026/03-04-2026/policy/Pages/_document00005/level%20100325-5.aspx" TargetMode="External"/><Relationship Id="rId786" Type="http://schemas.openxmlformats.org/officeDocument/2006/relationships/hyperlink" Target="https://legend.online.immi.gov.au/migration/2025-2028/2026/03-04-2026/policy/Pages/_document00001/_level%20100002/_level%20200044-10/level%20300031.aspx" TargetMode="External"/><Relationship Id="rId993" Type="http://schemas.openxmlformats.org/officeDocument/2006/relationships/hyperlink" Target="https://legend.online.immi.gov.au/migration/2025-2028/2026/03-04-2026/acts/Pages/_document00000/_level%20100005/_level%20200002/level%20200004.aspx" TargetMode="External"/><Relationship Id="rId439" Type="http://schemas.openxmlformats.org/officeDocument/2006/relationships/hyperlink" Target="https://legend.online.immi.gov.au/migration/2025-2028/2026/03-04-2026/acts/Pages/_document00000/_level%20100005/_level%20200028/level%20200029.aspx" TargetMode="External"/><Relationship Id="rId646" Type="http://schemas.openxmlformats.org/officeDocument/2006/relationships/hyperlink" Target="https://legend.online.immi.gov.au/migration/2025-2028/2026/03-04-2026/acts/Pages/_document00000/_level%20100005/_level%20200002/level%20200006.aspx" TargetMode="External"/><Relationship Id="rId1069" Type="http://schemas.openxmlformats.org/officeDocument/2006/relationships/hyperlink" Target="https://legend.online.immi.gov.au/migration/2025-2028/2026/03-04-2026/policy/Pages/_document00001/_level%20100005/level%20200060.aspx" TargetMode="External"/><Relationship Id="rId1276" Type="http://schemas.openxmlformats.org/officeDocument/2006/relationships/hyperlink" Target="https://legend.online.immi.gov.au/migration/2025-2028/2026/03-04-2026/acts/Pages/_document00000/_level%20100005/_level%20200002/level%20200004.aspx" TargetMode="External"/><Relationship Id="rId1483" Type="http://schemas.openxmlformats.org/officeDocument/2006/relationships/hyperlink" Target="https://legend.online.immi.gov.au/migration/2025-2028/2026/03-04-2026/acts/Pages/_document00000/_level%20100019/level%20100020.aspx" TargetMode="External"/><Relationship Id="rId506" Type="http://schemas.openxmlformats.org/officeDocument/2006/relationships/hyperlink" Target="https://legend.online.immi.gov.au/migration/2025-2028/2026/03-04-2026/policy/Pages/_document00005/level%20100325-5.aspx" TargetMode="External"/><Relationship Id="rId853" Type="http://schemas.openxmlformats.org/officeDocument/2006/relationships/hyperlink" Target="https://legend.online.immi.gov.au/migration/2025-2028/2026/03-04-2026/regs/Pages/_document00000/_level%20100002/level%20200016.aspx" TargetMode="External"/><Relationship Id="rId1136" Type="http://schemas.openxmlformats.org/officeDocument/2006/relationships/hyperlink" Target="https://legend.online.immi.gov.au/migration/2025-2028/2026/03-04-2026/acts/Pages/_document00000/_level%20100005/level%20200002.aspx" TargetMode="External"/><Relationship Id="rId1690" Type="http://schemas.openxmlformats.org/officeDocument/2006/relationships/hyperlink" Target="https://legend.online.immi.gov.au/migration/2025-2028/2026/03-04-2026/acts/Pages/_document00000/_level%20100019/level%20100020.aspx" TargetMode="External"/><Relationship Id="rId713" Type="http://schemas.openxmlformats.org/officeDocument/2006/relationships/hyperlink" Target="https://intranet.bcz.gov.au/PPCR/Pages/Age-Determination-Assessment-Process.aspx" TargetMode="External"/><Relationship Id="rId920" Type="http://schemas.openxmlformats.org/officeDocument/2006/relationships/hyperlink" Target="https://legend.online.immi.gov.au/migration/2025-2028/2026/03-04-2026/acts/Pages/_document00000/_level%20100002/level%20100003.aspx" TargetMode="External"/><Relationship Id="rId1343" Type="http://schemas.openxmlformats.org/officeDocument/2006/relationships/hyperlink" Target="https://legend.online.immi.gov.au/migration/2025-2028/2026/03-04-2026/acts/Pages/_document00000/_level%20100019/level%20100020.aspx" TargetMode="External"/><Relationship Id="rId1550" Type="http://schemas.openxmlformats.org/officeDocument/2006/relationships/hyperlink" Target="https://legend.online.immi.gov.au/migration/2025-2028/2026/03-04-2026/acts/Pages/_document00000/_level%20100005/_level%20200002/level%20200003.aspx" TargetMode="External"/><Relationship Id="rId1203" Type="http://schemas.openxmlformats.org/officeDocument/2006/relationships/hyperlink" Target="https://legend.online.immi.gov.au/migration/2025-2028/2026/03-04-2026/policy/Pages/_document00005/level%20100331.aspx" TargetMode="External"/><Relationship Id="rId1410" Type="http://schemas.openxmlformats.org/officeDocument/2006/relationships/hyperlink" Target="https://intranet.bcz.gov.au/PPCR/Pages/BE-1716-Security-Checking-Handbook-(CDISLEGEND-PAM)-v1.aspx" TargetMode="External"/><Relationship Id="rId296" Type="http://schemas.openxmlformats.org/officeDocument/2006/relationships/hyperlink" Target="https://legend.online.immi.gov.au/migration/2025-2028/2026/03-04-2026/acts/Pages/_document00000/_level%20100005/_level%20200002/level%20200003.aspx" TargetMode="External"/><Relationship Id="rId2184" Type="http://schemas.openxmlformats.org/officeDocument/2006/relationships/hyperlink" Target="https://legend.online.immi.gov.au/migration/2025-2028/2026/03-04-2026/policy/Pages/_document00005/level%20100325-5.aspx" TargetMode="External"/><Relationship Id="rId156" Type="http://schemas.openxmlformats.org/officeDocument/2006/relationships/hyperlink" Target="https://legend.online.immi.gov.au/migration/2025-2028/2026/03-04-2026/policy/Pages/_document00005/level%20100325-5.aspx" TargetMode="External"/><Relationship Id="rId363" Type="http://schemas.openxmlformats.org/officeDocument/2006/relationships/hyperlink" Target="https://www.legislation.gov.au/Details/F2020L01420" TargetMode="External"/><Relationship Id="rId570" Type="http://schemas.openxmlformats.org/officeDocument/2006/relationships/hyperlink" Target="https://legend.online.immi.gov.au/migration/2025-2028/2026/03-04-2026/policy/Pages/_document00005/level%20100325-5.aspx" TargetMode="External"/><Relationship Id="rId2044" Type="http://schemas.openxmlformats.org/officeDocument/2006/relationships/hyperlink" Target="https://legend.online.immi.gov.au/migration/2025-2028/2026/03-04-2026/policy/Pages/_document00005/level%20100325-5.aspx" TargetMode="External"/><Relationship Id="rId2251" Type="http://schemas.openxmlformats.org/officeDocument/2006/relationships/hyperlink" Target="https://legend.online.immi.gov.au/migration/2025-2028/2026/03-04-2026/policy/Pages/_document00005/level%20100325-5.aspx" TargetMode="External"/><Relationship Id="rId223" Type="http://schemas.openxmlformats.org/officeDocument/2006/relationships/hyperlink" Target="https://legend.online.immi.gov.au/migration/2025-2028/2026/03-04-2026/policy/Pages/_document00005/level%20100325-5.aspx" TargetMode="External"/><Relationship Id="rId430" Type="http://schemas.openxmlformats.org/officeDocument/2006/relationships/hyperlink" Target="https://legend.online.immi.gov.au/migration/2025-2028/2026/03-04-2026/policy/Pages/_document00001/_level%20100005/level%20200060.aspx" TargetMode="External"/><Relationship Id="rId1060" Type="http://schemas.openxmlformats.org/officeDocument/2006/relationships/hyperlink" Target="https://legend.online.immi.gov.au/migration/2025-2028/2026/03-04-2026/policy/Pages/_document00004/level%20100303.aspx" TargetMode="External"/><Relationship Id="rId2111" Type="http://schemas.openxmlformats.org/officeDocument/2006/relationships/hyperlink" Target="https://legend.online.immi.gov.au/migration/2025-2028/2026/03-04-2026/policy/Pages/_document00005/level%20100331.aspx" TargetMode="External"/><Relationship Id="rId1877" Type="http://schemas.openxmlformats.org/officeDocument/2006/relationships/hyperlink" Target="https://legend.online.immi.gov.au/migration/2025-2028/2026/03-04-2026/acts/Pages/_document00000/_level%20100005/_level%20200002/level%20200003.aspx" TargetMode="External"/><Relationship Id="rId1737" Type="http://schemas.openxmlformats.org/officeDocument/2006/relationships/hyperlink" Target="https://legend.online.immi.gov.au/migration/2025-2028/2026/03-04-2026/acts/Pages/_document00000/_level%20100005/level%20200002.aspx" TargetMode="External"/><Relationship Id="rId1944" Type="http://schemas.openxmlformats.org/officeDocument/2006/relationships/hyperlink" Target="https://legend.online.immi.gov.au/migration/2025-2028/2026/03-04-2026/acts/Pages/_document00000/_level%20100005/level%20200002.aspx" TargetMode="External"/><Relationship Id="rId29" Type="http://schemas.openxmlformats.org/officeDocument/2006/relationships/hyperlink" Target="https://legend.online.immi.gov.au/migration/2025-2028/2026/03-04-2026/policy/Pages/_document00005/level%20100325-5.aspx" TargetMode="External"/><Relationship Id="rId1804" Type="http://schemas.openxmlformats.org/officeDocument/2006/relationships/hyperlink" Target="https://legend.online.immi.gov.au/migration/2025-2028/2026/03-04-2026/regs/Pages/_document00000/level%20100021.aspx" TargetMode="External"/><Relationship Id="rId897" Type="http://schemas.openxmlformats.org/officeDocument/2006/relationships/hyperlink" Target="https://legend.online.immi.gov.au/migration/2025-2028/2026/03-04-2026/acts/Pages/_document00000/_level%20100005/_level%20200002/level%20200003.aspx" TargetMode="External"/><Relationship Id="rId757" Type="http://schemas.openxmlformats.org/officeDocument/2006/relationships/hyperlink" Target="https://legend.online.immi.gov.au/migration/2025-2028/2026/03-04-2026/regs/Pages/_document00000/_level%20100001/_level%20200001/level%20200003.aspx" TargetMode="External"/><Relationship Id="rId964" Type="http://schemas.openxmlformats.org/officeDocument/2006/relationships/hyperlink" Target="https://legend.online.immi.gov.au/migration/2025-2028/2026/03-04-2026/acts/Pages/_document00000/_level%20100005/level%20200018.aspx" TargetMode="External"/><Relationship Id="rId1387" Type="http://schemas.openxmlformats.org/officeDocument/2006/relationships/hyperlink" Target="https://legend.online.immi.gov.au/migration/2025-2028/2026/03-04-2026/policy/Pages/_document00005/level%20100334.aspx" TargetMode="External"/><Relationship Id="rId1594" Type="http://schemas.openxmlformats.org/officeDocument/2006/relationships/hyperlink" Target="https://legend.online.immi.gov.au/migration/2025-2028/2026/03-04-2026/acts/Pages/_document00000/_level%20100005/_level%20200002/level%20200004.aspx" TargetMode="External"/><Relationship Id="rId93" Type="http://schemas.openxmlformats.org/officeDocument/2006/relationships/hyperlink" Target="https://legend.online.immi.gov.au/migration/2025-2028/2026/03-04-2026/policy/Pages/_document00005/level%20100325-5.aspx" TargetMode="External"/><Relationship Id="rId617" Type="http://schemas.openxmlformats.org/officeDocument/2006/relationships/hyperlink" Target="https://legend.online.immi.gov.au/migration/2025-2028/2026/03-04-2026/acts/Pages/_document00000/_level%20100005/_level%20200002/level%20200006.aspx" TargetMode="External"/><Relationship Id="rId824" Type="http://schemas.openxmlformats.org/officeDocument/2006/relationships/hyperlink" Target="https://legend.online.immi.gov.au/migration/2025-2028/2026/03-04-2026/acts/Pages/_document00000/_level%20100005/_level%20200002/level%20200004.aspx" TargetMode="External"/><Relationship Id="rId1247" Type="http://schemas.openxmlformats.org/officeDocument/2006/relationships/hyperlink" Target="https://legend.online.immi.gov.au/migration/2025-2028/2026/03-04-2026/acts/Pages/_document00000/_level%20100005/level%20200002.aspx" TargetMode="External"/><Relationship Id="rId1454" Type="http://schemas.openxmlformats.org/officeDocument/2006/relationships/hyperlink" Target="https://legend.online.immi.gov.au/migration/2025-2028/2026/03-04-2026/acts/Pages/_document00000/_level%20100005/level%20200002.aspx" TargetMode="External"/><Relationship Id="rId1661" Type="http://schemas.openxmlformats.org/officeDocument/2006/relationships/hyperlink" Target="https://legend.online.immi.gov.au/migration/2025-2028/2026/03-04-2026/policy/Pages/_document00005/level%20100325-5.aspx" TargetMode="External"/><Relationship Id="rId1107" Type="http://schemas.openxmlformats.org/officeDocument/2006/relationships/hyperlink" Target="https://legend.online.immi.gov.au/migration/2025-2028/2026/03-04-2026/acts/Pages/_document00000/_level%20100002/level%20100004.aspx" TargetMode="External"/><Relationship Id="rId1314" Type="http://schemas.openxmlformats.org/officeDocument/2006/relationships/hyperlink" Target="https://legend.online.immi.gov.au/migration/2025-2028/2026/03-04-2026/acts/Pages/_document00000/_level%20100005/level%20200002.aspx" TargetMode="External"/><Relationship Id="rId1521" Type="http://schemas.openxmlformats.org/officeDocument/2006/relationships/hyperlink" Target="https://legend.online.immi.gov.au/migration/2025-2028/2026/03-04-2026/policy/Pages/_document00005/level%20100325-5.aspx" TargetMode="External"/><Relationship Id="rId20" Type="http://schemas.openxmlformats.org/officeDocument/2006/relationships/hyperlink" Target="https://legend.online.immi.gov.au/migration/2025-2028/2026/03-04-2026/policy/Pages/_document00005/level%20100325-5.aspx" TargetMode="External"/><Relationship Id="rId2088" Type="http://schemas.openxmlformats.org/officeDocument/2006/relationships/hyperlink" Target="https://www.unhcr.org/au/media/handbook-procedures-and-criteria-determining-refugee-status-under-1951-convention-and-1967" TargetMode="External"/><Relationship Id="rId2295" Type="http://schemas.openxmlformats.org/officeDocument/2006/relationships/hyperlink" Target="https://legend.online.immi.gov.au/migration/2025-2028/2026/03-04-2026/policy/Pages/_document00003/_level%20100237/level%20200935.aspx" TargetMode="External"/><Relationship Id="rId267" Type="http://schemas.openxmlformats.org/officeDocument/2006/relationships/hyperlink" Target="https://legend.online.immi.gov.au/migration/2025-2028/2026/03-04-2026/acts/Pages/_document00000/_level%20100005/_level%20200002/level%20200003.aspx" TargetMode="External"/><Relationship Id="rId474" Type="http://schemas.openxmlformats.org/officeDocument/2006/relationships/hyperlink" Target="https://legend.online.immi.gov.au/migration/2025-2028/2026/03-04-2026/regs/Pages/_document00000/_level%20100008/level%20200295.aspx" TargetMode="External"/><Relationship Id="rId2155" Type="http://schemas.openxmlformats.org/officeDocument/2006/relationships/hyperlink" Target="https://legend.online.immi.gov.au/migration/2025-2028/2026/03-04-2026/regs/Pages/_document00000/_level%20100008/level%20200295.aspx" TargetMode="External"/><Relationship Id="rId127" Type="http://schemas.openxmlformats.org/officeDocument/2006/relationships/hyperlink" Target="https://legend.online.immi.gov.au/migration/2025-2028/2026/03-04-2026/policy/Pages/_document00005/level%20100325-5.aspx" TargetMode="External"/><Relationship Id="rId681" Type="http://schemas.openxmlformats.org/officeDocument/2006/relationships/hyperlink" Target="https://legend.online.immi.gov.au/migration/2025-2028/2026/03-04-2026/acts/Pages/_document00000/_level%20100005/_level%20200002/level%20200006.aspx" TargetMode="External"/><Relationship Id="rId334" Type="http://schemas.openxmlformats.org/officeDocument/2006/relationships/hyperlink" Target="https://legend.online.immi.gov.au/migration/2025-2028/2026/03-04-2026/regs/Pages/_document00000/_level%20100007/level%20200074.aspx" TargetMode="External"/><Relationship Id="rId541" Type="http://schemas.openxmlformats.org/officeDocument/2006/relationships/hyperlink" Target="https://legend.online.immi.gov.au/migration/2025-2028/2026/03-04-2026/regs/Pages/_document00000/level%20100008.aspx" TargetMode="External"/><Relationship Id="rId1171" Type="http://schemas.openxmlformats.org/officeDocument/2006/relationships/hyperlink" Target="https://legend.online.immi.gov.au/migration/2025-2028/2026/03-04-2026/acts/Pages/_document00000/_level%20100002/level%20100003.aspx" TargetMode="External"/><Relationship Id="rId2015" Type="http://schemas.openxmlformats.org/officeDocument/2006/relationships/hyperlink" Target="https://legend.online.immi.gov.au/migration/2025-2028/2026/03-04-2026/acts/Pages/_document00000/_level%20100005/level%20200002.aspx" TargetMode="External"/><Relationship Id="rId2222" Type="http://schemas.openxmlformats.org/officeDocument/2006/relationships/hyperlink" Target="https://legend.online.immi.gov.au/migration/2025-2028/2026/03-04-2026/acts/Pages/_document00000/_level%20100005/_level%20200002/level%20200003.aspx" TargetMode="External"/><Relationship Id="rId401" Type="http://schemas.openxmlformats.org/officeDocument/2006/relationships/hyperlink" Target="https://legend.online.immi.gov.au/migration/2025-2028/2026/03-04-2026/acts/Pages/_document00000/_level%20100005/_level%20200002/level%20200003.aspx" TargetMode="External"/><Relationship Id="rId1031" Type="http://schemas.openxmlformats.org/officeDocument/2006/relationships/hyperlink" Target="https://legend.online.immi.gov.au/migration/2025-2028/2026/03-04-2026/regs/Pages/_document00000/_level%20100002/level%20200021.aspx" TargetMode="External"/><Relationship Id="rId1988" Type="http://schemas.openxmlformats.org/officeDocument/2006/relationships/hyperlink" Target="https://legend.online.immi.gov.au/migration/2025-2028/2026/03-04-2026/policy/Pages/_document00005/level%20100325-5.aspx" TargetMode="External"/><Relationship Id="rId1848" Type="http://schemas.openxmlformats.org/officeDocument/2006/relationships/hyperlink" Target="https://legend.online.immi.gov.au/migration/2025-2028/2026/03-04-2026/policy/Pages/_document00001/_level%20100005/level%20200060.aspx" TargetMode="External"/><Relationship Id="rId191" Type="http://schemas.openxmlformats.org/officeDocument/2006/relationships/hyperlink" Target="https://legend.online.immi.gov.au/migration/2025-2028/2026/03-04-2026/policy/Pages/_document00005/level%20100325-5.aspx" TargetMode="External"/><Relationship Id="rId1708" Type="http://schemas.openxmlformats.org/officeDocument/2006/relationships/hyperlink" Target="https://legend.online.immi.gov.au/migration/2025-2028/2026/03-04-2026/acts/Pages/_document00011/_level%20200227/Direction-No-84.aspx" TargetMode="External"/><Relationship Id="rId1915" Type="http://schemas.openxmlformats.org/officeDocument/2006/relationships/hyperlink" Target="https://legend.online.immi.gov.au/migration/2025-2028/2026/03-04-2026/acts/Pages/_document00000/_level%20100005/_level%20200002/level%20200004.aspx" TargetMode="External"/><Relationship Id="rId289" Type="http://schemas.openxmlformats.org/officeDocument/2006/relationships/hyperlink" Target="https://legend.online.immi.gov.au/migration/2025-2028/2026/03-04-2026/regs/Pages/_document00000/_level%20100007/level%20200074.aspx" TargetMode="External"/><Relationship Id="rId496" Type="http://schemas.openxmlformats.org/officeDocument/2006/relationships/hyperlink" Target="https://legend.online.immi.gov.au/migration/2025-2028/2026/03-04-2026/regs/Pages/_document00000/_level%20100008/level%20200347.aspx" TargetMode="External"/><Relationship Id="rId2177" Type="http://schemas.openxmlformats.org/officeDocument/2006/relationships/hyperlink" Target="https://legend.online.immi.gov.au/migration/2025-2028/2026/03-04-2026/acts/Pages/_document00000/_level%20100002/level%20100004.aspx" TargetMode="External"/><Relationship Id="rId149" Type="http://schemas.openxmlformats.org/officeDocument/2006/relationships/hyperlink" Target="https://legend.online.immi.gov.au/migration/2025-2028/2026/03-04-2026/policy/Pages/_document00005/level%20100325-5.aspx" TargetMode="External"/><Relationship Id="rId356" Type="http://schemas.openxmlformats.org/officeDocument/2006/relationships/hyperlink" Target="https://legend.online.immi.gov.au/migration/2025-2028/2026/03-04-2026/policy/Pages/_document00005/level%20100325-5.aspx" TargetMode="External"/><Relationship Id="rId563" Type="http://schemas.openxmlformats.org/officeDocument/2006/relationships/hyperlink" Target="https://legend.online.immi.gov.au/migration/2025-2028/2026/03-04-2026/regs/Pages/_document00000/_level%20100008/level%20200347.aspx" TargetMode="External"/><Relationship Id="rId770" Type="http://schemas.openxmlformats.org/officeDocument/2006/relationships/hyperlink" Target="https://legend.online.immi.gov.au/migration/2025-2028/2026/03-04-2026/policy/Pages/_document00001/_level%20100002/_level%20200044-10/level%20300031.aspx" TargetMode="External"/><Relationship Id="rId1193" Type="http://schemas.openxmlformats.org/officeDocument/2006/relationships/hyperlink" Target="https://legend.online.immi.gov.au/migration/2025-2028/2026/03-04-2026/policy/Pages/_document00005/level%20100331.aspx" TargetMode="External"/><Relationship Id="rId2037" Type="http://schemas.openxmlformats.org/officeDocument/2006/relationships/hyperlink" Target="https://legend.online.immi.gov.au/migration/2025-2028/2026/03-04-2026/acts/Pages/_document00000/_level%20100005/_level%20200002/level%20200004.aspx" TargetMode="External"/><Relationship Id="rId2244" Type="http://schemas.openxmlformats.org/officeDocument/2006/relationships/hyperlink" Target="https://legend.online.immi.gov.au/migration/2025-2028/2026/03-04-2026/policy/Pages/_document00005/level%20100325-5.aspx" TargetMode="External"/><Relationship Id="rId216" Type="http://schemas.openxmlformats.org/officeDocument/2006/relationships/hyperlink" Target="https://legend.online.immi.gov.au/migration/2025-2028/2026/03-04-2026/acts/Pages/_document00000/_level%20100002/level%20100004.aspx" TargetMode="External"/><Relationship Id="rId423" Type="http://schemas.openxmlformats.org/officeDocument/2006/relationships/hyperlink" Target="https://legend.online.immi.gov.au/migration/2025-2028/2026/03-04-2026/acts/Pages/_document00000/_level%20100005/_level%20200028/level%20200029.aspx" TargetMode="External"/><Relationship Id="rId868" Type="http://schemas.openxmlformats.org/officeDocument/2006/relationships/hyperlink" Target="https://legend.online.immi.gov.au/migration/2025-2028/2026/03-04-2026/acts/Pages/_document00000/_level%20100005/_level%20200002/level%20200003.aspx" TargetMode="External"/><Relationship Id="rId1053" Type="http://schemas.openxmlformats.org/officeDocument/2006/relationships/hyperlink" Target="https://legend.online.immi.gov.au/migration/2025-2028/2026/03-04-2026/acts/Pages/_document00000/_level%20100005/_level%20200002/level%20200005.aspx" TargetMode="External"/><Relationship Id="rId1260" Type="http://schemas.openxmlformats.org/officeDocument/2006/relationships/hyperlink" Target="https://legend.online.immi.gov.au/migration/2025-2028/2026/03-04-2026/policy/Pages/_document00005/level%20100325-5.aspx" TargetMode="External"/><Relationship Id="rId1498" Type="http://schemas.openxmlformats.org/officeDocument/2006/relationships/hyperlink" Target="https://legend.online.immi.gov.au/migration/2025-2028/2026/03-04-2026/policy/Pages/_document00001/_level%20100004/level%20100235.aspx" TargetMode="External"/><Relationship Id="rId2104" Type="http://schemas.openxmlformats.org/officeDocument/2006/relationships/hyperlink" Target="https://legend.online.immi.gov.au/migration/2025-2028/2026/03-04-2026/policy/Pages/_document00005/level%20100331.aspx" TargetMode="External"/><Relationship Id="rId630" Type="http://schemas.openxmlformats.org/officeDocument/2006/relationships/hyperlink" Target="https://legend.online.immi.gov.au/migration/2025-2028/2026/03-04-2026/acts/Pages/_document00000/_level%20100005/_level%20200002/level%20200006.aspx" TargetMode="External"/><Relationship Id="rId728" Type="http://schemas.openxmlformats.org/officeDocument/2006/relationships/hyperlink" Target="https://legend.online.immi.gov.au/migration/2025-2028/2026/03-04-2026/acts/Pages/_document00000/_level%20100008/level%20200051.aspx" TargetMode="External"/><Relationship Id="rId935" Type="http://schemas.openxmlformats.org/officeDocument/2006/relationships/hyperlink" Target="https://legend.online.immi.gov.au/migration/2025-2028/2026/03-04-2026/policy/Pages/_document00005/level%20100331.aspx" TargetMode="External"/><Relationship Id="rId1358" Type="http://schemas.openxmlformats.org/officeDocument/2006/relationships/hyperlink" Target="https://legend.online.immi.gov.au/migration/2025-2028/2026/03-04-2026/acts/Pages/_document00000/_level%20100002/level%20100004.aspx" TargetMode="External"/><Relationship Id="rId1565" Type="http://schemas.openxmlformats.org/officeDocument/2006/relationships/hyperlink" Target="https://legend.online.immi.gov.au/migration/2025-2028/2026/03-04-2026/acts/Pages/_document00000/_level%20100005/_level%20200002/level%20200005.aspx" TargetMode="External"/><Relationship Id="rId1772" Type="http://schemas.openxmlformats.org/officeDocument/2006/relationships/hyperlink" Target="https://legend.online.immi.gov.au/migration/2025-2028/2026/03-04-2026/policy/Pages/_document00005/level%20100347.aspx" TargetMode="External"/><Relationship Id="rId64" Type="http://schemas.openxmlformats.org/officeDocument/2006/relationships/hyperlink" Target="https://legend.online.immi.gov.au/migration/2025-2028/2026/03-04-2026/policy/Pages/_document00005/level%20100325-5.aspx" TargetMode="External"/><Relationship Id="rId1120" Type="http://schemas.openxmlformats.org/officeDocument/2006/relationships/hyperlink" Target="https://legend.online.immi.gov.au/migration/2025-2028/2026/03-04-2026/acts/Pages/_document00000/_level%20100002/level%20100004.aspx" TargetMode="External"/><Relationship Id="rId1218" Type="http://schemas.openxmlformats.org/officeDocument/2006/relationships/hyperlink" Target="https://legend.online.immi.gov.au/migration/2025-2028/2026/03-04-2026/policy/Pages/_document00005/level%20100334.aspx" TargetMode="External"/><Relationship Id="rId1425" Type="http://schemas.openxmlformats.org/officeDocument/2006/relationships/hyperlink" Target="https://legend.online.immi.gov.au/migration/2025-2028/2026/03-04-2026/acts/Pages/_document00000/_level%20100005/level%20200002.aspx" TargetMode="External"/><Relationship Id="rId1632" Type="http://schemas.openxmlformats.org/officeDocument/2006/relationships/hyperlink" Target="https://legend.online.immi.gov.au/migration/2025-2028/2026/03-04-2026/acts/Pages/_document00000/_level%20100005/_level%20200002/level%20200004.aspx" TargetMode="External"/><Relationship Id="rId1937" Type="http://schemas.openxmlformats.org/officeDocument/2006/relationships/hyperlink" Target="https://legend.online.immi.gov.au/migration/2025-2028/2026/03-04-2026/policy/Pages/_document00005/level%20100325-5.aspx" TargetMode="External"/><Relationship Id="rId2199" Type="http://schemas.openxmlformats.org/officeDocument/2006/relationships/hyperlink" Target="https://legend.online.immi.gov.au/migration/2025-2028/2026/03-04-2026/policy/Pages/_document00005/level%20100325-5.aspx" TargetMode="External"/><Relationship Id="rId280" Type="http://schemas.openxmlformats.org/officeDocument/2006/relationships/hyperlink" Target="https://legend.online.immi.gov.au/migration/2025-2028/2026/03-04-2026/policy/Pages/_document00005/level%20100327.aspx" TargetMode="External"/><Relationship Id="rId140" Type="http://schemas.openxmlformats.org/officeDocument/2006/relationships/hyperlink" Target="https://legend.online.immi.gov.au/migration/2025-2028/2026/03-04-2026/policy/Pages/_document00005/level%20100325-5.aspx" TargetMode="External"/><Relationship Id="rId378" Type="http://schemas.openxmlformats.org/officeDocument/2006/relationships/hyperlink" Target="https://legend.online.immi.gov.au/migration/2025-2028/2026/03-04-2026/policy/Pages/_document00004/level%20100303.aspx" TargetMode="External"/><Relationship Id="rId585" Type="http://schemas.openxmlformats.org/officeDocument/2006/relationships/hyperlink" Target="https://legend.online.immi.gov.au/migration/2025-2028/2026/03-04-2026/acts/Pages/_document00000/level%20100002.aspx" TargetMode="External"/><Relationship Id="rId792" Type="http://schemas.openxmlformats.org/officeDocument/2006/relationships/hyperlink" Target="https://legend.online.immi.gov.au/migration/2025-2028/2026/03-04-2026/regs/Pages/_document00000/_level%20100008/level%20200295.aspx" TargetMode="External"/><Relationship Id="rId2059" Type="http://schemas.openxmlformats.org/officeDocument/2006/relationships/hyperlink" Target="https://legend.online.immi.gov.au/migration/2025-2028/2026/03-04-2026/policy/Pages/_document00005/level%20100317.aspx" TargetMode="External"/><Relationship Id="rId2266" Type="http://schemas.openxmlformats.org/officeDocument/2006/relationships/hyperlink" Target="https://legend.online.immi.gov.au/migration/2025-2028/2026/03-04-2026/acts/Pages/_document00000/_level%20100005/_level%20200028/level%20200029.aspx" TargetMode="External"/><Relationship Id="rId6" Type="http://schemas.openxmlformats.org/officeDocument/2006/relationships/hyperlink" Target="mailto:Protection.Assessment.Support@homeaffairs.gov.au" TargetMode="External"/><Relationship Id="rId238" Type="http://schemas.openxmlformats.org/officeDocument/2006/relationships/hyperlink" Target="https://legend.online.immi.gov.au/migration/2025-2028/2026/03-04-2026/acts/Pages/_document00000/_level%20100002/level%20100003.aspx" TargetMode="External"/><Relationship Id="rId445" Type="http://schemas.openxmlformats.org/officeDocument/2006/relationships/hyperlink" Target="https://legend.online.immi.gov.au/migration/2025-2028/2026/03-04-2026/acts/Pages/_document00000/_level%20100005/level%20200002.aspx" TargetMode="External"/><Relationship Id="rId652" Type="http://schemas.openxmlformats.org/officeDocument/2006/relationships/hyperlink" Target="https://legend.online.immi.gov.au/migration/2025-2028/2026/03-04-2026/acts/Pages/_document00000/_level%20100005/_level%20200002/level%20200006.aspx" TargetMode="External"/><Relationship Id="rId1075" Type="http://schemas.openxmlformats.org/officeDocument/2006/relationships/hyperlink" Target="https://legend.online.immi.gov.au/migration/2025-2028/2026/03-04-2026/acts/Pages/_document00000/_level%20100005/level%20200002.aspx" TargetMode="External"/><Relationship Id="rId1282" Type="http://schemas.openxmlformats.org/officeDocument/2006/relationships/hyperlink" Target="https://legend.online.immi.gov.au/migration/2025-2028/2026/03-04-2026/acts/Pages/_document00000/_level%20100005/_level%20200002/level%20200006.aspx" TargetMode="External"/><Relationship Id="rId2126" Type="http://schemas.openxmlformats.org/officeDocument/2006/relationships/hyperlink" Target="https://legend.online.immi.gov.au/migration/2025-2028/2026/03-04-2026/acts/Pages/_document00000/_level%20100002/level%20100004.aspx" TargetMode="External"/><Relationship Id="rId305" Type="http://schemas.openxmlformats.org/officeDocument/2006/relationships/hyperlink" Target="https://legend.online.immi.gov.au/migration/2025-2028/2026/03-04-2026/regs/Pages/_document00000/_level%20100007/level%20200074.aspx" TargetMode="External"/><Relationship Id="rId512" Type="http://schemas.openxmlformats.org/officeDocument/2006/relationships/hyperlink" Target="https://legend.online.immi.gov.au/migration/2025-2028/2026/03-04-2026/regs/Pages/_document00000/_level%20100010/level%20200372.aspx" TargetMode="External"/><Relationship Id="rId957" Type="http://schemas.openxmlformats.org/officeDocument/2006/relationships/hyperlink" Target="https://legend.online.immi.gov.au/migration/2025-2028/2026/03-04-2026/acts/Pages/_document00000/_level%20100005/level%20200002.aspx" TargetMode="External"/><Relationship Id="rId1142" Type="http://schemas.openxmlformats.org/officeDocument/2006/relationships/hyperlink" Target="https://legend.online.immi.gov.au/migration/2025-2028/2026/03-04-2026/acts/Pages/_document00000/_level%20100005/level%20200002.aspx" TargetMode="External"/><Relationship Id="rId1587" Type="http://schemas.openxmlformats.org/officeDocument/2006/relationships/hyperlink" Target="https://legend.online.immi.gov.au/migration/2025-2028/2026/03-04-2026/acts/Pages/_document00000/level%20100002.aspx" TargetMode="External"/><Relationship Id="rId1794" Type="http://schemas.openxmlformats.org/officeDocument/2006/relationships/hyperlink" Target="https://legend.online.immi.gov.au/migration/2025-2028/2026/03-04-2026/regs/Pages/_document00000/_level%20100007/level%20200070.aspx" TargetMode="External"/><Relationship Id="rId86" Type="http://schemas.openxmlformats.org/officeDocument/2006/relationships/hyperlink" Target="https://legend.online.immi.gov.au/migration/2025-2028/2026/03-04-2026/policy/Pages/_document00005/level%20100325-5.aspx" TargetMode="External"/><Relationship Id="rId817" Type="http://schemas.openxmlformats.org/officeDocument/2006/relationships/hyperlink" Target="https://legend.online.immi.gov.au/migration/2025-2028/2026/03-04-2026/acts/Pages/_document00000/_level%20100005/level%20200002.aspx" TargetMode="External"/><Relationship Id="rId1002" Type="http://schemas.openxmlformats.org/officeDocument/2006/relationships/hyperlink" Target="https://legend.online.immi.gov.au/migration/2025-2028/2026/03-04-2026/acts/Pages/_document00000/_level%20100005/level%20200002.aspx" TargetMode="External"/><Relationship Id="rId1447" Type="http://schemas.openxmlformats.org/officeDocument/2006/relationships/hyperlink" Target="https://legend.online.immi.gov.au/migration/2025-2028/2026/03-04-2026/acts/Pages/_document00000/_level%20100005/level%20200015.aspx" TargetMode="External"/><Relationship Id="rId1654" Type="http://schemas.openxmlformats.org/officeDocument/2006/relationships/hyperlink" Target="https://legend.online.immi.gov.au/migration/2025-2028/2026/03-04-2026/acts/Pages/_document00000/_level%20100019/level%20100020.aspx" TargetMode="External"/><Relationship Id="rId1861" Type="http://schemas.openxmlformats.org/officeDocument/2006/relationships/hyperlink" Target="https://legend.online.immi.gov.au/migration/2025-2028/2026/03-04-2026/policy/Pages/_document00005/level%20100325-5.aspx" TargetMode="External"/><Relationship Id="rId1307" Type="http://schemas.openxmlformats.org/officeDocument/2006/relationships/hyperlink" Target="https://legend.online.immi.gov.au/migration/2025-2028/2026/03-04-2026/policy/Pages/_document00005/level%20100331.aspx" TargetMode="External"/><Relationship Id="rId1514" Type="http://schemas.openxmlformats.org/officeDocument/2006/relationships/hyperlink" Target="https://legend.online.immi.gov.au/migration/2025-2028/2026/03-04-2026/regs/Pages/_document00000/_level%20100007/level%20200074.aspx" TargetMode="External"/><Relationship Id="rId1721" Type="http://schemas.openxmlformats.org/officeDocument/2006/relationships/hyperlink" Target="https://legend.online.immi.gov.au/migration/2025-2028/2026/03-04-2026/acts/Pages/_document00000/_level%20100005/level%20200018.aspx" TargetMode="External"/><Relationship Id="rId1959" Type="http://schemas.openxmlformats.org/officeDocument/2006/relationships/hyperlink" Target="https://legend.online.immi.gov.au/migration/2025-2028/2026/03-04-2026/regs/Pages/_document00000/_level%20100008/level%20200295.aspx" TargetMode="External"/><Relationship Id="rId13" Type="http://schemas.openxmlformats.org/officeDocument/2006/relationships/hyperlink" Target="https://legend.online.immi.gov.au/migration/2025-2028/2026/03-04-2026/policy/Pages/_document00005/level%20100325-5.aspx" TargetMode="External"/><Relationship Id="rId1819" Type="http://schemas.openxmlformats.org/officeDocument/2006/relationships/hyperlink" Target="https://legend.online.immi.gov.au/migration/2025-2028/2026/03-04-2026/regs/Pages/_document00000/_level%20100021/level%20100022.aspx" TargetMode="External"/><Relationship Id="rId2190" Type="http://schemas.openxmlformats.org/officeDocument/2006/relationships/hyperlink" Target="https://legend.online.immi.gov.au/migration/2025-2028/2026/03-04-2026/acts/Pages/_document00000/_level%20100005/level%20200000.aspx" TargetMode="External"/><Relationship Id="rId2288" Type="http://schemas.openxmlformats.org/officeDocument/2006/relationships/hyperlink" Target="https://intranet.bcz.gov.au/PPCR/Pages/travel-documents.aspx" TargetMode="External"/><Relationship Id="rId162" Type="http://schemas.openxmlformats.org/officeDocument/2006/relationships/hyperlink" Target="https://legend.online.immi.gov.au/migration/2025-2028/2026/03-04-2026/policy/Pages/_document00005/level%20100325-5.aspx" TargetMode="External"/><Relationship Id="rId467" Type="http://schemas.openxmlformats.org/officeDocument/2006/relationships/hyperlink" Target="https://legend.online.immi.gov.au/migration/2025-2028/2026/03-04-2026/regs/Pages/_document00000/_level%20100008/level%20200295.aspx" TargetMode="External"/><Relationship Id="rId1097" Type="http://schemas.openxmlformats.org/officeDocument/2006/relationships/hyperlink" Target="https://legend.online.immi.gov.au/migration/2025-2028/2026/03-04-2026/policy/Pages/_document00005/level%20100325-5.aspx" TargetMode="External"/><Relationship Id="rId2050" Type="http://schemas.openxmlformats.org/officeDocument/2006/relationships/hyperlink" Target="https://legend.online.immi.gov.au/migration/2025-2028/2026/03-04-2026/policy/Pages/_document00005/level%20100317.aspx" TargetMode="External"/><Relationship Id="rId2148" Type="http://schemas.openxmlformats.org/officeDocument/2006/relationships/hyperlink" Target="https://legend.online.immi.gov.au/migration/2025-2028/2026/03-04-2026/regs/Pages/_document00000/_level%20100007/level%20200074.aspx" TargetMode="External"/><Relationship Id="rId674" Type="http://schemas.openxmlformats.org/officeDocument/2006/relationships/hyperlink" Target="https://legend.online.immi.gov.au/migration/2025-2028/2026/03-04-2026/policy/Pages/_document00005/level%20100325-5.aspx" TargetMode="External"/><Relationship Id="rId881" Type="http://schemas.openxmlformats.org/officeDocument/2006/relationships/hyperlink" Target="https://legend.online.immi.gov.au/migration/2025-2028/2026/03-04-2026/acts/Pages/_document00000/_level%20100005/_level%20200002/level%20200004.aspx" TargetMode="External"/><Relationship Id="rId979" Type="http://schemas.openxmlformats.org/officeDocument/2006/relationships/hyperlink" Target="https://legend.online.immi.gov.au/migration/2025-2028/2026/03-04-2026/acts/Pages/_document00000/_level%20100005/_level%20200002/level%20200004.aspx" TargetMode="External"/><Relationship Id="rId327" Type="http://schemas.openxmlformats.org/officeDocument/2006/relationships/hyperlink" Target="https://legend.online.immi.gov.au/migration/2025-2028/2026/03-04-2026/regs/Pages/_document00000/_level%20100002/level%20200016.aspx" TargetMode="External"/><Relationship Id="rId534" Type="http://schemas.openxmlformats.org/officeDocument/2006/relationships/hyperlink" Target="https://legend.online.immi.gov.au/migration/2025-2028/2026/03-04-2026/regs/Pages/_document00000/_level%20100008/level%20200295.aspx" TargetMode="External"/><Relationship Id="rId741" Type="http://schemas.openxmlformats.org/officeDocument/2006/relationships/hyperlink" Target="https://legend.online.immi.gov.au/migration/2025-2028/2026/03-04-2026/acts/Pages/_document00000/_level%20100005/level%20200002.aspx" TargetMode="External"/><Relationship Id="rId839" Type="http://schemas.openxmlformats.org/officeDocument/2006/relationships/hyperlink" Target="https://legend.online.immi.gov.au/migration/2025-2028/2026/03-04-2026/acts/Pages/_document00000/level%20100002.aspx" TargetMode="External"/><Relationship Id="rId1164" Type="http://schemas.openxmlformats.org/officeDocument/2006/relationships/hyperlink" Target="https://legend.online.immi.gov.au/migration/2025-2028/2026/03-04-2026/acts/Pages/_document00000/_level%20100002/level%20100004.aspx" TargetMode="External"/><Relationship Id="rId1371" Type="http://schemas.openxmlformats.org/officeDocument/2006/relationships/hyperlink" Target="https://legend.online.immi.gov.au/migration/2025-2028/2026/03-04-2026/policy/Pages/_document00005/level%20100331.aspx" TargetMode="External"/><Relationship Id="rId1469" Type="http://schemas.openxmlformats.org/officeDocument/2006/relationships/hyperlink" Target="https://legend.online.immi.gov.au/migration/2025-2028/2026/03-04-2026/regs/Pages/_document00000/_level%20100010/level%20200372.aspx" TargetMode="External"/><Relationship Id="rId2008" Type="http://schemas.openxmlformats.org/officeDocument/2006/relationships/hyperlink" Target="mailto:Traveller.Operational.Policy.Section@abf.gov.au" TargetMode="External"/><Relationship Id="rId2215" Type="http://schemas.openxmlformats.org/officeDocument/2006/relationships/hyperlink" Target="https://legend.online.immi.gov.au/migration/2025-2028/2026/03-04-2026/policy/Pages/_document00005/level%20100325-5.aspx" TargetMode="External"/><Relationship Id="rId601" Type="http://schemas.openxmlformats.org/officeDocument/2006/relationships/hyperlink" Target="https://legend.online.immi.gov.au/migration/2025-2028/2026/03-04-2026/acts/Pages/_document00000/level%20100002.aspx" TargetMode="External"/><Relationship Id="rId1024" Type="http://schemas.openxmlformats.org/officeDocument/2006/relationships/hyperlink" Target="https://legend.online.immi.gov.au/migration/2025-2028/2026/03-04-2026/regs/Pages/_document00000/_level%20100002/level%20200021.aspx" TargetMode="External"/><Relationship Id="rId1231" Type="http://schemas.openxmlformats.org/officeDocument/2006/relationships/hyperlink" Target="https://legend.online.immi.gov.au/migration/2025-2028/2026/03-04-2026/policy/Pages/_document00005/level%20100334.aspx" TargetMode="External"/><Relationship Id="rId1676" Type="http://schemas.openxmlformats.org/officeDocument/2006/relationships/hyperlink" Target="https://legend.online.immi.gov.au/migration/2025-2028/2026/03-04-2026/regs/Pages/_document00000/_level%20100010/level%20200372.aspx" TargetMode="External"/><Relationship Id="rId1883" Type="http://schemas.openxmlformats.org/officeDocument/2006/relationships/hyperlink" Target="https://legend.online.immi.gov.au/migration/2025-2028/2026/03-04-2026/acts/Pages/_document00000/_level%20100005/level%20200002.aspx" TargetMode="External"/><Relationship Id="rId906" Type="http://schemas.openxmlformats.org/officeDocument/2006/relationships/hyperlink" Target="https://legend.online.immi.gov.au/migration/2025-2028/2026/03-04-2026/regs/Pages/_document00000/_level%20100002/level%20200016.aspx" TargetMode="External"/><Relationship Id="rId1329" Type="http://schemas.openxmlformats.org/officeDocument/2006/relationships/hyperlink" Target="https://legend.online.immi.gov.au/migration/2025-2028/2026/03-04-2026/policy/Pages/_document00005/level%20100325-5.aspx" TargetMode="External"/><Relationship Id="rId1536" Type="http://schemas.openxmlformats.org/officeDocument/2006/relationships/hyperlink" Target="https://legend.online.immi.gov.au/migration/2025-2028/2026/03-04-2026/regs/Pages/_document00000/_level%20100002/level%20200016.aspx" TargetMode="External"/><Relationship Id="rId1743" Type="http://schemas.openxmlformats.org/officeDocument/2006/relationships/hyperlink" Target="https://legend.online.immi.gov.au/migration/2025-2028/2026/03-04-2026/policy/Pages/_document00005/level%20100325-5.aspx" TargetMode="External"/><Relationship Id="rId1950" Type="http://schemas.openxmlformats.org/officeDocument/2006/relationships/hyperlink" Target="https://legend.online.immi.gov.au/migration/2025-2028/2026/03-04-2026/acts/Pages/_document00000/_level%20100005/_level%20200002/level%20200006.aspx" TargetMode="External"/><Relationship Id="rId35" Type="http://schemas.openxmlformats.org/officeDocument/2006/relationships/hyperlink" Target="https://legend.online.immi.gov.au/migration/2025-2028/2026/03-04-2026/policy/Pages/_document00005/level%20100325-5.aspx" TargetMode="External"/><Relationship Id="rId1603" Type="http://schemas.openxmlformats.org/officeDocument/2006/relationships/hyperlink" Target="https://legend.online.immi.gov.au/migration/2025-2028/2026/03-04-2026/acts/Pages/_document00000/_level%20100005/_level%20200002/level%20200006.aspx" TargetMode="External"/><Relationship Id="rId1810" Type="http://schemas.openxmlformats.org/officeDocument/2006/relationships/hyperlink" Target="https://legend.online.immi.gov.au/migration/2025-2028/2026/03-04-2026/acts/Pages/_document00000/_level%20100005/level%20200002.aspx" TargetMode="External"/><Relationship Id="rId184" Type="http://schemas.openxmlformats.org/officeDocument/2006/relationships/hyperlink" Target="https://legend.online.immi.gov.au/migration/2025-2028/2026/03-04-2026/policy/Pages/_document00005/level%20100325-5.aspx" TargetMode="External"/><Relationship Id="rId391" Type="http://schemas.openxmlformats.org/officeDocument/2006/relationships/hyperlink" Target="https://legend.online.immi.gov.au/migration/2025-2028/2026/03-04-2026/regs/Pages/_document00000/_level%20100002/level%20200016.aspx" TargetMode="External"/><Relationship Id="rId1908" Type="http://schemas.openxmlformats.org/officeDocument/2006/relationships/hyperlink" Target="https://legend.online.immi.gov.au/migration/2025-2028/2026/03-04-2026/policy/Pages/_document00005/level%20100325-5.aspx" TargetMode="External"/><Relationship Id="rId2072" Type="http://schemas.openxmlformats.org/officeDocument/2006/relationships/hyperlink" Target="https://legend.online.immi.gov.au/migration/2025-2028/2026/03-04-2026/policy/Pages/_document00005/level%20100331.aspx" TargetMode="External"/><Relationship Id="rId251" Type="http://schemas.openxmlformats.org/officeDocument/2006/relationships/hyperlink" Target="https://legend.online.immi.gov.au/migration/2025-2028/2026/03-04-2026/policy/Pages/_document00005/level%20100325-5.aspx" TargetMode="External"/><Relationship Id="rId489" Type="http://schemas.openxmlformats.org/officeDocument/2006/relationships/hyperlink" Target="https://legend.online.immi.gov.au/migration/2025-2028/2026/03-04-2026/regs/Pages/_document00000/_level%20100008/level%20200347.aspx" TargetMode="External"/><Relationship Id="rId696" Type="http://schemas.openxmlformats.org/officeDocument/2006/relationships/hyperlink" Target="https://legend.online.immi.gov.au/migration/2025-2028/2026/03-04-2026/acts/Pages/_document00000/_level%20100005/_level%20200002/level%20200006.aspx" TargetMode="External"/><Relationship Id="rId349" Type="http://schemas.openxmlformats.org/officeDocument/2006/relationships/hyperlink" Target="https://www.legislation.gov.au/Details/F2020L01420" TargetMode="External"/><Relationship Id="rId556" Type="http://schemas.openxmlformats.org/officeDocument/2006/relationships/hyperlink" Target="https://legend.online.immi.gov.au/migration/2025-2028/2026/03-04-2026/regs/Pages/_document00000/_level%20100008/level%20200295.aspx" TargetMode="External"/><Relationship Id="rId763" Type="http://schemas.openxmlformats.org/officeDocument/2006/relationships/hyperlink" Target="https://legend.online.immi.gov.au/migration/2025-2028/2026/03-04-2026/policy/Pages/_document00001/_level%20100002/_level%20200044-10/level%20300031.aspx" TargetMode="External"/><Relationship Id="rId1186" Type="http://schemas.openxmlformats.org/officeDocument/2006/relationships/hyperlink" Target="https://legend.online.immi.gov.au/migration/2025-2028/2026/03-04-2026/acts/Pages/_document00000/_level%20100002/level%20100004.aspx" TargetMode="External"/><Relationship Id="rId1393" Type="http://schemas.openxmlformats.org/officeDocument/2006/relationships/hyperlink" Target="https://legend.online.immi.gov.au/migration/2025-2028/2026/03-04-2026/policy/Pages/_document00005/level%20100331.aspx" TargetMode="External"/><Relationship Id="rId2237" Type="http://schemas.openxmlformats.org/officeDocument/2006/relationships/hyperlink" Target="https://legend.online.immi.gov.au/migration/2025-2028/2026/03-04-2026/acts/Pages/_document00000/_level%20100005/_level%20200002/level%20200004.aspx" TargetMode="External"/><Relationship Id="rId111" Type="http://schemas.openxmlformats.org/officeDocument/2006/relationships/hyperlink" Target="https://legend.online.immi.gov.au/migration/2025-2028/2026/03-04-2026/policy/Pages/_document00005/level%20100325-5.aspx" TargetMode="External"/><Relationship Id="rId209" Type="http://schemas.openxmlformats.org/officeDocument/2006/relationships/hyperlink" Target="https://legend.online.immi.gov.au/migration/2025-2028/2026/03-04-2026/policy/Pages/_document00005/level%20100317.aspx" TargetMode="External"/><Relationship Id="rId416" Type="http://schemas.openxmlformats.org/officeDocument/2006/relationships/hyperlink" Target="mailto:bv.abc.policy@homeaffairs.gov.au" TargetMode="External"/><Relationship Id="rId970" Type="http://schemas.openxmlformats.org/officeDocument/2006/relationships/hyperlink" Target="https://legend.online.immi.gov.au/migration/2025-2028/2026/03-04-2026/regs/Pages/_document00000/_level%20100002/level%20200021.aspx" TargetMode="External"/><Relationship Id="rId1046" Type="http://schemas.openxmlformats.org/officeDocument/2006/relationships/hyperlink" Target="https://legend.online.immi.gov.au/migration/2025-2028/2026/03-04-2026/acts/Pages/_document00000/_level%20100005/_level%20200002/level%20200005.aspx" TargetMode="External"/><Relationship Id="rId1253" Type="http://schemas.openxmlformats.org/officeDocument/2006/relationships/hyperlink" Target="https://legend.online.immi.gov.au/migration/2025-2028/2026/03-04-2026/policy/Pages/_document00005/level%20100331.aspx" TargetMode="External"/><Relationship Id="rId1698" Type="http://schemas.openxmlformats.org/officeDocument/2006/relationships/hyperlink" Target="https://legend.online.immi.gov.au/migration/2025-2028/2026/03-04-2026/acts/Pages/_document00000/_level%20100005/level%20200002.aspx" TargetMode="External"/><Relationship Id="rId623" Type="http://schemas.openxmlformats.org/officeDocument/2006/relationships/hyperlink" Target="https://legend.online.immi.gov.au/migration/2025-2028/2026/03-04-2026/acts/Pages/_document00000/_level%20100005/_level%20200002/level%20200006.aspx" TargetMode="External"/><Relationship Id="rId830" Type="http://schemas.openxmlformats.org/officeDocument/2006/relationships/hyperlink" Target="https://legend.online.immi.gov.au/migration/2025-2028/2026/03-04-2026/acts/Pages/_document00000/_level%20100005/level%20200002.aspx" TargetMode="External"/><Relationship Id="rId928" Type="http://schemas.openxmlformats.org/officeDocument/2006/relationships/hyperlink" Target="https://legend.online.immi.gov.au/migration/2025-2028/2026/03-04-2026/policy/Pages/_document00005/level%20100331.aspx?searchstring=ALL%28LS-1814%29%20%28-ContentType%3aLegend.NotePage%29" TargetMode="External"/><Relationship Id="rId1460" Type="http://schemas.openxmlformats.org/officeDocument/2006/relationships/hyperlink" Target="https://legend.online.immi.gov.au/migration/2025-2028/2026/03-04-2026/regs/Pages/_document00000/_level%20100008/level%20200295.aspx" TargetMode="External"/><Relationship Id="rId1558" Type="http://schemas.openxmlformats.org/officeDocument/2006/relationships/hyperlink" Target="https://legend.online.immi.gov.au/migration/2025-2028/2026/03-04-2026/acts/Pages/_document00000/_level%20100005/_level%20200002/level%20200003.aspx" TargetMode="External"/><Relationship Id="rId1765" Type="http://schemas.openxmlformats.org/officeDocument/2006/relationships/hyperlink" Target="https://legend.online.immi.gov.au/migration/2025-2028/2026/03-04-2026/acts/Pages/_document00000/_level%20100005/level%20200002.aspx" TargetMode="External"/><Relationship Id="rId2304" Type="http://schemas.openxmlformats.org/officeDocument/2006/relationships/hyperlink" Target="https://intranet.bcz.gov.au/PPCR/Pages/conflict-of-interest.aspx" TargetMode="External"/><Relationship Id="rId57" Type="http://schemas.openxmlformats.org/officeDocument/2006/relationships/hyperlink" Target="https://legend.online.immi.gov.au/migration/2025-2028/2026/03-04-2026/policy/Pages/_document00005/level%20100325-5.aspx" TargetMode="External"/><Relationship Id="rId1113" Type="http://schemas.openxmlformats.org/officeDocument/2006/relationships/hyperlink" Target="https://legend.online.immi.gov.au/migration/2025-2028/2026/03-04-2026/acts/Pages/_document00000/_level%20100002/level%20100004.aspx" TargetMode="External"/><Relationship Id="rId1320" Type="http://schemas.openxmlformats.org/officeDocument/2006/relationships/hyperlink" Target="https://legend.online.immi.gov.au/migration/2025-2028/2026/03-04-2026/acts/Pages/_document00000/_level%20100005/level%20200002.aspx" TargetMode="External"/><Relationship Id="rId1418" Type="http://schemas.openxmlformats.org/officeDocument/2006/relationships/hyperlink" Target="https://legend.online.immi.gov.au/migration/2025-2028/2026/03-04-2026/regs/Pages/_document00000/_level%20100010/level%20200372.aspx" TargetMode="External"/><Relationship Id="rId1972" Type="http://schemas.openxmlformats.org/officeDocument/2006/relationships/hyperlink" Target="https://legend.online.immi.gov.au/migration/2025-2028/2026/03-04-2026/acts/Pages/_document00000/_level%20100005/level%20200002.aspx" TargetMode="External"/><Relationship Id="rId1625" Type="http://schemas.openxmlformats.org/officeDocument/2006/relationships/hyperlink" Target="https://legend.online.immi.gov.au/migration/2025-2028/2026/03-04-2026/acts/Pages/_document00000/_level%20100005/_level%20200002/level%20200004.aspx" TargetMode="External"/><Relationship Id="rId1832" Type="http://schemas.openxmlformats.org/officeDocument/2006/relationships/hyperlink" Target="https://legend.online.immi.gov.au/migration/2025-2028/2026/03-04-2026/regs/Pages/_document00000/_level%20100002/level%20200021.aspx" TargetMode="External"/><Relationship Id="rId2094" Type="http://schemas.openxmlformats.org/officeDocument/2006/relationships/hyperlink" Target="https://legend.online.immi.gov.au/migration/2025-2028/2026/03-04-2026/policy/Pages/_document00005/level%20100325-5.aspx" TargetMode="External"/><Relationship Id="rId273" Type="http://schemas.openxmlformats.org/officeDocument/2006/relationships/hyperlink" Target="https://legend.online.immi.gov.au/migration/2025-2028/2026/03-04-2026/regs/Pages/_document00000/_level%20100008/level%20200295.aspx" TargetMode="External"/><Relationship Id="rId480" Type="http://schemas.openxmlformats.org/officeDocument/2006/relationships/hyperlink" Target="https://legend.online.immi.gov.au/migration/2025-2028/2026/03-04-2026/regs/Pages/_document00000/_level%20100008/level%20200347.aspx" TargetMode="External"/><Relationship Id="rId2161" Type="http://schemas.openxmlformats.org/officeDocument/2006/relationships/hyperlink" Target="https://legend.online.immi.gov.au/migration/2025-2028/2026/03-04-2026/policy/Pages/_document00005/level%20100325-5.aspx" TargetMode="External"/><Relationship Id="rId133" Type="http://schemas.openxmlformats.org/officeDocument/2006/relationships/hyperlink" Target="https://legend.online.immi.gov.au/migration/2025-2028/2026/03-04-2026/policy/Pages/_document00005/level%20100325-5.aspx" TargetMode="External"/><Relationship Id="rId340" Type="http://schemas.openxmlformats.org/officeDocument/2006/relationships/hyperlink" Target="https://legend.online.immi.gov.au/migration/2025-2028/2026/03-04-2026/regs/Pages/_document00000/_level%20100007/level%20200074.aspx" TargetMode="External"/><Relationship Id="rId578" Type="http://schemas.openxmlformats.org/officeDocument/2006/relationships/hyperlink" Target="https://legend.online.immi.gov.au/migration/2025-2028/2026/03-04-2026/acts/Pages/_document00000/_level%20100005/_level%20200002/level%20200006.aspx" TargetMode="External"/><Relationship Id="rId785" Type="http://schemas.openxmlformats.org/officeDocument/2006/relationships/hyperlink" Target="https://legend.online.immi.gov.au/migration/2025-2028/2026/03-04-2026/policy/Pages/_document00001/_level%20100002/level%20200044.aspx" TargetMode="External"/><Relationship Id="rId992" Type="http://schemas.openxmlformats.org/officeDocument/2006/relationships/hyperlink" Target="https://legend.online.immi.gov.au/migration/2025-2028/2026/03-04-2026/acts/Pages/_document00000/_level%20100005/_level%20200002/level%20200004.aspx" TargetMode="External"/><Relationship Id="rId2021" Type="http://schemas.openxmlformats.org/officeDocument/2006/relationships/hyperlink" Target="https://legend.online.immi.gov.au/migration/2025-2028/2026/03-04-2026/policy/Pages/_document00005/level%20100338.aspx" TargetMode="External"/><Relationship Id="rId2259" Type="http://schemas.openxmlformats.org/officeDocument/2006/relationships/hyperlink" Target="https://legend.online.immi.gov.au/migration/2025-2028/2026/03-04-2026/policy/Pages/_document00005/level%20100325-5.aspx" TargetMode="External"/><Relationship Id="rId200" Type="http://schemas.openxmlformats.org/officeDocument/2006/relationships/hyperlink" Target="https://legend.online.immi.gov.au/migration/2025-2028/2026/03-04-2026/regs/Pages/_document00000/_level%20100008/level%20200295.aspx" TargetMode="External"/><Relationship Id="rId438" Type="http://schemas.openxmlformats.org/officeDocument/2006/relationships/hyperlink" Target="https://legend.online.immi.gov.au/migration/2025-2028/2026/03-04-2026/acts/Pages/_document00000/_level%20100005/_level%20200028/level%20200029.aspx" TargetMode="External"/><Relationship Id="rId645" Type="http://schemas.openxmlformats.org/officeDocument/2006/relationships/hyperlink" Target="https://legend.online.immi.gov.au/migration/2025-2028/2026/03-04-2026/policy/Pages/_document00005/level%20100325-5.aspx" TargetMode="External"/><Relationship Id="rId852" Type="http://schemas.openxmlformats.org/officeDocument/2006/relationships/hyperlink" Target="https://legend.online.immi.gov.au/migration/2025-2028/2026/03-04-2026/policy/Pages/_document00005/level%20100325-5.aspx" TargetMode="External"/><Relationship Id="rId1068" Type="http://schemas.openxmlformats.org/officeDocument/2006/relationships/hyperlink" Target="https://legend.online.immi.gov.au/migration/2025-2028/2026/03-04-2026/policy/Pages/_document00001/_level%20100005/level%20200060.aspx" TargetMode="External"/><Relationship Id="rId1275" Type="http://schemas.openxmlformats.org/officeDocument/2006/relationships/hyperlink" Target="https://legend.online.immi.gov.au/migration/2025-2028/2026/03-04-2026/acts/Pages/_document00000/_level%20100005/_level%20200002/level%20200004.aspx" TargetMode="External"/><Relationship Id="rId1482" Type="http://schemas.openxmlformats.org/officeDocument/2006/relationships/hyperlink" Target="https://legend.online.immi.gov.au/migration/2025-2028/2026/03-04-2026/acts/Pages/_document00000/_level%20100019/level%20100020.aspx" TargetMode="External"/><Relationship Id="rId2119" Type="http://schemas.openxmlformats.org/officeDocument/2006/relationships/hyperlink" Target="https://legend.online.immi.gov.au/migration/2025-2028/2026/03-04-2026/policy/Pages/_document00005/level%20100331.aspx" TargetMode="External"/><Relationship Id="rId505" Type="http://schemas.openxmlformats.org/officeDocument/2006/relationships/hyperlink" Target="https://legend.online.immi.gov.au/migration/2025-2028/2026/03-04-2026/regs/Pages/_document00000/_level%20100010/level%20200372.aspx" TargetMode="External"/><Relationship Id="rId712" Type="http://schemas.openxmlformats.org/officeDocument/2006/relationships/hyperlink" Target="mailto:UHM.Guardianship@homeaffairs.gov.au" TargetMode="External"/><Relationship Id="rId1135" Type="http://schemas.openxmlformats.org/officeDocument/2006/relationships/hyperlink" Target="https://legend.online.immi.gov.au/migration/2025-2028/2026/03-04-2026/policy/Pages/_document00005/level%20100334.aspx" TargetMode="External"/><Relationship Id="rId1342" Type="http://schemas.openxmlformats.org/officeDocument/2006/relationships/hyperlink" Target="https://legend.online.immi.gov.au/migration/2025-2028/2026/03-04-2026/acts/Pages/_document00000/_level%20100005/level%20200002.aspx" TargetMode="External"/><Relationship Id="rId1787" Type="http://schemas.openxmlformats.org/officeDocument/2006/relationships/hyperlink" Target="https://intranet.bcz.gov.au/corporate/legal/privacy" TargetMode="External"/><Relationship Id="rId1994" Type="http://schemas.openxmlformats.org/officeDocument/2006/relationships/hyperlink" Target="https://intranet.bcz.gov.au/PPCR/Pages/Guardianship-of-certain-non-citizen-minors.aspx" TargetMode="External"/><Relationship Id="rId79" Type="http://schemas.openxmlformats.org/officeDocument/2006/relationships/hyperlink" Target="https://legend.online.immi.gov.au/migration/2025-2028/2026/03-04-2026/policy/Pages/_document00005/level%20100325-5.aspx" TargetMode="External"/><Relationship Id="rId1202" Type="http://schemas.openxmlformats.org/officeDocument/2006/relationships/hyperlink" Target="https://legend.online.immi.gov.au/migration/2025-2028/2026/03-04-2026/policy/Pages/_document00005/level%20100331.aspx" TargetMode="External"/><Relationship Id="rId1647" Type="http://schemas.openxmlformats.org/officeDocument/2006/relationships/hyperlink" Target="mailto:hpo.caseload.integrity@homeaffairs.gov.au" TargetMode="External"/><Relationship Id="rId1854" Type="http://schemas.openxmlformats.org/officeDocument/2006/relationships/hyperlink" Target="https://legend.online.immi.gov.au/migration/2025-2028/2026/03-04-2026/acts/Pages/_document00000/_level%20100005/_level%20200002/level%20200004.aspx" TargetMode="External"/><Relationship Id="rId1507" Type="http://schemas.openxmlformats.org/officeDocument/2006/relationships/hyperlink" Target="https://legend.online.immi.gov.au/migration/2025-2028/2026/03-04-2026/policy/Pages/_document00005/level%20100325-5.aspx" TargetMode="External"/><Relationship Id="rId1714" Type="http://schemas.openxmlformats.org/officeDocument/2006/relationships/hyperlink" Target="https://legend.online.immi.gov.au/migration/2025-2028/2026/03-04-2026/policy/Pages/_document00005/level%20100325-5.aspx" TargetMode="External"/><Relationship Id="rId295" Type="http://schemas.openxmlformats.org/officeDocument/2006/relationships/hyperlink" Target="https://legend.online.immi.gov.au/migration/2025-2028/2026/03-04-2026/acts/Pages/_document00000/_level%20100005/_level%20200002/level%20200003.aspx" TargetMode="External"/><Relationship Id="rId1921" Type="http://schemas.openxmlformats.org/officeDocument/2006/relationships/hyperlink" Target="https://legend.online.immi.gov.au/migration/2025-2028/2026/03-04-2026/acts/Pages/_document00000/_level%20100005/level%20200002.aspx" TargetMode="External"/><Relationship Id="rId2183" Type="http://schemas.openxmlformats.org/officeDocument/2006/relationships/hyperlink" Target="https://legend.online.immi.gov.au/migration/2025-2028/2026/03-04-2026/acts/Pages/_document00000/_level%20100002/level%20100004.aspx" TargetMode="External"/><Relationship Id="rId155" Type="http://schemas.openxmlformats.org/officeDocument/2006/relationships/hyperlink" Target="https://legend.online.immi.gov.au/migration/2025-2028/2026/03-04-2026/policy/Pages/_document00005/level%20100325-5.aspx" TargetMode="External"/><Relationship Id="rId362" Type="http://schemas.openxmlformats.org/officeDocument/2006/relationships/hyperlink" Target="https://legend.online.immi.gov.au/migration/2025-2028/2026/03-04-2026/regs/Pages/_document00000/_level%20100007/level%20200074.aspx" TargetMode="External"/><Relationship Id="rId1297" Type="http://schemas.openxmlformats.org/officeDocument/2006/relationships/hyperlink" Target="https://legend.online.immi.gov.au/migration/2025-2028/2026/03-04-2026/acts/Pages/_document00000/_level%20100005/_level%20200002/level%20200004.aspx" TargetMode="External"/><Relationship Id="rId2043" Type="http://schemas.openxmlformats.org/officeDocument/2006/relationships/hyperlink" Target="https://www.legislation.gov.au/C2004A03712/latest/text" TargetMode="External"/><Relationship Id="rId2250" Type="http://schemas.openxmlformats.org/officeDocument/2006/relationships/hyperlink" Target="https://legend.online.immi.gov.au/migration/2025-2028/2026/03-04-2026/acts/Pages/_document00000/_level%20100005/_level%20200002/level%20200004.aspx" TargetMode="External"/><Relationship Id="rId222" Type="http://schemas.openxmlformats.org/officeDocument/2006/relationships/hyperlink" Target="https://legend.online.immi.gov.au/migration/2025-2028/2026/03-04-2026/policy/Pages/_document00005/level%20100331.aspx" TargetMode="External"/><Relationship Id="rId667" Type="http://schemas.openxmlformats.org/officeDocument/2006/relationships/hyperlink" Target="https://legend.online.immi.gov.au/migration/2025-2028/2026/03-04-2026/acts/Pages/_document00000/_level%20100005/_level%20200002/level%20200004.aspx" TargetMode="External"/><Relationship Id="rId874" Type="http://schemas.openxmlformats.org/officeDocument/2006/relationships/hyperlink" Target="https://legend.online.immi.gov.au/migration/2025-2028/2026/03-04-2026/regs/Pages/_document00000/level%20100007.aspx" TargetMode="External"/><Relationship Id="rId2110" Type="http://schemas.openxmlformats.org/officeDocument/2006/relationships/hyperlink" Target="https://legend.online.immi.gov.au/migration/2025-2028/2026/03-04-2026/policy/Pages/_document00005/level%20100331.aspx" TargetMode="External"/><Relationship Id="rId527" Type="http://schemas.openxmlformats.org/officeDocument/2006/relationships/hyperlink" Target="https://legend.online.immi.gov.au/migration/2025-2028/2026/03-04-2026/acts/Pages/_document00000/_level%20100019/level%20100020.aspx" TargetMode="External"/><Relationship Id="rId734" Type="http://schemas.openxmlformats.org/officeDocument/2006/relationships/hyperlink" Target="https://legend.online.immi.gov.au/migration/2025-2028/2026/03-04-2026/policy/Pages/_document00001/_level%20100008/level%20200101.aspx" TargetMode="External"/><Relationship Id="rId941" Type="http://schemas.openxmlformats.org/officeDocument/2006/relationships/hyperlink" Target="https://legend.online.immi.gov.au/migration/2025-2028/2026/03-04-2026/policy/Pages/_document00005/level%20100325-5.aspx" TargetMode="External"/><Relationship Id="rId1157" Type="http://schemas.openxmlformats.org/officeDocument/2006/relationships/hyperlink" Target="https://legend.online.immi.gov.au/migration/2025-2028/2026/03-04-2026/acts/Pages/_document00000/_level%20100002/level%20100004.aspx" TargetMode="External"/><Relationship Id="rId1364" Type="http://schemas.openxmlformats.org/officeDocument/2006/relationships/hyperlink" Target="https://legend.online.immi.gov.au/migration/2025-2028/2026/03-04-2026/regs/Pages/_document00000/_level%20100010/level%20200372.aspx" TargetMode="External"/><Relationship Id="rId1571" Type="http://schemas.openxmlformats.org/officeDocument/2006/relationships/hyperlink" Target="https://legend.online.immi.gov.au/migration/2025-2028/2026/03-04-2026/acts/Pages/_document00000/_level%20100005/_level%20200002/level%20200003.aspx" TargetMode="External"/><Relationship Id="rId2208" Type="http://schemas.openxmlformats.org/officeDocument/2006/relationships/hyperlink" Target="https://legend.online.immi.gov.au/migration/2025-2028/2026/03-04-2026/acts/Pages/_document00000/_level%20100005/level%20200002.aspx" TargetMode="External"/><Relationship Id="rId70" Type="http://schemas.openxmlformats.org/officeDocument/2006/relationships/hyperlink" Target="https://legend.online.immi.gov.au/migration/2025-2028/2026/03-04-2026/policy/Pages/_document00005/level%20100325-5.aspx" TargetMode="External"/><Relationship Id="rId801" Type="http://schemas.openxmlformats.org/officeDocument/2006/relationships/hyperlink" Target="https://legend.online.immi.gov.au/migration/2025-2028/2026/03-04-2026/acts/Pages/_document00000/_level%20100005/level%20200002.aspx" TargetMode="External"/><Relationship Id="rId1017" Type="http://schemas.openxmlformats.org/officeDocument/2006/relationships/hyperlink" Target="https://legend.online.immi.gov.au/migration/2025-2028/2026/03-04-2026/policy/Pages/_document00001/_level%20100005/level%20200060.aspx" TargetMode="External"/><Relationship Id="rId1224" Type="http://schemas.openxmlformats.org/officeDocument/2006/relationships/hyperlink" Target="https://legend.online.immi.gov.au/migration/2025-2028/2026/03-04-2026/policy/Pages/_document00005/level%20100334.aspx" TargetMode="External"/><Relationship Id="rId1431" Type="http://schemas.openxmlformats.org/officeDocument/2006/relationships/hyperlink" Target="https://legend.online.immi.gov.au/migration/2025-2028/2026/03-04-2026/policy/Pages/_document00005/level%20100334.aspx" TargetMode="External"/><Relationship Id="rId1669" Type="http://schemas.openxmlformats.org/officeDocument/2006/relationships/hyperlink" Target="https://legend.online.immi.gov.au/migration/2025-2028/2026/03-04-2026/regs/Pages/_document00000/_level%20100008/level%20200298_1.aspx" TargetMode="External"/><Relationship Id="rId1876" Type="http://schemas.openxmlformats.org/officeDocument/2006/relationships/hyperlink" Target="https://legend.online.immi.gov.au/migration/2025-2028/2026/03-04-2026/acts/Pages/_document00000/_level%20100005/_level%20200002/level%20200004.aspx" TargetMode="External"/><Relationship Id="rId1529" Type="http://schemas.openxmlformats.org/officeDocument/2006/relationships/hyperlink" Target="https://legend.online.immi.gov.au/migration/2025-2028/2026/03-04-2026/acts/Pages/_document00000/_level%20100005/level%20200002.aspx" TargetMode="External"/><Relationship Id="rId1736" Type="http://schemas.openxmlformats.org/officeDocument/2006/relationships/hyperlink" Target="https://legend.online.immi.gov.au/migration/2025-2028/2026/03-04-2026/acts/Pages/_document00000/_level%20100005/level%20200002.aspx" TargetMode="External"/><Relationship Id="rId1943" Type="http://schemas.openxmlformats.org/officeDocument/2006/relationships/hyperlink" Target="https://legend.online.immi.gov.au/migration/2025-2028/2026/03-04-2026/acts/Pages/_document00000/_level%20100005/level%20200002.aspx" TargetMode="External"/><Relationship Id="rId28" Type="http://schemas.openxmlformats.org/officeDocument/2006/relationships/hyperlink" Target="https://legend.online.immi.gov.au/migration/2025-2028/2026/03-04-2026/policy/Pages/_document00005/level%20100325-5.aspx" TargetMode="External"/><Relationship Id="rId1803" Type="http://schemas.openxmlformats.org/officeDocument/2006/relationships/hyperlink" Target="https://legend.online.immi.gov.au/migration/2025-2028/2026/03-04-2026/regs/Pages/_document00000/_level%20100008/level%20200295.aspx" TargetMode="External"/><Relationship Id="rId177" Type="http://schemas.openxmlformats.org/officeDocument/2006/relationships/hyperlink" Target="https://legend.online.immi.gov.au/migration/2025-2028/2026/03-04-2026/policy/Pages/_document00005/level%20100325-5.aspx" TargetMode="External"/><Relationship Id="rId384" Type="http://schemas.openxmlformats.org/officeDocument/2006/relationships/hyperlink" Target="https://legend.online.immi.gov.au/migration/2025-2028/2026/03-04-2026/regs/Pages/_document00000/_level%20100002/level%20200016.aspx" TargetMode="External"/><Relationship Id="rId591" Type="http://schemas.openxmlformats.org/officeDocument/2006/relationships/hyperlink" Target="https://legend.online.immi.gov.au/migration/2025-2028/2026/03-04-2026/acts/Pages/_document00000/level%20100002.aspx" TargetMode="External"/><Relationship Id="rId2065" Type="http://schemas.openxmlformats.org/officeDocument/2006/relationships/hyperlink" Target="https://legend.online.immi.gov.au/migration/2025-2028/2026/03-04-2026/policy/Pages/_document00005/level%20100331.aspx" TargetMode="External"/><Relationship Id="rId2272" Type="http://schemas.openxmlformats.org/officeDocument/2006/relationships/hyperlink" Target="https://legend.online.immi.gov.au/migration/2025-2028/2026/03-04-2026/policy/Pages/_document00005/level%20100338.aspx" TargetMode="External"/><Relationship Id="rId244" Type="http://schemas.openxmlformats.org/officeDocument/2006/relationships/hyperlink" Target="https://legend.online.immi.gov.au/migration/2025-2028/2026/03-04-2026/acts/Pages/_document00000/level%20100002.aspx" TargetMode="External"/><Relationship Id="rId689" Type="http://schemas.openxmlformats.org/officeDocument/2006/relationships/hyperlink" Target="https://legend.online.immi.gov.au/migration/2025-2028/2026/03-04-2026/acts/Pages/_document00000/_level%20100005/_level%20200002/level%20200006.aspx" TargetMode="External"/><Relationship Id="rId896" Type="http://schemas.openxmlformats.org/officeDocument/2006/relationships/hyperlink" Target="https://legend.online.immi.gov.au/migration/2025-2028/2026/03-04-2026/regs/Pages/_document00000/_level%20100002/level%20200016.aspx" TargetMode="External"/><Relationship Id="rId1081" Type="http://schemas.openxmlformats.org/officeDocument/2006/relationships/hyperlink" Target="https://legend.online.immi.gov.au/migration/2025-2028/2026/03-04-2026/acts/Pages/_document00000/_level%20100005/level%20200002.aspx" TargetMode="External"/><Relationship Id="rId451" Type="http://schemas.openxmlformats.org/officeDocument/2006/relationships/hyperlink" Target="mailto:refs.help.onshore@homeaffairs.gov.au" TargetMode="External"/><Relationship Id="rId549" Type="http://schemas.openxmlformats.org/officeDocument/2006/relationships/hyperlink" Target="https://legend.online.immi.gov.au/migration/2025-2028/2026/03-04-2026/regs/Pages/_document00000/_level%20100008/level%20200295.aspx" TargetMode="External"/><Relationship Id="rId756" Type="http://schemas.openxmlformats.org/officeDocument/2006/relationships/hyperlink" Target="https://legend.online.immi.gov.au/migration/2025-2028/2026/03-04-2026/acts/Pages/_document00000/level%20100002.aspx" TargetMode="External"/><Relationship Id="rId1179" Type="http://schemas.openxmlformats.org/officeDocument/2006/relationships/hyperlink" Target="https://legend.online.immi.gov.au/migration/2025-2028/2026/03-04-2026/acts/Pages/_document00000/_level%20100002/level%20100004.aspx" TargetMode="External"/><Relationship Id="rId1386" Type="http://schemas.openxmlformats.org/officeDocument/2006/relationships/hyperlink" Target="https://legend.online.immi.gov.au/migration/2025-2028/2026/03-04-2026/policy/Pages/_document00005/level%20100331.aspx" TargetMode="External"/><Relationship Id="rId1593" Type="http://schemas.openxmlformats.org/officeDocument/2006/relationships/hyperlink" Target="https://legend.online.immi.gov.au/migration/2025-2028/2026/03-04-2026/policy/Pages/_document00005/level%20100325-5.aspx" TargetMode="External"/><Relationship Id="rId2132" Type="http://schemas.openxmlformats.org/officeDocument/2006/relationships/hyperlink" Target="https://legend.online.immi.gov.au/migration/2025-2028/2026/03-04-2026/regs/Pages/_document00000/_level%20100008/level%20200151.aspx" TargetMode="External"/><Relationship Id="rId104" Type="http://schemas.openxmlformats.org/officeDocument/2006/relationships/hyperlink" Target="https://legend.online.immi.gov.au/migration/2025-2028/2026/03-04-2026/policy/Pages/_document00005/level%20100325-5.aspx" TargetMode="External"/><Relationship Id="rId311" Type="http://schemas.openxmlformats.org/officeDocument/2006/relationships/hyperlink" Target="https://legend.online.immi.gov.au/migration/2025-2028/2026/03-04-2026/acts/Pages/_document00000/_level%20100005/level%20200002.aspx" TargetMode="External"/><Relationship Id="rId409" Type="http://schemas.openxmlformats.org/officeDocument/2006/relationships/hyperlink" Target="mailto:complex.case.resolution.section@homeaffairs.gov.au" TargetMode="External"/><Relationship Id="rId963" Type="http://schemas.openxmlformats.org/officeDocument/2006/relationships/hyperlink" Target="https://legend.online.immi.gov.au/migration/2025-2028/2026/03-04-2026/policy/Pages/_document00005/level%20100325-5.aspx" TargetMode="External"/><Relationship Id="rId1039" Type="http://schemas.openxmlformats.org/officeDocument/2006/relationships/hyperlink" Target="https://legend.online.immi.gov.au/migration/2025-2028/2026/03-04-2026/acts/Pages/_document00000/_level%20100005/_level%20200002/level%20200005.aspx" TargetMode="External"/><Relationship Id="rId1246" Type="http://schemas.openxmlformats.org/officeDocument/2006/relationships/hyperlink" Target="https://legend.online.immi.gov.au/migration/2025-2028/2026/03-04-2026/acts/Pages/_document00000/_level%20100002/level%20100004.aspx" TargetMode="External"/><Relationship Id="rId1898" Type="http://schemas.openxmlformats.org/officeDocument/2006/relationships/hyperlink" Target="https://legend.online.immi.gov.au/migration/2025-2028/2026/03-04-2026/acts/Pages/_document00000/_level%20100005/_level%20200002/level%20200004.aspx" TargetMode="External"/><Relationship Id="rId92" Type="http://schemas.openxmlformats.org/officeDocument/2006/relationships/hyperlink" Target="https://legend.online.immi.gov.au/migration/2025-2028/2026/03-04-2026/policy/Pages/_document00005/level%20100325-5.aspx" TargetMode="External"/><Relationship Id="rId616" Type="http://schemas.openxmlformats.org/officeDocument/2006/relationships/hyperlink" Target="https://legend.online.immi.gov.au/migration/2025-2028/2026/03-04-2026/acts/Pages/_document00000/_level%20100005/_level%20200002/level%20200004.aspx" TargetMode="External"/><Relationship Id="rId823" Type="http://schemas.openxmlformats.org/officeDocument/2006/relationships/hyperlink" Target="https://legend.online.immi.gov.au/migration/2025-2028/2026/03-04-2026/acts/Pages/_document00000/level%20100002.aspx" TargetMode="External"/><Relationship Id="rId1453" Type="http://schemas.openxmlformats.org/officeDocument/2006/relationships/hyperlink" Target="https://legend.online.immi.gov.au/migration/2025-2028/2026/03-04-2026/acts/Pages/_document00000/_level%20100005/level%20200002.aspx" TargetMode="External"/><Relationship Id="rId1660" Type="http://schemas.openxmlformats.org/officeDocument/2006/relationships/hyperlink" Target="https://legend.online.immi.gov.au/migration/2025-2028/2026/03-04-2026/policy/Pages/_document00005/level%20100325-5.aspx" TargetMode="External"/><Relationship Id="rId1758" Type="http://schemas.openxmlformats.org/officeDocument/2006/relationships/hyperlink" Target="https://legend.online.immi.gov.au/migration/2025-2028/2026/03-04-2026/acts/Pages/_document00000/_level%20100005/level%20200002.aspx" TargetMode="External"/><Relationship Id="rId1106" Type="http://schemas.openxmlformats.org/officeDocument/2006/relationships/hyperlink" Target="https://legend.online.immi.gov.au/migration/2025-2028/2026/03-04-2026/acts/Pages/_document00000/_level%20100005/level%20200002.aspx" TargetMode="External"/><Relationship Id="rId1313" Type="http://schemas.openxmlformats.org/officeDocument/2006/relationships/hyperlink" Target="https://legend.online.immi.gov.au/migration/2025-2028/2026/03-04-2026/acts/Pages/_document00000/_level%20100005/level%20200002.aspx" TargetMode="External"/><Relationship Id="rId1520" Type="http://schemas.openxmlformats.org/officeDocument/2006/relationships/hyperlink" Target="https://legend.online.immi.gov.au/migration/2025-2028/2026/03-04-2026/policy/Pages/_document00005/level%20100325-5.aspx" TargetMode="External"/><Relationship Id="rId1965" Type="http://schemas.openxmlformats.org/officeDocument/2006/relationships/hyperlink" Target="https://legend.online.immi.gov.au/migration/2025-2028/2026/03-04-2026/acts/Pages/_document00000/_level%20100005/level%20200002.aspx" TargetMode="External"/><Relationship Id="rId1618" Type="http://schemas.openxmlformats.org/officeDocument/2006/relationships/hyperlink" Target="https://legend.online.immi.gov.au/migration/2025-2028/2026/03-04-2026/acts/Pages/_document00000/_level%20100005/_level%20200002/level%20200003.aspx" TargetMode="External"/><Relationship Id="rId1825" Type="http://schemas.openxmlformats.org/officeDocument/2006/relationships/hyperlink" Target="https://legend.online.immi.gov.au/migration/2025-2028/2026/03-04-2026/acts/Pages/_document00000/_level%20100005/_level%20200002/level%20200006.aspx" TargetMode="External"/><Relationship Id="rId199" Type="http://schemas.openxmlformats.org/officeDocument/2006/relationships/hyperlink" Target="https://legend.online.immi.gov.au/migration/2025-2028/2026/03-04-2026/regs/Pages/_document00000/_level%20100007/level%20200074.aspx" TargetMode="External"/><Relationship Id="rId2087" Type="http://schemas.openxmlformats.org/officeDocument/2006/relationships/hyperlink" Target="https://legend.online.immi.gov.au/migration/2025-2028/2026/03-04-2026/policy/Pages/_document00005/level%20100325-5.aspx" TargetMode="External"/><Relationship Id="rId2294" Type="http://schemas.openxmlformats.org/officeDocument/2006/relationships/hyperlink" Target="https://legend.online.immi.gov.au/migration/2025-2028/2026/03-04-2026/policy/Pages/_document00003/level%20100111.aspx" TargetMode="External"/><Relationship Id="rId266" Type="http://schemas.openxmlformats.org/officeDocument/2006/relationships/hyperlink" Target="https://legend.online.immi.gov.au/migration/2025-2028/2026/03-04-2026/acts/Pages/_document00000/_level%20100005/_level%20200002/level%20200005.aspx" TargetMode="External"/><Relationship Id="rId473" Type="http://schemas.openxmlformats.org/officeDocument/2006/relationships/hyperlink" Target="https://legend.online.immi.gov.au/migration/2025-2028/2026/03-04-2026/regs/Pages/_document00000/_level%20100008/level%20200295.aspx" TargetMode="External"/><Relationship Id="rId680" Type="http://schemas.openxmlformats.org/officeDocument/2006/relationships/hyperlink" Target="https://legend.online.immi.gov.au/migration/2025-2028/2026/03-04-2026/acts/Pages/_document00000/_level%20100005/_level%20200002/level%20200006.aspx" TargetMode="External"/><Relationship Id="rId2154" Type="http://schemas.openxmlformats.org/officeDocument/2006/relationships/hyperlink" Target="https://legend.online.immi.gov.au/migration/2025-2028/2026/03-04-2026/regs/Pages/_document00000/_level%20100007/level%20200074.aspx" TargetMode="External"/><Relationship Id="rId126" Type="http://schemas.openxmlformats.org/officeDocument/2006/relationships/hyperlink" Target="https://legend.online.immi.gov.au/migration/2025-2028/2026/03-04-2026/policy/Pages/_document00005/level%20100325-5.aspx" TargetMode="External"/><Relationship Id="rId333" Type="http://schemas.openxmlformats.org/officeDocument/2006/relationships/hyperlink" Target="https://legend.online.immi.gov.au/migration/2025-2028/2026/03-04-2026/regs/Pages/_document00000/level%20100000.aspx" TargetMode="External"/><Relationship Id="rId540" Type="http://schemas.openxmlformats.org/officeDocument/2006/relationships/hyperlink" Target="https://legend.online.immi.gov.au/migration/2025-2028/2026/03-04-2026/policy/Pages/_document00005/level%20100325-5.aspx" TargetMode="External"/><Relationship Id="rId778" Type="http://schemas.openxmlformats.org/officeDocument/2006/relationships/hyperlink" Target="https://legend.online.immi.gov.au/migration/2025-2028/2026/03-04-2026/acts/Pages/_document00000/level%20100002.aspx" TargetMode="External"/><Relationship Id="rId985" Type="http://schemas.openxmlformats.org/officeDocument/2006/relationships/hyperlink" Target="https://legend.online.immi.gov.au/migration/2025-2028/2026/03-04-2026/acts/Pages/_document00000/_level%20100005/_level%20200002/level%20200004.aspx" TargetMode="External"/><Relationship Id="rId1170" Type="http://schemas.openxmlformats.org/officeDocument/2006/relationships/hyperlink" Target="https://legend.online.immi.gov.au/migration/2025-2028/2026/03-04-2026/acts/Pages/_document00000/_level%20100002/level%20100003.aspx" TargetMode="External"/><Relationship Id="rId2014" Type="http://schemas.openxmlformats.org/officeDocument/2006/relationships/hyperlink" Target="https://legend.online.immi.gov.au/migration/2025-2028/2026/03-04-2026/policy/Pages/_document00005/level%20100331.aspx?searchstring=ALL%28LS-1814%29%20%28-ContentType%3aLegend.NotePage%29" TargetMode="External"/><Relationship Id="rId2221" Type="http://schemas.openxmlformats.org/officeDocument/2006/relationships/hyperlink" Target="https://legend.online.immi.gov.au/migration/2025-2028/2026/03-04-2026/acts/Pages/_document00000/_level%20100005/_level%20200002/level%20200003.aspx" TargetMode="External"/><Relationship Id="rId638" Type="http://schemas.openxmlformats.org/officeDocument/2006/relationships/hyperlink" Target="https://legend.online.immi.gov.au/migration/2025-2028/2026/03-04-2026/acts/Pages/_document00000/_level%20100005/_level%20200002/level%20200006.aspx" TargetMode="External"/><Relationship Id="rId845" Type="http://schemas.openxmlformats.org/officeDocument/2006/relationships/hyperlink" Target="https://legend.online.immi.gov.au/migration/2025-2028/2026/03-04-2026/regs/Pages/_document00000/_level%20100002/level%20200016.aspx" TargetMode="External"/><Relationship Id="rId1030" Type="http://schemas.openxmlformats.org/officeDocument/2006/relationships/hyperlink" Target="https://legend.online.immi.gov.au/migration/2025-2028/2026/03-04-2026/acts/Pages/_document00000/_level%20100005/_level%20200002/level%20200004.aspx" TargetMode="External"/><Relationship Id="rId1268" Type="http://schemas.openxmlformats.org/officeDocument/2006/relationships/hyperlink" Target="mailto:foi@homeaffairs.gov.au" TargetMode="External"/><Relationship Id="rId1475" Type="http://schemas.openxmlformats.org/officeDocument/2006/relationships/hyperlink" Target="https://intranet.bcz.gov.au/PPCR/Pages/penal-checking-handbook.aspx" TargetMode="External"/><Relationship Id="rId1682" Type="http://schemas.openxmlformats.org/officeDocument/2006/relationships/hyperlink" Target="https://legend.online.immi.gov.au/migration/2025-2028/2026/03-04-2026/policy/Pages/_document00005/level%20100331.aspx" TargetMode="External"/><Relationship Id="rId400" Type="http://schemas.openxmlformats.org/officeDocument/2006/relationships/hyperlink" Target="https://legend.online.immi.gov.au/migration/2025-2028/2026/03-04-2026/regs/Pages/_document00000/_level%20100007/level%20200074.aspx" TargetMode="External"/><Relationship Id="rId705" Type="http://schemas.openxmlformats.org/officeDocument/2006/relationships/hyperlink" Target="https://legend.online.immi.gov.au/migration/2025-2028/2026/03-04-2026/policy/Pages/_document00005/level%20100325-5.aspx" TargetMode="External"/><Relationship Id="rId1128" Type="http://schemas.openxmlformats.org/officeDocument/2006/relationships/hyperlink" Target="https://legend.online.immi.gov.au/migration/2025-2028/2026/03-04-2026/acts/Pages/_document00000/_level%20100002/level%20100003.aspx" TargetMode="External"/><Relationship Id="rId1335" Type="http://schemas.openxmlformats.org/officeDocument/2006/relationships/hyperlink" Target="https://legend.online.immi.gov.au/migration/2025-2028/2026/03-04-2026/acts/Pages/_document00000/_level%20100005/level%20200002.aspx" TargetMode="External"/><Relationship Id="rId1542" Type="http://schemas.openxmlformats.org/officeDocument/2006/relationships/hyperlink" Target="https://legend.online.immi.gov.au/migration/2025-2028/2026/03-04-2026/acts/Pages/_document00000/_level%20100005/_level%20200002/level%20200003.aspx" TargetMode="External"/><Relationship Id="rId1987" Type="http://schemas.openxmlformats.org/officeDocument/2006/relationships/hyperlink" Target="https://legend.online.immi.gov.au/migration/2025-2028/2026/03-04-2026/policy/Pages/_document00005/level%20100325-5.aspx" TargetMode="External"/><Relationship Id="rId912" Type="http://schemas.openxmlformats.org/officeDocument/2006/relationships/hyperlink" Target="https://legend.online.immi.gov.au/migration/2025-2028/2026/03-04-2026/policy/Pages/_document00004/level%20100303.aspx?searchstring=ALL%28LS-1849%29%20%28-ContentType%3aLegend.NotePage%29" TargetMode="External"/><Relationship Id="rId1847" Type="http://schemas.openxmlformats.org/officeDocument/2006/relationships/hyperlink" Target="https://legend.online.immi.gov.au/migration/2025-2028/2026/03-04-2026/acts/Pages/_document00000/level%20100019.aspx" TargetMode="External"/><Relationship Id="rId41" Type="http://schemas.openxmlformats.org/officeDocument/2006/relationships/hyperlink" Target="https://legend.online.immi.gov.au/migration/2025-2028/2026/03-04-2026/policy/Pages/_document00005/level%20100325-5.aspx" TargetMode="External"/><Relationship Id="rId1402" Type="http://schemas.openxmlformats.org/officeDocument/2006/relationships/hyperlink" Target="mailto:refs.help.onshore@homeaffairs.gov.au" TargetMode="External"/><Relationship Id="rId1707" Type="http://schemas.openxmlformats.org/officeDocument/2006/relationships/hyperlink" Target="https://legend.online.immi.gov.au/migration/2025-2028/2026/03-04-2026/policy/Pages/_document00005/level%20100325-5.aspx" TargetMode="External"/><Relationship Id="rId190" Type="http://schemas.openxmlformats.org/officeDocument/2006/relationships/hyperlink" Target="https://legend.online.immi.gov.au/migration/2025-2028/2026/03-04-2026/policy/Pages/_document00005/level%20100325-5.aspx" TargetMode="External"/><Relationship Id="rId288" Type="http://schemas.openxmlformats.org/officeDocument/2006/relationships/hyperlink" Target="https://legend.online.immi.gov.au/migration/2025-2028/2026/03-04-2026/regs/Pages/_document00000/_level%20100008/level%20200295.aspx" TargetMode="External"/><Relationship Id="rId1914" Type="http://schemas.openxmlformats.org/officeDocument/2006/relationships/hyperlink" Target="https://legend.online.immi.gov.au/migration/2025-2028/2026/03-04-2026/acts/Pages/_document00000/_level%20100005/_level%20200002/level%20200004.aspx" TargetMode="External"/><Relationship Id="rId495" Type="http://schemas.openxmlformats.org/officeDocument/2006/relationships/hyperlink" Target="https://legend.online.immi.gov.au/migration/2025-2028/2026/03-04-2026/regs/Pages/_document00000/_level%20100008/level%20200347.aspx" TargetMode="External"/><Relationship Id="rId2176" Type="http://schemas.openxmlformats.org/officeDocument/2006/relationships/hyperlink" Target="https://legend.online.immi.gov.au/migration/2025-2028/2026/03-04-2026/acts/Pages/_document00000/_level%20100002/level%20100004.aspx" TargetMode="External"/><Relationship Id="rId148" Type="http://schemas.openxmlformats.org/officeDocument/2006/relationships/hyperlink" Target="https://legend.online.immi.gov.au/migration/2025-2028/2026/03-04-2026/policy/Pages/_document00005/level%20100325-5.aspx" TargetMode="External"/><Relationship Id="rId355" Type="http://schemas.openxmlformats.org/officeDocument/2006/relationships/hyperlink" Target="https://legend.online.immi.gov.au/migration/2025-2028/2026/03-04-2026/regs/Pages/_document00000/_level%20100002/level%20200016.aspx" TargetMode="External"/><Relationship Id="rId562" Type="http://schemas.openxmlformats.org/officeDocument/2006/relationships/hyperlink" Target="https://legend.online.immi.gov.au/migration/2025-2028/2026/03-04-2026/policy/Pages/_document00004/level%20100303.aspx" TargetMode="External"/><Relationship Id="rId1192" Type="http://schemas.openxmlformats.org/officeDocument/2006/relationships/hyperlink" Target="https://legend.online.immi.gov.au/migration/2025-2028/2026/03-04-2026/policy/Pages/_document00005/level%20100331.aspx" TargetMode="External"/><Relationship Id="rId2036" Type="http://schemas.openxmlformats.org/officeDocument/2006/relationships/hyperlink" Target="https://legend.online.immi.gov.au/migration/2025-2028/2026/03-04-2026/acts/Pages/_document00000/_level%20100005/_level%20200002/level%20200004.aspx" TargetMode="External"/><Relationship Id="rId2243" Type="http://schemas.openxmlformats.org/officeDocument/2006/relationships/hyperlink" Target="https://legend.online.immi.gov.au/migration/2025-2028/2026/03-04-2026/acts/Pages/_document00000/_level%20100005/_level%20200002/level%20200004.aspx" TargetMode="External"/><Relationship Id="rId215" Type="http://schemas.openxmlformats.org/officeDocument/2006/relationships/hyperlink" Target="https://legend.online.immi.gov.au/migration/2025-2028/2026/03-04-2026/acts/Pages/_document00000/_level%20100005/level%20200002.aspx" TargetMode="External"/><Relationship Id="rId422" Type="http://schemas.openxmlformats.org/officeDocument/2006/relationships/hyperlink" Target="https://legend.online.immi.gov.au/migration/2025-2028/2026/03-04-2026/acts/Pages/_document00000/_level%20100005/_level%20200002/level%20200003.aspx" TargetMode="External"/><Relationship Id="rId867" Type="http://schemas.openxmlformats.org/officeDocument/2006/relationships/hyperlink" Target="https://legend.online.immi.gov.au/migration/2025-2028/2026/03-04-2026/acts/Pages/_document00000/_level%20100005/_level%20200002/level%20200003.aspx" TargetMode="External"/><Relationship Id="rId1052" Type="http://schemas.openxmlformats.org/officeDocument/2006/relationships/hyperlink" Target="https://legend.online.immi.gov.au/migration/2025-2028/2026/03-04-2026/policy/Pages/_document00005/level%20100325-5.aspx" TargetMode="External"/><Relationship Id="rId1497" Type="http://schemas.openxmlformats.org/officeDocument/2006/relationships/hyperlink" Target="https://legend.online.immi.gov.au/migration/2025-2028/2026/03-04-2026/policy/Pages/_document00001/_level%20100004/level%20100235.aspx" TargetMode="External"/><Relationship Id="rId2103" Type="http://schemas.openxmlformats.org/officeDocument/2006/relationships/hyperlink" Target="https://www.unhcr.org/au/media/convention-and-protocol-relating-status-refugees" TargetMode="External"/><Relationship Id="rId727" Type="http://schemas.openxmlformats.org/officeDocument/2006/relationships/hyperlink" Target="https://legend.online.immi.gov.au/migration/2025-2028/2026/03-04-2026/acts/Pages/_document00000/_level%20100008/level%20200051.aspx" TargetMode="External"/><Relationship Id="rId934" Type="http://schemas.openxmlformats.org/officeDocument/2006/relationships/hyperlink" Target="https://legend.online.immi.gov.au/migration/2025-2028/2026/03-04-2026/acts/Pages/_document00000/_level%20100002/level%20100004.aspx" TargetMode="External"/><Relationship Id="rId1357" Type="http://schemas.openxmlformats.org/officeDocument/2006/relationships/hyperlink" Target="https://legend.online.immi.gov.au/migration/2025-2028/2026/03-04-2026/acts/Pages/_document00000/_level%20100005/level%20200002.aspx" TargetMode="External"/><Relationship Id="rId1564" Type="http://schemas.openxmlformats.org/officeDocument/2006/relationships/hyperlink" Target="mailto:refs.help.onshore@homeaffairs.gov.au" TargetMode="External"/><Relationship Id="rId1771" Type="http://schemas.openxmlformats.org/officeDocument/2006/relationships/hyperlink" Target="https://legend.online.immi.gov.au/migration/2025-2028/2026/03-04-2026/acts/Pages/_document00000/_level%20100005/_level%20200002/level%20200004.aspx" TargetMode="External"/><Relationship Id="rId63" Type="http://schemas.openxmlformats.org/officeDocument/2006/relationships/hyperlink" Target="https://legend.online.immi.gov.au/migration/2025-2028/2026/03-04-2026/policy/Pages/_document00005/level%20100325-5.aspx" TargetMode="External"/><Relationship Id="rId1217" Type="http://schemas.openxmlformats.org/officeDocument/2006/relationships/hyperlink" Target="https://www.ohchr.org/en/instruments-mechanisms/instruments/convention-against-torture-and-other-cruel-inhuman-or-degrading" TargetMode="External"/><Relationship Id="rId1424" Type="http://schemas.openxmlformats.org/officeDocument/2006/relationships/hyperlink" Target="https://legend.online.immi.gov.au/migration/2025-2028/2026/03-04-2026/acts/Pages/_document00000/_level%20100005/level%20200002.aspx" TargetMode="External"/><Relationship Id="rId1631" Type="http://schemas.openxmlformats.org/officeDocument/2006/relationships/hyperlink" Target="https://legend.online.immi.gov.au/migration/2025-2028/2026/03-04-2026/policy/Pages/_document00004/level%20100303.aspx" TargetMode="External"/><Relationship Id="rId1869" Type="http://schemas.openxmlformats.org/officeDocument/2006/relationships/hyperlink" Target="https://legend.online.immi.gov.au/migration/2025-2028/2026/03-04-2026/acts/Pages/_document00000/_level%20100005/_level%20200002/level%20200004.aspx" TargetMode="External"/><Relationship Id="rId1729" Type="http://schemas.openxmlformats.org/officeDocument/2006/relationships/hyperlink" Target="https://legend.online.immi.gov.au/migration/2025-2028/2026/03-04-2026/acts/Pages/_document00000/_level%20100005/level%20200002.aspx" TargetMode="External"/><Relationship Id="rId1936" Type="http://schemas.openxmlformats.org/officeDocument/2006/relationships/hyperlink" Target="https://legend.online.immi.gov.au/migration/2025-2028/2026/03-04-2026/acts/Pages/_document00000/_level%20100005/level%20200002.aspx" TargetMode="External"/><Relationship Id="rId2198" Type="http://schemas.openxmlformats.org/officeDocument/2006/relationships/hyperlink" Target="https://legend.online.immi.gov.au/migration/2025-2028/2026/03-04-2026/policy/Pages/_document00005/level%20100325-5.aspx" TargetMode="External"/><Relationship Id="rId377" Type="http://schemas.openxmlformats.org/officeDocument/2006/relationships/hyperlink" Target="https://legend.online.immi.gov.au/migration/2025-2028/2026/03-04-2026/policy/Pages/_document00004/level%20100303.aspx" TargetMode="External"/><Relationship Id="rId584" Type="http://schemas.openxmlformats.org/officeDocument/2006/relationships/hyperlink" Target="https://legend.online.immi.gov.au/migration/2025-2028/2026/03-04-2026/acts/Pages/_document00000/level%20100002.aspx" TargetMode="External"/><Relationship Id="rId2058" Type="http://schemas.openxmlformats.org/officeDocument/2006/relationships/hyperlink" Target="https://legend.online.immi.gov.au/migration/2025-2028/2026/03-04-2026/policy/Pages/_document00005/level%20100325-5.aspx" TargetMode="External"/><Relationship Id="rId2265" Type="http://schemas.openxmlformats.org/officeDocument/2006/relationships/hyperlink" Target="https://legend.online.immi.gov.au/migration/2025-2028/2026/03-04-2026/policy/Pages/_document00005/level%20100325-5.aspx" TargetMode="External"/><Relationship Id="rId5" Type="http://schemas.openxmlformats.org/officeDocument/2006/relationships/hyperlink" Target="https://legend.online.immi.gov.au/migration/2025-2028/2026/03-04-2026/policy/Pages/PopupPages/Ref-CommonProcessing.aspx" TargetMode="External"/><Relationship Id="rId237" Type="http://schemas.openxmlformats.org/officeDocument/2006/relationships/hyperlink" Target="https://legend.online.immi.gov.au/migration/2025-2028/2026/03-04-2026/acts/Pages/_document00000/_level%20100002/level%20100003.aspx" TargetMode="External"/><Relationship Id="rId791" Type="http://schemas.openxmlformats.org/officeDocument/2006/relationships/hyperlink" Target="https://legend.online.immi.gov.au/migration/2025-2028/2026/03-04-2026/regs/Pages/_document00000/_level%20100007/level%20200074.aspx" TargetMode="External"/><Relationship Id="rId889" Type="http://schemas.openxmlformats.org/officeDocument/2006/relationships/hyperlink" Target="mailto:citizenship.helpdesk@homeaffairs.gov.au" TargetMode="External"/><Relationship Id="rId1074" Type="http://schemas.openxmlformats.org/officeDocument/2006/relationships/hyperlink" Target="https://legend.online.immi.gov.au/migration/2025-2028/2026/03-04-2026/acts/Pages/_document00000/_level%20100005/_level%20200002/level%20200004.aspx" TargetMode="External"/><Relationship Id="rId444" Type="http://schemas.openxmlformats.org/officeDocument/2006/relationships/hyperlink" Target="https://legend.online.immi.gov.au/migration/2025-2028/2026/03-04-2026/acts/Pages/_document00000/_level%20100002/level%20100004.aspx" TargetMode="External"/><Relationship Id="rId651" Type="http://schemas.openxmlformats.org/officeDocument/2006/relationships/hyperlink" Target="https://legend.online.immi.gov.au/migration/2025-2028/2026/03-04-2026/policy/Pages/_document00005/level%20100325-5.aspx" TargetMode="External"/><Relationship Id="rId749" Type="http://schemas.openxmlformats.org/officeDocument/2006/relationships/hyperlink" Target="https://www.legislation.gov.au/C2004A03712/latest/text" TargetMode="External"/><Relationship Id="rId1281" Type="http://schemas.openxmlformats.org/officeDocument/2006/relationships/hyperlink" Target="https://legend.online.immi.gov.au/migration/2025-2028/2026/03-04-2026/policy/Pages/_document00005/level%20100325-5.aspx" TargetMode="External"/><Relationship Id="rId1379" Type="http://schemas.openxmlformats.org/officeDocument/2006/relationships/hyperlink" Target="https://legend.online.immi.gov.au/migration/2025-2028/2026/03-04-2026/acts/Pages/_document00000/_level%20100005/level%20200002.aspx" TargetMode="External"/><Relationship Id="rId1586" Type="http://schemas.openxmlformats.org/officeDocument/2006/relationships/hyperlink" Target="https://legend.online.immi.gov.au/migration/2025-2028/2026/03-04-2026/acts/Pages/_document00000/_level%20100005/_level%20200002/level%20200005.aspx" TargetMode="External"/><Relationship Id="rId2125" Type="http://schemas.openxmlformats.org/officeDocument/2006/relationships/hyperlink" Target="https://legend.online.immi.gov.au/migration/2025-2028/2026/03-04-2026/acts/Pages/_document00000/_level%20100002/level%20100004.aspx" TargetMode="External"/><Relationship Id="rId304" Type="http://schemas.openxmlformats.org/officeDocument/2006/relationships/hyperlink" Target="https://legend.online.immi.gov.au/migration/2025-2028/2026/03-04-2026/regs/Pages/_document00000/_level%20100007/level%20200074.aspx" TargetMode="External"/><Relationship Id="rId511" Type="http://schemas.openxmlformats.org/officeDocument/2006/relationships/hyperlink" Target="https://legend.online.immi.gov.au/migration/2025-2028/2026/03-04-2026/policy/Pages/_document00005/level%20100325-5.aspx" TargetMode="External"/><Relationship Id="rId609" Type="http://schemas.openxmlformats.org/officeDocument/2006/relationships/hyperlink" Target="https://legend.online.immi.gov.au/migration/2025-2028/2026/03-04-2026/policy/Pages/_document00001/_level%20100005/level%20200060.aspx" TargetMode="External"/><Relationship Id="rId956" Type="http://schemas.openxmlformats.org/officeDocument/2006/relationships/hyperlink" Target="https://legend.online.immi.gov.au/migration/2025-2028/2026/03-04-2026/acts/Pages/_document00000/_level%20100005/level%20200002.aspx" TargetMode="External"/><Relationship Id="rId1141" Type="http://schemas.openxmlformats.org/officeDocument/2006/relationships/hyperlink" Target="https://legend.online.immi.gov.au/migration/2025-2028/2026/03-04-2026/acts/Pages/_document00000/_level%20100005/level%20200002.aspx" TargetMode="External"/><Relationship Id="rId1239" Type="http://schemas.openxmlformats.org/officeDocument/2006/relationships/hyperlink" Target="https://legend.online.immi.gov.au/migration/2025-2028/2026/03-04-2026/acts/Pages/_document00000/_level%20100002/level%20100004.aspx" TargetMode="External"/><Relationship Id="rId1793" Type="http://schemas.openxmlformats.org/officeDocument/2006/relationships/hyperlink" Target="https://legend.online.immi.gov.au/migration/2025-2028/2026/03-04-2026/regs/Pages/_document00000/_level%20100007/level%20200074.aspx" TargetMode="External"/><Relationship Id="rId85" Type="http://schemas.openxmlformats.org/officeDocument/2006/relationships/hyperlink" Target="https://legend.online.immi.gov.au/migration/2025-2028/2026/03-04-2026/policy/Pages/_document00005/level%20100325-5.aspx" TargetMode="External"/><Relationship Id="rId816" Type="http://schemas.openxmlformats.org/officeDocument/2006/relationships/hyperlink" Target="https://legend.online.immi.gov.au/migration/2025-2028/2026/03-04-2026/acts/Pages/_document00000/_level%20100005/level%20200002.aspx" TargetMode="External"/><Relationship Id="rId1001" Type="http://schemas.openxmlformats.org/officeDocument/2006/relationships/hyperlink" Target="https://legend.online.immi.gov.au/migration/2025-2028/2026/03-04-2026/acts/Pages/_document00000/_level%20100005/level%20200002.aspx" TargetMode="External"/><Relationship Id="rId1446" Type="http://schemas.openxmlformats.org/officeDocument/2006/relationships/hyperlink" Target="https://legend.online.immi.gov.au/migration/2025-2028/2026/03-04-2026/policy/Pages/_document00005/level%20100331.aspx" TargetMode="External"/><Relationship Id="rId1653" Type="http://schemas.openxmlformats.org/officeDocument/2006/relationships/hyperlink" Target="https://legend.online.immi.gov.au/migration/2025-2028/2026/03-04-2026/policy/Pages/_document00003/_level%20100237/level%20200941.aspx" TargetMode="External"/><Relationship Id="rId1860" Type="http://schemas.openxmlformats.org/officeDocument/2006/relationships/hyperlink" Target="https://legend.online.immi.gov.au/migration/2025-2028/2026/03-04-2026/policy/Pages/_document00005/level%20100325-5.aspx" TargetMode="External"/><Relationship Id="rId1306" Type="http://schemas.openxmlformats.org/officeDocument/2006/relationships/hyperlink" Target="https://legend.online.immi.gov.au/migration/2025-2028/2026/03-04-2026/policy/Pages/_document00005/level%20100331.aspx" TargetMode="External"/><Relationship Id="rId1513" Type="http://schemas.openxmlformats.org/officeDocument/2006/relationships/hyperlink" Target="https://legend.online.immi.gov.au/migration/2025-2028/2026/03-04-2026/regs/Pages/_document00000/_level%20100007/level%20200074.aspx" TargetMode="External"/><Relationship Id="rId1720" Type="http://schemas.openxmlformats.org/officeDocument/2006/relationships/hyperlink" Target="https://legend.online.immi.gov.au/migration/2025-2028/2026/03-04-2026/acts/Pages/_document00000/_level%20100005/level%20200018.aspx" TargetMode="External"/><Relationship Id="rId1958" Type="http://schemas.openxmlformats.org/officeDocument/2006/relationships/hyperlink" Target="https://legend.online.immi.gov.au/migration/2025-2028/2026/03-04-2026/acts/Pages/_document00000/_level%20100005/level%20200002.aspx" TargetMode="External"/><Relationship Id="rId12" Type="http://schemas.openxmlformats.org/officeDocument/2006/relationships/hyperlink" Target="https://legend.online.immi.gov.au/migration/2025-2028/2026/03-04-2026/policy/Pages/_document00005/level%20100325-5.aspx" TargetMode="External"/><Relationship Id="rId1818" Type="http://schemas.openxmlformats.org/officeDocument/2006/relationships/hyperlink" Target="https://legend.online.immi.gov.au/migration/2025-2028/2026/03-04-2026/regs/Pages/_document00000/_level%20100007/level%20200074.aspx" TargetMode="External"/><Relationship Id="rId161" Type="http://schemas.openxmlformats.org/officeDocument/2006/relationships/hyperlink" Target="https://legend.online.immi.gov.au/migration/2025-2028/2026/03-04-2026/policy/Pages/_document00005/level%20100325-5.aspx" TargetMode="External"/><Relationship Id="rId399" Type="http://schemas.openxmlformats.org/officeDocument/2006/relationships/hyperlink" Target="https://legend.online.immi.gov.au/migration/2025-2028/2026/03-04-2026/regs/Pages/_document00000/_level%20100007/level%20200074.aspx" TargetMode="External"/><Relationship Id="rId2287" Type="http://schemas.openxmlformats.org/officeDocument/2006/relationships/hyperlink" Target="https://intranet.bcz.gov.au/PPCR/Pages/arrival--immigration-clearance-and-entry---immigration-clearance-at-airports-and-seaports-.aspx" TargetMode="External"/><Relationship Id="rId259" Type="http://schemas.openxmlformats.org/officeDocument/2006/relationships/hyperlink" Target="https://www.legislation.gov.au/C2024A00038/asmade/text" TargetMode="External"/><Relationship Id="rId466" Type="http://schemas.openxmlformats.org/officeDocument/2006/relationships/hyperlink" Target="https://legend.online.immi.gov.au/migration/2025-2028/2026/03-04-2026/acts/Pages/_document00000/level%20100002.aspx" TargetMode="External"/><Relationship Id="rId673" Type="http://schemas.openxmlformats.org/officeDocument/2006/relationships/hyperlink" Target="https://legend.online.immi.gov.au/migration/2025-2028/2026/03-04-2026/regs/Pages/_document00000/_level%20100002/level%20200021.aspx" TargetMode="External"/><Relationship Id="rId880" Type="http://schemas.openxmlformats.org/officeDocument/2006/relationships/hyperlink" Target="https://legend.online.immi.gov.au/migration/2025-2028/2026/03-04-2026/acts/Pages/_document00000/_level%20100005/_level%20200002/level%20200004.aspx" TargetMode="External"/><Relationship Id="rId1096" Type="http://schemas.openxmlformats.org/officeDocument/2006/relationships/hyperlink" Target="https://legend.online.immi.gov.au/migration/2025-2028/2026/03-04-2026/acts/Pages/_document00000/_level%20100005/_level%20200002/level%20200004.aspx" TargetMode="External"/><Relationship Id="rId2147" Type="http://schemas.openxmlformats.org/officeDocument/2006/relationships/hyperlink" Target="https://legend.online.immi.gov.au/migration/2025-2028/2026/03-04-2026/regs/Pages/_document00000/_level%20100008/level%20200347.aspx" TargetMode="External"/><Relationship Id="rId119" Type="http://schemas.openxmlformats.org/officeDocument/2006/relationships/hyperlink" Target="https://legend.online.immi.gov.au/migration/2025-2028/2026/03-04-2026/policy/Pages/_document00005/level%20100325-5.aspx" TargetMode="External"/><Relationship Id="rId326" Type="http://schemas.openxmlformats.org/officeDocument/2006/relationships/hyperlink" Target="https://legend.online.immi.gov.au/migration/2025-2028/2026/03-04-2026/policy/Pages/_document00005/level%20100325-5.aspx" TargetMode="External"/><Relationship Id="rId533" Type="http://schemas.openxmlformats.org/officeDocument/2006/relationships/hyperlink" Target="https://legend.online.immi.gov.au/migration/2025-2028/2026/03-04-2026/regs/Pages/_document00000/_level%20100008/level%20200347.aspx" TargetMode="External"/><Relationship Id="rId978" Type="http://schemas.openxmlformats.org/officeDocument/2006/relationships/hyperlink" Target="https://legend.online.immi.gov.au/migration/2025-2028/2026/03-04-2026/acts/Pages/_document00000/_level%20100005/_level%20200002/level%20200004.aspx" TargetMode="External"/><Relationship Id="rId1163" Type="http://schemas.openxmlformats.org/officeDocument/2006/relationships/hyperlink" Target="https://legend.online.immi.gov.au/migration/2025-2028/2026/03-04-2026/acts/Pages/_document00000/_level%20100002/level%20100003.aspx" TargetMode="External"/><Relationship Id="rId1370" Type="http://schemas.openxmlformats.org/officeDocument/2006/relationships/hyperlink" Target="https://legend.online.immi.gov.au/migration/2025-2028/2026/03-04-2026/policy/Pages/_document00005/level%20100325-5.aspx" TargetMode="External"/><Relationship Id="rId2007" Type="http://schemas.openxmlformats.org/officeDocument/2006/relationships/hyperlink" Target="https://intranet.bcz.gov.au/PPCR/Pages/protection-claims-at-the-border.aspx" TargetMode="External"/><Relationship Id="rId2214" Type="http://schemas.openxmlformats.org/officeDocument/2006/relationships/hyperlink" Target="https://legend.online.immi.gov.au/migration/2025-2028/2026/03-04-2026/policy/Pages/_document00005/level%20100325-5.aspx" TargetMode="External"/><Relationship Id="rId740" Type="http://schemas.openxmlformats.org/officeDocument/2006/relationships/hyperlink" Target="https://legend.online.immi.gov.au/migration/2025-2028/2026/03-04-2026/acts/Pages/_document00000/_level%20100005/level%20200002.aspx" TargetMode="External"/><Relationship Id="rId838" Type="http://schemas.openxmlformats.org/officeDocument/2006/relationships/hyperlink" Target="https://legend.online.immi.gov.au/migration/2025-2028/2026/03-04-2026/regs/Pages/_document00000/_level%20100002/level%20200016.aspx" TargetMode="External"/><Relationship Id="rId1023" Type="http://schemas.openxmlformats.org/officeDocument/2006/relationships/hyperlink" Target="https://legend.online.immi.gov.au/migration/2025-2028/2026/03-04-2026/acts/Pages/_document00000/_level%20100005/_level%20200002/level%20200004.aspx" TargetMode="External"/><Relationship Id="rId1468" Type="http://schemas.openxmlformats.org/officeDocument/2006/relationships/hyperlink" Target="https://legend.online.immi.gov.au/migration/2025-2028/2026/03-04-2026/regs/Pages/_document00000/_level%20100010/level%20200372.aspx" TargetMode="External"/><Relationship Id="rId1675" Type="http://schemas.openxmlformats.org/officeDocument/2006/relationships/hyperlink" Target="https://legend.online.immi.gov.au/migration/2025-2028/2026/03-04-2026/regs/Pages/_document00000/_level%20100010/level%20200372.aspx" TargetMode="External"/><Relationship Id="rId1882" Type="http://schemas.openxmlformats.org/officeDocument/2006/relationships/hyperlink" Target="https://legend.online.immi.gov.au/migration/2025-2028/2026/03-04-2026/policy/Pages/_document00003/level%20100111.aspx" TargetMode="External"/><Relationship Id="rId600" Type="http://schemas.openxmlformats.org/officeDocument/2006/relationships/hyperlink" Target="https://legend.online.immi.gov.au/migration/2025-2028/2026/03-04-2026/acts/Pages/_document00000/_level%20100005/_level%20200002/level%20200004.aspx" TargetMode="External"/><Relationship Id="rId1230" Type="http://schemas.openxmlformats.org/officeDocument/2006/relationships/hyperlink" Target="https://legend.online.immi.gov.au/migration/2025-2028/2026/03-04-2026/policy/Pages/_document00005/level%20100334.aspx" TargetMode="External"/><Relationship Id="rId1328" Type="http://schemas.openxmlformats.org/officeDocument/2006/relationships/hyperlink" Target="https://legend.online.immi.gov.au/migration/2025-2028/2026/03-04-2026/acts/Pages/_document00000/_level%20100019/level%20100020.aspx" TargetMode="External"/><Relationship Id="rId1535" Type="http://schemas.openxmlformats.org/officeDocument/2006/relationships/hyperlink" Target="https://legend.online.immi.gov.au/migration/2025-2028/2026/03-04-2026/regs/Pages/_document00000/_level%20100007/level%20200074.aspx" TargetMode="External"/><Relationship Id="rId905" Type="http://schemas.openxmlformats.org/officeDocument/2006/relationships/hyperlink" Target="https://legend.online.immi.gov.au/migration/2025-2028/2026/03-04-2026/regs/Pages/_document00000/_level%20100002/level%20200016.aspx" TargetMode="External"/><Relationship Id="rId1742" Type="http://schemas.openxmlformats.org/officeDocument/2006/relationships/hyperlink" Target="https://legend.online.immi.gov.au/migration/2025-2028/2026/03-04-2026/acts/Pages/_document00000/_level%20100005/level%20200002.aspx" TargetMode="External"/><Relationship Id="rId34" Type="http://schemas.openxmlformats.org/officeDocument/2006/relationships/hyperlink" Target="https://legend.online.immi.gov.au/migration/2025-2028/2026/03-04-2026/policy/Pages/_document00005/level%20100325-5.aspx" TargetMode="External"/><Relationship Id="rId1602" Type="http://schemas.openxmlformats.org/officeDocument/2006/relationships/hyperlink" Target="mailto:m5.helpdesk@homeaffairs.gov.au" TargetMode="External"/><Relationship Id="rId183" Type="http://schemas.openxmlformats.org/officeDocument/2006/relationships/hyperlink" Target="https://legend.online.immi.gov.au/migration/2025-2028/2026/03-04-2026/policy/Pages/_document00005/level%20100325-5.aspx" TargetMode="External"/><Relationship Id="rId390" Type="http://schemas.openxmlformats.org/officeDocument/2006/relationships/hyperlink" Target="https://legend.online.immi.gov.au/migration/2025-2028/2026/03-04-2026/acts/Pages/_document00000/_level%20100005/_level%20200002/level%20200003.aspx" TargetMode="External"/><Relationship Id="rId1907" Type="http://schemas.openxmlformats.org/officeDocument/2006/relationships/hyperlink" Target="https://legend.online.immi.gov.au/migration/2025-2028/2026/03-04-2026/policy/Pages/_document00005/level%20100325-5.aspx" TargetMode="External"/><Relationship Id="rId2071" Type="http://schemas.openxmlformats.org/officeDocument/2006/relationships/hyperlink" Target="https://legend.online.immi.gov.au/migration/2025-2028/2026/03-04-2026/policy/Pages/_document00005/level%20100331.aspx" TargetMode="External"/><Relationship Id="rId250" Type="http://schemas.openxmlformats.org/officeDocument/2006/relationships/hyperlink" Target="https://legend.online.immi.gov.au/migration/2025-2028/2026/03-04-2026/regs/Pages/_document00000/_level%20100008/level%20200333.aspx" TargetMode="External"/><Relationship Id="rId488" Type="http://schemas.openxmlformats.org/officeDocument/2006/relationships/hyperlink" Target="https://legend.online.immi.gov.au/migration/2025-2028/2026/03-04-2026/regs/Pages/_document00000/_level%20100008/level%20200347.aspx" TargetMode="External"/><Relationship Id="rId695" Type="http://schemas.openxmlformats.org/officeDocument/2006/relationships/hyperlink" Target="https://legend.online.immi.gov.au/migration/2025-2028/2026/03-04-2026/acts/Pages/_document00000/_level%20100005/_level%20200002/level%20200004.aspx" TargetMode="External"/><Relationship Id="rId2169" Type="http://schemas.openxmlformats.org/officeDocument/2006/relationships/hyperlink" Target="https://legend.online.immi.gov.au/migration/2025-2028/2026/03-04-2026/acts/Pages/_document00000/_level%20100002/level%20100004.aspx" TargetMode="External"/><Relationship Id="rId110" Type="http://schemas.openxmlformats.org/officeDocument/2006/relationships/hyperlink" Target="https://legend.online.immi.gov.au/migration/2025-2028/2026/03-04-2026/policy/Pages/_document00005/level%20100325-5.aspx" TargetMode="External"/><Relationship Id="rId348" Type="http://schemas.openxmlformats.org/officeDocument/2006/relationships/hyperlink" Target="https://legend.online.immi.gov.au/migration/2025-2028/2026/03-04-2026/regs/Pages/_document00000/_level%20100007/level%20200074.aspx" TargetMode="External"/><Relationship Id="rId555" Type="http://schemas.openxmlformats.org/officeDocument/2006/relationships/hyperlink" Target="https://legend.online.immi.gov.au/migration/2025-2028/2026/03-04-2026/regs/Pages/_document00000/_level%20100008/level%20200347.aspx" TargetMode="External"/><Relationship Id="rId762" Type="http://schemas.openxmlformats.org/officeDocument/2006/relationships/hyperlink" Target="https://legend.online.immi.gov.au/migration/2025-2028/2026/03-04-2026/regs/Pages/_document00000/_level%20100001/_level%20200001/level%20200002.aspx" TargetMode="External"/><Relationship Id="rId1185" Type="http://schemas.openxmlformats.org/officeDocument/2006/relationships/hyperlink" Target="https://legend.online.immi.gov.au/migration/2025-2028/2026/03-04-2026/acts/Pages/_document00000/_level%20100002/level%20100004.aspx" TargetMode="External"/><Relationship Id="rId1392" Type="http://schemas.openxmlformats.org/officeDocument/2006/relationships/hyperlink" Target="https://legend.online.immi.gov.au/migration/2025-2028/2026/03-04-2026/policy/Pages/_document00005/level%20100331.aspx" TargetMode="External"/><Relationship Id="rId2029" Type="http://schemas.openxmlformats.org/officeDocument/2006/relationships/hyperlink" Target="https://legend.online.immi.gov.au/migration/2025-2028/2026/03-04-2026/policy/Pages/_document00005/level%20100331.aspx" TargetMode="External"/><Relationship Id="rId2236" Type="http://schemas.openxmlformats.org/officeDocument/2006/relationships/hyperlink" Target="https://legend.online.immi.gov.au/migration/2025-2028/2026/03-04-2026/policy/Pages/_document00005/level%20100325-5.aspx" TargetMode="External"/><Relationship Id="rId208" Type="http://schemas.openxmlformats.org/officeDocument/2006/relationships/hyperlink" Target="https://legend.online.immi.gov.au/migration/2025-2028/2026/03-04-2026/policy/Pages/_document00005/level%20100325-5.aspx" TargetMode="External"/><Relationship Id="rId415" Type="http://schemas.openxmlformats.org/officeDocument/2006/relationships/hyperlink" Target="https://legend.online.immi.gov.au/migration/2025-2028/2026/03-04-2026/policy/Pages/_document00001/_level%20100006/_level%20200067/level%20300163.aspx" TargetMode="External"/><Relationship Id="rId622" Type="http://schemas.openxmlformats.org/officeDocument/2006/relationships/hyperlink" Target="https://legend.online.immi.gov.au/migration/2025-2028/2026/03-04-2026/acts/Pages/_document00000/_level%20100005/_level%20200002/level%20200006.aspx" TargetMode="External"/><Relationship Id="rId1045" Type="http://schemas.openxmlformats.org/officeDocument/2006/relationships/hyperlink" Target="https://legend.online.immi.gov.au/migration/2025-2028/2026/03-04-2026/acts/Pages/_document00000/_level%20100005/_level%20200002/level%20200005.aspx" TargetMode="External"/><Relationship Id="rId1252" Type="http://schemas.openxmlformats.org/officeDocument/2006/relationships/hyperlink" Target="https://legend.online.immi.gov.au/migration/2025-2028/2026/03-04-2026/policy/Pages/_document00005/level%20100331.aspx" TargetMode="External"/><Relationship Id="rId1697" Type="http://schemas.openxmlformats.org/officeDocument/2006/relationships/hyperlink" Target="https://legend.online.immi.gov.au/migration/2025-2028/2026/03-04-2026/acts/Pages/_document00000/_level%20100005/_level%20200002/level%20200003.aspx" TargetMode="External"/><Relationship Id="rId2303" Type="http://schemas.openxmlformats.org/officeDocument/2006/relationships/hyperlink" Target="https://intranet.bcz.gov.au/PPCR/Pages/Protective-Marking-and-Handling-Classified-and-Sensitive-Information.aspx" TargetMode="External"/><Relationship Id="rId927" Type="http://schemas.openxmlformats.org/officeDocument/2006/relationships/hyperlink" Target="https://legend.online.immi.gov.au/migration/2025-2028/2026/03-04-2026/policy/Pages/_document00005/level%20100331.aspx" TargetMode="External"/><Relationship Id="rId1112" Type="http://schemas.openxmlformats.org/officeDocument/2006/relationships/hyperlink" Target="https://legend.online.immi.gov.au/migration/2025-2028/2026/03-04-2026/acts/Pages/_document00000/_level%20100002/level%20100004.aspx" TargetMode="External"/><Relationship Id="rId1557" Type="http://schemas.openxmlformats.org/officeDocument/2006/relationships/hyperlink" Target="https://www.legislation.gov.au/F2021L00899/latest" TargetMode="External"/><Relationship Id="rId1764" Type="http://schemas.openxmlformats.org/officeDocument/2006/relationships/hyperlink" Target="https://legend.online.immi.gov.au/migration/2025-2028/2026/03-04-2026/acts/Pages/_document00000/_level%20100005/level%20200002.aspx" TargetMode="External"/><Relationship Id="rId1971" Type="http://schemas.openxmlformats.org/officeDocument/2006/relationships/hyperlink" Target="https://legend.online.immi.gov.au/migration/2025-2028/2026/03-04-2026/acts/Pages/_document00000/_level%20100005/level%20200002.aspx" TargetMode="External"/><Relationship Id="rId56" Type="http://schemas.openxmlformats.org/officeDocument/2006/relationships/hyperlink" Target="https://legend.online.immi.gov.au/migration/2025-2028/2026/03-04-2026/policy/Pages/_document00005/level%20100325-5.aspx" TargetMode="External"/><Relationship Id="rId1417" Type="http://schemas.openxmlformats.org/officeDocument/2006/relationships/hyperlink" Target="https://legend.online.immi.gov.au/migration/2025-2028/2026/03-04-2026/regs/Pages/_document00000/_level%20100010/level%20200372.aspx" TargetMode="External"/><Relationship Id="rId1624" Type="http://schemas.openxmlformats.org/officeDocument/2006/relationships/hyperlink" Target="https://legend.online.immi.gov.au/migration/2025-2028/2026/03-04-2026/acts/Pages/_document00000/_level%20100005/_level%20200002/level%20200004.aspx" TargetMode="External"/><Relationship Id="rId1831" Type="http://schemas.openxmlformats.org/officeDocument/2006/relationships/hyperlink" Target="https://legend.online.immi.gov.au/migration/2025-2028/2026/03-04-2026/acts/Pages/_document00000/_level%20100005/_level%20200002/level%20200004.aspx" TargetMode="External"/><Relationship Id="rId1929" Type="http://schemas.openxmlformats.org/officeDocument/2006/relationships/hyperlink" Target="https://legend.online.immi.gov.au/migration/2025-2028/2026/03-04-2026/policy/Pages/_document00005/level%20100325-5.aspx" TargetMode="External"/><Relationship Id="rId2093" Type="http://schemas.openxmlformats.org/officeDocument/2006/relationships/hyperlink" Target="https://legend.online.immi.gov.au/migration/2025-2028/2026/03-04-2026/acts/Pages/_document00000/_level%20100005/_level%20200002/level%20200004.aspx" TargetMode="External"/><Relationship Id="rId272" Type="http://schemas.openxmlformats.org/officeDocument/2006/relationships/hyperlink" Target="https://legend.online.immi.gov.au/migration/2025-2028/2026/03-04-2026/regs/Pages/_document00000/_level%20100007/level%20200072.aspx" TargetMode="External"/><Relationship Id="rId577" Type="http://schemas.openxmlformats.org/officeDocument/2006/relationships/hyperlink" Target="https://legend.online.immi.gov.au/migration/2025-2028/2026/03-04-2026/acts/Pages/_document00000/_level%20100005/_level%20200002/level%20200006.aspx" TargetMode="External"/><Relationship Id="rId2160" Type="http://schemas.openxmlformats.org/officeDocument/2006/relationships/hyperlink" Target="https://legend.online.immi.gov.au/migration/2025-2028/2026/03-04-2026/acts/Pages/_document00000/_level%20100002/level%20100003.aspx" TargetMode="External"/><Relationship Id="rId2258" Type="http://schemas.openxmlformats.org/officeDocument/2006/relationships/hyperlink" Target="https://legend.online.immi.gov.au/migration/2025-2028/2026/03-04-2026/acts/Pages/_document00000/level%20100000.aspx" TargetMode="External"/><Relationship Id="rId132" Type="http://schemas.openxmlformats.org/officeDocument/2006/relationships/hyperlink" Target="https://legend.online.immi.gov.au/migration/2025-2028/2026/03-04-2026/policy/Pages/_document00005/level%20100325-5.aspx" TargetMode="External"/><Relationship Id="rId784" Type="http://schemas.openxmlformats.org/officeDocument/2006/relationships/hyperlink" Target="https://legend.online.immi.gov.au/migration/2025-2028/2026/03-04-2026/acts/Pages/_document00000/_level%20100002/level%20100004.aspx" TargetMode="External"/><Relationship Id="rId991" Type="http://schemas.openxmlformats.org/officeDocument/2006/relationships/hyperlink" Target="https://legend.online.immi.gov.au/migration/2025-2028/2026/03-04-2026/acts/Pages/_document00000/_level%20100005/_level%20200002/level%20200004.aspx" TargetMode="External"/><Relationship Id="rId1067" Type="http://schemas.openxmlformats.org/officeDocument/2006/relationships/hyperlink" Target="https://legend.online.immi.gov.au/migration/2025-2028/2026/03-04-2026/policy/Pages/_document00004/level%20100303.aspx" TargetMode="External"/><Relationship Id="rId2020" Type="http://schemas.openxmlformats.org/officeDocument/2006/relationships/hyperlink" Target="https://legend.online.immi.gov.au/migration/2025-2028/2026/03-04-2026/policy/Pages/_document00005/level%20100325-5.aspx" TargetMode="External"/><Relationship Id="rId437" Type="http://schemas.openxmlformats.org/officeDocument/2006/relationships/hyperlink" Target="https://legend.online.immi.gov.au/migration/2025-2028/2026/03-04-2026/acts/Pages/_document00000/_level%20100005/_level%20200002/level%20200003.aspx" TargetMode="External"/><Relationship Id="rId644" Type="http://schemas.openxmlformats.org/officeDocument/2006/relationships/hyperlink" Target="https://legend.online.immi.gov.au/migration/2025-2028/2026/03-04-2026/acts/Pages/_document00000/_level%20100005/_level%20200002/level%20200006.aspx" TargetMode="External"/><Relationship Id="rId851" Type="http://schemas.openxmlformats.org/officeDocument/2006/relationships/hyperlink" Target="https://legend.online.immi.gov.au/migration/2025-2028/2026/03-04-2026/regs/Pages/_document00000/_level%20100002/level%20200016.aspx" TargetMode="External"/><Relationship Id="rId1274" Type="http://schemas.openxmlformats.org/officeDocument/2006/relationships/hyperlink" Target="https://legend.online.immi.gov.au/migration/2025-2028/2026/03-04-2026/policy/Pages/_document00005/level%20100325-5.aspx" TargetMode="External"/><Relationship Id="rId1481" Type="http://schemas.openxmlformats.org/officeDocument/2006/relationships/hyperlink" Target="https://legend.online.immi.gov.au/migration/2025-2028/2026/03-04-2026/acts/Pages/_document00000/_level%20100005/_level%20200002/level%20200004.aspx" TargetMode="External"/><Relationship Id="rId1579" Type="http://schemas.openxmlformats.org/officeDocument/2006/relationships/hyperlink" Target="https://legend.online.immi.gov.au/migration/2025-2028/2026/03-04-2026/policy/Pages/_document00005/level%20100325-5.aspx" TargetMode="External"/><Relationship Id="rId2118" Type="http://schemas.openxmlformats.org/officeDocument/2006/relationships/hyperlink" Target="https://legend.online.immi.gov.au/migration/2025-2028/2026/03-04-2026/policy/Pages/_document00005/level%20100331.aspx" TargetMode="External"/><Relationship Id="rId504" Type="http://schemas.openxmlformats.org/officeDocument/2006/relationships/hyperlink" Target="https://legend.online.immi.gov.au/migration/2025-2028/2026/03-04-2026/regs/Pages/_document00000/_level%20100010/level%20200372.aspx" TargetMode="External"/><Relationship Id="rId711" Type="http://schemas.openxmlformats.org/officeDocument/2006/relationships/hyperlink" Target="https://intranet.bcz.gov.au/PPCR/Pages/Age-Determination-Assessment-Process-(ADAP).aspx" TargetMode="External"/><Relationship Id="rId949" Type="http://schemas.openxmlformats.org/officeDocument/2006/relationships/hyperlink" Target="https://legend.online.immi.gov.au/migration/2025-2028/2026/03-04-2026/acts/Pages/_document00000/_level%20100005/level%20200002.aspx" TargetMode="External"/><Relationship Id="rId1134" Type="http://schemas.openxmlformats.org/officeDocument/2006/relationships/hyperlink" Target="https://legend.online.immi.gov.au/migration/2025-2028/2026/03-04-2026/acts/Pages/_document00000/_level%20100005/level%20200002.aspx" TargetMode="External"/><Relationship Id="rId1341" Type="http://schemas.openxmlformats.org/officeDocument/2006/relationships/hyperlink" Target="https://legend.online.immi.gov.au/migration/2025-2028/2026/03-04-2026/acts/Pages/_document00000/_level%20100005/level%20200002.aspx" TargetMode="External"/><Relationship Id="rId1786" Type="http://schemas.openxmlformats.org/officeDocument/2006/relationships/hyperlink" Target="https://legend.online.immi.gov.au/migration/2025-2028/2026/03-04-2026/policy/Pages/_document00005/level%20100325-5.aspx" TargetMode="External"/><Relationship Id="rId1993" Type="http://schemas.openxmlformats.org/officeDocument/2006/relationships/hyperlink" Target="https://legend.online.immi.gov.au/migration/2025-2028/2026/03-04-2026/policy/Pages/_document00005/level%20100325-5.aspx" TargetMode="External"/><Relationship Id="rId78" Type="http://schemas.openxmlformats.org/officeDocument/2006/relationships/hyperlink" Target="https://legend.online.immi.gov.au/migration/2025-2028/2026/03-04-2026/policy/Pages/_document00005/level%20100325-5.aspx" TargetMode="External"/><Relationship Id="rId809" Type="http://schemas.openxmlformats.org/officeDocument/2006/relationships/hyperlink" Target="https://legend.online.immi.gov.au/migration/2025-2028/2026/03-04-2026/acts/Pages/_document00000/_level%20100005/_level%20200002/level%20200004.aspx" TargetMode="External"/><Relationship Id="rId1201" Type="http://schemas.openxmlformats.org/officeDocument/2006/relationships/hyperlink" Target="https://legend.online.immi.gov.au/migration/2025-2028/2026/03-04-2026/acts/Pages/_document00000/_level%20100002/level%20100004.aspx" TargetMode="External"/><Relationship Id="rId1439" Type="http://schemas.openxmlformats.org/officeDocument/2006/relationships/hyperlink" Target="https://legend.online.immi.gov.au/migration/2025-2028/2026/03-04-2026/acts/Pages/_document00000/_level%20100005/level%20200002.aspx" TargetMode="External"/><Relationship Id="rId1646" Type="http://schemas.openxmlformats.org/officeDocument/2006/relationships/hyperlink" Target="https://legend.online.immi.gov.au/migration/2025-2028/2026/03-04-2026/acts/Pages/_document00000/_level%20100005/_level%20200002/level%20200006.aspx" TargetMode="External"/><Relationship Id="rId1853" Type="http://schemas.openxmlformats.org/officeDocument/2006/relationships/hyperlink" Target="https://legend.online.immi.gov.au/migration/2025-2028/2026/03-04-2026/acts/Pages/_document00000/_level%20100005/_level%20200002/level%20200004.aspx" TargetMode="External"/><Relationship Id="rId1506" Type="http://schemas.openxmlformats.org/officeDocument/2006/relationships/hyperlink" Target="https://legend.online.immi.gov.au/migration/2025-2028/2026/03-04-2026/policy/Pages/_document00005/level%20100325-5.aspx" TargetMode="External"/><Relationship Id="rId1713" Type="http://schemas.openxmlformats.org/officeDocument/2006/relationships/hyperlink" Target="https://legend.online.immi.gov.au/migration/2025-2028/2026/03-04-2026/policy/Pages/_document00005/level%20100338.aspx?searchstring=ALL%28VM-3245%29%20%28-ContentType%3aLegend.NotePage%29" TargetMode="External"/><Relationship Id="rId1920" Type="http://schemas.openxmlformats.org/officeDocument/2006/relationships/hyperlink" Target="mailto:refs.help.onshore@homeaffairs.gov.au" TargetMode="External"/><Relationship Id="rId294" Type="http://schemas.openxmlformats.org/officeDocument/2006/relationships/hyperlink" Target="https://legend.online.immi.gov.au/migration/2025-2028/2026/03-04-2026/acts/Pages/_document00000/_level%20100005/_level%20200002/level%20200003.aspx" TargetMode="External"/><Relationship Id="rId2182" Type="http://schemas.openxmlformats.org/officeDocument/2006/relationships/hyperlink" Target="https://legend.online.immi.gov.au/migration/2025-2028/2026/03-04-2026/policy/Pages/_document00005/level%20100325-5.aspx" TargetMode="External"/><Relationship Id="rId154" Type="http://schemas.openxmlformats.org/officeDocument/2006/relationships/hyperlink" Target="https://legend.online.immi.gov.au/migration/2025-2028/2026/03-04-2026/policy/Pages/_document00005/level%20100325-5.aspx" TargetMode="External"/><Relationship Id="rId361" Type="http://schemas.openxmlformats.org/officeDocument/2006/relationships/hyperlink" Target="https://legend.online.immi.gov.au/migration/2025-2028/2026/03-04-2026/regs/Pages/_document00000/_level%20100007/level%20200074.aspx" TargetMode="External"/><Relationship Id="rId599" Type="http://schemas.openxmlformats.org/officeDocument/2006/relationships/hyperlink" Target="https://legend.online.immi.gov.au/migration/2025-2028/2026/03-04-2026/acts/Pages/_document00000/_level%20100005/_level%20200002/level%20200004.aspx" TargetMode="External"/><Relationship Id="rId2042" Type="http://schemas.openxmlformats.org/officeDocument/2006/relationships/hyperlink" Target="mailto:protection.sensitive.case.register@homeaffairs.gov.au" TargetMode="External"/><Relationship Id="rId459" Type="http://schemas.openxmlformats.org/officeDocument/2006/relationships/hyperlink" Target="https://legend.online.immi.gov.au/migration/2025-2028/2026/03-04-2026/policy/Pages/_document00005/level%20100325-5.aspx" TargetMode="External"/><Relationship Id="rId666" Type="http://schemas.openxmlformats.org/officeDocument/2006/relationships/hyperlink" Target="https://legend.online.immi.gov.au/migration/2025-2028/2026/03-04-2026/acts/Pages/_document00000/_level%20100005/_level%20200002/level%20200004.aspx" TargetMode="External"/><Relationship Id="rId873" Type="http://schemas.openxmlformats.org/officeDocument/2006/relationships/hyperlink" Target="https://legend.online.immi.gov.au/migration/2025-2028/2026/03-04-2026/regs/Pages/_document00000/_level%20100002/level%20200016.aspx" TargetMode="External"/><Relationship Id="rId1089" Type="http://schemas.openxmlformats.org/officeDocument/2006/relationships/hyperlink" Target="https://legend.online.immi.gov.au/migration/2025-2028/2026/03-04-2026/acts/Pages/_document00000/_level%20100005/_level%20200002/level%20200004.aspx" TargetMode="External"/><Relationship Id="rId1296" Type="http://schemas.openxmlformats.org/officeDocument/2006/relationships/hyperlink" Target="https://legend.online.immi.gov.au/migration/2025-2028/2026/03-04-2026/acts/Pages/_document00000/_level%20100005/_level%20200002/level%20200004.aspx" TargetMode="External"/><Relationship Id="rId221" Type="http://schemas.openxmlformats.org/officeDocument/2006/relationships/hyperlink" Target="https://legend.online.immi.gov.au/migration/2025-2028/2026/03-04-2026/policy/Pages/_document00005/level%20100331.aspx" TargetMode="External"/><Relationship Id="rId319" Type="http://schemas.openxmlformats.org/officeDocument/2006/relationships/hyperlink" Target="https://legend.online.immi.gov.au/migration/2025-2028/2026/03-04-2026/acts/Pages/_document00000/_level%20100005/_level%20200002/level%20200003.aspx" TargetMode="External"/><Relationship Id="rId526" Type="http://schemas.openxmlformats.org/officeDocument/2006/relationships/hyperlink" Target="https://legend.online.immi.gov.au/migration/2025-2028/2026/03-04-2026/acts/Pages/_document00000/_level%20100019/level%20100020.aspx" TargetMode="External"/><Relationship Id="rId1156" Type="http://schemas.openxmlformats.org/officeDocument/2006/relationships/hyperlink" Target="https://legend.online.immi.gov.au/migration/2025-2028/2026/03-04-2026/acts/Pages/_document00000/_level%20100002/level%20100004.aspx" TargetMode="External"/><Relationship Id="rId1363" Type="http://schemas.openxmlformats.org/officeDocument/2006/relationships/hyperlink" Target="https://legend.online.immi.gov.au/migration/2025-2028/2026/03-04-2026/acts/Pages/_document00000/_level%20100005/level%20200002.aspx" TargetMode="External"/><Relationship Id="rId2207" Type="http://schemas.openxmlformats.org/officeDocument/2006/relationships/hyperlink" Target="https://legend.online.immi.gov.au/migration/2025-2028/2026/03-04-2026/policy/Pages/_document00005/level%20100325-5.aspx" TargetMode="External"/><Relationship Id="rId733" Type="http://schemas.openxmlformats.org/officeDocument/2006/relationships/hyperlink" Target="https://legend.online.immi.gov.au/migration/2025-2028/2026/03-04-2026/policy/Pages/_document00001/_level%20100008/level%20200101.aspx" TargetMode="External"/><Relationship Id="rId940" Type="http://schemas.openxmlformats.org/officeDocument/2006/relationships/hyperlink" Target="https://legend.online.immi.gov.au/migration/2025-2028/2026/03-04-2026/acts/Pages/_document00000/_level%20100005/level%20200002.aspx" TargetMode="External"/><Relationship Id="rId1016" Type="http://schemas.openxmlformats.org/officeDocument/2006/relationships/hyperlink" Target="https://legend.online.immi.gov.au/migration/2025-2028/2026/03-04-2026/policy/Pages/_document00004/level%20100303.aspx" TargetMode="External"/><Relationship Id="rId1570" Type="http://schemas.openxmlformats.org/officeDocument/2006/relationships/hyperlink" Target="https://legend.online.immi.gov.au/migration/2025-2028/2026/03-04-2026/regs/Pages/_document00000/_level%20100008/level%20200298_1.aspx" TargetMode="External"/><Relationship Id="rId1668" Type="http://schemas.openxmlformats.org/officeDocument/2006/relationships/hyperlink" Target="https://legend.online.immi.gov.au/migration/2025-2028/2026/03-04-2026/regs/Pages/_document00000/_level%20100008/level%20200298_1.aspx" TargetMode="External"/><Relationship Id="rId1875" Type="http://schemas.openxmlformats.org/officeDocument/2006/relationships/hyperlink" Target="https://legend.online.immi.gov.au/migration/2025-2028/2026/03-04-2026/acts/Pages/_document00000/_level%20100005/_level%20200002/level%20200004.aspx" TargetMode="External"/><Relationship Id="rId800" Type="http://schemas.openxmlformats.org/officeDocument/2006/relationships/hyperlink" Target="https://legend.online.immi.gov.au/migration/2025-2028/2026/03-04-2026/acts/Pages/_document00000/_level%20100005/level%20200002.aspx" TargetMode="External"/><Relationship Id="rId1223" Type="http://schemas.openxmlformats.org/officeDocument/2006/relationships/hyperlink" Target="https://legend.online.immi.gov.au/migration/2025-2028/2026/03-04-2026/acts/Pages/_document00000/_level%20100005/level%20200002.aspx" TargetMode="External"/><Relationship Id="rId1430" Type="http://schemas.openxmlformats.org/officeDocument/2006/relationships/hyperlink" Target="https://legend.online.immi.gov.au/migration/2025-2028/2026/03-04-2026/policy/Pages/_document00005/level%20100334.aspx" TargetMode="External"/><Relationship Id="rId1528" Type="http://schemas.openxmlformats.org/officeDocument/2006/relationships/hyperlink" Target="https://legend.online.immi.gov.au/migration/2025-2028/2026/03-04-2026/acts/Pages/_document00000/_level%20100005/level%20200002.aspx" TargetMode="External"/><Relationship Id="rId1735" Type="http://schemas.openxmlformats.org/officeDocument/2006/relationships/hyperlink" Target="https://legend.online.immi.gov.au/migration/2025-2028/2026/03-04-2026/acts/Pages/_document00000/_level%20100005/level%20200002.aspx" TargetMode="External"/><Relationship Id="rId1942" Type="http://schemas.openxmlformats.org/officeDocument/2006/relationships/hyperlink" Target="https://legend.online.immi.gov.au/migration/2025-2028/2026/03-04-2026/acts/Pages/_document00000/_level%20100005/level%20200002.aspx" TargetMode="External"/><Relationship Id="rId27" Type="http://schemas.openxmlformats.org/officeDocument/2006/relationships/hyperlink" Target="https://legend.online.immi.gov.au/migration/2025-2028/2026/03-04-2026/policy/Pages/_document00005/level%20100325-5.aspx" TargetMode="External"/><Relationship Id="rId1802" Type="http://schemas.openxmlformats.org/officeDocument/2006/relationships/hyperlink" Target="https://legend.online.immi.gov.au/migration/2025-2028/2026/03-04-2026/regs/Pages/_document00000/_level%20100007/level%20200074.aspx" TargetMode="External"/><Relationship Id="rId176" Type="http://schemas.openxmlformats.org/officeDocument/2006/relationships/hyperlink" Target="https://legend.online.immi.gov.au/migration/2025-2028/2026/03-04-2026/policy/Pages/_document00005/level%20100325-5.aspx" TargetMode="External"/><Relationship Id="rId383" Type="http://schemas.openxmlformats.org/officeDocument/2006/relationships/hyperlink" Target="https://www.legislation.gov.au/F2023L00099/asmade" TargetMode="External"/><Relationship Id="rId590" Type="http://schemas.openxmlformats.org/officeDocument/2006/relationships/hyperlink" Target="https://legend.online.immi.gov.au/migration/2025-2028/2026/03-04-2026/acts/Pages/_document00000/level%20100002.aspx" TargetMode="External"/><Relationship Id="rId2064" Type="http://schemas.openxmlformats.org/officeDocument/2006/relationships/hyperlink" Target="https://legend.online.immi.gov.au/migration/2025-2028/2026/03-04-2026/acts/Pages/_document00000/_level%20100002/level%20100004.aspx" TargetMode="External"/><Relationship Id="rId2271" Type="http://schemas.openxmlformats.org/officeDocument/2006/relationships/hyperlink" Target="https://legend.online.immi.gov.au/migration/2025-2028/2026/03-04-2026/policy/Pages/_document00005/level%20100334.aspx" TargetMode="External"/><Relationship Id="rId243" Type="http://schemas.openxmlformats.org/officeDocument/2006/relationships/hyperlink" Target="https://legend.online.immi.gov.au/migration/2025-2028/2026/03-04-2026/acts/Pages/_document00000/_level%20100005/_level%20200002/level%20200003.aspx" TargetMode="External"/><Relationship Id="rId450" Type="http://schemas.openxmlformats.org/officeDocument/2006/relationships/hyperlink" Target="mailto:protection.sensitive.case.register@homeaffairs.gov.au" TargetMode="External"/><Relationship Id="rId688" Type="http://schemas.openxmlformats.org/officeDocument/2006/relationships/hyperlink" Target="https://legend.online.immi.gov.au/migration/2025-2028/2026/03-04-2026/acts/Pages/_document00000/_level%20100005/level%20200002.aspx" TargetMode="External"/><Relationship Id="rId895" Type="http://schemas.openxmlformats.org/officeDocument/2006/relationships/hyperlink" Target="https://intranet.bcz.gov.au/PPCR/Pages/Amending-or-updating-citizenship-records-where-there-is-no-application-to-consider.aspx" TargetMode="External"/><Relationship Id="rId1080" Type="http://schemas.openxmlformats.org/officeDocument/2006/relationships/hyperlink" Target="https://legend.online.immi.gov.au/migration/2025-2028/2026/03-04-2026/acts/Pages/_document00000/_level%20100005/_level%20200002/level%20200004.aspx" TargetMode="External"/><Relationship Id="rId2131" Type="http://schemas.openxmlformats.org/officeDocument/2006/relationships/hyperlink" Target="https://legend.online.immi.gov.au/migration/2025-2028/2026/03-04-2026/regs/Pages/_document00000/_level%20100008/level%20200150.aspx" TargetMode="External"/><Relationship Id="rId103" Type="http://schemas.openxmlformats.org/officeDocument/2006/relationships/hyperlink" Target="https://legend.online.immi.gov.au/migration/2025-2028/2026/03-04-2026/policy/Pages/_document00005/level%20100325-5.aspx" TargetMode="External"/><Relationship Id="rId310" Type="http://schemas.openxmlformats.org/officeDocument/2006/relationships/hyperlink" Target="https://legend.online.immi.gov.au/migration/2025-2028/2026/03-04-2026/acts/Pages/_document00000/_level%20100005/level%20200002.aspx" TargetMode="External"/><Relationship Id="rId548" Type="http://schemas.openxmlformats.org/officeDocument/2006/relationships/hyperlink" Target="https://legend.online.immi.gov.au/migration/2025-2028/2026/03-04-2026/acts/Pages/_document00000/_level%20100005/_level%20200002/level%20200005.aspx" TargetMode="External"/><Relationship Id="rId755" Type="http://schemas.openxmlformats.org/officeDocument/2006/relationships/hyperlink" Target="https://legend.online.immi.gov.au/migration/2025-2028/2026/03-04-2026/acts/Pages/_document00000/level%20100002.aspx" TargetMode="External"/><Relationship Id="rId962" Type="http://schemas.openxmlformats.org/officeDocument/2006/relationships/hyperlink" Target="https://legend.online.immi.gov.au/migration/2025-2028/2026/03-04-2026/acts/Pages/_document00000/_level%20100005/_level%20200002/level%20200004.aspx" TargetMode="External"/><Relationship Id="rId1178" Type="http://schemas.openxmlformats.org/officeDocument/2006/relationships/hyperlink" Target="https://legend.online.immi.gov.au/migration/2025-2028/2026/03-04-2026/policy/Pages/_document00005/level%20100334.aspx" TargetMode="External"/><Relationship Id="rId1385" Type="http://schemas.openxmlformats.org/officeDocument/2006/relationships/hyperlink" Target="https://legend.online.immi.gov.au/migration/2025-2028/2026/03-04-2026/acts/Pages/_document00000/_level%20100005/level%20200002.aspx" TargetMode="External"/><Relationship Id="rId1592" Type="http://schemas.openxmlformats.org/officeDocument/2006/relationships/hyperlink" Target="https://legend.online.immi.gov.au/migration/2025-2028/2026/03-04-2026/acts/Pages/_document00000/level%20100002.aspx" TargetMode="External"/><Relationship Id="rId2229" Type="http://schemas.openxmlformats.org/officeDocument/2006/relationships/hyperlink" Target="https://legend.online.immi.gov.au/migration/2025-2028/2026/03-04-2026/acts/Pages/_document00000/_level%20100005/_level%20200002/level%20200003.aspx" TargetMode="External"/><Relationship Id="rId91" Type="http://schemas.openxmlformats.org/officeDocument/2006/relationships/hyperlink" Target="https://legend.online.immi.gov.au/migration/2025-2028/2026/03-04-2026/policy/Pages/_document00005/level%20100325-5.aspx" TargetMode="External"/><Relationship Id="rId408" Type="http://schemas.openxmlformats.org/officeDocument/2006/relationships/hyperlink" Target="https://legend.online.immi.gov.au/migration/2025-2028/2026/03-04-2026/acts/Pages/_document00000/_level%20100005/_level%20200002/level%20200003.aspx" TargetMode="External"/><Relationship Id="rId615" Type="http://schemas.openxmlformats.org/officeDocument/2006/relationships/hyperlink" Target="https://legend.online.immi.gov.au/migration/2025-2028/2026/03-04-2026/acts/Pages/_document00000/_level%20100005/_level%20200002/level%20200006.aspx" TargetMode="External"/><Relationship Id="rId822" Type="http://schemas.openxmlformats.org/officeDocument/2006/relationships/hyperlink" Target="https://legend.online.immi.gov.au/migration/2025-2028/2026/03-04-2026/acts/Pages/_document00000/_level%20100005/_level%20200002/level%20200006.aspx" TargetMode="External"/><Relationship Id="rId1038" Type="http://schemas.openxmlformats.org/officeDocument/2006/relationships/hyperlink" Target="https://legend.online.immi.gov.au/migration/2025-2028/2026/03-04-2026/acts/Pages/_document00000/level%20100019.aspx" TargetMode="External"/><Relationship Id="rId1245" Type="http://schemas.openxmlformats.org/officeDocument/2006/relationships/hyperlink" Target="https://legend.online.immi.gov.au/migration/2025-2028/2026/03-04-2026/acts/Pages/_document00000/_level%20100002/level%20100004.aspx" TargetMode="External"/><Relationship Id="rId1452" Type="http://schemas.openxmlformats.org/officeDocument/2006/relationships/hyperlink" Target="https://legend.online.immi.gov.au/migration/2025-2028/2026/03-04-2026/acts/Pages/_document00000/_level%20100005/level%20200002.aspx" TargetMode="External"/><Relationship Id="rId1897" Type="http://schemas.openxmlformats.org/officeDocument/2006/relationships/hyperlink" Target="https://legend.online.immi.gov.au/migration/2025-2028/2026/03-04-2026/policy/Pages/_document00005/level%20100325-5.aspx" TargetMode="External"/><Relationship Id="rId1105" Type="http://schemas.openxmlformats.org/officeDocument/2006/relationships/hyperlink" Target="https://legend.online.immi.gov.au/migration/2025-2028/2026/03-04-2026/policy/Pages/_document00005/level%20100325-5.aspx" TargetMode="External"/><Relationship Id="rId1312" Type="http://schemas.openxmlformats.org/officeDocument/2006/relationships/hyperlink" Target="https://intranet.bcz.gov.au/PPCR/Pages/proliferation-of-weapons-of-mass-destruction-risk-assessment-procedures-01.aspx" TargetMode="External"/><Relationship Id="rId1757" Type="http://schemas.openxmlformats.org/officeDocument/2006/relationships/hyperlink" Target="https://legend.online.immi.gov.au/migration/2025-2028/2026/03-04-2026/acts/Pages/_document00000/_level%20100005/level%20200002.aspx" TargetMode="External"/><Relationship Id="rId1964" Type="http://schemas.openxmlformats.org/officeDocument/2006/relationships/hyperlink" Target="https://legend.online.immi.gov.au/migration/2025-2028/2026/03-04-2026/acts/Pages/_document00000/_level%20100005/level%20200002.aspx" TargetMode="External"/><Relationship Id="rId49" Type="http://schemas.openxmlformats.org/officeDocument/2006/relationships/hyperlink" Target="https://legend.online.immi.gov.au/migration/2025-2028/2026/03-04-2026/policy/Pages/_document00005/level%20100325-5.aspx" TargetMode="External"/><Relationship Id="rId1617" Type="http://schemas.openxmlformats.org/officeDocument/2006/relationships/hyperlink" Target="https://legend.online.immi.gov.au/migration/2025-2028/2026/03-04-2026/acts/Pages/_document00000/_level%20100005/_level%20200002/level%20200006.aspx" TargetMode="External"/><Relationship Id="rId1824" Type="http://schemas.openxmlformats.org/officeDocument/2006/relationships/hyperlink" Target="https://legend.online.immi.gov.au/migration/2025-2028/2026/03-04-2026/acts/Pages/_document00000/_level%20100005/_level%20200002/level%20200006.aspx" TargetMode="External"/><Relationship Id="rId198" Type="http://schemas.openxmlformats.org/officeDocument/2006/relationships/hyperlink" Target="https://legend.online.immi.gov.au/migration/2025-2028/2026/03-04-2026/regs/Pages/_document00000/_level%20100008/level%20200347.aspx" TargetMode="External"/><Relationship Id="rId2086" Type="http://schemas.openxmlformats.org/officeDocument/2006/relationships/hyperlink" Target="https://legend.online.immi.gov.au/migration/2025-2028/2026/03-04-2026/policy/Pages/_document00005/level%20100325-5.aspx" TargetMode="External"/><Relationship Id="rId2293" Type="http://schemas.openxmlformats.org/officeDocument/2006/relationships/hyperlink" Target="https://legend.online.immi.gov.au/migration/2025-2028/2026/03-04-2026/policy/Pages/_document00002/level%20100034.aspx" TargetMode="External"/><Relationship Id="rId265" Type="http://schemas.openxmlformats.org/officeDocument/2006/relationships/hyperlink" Target="https://legend.online.immi.gov.au/migration/2025-2028/2026/03-04-2026/acts/Pages/_document00000/_level%20100005/_level%20200002/level%20200005.aspx" TargetMode="External"/><Relationship Id="rId472" Type="http://schemas.openxmlformats.org/officeDocument/2006/relationships/hyperlink" Target="https://legend.online.immi.gov.au/migration/2025-2028/2026/03-04-2026/regs/Pages/_document00000/_level%20100008/level%20200347.aspx" TargetMode="External"/><Relationship Id="rId2153" Type="http://schemas.openxmlformats.org/officeDocument/2006/relationships/hyperlink" Target="https://legend.online.immi.gov.au/migration/2025-2028/2026/03-04-2026/regs/Pages/_document00000/_level%20100008/level%20200298_1.aspx" TargetMode="External"/><Relationship Id="rId125" Type="http://schemas.openxmlformats.org/officeDocument/2006/relationships/hyperlink" Target="https://legend.online.immi.gov.au/migration/2025-2028/2026/03-04-2026/policy/Pages/_document00005/level%20100325-5.aspx" TargetMode="External"/><Relationship Id="rId332" Type="http://schemas.openxmlformats.org/officeDocument/2006/relationships/hyperlink" Target="https://legend.online.immi.gov.au/migration/2025-2028/2026/03-04-2026/regs/Pages/_document00000/_level%20100002/level%20200016.aspx" TargetMode="External"/><Relationship Id="rId777" Type="http://schemas.openxmlformats.org/officeDocument/2006/relationships/hyperlink" Target="https://legend.online.immi.gov.au/migration/2025-2028/2026/03-04-2026/policy/Pages/_document00001/_level%20100002/_level%20200044-10/_level%20300031/level%20300032.aspx" TargetMode="External"/><Relationship Id="rId984" Type="http://schemas.openxmlformats.org/officeDocument/2006/relationships/hyperlink" Target="https://legend.online.immi.gov.au/migration/2025-2028/2026/03-04-2026/acts/Pages/_document00000/_level%20100005/_level%20200002/level%20200004.aspx" TargetMode="External"/><Relationship Id="rId2013" Type="http://schemas.openxmlformats.org/officeDocument/2006/relationships/hyperlink" Target="https://legend.online.immi.gov.au/migration/2025-2028/2026/03-04-2026/policy/Pages/_document00005/level%20100331.aspx" TargetMode="External"/><Relationship Id="rId2220" Type="http://schemas.openxmlformats.org/officeDocument/2006/relationships/hyperlink" Target="https://legend.online.immi.gov.au/migration/2025-2028/2026/03-04-2026/policy/Pages/_document00005/level%20100325-5.aspx" TargetMode="External"/><Relationship Id="rId637" Type="http://schemas.openxmlformats.org/officeDocument/2006/relationships/hyperlink" Target="https://legend.online.immi.gov.au/migration/2025-2028/2026/03-04-2026/acts/Pages/_document00000/_level%20100005/_level%20200002/level%20200006.aspx" TargetMode="External"/><Relationship Id="rId844" Type="http://schemas.openxmlformats.org/officeDocument/2006/relationships/hyperlink" Target="https://legend.online.immi.gov.au/migration/2025-2028/2026/03-04-2026/policy/Pages/_document00005/level%20100325-5.aspx" TargetMode="External"/><Relationship Id="rId1267" Type="http://schemas.openxmlformats.org/officeDocument/2006/relationships/hyperlink" Target="https://www.legislation.gov.au/Series/C2004A02562" TargetMode="External"/><Relationship Id="rId1474" Type="http://schemas.openxmlformats.org/officeDocument/2006/relationships/hyperlink" Target="https://legend.online.immi.gov.au/migration/2025-2028/2026/03-04-2026/policy/Pages/_document00001/_level%20100004/level%20100235.aspx" TargetMode="External"/><Relationship Id="rId1681" Type="http://schemas.openxmlformats.org/officeDocument/2006/relationships/hyperlink" Target="https://legend.online.immi.gov.au/migration/2025-2028/2026/03-04-2026/policy/Pages/_document00005/level%20100325-5.aspx" TargetMode="External"/><Relationship Id="rId704" Type="http://schemas.openxmlformats.org/officeDocument/2006/relationships/hyperlink" Target="https://legend.online.immi.gov.au/migration/2025-2028/2026/03-04-2026/policy/Pages/_document00005/level%20100325-5.aspx" TargetMode="External"/><Relationship Id="rId911" Type="http://schemas.openxmlformats.org/officeDocument/2006/relationships/hyperlink" Target="https://legend.online.immi.gov.au/migration/2025-2028/2026/03-04-2026/policy/Pages/_document00004/level%20100303.aspx?searchstring=ALL%28LS-1849%29%20%28-ContentType%3aLegend.NotePage%29" TargetMode="External"/><Relationship Id="rId1127" Type="http://schemas.openxmlformats.org/officeDocument/2006/relationships/hyperlink" Target="https://legend.online.immi.gov.au/migration/2025-2028/2026/03-04-2026/acts/Pages/_document00000/_level%20100005/level%20200002.aspx" TargetMode="External"/><Relationship Id="rId1334" Type="http://schemas.openxmlformats.org/officeDocument/2006/relationships/hyperlink" Target="https://legend.online.immi.gov.au/migration/2025-2028/2026/03-04-2026/policy/Pages/_document00005/level%20100325-5.aspx" TargetMode="External"/><Relationship Id="rId1541" Type="http://schemas.openxmlformats.org/officeDocument/2006/relationships/hyperlink" Target="https://legend.online.immi.gov.au/migration/2025-2028/2026/03-04-2026/policy/Pages/_document00005/level%20100325-5.aspx" TargetMode="External"/><Relationship Id="rId1779" Type="http://schemas.openxmlformats.org/officeDocument/2006/relationships/hyperlink" Target="https://legend.online.immi.gov.au/migration/2025-2028/2026/03-04-2026/policy/Pages/_document00004/level%20100303.aspx" TargetMode="External"/><Relationship Id="rId1986" Type="http://schemas.openxmlformats.org/officeDocument/2006/relationships/hyperlink" Target="https://legend.online.immi.gov.au/migration/2025-2028/2026/03-04-2026/policy/Pages/_document00005/level%20100325-5.aspx" TargetMode="External"/><Relationship Id="rId40" Type="http://schemas.openxmlformats.org/officeDocument/2006/relationships/hyperlink" Target="https://legend.online.immi.gov.au/migration/2025-2028/2026/03-04-2026/policy/Pages/_document00005/level%20100325-5.aspx" TargetMode="External"/><Relationship Id="rId1401" Type="http://schemas.openxmlformats.org/officeDocument/2006/relationships/hyperlink" Target="https://legend.online.immi.gov.au/migration/2025-2028/2026/03-04-2026/policy/Pages/_document00005/level%20100331.aspx" TargetMode="External"/><Relationship Id="rId1639" Type="http://schemas.openxmlformats.org/officeDocument/2006/relationships/hyperlink" Target="https://legend.online.immi.gov.au/migration/2025-2028/2026/03-04-2026/acts/Pages/_document00000/_level%20100005/_level%20200002/level%20200004.aspx" TargetMode="External"/><Relationship Id="rId1846" Type="http://schemas.openxmlformats.org/officeDocument/2006/relationships/hyperlink" Target="https://legend.online.immi.gov.au/migration/2025-2028/2026/03-04-2026/regs/Pages/_document00000/_level%20100002/level%20200021.aspx" TargetMode="External"/><Relationship Id="rId1706" Type="http://schemas.openxmlformats.org/officeDocument/2006/relationships/hyperlink" Target="https://legend.online.immi.gov.au/migration/2025-2028/2026/03-04-2026/policy/Pages/_document00005/level%20100325-5.aspx" TargetMode="External"/><Relationship Id="rId1913" Type="http://schemas.openxmlformats.org/officeDocument/2006/relationships/hyperlink" Target="https://legend.online.immi.gov.au/migration/2025-2028/2026/03-04-2026/regs/Pages/_document00000/_level%20100008/level%20200347.aspx" TargetMode="External"/><Relationship Id="rId287" Type="http://schemas.openxmlformats.org/officeDocument/2006/relationships/hyperlink" Target="https://legend.online.immi.gov.au/migration/2025-2028/2026/03-04-2026/regs/Pages/_document00000/_level%20100007/level%20200072.aspx" TargetMode="External"/><Relationship Id="rId494" Type="http://schemas.openxmlformats.org/officeDocument/2006/relationships/hyperlink" Target="https://legend.online.immi.gov.au/migration/2025-2028/2026/03-04-2026/policy/Pages/_document00003/_level%20100237/level%20200941.aspx" TargetMode="External"/><Relationship Id="rId2175" Type="http://schemas.openxmlformats.org/officeDocument/2006/relationships/hyperlink" Target="https://legend.online.immi.gov.au/migration/2025-2028/2026/03-04-2026/policy/Pages/_document00005/level%20100325-5.aspx" TargetMode="External"/><Relationship Id="rId147" Type="http://schemas.openxmlformats.org/officeDocument/2006/relationships/hyperlink" Target="https://legend.online.immi.gov.au/migration/2025-2028/2026/03-04-2026/policy/Pages/_document00005/level%20100325-5.aspx" TargetMode="External"/><Relationship Id="rId354" Type="http://schemas.openxmlformats.org/officeDocument/2006/relationships/hyperlink" Target="https://legend.online.immi.gov.au/migration/2025-2028/2026/03-04-2026/acts/Pages/_document00000/_level%20100005/_level%20200002/level%20200003.aspx" TargetMode="External"/><Relationship Id="rId799" Type="http://schemas.openxmlformats.org/officeDocument/2006/relationships/hyperlink" Target="https://legend.online.immi.gov.au/migration/2025-2028/2026/03-04-2026/acts/Pages/_document00000/level%20100002.aspx" TargetMode="External"/><Relationship Id="rId1191" Type="http://schemas.openxmlformats.org/officeDocument/2006/relationships/hyperlink" Target="https://legend.online.immi.gov.au/migration/2025-2028/2026/03-04-2026/policy/Pages/_document00005/level%20100331.aspx" TargetMode="External"/><Relationship Id="rId2035" Type="http://schemas.openxmlformats.org/officeDocument/2006/relationships/hyperlink" Target="https://legend.online.immi.gov.au/migration/2025-2028/2026/03-04-2026/policy/Pages/_document00005/level%20100331.aspx" TargetMode="External"/><Relationship Id="rId561" Type="http://schemas.openxmlformats.org/officeDocument/2006/relationships/hyperlink" Target="https://legend.online.immi.gov.au/migration/2025-2028/2026/03-04-2026/policy/Pages/_document00004/level%20100303.aspx" TargetMode="External"/><Relationship Id="rId659" Type="http://schemas.openxmlformats.org/officeDocument/2006/relationships/hyperlink" Target="https://legend.online.immi.gov.au/migration/2025-2028/2026/03-04-2026/acts/Pages/_document00000/_level%20100005/_level%20200002/level%20200006.aspx" TargetMode="External"/><Relationship Id="rId866" Type="http://schemas.openxmlformats.org/officeDocument/2006/relationships/hyperlink" Target="https://legend.online.immi.gov.au/migration/2025-2028/2026/03-04-2026/acts/Pages/_document00000/_level%20100005/_level%20200002/level%20200004.aspx" TargetMode="External"/><Relationship Id="rId1289" Type="http://schemas.openxmlformats.org/officeDocument/2006/relationships/hyperlink" Target="https://legend.online.immi.gov.au/migration/2025-2028/2026/03-04-2026/policy/Pages/_document00005/level%20100325-5.aspx" TargetMode="External"/><Relationship Id="rId1496" Type="http://schemas.openxmlformats.org/officeDocument/2006/relationships/hyperlink" Target="https://legend.online.immi.gov.au/migration/2025-2028/2026/03-04-2026/acts/Pages/_document00000/_level%20100019/level%20100020.aspx" TargetMode="External"/><Relationship Id="rId2242" Type="http://schemas.openxmlformats.org/officeDocument/2006/relationships/hyperlink" Target="https://legend.online.immi.gov.au/migration/2025-2028/2026/03-04-2026/acts/Pages/_document00000/_level%20100005/_level%20200002/level%20200004.aspx" TargetMode="External"/><Relationship Id="rId214" Type="http://schemas.openxmlformats.org/officeDocument/2006/relationships/hyperlink" Target="https://www.unhcr.org/en-au/publications/legal/5ddfcdc47/handbook-procedures-criteria-determining-refugee-status-under-1951-convention.html" TargetMode="External"/><Relationship Id="rId421" Type="http://schemas.openxmlformats.org/officeDocument/2006/relationships/hyperlink" Target="https://legend.online.immi.gov.au/migration/2025-2028/2026/03-04-2026/acts/Pages/_document00000/level%20100000.aspx" TargetMode="External"/><Relationship Id="rId519" Type="http://schemas.openxmlformats.org/officeDocument/2006/relationships/hyperlink" Target="https://legend.online.immi.gov.au/migration/2025-2028/2026/03-04-2026/policy/Pages/_document00003/level%20100246.aspx" TargetMode="External"/><Relationship Id="rId1051" Type="http://schemas.openxmlformats.org/officeDocument/2006/relationships/hyperlink" Target="https://legend.online.immi.gov.au/migration/2025-2028/2026/03-04-2026/acts/Pages/_document00000/_level%20100005/_level%20200002/level%20200005.aspx" TargetMode="External"/><Relationship Id="rId1149" Type="http://schemas.openxmlformats.org/officeDocument/2006/relationships/hyperlink" Target="https://legend.online.immi.gov.au/migration/2025-2028/2026/03-04-2026/policy/Pages/_document00005/level%20100331.aspx" TargetMode="External"/><Relationship Id="rId1356" Type="http://schemas.openxmlformats.org/officeDocument/2006/relationships/hyperlink" Target="https://legend.online.immi.gov.au/migration/2025-2028/2026/03-04-2026/acts/Pages/_document00000/_level%20100002/level%20100004.aspx" TargetMode="External"/><Relationship Id="rId2102" Type="http://schemas.openxmlformats.org/officeDocument/2006/relationships/hyperlink" Target="https://www.unhcr.org/media/unhcr-guidelines-international-protection-no-9-claims-refugee-status-based-sexual-orientation" TargetMode="External"/><Relationship Id="rId726" Type="http://schemas.openxmlformats.org/officeDocument/2006/relationships/hyperlink" Target="https://legend.online.immi.gov.au/migration/2025-2028/2026/03-04-2026/policy/Pages/_document00001/_level%20100008/level%20200101.aspx" TargetMode="External"/><Relationship Id="rId933" Type="http://schemas.openxmlformats.org/officeDocument/2006/relationships/hyperlink" Target="https://legend.online.immi.gov.au/migration/2025-2028/2026/03-04-2026/acts/Pages/_document00000/_level%20100005/level%20200002.aspx" TargetMode="External"/><Relationship Id="rId1009" Type="http://schemas.openxmlformats.org/officeDocument/2006/relationships/hyperlink" Target="https://legend.online.immi.gov.au/migration/2025-2028/2026/03-04-2026/policy/Pages/_document00005/level%20100325-5.aspx" TargetMode="External"/><Relationship Id="rId1563" Type="http://schemas.openxmlformats.org/officeDocument/2006/relationships/hyperlink" Target="mailto:International.Obligations@homeaffairs.gov.au" TargetMode="External"/><Relationship Id="rId1770" Type="http://schemas.openxmlformats.org/officeDocument/2006/relationships/hyperlink" Target="https://legend.online.immi.gov.au/migration/2025-2028/2026/03-04-2026/acts/Pages/_document00000/_level%20100005/_level%20200002/level%20200004.aspx" TargetMode="External"/><Relationship Id="rId1868" Type="http://schemas.openxmlformats.org/officeDocument/2006/relationships/hyperlink" Target="https://legend.online.immi.gov.au/migration/2025-2028/2026/03-04-2026/policy/Pages/_document00005/level%20100325-5.aspx" TargetMode="External"/><Relationship Id="rId62" Type="http://schemas.openxmlformats.org/officeDocument/2006/relationships/hyperlink" Target="https://legend.online.immi.gov.au/migration/2025-2028/2026/03-04-2026/policy/Pages/_document00005/level%20100325-5.aspx" TargetMode="External"/><Relationship Id="rId1216" Type="http://schemas.openxmlformats.org/officeDocument/2006/relationships/hyperlink" Target="https://www.ohchr.org/en/instruments-mechanisms/instruments/second-optional-protocol-international-covenant-civil-and" TargetMode="External"/><Relationship Id="rId1423" Type="http://schemas.openxmlformats.org/officeDocument/2006/relationships/hyperlink" Target="https://legend.online.immi.gov.au/migration/2025-2028/2026/03-04-2026/policy/Pages/_document00005/level%20100334.aspx" TargetMode="External"/><Relationship Id="rId1630" Type="http://schemas.openxmlformats.org/officeDocument/2006/relationships/hyperlink" Target="https://legend.online.immi.gov.au/migration/2025-2028/2026/03-04-2026/policy/Pages/_document00004/level%20100303.aspx" TargetMode="External"/><Relationship Id="rId1728" Type="http://schemas.openxmlformats.org/officeDocument/2006/relationships/hyperlink" Target="https://legend.online.immi.gov.au/migration/2025-2028/2026/03-04-2026/acts/Pages/_document00000/_level%20100005/level%20200002.aspx" TargetMode="External"/><Relationship Id="rId1935" Type="http://schemas.openxmlformats.org/officeDocument/2006/relationships/hyperlink" Target="https://legend.online.immi.gov.au/migration/2025-2028/2026/03-04-2026/acts/Pages/_document00000/_level%20100005/level%20200002.aspx" TargetMode="External"/><Relationship Id="rId2197" Type="http://schemas.openxmlformats.org/officeDocument/2006/relationships/hyperlink" Target="https://legend.online.immi.gov.au/migration/2025-2028/2026/03-04-2026/acts/Pages/_document00000/level%20100000.aspx" TargetMode="External"/><Relationship Id="rId169" Type="http://schemas.openxmlformats.org/officeDocument/2006/relationships/hyperlink" Target="https://legend.online.immi.gov.au/migration/2025-2028/2026/03-04-2026/policy/Pages/_document00005/level%20100325-5.aspx" TargetMode="External"/><Relationship Id="rId376" Type="http://schemas.openxmlformats.org/officeDocument/2006/relationships/hyperlink" Target="https://legend.online.immi.gov.au/migration/2025-2028/2026/03-04-2026/policy/Pages/_document00004/level%20100303.aspx" TargetMode="External"/><Relationship Id="rId583" Type="http://schemas.openxmlformats.org/officeDocument/2006/relationships/hyperlink" Target="https://legend.online.immi.gov.au/migration/2025-2028/2026/03-04-2026/acts/Pages/_document00000/_level%20100005/_level%20200002/level%20200006.aspx" TargetMode="External"/><Relationship Id="rId790" Type="http://schemas.openxmlformats.org/officeDocument/2006/relationships/hyperlink" Target="https://legend.online.immi.gov.au/migration/2025-2028/2026/03-04-2026/regs/Pages/_document00000/_level%20100007/level%20200074.aspx" TargetMode="External"/><Relationship Id="rId2057" Type="http://schemas.openxmlformats.org/officeDocument/2006/relationships/hyperlink" Target="https://legend.online.immi.gov.au/migration/2025-2028/2026/03-04-2026/policy/Pages/_document00005/level%20100325-5.aspx" TargetMode="External"/><Relationship Id="rId2264" Type="http://schemas.openxmlformats.org/officeDocument/2006/relationships/hyperlink" Target="https://legend.online.immi.gov.au/migration/2025-2028/2026/03-04-2026/acts/Pages/_document00000/_level%20100005/_level%20200002/level%20200006.aspx" TargetMode="External"/><Relationship Id="rId4" Type="http://schemas.openxmlformats.org/officeDocument/2006/relationships/webSettings" Target="webSettings.xml"/><Relationship Id="rId236" Type="http://schemas.openxmlformats.org/officeDocument/2006/relationships/hyperlink" Target="https://legend.online.immi.gov.au/migration/2025-2028/2026/03-04-2026/policy/Pages/_document00005/level%20100325-5.aspx" TargetMode="External"/><Relationship Id="rId443" Type="http://schemas.openxmlformats.org/officeDocument/2006/relationships/hyperlink" Target="https://legend.online.immi.gov.au/migration/2025-2028/2026/03-04-2026/policy/Pages/_document00005/level%20100325-5.aspx" TargetMode="External"/><Relationship Id="rId650" Type="http://schemas.openxmlformats.org/officeDocument/2006/relationships/hyperlink" Target="https://legend.online.immi.gov.au/migration/2025-2028/2026/03-04-2026/acts/Pages/_document00000/_level%20100005/_level%20200002/level%20200006.aspx" TargetMode="External"/><Relationship Id="rId888" Type="http://schemas.openxmlformats.org/officeDocument/2006/relationships/hyperlink" Target="https://www.legislation.gov.au/C2007A00020/latest" TargetMode="External"/><Relationship Id="rId1073" Type="http://schemas.openxmlformats.org/officeDocument/2006/relationships/hyperlink" Target="https://legend.online.immi.gov.au/migration/2025-2028/2026/03-04-2026/acts/Pages/_document00000/_level%20100005/_level%20200002/level%20200004.aspx" TargetMode="External"/><Relationship Id="rId1280" Type="http://schemas.openxmlformats.org/officeDocument/2006/relationships/hyperlink" Target="https://legend.online.immi.gov.au/migration/2025-2028/2026/03-04-2026/policy/Pages/_document00005/level%20100325-5.aspx" TargetMode="External"/><Relationship Id="rId2124" Type="http://schemas.openxmlformats.org/officeDocument/2006/relationships/hyperlink" Target="https://legend.online.immi.gov.au/migration/2025-2028/2026/03-04-2026/acts/Pages/_document00000/_level%20100002/level%20100004.aspx" TargetMode="External"/><Relationship Id="rId303" Type="http://schemas.openxmlformats.org/officeDocument/2006/relationships/hyperlink" Target="https://legend.online.immi.gov.au/migration/2025-2028/2026/03-04-2026/regs/Pages/_document00000/_level%20100002/level%20200016.aspx" TargetMode="External"/><Relationship Id="rId748" Type="http://schemas.openxmlformats.org/officeDocument/2006/relationships/hyperlink" Target="mailto:foi@homeaffairs.gov.au" TargetMode="External"/><Relationship Id="rId955" Type="http://schemas.openxmlformats.org/officeDocument/2006/relationships/hyperlink" Target="https://legend.online.immi.gov.au/migration/2025-2028/2026/03-04-2026/acts/Pages/_document00000/_level%20100005/level%20200002.aspx" TargetMode="External"/><Relationship Id="rId1140" Type="http://schemas.openxmlformats.org/officeDocument/2006/relationships/hyperlink" Target="https://legend.online.immi.gov.au/migration/2025-2028/2026/03-04-2026/acts/Pages/_document00000/_level%20100005/level%20200002.aspx" TargetMode="External"/><Relationship Id="rId1378" Type="http://schemas.openxmlformats.org/officeDocument/2006/relationships/hyperlink" Target="https://legend.online.immi.gov.au/migration/2025-2028/2026/03-04-2026/acts/Pages/_document00000/_level%20100002/level%20100004.aspx" TargetMode="External"/><Relationship Id="rId1585" Type="http://schemas.openxmlformats.org/officeDocument/2006/relationships/hyperlink" Target="https://legend.online.immi.gov.au/migration/2025-2028/2026/03-04-2026/acts/Pages/_document00000/_level%20100005/_level%20200002/level%20200003.aspx" TargetMode="External"/><Relationship Id="rId1792" Type="http://schemas.openxmlformats.org/officeDocument/2006/relationships/hyperlink" Target="https://legend.online.immi.gov.au/migration/2025-2028/2026/03-04-2026/regs/Pages/_document00000/_level%20100002/level%20200016.aspx" TargetMode="External"/><Relationship Id="rId84" Type="http://schemas.openxmlformats.org/officeDocument/2006/relationships/hyperlink" Target="https://legend.online.immi.gov.au/migration/2025-2028/2026/03-04-2026/policy/Pages/_document00005/level%20100325-5.aspx" TargetMode="External"/><Relationship Id="rId510" Type="http://schemas.openxmlformats.org/officeDocument/2006/relationships/hyperlink" Target="https://legend.online.immi.gov.au/migration/2025-2028/2026/03-04-2026/regs/Pages/_document00000/level%20100008.aspx" TargetMode="External"/><Relationship Id="rId608" Type="http://schemas.openxmlformats.org/officeDocument/2006/relationships/hyperlink" Target="https://legend.online.immi.gov.au/migration/2025-2028/2026/03-04-2026/policy/Pages/_document00001/_level%20100005/level%20200060.aspx" TargetMode="External"/><Relationship Id="rId815" Type="http://schemas.openxmlformats.org/officeDocument/2006/relationships/hyperlink" Target="https://legend.online.immi.gov.au/migration/2025-2028/2026/03-04-2026/acts/Pages/_document00000/_level%20100005/level%20200002.aspx" TargetMode="External"/><Relationship Id="rId1238" Type="http://schemas.openxmlformats.org/officeDocument/2006/relationships/hyperlink" Target="https://legend.online.immi.gov.au/migration/2025-2028/2026/03-04-2026/acts/Pages/_document00000/_level%20100002/level%20100004.aspx" TargetMode="External"/><Relationship Id="rId1445" Type="http://schemas.openxmlformats.org/officeDocument/2006/relationships/hyperlink" Target="https://legend.online.immi.gov.au/migration/2025-2028/2026/03-04-2026/policy/Pages/_document00005/level%20100331.aspx" TargetMode="External"/><Relationship Id="rId1652" Type="http://schemas.openxmlformats.org/officeDocument/2006/relationships/hyperlink" Target="https://legend.online.immi.gov.au/migration/2025-2028/2026/03-04-2026/regs/Pages/_document00000/_level%20100008/level%20200298_1.aspx" TargetMode="External"/><Relationship Id="rId1000" Type="http://schemas.openxmlformats.org/officeDocument/2006/relationships/hyperlink" Target="https://legend.online.immi.gov.au/migration/2025-2028/2026/03-04-2026/policy/Pages/_document00005/level%20100325-5.aspx" TargetMode="External"/><Relationship Id="rId1305" Type="http://schemas.openxmlformats.org/officeDocument/2006/relationships/hyperlink" Target="https://legend.online.immi.gov.au/migration/2025-2028/2026/03-04-2026/policy/Pages/_document00005/level%20100331.aspx" TargetMode="External"/><Relationship Id="rId1957" Type="http://schemas.openxmlformats.org/officeDocument/2006/relationships/hyperlink" Target="https://legend.online.immi.gov.au/migration/2025-2028/2026/03-04-2026/acts/Pages/_document00000/_level%20100005/level%20200002.aspx" TargetMode="External"/><Relationship Id="rId1512" Type="http://schemas.openxmlformats.org/officeDocument/2006/relationships/hyperlink" Target="https://legend.online.immi.gov.au/migration/2025-2028/2026/03-04-2026/acts/Pages/_document00000/level%20100019.aspx" TargetMode="External"/><Relationship Id="rId1817" Type="http://schemas.openxmlformats.org/officeDocument/2006/relationships/hyperlink" Target="https://legend.online.immi.gov.au/migration/2025-2028/2026/03-04-2026/regs/Pages/_document00000/_level%20100007/level%20200074.aspx" TargetMode="External"/><Relationship Id="rId11" Type="http://schemas.openxmlformats.org/officeDocument/2006/relationships/hyperlink" Target="https://legend.online.immi.gov.au/migration/2025-2028/2026/03-04-2026/policy/Pages/_document00005/level%20100325-5.aspx" TargetMode="External"/><Relationship Id="rId398" Type="http://schemas.openxmlformats.org/officeDocument/2006/relationships/hyperlink" Target="https://legend.online.immi.gov.au/migration/2025-2028/2026/03-04-2026/regs/Pages/_document00000/_level%20100007/level%20200074.aspx" TargetMode="External"/><Relationship Id="rId2079" Type="http://schemas.openxmlformats.org/officeDocument/2006/relationships/hyperlink" Target="https://legend.online.immi.gov.au/migration/2025-2028/2026/03-04-2026/acts/Pages/_document00000/_level%20100002/level%20100004.aspx" TargetMode="External"/><Relationship Id="rId160" Type="http://schemas.openxmlformats.org/officeDocument/2006/relationships/hyperlink" Target="https://legend.online.immi.gov.au/migration/2025-2028/2026/03-04-2026/policy/Pages/_document00005/level%20100325-5.aspx" TargetMode="External"/><Relationship Id="rId2286" Type="http://schemas.openxmlformats.org/officeDocument/2006/relationships/hyperlink" Target="https://legend.online.immi.gov.au/migration/2025-2028/2026/03-04-2026/policy/Pages/_document00005/level%20100328.aspx" TargetMode="External"/><Relationship Id="rId258" Type="http://schemas.openxmlformats.org/officeDocument/2006/relationships/hyperlink" Target="https://legend.online.immi.gov.au/migration/2025-2028/2026/03-04-2026/acts/Pages/_document00000/_level%20100002/level%20100003.aspx" TargetMode="External"/><Relationship Id="rId465" Type="http://schemas.openxmlformats.org/officeDocument/2006/relationships/hyperlink" Target="https://legend.online.immi.gov.au/migration/2025-2028/2026/03-04-2026/regs/Pages/_document00000/_level%20100008/level%20200347.aspx" TargetMode="External"/><Relationship Id="rId672" Type="http://schemas.openxmlformats.org/officeDocument/2006/relationships/hyperlink" Target="https://legend.online.immi.gov.au/migration/2025-2028/2026/03-04-2026/acts/Pages/_document00000/_level%20100005/_level%20200002/level%20200004.aspx" TargetMode="External"/><Relationship Id="rId1095" Type="http://schemas.openxmlformats.org/officeDocument/2006/relationships/hyperlink" Target="https://legend.online.immi.gov.au/migration/2025-2028/2026/03-04-2026/acts/Pages/_document00000/_level%20100005/_level%20200002/level%20200004.aspx" TargetMode="External"/><Relationship Id="rId2146" Type="http://schemas.openxmlformats.org/officeDocument/2006/relationships/hyperlink" Target="https://legend.online.immi.gov.au/migration/2025-2028/2026/03-04-2026/regs/Pages/_document00000/_level%20100007/level%20200074.aspx" TargetMode="External"/><Relationship Id="rId118" Type="http://schemas.openxmlformats.org/officeDocument/2006/relationships/hyperlink" Target="https://legend.online.immi.gov.au/migration/2025-2028/2026/03-04-2026/policy/Pages/_document00005/level%20100325-5.aspx" TargetMode="External"/><Relationship Id="rId325" Type="http://schemas.openxmlformats.org/officeDocument/2006/relationships/hyperlink" Target="https://legend.online.immi.gov.au/migration/2025-2028/2026/03-04-2026/policy/Pages/_document00005/level%20100325-5.aspx" TargetMode="External"/><Relationship Id="rId532" Type="http://schemas.openxmlformats.org/officeDocument/2006/relationships/hyperlink" Target="https://legend.online.immi.gov.au/migration/2025-2028/2026/03-04-2026/regs/Pages/_document00000/_level%20100008/level%20200298_1.aspx" TargetMode="External"/><Relationship Id="rId977" Type="http://schemas.openxmlformats.org/officeDocument/2006/relationships/hyperlink" Target="https://legend.online.immi.gov.au/migration/2025-2028/2026/03-04-2026/acts/Pages/_document00000/_level%20100005/_level%20200002/level%20200004.aspx" TargetMode="External"/><Relationship Id="rId1162" Type="http://schemas.openxmlformats.org/officeDocument/2006/relationships/hyperlink" Target="https://legend.online.immi.gov.au/migration/2025-2028/2026/03-04-2026/policy/Pages/_document00005/level%20100331.aspx" TargetMode="External"/><Relationship Id="rId2006" Type="http://schemas.openxmlformats.org/officeDocument/2006/relationships/hyperlink" Target="https://intranet.bcz.gov.au/PPCR/Pages/arrival--immigration-clearance-and-entry---immigration-clearance-at-airports-and-seaports-.aspx" TargetMode="External"/><Relationship Id="rId2213" Type="http://schemas.openxmlformats.org/officeDocument/2006/relationships/hyperlink" Target="https://legend.online.immi.gov.au/migration/2025-2028/2026/03-04-2026/acts/Pages/_document00000/_level%20100005/level%20200002.aspx" TargetMode="External"/><Relationship Id="rId837" Type="http://schemas.openxmlformats.org/officeDocument/2006/relationships/hyperlink" Target="https://legend.online.immi.gov.au/migration/2025-2028/2026/03-04-2026/regs/Pages/_document00000/_level%20100002/level%20200016.aspx" TargetMode="External"/><Relationship Id="rId1022" Type="http://schemas.openxmlformats.org/officeDocument/2006/relationships/hyperlink" Target="https://legend.online.immi.gov.au/migration/2025-2028/2026/03-04-2026/acts/Pages/_document00000/_level%20100005/_level%20200002/level%20200004.aspx" TargetMode="External"/><Relationship Id="rId1467" Type="http://schemas.openxmlformats.org/officeDocument/2006/relationships/hyperlink" Target="https://intranet.bcz.gov.au/PPCR/Pages/penal-checking-handbook.aspx" TargetMode="External"/><Relationship Id="rId1674" Type="http://schemas.openxmlformats.org/officeDocument/2006/relationships/hyperlink" Target="https://intranet.bcz.gov.au/PPCR/Pages/penal-checking-handbook.aspx" TargetMode="External"/><Relationship Id="rId1881" Type="http://schemas.openxmlformats.org/officeDocument/2006/relationships/hyperlink" Target="https://legend.online.immi.gov.au/migration/2025-2028/2026/03-04-2026/regs/Pages/_document00000/level%20100008.aspx" TargetMode="External"/><Relationship Id="rId904" Type="http://schemas.openxmlformats.org/officeDocument/2006/relationships/hyperlink" Target="https://legend.online.immi.gov.au/migration/2025-2028/2026/03-04-2026/regs/Pages/_document00000/_level%20100002/level%20200016.aspx" TargetMode="External"/><Relationship Id="rId1327" Type="http://schemas.openxmlformats.org/officeDocument/2006/relationships/hyperlink" Target="https://legend.online.immi.gov.au/migration/2025-2028/2026/03-04-2026/acts/Pages/_document00000/_level%20100019/level%20100020.aspx" TargetMode="External"/><Relationship Id="rId1534" Type="http://schemas.openxmlformats.org/officeDocument/2006/relationships/hyperlink" Target="https://legend.online.immi.gov.au/migration/2025-2028/2026/03-04-2026/regs/Pages/_document00000/_level%20100007/level%20200074.aspx" TargetMode="External"/><Relationship Id="rId1741" Type="http://schemas.openxmlformats.org/officeDocument/2006/relationships/hyperlink" Target="https://legend.online.immi.gov.au/migration/2025-2028/2026/03-04-2026/acts/Pages/_document00000/_level%20100005/level%20200002.aspx" TargetMode="External"/><Relationship Id="rId1979" Type="http://schemas.openxmlformats.org/officeDocument/2006/relationships/hyperlink" Target="https://intranet.bcz.gov.au/LegalandRisk/foi" TargetMode="External"/><Relationship Id="rId33" Type="http://schemas.openxmlformats.org/officeDocument/2006/relationships/hyperlink" Target="https://legend.online.immi.gov.au/migration/2025-2028/2026/03-04-2026/policy/Pages/_document00005/level%20100325-5.aspx" TargetMode="External"/><Relationship Id="rId1601" Type="http://schemas.openxmlformats.org/officeDocument/2006/relationships/hyperlink" Target="https://legend.online.immi.gov.au/migration/2025-2028/2026/03-04-2026/policy/Pages/_document00005/level%20100325-5.aspx" TargetMode="External"/><Relationship Id="rId1839" Type="http://schemas.openxmlformats.org/officeDocument/2006/relationships/hyperlink" Target="https://legend.online.immi.gov.au/migration/2025-2028/2026/03-04-2026/policy/Pages/_document00001/_level%20100005/level%20200060.aspx" TargetMode="External"/><Relationship Id="rId182" Type="http://schemas.openxmlformats.org/officeDocument/2006/relationships/hyperlink" Target="https://legend.online.immi.gov.au/migration/2025-2028/2026/03-04-2026/policy/Pages/_document00005/level%20100325-5.aspx" TargetMode="External"/><Relationship Id="rId1906" Type="http://schemas.openxmlformats.org/officeDocument/2006/relationships/hyperlink" Target="mailto:refs.help.onshore@homeaffairs.gov.au" TargetMode="External"/><Relationship Id="rId487" Type="http://schemas.openxmlformats.org/officeDocument/2006/relationships/hyperlink" Target="https://legend.online.immi.gov.au/migration/2025-2028/2026/03-04-2026/regs/Pages/_document00000/_level%20100008/level%20200298_1.aspx" TargetMode="External"/><Relationship Id="rId694" Type="http://schemas.openxmlformats.org/officeDocument/2006/relationships/hyperlink" Target="https://legend.online.immi.gov.au/migration/2025-2028/2026/03-04-2026/acts/Pages/_document00000/_level%20100005/_level%20200002/level%20200006.aspx" TargetMode="External"/><Relationship Id="rId2070" Type="http://schemas.openxmlformats.org/officeDocument/2006/relationships/hyperlink" Target="https://legend.online.immi.gov.au/migration/2025-2028/2026/03-04-2026/acts/Pages/_document00000/_level%20100002/level%20100004.aspx" TargetMode="External"/><Relationship Id="rId2168" Type="http://schemas.openxmlformats.org/officeDocument/2006/relationships/hyperlink" Target="https://legend.online.immi.gov.au/migration/2025-2028/2026/03-04-2026/acts/Pages/_document00000/_level%20100002/level%20100004.aspx" TargetMode="External"/><Relationship Id="rId347" Type="http://schemas.openxmlformats.org/officeDocument/2006/relationships/hyperlink" Target="https://legend.online.immi.gov.au/migration/2025-2028/2026/03-04-2026/regs/Pages/_document00000/_level%20100007/level%20200074.aspx" TargetMode="External"/><Relationship Id="rId999" Type="http://schemas.openxmlformats.org/officeDocument/2006/relationships/hyperlink" Target="https://legend.online.immi.gov.au/migration/2025-2028/2026/03-04-2026/policy/Pages/_document00005/level%20100325-5.aspx" TargetMode="External"/><Relationship Id="rId1184" Type="http://schemas.openxmlformats.org/officeDocument/2006/relationships/hyperlink" Target="https://legend.online.immi.gov.au/migration/2025-2028/2026/03-04-2026/acts/Pages/_document00000/_level%20100002/level%20100004.aspx" TargetMode="External"/><Relationship Id="rId2028" Type="http://schemas.openxmlformats.org/officeDocument/2006/relationships/hyperlink" Target="https://legend.online.immi.gov.au/migration/2025-2028/2026/03-04-2026/policy/Pages/_document00005/level%20100331.aspx" TargetMode="External"/><Relationship Id="rId554" Type="http://schemas.openxmlformats.org/officeDocument/2006/relationships/hyperlink" Target="https://legend.online.immi.gov.au/migration/2025-2028/2026/03-04-2026/regs/Pages/_document00000/_level%20100002/level%20200016.aspx" TargetMode="External"/><Relationship Id="rId761" Type="http://schemas.openxmlformats.org/officeDocument/2006/relationships/hyperlink" Target="https://legend.online.immi.gov.au/migration/2025-2028/2026/03-04-2026/regs/Pages/_document00000/_level%20100001/level%20200001.aspx" TargetMode="External"/><Relationship Id="rId859" Type="http://schemas.openxmlformats.org/officeDocument/2006/relationships/hyperlink" Target="https://legend.online.immi.gov.au/migration/2025-2028/2026/03-04-2026/regs/Pages/_document00000/_level%20100002/level%20200016.aspx" TargetMode="External"/><Relationship Id="rId1391" Type="http://schemas.openxmlformats.org/officeDocument/2006/relationships/hyperlink" Target="https://legend.online.immi.gov.au/migration/2025-2028/2026/03-04-2026/policy/Pages/_document00005/level%20100331.aspx" TargetMode="External"/><Relationship Id="rId1489" Type="http://schemas.openxmlformats.org/officeDocument/2006/relationships/hyperlink" Target="https://legend.online.immi.gov.au/migration/2025-2028/2026/03-04-2026/policy/Pages/_document00005/level%20100325-5.aspx" TargetMode="External"/><Relationship Id="rId1696" Type="http://schemas.openxmlformats.org/officeDocument/2006/relationships/hyperlink" Target="mailto:Protection.Assessment.Support@homeaffairs.gov.au" TargetMode="External"/><Relationship Id="rId2235" Type="http://schemas.openxmlformats.org/officeDocument/2006/relationships/hyperlink" Target="https://legend.online.immi.gov.au/migration/2025-2028/2026/03-04-2026/acts/Pages/_document00000/_level%20100005/_level%20200002/level%20200003.aspx" TargetMode="External"/><Relationship Id="rId207" Type="http://schemas.openxmlformats.org/officeDocument/2006/relationships/hyperlink" Target="https://legend.online.immi.gov.au/migration/2025-2028/2026/03-04-2026/regs/Pages/_document00000/_level%20100007/level%20200074.aspx" TargetMode="External"/><Relationship Id="rId414" Type="http://schemas.openxmlformats.org/officeDocument/2006/relationships/hyperlink" Target="https://legend.online.immi.gov.au/migration/2025-2028/2026/03-04-2026/policy/Pages/_document00001/_level%20100006/_level%20200067/level%20300163.aspx" TargetMode="External"/><Relationship Id="rId621" Type="http://schemas.openxmlformats.org/officeDocument/2006/relationships/hyperlink" Target="https://legend.online.immi.gov.au/migration/2025-2028/2026/03-04-2026/acts/Pages/_document00000/_level%20100005/_level%20200002/level%20200006.aspx" TargetMode="External"/><Relationship Id="rId1044" Type="http://schemas.openxmlformats.org/officeDocument/2006/relationships/hyperlink" Target="https://legend.online.immi.gov.au/migration/2025-2028/2026/03-04-2026/acts/Pages/_document00000/_level%20100005/_level%20200002/level%20200005.aspx" TargetMode="External"/><Relationship Id="rId1251" Type="http://schemas.openxmlformats.org/officeDocument/2006/relationships/hyperlink" Target="https://legend.online.immi.gov.au/migration/2025-2028/2026/03-04-2026/acts/Pages/_document00000/_level%20100002/level%20100004.aspx" TargetMode="External"/><Relationship Id="rId1349" Type="http://schemas.openxmlformats.org/officeDocument/2006/relationships/hyperlink" Target="https://legend.online.immi.gov.au/migration/2025-2028/2026/03-04-2026/policy/Pages/_document00005/level%20100325-5.aspx" TargetMode="External"/><Relationship Id="rId2302" Type="http://schemas.openxmlformats.org/officeDocument/2006/relationships/hyperlink" Target="https://intranet.bcz.gov.au/PPCR/Pages/records-management-policy.aspx" TargetMode="External"/><Relationship Id="rId719" Type="http://schemas.openxmlformats.org/officeDocument/2006/relationships/hyperlink" Target="https://legend.online.immi.gov.au/migration/2025-2028/2026/03-04-2026/acts/Pages/_document00000/_level%20100008/level%20200051.aspx" TargetMode="External"/><Relationship Id="rId926" Type="http://schemas.openxmlformats.org/officeDocument/2006/relationships/hyperlink" Target="https://legend.online.immi.gov.au/migration/2025-2028/2026/03-04-2026/acts/Pages/_document00000/_level%20100002/level%20100003.aspx" TargetMode="External"/><Relationship Id="rId1111" Type="http://schemas.openxmlformats.org/officeDocument/2006/relationships/hyperlink" Target="https://legend.online.immi.gov.au/migration/2025-2028/2026/03-04-2026/acts/Pages/_document00000/_level%20100002/level%20100004.aspx" TargetMode="External"/><Relationship Id="rId1556" Type="http://schemas.openxmlformats.org/officeDocument/2006/relationships/hyperlink" Target="https://legend.online.immi.gov.au/migration/2025-2028/2026/03-04-2026/acts/Pages/_document00000/_level%20100005/_level%20200002/level%20200005.aspx" TargetMode="External"/><Relationship Id="rId1763" Type="http://schemas.openxmlformats.org/officeDocument/2006/relationships/hyperlink" Target="https://legend.online.immi.gov.au/migration/2025-2028/2026/03-04-2026/acts/Pages/_document00000/_level%20100005/level%20200002.aspx" TargetMode="External"/><Relationship Id="rId1970" Type="http://schemas.openxmlformats.org/officeDocument/2006/relationships/hyperlink" Target="https://legend.online.immi.gov.au/migration/2025-2028/2026/03-04-2026/acts/Pages/_document00000/_level%20100005/level%20200002.aspx" TargetMode="External"/><Relationship Id="rId55" Type="http://schemas.openxmlformats.org/officeDocument/2006/relationships/hyperlink" Target="https://legend.online.immi.gov.au/migration/2025-2028/2026/03-04-2026/policy/Pages/_document00005/level%20100325-5.aspx" TargetMode="External"/><Relationship Id="rId1209" Type="http://schemas.openxmlformats.org/officeDocument/2006/relationships/hyperlink" Target="https://legend.online.immi.gov.au/migration/2025-2028/2026/03-04-2026/policy/Pages/_document00005/level%20100325-5.aspx" TargetMode="External"/><Relationship Id="rId1416" Type="http://schemas.openxmlformats.org/officeDocument/2006/relationships/hyperlink" Target="https://legend.online.immi.gov.au/migration/2025-2028/2026/03-04-2026/acts/Pages/_document00000/_level%20100005/_level%20200002/level%20200004.aspx" TargetMode="External"/><Relationship Id="rId1623" Type="http://schemas.openxmlformats.org/officeDocument/2006/relationships/hyperlink" Target="https://legend.online.immi.gov.au/migration/2025-2028/2026/03-04-2026/regs/Pages/_document00000/_level%20100021/level%20100022.aspx" TargetMode="External"/><Relationship Id="rId1830" Type="http://schemas.openxmlformats.org/officeDocument/2006/relationships/hyperlink" Target="https://legend.online.immi.gov.au/migration/2025-2028/2026/03-04-2026/policy/Pages/_document00005/level%20100325-5.aspx" TargetMode="External"/><Relationship Id="rId1928" Type="http://schemas.openxmlformats.org/officeDocument/2006/relationships/hyperlink" Target="mailto:refs.help.onshore@homeaffairs.gov.au" TargetMode="External"/><Relationship Id="rId2092" Type="http://schemas.openxmlformats.org/officeDocument/2006/relationships/hyperlink" Target="https://legend.online.immi.gov.au/migration/2025-2028/2026/03-04-2026/acts/Pages/_document00000/_level%20100005/_level%20200002/level%20200004.aspx" TargetMode="External"/><Relationship Id="rId271" Type="http://schemas.openxmlformats.org/officeDocument/2006/relationships/hyperlink" Target="https://legend.online.immi.gov.au/migration/2025-2028/2026/03-04-2026/regs/Pages/_document00000/_level%20100007/level%20200072.aspx" TargetMode="External"/><Relationship Id="rId131" Type="http://schemas.openxmlformats.org/officeDocument/2006/relationships/hyperlink" Target="https://legend.online.immi.gov.au/migration/2025-2028/2026/03-04-2026/policy/Pages/_document00005/level%20100325-5.aspx" TargetMode="External"/><Relationship Id="rId369" Type="http://schemas.openxmlformats.org/officeDocument/2006/relationships/hyperlink" Target="https://legend.online.immi.gov.au/migration/2025-2028/2026/03-04-2026/policy/Pages/_document00001/_level%20100005/level%20200060.aspx" TargetMode="External"/><Relationship Id="rId576" Type="http://schemas.openxmlformats.org/officeDocument/2006/relationships/hyperlink" Target="https://legend.online.immi.gov.au/migration/2025-2028/2026/03-04-2026/acts/Pages/_document00000/level%20100002.aspx" TargetMode="External"/><Relationship Id="rId783" Type="http://schemas.openxmlformats.org/officeDocument/2006/relationships/hyperlink" Target="https://www.legislation.gov.au/Series/C1961A00012" TargetMode="External"/><Relationship Id="rId990" Type="http://schemas.openxmlformats.org/officeDocument/2006/relationships/hyperlink" Target="https://legend.online.immi.gov.au/migration/2025-2028/2026/03-04-2026/policy/Pages/_document00004/level%20100303.aspx" TargetMode="External"/><Relationship Id="rId2257" Type="http://schemas.openxmlformats.org/officeDocument/2006/relationships/hyperlink" Target="https://legend.online.immi.gov.au/migration/2025-2028/2026/03-04-2026/acts/Pages/_document00000/_level%20100005/_level%20200002/level%20200005.aspx" TargetMode="External"/><Relationship Id="rId229" Type="http://schemas.openxmlformats.org/officeDocument/2006/relationships/hyperlink" Target="https://legend.online.immi.gov.au/migration/2025-2028/2026/03-04-2026/regs/Pages/_document00000/_level%20100008/level%20200295.aspx" TargetMode="External"/><Relationship Id="rId436" Type="http://schemas.openxmlformats.org/officeDocument/2006/relationships/hyperlink" Target="mailto:refs.help.onshore@homeaffairs.gov.au" TargetMode="External"/><Relationship Id="rId643" Type="http://schemas.openxmlformats.org/officeDocument/2006/relationships/hyperlink" Target="https://legend.online.immi.gov.au/migration/2025-2028/2026/03-04-2026/acts/Pages/_document00000/_level%20100005/_level%20200002/level%20200006.aspx" TargetMode="External"/><Relationship Id="rId1066" Type="http://schemas.openxmlformats.org/officeDocument/2006/relationships/hyperlink" Target="https://legend.online.immi.gov.au/migration/2025-2028/2026/03-04-2026/policy/Pages/_document00004/level%20100303.aspx" TargetMode="External"/><Relationship Id="rId1273" Type="http://schemas.openxmlformats.org/officeDocument/2006/relationships/hyperlink" Target="https://legend.online.immi.gov.au/migration/2025-2028/2026/03-04-2026/policy/Pages/_document00005/level%20100325-5.aspx" TargetMode="External"/><Relationship Id="rId1480" Type="http://schemas.openxmlformats.org/officeDocument/2006/relationships/hyperlink" Target="https://legend.online.immi.gov.au/migration/2025-2028/2026/03-04-2026/policy/Pages/_document00001/_level%20100004/level%20100235.aspx" TargetMode="External"/><Relationship Id="rId2117" Type="http://schemas.openxmlformats.org/officeDocument/2006/relationships/hyperlink" Target="https://legend.online.immi.gov.au/migration/2025-2028/2026/03-04-2026/acts/Pages/_document00000/_level%20100002/level%20100004.aspx" TargetMode="External"/><Relationship Id="rId850" Type="http://schemas.openxmlformats.org/officeDocument/2006/relationships/hyperlink" Target="https://legend.online.immi.gov.au/migration/2025-2028/2026/03-04-2026/regs/Pages/_document00000/level%20100007.aspx" TargetMode="External"/><Relationship Id="rId948" Type="http://schemas.openxmlformats.org/officeDocument/2006/relationships/hyperlink" Target="https://legend.online.immi.gov.au/migration/2025-2028/2026/03-04-2026/acts/Pages/_document00000/_level%20100005/level%20200002.aspx" TargetMode="External"/><Relationship Id="rId1133" Type="http://schemas.openxmlformats.org/officeDocument/2006/relationships/hyperlink" Target="https://legend.online.immi.gov.au/migration/2025-2028/2026/03-04-2026/acts/Pages/_document00000/_level%20100005/level%20200002.aspx" TargetMode="External"/><Relationship Id="rId1578" Type="http://schemas.openxmlformats.org/officeDocument/2006/relationships/hyperlink" Target="https://legend.online.immi.gov.au/migration/2025-2028/2026/03-04-2026/policy/Pages/_document00005/level%20100325-5.aspx" TargetMode="External"/><Relationship Id="rId1785" Type="http://schemas.openxmlformats.org/officeDocument/2006/relationships/hyperlink" Target="https://www.legislation.gov.au/C2004A03712/latest/text" TargetMode="External"/><Relationship Id="rId1992" Type="http://schemas.openxmlformats.org/officeDocument/2006/relationships/hyperlink" Target="https://legend.online.immi.gov.au/migration/2025-2028/2026/03-04-2026/policy/Pages/_document00005/level%20100325-5.aspx" TargetMode="External"/><Relationship Id="rId77" Type="http://schemas.openxmlformats.org/officeDocument/2006/relationships/hyperlink" Target="https://legend.online.immi.gov.au/migration/2025-2028/2026/03-04-2026/policy/Pages/_document00005/level%20100325-5.aspx" TargetMode="External"/><Relationship Id="rId503" Type="http://schemas.openxmlformats.org/officeDocument/2006/relationships/hyperlink" Target="https://legend.online.immi.gov.au/migration/2025-2028/2026/03-04-2026/regs/Pages/_document00000/_level%20100010/level%20200372.aspx" TargetMode="External"/><Relationship Id="rId710" Type="http://schemas.openxmlformats.org/officeDocument/2006/relationships/hyperlink" Target="https://legend.online.immi.gov.au/migration/2025-2028/2026/03-04-2026/policy/Pages/_document00005/level%20100325-5.aspx" TargetMode="External"/><Relationship Id="rId808" Type="http://schemas.openxmlformats.org/officeDocument/2006/relationships/hyperlink" Target="https://legend.online.immi.gov.au/migration/2025-2028/2026/03-04-2026/acts/Pages/_document00000/_level%20100005/_level%20200002/level%20200004.aspx" TargetMode="External"/><Relationship Id="rId1340" Type="http://schemas.openxmlformats.org/officeDocument/2006/relationships/hyperlink" Target="https://legend.online.immi.gov.au/migration/2025-2028/2026/03-04-2026/acts/Pages/_document00000/_level%20100005/level%20200002.aspx" TargetMode="External"/><Relationship Id="rId1438" Type="http://schemas.openxmlformats.org/officeDocument/2006/relationships/hyperlink" Target="https://legend.online.immi.gov.au/migration/2025-2028/2026/03-04-2026/acts/Pages/_document00000/_level%20100005/level%20200002.aspx" TargetMode="External"/><Relationship Id="rId1645" Type="http://schemas.openxmlformats.org/officeDocument/2006/relationships/hyperlink" Target="https://legend.online.immi.gov.au/migration/2025-2028/2026/03-04-2026/acts/Pages/_document00000/_level%20100005/_level%20200002/level%20200006.aspx" TargetMode="External"/><Relationship Id="rId1200" Type="http://schemas.openxmlformats.org/officeDocument/2006/relationships/hyperlink" Target="https://legend.online.immi.gov.au/migration/2025-2028/2026/03-04-2026/acts/Pages/_document00000/_level%20100002/level%20100004.aspx" TargetMode="External"/><Relationship Id="rId1852" Type="http://schemas.openxmlformats.org/officeDocument/2006/relationships/hyperlink" Target="https://legend.online.immi.gov.au/migration/2025-2028/2026/03-04-2026/acts/Pages/_document00000/_level%20100005/level%20200002.aspx" TargetMode="External"/><Relationship Id="rId1505" Type="http://schemas.openxmlformats.org/officeDocument/2006/relationships/hyperlink" Target="https://legend.online.immi.gov.au/migration/2025-2028/2026/03-04-2026/acts/Pages/_document00000/_level%20100005/_level%20200002/level%20200004.aspx" TargetMode="External"/><Relationship Id="rId1712" Type="http://schemas.openxmlformats.org/officeDocument/2006/relationships/hyperlink" Target="https://legend.online.immi.gov.au/migration/2025-2028/2026/03-04-2026/policy/Pages/_document00005/level%20100338.aspx" TargetMode="External"/><Relationship Id="rId293" Type="http://schemas.openxmlformats.org/officeDocument/2006/relationships/hyperlink" Target="https://legend.online.immi.gov.au/migration/2025-2028/2026/03-04-2026/acts/Pages/_document00000/_level%20100005/_level%20200002/level%20200005.aspx" TargetMode="External"/><Relationship Id="rId2181" Type="http://schemas.openxmlformats.org/officeDocument/2006/relationships/hyperlink" Target="https://legend.online.immi.gov.au/migration/2025-2028/2026/03-04-2026/acts/Pages/_document00000/_level%20100002/level%20100004.aspx" TargetMode="External"/><Relationship Id="rId153" Type="http://schemas.openxmlformats.org/officeDocument/2006/relationships/hyperlink" Target="https://legend.online.immi.gov.au/migration/2025-2028/2026/03-04-2026/policy/Pages/_document00005/level%20100325-5.aspx" TargetMode="External"/><Relationship Id="rId360" Type="http://schemas.openxmlformats.org/officeDocument/2006/relationships/hyperlink" Target="https://legend.online.immi.gov.au/migration/2025-2028/2026/03-04-2026/regs/Pages/_document00000/_level%20100007/level%20200074.aspx" TargetMode="External"/><Relationship Id="rId598" Type="http://schemas.openxmlformats.org/officeDocument/2006/relationships/hyperlink" Target="https://legend.online.immi.gov.au/migration/2025-2028/2026/03-04-2026/acts/Pages/_document00000/_level%20100005/_level%20200002/level%20200004.aspx" TargetMode="External"/><Relationship Id="rId2041" Type="http://schemas.openxmlformats.org/officeDocument/2006/relationships/hyperlink" Target="https://legend.online.immi.gov.au/migration/2025-2028/2026/03-04-2026/policy/Pages/_document00005/level%20100325-5.aspx" TargetMode="External"/><Relationship Id="rId2279" Type="http://schemas.openxmlformats.org/officeDocument/2006/relationships/hyperlink" Target="https://legend.online.immi.gov.au/migration/2025-2028/2026/03-04-2026/policy/Pages/_document00001/_level%20100004/level%20100235.aspx" TargetMode="External"/><Relationship Id="rId220" Type="http://schemas.openxmlformats.org/officeDocument/2006/relationships/hyperlink" Target="https://legend.online.immi.gov.au/migration/2025-2028/2026/03-04-2026/policy/Pages/_document00005/level%20100331.aspx" TargetMode="External"/><Relationship Id="rId458" Type="http://schemas.openxmlformats.org/officeDocument/2006/relationships/hyperlink" Target="https://legend.online.immi.gov.au/migration/2025-2028/2026/03-04-2026/policy/Pages/_document00005/level%20100325-5.aspx" TargetMode="External"/><Relationship Id="rId665" Type="http://schemas.openxmlformats.org/officeDocument/2006/relationships/hyperlink" Target="https://legend.online.immi.gov.au/migration/2025-2028/2026/03-04-2026/policy/Pages/_document00005/level%20100325-5.aspx" TargetMode="External"/><Relationship Id="rId872" Type="http://schemas.openxmlformats.org/officeDocument/2006/relationships/hyperlink" Target="https://legend.online.immi.gov.au/migration/2025-2028/2026/03-04-2026/regs/Pages/_document00000/_level%20100002/level%20200016.aspx" TargetMode="External"/><Relationship Id="rId1088" Type="http://schemas.openxmlformats.org/officeDocument/2006/relationships/hyperlink" Target="https://legend.online.immi.gov.au/migration/2025-2028/2026/03-04-2026/acts/Pages/_document00000/_level%20100005/_level%20200002/level%20200004.aspx" TargetMode="External"/><Relationship Id="rId1295" Type="http://schemas.openxmlformats.org/officeDocument/2006/relationships/hyperlink" Target="https://legend.online.immi.gov.au/migration/2025-2028/2026/03-04-2026/acts/Pages/_document00000/_level%20100005/_level%20200002/level%20200004.aspx" TargetMode="External"/><Relationship Id="rId2139" Type="http://schemas.openxmlformats.org/officeDocument/2006/relationships/hyperlink" Target="https://legend.online.immi.gov.au/migration/2025-2028/2026/03-04-2026/regs/Pages/_document00000/_level%20100008/level%20200295.aspx" TargetMode="External"/><Relationship Id="rId318" Type="http://schemas.openxmlformats.org/officeDocument/2006/relationships/hyperlink" Target="https://legend.online.immi.gov.au/migration/2025-2028/2026/03-04-2026/acts/Pages/_document00000/_level%20100005/_level%20200002/level%20200003.aspx" TargetMode="External"/><Relationship Id="rId525" Type="http://schemas.openxmlformats.org/officeDocument/2006/relationships/hyperlink" Target="https://legend.online.immi.gov.au/migration/2025-2028/2026/03-04-2026/regs/Pages/_document00000/_level%20100008/level%20200298_1.aspx" TargetMode="External"/><Relationship Id="rId732" Type="http://schemas.openxmlformats.org/officeDocument/2006/relationships/hyperlink" Target="https://legend.online.immi.gov.au/migration/2025-2028/2026/03-04-2026/policy/Pages/_document00001/_level%20100008/level%20200101.aspx" TargetMode="External"/><Relationship Id="rId1155" Type="http://schemas.openxmlformats.org/officeDocument/2006/relationships/hyperlink" Target="https://legend.online.immi.gov.au/migration/2025-2028/2026/03-04-2026/acts/Pages/_document00000/_level%20100005/level%20200002.aspx" TargetMode="External"/><Relationship Id="rId1362" Type="http://schemas.openxmlformats.org/officeDocument/2006/relationships/hyperlink" Target="https://legend.online.immi.gov.au/migration/2025-2028/2026/03-04-2026/acts/Pages/_document00000/_level%20100005/level%20200002.aspx" TargetMode="External"/><Relationship Id="rId2206" Type="http://schemas.openxmlformats.org/officeDocument/2006/relationships/hyperlink" Target="https://legend.online.immi.gov.au/migration/2025-2028/2026/03-04-2026/acts/Pages/_document00000/_level%20100005/level%20200002.aspx" TargetMode="External"/><Relationship Id="rId99" Type="http://schemas.openxmlformats.org/officeDocument/2006/relationships/hyperlink" Target="https://legend.online.immi.gov.au/migration/2025-2028/2026/03-04-2026/policy/Pages/_document00005/level%20100325-5.aspx" TargetMode="External"/><Relationship Id="rId1015" Type="http://schemas.openxmlformats.org/officeDocument/2006/relationships/hyperlink" Target="https://legend.online.immi.gov.au/migration/2025-2028/2026/03-04-2026/policy/Pages/_document00004/level%20100303.aspx" TargetMode="External"/><Relationship Id="rId1222" Type="http://schemas.openxmlformats.org/officeDocument/2006/relationships/hyperlink" Target="https://legend.online.immi.gov.au/migration/2025-2028/2026/03-04-2026/acts/Pages/_document00000/_level%20100005/level%20200002.aspx" TargetMode="External"/><Relationship Id="rId1667" Type="http://schemas.openxmlformats.org/officeDocument/2006/relationships/hyperlink" Target="https://legend.online.immi.gov.au/migration/2025-2028/2026/03-04-2026/regs/Pages/_document00000/_level%20100008/level%20200295.aspx" TargetMode="External"/><Relationship Id="rId1874" Type="http://schemas.openxmlformats.org/officeDocument/2006/relationships/hyperlink" Target="https://legend.online.immi.gov.au/migration/2025-2028/2026/03-04-2026/acts/Pages/_document00000/_level%20100005/_level%20200002/level%20200004.aspx" TargetMode="External"/><Relationship Id="rId1527" Type="http://schemas.openxmlformats.org/officeDocument/2006/relationships/hyperlink" Target="https://legend.online.immi.gov.au/migration/2025-2028/2026/03-04-2026/acts/Pages/_document00000/_level%20100005/_level%20200002/level%20200005.aspx" TargetMode="External"/><Relationship Id="rId1734" Type="http://schemas.openxmlformats.org/officeDocument/2006/relationships/hyperlink" Target="https://legend.online.immi.gov.au/migration/2025-2028/2026/03-04-2026/acts/Pages/_document00000/_level%20100005/level%20200002.aspx" TargetMode="External"/><Relationship Id="rId1941" Type="http://schemas.openxmlformats.org/officeDocument/2006/relationships/hyperlink" Target="https://legend.online.immi.gov.au/migration/2025-2028/2026/03-04-2026/acts/Pages/_document00000/_level%20100005/level%20200002.aspx" TargetMode="External"/><Relationship Id="rId26" Type="http://schemas.openxmlformats.org/officeDocument/2006/relationships/hyperlink" Target="https://legend.online.immi.gov.au/migration/2025-2028/2026/03-04-2026/policy/Pages/_document00005/level%20100325-5.aspx" TargetMode="External"/><Relationship Id="rId175" Type="http://schemas.openxmlformats.org/officeDocument/2006/relationships/hyperlink" Target="https://legend.online.immi.gov.au/migration/2025-2028/2026/03-04-2026/policy/Pages/_document00005/level%20100325-5.aspx" TargetMode="External"/><Relationship Id="rId1801" Type="http://schemas.openxmlformats.org/officeDocument/2006/relationships/hyperlink" Target="https://legend.online.immi.gov.au/migration/2025-2028/2026/03-04-2026/regs/Pages/_document00000/_level%20100021/level%20100022.aspx" TargetMode="External"/><Relationship Id="rId382" Type="http://schemas.openxmlformats.org/officeDocument/2006/relationships/hyperlink" Target="https://legend.online.immi.gov.au/migration/2025-2028/2026/03-04-2026/policy/Pages/_document00005/level%20100325-5.aspx" TargetMode="External"/><Relationship Id="rId687" Type="http://schemas.openxmlformats.org/officeDocument/2006/relationships/hyperlink" Target="https://legend.online.immi.gov.au/migration/2025-2028/2026/03-04-2026/acts/Pages/_document00000/_level%20100005/level%20200002.aspx" TargetMode="External"/><Relationship Id="rId2063" Type="http://schemas.openxmlformats.org/officeDocument/2006/relationships/hyperlink" Target="https://legend.online.immi.gov.au/migration/2025-2028/2026/03-04-2026/policy/Pages/_document00005/level%20100325-5.aspx" TargetMode="External"/><Relationship Id="rId2270" Type="http://schemas.openxmlformats.org/officeDocument/2006/relationships/hyperlink" Target="https://legend.online.immi.gov.au/migration/2025-2028/2026/03-04-2026/policy/Pages/_document00005/level%20100331.aspx" TargetMode="External"/><Relationship Id="rId242" Type="http://schemas.openxmlformats.org/officeDocument/2006/relationships/hyperlink" Target="https://legend.online.immi.gov.au/migration/2025-2028/2026/03-04-2026/acts/Pages/_document00000/_level%20100002/level%20100003.aspx" TargetMode="External"/><Relationship Id="rId894" Type="http://schemas.openxmlformats.org/officeDocument/2006/relationships/hyperlink" Target="https://legend.online.immi.gov.au/migration/2025-2028/2026/03-04-2026/policy/Pages/_document00001/_level%20100002/_level%20200044-10/_level%20300031/level%20300032.aspx" TargetMode="External"/><Relationship Id="rId1177" Type="http://schemas.openxmlformats.org/officeDocument/2006/relationships/hyperlink" Target="https://legend.online.immi.gov.au/migration/2025-2028/2026/03-04-2026/policy/Pages/_document00005/level%20100334.aspx" TargetMode="External"/><Relationship Id="rId2130" Type="http://schemas.openxmlformats.org/officeDocument/2006/relationships/hyperlink" Target="https://legend.online.immi.gov.au/migration/2025-2028/2026/03-04-2026/regs/Pages/_document00000/_level%20100007/level%20200074.aspx" TargetMode="External"/><Relationship Id="rId102" Type="http://schemas.openxmlformats.org/officeDocument/2006/relationships/hyperlink" Target="https://legend.online.immi.gov.au/migration/2025-2028/2026/03-04-2026/policy/Pages/_document00005/level%20100325-5.aspx" TargetMode="External"/><Relationship Id="rId547" Type="http://schemas.openxmlformats.org/officeDocument/2006/relationships/hyperlink" Target="https://legend.online.immi.gov.au/migration/2025-2028/2026/03-04-2026/acts/Pages/_document00000/_level%20100005/_level%20200002/level%20200005.aspx" TargetMode="External"/><Relationship Id="rId754" Type="http://schemas.openxmlformats.org/officeDocument/2006/relationships/hyperlink" Target="https://legend.online.immi.gov.au/migration/2025-2028/2026/03-04-2026/acts/Pages/_document00000/level%20100002.aspx" TargetMode="External"/><Relationship Id="rId961" Type="http://schemas.openxmlformats.org/officeDocument/2006/relationships/hyperlink" Target="https://legend.online.immi.gov.au/migration/2025-2028/2026/03-04-2026/acts/Pages/_document00000/_level%20100005/_level%20200002/level%20200004.aspx" TargetMode="External"/><Relationship Id="rId1384" Type="http://schemas.openxmlformats.org/officeDocument/2006/relationships/hyperlink" Target="https://legend.online.immi.gov.au/migration/2025-2028/2026/03-04-2026/acts/Pages/_document00000/_level%20100002/level%20100004.aspx" TargetMode="External"/><Relationship Id="rId1591" Type="http://schemas.openxmlformats.org/officeDocument/2006/relationships/hyperlink" Target="https://legend.online.immi.gov.au/migration/2025-2028/2026/03-04-2026/acts/Pages/_document00000/_level%20100005/_level%20200002/level%20200004.aspx" TargetMode="External"/><Relationship Id="rId1689" Type="http://schemas.openxmlformats.org/officeDocument/2006/relationships/hyperlink" Target="https://legend.online.immi.gov.au/migration/2025-2028/2026/03-04-2026/regs/Pages/_document00000/_level%20100021/level%20100022.aspx" TargetMode="External"/><Relationship Id="rId2228" Type="http://schemas.openxmlformats.org/officeDocument/2006/relationships/hyperlink" Target="https://legend.online.immi.gov.au/migration/2025-2028/2026/03-04-2026/acts/Pages/_document00000/_level%20100005/_level%20200002/level%20200003.aspx" TargetMode="External"/><Relationship Id="rId90" Type="http://schemas.openxmlformats.org/officeDocument/2006/relationships/hyperlink" Target="https://legend.online.immi.gov.au/migration/2025-2028/2026/03-04-2026/policy/Pages/_document00005/level%20100325-5.aspx" TargetMode="External"/><Relationship Id="rId407" Type="http://schemas.openxmlformats.org/officeDocument/2006/relationships/hyperlink" Target="https://legend.online.immi.gov.au/migration/2025-2028/2026/03-04-2026/regs/Pages/_document00000/_level%20100008/level%20200076.aspx" TargetMode="External"/><Relationship Id="rId614" Type="http://schemas.openxmlformats.org/officeDocument/2006/relationships/hyperlink" Target="https://legend.online.immi.gov.au/migration/2025-2028/2026/03-04-2026/acts/Pages/_document00000/_level%20100005/_level%20200002/level%20200006.aspx" TargetMode="External"/><Relationship Id="rId821" Type="http://schemas.openxmlformats.org/officeDocument/2006/relationships/hyperlink" Target="https://legend.online.immi.gov.au/migration/2025-2028/2026/03-04-2026/acts/Pages/_document00000/_level%20100005/level%20200002.aspx" TargetMode="External"/><Relationship Id="rId1037" Type="http://schemas.openxmlformats.org/officeDocument/2006/relationships/hyperlink" Target="https://legend.online.immi.gov.au/migration/2025-2028/2026/03-04-2026/acts/Pages/_document00000/level%20100019.aspx" TargetMode="External"/><Relationship Id="rId1244" Type="http://schemas.openxmlformats.org/officeDocument/2006/relationships/hyperlink" Target="https://legend.online.immi.gov.au/migration/2025-2028/2026/03-04-2026/acts/Pages/_document00000/_level%20100002/level%20100004.aspx" TargetMode="External"/><Relationship Id="rId1451" Type="http://schemas.openxmlformats.org/officeDocument/2006/relationships/hyperlink" Target="https://legend.online.immi.gov.au/migration/2025-2028/2026/03-04-2026/acts/Pages/_document00000/_level%20100005/level%20200002.aspx" TargetMode="External"/><Relationship Id="rId1896" Type="http://schemas.openxmlformats.org/officeDocument/2006/relationships/hyperlink" Target="https://legend.online.immi.gov.au/migration/2025-2028/2026/03-04-2026/acts/Pages/_document00000/_level%20100005/_level%20200002/level%20200005.aspx" TargetMode="External"/><Relationship Id="rId919" Type="http://schemas.openxmlformats.org/officeDocument/2006/relationships/hyperlink" Target="https://legend.online.immi.gov.au/migration/2025-2028/2026/03-04-2026/policy/Pages/_document00005/level%20100338.aspx" TargetMode="External"/><Relationship Id="rId1104" Type="http://schemas.openxmlformats.org/officeDocument/2006/relationships/hyperlink" Target="https://legend.online.immi.gov.au/migration/2025-2028/2026/03-04-2026/policy/Pages/_document00005/level%20100325-5.aspx" TargetMode="External"/><Relationship Id="rId1311" Type="http://schemas.openxmlformats.org/officeDocument/2006/relationships/hyperlink" Target="https://intranet.bcz.gov.au/PPCR/Pages/BE-1716-Security-Checking-Handbook-(CDISLEGEND-PAM)-v1.aspx" TargetMode="External"/><Relationship Id="rId1549" Type="http://schemas.openxmlformats.org/officeDocument/2006/relationships/hyperlink" Target="https://legend.online.immi.gov.au/migration/2025-2028/2026/03-04-2026/policy/Pages/_document00005/level%20100325-5.aspx" TargetMode="External"/><Relationship Id="rId1756" Type="http://schemas.openxmlformats.org/officeDocument/2006/relationships/hyperlink" Target="https://legend.online.immi.gov.au/migration/2025-2028/2026/03-04-2026/acts/Pages/_document00000/_level%20100005/level%20200002.aspx" TargetMode="External"/><Relationship Id="rId1963" Type="http://schemas.openxmlformats.org/officeDocument/2006/relationships/hyperlink" Target="https://legend.online.immi.gov.au/migration/2025-2028/2026/03-04-2026/acts/Pages/_document00000/_level%20100005/level%20200002.aspx" TargetMode="External"/><Relationship Id="rId48" Type="http://schemas.openxmlformats.org/officeDocument/2006/relationships/hyperlink" Target="https://legend.online.immi.gov.au/migration/2025-2028/2026/03-04-2026/policy/Pages/_document00005/level%20100325-5.aspx" TargetMode="External"/><Relationship Id="rId1409" Type="http://schemas.openxmlformats.org/officeDocument/2006/relationships/hyperlink" Target="https://legend.online.immi.gov.au/migration/2025-2028/2026/03-04-2026/acts/Pages/_document00000/_level%20100019/level%20100020.aspx" TargetMode="External"/><Relationship Id="rId1616" Type="http://schemas.openxmlformats.org/officeDocument/2006/relationships/hyperlink" Target="https://legend.online.immi.gov.au/migration/2025-2028/2026/03-04-2026/regs/Pages/_document00000/_level%20100021/level%20100022.aspx" TargetMode="External"/><Relationship Id="rId1823" Type="http://schemas.openxmlformats.org/officeDocument/2006/relationships/hyperlink" Target="https://legend.online.immi.gov.au/migration/2025-2028/2026/03-04-2026/policy/Pages/_document00003/level%20100254.aspx" TargetMode="External"/><Relationship Id="rId197" Type="http://schemas.openxmlformats.org/officeDocument/2006/relationships/hyperlink" Target="https://legend.online.immi.gov.au/migration/2025-2028/2026/03-04-2026/regs/Pages/_document00000/_level%20100007/level%20200074.aspx" TargetMode="External"/><Relationship Id="rId2085" Type="http://schemas.openxmlformats.org/officeDocument/2006/relationships/hyperlink" Target="https://legend.online.immi.gov.au/migration/2025-2028/2026/03-04-2026/policy/Pages/_document00005/level%20100325-5.aspx" TargetMode="External"/><Relationship Id="rId2292" Type="http://schemas.openxmlformats.org/officeDocument/2006/relationships/hyperlink" Target="https://legend.online.immi.gov.au/migration/2025-2028/2026/03-04-2026/policy/Pages/_document00005/level%20100348-5.aspx" TargetMode="External"/><Relationship Id="rId264" Type="http://schemas.openxmlformats.org/officeDocument/2006/relationships/hyperlink" Target="https://legend.online.immi.gov.au/migration/2025-2028/2026/03-04-2026/regs/Pages/_document00000/_level%20100007/level%20200072.aspx" TargetMode="External"/><Relationship Id="rId471" Type="http://schemas.openxmlformats.org/officeDocument/2006/relationships/hyperlink" Target="https://legend.online.immi.gov.au/migration/2025-2028/2026/03-04-2026/regs/Pages/_document00000/_level%20100008/level%20200347.aspx" TargetMode="External"/><Relationship Id="rId2152" Type="http://schemas.openxmlformats.org/officeDocument/2006/relationships/hyperlink" Target="https://legend.online.immi.gov.au/migration/2025-2028/2026/03-04-2026/regs/Pages/_document00000/_level%20100007/level%20200074.aspx" TargetMode="External"/><Relationship Id="rId124" Type="http://schemas.openxmlformats.org/officeDocument/2006/relationships/hyperlink" Target="https://legend.online.immi.gov.au/migration/2025-2028/2026/03-04-2026/policy/Pages/_document00005/level%20100325-5.aspx" TargetMode="External"/><Relationship Id="rId569" Type="http://schemas.openxmlformats.org/officeDocument/2006/relationships/hyperlink" Target="https://legend.online.immi.gov.au/migration/2025-2028/2026/03-04-2026/policy/Pages/_document00005/level%20100325-5.aspx" TargetMode="External"/><Relationship Id="rId776" Type="http://schemas.openxmlformats.org/officeDocument/2006/relationships/hyperlink" Target="https://legend.online.immi.gov.au/migration/2025-2028/2026/03-04-2026/policy/Pages/_document00001/_level%20100002/_level%20200044-10/level%20300031.aspx" TargetMode="External"/><Relationship Id="rId983" Type="http://schemas.openxmlformats.org/officeDocument/2006/relationships/hyperlink" Target="https://legend.online.immi.gov.au/migration/2025-2028/2026/03-04-2026/acts/Pages/_document00000/_level%20100005/_level%20200002/level%20200004.aspx" TargetMode="External"/><Relationship Id="rId1199" Type="http://schemas.openxmlformats.org/officeDocument/2006/relationships/hyperlink" Target="https://legend.online.immi.gov.au/migration/2025-2028/2026/03-04-2026/acts/Pages/_document00000/_level%20100002/level%20100004.aspx" TargetMode="External"/><Relationship Id="rId331" Type="http://schemas.openxmlformats.org/officeDocument/2006/relationships/hyperlink" Target="https://legend.online.immi.gov.au/migration/2025-2028/2026/03-04-2026/regs/Pages/_document00000/_level%20100002/level%20200016.aspx" TargetMode="External"/><Relationship Id="rId429" Type="http://schemas.openxmlformats.org/officeDocument/2006/relationships/hyperlink" Target="https://legend.online.immi.gov.au/migration/2025-2028/2026/03-04-2026/acts/Pages/_document00000/_level%20100005/_level%20200002/level%20200003.aspx" TargetMode="External"/><Relationship Id="rId636" Type="http://schemas.openxmlformats.org/officeDocument/2006/relationships/hyperlink" Target="https://legend.online.immi.gov.au/migration/2025-2028/2026/03-04-2026/acts/Pages/_document00000/level%20100019.aspx" TargetMode="External"/><Relationship Id="rId1059" Type="http://schemas.openxmlformats.org/officeDocument/2006/relationships/hyperlink" Target="https://legend.online.immi.gov.au/migration/2025-2028/2026/03-04-2026/acts/Pages/_document00000/_level%20100005/_level%20200002/level%20200004.aspx" TargetMode="External"/><Relationship Id="rId1266" Type="http://schemas.openxmlformats.org/officeDocument/2006/relationships/hyperlink" Target="https://legend.online.immi.gov.au/migration/2025-2028/2026/03-04-2026/policy/Pages/_document00001/_level%20100005/level%20200060.aspx" TargetMode="External"/><Relationship Id="rId1473" Type="http://schemas.openxmlformats.org/officeDocument/2006/relationships/hyperlink" Target="https://legend.online.immi.gov.au/migration/2025-2028/2026/03-04-2026/policy/Pages/_document00001/_level%20100004/level%20100235.aspx" TargetMode="External"/><Relationship Id="rId2012" Type="http://schemas.openxmlformats.org/officeDocument/2006/relationships/hyperlink" Target="https://legend.online.immi.gov.au/migration/2025-2028/2026/03-04-2026/acts/Pages/_document00000/level%20100002.aspx" TargetMode="External"/><Relationship Id="rId843" Type="http://schemas.openxmlformats.org/officeDocument/2006/relationships/hyperlink" Target="https://legend.online.immi.gov.au/migration/2025-2028/2026/03-04-2026/acts/Pages/_document00000/_level%20100005/_level%20200002/level%20200005.aspx" TargetMode="External"/><Relationship Id="rId1126" Type="http://schemas.openxmlformats.org/officeDocument/2006/relationships/hyperlink" Target="https://legend.online.immi.gov.au/migration/2025-2028/2026/03-04-2026/acts/Pages/_document00000/_level%20100002/level%20100003.aspx" TargetMode="External"/><Relationship Id="rId1680" Type="http://schemas.openxmlformats.org/officeDocument/2006/relationships/hyperlink" Target="mailto:refs.help.onshore@homeaffairs.gov.au" TargetMode="External"/><Relationship Id="rId1778" Type="http://schemas.openxmlformats.org/officeDocument/2006/relationships/hyperlink" Target="https://legend.online.immi.gov.au/migration/2025-2028/2026/03-04-2026/acts/Pages/_document00000/_level%20100019/level%20100020.aspx" TargetMode="External"/><Relationship Id="rId1985" Type="http://schemas.openxmlformats.org/officeDocument/2006/relationships/hyperlink" Target="https://legend.online.immi.gov.au/migration/2025-2028/2026/03-04-2026/policy/Pages/_document00005/level%20100325-5.aspx" TargetMode="External"/><Relationship Id="rId703" Type="http://schemas.openxmlformats.org/officeDocument/2006/relationships/hyperlink" Target="mailto:refs.help.onshore@homeaffairs.gov.au" TargetMode="External"/><Relationship Id="rId910" Type="http://schemas.openxmlformats.org/officeDocument/2006/relationships/hyperlink" Target="https://legend.online.immi.gov.au/migration/2025-2028/2026/03-04-2026/policy/Pages/_document00004/level%20100303.aspx" TargetMode="External"/><Relationship Id="rId1333" Type="http://schemas.openxmlformats.org/officeDocument/2006/relationships/hyperlink" Target="https://legend.online.immi.gov.au/migration/2025-2028/2026/03-04-2026/regs/Pages/_document00000/_level%20100010/level%20200372.aspx" TargetMode="External"/><Relationship Id="rId1540" Type="http://schemas.openxmlformats.org/officeDocument/2006/relationships/hyperlink" Target="https://legend.online.immi.gov.au/migration/2025-2028/2026/03-04-2026/acts/Pages/_document00000/_level%20100005/_level%20200002/level%20200004.aspx" TargetMode="External"/><Relationship Id="rId1638" Type="http://schemas.openxmlformats.org/officeDocument/2006/relationships/hyperlink" Target="https://legend.online.immi.gov.au/migration/2025-2028/2026/03-04-2026/acts/Pages/_document00000/_level%20100005/_level%20200002/level%20200004.aspx" TargetMode="External"/><Relationship Id="rId1400" Type="http://schemas.openxmlformats.org/officeDocument/2006/relationships/hyperlink" Target="https://legend.online.immi.gov.au/migration/2025-2028/2026/03-04-2026/policy/Pages/_document00005/level%20100331.aspx" TargetMode="External"/><Relationship Id="rId1845" Type="http://schemas.openxmlformats.org/officeDocument/2006/relationships/hyperlink" Target="https://legend.online.immi.gov.au/migration/2025-2028/2026/03-04-2026/acts/Pages/_document00000/_level%20100005/_level%20200002/level%20200004.aspx" TargetMode="External"/><Relationship Id="rId1705" Type="http://schemas.openxmlformats.org/officeDocument/2006/relationships/hyperlink" Target="https://legend.online.immi.gov.au/migration/2025-2028/2026/03-04-2026/acts/Pages/_document00000/_level%20100005/_level%20200002/level%20200004.aspx" TargetMode="External"/><Relationship Id="rId1912" Type="http://schemas.openxmlformats.org/officeDocument/2006/relationships/hyperlink" Target="https://legend.online.immi.gov.au/migration/2025-2028/2026/03-04-2026/regs/Pages/_document00000/_level%20100008/level%20200298_1.aspx" TargetMode="External"/><Relationship Id="rId286" Type="http://schemas.openxmlformats.org/officeDocument/2006/relationships/hyperlink" Target="https://legend.online.immi.gov.au/migration/2025-2028/2026/03-04-2026/regs/Pages/_document00000/_level%20100007/level%20200072.aspx" TargetMode="External"/><Relationship Id="rId493" Type="http://schemas.openxmlformats.org/officeDocument/2006/relationships/hyperlink" Target="https://legend.online.immi.gov.au/migration/2025-2028/2026/03-04-2026/regs/Pages/_document00000/_level%20100008/level%20200295.aspx" TargetMode="External"/><Relationship Id="rId2174" Type="http://schemas.openxmlformats.org/officeDocument/2006/relationships/hyperlink" Target="https://legend.online.immi.gov.au/migration/2025-2028/2026/03-04-2026/acts/Pages/_document00000/level%20100000.aspx" TargetMode="External"/><Relationship Id="rId146" Type="http://schemas.openxmlformats.org/officeDocument/2006/relationships/hyperlink" Target="https://legend.online.immi.gov.au/migration/2025-2028/2026/03-04-2026/policy/Pages/_document00005/level%20100325-5.aspx" TargetMode="External"/><Relationship Id="rId353" Type="http://schemas.openxmlformats.org/officeDocument/2006/relationships/hyperlink" Target="https://legend.online.immi.gov.au/migration/2025-2028/2026/03-04-2026/regs/Pages/_document00000/_level%20100007/level%20200074.aspx" TargetMode="External"/><Relationship Id="rId560" Type="http://schemas.openxmlformats.org/officeDocument/2006/relationships/hyperlink" Target="https://legend.online.immi.gov.au/migration/2025-2028/2026/03-04-2026/policy/Pages/_document00001/_level%20100002/_level%20200044-10/_level%20300031/level%20300032.aspx" TargetMode="External"/><Relationship Id="rId798" Type="http://schemas.openxmlformats.org/officeDocument/2006/relationships/hyperlink" Target="https://legend.online.immi.gov.au/migration/2025-2028/2026/03-04-2026/regs/Pages/_document00000/_level%20100008/level%20200298_1.aspx" TargetMode="External"/><Relationship Id="rId1190" Type="http://schemas.openxmlformats.org/officeDocument/2006/relationships/hyperlink" Target="https://legend.online.immi.gov.au/migration/2025-2028/2026/03-04-2026/acts/Pages/_document00000/_level%20100002/level%20100004.aspx" TargetMode="External"/><Relationship Id="rId2034" Type="http://schemas.openxmlformats.org/officeDocument/2006/relationships/hyperlink" Target="https://legend.online.immi.gov.au/migration/2025-2028/2026/03-04-2026/acts/Pages/_document00000/_level%20100005/_level%20200002/level%20200003.aspx" TargetMode="External"/><Relationship Id="rId2241" Type="http://schemas.openxmlformats.org/officeDocument/2006/relationships/hyperlink" Target="https://legend.online.immi.gov.au/migration/2025-2028/2026/03-04-2026/policy/Pages/_document00005/level%20100325-5.aspx" TargetMode="External"/><Relationship Id="rId213" Type="http://schemas.openxmlformats.org/officeDocument/2006/relationships/hyperlink" Target="https://www.unhcr.org/en-au/1951-refugee-convention.html" TargetMode="External"/><Relationship Id="rId420" Type="http://schemas.openxmlformats.org/officeDocument/2006/relationships/hyperlink" Target="https://legend.online.immi.gov.au/migration/2025-2028/2026/03-04-2026/acts/Pages/_document00000/level%20100002.aspx" TargetMode="External"/><Relationship Id="rId658" Type="http://schemas.openxmlformats.org/officeDocument/2006/relationships/hyperlink" Target="https://legend.online.immi.gov.au/migration/2025-2028/2026/03-04-2026/acts/Pages/_document00000/_level%20100005/_level%20200002/level%20200006.aspx" TargetMode="External"/><Relationship Id="rId865" Type="http://schemas.openxmlformats.org/officeDocument/2006/relationships/hyperlink" Target="https://legend.online.immi.gov.au/migration/2025-2028/2026/03-04-2026/acts/Pages/_document00000/_level%20100005/level%20200002.aspx" TargetMode="External"/><Relationship Id="rId1050" Type="http://schemas.openxmlformats.org/officeDocument/2006/relationships/hyperlink" Target="https://legend.online.immi.gov.au/migration/2025-2028/2026/03-04-2026/acts/Pages/_document00000/_level%20100005/_level%20200002/level%20200005.aspx" TargetMode="External"/><Relationship Id="rId1288" Type="http://schemas.openxmlformats.org/officeDocument/2006/relationships/hyperlink" Target="https://legend.online.immi.gov.au/migration/2025-2028/2026/03-04-2026/acts/Pages/_document00000/_level%20100005/_level%20200002/level%20200004.aspx" TargetMode="External"/><Relationship Id="rId1495" Type="http://schemas.openxmlformats.org/officeDocument/2006/relationships/hyperlink" Target="https://legend.online.immi.gov.au/migration/2025-2028/2026/03-04-2026/acts/Pages/_document00000/_level%20100019/level%20100020.aspx" TargetMode="External"/><Relationship Id="rId2101" Type="http://schemas.openxmlformats.org/officeDocument/2006/relationships/hyperlink" Target="https://www.unhcr.org/media/2-legal-framework-annex-14-unhcrs-handbook-procedures-and-criteria-determining-refugee-status" TargetMode="External"/><Relationship Id="rId518" Type="http://schemas.openxmlformats.org/officeDocument/2006/relationships/hyperlink" Target="https://legend.online.immi.gov.au/migration/2025-2028/2026/03-04-2026/policy/Pages/_document00003/level%20100246.aspx" TargetMode="External"/><Relationship Id="rId725" Type="http://schemas.openxmlformats.org/officeDocument/2006/relationships/hyperlink" Target="https://legend.online.immi.gov.au/migration/2025-2028/2026/03-04-2026/policy/Pages/_document00001/_level%20100008/level%20200101.aspx" TargetMode="External"/><Relationship Id="rId932" Type="http://schemas.openxmlformats.org/officeDocument/2006/relationships/hyperlink" Target="https://legend.online.immi.gov.au/migration/2025-2028/2026/03-04-2026/acts/Pages/_document00000/_level%20100005/level%20200002.aspx" TargetMode="External"/><Relationship Id="rId1148" Type="http://schemas.openxmlformats.org/officeDocument/2006/relationships/hyperlink" Target="https://legend.online.immi.gov.au/migration/2025-2028/2026/03-04-2026/policy/Pages/_document00005/level%20100331.aspx" TargetMode="External"/><Relationship Id="rId1355" Type="http://schemas.openxmlformats.org/officeDocument/2006/relationships/hyperlink" Target="https://legend.online.immi.gov.au/migration/2025-2028/2026/03-04-2026/policy/Pages/_document00005/level%20100331.aspx" TargetMode="External"/><Relationship Id="rId1562" Type="http://schemas.openxmlformats.org/officeDocument/2006/relationships/hyperlink" Target="https://legend.online.immi.gov.au/migration/2025-2028/2026/03-04-2026/regs/Pages/_document00000/_level%20100008/level%20200219.aspx" TargetMode="External"/><Relationship Id="rId1008" Type="http://schemas.openxmlformats.org/officeDocument/2006/relationships/hyperlink" Target="https://legend.online.immi.gov.au/migration/2025-2028/2026/03-04-2026/policy/Pages/_document00005/level%20100334.aspx?searchstring=ALL%28LS-1815%29%20%28-ContentType%3aLegend.NotePage%29" TargetMode="External"/><Relationship Id="rId1215" Type="http://schemas.openxmlformats.org/officeDocument/2006/relationships/hyperlink" Target="https://www.ohchr.org/en/instruments-mechanisms/instruments/international-covenant-civil-and-political-rights" TargetMode="External"/><Relationship Id="rId1422" Type="http://schemas.openxmlformats.org/officeDocument/2006/relationships/hyperlink" Target="https://legend.online.immi.gov.au/migration/2025-2028/2026/03-04-2026/policy/Pages/_document00005/level%20100334.aspx" TargetMode="External"/><Relationship Id="rId1867" Type="http://schemas.openxmlformats.org/officeDocument/2006/relationships/hyperlink" Target="https://legend.online.immi.gov.au/migration/2025-2028/2026/03-04-2026/policy/Pages/_document00005/level%20100325-5.aspx" TargetMode="External"/><Relationship Id="rId61" Type="http://schemas.openxmlformats.org/officeDocument/2006/relationships/hyperlink" Target="https://legend.online.immi.gov.au/migration/2025-2028/2026/03-04-2026/policy/Pages/_document00005/level%20100325-5.aspx" TargetMode="External"/><Relationship Id="rId1727" Type="http://schemas.openxmlformats.org/officeDocument/2006/relationships/hyperlink" Target="https://legend.online.immi.gov.au/migration/2025-2028/2026/03-04-2026/acts/Pages/_document00000/_level%20100005/level%20200002.aspx" TargetMode="External"/><Relationship Id="rId1934" Type="http://schemas.openxmlformats.org/officeDocument/2006/relationships/hyperlink" Target="https://legend.online.immi.gov.au/migration/2025-2028/2026/03-04-2026/acts/Pages/_document00000/_level%20100005/level%20200002.aspx" TargetMode="External"/><Relationship Id="rId19" Type="http://schemas.openxmlformats.org/officeDocument/2006/relationships/hyperlink" Target="https://legend.online.immi.gov.au/migration/2025-2028/2026/03-04-2026/policy/Pages/_document00005/level%20100325-5.aspx" TargetMode="External"/><Relationship Id="rId2196" Type="http://schemas.openxmlformats.org/officeDocument/2006/relationships/hyperlink" Target="https://legend.online.immi.gov.au/migration/2025-2028/2026/03-04-2026/acts/Pages/_document00000/_level%20100005/level%20200002.aspx" TargetMode="External"/><Relationship Id="rId168" Type="http://schemas.openxmlformats.org/officeDocument/2006/relationships/hyperlink" Target="https://legend.online.immi.gov.au/migration/2025-2028/2026/03-04-2026/policy/Pages/_document00005/level%20100325-5.aspx" TargetMode="External"/><Relationship Id="rId375" Type="http://schemas.openxmlformats.org/officeDocument/2006/relationships/hyperlink" Target="https://legend.online.immi.gov.au/migration/2025-2028/2026/03-04-2026/regs/Pages/_document00000/_level%20100002/level%20200016.aspx" TargetMode="External"/><Relationship Id="rId582" Type="http://schemas.openxmlformats.org/officeDocument/2006/relationships/hyperlink" Target="https://legend.online.immi.gov.au/migration/2025-2028/2026/03-04-2026/acts/Pages/_document00000/_level%20100005/_level%20200002/level%20200006.aspx" TargetMode="External"/><Relationship Id="rId2056" Type="http://schemas.openxmlformats.org/officeDocument/2006/relationships/hyperlink" Target="https://legend.online.immi.gov.au/migration/2025-2028/2026/03-04-2026/policy/Pages/_document00005/level%20100325-5.aspx" TargetMode="External"/><Relationship Id="rId2263" Type="http://schemas.openxmlformats.org/officeDocument/2006/relationships/hyperlink" Target="https://legend.online.immi.gov.au/migration/2025-2028/2026/03-04-2026/policy/Pages/_document00005/level%20100325-5.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policy/Pages/_document00005/level%20100325-5.aspx" TargetMode="External"/><Relationship Id="rId442" Type="http://schemas.openxmlformats.org/officeDocument/2006/relationships/hyperlink" Target="https://legend.online.immi.gov.au/migration/2025-2028/2026/03-04-2026/acts/Pages/_document00000/_level%20100005/_level%20200002/level%20200004.aspx" TargetMode="External"/><Relationship Id="rId887" Type="http://schemas.openxmlformats.org/officeDocument/2006/relationships/hyperlink" Target="mailto:mvp.helpdesk@homeaffairs.gov.au" TargetMode="External"/><Relationship Id="rId1072" Type="http://schemas.openxmlformats.org/officeDocument/2006/relationships/hyperlink" Target="https://legend.online.immi.gov.au/migration/2025-2028/2026/03-04-2026/acts/Pages/_document00000/_level%20100005/_level%20200002/level%20200004.aspx" TargetMode="External"/><Relationship Id="rId2123" Type="http://schemas.openxmlformats.org/officeDocument/2006/relationships/hyperlink" Target="https://legend.online.immi.gov.au/migration/2025-2028/2026/03-04-2026/acts/Pages/_document00000/_level%20100002/level%20100004.aspx" TargetMode="External"/><Relationship Id="rId302" Type="http://schemas.openxmlformats.org/officeDocument/2006/relationships/hyperlink" Target="https://legend.online.immi.gov.au/migration/2025-2028/2026/03-04-2026/acts/Pages/_document00000/_level%20100005/_level%20200002/level%20200003.aspx" TargetMode="External"/><Relationship Id="rId747" Type="http://schemas.openxmlformats.org/officeDocument/2006/relationships/hyperlink" Target="mailto:privacy@homeaffairs.gov.au" TargetMode="External"/><Relationship Id="rId954" Type="http://schemas.openxmlformats.org/officeDocument/2006/relationships/hyperlink" Target="https://legend.online.immi.gov.au/migration/2025-2028/2026/03-04-2026/policy/Pages/_document00005/level%20100331.aspx?searchstring=ALL%28LS-1814%29%20%28-ContentType%3aLegend.NotePage%29" TargetMode="External"/><Relationship Id="rId1377" Type="http://schemas.openxmlformats.org/officeDocument/2006/relationships/hyperlink" Target="mailto:refs.help.onshore@homeaffairs.gov.au" TargetMode="External"/><Relationship Id="rId1584" Type="http://schemas.openxmlformats.org/officeDocument/2006/relationships/hyperlink" Target="https://legend.online.immi.gov.au/migration/2025-2028/2026/03-04-2026/regs/Pages/_document00000/_level%20100008/level%20200298_1.aspx" TargetMode="External"/><Relationship Id="rId1791" Type="http://schemas.openxmlformats.org/officeDocument/2006/relationships/hyperlink" Target="https://legend.online.immi.gov.au/migration/2025-2028/2026/03-04-2026/regs/Pages/_document00000/_level%20100007/level%20200070.aspx" TargetMode="External"/><Relationship Id="rId83" Type="http://schemas.openxmlformats.org/officeDocument/2006/relationships/hyperlink" Target="https://legend.online.immi.gov.au/migration/2025-2028/2026/03-04-2026/policy/Pages/_document00005/level%20100325-5.aspx" TargetMode="External"/><Relationship Id="rId607" Type="http://schemas.openxmlformats.org/officeDocument/2006/relationships/hyperlink" Target="https://legend.online.immi.gov.au/migration/2025-2028/2026/03-04-2026/policy/Pages/_document00005/level%20100325-5.aspx" TargetMode="External"/><Relationship Id="rId814" Type="http://schemas.openxmlformats.org/officeDocument/2006/relationships/hyperlink" Target="https://legend.online.immi.gov.au/migration/2025-2028/2026/03-04-2026/acts/Pages/_document00000/_level%20100005/level%20200002.aspx" TargetMode="External"/><Relationship Id="rId1237" Type="http://schemas.openxmlformats.org/officeDocument/2006/relationships/hyperlink" Target="https://legend.online.immi.gov.au/migration/2025-2028/2026/03-04-2026/acts/Pages/_document00000/_level%20100002/level%20100004.aspx" TargetMode="External"/><Relationship Id="rId1444" Type="http://schemas.openxmlformats.org/officeDocument/2006/relationships/hyperlink" Target="https://legend.online.immi.gov.au/migration/2025-2028/2026/03-04-2026/acts/Pages/_document00011/_level%20200227/Direction-No-110.aspx" TargetMode="External"/><Relationship Id="rId1651" Type="http://schemas.openxmlformats.org/officeDocument/2006/relationships/hyperlink" Target="https://legend.online.immi.gov.au/migration/2025-2028/2026/03-04-2026/regs/Pages/_document00000/_level%20100008/level%20200298_1.aspx" TargetMode="External"/><Relationship Id="rId1889" Type="http://schemas.openxmlformats.org/officeDocument/2006/relationships/hyperlink" Target="https://legend.online.immi.gov.au/migration/2025-2028/2026/03-04-2026/acts/Pages/_document00000/_level%20100005/level%20200002.aspx" TargetMode="External"/><Relationship Id="rId1304" Type="http://schemas.openxmlformats.org/officeDocument/2006/relationships/hyperlink" Target="https://legend.online.immi.gov.au/migration/2025-2028/2026/03-04-2026/policy/Pages/_document00005/level%20100331.aspx" TargetMode="External"/><Relationship Id="rId1511" Type="http://schemas.openxmlformats.org/officeDocument/2006/relationships/hyperlink" Target="https://legend.online.immi.gov.au/migration/2025-2028/2026/03-04-2026/policy/Pages/_document00001/_level%20100005/level%20200060.aspx" TargetMode="External"/><Relationship Id="rId1749" Type="http://schemas.openxmlformats.org/officeDocument/2006/relationships/hyperlink" Target="https://legend.online.immi.gov.au/migration/2025-2028/2026/03-04-2026/acts/Pages/_document00000/_level%20100005/level%20200002.aspx" TargetMode="External"/><Relationship Id="rId1956" Type="http://schemas.openxmlformats.org/officeDocument/2006/relationships/hyperlink" Target="https://legend.online.immi.gov.au/migration/2025-2028/2026/03-04-2026/acts/Pages/_document00000/_level%20100005/level%20200002.aspx" TargetMode="External"/><Relationship Id="rId1609" Type="http://schemas.openxmlformats.org/officeDocument/2006/relationships/hyperlink" Target="https://legend.online.immi.gov.au/migration/2025-2028/2026/03-04-2026/regs/Pages/_document00000/_level%20100021/level%20100022.aspx" TargetMode="External"/><Relationship Id="rId1816" Type="http://schemas.openxmlformats.org/officeDocument/2006/relationships/hyperlink" Target="https://legend.online.immi.gov.au/migration/2025-2028/2026/03-04-2026/regs/Pages/_document00000/_level%20100021/level%20100022.aspx" TargetMode="External"/><Relationship Id="rId10" Type="http://schemas.openxmlformats.org/officeDocument/2006/relationships/hyperlink" Target="https://legend.online.immi.gov.au/migration/2025-2028/2026/03-04-2026/policy/Pages/_document00005/level%20100325-5.aspx" TargetMode="External"/><Relationship Id="rId397" Type="http://schemas.openxmlformats.org/officeDocument/2006/relationships/hyperlink" Target="https://legend.online.immi.gov.au/migration/2025-2028/2026/03-04-2026/regs/Pages/_document00000/_level%20100002/level%20200016.aspx" TargetMode="External"/><Relationship Id="rId2078" Type="http://schemas.openxmlformats.org/officeDocument/2006/relationships/hyperlink" Target="https://legend.online.immi.gov.au/migration/2025-2028/2026/03-04-2026/acts/Pages/_document00000/_level%20100002/level%20100004.aspx" TargetMode="External"/><Relationship Id="rId2285" Type="http://schemas.openxmlformats.org/officeDocument/2006/relationships/hyperlink" Target="https://legend.online.immi.gov.au/migration/2025-2028/2026/03-04-2026/policy/Pages/_document00005/level%20100327.aspx" TargetMode="External"/><Relationship Id="rId257" Type="http://schemas.openxmlformats.org/officeDocument/2006/relationships/hyperlink" Target="https://legend.online.immi.gov.au/migration/2025-2028/2026/03-04-2026/regs/Pages/_document00000/level%20100000.aspx" TargetMode="External"/><Relationship Id="rId464" Type="http://schemas.openxmlformats.org/officeDocument/2006/relationships/hyperlink" Target="https://legend.online.immi.gov.au/migration/2025-2028/2026/03-04-2026/regs/Pages/_document00000/_level%20100008/level%20200347.aspx" TargetMode="External"/><Relationship Id="rId1094" Type="http://schemas.openxmlformats.org/officeDocument/2006/relationships/hyperlink" Target="https://legend.online.immi.gov.au/migration/2025-2028/2026/03-04-2026/policy/Pages/_document00005/level%20100325-5.aspx" TargetMode="External"/><Relationship Id="rId2145" Type="http://schemas.openxmlformats.org/officeDocument/2006/relationships/hyperlink" Target="https://legend.online.immi.gov.au/migration/2025-2028/2026/03-04-2026/regs/Pages/_document00000/_level%20100001/_level%20200001/level%20200003.aspx" TargetMode="External"/><Relationship Id="rId117" Type="http://schemas.openxmlformats.org/officeDocument/2006/relationships/hyperlink" Target="https://legend.online.immi.gov.au/migration/2025-2028/2026/03-04-2026/policy/Pages/_document00005/level%20100325-5.aspx" TargetMode="External"/><Relationship Id="rId671" Type="http://schemas.openxmlformats.org/officeDocument/2006/relationships/hyperlink" Target="https://legend.online.immi.gov.au/migration/2025-2028/2026/03-04-2026/acts/Pages/_document00000/_level%20100005/_level%20200002/level%20200004.aspx" TargetMode="External"/><Relationship Id="rId769" Type="http://schemas.openxmlformats.org/officeDocument/2006/relationships/hyperlink" Target="https://legend.online.immi.gov.au/migration/2025-2028/2026/03-04-2026/policy/Pages/_document00001/_level%20100002/_level%20200044-10/level%20300031.aspx" TargetMode="External"/><Relationship Id="rId976" Type="http://schemas.openxmlformats.org/officeDocument/2006/relationships/hyperlink" Target="https://legend.online.immi.gov.au/migration/2025-2028/2026/03-04-2026/acts/Pages/_document00000/_level%20100005/_level%20200002/level%20200004.aspx" TargetMode="External"/><Relationship Id="rId1399" Type="http://schemas.openxmlformats.org/officeDocument/2006/relationships/hyperlink" Target="https://legend.online.immi.gov.au/migration/2025-2028/2026/03-04-2026/acts/Pages/_document00000/_level%20100005/level%20200002.aspx" TargetMode="External"/><Relationship Id="rId324" Type="http://schemas.openxmlformats.org/officeDocument/2006/relationships/hyperlink" Target="https://legend.online.immi.gov.au/migration/2025-2028/2026/03-04-2026/policy/Pages/_document00005/level%20100325-5.aspx" TargetMode="External"/><Relationship Id="rId531" Type="http://schemas.openxmlformats.org/officeDocument/2006/relationships/hyperlink" Target="https://legend.online.immi.gov.au/migration/2025-2028/2026/03-04-2026/acts/Pages/_document00000/_level%20100005/_level%20200002/level%20200004.aspx" TargetMode="External"/><Relationship Id="rId629" Type="http://schemas.openxmlformats.org/officeDocument/2006/relationships/hyperlink" Target="https://legend.online.immi.gov.au/migration/2025-2028/2026/03-04-2026/policy/Pages/_document00005/level%20100325-5.aspx" TargetMode="External"/><Relationship Id="rId1161" Type="http://schemas.openxmlformats.org/officeDocument/2006/relationships/hyperlink" Target="https://legend.online.immi.gov.au/migration/2025-2028/2026/03-04-2026/policy/Pages/_document00005/level%20100331.aspx" TargetMode="External"/><Relationship Id="rId1259" Type="http://schemas.openxmlformats.org/officeDocument/2006/relationships/hyperlink" Target="mailto:vaccu@homeaffairs.gov.au" TargetMode="External"/><Relationship Id="rId1466" Type="http://schemas.openxmlformats.org/officeDocument/2006/relationships/hyperlink" Target="https://legend.online.immi.gov.au/migration/2025-2028/2026/03-04-2026/acts/Pages/_document00000/_level%20100005/level%20200002.aspx" TargetMode="External"/><Relationship Id="rId2005" Type="http://schemas.openxmlformats.org/officeDocument/2006/relationships/hyperlink" Target="https://immi.homeaffairs.gov.au/visas/getting-a-visa/visa-finder/refugee-and-humanitarian" TargetMode="External"/><Relationship Id="rId2212" Type="http://schemas.openxmlformats.org/officeDocument/2006/relationships/hyperlink" Target="https://legend.online.immi.gov.au/migration/2025-2028/2026/03-04-2026/acts/Pages/_document00000/_level%20100005/level%20200002.aspx" TargetMode="External"/><Relationship Id="rId836" Type="http://schemas.openxmlformats.org/officeDocument/2006/relationships/hyperlink" Target="https://legend.online.immi.gov.au/migration/2025-2028/2026/03-04-2026/regs/Pages/_document00000/_level%20100002/level%20200016.aspx" TargetMode="External"/><Relationship Id="rId1021" Type="http://schemas.openxmlformats.org/officeDocument/2006/relationships/hyperlink" Target="https://legend.online.immi.gov.au/migration/2025-2028/2026/03-04-2026/acts/Pages/_document00000/_level%20100005/_level%20200002/level%20200004.aspx" TargetMode="External"/><Relationship Id="rId1119" Type="http://schemas.openxmlformats.org/officeDocument/2006/relationships/hyperlink" Target="https://legend.online.immi.gov.au/migration/2025-2028/2026/03-04-2026/acts/Pages/_document00000/_level%20100002/level%20100004.aspx" TargetMode="External"/><Relationship Id="rId1673" Type="http://schemas.openxmlformats.org/officeDocument/2006/relationships/hyperlink" Target="https://legend.online.immi.gov.au/migration/2025-2028/2026/03-04-2026/regs/Pages/_document00000/_level%20100010/level%20200372.aspx" TargetMode="External"/><Relationship Id="rId1880" Type="http://schemas.openxmlformats.org/officeDocument/2006/relationships/hyperlink" Target="https://legend.online.immi.gov.au/migration/2025-2028/2026/03-04-2026/acts/Pages/_document00000/_level%20100005/_level%20200002/level%20200004.aspx" TargetMode="External"/><Relationship Id="rId1978" Type="http://schemas.openxmlformats.org/officeDocument/2006/relationships/hyperlink" Target="mailto:foi@homeaffairs.gov.au" TargetMode="External"/><Relationship Id="rId903" Type="http://schemas.openxmlformats.org/officeDocument/2006/relationships/hyperlink" Target="https://legend.online.immi.gov.au/migration/2025-2028/2026/03-04-2026/regs/Pages/_document00000/_level%20100002/level%20200016.aspx" TargetMode="External"/><Relationship Id="rId1326" Type="http://schemas.openxmlformats.org/officeDocument/2006/relationships/hyperlink" Target="https://legend.online.immi.gov.au/migration/2025-2028/2026/03-04-2026/acts/Pages/_document00000/_level%20100005/level%20200002.aspx" TargetMode="External"/><Relationship Id="rId1533" Type="http://schemas.openxmlformats.org/officeDocument/2006/relationships/hyperlink" Target="https://legend.online.immi.gov.au/migration/2025-2028/2026/03-04-2026/policy/Pages/_document00005/level%20100325-5.aspx" TargetMode="External"/><Relationship Id="rId1740" Type="http://schemas.openxmlformats.org/officeDocument/2006/relationships/hyperlink" Target="https://legend.online.immi.gov.au/migration/2025-2028/2026/03-04-2026/acts/Pages/_document00000/_level%20100005/level%20200002.aspx" TargetMode="External"/><Relationship Id="rId32" Type="http://schemas.openxmlformats.org/officeDocument/2006/relationships/hyperlink" Target="https://legend.online.immi.gov.au/migration/2025-2028/2026/03-04-2026/policy/Pages/_document00005/level%20100325-5.aspx" TargetMode="External"/><Relationship Id="rId1600" Type="http://schemas.openxmlformats.org/officeDocument/2006/relationships/hyperlink" Target="https://legend.online.immi.gov.au/migration/2025-2028/2026/03-04-2026/policy/Pages/_document00005/level%20100325-5.aspx" TargetMode="External"/><Relationship Id="rId1838" Type="http://schemas.openxmlformats.org/officeDocument/2006/relationships/hyperlink" Target="https://legend.online.immi.gov.au/migration/2025-2028/2026/03-04-2026/policy/Pages/_document00001/_level%20100005/level%20200060.aspx" TargetMode="External"/><Relationship Id="rId181" Type="http://schemas.openxmlformats.org/officeDocument/2006/relationships/hyperlink" Target="https://legend.online.immi.gov.au/migration/2025-2028/2026/03-04-2026/policy/Pages/_document00005/level%20100325-5.aspx" TargetMode="External"/><Relationship Id="rId1905" Type="http://schemas.openxmlformats.org/officeDocument/2006/relationships/hyperlink" Target="https://legend.online.immi.gov.au/migration/2025-2028/2026/03-04-2026/policy/Pages/_document00005/level%20100325-5.aspx" TargetMode="External"/><Relationship Id="rId279" Type="http://schemas.openxmlformats.org/officeDocument/2006/relationships/hyperlink" Target="https://legend.online.immi.gov.au/migration/2025-2028/2026/03-04-2026/acts/Pages/_document00000/_level%20100005/_level%20200002/level%20200003.aspx" TargetMode="External"/><Relationship Id="rId486" Type="http://schemas.openxmlformats.org/officeDocument/2006/relationships/hyperlink" Target="https://legend.online.immi.gov.au/migration/2025-2028/2026/03-04-2026/regs/Pages/_document00000/_level%20100008/level%20200298_1.aspx" TargetMode="External"/><Relationship Id="rId693" Type="http://schemas.openxmlformats.org/officeDocument/2006/relationships/hyperlink" Target="https://legend.online.immi.gov.au/migration/2025-2028/2026/03-04-2026/acts/Pages/_document00000/_level%20100005/_level%20200002/level%20200006.aspx" TargetMode="External"/><Relationship Id="rId2167" Type="http://schemas.openxmlformats.org/officeDocument/2006/relationships/hyperlink" Target="https://legend.online.immi.gov.au/migration/2025-2028/2026/03-04-2026/acts/Pages/_document00000/_level%20100002/level%20100004.aspx" TargetMode="External"/><Relationship Id="rId139" Type="http://schemas.openxmlformats.org/officeDocument/2006/relationships/hyperlink" Target="https://legend.online.immi.gov.au/migration/2025-2028/2026/03-04-2026/policy/Pages/_document00005/level%20100325-5.aspx" TargetMode="External"/><Relationship Id="rId346" Type="http://schemas.openxmlformats.org/officeDocument/2006/relationships/hyperlink" Target="https://legend.online.immi.gov.au/migration/2025-2028/2026/03-04-2026/regs/Pages/_document00000/_level%20100007/level%20200074.aspx" TargetMode="External"/><Relationship Id="rId553" Type="http://schemas.openxmlformats.org/officeDocument/2006/relationships/hyperlink" Target="https://legend.online.immi.gov.au/migration/2025-2028/2026/03-04-2026/regs/Pages/_document00000/_level%20100008/level%20200298_1.aspx" TargetMode="External"/><Relationship Id="rId760" Type="http://schemas.openxmlformats.org/officeDocument/2006/relationships/hyperlink" Target="https://legend.online.immi.gov.au/migration/2025-2028/2026/03-04-2026/acts/Pages/_document00000/level%20100002.aspx" TargetMode="External"/><Relationship Id="rId998" Type="http://schemas.openxmlformats.org/officeDocument/2006/relationships/hyperlink" Target="https://legend.online.immi.gov.au/migration/2025-2028/2026/03-04-2026/acts/Pages/_document00000/_level%20100005/_level%20200002/level%20200004.aspx" TargetMode="External"/><Relationship Id="rId1183" Type="http://schemas.openxmlformats.org/officeDocument/2006/relationships/hyperlink" Target="https://legend.online.immi.gov.au/migration/2025-2028/2026/03-04-2026/acts/Pages/_document00000/_level%20100002/level%20100004.aspx" TargetMode="External"/><Relationship Id="rId1390" Type="http://schemas.openxmlformats.org/officeDocument/2006/relationships/hyperlink" Target="https://legend.online.immi.gov.au/migration/2025-2028/2026/03-04-2026/acts/Pages/_document00000/_level%20100005/level%20200002.aspx" TargetMode="External"/><Relationship Id="rId2027" Type="http://schemas.openxmlformats.org/officeDocument/2006/relationships/hyperlink" Target="https://legend.online.immi.gov.au/migration/2025-2028/2026/03-04-2026/policy/Pages/_document00005/level%20100325-5.aspx" TargetMode="External"/><Relationship Id="rId2234" Type="http://schemas.openxmlformats.org/officeDocument/2006/relationships/hyperlink" Target="https://legend.online.immi.gov.au/migration/2025-2028/2026/03-04-2026/acts/Pages/_document00000/_level%20100005/_level%20200002/level%20200003.aspx" TargetMode="External"/><Relationship Id="rId206" Type="http://schemas.openxmlformats.org/officeDocument/2006/relationships/hyperlink" Target="https://legend.online.immi.gov.au/migration/2025-2028/2026/03-04-2026/regs/Pages/_document00000/_level%20100007/level%20200074.aspx" TargetMode="External"/><Relationship Id="rId413" Type="http://schemas.openxmlformats.org/officeDocument/2006/relationships/hyperlink" Target="https://legend.online.immi.gov.au/migration/2025-2028/2026/03-04-2026/policy/Pages/_document00001/_level%20100006/_level%20200067/level%20300163.aspx" TargetMode="External"/><Relationship Id="rId858" Type="http://schemas.openxmlformats.org/officeDocument/2006/relationships/hyperlink" Target="https://legend.online.immi.gov.au/migration/2025-2028/2026/03-04-2026/acts/Pages/_document00000/_level%20100005/_level%20200002/level%20200003.aspx" TargetMode="External"/><Relationship Id="rId1043" Type="http://schemas.openxmlformats.org/officeDocument/2006/relationships/hyperlink" Target="https://legend.online.immi.gov.au/migration/2025-2028/2026/03-04-2026/acts/Pages/_document00000/_level%20100005/_level%20200002/level%20200004.aspx" TargetMode="External"/><Relationship Id="rId1488" Type="http://schemas.openxmlformats.org/officeDocument/2006/relationships/hyperlink" Target="https://legend.online.immi.gov.au/migration/2025-2028/2026/03-04-2026/policy/Pages/_document00005/level%20100325-5.aspx" TargetMode="External"/><Relationship Id="rId1695" Type="http://schemas.openxmlformats.org/officeDocument/2006/relationships/hyperlink" Target="https://legend.online.immi.gov.au/migration/2025-2028/2026/03-04-2026/policy/Pages/_document00005/level%20100325-5.aspx" TargetMode="External"/><Relationship Id="rId620" Type="http://schemas.openxmlformats.org/officeDocument/2006/relationships/hyperlink" Target="https://legend.online.immi.gov.au/migration/2025-2028/2026/03-04-2026/acts/Pages/_document00000/_level%20100005/_level%20200002/level%20200006.aspx" TargetMode="External"/><Relationship Id="rId718" Type="http://schemas.openxmlformats.org/officeDocument/2006/relationships/hyperlink" Target="https://www.legislation.gov.au/Series/C2004A03712" TargetMode="External"/><Relationship Id="rId925" Type="http://schemas.openxmlformats.org/officeDocument/2006/relationships/hyperlink" Target="https://legend.online.immi.gov.au/migration/2025-2028/2026/03-04-2026/acts/Pages/_document00000/_level%20100002/level%20100003.aspx" TargetMode="External"/><Relationship Id="rId1250" Type="http://schemas.openxmlformats.org/officeDocument/2006/relationships/hyperlink" Target="https://legend.online.immi.gov.au/migration/2025-2028/2026/03-04-2026/acts/Pages/_document00000/_level%20100005/level%20200002.aspx" TargetMode="External"/><Relationship Id="rId1348" Type="http://schemas.openxmlformats.org/officeDocument/2006/relationships/hyperlink" Target="https://legend.online.immi.gov.au/migration/2025-2028/2026/03-04-2026/acts/Pages/_document00000/_level%20100005/level%20200002.aspx" TargetMode="External"/><Relationship Id="rId1555" Type="http://schemas.openxmlformats.org/officeDocument/2006/relationships/hyperlink" Target="https://legend.online.immi.gov.au/migration/2025-2028/2026/03-04-2026/acts/Pages/_document00000/_level%20100005/_level%20200002/level%20200005.aspx" TargetMode="External"/><Relationship Id="rId1762" Type="http://schemas.openxmlformats.org/officeDocument/2006/relationships/hyperlink" Target="https://legend.online.immi.gov.au/migration/2025-2028/2026/03-04-2026/acts/Pages/_document00000/_level%20100005/level%20200002.aspx" TargetMode="External"/><Relationship Id="rId2301" Type="http://schemas.openxmlformats.org/officeDocument/2006/relationships/hyperlink" Target="https://legend.online.immi.gov.au/migration/2025-2028/2026/03-04-2026/policy/Pages/_document00003/level%20100297-8.aspx" TargetMode="External"/><Relationship Id="rId1110" Type="http://schemas.openxmlformats.org/officeDocument/2006/relationships/hyperlink" Target="https://legend.online.immi.gov.au/migration/2025-2028/2026/03-04-2026/acts/Pages/_document00000/_level%20100002/level%20100004.aspx" TargetMode="External"/><Relationship Id="rId1208" Type="http://schemas.openxmlformats.org/officeDocument/2006/relationships/hyperlink" Target="https://legend.online.immi.gov.au/migration/2025-2028/2026/03-04-2026/acts/Pages/_document00000/_level%20100005/_level%20200002/level%20200004.aspx" TargetMode="External"/><Relationship Id="rId1415" Type="http://schemas.openxmlformats.org/officeDocument/2006/relationships/hyperlink" Target="https://legend.online.immi.gov.au/migration/2025-2028/2026/03-04-2026/acts/Pages/_document00000/_level%20100005/level%20200002.aspx" TargetMode="External"/><Relationship Id="rId54" Type="http://schemas.openxmlformats.org/officeDocument/2006/relationships/hyperlink" Target="https://legend.online.immi.gov.au/migration/2025-2028/2026/03-04-2026/policy/Pages/_document00005/level%20100325-5.aspx" TargetMode="External"/><Relationship Id="rId1622" Type="http://schemas.openxmlformats.org/officeDocument/2006/relationships/hyperlink" Target="https://legend.online.immi.gov.au/migration/2025-2028/2026/03-04-2026/policy/Pages/_document00003/level%20100297-8.aspx" TargetMode="External"/><Relationship Id="rId1927" Type="http://schemas.openxmlformats.org/officeDocument/2006/relationships/hyperlink" Target="https://legend.online.immi.gov.au/migration/2025-2028/2026/03-04-2026/policy/Pages/_document00001/_level%20100006/%27mailto:refs.help.onshore@homeaffairs.gov.au" TargetMode="External"/><Relationship Id="rId2091" Type="http://schemas.openxmlformats.org/officeDocument/2006/relationships/hyperlink" Target="https://legend.online.immi.gov.au/migration/2025-2028/2026/03-04-2026/acts/Pages/_document00000/_level%20100005/_level%20200002/level%20200004.aspx" TargetMode="External"/><Relationship Id="rId2189" Type="http://schemas.openxmlformats.org/officeDocument/2006/relationships/hyperlink" Target="https://legend.online.immi.gov.au/migration/2025-2028/2026/03-04-2026/acts/Pages/_document00000/level%20100000.aspx" TargetMode="External"/><Relationship Id="rId270" Type="http://schemas.openxmlformats.org/officeDocument/2006/relationships/hyperlink" Target="https://legend.online.immi.gov.au/migration/2025-2028/2026/03-04-2026/acts/Pages/_document00000/_level%20100005/_level%20200002/level%20200003.aspx" TargetMode="External"/><Relationship Id="rId130" Type="http://schemas.openxmlformats.org/officeDocument/2006/relationships/hyperlink" Target="https://legend.online.immi.gov.au/migration/2025-2028/2026/03-04-2026/policy/Pages/_document00005/level%20100325-5.aspx" TargetMode="External"/><Relationship Id="rId368" Type="http://schemas.openxmlformats.org/officeDocument/2006/relationships/hyperlink" Target="https://legend.online.immi.gov.au/migration/2025-2028/2026/03-04-2026/policy/Pages/_document00004/level%20100303.aspx" TargetMode="External"/><Relationship Id="rId575" Type="http://schemas.openxmlformats.org/officeDocument/2006/relationships/hyperlink" Target="https://legend.online.immi.gov.au/migration/2025-2028/2026/03-04-2026/acts/Pages/_document00000/level%20100002.aspx" TargetMode="External"/><Relationship Id="rId782" Type="http://schemas.openxmlformats.org/officeDocument/2006/relationships/hyperlink" Target="https://legend.online.immi.gov.au/migration/2025-2028/2026/03-04-2026/acts/Pages/_document00000/_level%20100002/level%20100004.aspx" TargetMode="External"/><Relationship Id="rId2049" Type="http://schemas.openxmlformats.org/officeDocument/2006/relationships/hyperlink" Target="https://legend.online.immi.gov.au/migration/2025-2028/2026/03-04-2026/policy/Pages/_document00005/level%20100317.aspx" TargetMode="External"/><Relationship Id="rId2256" Type="http://schemas.openxmlformats.org/officeDocument/2006/relationships/hyperlink" Target="https://legend.online.immi.gov.au/migration/2025-2028/2026/03-04-2026/policy/Pages/_document00005/level%20100325-5.aspx" TargetMode="External"/><Relationship Id="rId228" Type="http://schemas.openxmlformats.org/officeDocument/2006/relationships/hyperlink" Target="https://legend.online.immi.gov.au/migration/2025-2028/2026/03-04-2026/regs/Pages/_document00000/_level%20100008/level%20200347.aspx" TargetMode="External"/><Relationship Id="rId435" Type="http://schemas.openxmlformats.org/officeDocument/2006/relationships/hyperlink" Target="https://legend.online.immi.gov.au/migration/2025-2028/2026/03-04-2026/acts/Pages/_document00000/_level%20100005/_level%20200002/level%20200003.aspx" TargetMode="External"/><Relationship Id="rId642" Type="http://schemas.openxmlformats.org/officeDocument/2006/relationships/hyperlink" Target="https://legend.online.immi.gov.au/migration/2025-2028/2026/03-04-2026/acts/Pages/_document00000/_level%20100005/_level%20200002/level%20200006.aspx" TargetMode="External"/><Relationship Id="rId1065" Type="http://schemas.openxmlformats.org/officeDocument/2006/relationships/hyperlink" Target="https://legend.online.immi.gov.au/migration/2025-2028/2026/03-04-2026/policy/Pages/_document00004/level%20100303.aspx" TargetMode="External"/><Relationship Id="rId1272" Type="http://schemas.openxmlformats.org/officeDocument/2006/relationships/hyperlink" Target="https://legend.online.immi.gov.au/migration/2025-2028/2026/03-04-2026/acts/Pages/_document00000/_level%20100009/level%20200056.aspx" TargetMode="External"/><Relationship Id="rId2116" Type="http://schemas.openxmlformats.org/officeDocument/2006/relationships/hyperlink" Target="https://legend.online.immi.gov.au/migration/2025-2028/2026/03-04-2026/policy/Pages/_document00005/level%20100334.aspx" TargetMode="External"/><Relationship Id="rId502" Type="http://schemas.openxmlformats.org/officeDocument/2006/relationships/hyperlink" Target="https://legend.online.immi.gov.au/migration/2025-2028/2026/03-04-2026/regs/Pages/_document00000/_level%20100010/level%20200372.aspx" TargetMode="External"/><Relationship Id="rId947" Type="http://schemas.openxmlformats.org/officeDocument/2006/relationships/hyperlink" Target="https://legend.online.immi.gov.au/migration/2025-2028/2026/03-04-2026/acts/Pages/_document00000/_level%20100005/_level%20200002/level%20200004.aspx" TargetMode="External"/><Relationship Id="rId1132" Type="http://schemas.openxmlformats.org/officeDocument/2006/relationships/hyperlink" Target="https://legend.online.immi.gov.au/migration/2025-2028/2026/03-04-2026/acts/Pages/_document00000/_level%20100005/level%20200002.aspx" TargetMode="External"/><Relationship Id="rId1577" Type="http://schemas.openxmlformats.org/officeDocument/2006/relationships/hyperlink" Target="https://legend.online.immi.gov.au/migration/2025-2028/2026/03-04-2026/policy/Pages/_document00005/level%20100325-5.aspx" TargetMode="External"/><Relationship Id="rId1784" Type="http://schemas.openxmlformats.org/officeDocument/2006/relationships/hyperlink" Target="https://www.legislation.gov.au/C2004A03712/latest/text" TargetMode="External"/><Relationship Id="rId1991" Type="http://schemas.openxmlformats.org/officeDocument/2006/relationships/hyperlink" Target="https://legend.online.immi.gov.au/migration/2025-2028/2026/03-04-2026/policy/Pages/_document00005/level%20100325-5.aspx" TargetMode="External"/><Relationship Id="rId76" Type="http://schemas.openxmlformats.org/officeDocument/2006/relationships/hyperlink" Target="https://legend.online.immi.gov.au/migration/2025-2028/2026/03-04-2026/policy/Pages/_document00005/level%20100325-5.aspx" TargetMode="External"/><Relationship Id="rId807" Type="http://schemas.openxmlformats.org/officeDocument/2006/relationships/hyperlink" Target="https://legend.online.immi.gov.au/migration/2025-2028/2026/03-04-2026/acts/Pages/_document00000/level%20100002.aspx" TargetMode="External"/><Relationship Id="rId1437" Type="http://schemas.openxmlformats.org/officeDocument/2006/relationships/hyperlink" Target="https://legend.online.immi.gov.au/migration/2025-2028/2026/03-04-2026/policy/Pages/_document00005/level%20100334.aspx" TargetMode="External"/><Relationship Id="rId1644" Type="http://schemas.openxmlformats.org/officeDocument/2006/relationships/hyperlink" Target="https://legend.online.immi.gov.au/migration/2025-2028/2026/03-04-2026/policy/Pages/_document00005/level%20100325-5.aspx" TargetMode="External"/><Relationship Id="rId1851" Type="http://schemas.openxmlformats.org/officeDocument/2006/relationships/hyperlink" Target="https://legend.online.immi.gov.au/migration/2025-2028/2026/03-04-2026/policy/Pages/_document00001/_level%20100005/level%20200060.aspx" TargetMode="External"/><Relationship Id="rId1504" Type="http://schemas.openxmlformats.org/officeDocument/2006/relationships/hyperlink" Target="https://legend.online.immi.gov.au/migration/2025-2028/2026/03-04-2026/acts/Pages/_document00000/_level%20100005/level%20200002.aspx" TargetMode="External"/><Relationship Id="rId1711" Type="http://schemas.openxmlformats.org/officeDocument/2006/relationships/hyperlink" Target="https://legend.online.immi.gov.au/migration/2025-2028/2026/03-04-2026/policy/Pages/_document00005/level%20100334.aspx" TargetMode="External"/><Relationship Id="rId1949" Type="http://schemas.openxmlformats.org/officeDocument/2006/relationships/hyperlink" Target="https://legend.online.immi.gov.au/migration/2025-2028/2026/03-04-2026/acts/Pages/_document00000/_level%20100005/level%20200002.aspx" TargetMode="External"/><Relationship Id="rId292" Type="http://schemas.openxmlformats.org/officeDocument/2006/relationships/hyperlink" Target="https://legend.online.immi.gov.au/migration/2025-2028/2026/03-04-2026/acts/Pages/_document00000/_level%20100005/_level%20200002/level%20200005.aspx" TargetMode="External"/><Relationship Id="rId1809" Type="http://schemas.openxmlformats.org/officeDocument/2006/relationships/hyperlink" Target="https://legend.online.immi.gov.au/migration/2025-2028/2026/03-04-2026/regs/Pages/_document00000/level%20100021.aspx" TargetMode="External"/><Relationship Id="rId597" Type="http://schemas.openxmlformats.org/officeDocument/2006/relationships/hyperlink" Target="https://legend.online.immi.gov.au/migration/2025-2028/2026/03-04-2026/acts/Pages/_document00000/_level%20100005/_level%20200002/level%20200004.aspx" TargetMode="External"/><Relationship Id="rId2180" Type="http://schemas.openxmlformats.org/officeDocument/2006/relationships/hyperlink" Target="https://legend.online.immi.gov.au/migration/2025-2028/2026/03-04-2026/policy/Pages/_document00005/level%20100325-5.aspx" TargetMode="External"/><Relationship Id="rId2278" Type="http://schemas.openxmlformats.org/officeDocument/2006/relationships/hyperlink" Target="https://legend.online.immi.gov.au/migration/2025-2028/2026/03-04-2026/policy/Pages/_document00001/_level%20100016/level%20200121.aspx" TargetMode="External"/><Relationship Id="rId152" Type="http://schemas.openxmlformats.org/officeDocument/2006/relationships/hyperlink" Target="https://legend.online.immi.gov.au/migration/2025-2028/2026/03-04-2026/policy/Pages/_document00005/level%20100325-5.aspx" TargetMode="External"/><Relationship Id="rId457" Type="http://schemas.openxmlformats.org/officeDocument/2006/relationships/hyperlink" Target="https://legend.online.immi.gov.au/migration/2025-2028/2026/03-04-2026/acts/Pages/_document00000/_level%20100005/level%20200002.aspx" TargetMode="External"/><Relationship Id="rId1087" Type="http://schemas.openxmlformats.org/officeDocument/2006/relationships/hyperlink" Target="https://legend.online.immi.gov.au/migration/2025-2028/2026/03-04-2026/acts/Pages/_document00000/_level%20100005/_level%20200002/level%20200004.aspx" TargetMode="External"/><Relationship Id="rId1294" Type="http://schemas.openxmlformats.org/officeDocument/2006/relationships/hyperlink" Target="https://legend.online.immi.gov.au/migration/2025-2028/2026/03-04-2026/acts/Pages/_document00000/_level%20100005/_level%20200002/level%20200004.aspx" TargetMode="External"/><Relationship Id="rId2040" Type="http://schemas.openxmlformats.org/officeDocument/2006/relationships/hyperlink" Target="https://legend.online.immi.gov.au/migration/2025-2028/2026/03-04-2026/acts/Pages/_document00000/_level%20100008/level%20200051.aspx" TargetMode="External"/><Relationship Id="rId2138" Type="http://schemas.openxmlformats.org/officeDocument/2006/relationships/hyperlink" Target="https://legend.online.immi.gov.au/migration/2025-2028/2026/03-04-2026/regs/Pages/_document00000/_level%20100007/level%20200074.aspx" TargetMode="External"/><Relationship Id="rId664" Type="http://schemas.openxmlformats.org/officeDocument/2006/relationships/hyperlink" Target="https://legend.online.immi.gov.au/migration/2025-2028/2026/03-04-2026/acts/Pages/_document00000/_level%20100005/_level%20200002/level%20200004.aspx" TargetMode="External"/><Relationship Id="rId871" Type="http://schemas.openxmlformats.org/officeDocument/2006/relationships/hyperlink" Target="https://legend.online.immi.gov.au/migration/2025-2028/2026/03-04-2026/policy/Pages/_document00004/level%20100303.aspx" TargetMode="External"/><Relationship Id="rId969" Type="http://schemas.openxmlformats.org/officeDocument/2006/relationships/hyperlink" Target="https://legend.online.immi.gov.au/migration/2025-2028/2026/03-04-2026/acts/Pages/_document00000/_level%20100005/_level%20200002/level%20200004.aspx" TargetMode="External"/><Relationship Id="rId1599" Type="http://schemas.openxmlformats.org/officeDocument/2006/relationships/hyperlink" Target="https://legend.online.immi.gov.au/migration/2025-2028/2026/03-04-2026/policy/Pages/_document00005/level%20100325-5.aspx" TargetMode="External"/><Relationship Id="rId317" Type="http://schemas.openxmlformats.org/officeDocument/2006/relationships/hyperlink" Target="https://legend.online.immi.gov.au/migration/2025-2028/2026/03-04-2026/acts/Pages/_document00000/_level%20100005/_level%20200002/level%20200003.aspx" TargetMode="External"/><Relationship Id="rId524" Type="http://schemas.openxmlformats.org/officeDocument/2006/relationships/hyperlink" Target="https://legend.online.immi.gov.au/migration/2025-2028/2026/03-04-2026/regs/Pages/_document00000/_level%20100008/level%20200295.aspx" TargetMode="External"/><Relationship Id="rId731" Type="http://schemas.openxmlformats.org/officeDocument/2006/relationships/hyperlink" Target="https://legend.online.immi.gov.au/migration/2025-2028/2026/03-04-2026/policy/Pages/_document00001/_level%20100008/level%20200101.aspx" TargetMode="External"/><Relationship Id="rId1154" Type="http://schemas.openxmlformats.org/officeDocument/2006/relationships/hyperlink" Target="https://legend.online.immi.gov.au/migration/2025-2028/2026/03-04-2026/acts/Pages/_document00000/_level%20100002/level%20100004.aspx" TargetMode="External"/><Relationship Id="rId1361" Type="http://schemas.openxmlformats.org/officeDocument/2006/relationships/hyperlink" Target="https://legend.online.immi.gov.au/migration/2025-2028/2026/03-04-2026/acts/Pages/_document00000/_level%20100005/level%20200002.aspx" TargetMode="External"/><Relationship Id="rId1459" Type="http://schemas.openxmlformats.org/officeDocument/2006/relationships/hyperlink" Target="https://legend.online.immi.gov.au/migration/2025-2028/2026/03-04-2026/regs/Pages/_document00000/_level%20100008/level%20200347.aspx" TargetMode="External"/><Relationship Id="rId2205" Type="http://schemas.openxmlformats.org/officeDocument/2006/relationships/hyperlink" Target="https://legend.online.immi.gov.au/migration/2025-2028/2026/03-04-2026/acts/Pages/_document00000/_level%20100005/level%20200002.aspx" TargetMode="External"/><Relationship Id="rId98" Type="http://schemas.openxmlformats.org/officeDocument/2006/relationships/hyperlink" Target="https://legend.online.immi.gov.au/migration/2025-2028/2026/03-04-2026/policy/Pages/_document00005/level%20100325-5.aspx" TargetMode="External"/><Relationship Id="rId829" Type="http://schemas.openxmlformats.org/officeDocument/2006/relationships/hyperlink" Target="https://legend.online.immi.gov.au/migration/2025-2028/2026/03-04-2026/acts/Pages/_document00000/_level%20100005/level%20200002.aspx" TargetMode="External"/><Relationship Id="rId1014" Type="http://schemas.openxmlformats.org/officeDocument/2006/relationships/hyperlink" Target="https://legend.online.immi.gov.au/migration/2025-2028/2026/03-04-2026/acts/Pages/_document00000/_level%20100005/_level%20200002/level%20200004.aspx" TargetMode="External"/><Relationship Id="rId1221" Type="http://schemas.openxmlformats.org/officeDocument/2006/relationships/hyperlink" Target="https://legend.online.immi.gov.au/migration/2025-2028/2026/03-04-2026/acts/Pages/_document00000/_level%20100005/level%20200002.aspx" TargetMode="External"/><Relationship Id="rId1666" Type="http://schemas.openxmlformats.org/officeDocument/2006/relationships/hyperlink" Target="https://legend.online.immi.gov.au/migration/2025-2028/2026/03-04-2026/regs/Pages/_document00000/_level%20100008/level%20200295.aspx" TargetMode="External"/><Relationship Id="rId1873" Type="http://schemas.openxmlformats.org/officeDocument/2006/relationships/hyperlink" Target="https://legend.online.immi.gov.au/migration/2025-2028/2026/03-04-2026/policy/Pages/_document00001/_level%20100005/level%20200060.aspx" TargetMode="External"/><Relationship Id="rId1319" Type="http://schemas.openxmlformats.org/officeDocument/2006/relationships/hyperlink" Target="https://legend.online.immi.gov.au/migration/2025-2028/2026/03-04-2026/acts/Pages/_document00000/_level%20100005/level%20200002.aspx" TargetMode="External"/><Relationship Id="rId1526" Type="http://schemas.openxmlformats.org/officeDocument/2006/relationships/hyperlink" Target="https://legend.online.immi.gov.au/migration/2025-2028/2026/03-04-2026/acts/Pages/_document00000/_level%20100005/_level%20200002/level%20200003.aspx" TargetMode="External"/><Relationship Id="rId1733" Type="http://schemas.openxmlformats.org/officeDocument/2006/relationships/hyperlink" Target="https://legend.online.immi.gov.au/migration/2025-2028/2026/03-04-2026/acts/Pages/_document00000/_level%20100005/level%20200002.aspx" TargetMode="External"/><Relationship Id="rId1940" Type="http://schemas.openxmlformats.org/officeDocument/2006/relationships/hyperlink" Target="https://legend.online.immi.gov.au/migration/2025-2028/2026/03-04-2026/acts/Pages/_document00000/_level%20100005/level%20200002.aspx" TargetMode="External"/><Relationship Id="rId25" Type="http://schemas.openxmlformats.org/officeDocument/2006/relationships/hyperlink" Target="https://legend.online.immi.gov.au/migration/2025-2028/2026/03-04-2026/policy/Pages/_document00005/level%20100325-5.aspx" TargetMode="External"/><Relationship Id="rId1800" Type="http://schemas.openxmlformats.org/officeDocument/2006/relationships/hyperlink" Target="https://legend.online.immi.gov.au/migration/2025-2028/2026/03-04-2026/regs/Pages/_document00000/_level%20100008/level%20200347.aspx" TargetMode="External"/><Relationship Id="rId174" Type="http://schemas.openxmlformats.org/officeDocument/2006/relationships/hyperlink" Target="https://legend.online.immi.gov.au/migration/2025-2028/2026/03-04-2026/policy/Pages/_document00005/level%20100325-5.aspx" TargetMode="External"/><Relationship Id="rId381" Type="http://schemas.openxmlformats.org/officeDocument/2006/relationships/hyperlink" Target="https://legend.online.immi.gov.au/migration/2025-2028/2026/03-04-2026/regs/Pages/_document00000/_level%20100007/level%20200074.aspx" TargetMode="External"/><Relationship Id="rId2062" Type="http://schemas.openxmlformats.org/officeDocument/2006/relationships/hyperlink" Target="https://legend.online.immi.gov.au/migration/2025-2028/2026/03-04-2026/policy/Pages/_document00005/level%20100325-5.aspx" TargetMode="External"/><Relationship Id="rId241" Type="http://schemas.openxmlformats.org/officeDocument/2006/relationships/hyperlink" Target="https://legend.online.immi.gov.au/migration/2025-2028/2026/03-04-2026/acts/Pages/_document00000/_level%20100002/level%20100003.aspx" TargetMode="External"/><Relationship Id="rId479" Type="http://schemas.openxmlformats.org/officeDocument/2006/relationships/hyperlink" Target="https://legend.online.immi.gov.au/migration/2025-2028/2026/03-04-2026/policy/Pages/_document00005/level%20100325-5.aspx" TargetMode="External"/><Relationship Id="rId686" Type="http://schemas.openxmlformats.org/officeDocument/2006/relationships/hyperlink" Target="https://legend.online.immi.gov.au/migration/2025-2028/2026/03-04-2026/acts/Pages/_document00000/_level%20100005/level%20200002.aspx" TargetMode="External"/><Relationship Id="rId893" Type="http://schemas.openxmlformats.org/officeDocument/2006/relationships/hyperlink" Target="https://legend.online.immi.gov.au/migration/2025-2028/2026/03-04-2026/policy/Pages/_document00001/_level%20100002/_level%20200044-10/level%20300031.aspx" TargetMode="External"/><Relationship Id="rId339" Type="http://schemas.openxmlformats.org/officeDocument/2006/relationships/hyperlink" Target="https://legend.online.immi.gov.au/migration/2025-2028/2026/03-04-2026/regs/Pages/_document00000/_level%20100007/level%20200074.aspx" TargetMode="External"/><Relationship Id="rId546" Type="http://schemas.openxmlformats.org/officeDocument/2006/relationships/hyperlink" Target="https://legend.online.immi.gov.au/migration/2025-2028/2026/03-04-2026/regs/Pages/_document00000/_level%20100002/level%20200016.aspx" TargetMode="External"/><Relationship Id="rId753" Type="http://schemas.openxmlformats.org/officeDocument/2006/relationships/hyperlink" Target="https://legend.online.immi.gov.au/migration/2025-2028/2026/03-04-2026/regs/Pages/_document00000/level%20100000.aspx" TargetMode="External"/><Relationship Id="rId1176" Type="http://schemas.openxmlformats.org/officeDocument/2006/relationships/hyperlink" Target="https://legend.online.immi.gov.au/migration/2025-2028/2026/03-04-2026/policy/Pages/_document00005/level%20100331.aspx" TargetMode="External"/><Relationship Id="rId1383" Type="http://schemas.openxmlformats.org/officeDocument/2006/relationships/hyperlink" Target="https://legend.online.immi.gov.au/migration/2025-2028/2026/03-04-2026/policy/Pages/_document00005/level%20100331.aspx" TargetMode="External"/><Relationship Id="rId2227" Type="http://schemas.openxmlformats.org/officeDocument/2006/relationships/hyperlink" Target="https://legend.online.immi.gov.au/migration/2025-2028/2026/03-04-2026/policy/Pages/_document00005/level%20100325-5.aspx" TargetMode="External"/><Relationship Id="rId101" Type="http://schemas.openxmlformats.org/officeDocument/2006/relationships/hyperlink" Target="https://legend.online.immi.gov.au/migration/2025-2028/2026/03-04-2026/policy/Pages/_document00005/level%20100325-5.aspx" TargetMode="External"/><Relationship Id="rId406" Type="http://schemas.openxmlformats.org/officeDocument/2006/relationships/hyperlink" Target="https://legend.online.immi.gov.au/migration/2025-2028/2026/03-04-2026/acts/Pages/_document00000/_level%20100005/level%20200002.aspx" TargetMode="External"/><Relationship Id="rId960" Type="http://schemas.openxmlformats.org/officeDocument/2006/relationships/hyperlink" Target="https://legend.online.immi.gov.au/migration/2025-2028/2026/03-04-2026/acts/Pages/_document00000/_level%20100005/_level%20200002/level%20200004.aspx" TargetMode="External"/><Relationship Id="rId1036" Type="http://schemas.openxmlformats.org/officeDocument/2006/relationships/hyperlink" Target="https://legend.online.immi.gov.au/migration/2025-2028/2026/03-04-2026/acts/Pages/_document00000/_level%20100005/_level%20200002/level%20200005.aspx" TargetMode="External"/><Relationship Id="rId1243" Type="http://schemas.openxmlformats.org/officeDocument/2006/relationships/hyperlink" Target="https://legend.online.immi.gov.au/migration/2025-2028/2026/03-04-2026/acts/Pages/_document00000/_level%20100002/level%20100004.aspx" TargetMode="External"/><Relationship Id="rId1590" Type="http://schemas.openxmlformats.org/officeDocument/2006/relationships/hyperlink" Target="https://legend.online.immi.gov.au/migration/2025-2028/2026/03-04-2026/regs/Pages/_document00000/_level%20100002/level%20200021.aspx" TargetMode="External"/><Relationship Id="rId1688" Type="http://schemas.openxmlformats.org/officeDocument/2006/relationships/hyperlink" Target="https://intranet.bcz.gov.au/PPCR/Pages/BE-1716-Security-Checking-Handbook-(CDISLEGEND-PAM)-v1.aspx" TargetMode="External"/><Relationship Id="rId1895" Type="http://schemas.openxmlformats.org/officeDocument/2006/relationships/hyperlink" Target="https://legend.online.immi.gov.au/migration/2025-2028/2026/03-04-2026/acts/Pages/_document00000/_level%20100005/level%20200002.aspx" TargetMode="External"/><Relationship Id="rId613" Type="http://schemas.openxmlformats.org/officeDocument/2006/relationships/hyperlink" Target="https://legend.online.immi.gov.au/migration/2025-2028/2026/03-04-2026/acts/Pages/_document00000/level%20100002.aspx" TargetMode="External"/><Relationship Id="rId820" Type="http://schemas.openxmlformats.org/officeDocument/2006/relationships/hyperlink" Target="https://legend.online.immi.gov.au/migration/2025-2028/2026/03-04-2026/acts/Pages/_document00000/_level%20100005/level%20200002.aspx" TargetMode="External"/><Relationship Id="rId918" Type="http://schemas.openxmlformats.org/officeDocument/2006/relationships/hyperlink" Target="https://legend.online.immi.gov.au/migration/2025-2028/2026/03-04-2026/acts/Pages/_document00000/_level%20100005/_level%20200002/level%20200004.aspx" TargetMode="External"/><Relationship Id="rId1450" Type="http://schemas.openxmlformats.org/officeDocument/2006/relationships/hyperlink" Target="https://legend.online.immi.gov.au/migration/2025-2028/2026/03-04-2026/acts/Pages/_document00000/level%20100002.aspx" TargetMode="External"/><Relationship Id="rId1548" Type="http://schemas.openxmlformats.org/officeDocument/2006/relationships/hyperlink" Target="https://legend.online.immi.gov.au/migration/2025-2028/2026/03-04-2026/policy/Pages/_document00005/level%20100327.aspx" TargetMode="External"/><Relationship Id="rId1755" Type="http://schemas.openxmlformats.org/officeDocument/2006/relationships/hyperlink" Target="https://legend.online.immi.gov.au/migration/2025-2028/2026/03-04-2026/acts/Pages/_document00000/_level%20100005/level%20200002.aspx" TargetMode="External"/><Relationship Id="rId1103" Type="http://schemas.openxmlformats.org/officeDocument/2006/relationships/hyperlink" Target="https://legend.online.immi.gov.au/migration/2025-2028/2026/03-04-2026/acts/Pages/_document00000/_level%20100005/level%20200002.aspx" TargetMode="External"/><Relationship Id="rId1310" Type="http://schemas.openxmlformats.org/officeDocument/2006/relationships/hyperlink" Target="https://legend.online.immi.gov.au/migration/2025-2028/2026/03-04-2026/policy/Pages/_document00001/_level%20100004/level%20100235.aspx" TargetMode="External"/><Relationship Id="rId1408" Type="http://schemas.openxmlformats.org/officeDocument/2006/relationships/hyperlink" Target="https://legend.online.immi.gov.au/migration/2025-2028/2026/03-04-2026/acts/Pages/_document00000/_level%20100005/level%20200002.aspx" TargetMode="External"/><Relationship Id="rId1962" Type="http://schemas.openxmlformats.org/officeDocument/2006/relationships/hyperlink" Target="https://legend.online.immi.gov.au/migration/2025-2028/2026/03-04-2026/acts/Pages/_document00000/level%20100002.aspx" TargetMode="External"/><Relationship Id="rId47" Type="http://schemas.openxmlformats.org/officeDocument/2006/relationships/hyperlink" Target="https://legend.online.immi.gov.au/migration/2025-2028/2026/03-04-2026/policy/Pages/_document00005/level%20100325-5.aspx" TargetMode="External"/><Relationship Id="rId1615" Type="http://schemas.openxmlformats.org/officeDocument/2006/relationships/hyperlink" Target="mailto:refs.help.onshore@homeaffairs.gov.au" TargetMode="External"/><Relationship Id="rId1822" Type="http://schemas.openxmlformats.org/officeDocument/2006/relationships/hyperlink" Target="https://legend.online.immi.gov.au/migration/2025-2028/2026/03-04-2026/policy/Pages/_document00003/level%20100297-8.aspx" TargetMode="External"/><Relationship Id="rId196" Type="http://schemas.openxmlformats.org/officeDocument/2006/relationships/hyperlink" Target="https://legend.online.immi.gov.au/migration/2025-2028/2026/03-04-2026/policy/Pages/_document00005/level%20100325-5.aspx" TargetMode="External"/><Relationship Id="rId2084" Type="http://schemas.openxmlformats.org/officeDocument/2006/relationships/hyperlink" Target="https://legend.online.immi.gov.au/migration/2025-2028/2026/03-04-2026/policy/Pages/_document00005/level%20100331.aspx" TargetMode="External"/><Relationship Id="rId2291" Type="http://schemas.openxmlformats.org/officeDocument/2006/relationships/hyperlink" Target="https://legend.online.immi.gov.au/migration/2025-2028/2026/03-04-2026/policy/Pages/_document00001/_level%20100002/level%20200044.aspx" TargetMode="External"/><Relationship Id="rId263" Type="http://schemas.openxmlformats.org/officeDocument/2006/relationships/hyperlink" Target="https://legend.online.immi.gov.au/migration/2025-2028/2026/03-04-2026/acts/Pages/_document00000/_level%20100005/_level%20200002/level%20200005.aspx" TargetMode="External"/><Relationship Id="rId470" Type="http://schemas.openxmlformats.org/officeDocument/2006/relationships/hyperlink" Target="https://legend.online.immi.gov.au/migration/2025-2028/2026/03-04-2026/regs/Pages/_document00000/_level%20100008/level%20200298_1.aspx" TargetMode="External"/><Relationship Id="rId2151" Type="http://schemas.openxmlformats.org/officeDocument/2006/relationships/hyperlink" Target="https://legend.online.immi.gov.au/migration/2025-2028/2026/03-04-2026/regs/Pages/_document00000/_level%20100008/level%20200298_1.aspx" TargetMode="External"/><Relationship Id="rId123" Type="http://schemas.openxmlformats.org/officeDocument/2006/relationships/hyperlink" Target="https://legend.online.immi.gov.au/migration/2025-2028/2026/03-04-2026/policy/Pages/_document00005/level%20100325-5.aspx" TargetMode="External"/><Relationship Id="rId330" Type="http://schemas.openxmlformats.org/officeDocument/2006/relationships/hyperlink" Target="https://www.legislation.gov.au/C1901A00002/latest/versions" TargetMode="External"/><Relationship Id="rId568" Type="http://schemas.openxmlformats.org/officeDocument/2006/relationships/hyperlink" Target="https://legend.online.immi.gov.au/migration/2025-2028/2026/03-04-2026/policy/Pages/_document00005/level%20100325-5.aspx" TargetMode="External"/><Relationship Id="rId775" Type="http://schemas.openxmlformats.org/officeDocument/2006/relationships/hyperlink" Target="https://legend.online.immi.gov.au/migration/2025-2028/2026/03-04-2026/acts/Pages/_document00000/level%20100002.aspx" TargetMode="External"/><Relationship Id="rId982" Type="http://schemas.openxmlformats.org/officeDocument/2006/relationships/hyperlink" Target="https://legend.online.immi.gov.au/migration/2025-2028/2026/03-04-2026/acts/Pages/_document00000/_level%20100005/_level%20200002/level%20200004.aspx" TargetMode="External"/><Relationship Id="rId1198" Type="http://schemas.openxmlformats.org/officeDocument/2006/relationships/hyperlink" Target="https://legend.online.immi.gov.au/migration/2025-2028/2026/03-04-2026/acts/Pages/_document00000/_level%20100002/level%20100004.aspx" TargetMode="External"/><Relationship Id="rId2011" Type="http://schemas.openxmlformats.org/officeDocument/2006/relationships/hyperlink" Target="mailto:citizenship@homeaffairs.gov.au" TargetMode="External"/><Relationship Id="rId2249" Type="http://schemas.openxmlformats.org/officeDocument/2006/relationships/hyperlink" Target="https://legend.online.immi.gov.au/migration/2025-2028/2026/03-04-2026/policy/Pages/_document00005/level%20100325-5.aspx" TargetMode="External"/><Relationship Id="rId428" Type="http://schemas.openxmlformats.org/officeDocument/2006/relationships/hyperlink" Target="https://legend.online.immi.gov.au/migration/2025-2028/2026/03-04-2026/policy/Pages/_document00001/_level%20100008/level%20200084-5.aspx" TargetMode="External"/><Relationship Id="rId635" Type="http://schemas.openxmlformats.org/officeDocument/2006/relationships/hyperlink" Target="https://legend.online.immi.gov.au/migration/2025-2028/2026/03-04-2026/acts/Pages/_document00000/level%20100019.aspx" TargetMode="External"/><Relationship Id="rId842" Type="http://schemas.openxmlformats.org/officeDocument/2006/relationships/hyperlink" Target="https://legend.online.immi.gov.au/migration/2025-2028/2026/03-04-2026/acts/Pages/_document00000/_level%20100005/_level%20200002/level%20200003.aspx" TargetMode="External"/><Relationship Id="rId1058" Type="http://schemas.openxmlformats.org/officeDocument/2006/relationships/hyperlink" Target="https://legend.online.immi.gov.au/migration/2025-2028/2026/03-04-2026/acts/Pages/_document00000/_level%20100005/_level%20200002/level%20200005.aspx" TargetMode="External"/><Relationship Id="rId1265" Type="http://schemas.openxmlformats.org/officeDocument/2006/relationships/hyperlink" Target="https://legend.online.immi.gov.au/migration/2025-2028/2026/03-04-2026/policy/Pages/_document00001/_level%20100005/level%20200060.aspx" TargetMode="External"/><Relationship Id="rId1472" Type="http://schemas.openxmlformats.org/officeDocument/2006/relationships/hyperlink" Target="https://legend.online.immi.gov.au/migration/2025-2028/2026/03-04-2026/regs/Pages/_document00000/_level%20100008/level%20200298_1.aspx" TargetMode="External"/><Relationship Id="rId2109" Type="http://schemas.openxmlformats.org/officeDocument/2006/relationships/hyperlink" Target="https://legend.online.immi.gov.au/migration/2025-2028/2026/03-04-2026/acts/Pages/_document00000/_level%20100002/level%20100004.aspx" TargetMode="External"/><Relationship Id="rId702" Type="http://schemas.openxmlformats.org/officeDocument/2006/relationships/hyperlink" Target="https://legend.online.immi.gov.au/migration/2025-2028/2026/03-04-2026/acts/Pages/_document00000/_level%20100009/level%20200056.aspx" TargetMode="External"/><Relationship Id="rId1125" Type="http://schemas.openxmlformats.org/officeDocument/2006/relationships/hyperlink" Target="https://legend.online.immi.gov.au/migration/2025-2028/2026/03-04-2026/acts/Pages/_document00000/_level%20100005/level%20200002.aspx" TargetMode="External"/><Relationship Id="rId1332" Type="http://schemas.openxmlformats.org/officeDocument/2006/relationships/hyperlink" Target="https://legend.online.immi.gov.au/migration/2025-2028/2026/03-04-2026/policy/Pages/_document00005/level%20100325-5.aspx" TargetMode="External"/><Relationship Id="rId1777" Type="http://schemas.openxmlformats.org/officeDocument/2006/relationships/hyperlink" Target="https://legend.online.immi.gov.au/migration/2025-2028/2026/03-04-2026/acts/Pages/_document00000/_level%20100019/level%20100020.aspx" TargetMode="External"/><Relationship Id="rId1984" Type="http://schemas.openxmlformats.org/officeDocument/2006/relationships/hyperlink" Target="mailto:UMH.Guardianship@homeaffairs.gov.au" TargetMode="External"/><Relationship Id="rId69" Type="http://schemas.openxmlformats.org/officeDocument/2006/relationships/hyperlink" Target="https://legend.online.immi.gov.au/migration/2025-2028/2026/03-04-2026/policy/Pages/_document00005/level%20100325-5.aspx" TargetMode="External"/><Relationship Id="rId1637" Type="http://schemas.openxmlformats.org/officeDocument/2006/relationships/hyperlink" Target="https://legend.online.immi.gov.au/migration/2025-2028/2026/03-04-2026/acts/Pages/_document00000/_level%20100005/_level%20200002/level%20200004.aspx" TargetMode="External"/><Relationship Id="rId1844" Type="http://schemas.openxmlformats.org/officeDocument/2006/relationships/hyperlink" Target="https://legend.online.immi.gov.au/migration/2025-2028/2026/03-04-2026/regs/Pages/_document00000/_level%20100002/level%20200021.aspx" TargetMode="External"/><Relationship Id="rId1704" Type="http://schemas.openxmlformats.org/officeDocument/2006/relationships/hyperlink" Target="https://legend.online.immi.gov.au/migration/2025-2028/2026/03-04-2026/acts/Pages/_document00000/_level%20100005/_level%20200002/level%20200004.aspx" TargetMode="External"/><Relationship Id="rId285" Type="http://schemas.openxmlformats.org/officeDocument/2006/relationships/hyperlink" Target="https://legend.online.immi.gov.au/migration/2025-2028/2026/03-04-2026/acts/Pages/_document00000/_level%20100005/_level%20200002/level%20200003.aspx" TargetMode="External"/><Relationship Id="rId1911" Type="http://schemas.openxmlformats.org/officeDocument/2006/relationships/hyperlink" Target="https://legend.online.immi.gov.au/migration/2025-2028/2026/03-04-2026/regs/Pages/_document00000/_level%20100008/level%20200295.aspx" TargetMode="External"/><Relationship Id="rId492" Type="http://schemas.openxmlformats.org/officeDocument/2006/relationships/hyperlink" Target="https://legend.online.immi.gov.au/migration/2025-2028/2026/03-04-2026/regs/Pages/_document00000/_level%20100008/level%20200295.aspx" TargetMode="External"/><Relationship Id="rId797" Type="http://schemas.openxmlformats.org/officeDocument/2006/relationships/hyperlink" Target="https://legend.online.immi.gov.au/migration/2025-2028/2026/03-04-2026/regs/Pages/_document00000/_level%20100008/level%20200295.aspx" TargetMode="External"/><Relationship Id="rId2173" Type="http://schemas.openxmlformats.org/officeDocument/2006/relationships/hyperlink" Target="https://legend.online.immi.gov.au/migration/2025-2028/2026/03-04-2026/acts/Pages/_document00000/_level%20100002/level%20100004.aspx" TargetMode="External"/><Relationship Id="rId145" Type="http://schemas.openxmlformats.org/officeDocument/2006/relationships/hyperlink" Target="https://legend.online.immi.gov.au/migration/2025-2028/2026/03-04-2026/policy/Pages/_document00005/level%20100325-5.aspx" TargetMode="External"/><Relationship Id="rId352" Type="http://schemas.openxmlformats.org/officeDocument/2006/relationships/hyperlink" Target="https://legend.online.immi.gov.au/migration/2025-2028/2026/03-04-2026/regs/Pages/_document00000/_level%20100008/level%20200347.aspx" TargetMode="External"/><Relationship Id="rId1287" Type="http://schemas.openxmlformats.org/officeDocument/2006/relationships/hyperlink" Target="https://legend.online.immi.gov.au/migration/2025-2028/2026/03-04-2026/policy/Pages/_document00005/level%20100338.aspx" TargetMode="External"/><Relationship Id="rId2033" Type="http://schemas.openxmlformats.org/officeDocument/2006/relationships/hyperlink" Target="mailto:refs.help.onshore@homeaffairs.gov.au" TargetMode="External"/><Relationship Id="rId2240" Type="http://schemas.openxmlformats.org/officeDocument/2006/relationships/hyperlink" Target="https://legend.online.immi.gov.au/migration/2025-2028/2026/03-04-2026/acts/Pages/_document00000/_level%20100005/_level%20200002/level%20200004.aspx" TargetMode="External"/><Relationship Id="rId212" Type="http://schemas.openxmlformats.org/officeDocument/2006/relationships/hyperlink" Target="https://www.ohchr.org/en/instruments-mechanisms/instruments/international-covenant-civil-and-political-rights" TargetMode="External"/><Relationship Id="rId657" Type="http://schemas.openxmlformats.org/officeDocument/2006/relationships/hyperlink" Target="https://legend.online.immi.gov.au/migration/2025-2028/2026/03-04-2026/acts/Pages/_document00000/_level%20100005/_level%20200002/level%20200006.aspx" TargetMode="External"/><Relationship Id="rId864" Type="http://schemas.openxmlformats.org/officeDocument/2006/relationships/hyperlink" Target="https://legend.online.immi.gov.au/migration/2025-2028/2026/03-04-2026/acts/Pages/_document00000/_level%20100002/level%20100003.aspx" TargetMode="External"/><Relationship Id="rId1494" Type="http://schemas.openxmlformats.org/officeDocument/2006/relationships/hyperlink" Target="https://legend.online.immi.gov.au/migration/2025-2028/2026/03-04-2026/acts/Pages/_document00011/_level%20200227/Direction-No-110.aspx" TargetMode="External"/><Relationship Id="rId1799" Type="http://schemas.openxmlformats.org/officeDocument/2006/relationships/hyperlink" Target="https://legend.online.immi.gov.au/migration/2025-2028/2026/03-04-2026/regs/Pages/_document00000/_level%20100007/level%20200074.aspx" TargetMode="External"/><Relationship Id="rId2100" Type="http://schemas.openxmlformats.org/officeDocument/2006/relationships/hyperlink" Target="https://legend.online.immi.gov.au/migration/2025-2028/2026/03-04-2026/policy/Pages/_document00005/level%20100331.aspx" TargetMode="External"/><Relationship Id="rId517" Type="http://schemas.openxmlformats.org/officeDocument/2006/relationships/hyperlink" Target="https://legend.online.immi.gov.au/migration/2025-2028/2026/03-04-2026/regs/Pages/_document00000/_level%20100008/level%20200298_1.aspx" TargetMode="External"/><Relationship Id="rId724" Type="http://schemas.openxmlformats.org/officeDocument/2006/relationships/hyperlink" Target="https://legend.online.immi.gov.au/migration/2025-2028/2026/03-04-2026/acts/Pages/_document00000/_level%20100008/level%20200051.aspx" TargetMode="External"/><Relationship Id="rId931" Type="http://schemas.openxmlformats.org/officeDocument/2006/relationships/hyperlink" Target="https://legend.online.immi.gov.au/migration/2025-2028/2026/03-04-2026/acts/Pages/_document00000/_level%20100005/level%20200002.aspx" TargetMode="External"/><Relationship Id="rId1147" Type="http://schemas.openxmlformats.org/officeDocument/2006/relationships/hyperlink" Target="https://legend.online.immi.gov.au/migration/2025-2028/2026/03-04-2026/policy/Pages/_document00005/level%20100331.aspx" TargetMode="External"/><Relationship Id="rId1354" Type="http://schemas.openxmlformats.org/officeDocument/2006/relationships/hyperlink" Target="https://legend.online.immi.gov.au/migration/2025-2028/2026/03-04-2026/policy/Pages/_document00005/level%20100331.aspx" TargetMode="External"/><Relationship Id="rId1561" Type="http://schemas.openxmlformats.org/officeDocument/2006/relationships/hyperlink" Target="https://legend.online.immi.gov.au/migration/2025-2028/2026/03-04-2026/acts/Pages/_document00000/_level%20100005/_level%20200002/level%20200005.aspx" TargetMode="External"/><Relationship Id="rId60" Type="http://schemas.openxmlformats.org/officeDocument/2006/relationships/hyperlink" Target="https://legend.online.immi.gov.au/migration/2025-2028/2026/03-04-2026/policy/Pages/_document00005/level%20100325-5.aspx" TargetMode="External"/><Relationship Id="rId1007" Type="http://schemas.openxmlformats.org/officeDocument/2006/relationships/hyperlink" Target="https://legend.online.immi.gov.au/migration/2025-2028/2026/03-04-2026/policy/Pages/_document00005/level%20100334.aspx" TargetMode="External"/><Relationship Id="rId1214" Type="http://schemas.openxmlformats.org/officeDocument/2006/relationships/hyperlink" Target="https://legend.online.immi.gov.au/migration/2025-2028/2026/03-04-2026/acts/Pages/_document00000/level%20100000.aspx" TargetMode="External"/><Relationship Id="rId1421" Type="http://schemas.openxmlformats.org/officeDocument/2006/relationships/hyperlink" Target="https://legend.online.immi.gov.au/migration/2025-2028/2026/03-04-2026/policy/Pages/_document00005/level%20100331.aspx" TargetMode="External"/><Relationship Id="rId1659" Type="http://schemas.openxmlformats.org/officeDocument/2006/relationships/hyperlink" Target="https://legend.online.immi.gov.au/migration/2025-2028/2026/03-04-2026/policy/Pages/_document00003/_level%20100237/level%20200941.aspx" TargetMode="External"/><Relationship Id="rId1866" Type="http://schemas.openxmlformats.org/officeDocument/2006/relationships/hyperlink" Target="https://legend.online.immi.gov.au/migration/2025-2028/2026/03-04-2026/policy/Pages/_document00004/level%20100303.aspx" TargetMode="External"/><Relationship Id="rId1519" Type="http://schemas.openxmlformats.org/officeDocument/2006/relationships/hyperlink" Target="https://legend.online.immi.gov.au/migration/2025-2028/2026/03-04-2026/policy/Pages/_document00005/level%20100325-5.aspx" TargetMode="External"/><Relationship Id="rId1726" Type="http://schemas.openxmlformats.org/officeDocument/2006/relationships/hyperlink" Target="https://legend.online.immi.gov.au/migration/2025-2028/2026/03-04-2026/acts/Pages/_document00000/_level%20100005/level%20200002.aspx" TargetMode="External"/><Relationship Id="rId1933" Type="http://schemas.openxmlformats.org/officeDocument/2006/relationships/hyperlink" Target="https://legend.online.immi.gov.au/migration/2025-2028/2026/03-04-2026/acts/Pages/_document00000/_level%20100005/level%20200002.aspx" TargetMode="External"/><Relationship Id="rId18" Type="http://schemas.openxmlformats.org/officeDocument/2006/relationships/hyperlink" Target="https://legend.online.immi.gov.au/migration/2025-2028/2026/03-04-2026/policy/Pages/_document00005/level%20100325-5.aspx" TargetMode="External"/><Relationship Id="rId2195" Type="http://schemas.openxmlformats.org/officeDocument/2006/relationships/hyperlink" Target="https://legend.online.immi.gov.au/migration/2025-2028/2026/03-04-2026/acts/Pages/_document00000/_level%20100005/level%20200002.aspx" TargetMode="External"/><Relationship Id="rId167" Type="http://schemas.openxmlformats.org/officeDocument/2006/relationships/hyperlink" Target="https://legend.online.immi.gov.au/migration/2025-2028/2026/03-04-2026/policy/Pages/_document00005/level%20100325-5.aspx" TargetMode="External"/><Relationship Id="rId374" Type="http://schemas.openxmlformats.org/officeDocument/2006/relationships/hyperlink" Target="https://legend.online.immi.gov.au/migration/2025-2028/2026/03-04-2026/policy/Pages/_document00004/level%20100303.aspx" TargetMode="External"/><Relationship Id="rId581" Type="http://schemas.openxmlformats.org/officeDocument/2006/relationships/hyperlink" Target="https://legend.online.immi.gov.au/migration/2025-2028/2026/03-04-2026/acts/Pages/_document00000/_level%20100002/level%20100003.aspx" TargetMode="External"/><Relationship Id="rId2055" Type="http://schemas.openxmlformats.org/officeDocument/2006/relationships/hyperlink" Target="mailto:refs.help.onshore@homeaffairs.gov.au" TargetMode="External"/><Relationship Id="rId2262" Type="http://schemas.openxmlformats.org/officeDocument/2006/relationships/hyperlink" Target="https://legend.online.immi.gov.au/migration/2025-2028/2026/03-04-2026/acts/Pages/_document00000/_level%20100005/_level%20200002/level%20200006.aspx" TargetMode="External"/><Relationship Id="rId234" Type="http://schemas.openxmlformats.org/officeDocument/2006/relationships/hyperlink" Target="https://legend.online.immi.gov.au/migration/2025-2028/2026/03-04-2026/acts/Pages/_document00000/_level%20100005/level%20200002.aspx" TargetMode="External"/><Relationship Id="rId679" Type="http://schemas.openxmlformats.org/officeDocument/2006/relationships/hyperlink" Target="https://legend.online.immi.gov.au/migration/2025-2028/2026/03-04-2026/acts/Pages/_document00000/_level%20100005/_level%20200002/level%20200006.aspx" TargetMode="External"/><Relationship Id="rId886" Type="http://schemas.openxmlformats.org/officeDocument/2006/relationships/hyperlink" Target="https://legend.online.immi.gov.au/migration/2025-2028/2026/03-04-2026/acts/Pages/_document00000/_level%20100005/_level%20200002/level%20200003.aspx" TargetMode="External"/><Relationship Id="rId2" Type="http://schemas.openxmlformats.org/officeDocument/2006/relationships/styles" Target="styles.xml"/><Relationship Id="rId441" Type="http://schemas.openxmlformats.org/officeDocument/2006/relationships/hyperlink" Target="https://legend.online.immi.gov.au/migration/2025-2028/2026/03-04-2026/acts/Pages/_document00000/_level%20100005/level%20200015.aspx" TargetMode="External"/><Relationship Id="rId539" Type="http://schemas.openxmlformats.org/officeDocument/2006/relationships/hyperlink" Target="https://legend.online.immi.gov.au/migration/2025-2028/2026/03-04-2026/regs/Pages/_document00000/_level%20100008/level%20200298_1.aspx" TargetMode="External"/><Relationship Id="rId746" Type="http://schemas.openxmlformats.org/officeDocument/2006/relationships/hyperlink" Target="https://legend.online.immi.gov.au/migration/2025-2028/2026/03-04-2026/acts/Pages/_document00000/_level%20100008/level%20200051.aspx" TargetMode="External"/><Relationship Id="rId1071" Type="http://schemas.openxmlformats.org/officeDocument/2006/relationships/hyperlink" Target="https://legend.online.immi.gov.au/migration/2025-2028/2026/03-04-2026/acts/Pages/_document00000/_level%20100005/_level%20200002/level%20200004.aspx" TargetMode="External"/><Relationship Id="rId1169" Type="http://schemas.openxmlformats.org/officeDocument/2006/relationships/hyperlink" Target="https://legend.online.immi.gov.au/migration/2025-2028/2026/03-04-2026/acts/Pages/_document00000/_level%20100005/level%20200002.aspx" TargetMode="External"/><Relationship Id="rId1376" Type="http://schemas.openxmlformats.org/officeDocument/2006/relationships/hyperlink" Target="https://intranet.bcz.gov.au/PPCR/Pages/proliferation-of-weapons-of-mass-destruction-risk-assessment-procedures-01.aspx" TargetMode="External"/><Relationship Id="rId1583" Type="http://schemas.openxmlformats.org/officeDocument/2006/relationships/hyperlink" Target="https://legend.online.immi.gov.au/migration/2025-2028/2026/03-04-2026/regs/Pages/_document00000/_level%20100008/level%20200295.aspx" TargetMode="External"/><Relationship Id="rId2122" Type="http://schemas.openxmlformats.org/officeDocument/2006/relationships/hyperlink" Target="mailto:refs.help.onshore@homeaffairs.gov.au" TargetMode="External"/><Relationship Id="rId301" Type="http://schemas.openxmlformats.org/officeDocument/2006/relationships/hyperlink" Target="https://legend.online.immi.gov.au/migration/2025-2028/2026/03-04-2026/policy/Pages/_document00005/level%20100328.aspx" TargetMode="External"/><Relationship Id="rId953" Type="http://schemas.openxmlformats.org/officeDocument/2006/relationships/hyperlink" Target="https://legend.online.immi.gov.au/migration/2025-2028/2026/03-04-2026/policy/Pages/_document00005/level%20100331.aspx" TargetMode="External"/><Relationship Id="rId1029" Type="http://schemas.openxmlformats.org/officeDocument/2006/relationships/hyperlink" Target="https://legend.online.immi.gov.au/migration/2025-2028/2026/03-04-2026/acts/Pages/_document00000/_level%20100005/_level%20200002/level%20200004.aspx" TargetMode="External"/><Relationship Id="rId1236" Type="http://schemas.openxmlformats.org/officeDocument/2006/relationships/hyperlink" Target="https://legend.online.immi.gov.au/migration/2025-2028/2026/03-04-2026/acts/Pages/_document00000/_level%20100005/level%20200002.aspx" TargetMode="External"/><Relationship Id="rId1790" Type="http://schemas.openxmlformats.org/officeDocument/2006/relationships/hyperlink" Target="https://legend.online.immi.gov.au/migration/2025-2028/2026/03-04-2026/regs/Pages/_document00000/_level%20100007/level%20200074.aspx" TargetMode="External"/><Relationship Id="rId1888" Type="http://schemas.openxmlformats.org/officeDocument/2006/relationships/hyperlink" Target="https://legend.online.immi.gov.au/migration/2025-2028/2026/03-04-2026/acts/Pages/_document00000/_level%20100005/level%20200002.aspx" TargetMode="External"/><Relationship Id="rId82" Type="http://schemas.openxmlformats.org/officeDocument/2006/relationships/hyperlink" Target="https://legend.online.immi.gov.au/migration/2025-2028/2026/03-04-2026/policy/Pages/_document00005/level%20100325-5.aspx" TargetMode="External"/><Relationship Id="rId606" Type="http://schemas.openxmlformats.org/officeDocument/2006/relationships/hyperlink" Target="https://legend.online.immi.gov.au/migration/2025-2028/2026/03-04-2026/acts/Pages/_document00000/_level%20100005/_level%20200002/level%20200006.aspx" TargetMode="External"/><Relationship Id="rId813" Type="http://schemas.openxmlformats.org/officeDocument/2006/relationships/hyperlink" Target="https://legend.online.immi.gov.au/migration/2025-2028/2026/03-04-2026/policy/Pages/_document00005/level%20100325-5.aspx" TargetMode="External"/><Relationship Id="rId1443" Type="http://schemas.openxmlformats.org/officeDocument/2006/relationships/hyperlink" Target="https://legend.online.immi.gov.au/migration/2025-2028/2026/03-04-2026/acts/Pages/_document00011/_level%20200227/Direction-No-110.aspx" TargetMode="External"/><Relationship Id="rId1650" Type="http://schemas.openxmlformats.org/officeDocument/2006/relationships/hyperlink" Target="https://legend.online.immi.gov.au/migration/2025-2028/2026/03-04-2026/regs/Pages/_document00000/_level%20100008/level%20200295.aspx" TargetMode="External"/><Relationship Id="rId1748" Type="http://schemas.openxmlformats.org/officeDocument/2006/relationships/hyperlink" Target="https://legend.online.immi.gov.au/migration/2025-2028/2026/03-04-2026/acts/Pages/_document00000/_level%20100005/level%20200002.aspx" TargetMode="External"/><Relationship Id="rId1303" Type="http://schemas.openxmlformats.org/officeDocument/2006/relationships/hyperlink" Target="https://legend.online.immi.gov.au/migration/2025-2028/2026/03-04-2026/acts/Pages/_document00000/_level%20100005/_level%20200002/level%20200004.aspx" TargetMode="External"/><Relationship Id="rId1510" Type="http://schemas.openxmlformats.org/officeDocument/2006/relationships/hyperlink" Target="https://legend.online.immi.gov.au/migration/2025-2028/2026/03-04-2026/policy/Pages/_document00001/_level%20100005/level%20200060.aspx" TargetMode="External"/><Relationship Id="rId1955" Type="http://schemas.openxmlformats.org/officeDocument/2006/relationships/hyperlink" Target="https://legend.online.immi.gov.au/migration/2025-2028/2026/03-04-2026/acts/Pages/_document00000/_level%20100005/level%20200002.aspx" TargetMode="External"/><Relationship Id="rId1608" Type="http://schemas.openxmlformats.org/officeDocument/2006/relationships/hyperlink" Target="mailto:hpo.Caseload.Integrity@homeaffairs.gov.au" TargetMode="External"/><Relationship Id="rId1815" Type="http://schemas.openxmlformats.org/officeDocument/2006/relationships/hyperlink" Target="https://legend.online.immi.gov.au/migration/2025-2028/2026/03-04-2026/policy/Pages/_document00003/level%20100256.aspx?searchstring=ALL%28VM-3197%29%20%28-ContentType%3aLegend.NotePage%29" TargetMode="External"/><Relationship Id="rId189" Type="http://schemas.openxmlformats.org/officeDocument/2006/relationships/hyperlink" Target="https://legend.online.immi.gov.au/migration/2025-2028/2026/03-04-2026/policy/Pages/_document00005/level%20100325-5.aspx" TargetMode="External"/><Relationship Id="rId396" Type="http://schemas.openxmlformats.org/officeDocument/2006/relationships/hyperlink" Target="https://legend.online.immi.gov.au/migration/2025-2028/2026/03-04-2026/regs/Pages/_document00000/_level%20100002/level%20200016.aspx" TargetMode="External"/><Relationship Id="rId2077" Type="http://schemas.openxmlformats.org/officeDocument/2006/relationships/hyperlink" Target="https://legend.online.immi.gov.au/migration/2025-2028/2026/03-04-2026/policy/Pages/_document00005/level%20100331.aspx" TargetMode="External"/><Relationship Id="rId2284" Type="http://schemas.openxmlformats.org/officeDocument/2006/relationships/hyperlink" Target="https://legend.online.immi.gov.au/migration/2025-2028/2026/03-04-2026/policy/Pages/_document00001/_level%20100006/_level%20200067/level%20300163.aspx" TargetMode="External"/><Relationship Id="rId256" Type="http://schemas.openxmlformats.org/officeDocument/2006/relationships/hyperlink" Target="https://legend.online.immi.gov.au/migration/2025-2028/2026/03-04-2026/acts/Pages/_document00000/level%20100000.aspx" TargetMode="External"/><Relationship Id="rId463" Type="http://schemas.openxmlformats.org/officeDocument/2006/relationships/hyperlink" Target="https://legend.online.immi.gov.au/migration/2025-2028/2026/03-04-2026/regs/Pages/_document00000/_level%20100008/level%20200347.aspx" TargetMode="External"/><Relationship Id="rId670" Type="http://schemas.openxmlformats.org/officeDocument/2006/relationships/hyperlink" Target="https://legend.online.immi.gov.au/migration/2025-2028/2026/03-04-2026/acts/Pages/_document00000/_level%20100005/_level%20200002/level%20200006.aspx" TargetMode="External"/><Relationship Id="rId1093" Type="http://schemas.openxmlformats.org/officeDocument/2006/relationships/hyperlink" Target="https://legend.online.immi.gov.au/migration/2025-2028/2026/03-04-2026/policy/Pages/_document00005/level%20100325-5.aspx" TargetMode="External"/><Relationship Id="rId2144" Type="http://schemas.openxmlformats.org/officeDocument/2006/relationships/hyperlink" Target="https://legend.online.immi.gov.au/migration/2025-2028/2026/03-04-2026/acts/Pages/_document00000/level%20100002.aspx" TargetMode="External"/><Relationship Id="rId116" Type="http://schemas.openxmlformats.org/officeDocument/2006/relationships/hyperlink" Target="https://legend.online.immi.gov.au/migration/2025-2028/2026/03-04-2026/policy/Pages/_document00005/level%20100325-5.aspx" TargetMode="External"/><Relationship Id="rId323" Type="http://schemas.openxmlformats.org/officeDocument/2006/relationships/hyperlink" Target="https://legend.online.immi.gov.au/migration/2025-2028/2026/03-04-2026/acts/Pages/_document00000/_level%20100005/_level%20200002/level%20200003.aspx" TargetMode="External"/><Relationship Id="rId530" Type="http://schemas.openxmlformats.org/officeDocument/2006/relationships/hyperlink" Target="https://legend.online.immi.gov.au/migration/2025-2028/2026/03-04-2026/acts/Pages/_document00000/_level%20100019/level%20100020.aspx" TargetMode="External"/><Relationship Id="rId768" Type="http://schemas.openxmlformats.org/officeDocument/2006/relationships/hyperlink" Target="https://legend.online.immi.gov.au/migration/2025-2028/2026/03-04-2026/regs/Pages/_document00000/_level%20100001/_level%20200001/level%20200003.aspx" TargetMode="External"/><Relationship Id="rId975" Type="http://schemas.openxmlformats.org/officeDocument/2006/relationships/hyperlink" Target="https://legend.online.immi.gov.au/migration/2025-2028/2026/03-04-2026/acts/Pages/_document00000/_level%20100005/_level%20200002/level%20200004.aspx" TargetMode="External"/><Relationship Id="rId1160" Type="http://schemas.openxmlformats.org/officeDocument/2006/relationships/hyperlink" Target="https://legend.online.immi.gov.au/migration/2025-2028/2026/03-04-2026/policy/Pages/_document00005/level%20100331.aspx" TargetMode="External"/><Relationship Id="rId1398" Type="http://schemas.openxmlformats.org/officeDocument/2006/relationships/hyperlink" Target="https://legend.online.immi.gov.au/migration/2025-2028/2026/03-04-2026/acts/Pages/_document00000/_level%20100005/level%20200002.aspx" TargetMode="External"/><Relationship Id="rId2004" Type="http://schemas.openxmlformats.org/officeDocument/2006/relationships/hyperlink" Target="https://legend.online.immi.gov.au/migration/2025-2028/2026/03-04-2026/acts/Pages/_document00000/_level%20100002/level%20100004.aspx" TargetMode="External"/><Relationship Id="rId2211" Type="http://schemas.openxmlformats.org/officeDocument/2006/relationships/hyperlink" Target="https://legend.online.immi.gov.au/migration/2025-2028/2026/03-04-2026/acts/Pages/_document00000/_level%20100005/level%20200002.aspx" TargetMode="External"/><Relationship Id="rId628" Type="http://schemas.openxmlformats.org/officeDocument/2006/relationships/hyperlink" Target="https://legend.online.immi.gov.au/migration/2025-2028/2026/03-04-2026/acts/Pages/_document00000/_level%20100005/_level%20200002/level%20200006.aspx" TargetMode="External"/><Relationship Id="rId835" Type="http://schemas.openxmlformats.org/officeDocument/2006/relationships/hyperlink" Target="https://legend.online.immi.gov.au/migration/2025-2028/2026/03-04-2026/regs/Pages/_document00000/_level%20100002/level%20200016.aspx" TargetMode="External"/><Relationship Id="rId1258" Type="http://schemas.openxmlformats.org/officeDocument/2006/relationships/hyperlink" Target="mailto:aulca@unhcr.org" TargetMode="External"/><Relationship Id="rId1465" Type="http://schemas.openxmlformats.org/officeDocument/2006/relationships/hyperlink" Target="https://legend.online.immi.gov.au/migration/2025-2028/2026/03-04-2026/acts/Pages/_document00000/_level%20100005/level%20200002.aspx" TargetMode="External"/><Relationship Id="rId1672" Type="http://schemas.openxmlformats.org/officeDocument/2006/relationships/hyperlink" Target="mailto:HPO.Operational.Planning.and.Performance@homeaffairs.gov.au" TargetMode="External"/><Relationship Id="rId2309" Type="http://schemas.openxmlformats.org/officeDocument/2006/relationships/theme" Target="theme/theme1.xml"/><Relationship Id="rId1020" Type="http://schemas.openxmlformats.org/officeDocument/2006/relationships/hyperlink" Target="https://legend.online.immi.gov.au/migration/2025-2028/2026/03-04-2026/acts/Pages/_document00000/_level%20100005/_level%20200002/level%20200004.aspx" TargetMode="External"/><Relationship Id="rId1118" Type="http://schemas.openxmlformats.org/officeDocument/2006/relationships/hyperlink" Target="https://legend.online.immi.gov.au/migration/2025-2028/2026/03-04-2026/acts/Pages/_document00000/_level%20100002/level%20100004.aspx" TargetMode="External"/><Relationship Id="rId1325" Type="http://schemas.openxmlformats.org/officeDocument/2006/relationships/hyperlink" Target="https://legend.online.immi.gov.au/migration/2025-2028/2026/03-04-2026/acts/Pages/_document00000/_level%20100002/level%20100004.aspx" TargetMode="External"/><Relationship Id="rId1532" Type="http://schemas.openxmlformats.org/officeDocument/2006/relationships/hyperlink" Target="https://legend.online.immi.gov.au/migration/2025-2028/2026/03-04-2026/policy/Pages/_document00005/level%20100325-5.aspx" TargetMode="External"/><Relationship Id="rId1977" Type="http://schemas.openxmlformats.org/officeDocument/2006/relationships/hyperlink" Target="https://legend.online.immi.gov.au/migration/2025-2028/2026/03-04-2026/policy/Pages/_document00004/level%20100303.aspx" TargetMode="External"/><Relationship Id="rId902" Type="http://schemas.openxmlformats.org/officeDocument/2006/relationships/hyperlink" Target="https://legend.online.immi.gov.au/migration/2025-2028/2026/03-04-2026/regs/Pages/_document00000/_level%20100002/level%20200016.aspx" TargetMode="External"/><Relationship Id="rId1837" Type="http://schemas.openxmlformats.org/officeDocument/2006/relationships/hyperlink" Target="https://legend.online.immi.gov.au/migration/2025-2028/2026/03-04-2026/policy/Pages/_document00001/_level%20100005/level%20200060.aspx" TargetMode="External"/><Relationship Id="rId31" Type="http://schemas.openxmlformats.org/officeDocument/2006/relationships/hyperlink" Target="https://legend.online.immi.gov.au/migration/2025-2028/2026/03-04-2026/policy/Pages/_document00005/level%20100325-5.aspx" TargetMode="External"/><Relationship Id="rId2099" Type="http://schemas.openxmlformats.org/officeDocument/2006/relationships/hyperlink" Target="https://legend.online.immi.gov.au/migration/2025-2028/2026/03-04-2026/policy/Pages/_document00005/level%20100331.aspx" TargetMode="External"/><Relationship Id="rId180" Type="http://schemas.openxmlformats.org/officeDocument/2006/relationships/hyperlink" Target="https://legend.online.immi.gov.au/migration/2025-2028/2026/03-04-2026/policy/Pages/_document00005/level%20100325-5.aspx" TargetMode="External"/><Relationship Id="rId278" Type="http://schemas.openxmlformats.org/officeDocument/2006/relationships/hyperlink" Target="https://legend.online.immi.gov.au/migration/2025-2028/2026/03-04-2026/regs/Pages/_document00000/_level%20100007/level%20200074.aspx" TargetMode="External"/><Relationship Id="rId1904" Type="http://schemas.openxmlformats.org/officeDocument/2006/relationships/hyperlink" Target="https://legend.online.immi.gov.au/migration/2025-2028/2026/03-04-2026/policy/Pages/_document00005/level%20100325-5.aspx" TargetMode="External"/><Relationship Id="rId485" Type="http://schemas.openxmlformats.org/officeDocument/2006/relationships/hyperlink" Target="https://legend.online.immi.gov.au/migration/2025-2028/2026/03-04-2026/regs/Pages/_document00000/_level%20100008/level%20200295.aspx" TargetMode="External"/><Relationship Id="rId692" Type="http://schemas.openxmlformats.org/officeDocument/2006/relationships/hyperlink" Target="https://legend.online.immi.gov.au/migration/2025-2028/2026/03-04-2026/acts/Pages/_document00000/_level%20100005/_level%20200002/level%20200006.aspx" TargetMode="External"/><Relationship Id="rId2166" Type="http://schemas.openxmlformats.org/officeDocument/2006/relationships/hyperlink" Target="https://legend.online.immi.gov.au/migration/2025-2028/2026/03-04-2026/acts/Pages/_document00000/_level%20100002/level%20100004.aspx" TargetMode="External"/><Relationship Id="rId138" Type="http://schemas.openxmlformats.org/officeDocument/2006/relationships/hyperlink" Target="https://legend.online.immi.gov.au/migration/2025-2028/2026/03-04-2026/policy/Pages/_document00005/level%20100325-5.aspx" TargetMode="External"/><Relationship Id="rId345" Type="http://schemas.openxmlformats.org/officeDocument/2006/relationships/hyperlink" Target="https://legend.online.immi.gov.au/migration/2025-2028/2026/03-04-2026/policy/Pages/_document00005/level%20100325-5.aspx" TargetMode="External"/><Relationship Id="rId552" Type="http://schemas.openxmlformats.org/officeDocument/2006/relationships/hyperlink" Target="https://legend.online.immi.gov.au/migration/2025-2028/2026/03-04-2026/regs/Pages/_document00000/_level%20100008/level%20200295.aspx" TargetMode="External"/><Relationship Id="rId997" Type="http://schemas.openxmlformats.org/officeDocument/2006/relationships/hyperlink" Target="https://legend.online.immi.gov.au/migration/2025-2028/2026/03-04-2026/acts/Pages/_document00000/_level%20100005/_level%20200002/level%20200004.aspx" TargetMode="External"/><Relationship Id="rId1182" Type="http://schemas.openxmlformats.org/officeDocument/2006/relationships/hyperlink" Target="https://legend.online.immi.gov.au/migration/2025-2028/2026/03-04-2026/policy/Pages/_document00005/level%20100331.aspx" TargetMode="External"/><Relationship Id="rId2026" Type="http://schemas.openxmlformats.org/officeDocument/2006/relationships/hyperlink" Target="https://legend.online.immi.gov.au/migration/2025-2028/2026/03-04-2026/acts/Pages/_document00000/_level%20100005/level%20200002.aspx" TargetMode="External"/><Relationship Id="rId2233" Type="http://schemas.openxmlformats.org/officeDocument/2006/relationships/hyperlink" Target="https://legend.online.immi.gov.au/migration/2025-2028/2026/03-04-2026/acts/Pages/_document00000/_level%20100005/_level%20200002/level%20200003.aspx" TargetMode="External"/><Relationship Id="rId205" Type="http://schemas.openxmlformats.org/officeDocument/2006/relationships/hyperlink" Target="https://legend.online.immi.gov.au/migration/2025-2028/2026/03-04-2026/regs/Pages/_document00000/_level%20100007/level%20200074.aspx" TargetMode="External"/><Relationship Id="rId412" Type="http://schemas.openxmlformats.org/officeDocument/2006/relationships/hyperlink" Target="https://legend.online.immi.gov.au/migration/2025-2028/2026/03-04-2026/policy/Pages/_document00001/_level%20100006/_level%20200067/level%20300163.aspx" TargetMode="External"/><Relationship Id="rId857" Type="http://schemas.openxmlformats.org/officeDocument/2006/relationships/hyperlink" Target="https://legend.online.immi.gov.au/migration/2025-2028/2026/03-04-2026/regs/Pages/_document00000/_level%20100007/level%20200074.aspx" TargetMode="External"/><Relationship Id="rId1042" Type="http://schemas.openxmlformats.org/officeDocument/2006/relationships/hyperlink" Target="https://legend.online.immi.gov.au/migration/2025-2028/2026/03-04-2026/acts/Pages/_document00000/_level%20100005/_level%20200002/level%20200005.aspx" TargetMode="External"/><Relationship Id="rId1487" Type="http://schemas.openxmlformats.org/officeDocument/2006/relationships/hyperlink" Target="https://legend.online.immi.gov.au/migration/2025-2028/2026/03-04-2026/acts/Pages/_document00000/_level%20100005/level%20200002.aspx" TargetMode="External"/><Relationship Id="rId1694" Type="http://schemas.openxmlformats.org/officeDocument/2006/relationships/hyperlink" Target="mailto:refs.help.onshore@homeaffairs.gov.au" TargetMode="External"/><Relationship Id="rId2300" Type="http://schemas.openxmlformats.org/officeDocument/2006/relationships/hyperlink" Target="https://legend.online.immi.gov.au/migration/2025-2028/2026/03-04-2026/policy/Pages/_document00003/level%20100292.aspx" TargetMode="External"/><Relationship Id="rId717" Type="http://schemas.openxmlformats.org/officeDocument/2006/relationships/hyperlink" Target="https://legend.online.immi.gov.au/migration/2025-2028/2026/03-04-2026/policy/Pages/_document00005/level%20100331.aspx" TargetMode="External"/><Relationship Id="rId924" Type="http://schemas.openxmlformats.org/officeDocument/2006/relationships/hyperlink" Target="https://legend.online.immi.gov.au/migration/2025-2028/2026/03-04-2026/policy/Pages/_document00005/level%20100325-5.aspx" TargetMode="External"/><Relationship Id="rId1347" Type="http://schemas.openxmlformats.org/officeDocument/2006/relationships/hyperlink" Target="https://legend.online.immi.gov.au/migration/2025-2028/2026/03-04-2026/acts/Pages/_document00000/_level%20100005/level%20200002.aspx" TargetMode="External"/><Relationship Id="rId1554" Type="http://schemas.openxmlformats.org/officeDocument/2006/relationships/hyperlink" Target="https://legend.online.immi.gov.au/migration/2025-2028/2026/03-04-2026/regs/Pages/_document00000/_level%20100008/level%20200298_1.aspx" TargetMode="External"/><Relationship Id="rId1761" Type="http://schemas.openxmlformats.org/officeDocument/2006/relationships/hyperlink" Target="https://legend.online.immi.gov.au/migration/2025-2028/2026/03-04-2026/acts/Pages/_document00000/_level%20100005/_level%20200002/level%20200004.aspx" TargetMode="External"/><Relationship Id="rId1999" Type="http://schemas.openxmlformats.org/officeDocument/2006/relationships/hyperlink" Target="mailto:traveller.operational.policy.section@abf.gov.au" TargetMode="External"/><Relationship Id="rId53" Type="http://schemas.openxmlformats.org/officeDocument/2006/relationships/hyperlink" Target="https://legend.online.immi.gov.au/migration/2025-2028/2026/03-04-2026/policy/Pages/_document00005/level%20100325-5.aspx" TargetMode="External"/><Relationship Id="rId1207" Type="http://schemas.openxmlformats.org/officeDocument/2006/relationships/hyperlink" Target="https://legend.online.immi.gov.au/migration/2025-2028/2026/03-04-2026/policy/Pages/_document00005/level%20100331.aspx" TargetMode="External"/><Relationship Id="rId1414" Type="http://schemas.openxmlformats.org/officeDocument/2006/relationships/hyperlink" Target="https://legend.online.immi.gov.au/migration/2025-2028/2026/03-04-2026/acts/Pages/_document00000/_level%20100005/level%20200002.aspx" TargetMode="External"/><Relationship Id="rId1621" Type="http://schemas.openxmlformats.org/officeDocument/2006/relationships/hyperlink" Target="https://intranet.bcz.gov.au/PPCR/Pages/travel-documents.aspx" TargetMode="External"/><Relationship Id="rId1859" Type="http://schemas.openxmlformats.org/officeDocument/2006/relationships/hyperlink" Target="https://legend.online.immi.gov.au/migration/2025-2028/2026/03-04-2026/acts/Pages/_document00000/_level%20100005/_level%20200002/level%20200004.aspx" TargetMode="External"/><Relationship Id="rId1719" Type="http://schemas.openxmlformats.org/officeDocument/2006/relationships/hyperlink" Target="https://legend.online.immi.gov.au/migration/2025-2028/2026/03-04-2026/acts/Pages/_document00000/_level%20100005/level%20200018.aspx" TargetMode="External"/><Relationship Id="rId1926" Type="http://schemas.openxmlformats.org/officeDocument/2006/relationships/hyperlink" Target="https://legend.online.immi.gov.au/migration/2025-2028/2026/03-04-2026/acts/Pages/_document00000/_level%20100005/_level%20200002/level%20200004.aspx" TargetMode="External"/><Relationship Id="rId2090" Type="http://schemas.openxmlformats.org/officeDocument/2006/relationships/hyperlink" Target="https://legend.online.immi.gov.au/migration/2025-2028/2026/03-04-2026/policy/Pages/_document00005/level%20100325-5.aspx" TargetMode="External"/><Relationship Id="rId2188" Type="http://schemas.openxmlformats.org/officeDocument/2006/relationships/hyperlink" Target="https://legend.online.immi.gov.au/migration/2025-2028/2026/03-04-2026/acts/Pages/_document00000/level%20100000.aspx" TargetMode="External"/><Relationship Id="rId367" Type="http://schemas.openxmlformats.org/officeDocument/2006/relationships/hyperlink" Target="https://legend.online.immi.gov.au/migration/2025-2028/2026/03-04-2026/acts/Pages/_document00000/_level%20100005/_level%20200002/level%20200003.aspx" TargetMode="External"/><Relationship Id="rId574" Type="http://schemas.openxmlformats.org/officeDocument/2006/relationships/hyperlink" Target="https://legend.online.immi.gov.au/migration/2025-2028/2026/03-04-2026/policy/Pages/_document00005/level%20100325-5.aspx" TargetMode="External"/><Relationship Id="rId2048" Type="http://schemas.openxmlformats.org/officeDocument/2006/relationships/hyperlink" Target="mailto:cois@homeaffairs.gov.au" TargetMode="External"/><Relationship Id="rId2255" Type="http://schemas.openxmlformats.org/officeDocument/2006/relationships/hyperlink" Target="https://legend.online.immi.gov.au/migration/2025-2028/2026/03-04-2026/acts/Pages/_document00000/_level%20100005/_level%20200002/level%20200005.aspx" TargetMode="External"/><Relationship Id="rId227" Type="http://schemas.openxmlformats.org/officeDocument/2006/relationships/hyperlink" Target="https://legend.online.immi.gov.au/migration/2025-2028/2026/03-04-2026/acts/Pages/_document00000/_level%20100005/level%20200002.aspx" TargetMode="External"/><Relationship Id="rId781" Type="http://schemas.openxmlformats.org/officeDocument/2006/relationships/hyperlink" Target="https://legend.online.immi.gov.au/migration/2025-2028/2026/03-04-2026/policy/Pages/_document00001/_level%20100002/_level%20200044-10/level%20300031.aspx" TargetMode="External"/><Relationship Id="rId879" Type="http://schemas.openxmlformats.org/officeDocument/2006/relationships/hyperlink" Target="https://legend.online.immi.gov.au/migration/2025-2028/2026/03-04-2026/regs/Pages/_document00000/_level%20100002/level%20200016.aspx" TargetMode="External"/><Relationship Id="rId434" Type="http://schemas.openxmlformats.org/officeDocument/2006/relationships/hyperlink" Target="https://legend.online.immi.gov.au/migration/2025-2028/2026/03-04-2026/acts/Pages/_document00000/_level%20100005/_level%20200002/level%20200003.aspx" TargetMode="External"/><Relationship Id="rId641" Type="http://schemas.openxmlformats.org/officeDocument/2006/relationships/hyperlink" Target="https://legend.online.immi.gov.au/migration/2025-2028/2026/03-04-2026/policy/Pages/_document00001/_level%20100008/level%20200092.aspx" TargetMode="External"/><Relationship Id="rId739" Type="http://schemas.openxmlformats.org/officeDocument/2006/relationships/hyperlink" Target="https://legend.online.immi.gov.au/migration/2025-2028/2026/03-04-2026/acts/Pages/_document00000/_level%20100008/level%20200051.aspx" TargetMode="External"/><Relationship Id="rId1064" Type="http://schemas.openxmlformats.org/officeDocument/2006/relationships/hyperlink" Target="https://legend.online.immi.gov.au/migration/2025-2028/2026/03-04-2026/policy/Pages/_document00004/level%20100303.aspx" TargetMode="External"/><Relationship Id="rId1271" Type="http://schemas.openxmlformats.org/officeDocument/2006/relationships/hyperlink" Target="https://legend.online.immi.gov.au/migration/2025-2028/2026/03-04-2026/acts/Pages/_document00000/_level%20100005/_level%20200002/level%20200004.aspx" TargetMode="External"/><Relationship Id="rId1369" Type="http://schemas.openxmlformats.org/officeDocument/2006/relationships/hyperlink" Target="https://legend.online.immi.gov.au/migration/2025-2028/2026/03-04-2026/acts/Pages/_document00000/_level%20100019/level%20100020.aspx" TargetMode="External"/><Relationship Id="rId1576" Type="http://schemas.openxmlformats.org/officeDocument/2006/relationships/hyperlink" Target="https://legend.online.immi.gov.au/migration/2025-2028/2026/03-04-2026/acts/Pages/_document00000/level%20100000.aspx" TargetMode="External"/><Relationship Id="rId2115" Type="http://schemas.openxmlformats.org/officeDocument/2006/relationships/hyperlink" Target="https://legend.online.immi.gov.au/migration/2025-2028/2026/03-04-2026/policy/Pages/_document00005/level%20100334.aspx" TargetMode="External"/><Relationship Id="rId501" Type="http://schemas.openxmlformats.org/officeDocument/2006/relationships/hyperlink" Target="https://legend.online.immi.gov.au/migration/2025-2028/2026/03-04-2026/regs/Pages/_document00000/_level%20100010/level%20200372.aspx" TargetMode="External"/><Relationship Id="rId946" Type="http://schemas.openxmlformats.org/officeDocument/2006/relationships/hyperlink" Target="https://legend.online.immi.gov.au/migration/2025-2028/2026/03-04-2026/acts/Pages/_document00000/_level%20100005/_level%20200002/level%20200004.aspx" TargetMode="External"/><Relationship Id="rId1131" Type="http://schemas.openxmlformats.org/officeDocument/2006/relationships/hyperlink" Target="https://legend.online.immi.gov.au/migration/2025-2028/2026/03-04-2026/acts/Pages/_document00000/_level%20100005/level%20200002.aspx" TargetMode="External"/><Relationship Id="rId1229" Type="http://schemas.openxmlformats.org/officeDocument/2006/relationships/hyperlink" Target="https://legend.online.immi.gov.au/migration/2025-2028/2026/03-04-2026/acts/Pages/_document00000/level%20100002.aspx" TargetMode="External"/><Relationship Id="rId1783" Type="http://schemas.openxmlformats.org/officeDocument/2006/relationships/hyperlink" Target="https://intranet.bcz.gov.au/PPCR/Pages/conflict-of-interest.aspx" TargetMode="External"/><Relationship Id="rId1990" Type="http://schemas.openxmlformats.org/officeDocument/2006/relationships/hyperlink" Target="https://legend.online.immi.gov.au/migration/2025-2028/2026/03-04-2026/policy/Pages/_document00005/level%20100325-5.aspx" TargetMode="External"/><Relationship Id="rId75" Type="http://schemas.openxmlformats.org/officeDocument/2006/relationships/hyperlink" Target="https://legend.online.immi.gov.au/migration/2025-2028/2026/03-04-2026/policy/Pages/_document00005/level%20100325-5.aspx" TargetMode="External"/><Relationship Id="rId806" Type="http://schemas.openxmlformats.org/officeDocument/2006/relationships/hyperlink" Target="https://legend.online.immi.gov.au/migration/2025-2028/2026/03-04-2026/regs/Pages/_document00000/level%20100008.aspx" TargetMode="External"/><Relationship Id="rId1436" Type="http://schemas.openxmlformats.org/officeDocument/2006/relationships/hyperlink" Target="https://legend.online.immi.gov.au/migration/2025-2028/2026/03-04-2026/policy/Pages/_document00005/level%20100334.aspx" TargetMode="External"/><Relationship Id="rId1643" Type="http://schemas.openxmlformats.org/officeDocument/2006/relationships/hyperlink" Target="https://legend.online.immi.gov.au/migration/2025-2028/2026/03-04-2026/acts/Pages/_document00000/_level%20100005/_level%20200002/level%20200004.aspx" TargetMode="External"/><Relationship Id="rId1850" Type="http://schemas.openxmlformats.org/officeDocument/2006/relationships/hyperlink" Target="https://legend.online.immi.gov.au/migration/2025-2028/2026/03-04-2026/policy/Pages/_document00001/_level%20100005/level%20200060.aspx" TargetMode="External"/><Relationship Id="rId1503" Type="http://schemas.openxmlformats.org/officeDocument/2006/relationships/hyperlink" Target="https://legend.online.immi.gov.au/migration/2025-2028/2026/03-04-2026/acts/Pages/_document00000/level%20100002.aspx" TargetMode="External"/><Relationship Id="rId1710" Type="http://schemas.openxmlformats.org/officeDocument/2006/relationships/hyperlink" Target="https://legend.online.immi.gov.au/migration/2025-2028/2026/03-04-2026/policy/Pages/_document00005/level%20100331.aspx" TargetMode="External"/><Relationship Id="rId1948" Type="http://schemas.openxmlformats.org/officeDocument/2006/relationships/hyperlink" Target="https://legend.online.immi.gov.au/migration/2025-2028/2026/03-04-2026/acts/Pages/_document00000/_level%20100005/level%20200002.aspx" TargetMode="External"/><Relationship Id="rId291" Type="http://schemas.openxmlformats.org/officeDocument/2006/relationships/hyperlink" Target="https://legend.online.immi.gov.au/migration/2025-2028/2026/03-04-2026/policy/Pages/_document00005/level%20100325-5.aspx" TargetMode="External"/><Relationship Id="rId1808" Type="http://schemas.openxmlformats.org/officeDocument/2006/relationships/hyperlink" Target="https://legend.online.immi.gov.au/migration/2025-2028/2026/03-04-2026/regs/Pages/_document00000/_level%20100008/level%20200298_1.aspx" TargetMode="External"/><Relationship Id="rId151" Type="http://schemas.openxmlformats.org/officeDocument/2006/relationships/hyperlink" Target="https://legend.online.immi.gov.au/migration/2025-2028/2026/03-04-2026/policy/Pages/_document00005/level%20100325-5.aspx" TargetMode="External"/><Relationship Id="rId389" Type="http://schemas.openxmlformats.org/officeDocument/2006/relationships/hyperlink" Target="https://legend.online.immi.gov.au/migration/2025-2028/2026/03-04-2026/acts/Pages/_document00000/_level%20100005/_level%20200002/level%20200003.aspx" TargetMode="External"/><Relationship Id="rId596" Type="http://schemas.openxmlformats.org/officeDocument/2006/relationships/hyperlink" Target="https://legend.online.immi.gov.au/migration/2025-2028/2026/03-04-2026/acts/Pages/_document00000/_level%20100005/_level%20200002/level%20200004.aspx" TargetMode="External"/><Relationship Id="rId2277" Type="http://schemas.openxmlformats.org/officeDocument/2006/relationships/hyperlink" Target="https://legend.online.immi.gov.au/migration/2025-2028/2026/03-04-2026/policy/Pages/_document00001/_level%20100008/level%20200092.aspx" TargetMode="External"/><Relationship Id="rId249" Type="http://schemas.openxmlformats.org/officeDocument/2006/relationships/hyperlink" Target="https://legend.online.immi.gov.au/migration/2025-2028/2026/03-04-2026/regs/Pages/_document00000/_level%20100002/level%20200016.aspx" TargetMode="External"/><Relationship Id="rId456" Type="http://schemas.openxmlformats.org/officeDocument/2006/relationships/hyperlink" Target="https://legend.online.immi.gov.au/migration/2025-2028/2026/03-04-2026/acts/Pages/_document00000/_level%20100005/level%20200002.aspx" TargetMode="External"/><Relationship Id="rId663" Type="http://schemas.openxmlformats.org/officeDocument/2006/relationships/hyperlink" Target="https://legend.online.immi.gov.au/migration/2025-2028/2026/03-04-2026/acts/Pages/_document00000/_level%20100005/_level%20200002/level%20200006.aspx" TargetMode="External"/><Relationship Id="rId870" Type="http://schemas.openxmlformats.org/officeDocument/2006/relationships/hyperlink" Target="https://legend.online.immi.gov.au/migration/2025-2028/2026/03-04-2026/regs/Pages/_document00000/_level%20100002/level%20200016.aspx" TargetMode="External"/><Relationship Id="rId1086" Type="http://schemas.openxmlformats.org/officeDocument/2006/relationships/hyperlink" Target="https://legend.online.immi.gov.au/migration/2025-2028/2026/03-04-2026/acts/Pages/_document00000/_level%20100005/_level%20200002/level%20200004.aspx" TargetMode="External"/><Relationship Id="rId1293" Type="http://schemas.openxmlformats.org/officeDocument/2006/relationships/hyperlink" Target="https://legend.online.immi.gov.au/migration/2025-2028/2026/03-04-2026/acts/Pages/_document00000/_level%20100005/_level%20200002/level%20200004.aspx" TargetMode="External"/><Relationship Id="rId2137" Type="http://schemas.openxmlformats.org/officeDocument/2006/relationships/hyperlink" Target="https://legend.online.immi.gov.au/migration/2025-2028/2026/03-04-2026/regs/Pages/_document00000/_level%20100008/level%20200347.aspx" TargetMode="External"/><Relationship Id="rId109" Type="http://schemas.openxmlformats.org/officeDocument/2006/relationships/hyperlink" Target="https://legend.online.immi.gov.au/migration/2025-2028/2026/03-04-2026/policy/Pages/_document00005/level%20100325-5.aspx" TargetMode="External"/><Relationship Id="rId316" Type="http://schemas.openxmlformats.org/officeDocument/2006/relationships/hyperlink" Target="https://legend.online.immi.gov.au/migration/2025-2028/2026/03-04-2026/acts/Pages/_document00000/_level%20100005/_level%20200002/level%20200003.aspx" TargetMode="External"/><Relationship Id="rId523" Type="http://schemas.openxmlformats.org/officeDocument/2006/relationships/hyperlink" Target="https://legend.online.immi.gov.au/migration/2025-2028/2026/03-04-2026/regs/Pages/_document00000/_level%20100008/level%20200347.aspx" TargetMode="External"/><Relationship Id="rId968" Type="http://schemas.openxmlformats.org/officeDocument/2006/relationships/hyperlink" Target="https://legend.online.immi.gov.au/migration/2025-2028/2026/03-04-2026/acts/Pages/_document00000/_level%20100005/_level%20200002/level%20200004.aspx" TargetMode="External"/><Relationship Id="rId1153" Type="http://schemas.openxmlformats.org/officeDocument/2006/relationships/hyperlink" Target="https://legend.online.immi.gov.au/migration/2025-2028/2026/03-04-2026/acts/Pages/_document00000/_level%20100005/level%20200002.aspx" TargetMode="External"/><Relationship Id="rId1598" Type="http://schemas.openxmlformats.org/officeDocument/2006/relationships/hyperlink" Target="mailto:sala@homeaffairs.gov.au" TargetMode="External"/><Relationship Id="rId2204" Type="http://schemas.openxmlformats.org/officeDocument/2006/relationships/hyperlink" Target="https://legend.online.immi.gov.au/migration/2025-2028/2026/03-04-2026/policy/Pages/_document00005/level%20100325-5.aspx" TargetMode="External"/><Relationship Id="rId97" Type="http://schemas.openxmlformats.org/officeDocument/2006/relationships/hyperlink" Target="https://legend.online.immi.gov.au/migration/2025-2028/2026/03-04-2026/policy/Pages/_document00005/level%20100325-5.aspx" TargetMode="External"/><Relationship Id="rId730" Type="http://schemas.openxmlformats.org/officeDocument/2006/relationships/hyperlink" Target="https://legend.online.immi.gov.au/migration/2025-2028/2026/03-04-2026/acts/Pages/_document00000/_level%20100008/level%20200051.aspx" TargetMode="External"/><Relationship Id="rId828" Type="http://schemas.openxmlformats.org/officeDocument/2006/relationships/hyperlink" Target="https://legend.online.immi.gov.au/migration/2025-2028/2026/03-04-2026/regs/Pages/_document00000/_level%20100008/level%20200347.aspx" TargetMode="External"/><Relationship Id="rId1013" Type="http://schemas.openxmlformats.org/officeDocument/2006/relationships/hyperlink" Target="https://legend.online.immi.gov.au/migration/2025-2028/2026/03-04-2026/acts/Pages/_document00000/level%20100002.aspx" TargetMode="External"/><Relationship Id="rId1360" Type="http://schemas.openxmlformats.org/officeDocument/2006/relationships/hyperlink" Target="https://legend.online.immi.gov.au/migration/2025-2028/2026/03-04-2026/acts/Pages/_document00000/_level%20100002/level%20100004.aspx" TargetMode="External"/><Relationship Id="rId1458" Type="http://schemas.openxmlformats.org/officeDocument/2006/relationships/hyperlink" Target="https://legend.online.immi.gov.au/migration/2025-2028/2026/03-04-2026/acts/Pages/_document00000/_level%20100019/level%20100020.aspx" TargetMode="External"/><Relationship Id="rId1665" Type="http://schemas.openxmlformats.org/officeDocument/2006/relationships/hyperlink" Target="https://legend.online.immi.gov.au/migration/2025-2028/2026/03-04-2026/regs/Pages/_document00000/_level%20100010/level%20200372.aspx" TargetMode="External"/><Relationship Id="rId1872" Type="http://schemas.openxmlformats.org/officeDocument/2006/relationships/hyperlink" Target="https://legend.online.immi.gov.au/migration/2025-2028/2026/03-04-2026/policy/Pages/_document00001/_level%20100005/level%20200060.aspx" TargetMode="External"/><Relationship Id="rId1220" Type="http://schemas.openxmlformats.org/officeDocument/2006/relationships/hyperlink" Target="https://legend.online.immi.gov.au/migration/2025-2028/2026/03-04-2026/acts/Pages/_document00000/_level%20100005/level%20200002.aspx" TargetMode="External"/><Relationship Id="rId1318" Type="http://schemas.openxmlformats.org/officeDocument/2006/relationships/hyperlink" Target="https://legend.online.immi.gov.au/migration/2025-2028/2026/03-04-2026/acts/Pages/_document00000/_level%20100005/level%20200002.aspx" TargetMode="External"/><Relationship Id="rId1525" Type="http://schemas.openxmlformats.org/officeDocument/2006/relationships/hyperlink" Target="https://legend.online.immi.gov.au/migration/2025-2028/2026/03-04-2026/acts/Pages/_document00000/_level%20100005/_level%20200002/level%20200003.aspx" TargetMode="External"/><Relationship Id="rId1732" Type="http://schemas.openxmlformats.org/officeDocument/2006/relationships/hyperlink" Target="https://legend.online.immi.gov.au/migration/2025-2028/2026/03-04-2026/acts/Pages/_document00000/_level%20100005/_level%20200002/level%20200006.aspx" TargetMode="External"/><Relationship Id="rId24" Type="http://schemas.openxmlformats.org/officeDocument/2006/relationships/hyperlink" Target="https://legend.online.immi.gov.au/migration/2025-2028/2026/03-04-2026/policy/Pages/_document00005/level%20100325-5.aspx" TargetMode="External"/><Relationship Id="rId2299" Type="http://schemas.openxmlformats.org/officeDocument/2006/relationships/hyperlink" Target="https://legend.online.immi.gov.au/migration/2025-2028/2026/03-04-2026/policy/Pages/_document00003/level%20100255.aspx" TargetMode="External"/><Relationship Id="rId173" Type="http://schemas.openxmlformats.org/officeDocument/2006/relationships/hyperlink" Target="https://legend.online.immi.gov.au/migration/2025-2028/2026/03-04-2026/policy/Pages/_document00005/level%20100325-5.aspx" TargetMode="External"/><Relationship Id="rId380" Type="http://schemas.openxmlformats.org/officeDocument/2006/relationships/hyperlink" Target="https://legend.online.immi.gov.au/migration/2025-2028/2026/03-04-2026/regs/Pages/_document00000/_level%20100007/level%20200074.aspx" TargetMode="External"/><Relationship Id="rId2061" Type="http://schemas.openxmlformats.org/officeDocument/2006/relationships/hyperlink" Target="https://legend.online.immi.gov.au/migration/2025-2028/2026/03-04-2026/policy/Pages/_document00005/level%20100317.aspx" TargetMode="External"/><Relationship Id="rId240" Type="http://schemas.openxmlformats.org/officeDocument/2006/relationships/hyperlink" Target="https://legend.online.immi.gov.au/migration/2025-2028/2026/03-04-2026/acts/Pages/_document00000/_level%20100002/level%20100003.aspx" TargetMode="External"/><Relationship Id="rId478" Type="http://schemas.openxmlformats.org/officeDocument/2006/relationships/hyperlink" Target="https://legend.online.immi.gov.au/migration/2025-2028/2026/03-04-2026/acts/Pages/_document00000/_level%20100005/level%20200002.aspx" TargetMode="External"/><Relationship Id="rId685" Type="http://schemas.openxmlformats.org/officeDocument/2006/relationships/hyperlink" Target="https://legend.online.immi.gov.au/migration/2025-2028/2026/03-04-2026/acts/Pages/_document00000/_level%20100005/_level%20200002/level%20200006.aspx" TargetMode="External"/><Relationship Id="rId892" Type="http://schemas.openxmlformats.org/officeDocument/2006/relationships/hyperlink" Target="https://legend.online.immi.gov.au/migration/2025-2028/2026/03-04-2026/policy/Pages/_document00004/level%20100303.aspx?searchstring=ALL%28LS-1849%29%20%28-ContentType%3aLegend.NotePage%29" TargetMode="External"/><Relationship Id="rId2159" Type="http://schemas.openxmlformats.org/officeDocument/2006/relationships/hyperlink" Target="https://legend.online.immi.gov.au/migration/2025-2028/2026/03-04-2026/policy/Pages/_document00005/level%20100325-5.aspx" TargetMode="External"/><Relationship Id="rId100" Type="http://schemas.openxmlformats.org/officeDocument/2006/relationships/hyperlink" Target="https://legend.online.immi.gov.au/migration/2025-2028/2026/03-04-2026/policy/Pages/_document00005/level%20100325-5.aspx" TargetMode="External"/><Relationship Id="rId338" Type="http://schemas.openxmlformats.org/officeDocument/2006/relationships/hyperlink" Target="https://legend.online.immi.gov.au/migration/2025-2028/2026/03-04-2026/policy/Pages/_document00005/level%20100325-5.aspx" TargetMode="External"/><Relationship Id="rId545" Type="http://schemas.openxmlformats.org/officeDocument/2006/relationships/hyperlink" Target="https://legend.online.immi.gov.au/migration/2025-2028/2026/03-04-2026/regs/Pages/_document00000/_level%20100008/level%20200347.aspx" TargetMode="External"/><Relationship Id="rId752" Type="http://schemas.openxmlformats.org/officeDocument/2006/relationships/hyperlink" Target="https://legend.online.immi.gov.au/migration/2025-2028/2026/03-04-2026/acts/Pages/_document00000/level%20100000.aspx" TargetMode="External"/><Relationship Id="rId1175" Type="http://schemas.openxmlformats.org/officeDocument/2006/relationships/hyperlink" Target="https://legend.online.immi.gov.au/migration/2025-2028/2026/03-04-2026/policy/Pages/_document00005/level%20100331.aspx" TargetMode="External"/><Relationship Id="rId1382" Type="http://schemas.openxmlformats.org/officeDocument/2006/relationships/hyperlink" Target="https://legend.online.immi.gov.au/migration/2025-2028/2026/03-04-2026/policy/Pages/_document00005/level%20100331.aspx" TargetMode="External"/><Relationship Id="rId2019" Type="http://schemas.openxmlformats.org/officeDocument/2006/relationships/hyperlink" Target="https://legend.online.immi.gov.au/migration/2025-2028/2026/03-04-2026/policy/Pages/_document00005/level%20100325-5.aspx" TargetMode="External"/><Relationship Id="rId2226" Type="http://schemas.openxmlformats.org/officeDocument/2006/relationships/hyperlink" Target="https://legend.online.immi.gov.au/migration/2025-2028/2026/03-04-2026/acts/Pages/_document00000/_level%20100005/_level%20200002/level%20200003.aspx" TargetMode="External"/><Relationship Id="rId405" Type="http://schemas.openxmlformats.org/officeDocument/2006/relationships/hyperlink" Target="https://legend.online.immi.gov.au/migration/2025-2028/2026/03-04-2026/policy/Pages/_document00003/level%20100211.aspx" TargetMode="External"/><Relationship Id="rId612" Type="http://schemas.openxmlformats.org/officeDocument/2006/relationships/hyperlink" Target="https://legend.online.immi.gov.au/migration/2025-2028/2026/03-04-2026/acts/Pages/_document00000/_level%20100005/_level%20200002/level%20200006.aspx" TargetMode="External"/><Relationship Id="rId1035" Type="http://schemas.openxmlformats.org/officeDocument/2006/relationships/hyperlink" Target="https://legend.online.immi.gov.au/migration/2025-2028/2026/03-04-2026/acts/Pages/_document00000/_level%20100005/_level%20200002/level%20200004.aspx" TargetMode="External"/><Relationship Id="rId1242" Type="http://schemas.openxmlformats.org/officeDocument/2006/relationships/hyperlink" Target="https://legend.online.immi.gov.au/migration/2025-2028/2026/03-04-2026/acts/Pages/_document00000/level%20100000.aspx" TargetMode="External"/><Relationship Id="rId1687" Type="http://schemas.openxmlformats.org/officeDocument/2006/relationships/hyperlink" Target="mailto:sala@homeaffairs.gov.au" TargetMode="External"/><Relationship Id="rId1894" Type="http://schemas.openxmlformats.org/officeDocument/2006/relationships/hyperlink" Target="https://legend.online.immi.gov.au/migration/2025-2028/2026/03-04-2026/acts/Pages/_document00000/_level%20100005/_level%20200002/level%20200003.aspx" TargetMode="External"/><Relationship Id="rId917" Type="http://schemas.openxmlformats.org/officeDocument/2006/relationships/hyperlink" Target="https://legend.online.immi.gov.au/migration/2025-2028/2026/03-04-2026/policy/Pages/_document00005/level%20100325-5.aspx" TargetMode="External"/><Relationship Id="rId1102" Type="http://schemas.openxmlformats.org/officeDocument/2006/relationships/hyperlink" Target="https://legend.online.immi.gov.au/migration/2025-2028/2026/03-04-2026/acts/Pages/_document00000/_level%20100005/level%20200002.aspx" TargetMode="External"/><Relationship Id="rId1547" Type="http://schemas.openxmlformats.org/officeDocument/2006/relationships/hyperlink" Target="https://legend.online.immi.gov.au/migration/2025-2028/2026/03-04-2026/regs/Pages/_document00000/_level%20100008/level%20200333.aspx" TargetMode="External"/><Relationship Id="rId1754" Type="http://schemas.openxmlformats.org/officeDocument/2006/relationships/hyperlink" Target="https://legend.online.immi.gov.au/migration/2025-2028/2026/03-04-2026/acts/Pages/_document00000/_level%20100005/level%20200002.aspx" TargetMode="External"/><Relationship Id="rId1961" Type="http://schemas.openxmlformats.org/officeDocument/2006/relationships/hyperlink" Target="https://legend.online.immi.gov.au/migration/2025-2028/2026/03-04-2026/regs/Pages/_document00000/_level%20100008/level%20200347.aspx" TargetMode="External"/><Relationship Id="rId46" Type="http://schemas.openxmlformats.org/officeDocument/2006/relationships/hyperlink" Target="https://legend.online.immi.gov.au/migration/2025-2028/2026/03-04-2026/policy/Pages/_document00005/level%20100325-5.aspx" TargetMode="External"/><Relationship Id="rId1407" Type="http://schemas.openxmlformats.org/officeDocument/2006/relationships/hyperlink" Target="https://legend.online.immi.gov.au/migration/2025-2028/2026/03-04-2026/acts/Pages/_document00000/_level%20100005/level%20200002.aspx" TargetMode="External"/><Relationship Id="rId1614" Type="http://schemas.openxmlformats.org/officeDocument/2006/relationships/hyperlink" Target="https://legend.online.immi.gov.au/migration/2025-2028/2026/03-04-2026/acts/Pages/_document00000/_level%20100002/level%20100004.aspx" TargetMode="External"/><Relationship Id="rId1821" Type="http://schemas.openxmlformats.org/officeDocument/2006/relationships/hyperlink" Target="https://legend.online.immi.gov.au/migration/2025-2028/2026/03-04-2026/regs/Pages/_document00000/_level%20100021/level%20100022.aspx" TargetMode="External"/><Relationship Id="rId195" Type="http://schemas.openxmlformats.org/officeDocument/2006/relationships/hyperlink" Target="https://legend.online.immi.gov.au/migration/2025-2028/2026/03-04-2026/policy/Pages/_document00005/level%20100325-5.aspx" TargetMode="External"/><Relationship Id="rId1919" Type="http://schemas.openxmlformats.org/officeDocument/2006/relationships/hyperlink" Target="https://legend.online.immi.gov.au/migration/2025-2028/2026/03-04-2026/acts/Pages/_document00000/_level%20100005/_level%20200002/level%20200004.aspx" TargetMode="External"/><Relationship Id="rId2083" Type="http://schemas.openxmlformats.org/officeDocument/2006/relationships/hyperlink" Target="https://legend.online.immi.gov.au/migration/2025-2028/2026/03-04-2026/policy/Pages/_document00005/level%20100331.aspx" TargetMode="External"/><Relationship Id="rId2290" Type="http://schemas.openxmlformats.org/officeDocument/2006/relationships/hyperlink" Target="https://legend.online.immi.gov.au/migration/2025-2028/2026/03-04-2026/policy/Pages/_document00001/_level%20100002/_level%20200044-10/level%20300031.aspx" TargetMode="External"/><Relationship Id="rId262" Type="http://schemas.openxmlformats.org/officeDocument/2006/relationships/hyperlink" Target="https://legend.online.immi.gov.au/migration/2025-2028/2026/03-04-2026/acts/Pages/_document00000/_level%20100005/_level%20200002/level%20200003.aspx" TargetMode="External"/><Relationship Id="rId567" Type="http://schemas.openxmlformats.org/officeDocument/2006/relationships/hyperlink" Target="https://legend.online.immi.gov.au/migration/2025-2028/2026/03-04-2026/regs/Pages/_document00000/_level%20100007/level%20200070.aspx" TargetMode="External"/><Relationship Id="rId1197" Type="http://schemas.openxmlformats.org/officeDocument/2006/relationships/hyperlink" Target="https://legend.online.immi.gov.au/migration/2025-2028/2026/03-04-2026/acts/Pages/_document00000/_level%20100002/level%20100004.aspx" TargetMode="External"/><Relationship Id="rId2150" Type="http://schemas.openxmlformats.org/officeDocument/2006/relationships/hyperlink" Target="https://legend.online.immi.gov.au/migration/2025-2028/2026/03-04-2026/regs/Pages/_document00000/_level%20100007/level%20200074.aspx" TargetMode="External"/><Relationship Id="rId2248" Type="http://schemas.openxmlformats.org/officeDocument/2006/relationships/hyperlink" Target="https://legend.online.immi.gov.au/migration/2025-2028/2026/03-04-2026/policy/Pages/_document00005/level%20100325-5.aspx" TargetMode="External"/><Relationship Id="rId122" Type="http://schemas.openxmlformats.org/officeDocument/2006/relationships/hyperlink" Target="https://legend.online.immi.gov.au/migration/2025-2028/2026/03-04-2026/policy/Pages/_document00005/level%20100325-5.aspx" TargetMode="External"/><Relationship Id="rId774" Type="http://schemas.openxmlformats.org/officeDocument/2006/relationships/hyperlink" Target="https://legend.online.immi.gov.au/migration/2025-2028/2026/03-04-2026/regs/Pages/_document00000/_level%20100001/_level%20200001/level%20200003.aspx" TargetMode="External"/><Relationship Id="rId981" Type="http://schemas.openxmlformats.org/officeDocument/2006/relationships/hyperlink" Target="https://legend.online.immi.gov.au/migration/2025-2028/2026/03-04-2026/acts/Pages/_document00000/_level%20100005/_level%20200002/level%20200004.aspx" TargetMode="External"/><Relationship Id="rId1057" Type="http://schemas.openxmlformats.org/officeDocument/2006/relationships/hyperlink" Target="https://legend.online.immi.gov.au/migration/2025-2028/2026/03-04-2026/acts/Pages/_document00000/_level%20100005/_level%20200002/level%20200005.aspx" TargetMode="External"/><Relationship Id="rId2010" Type="http://schemas.openxmlformats.org/officeDocument/2006/relationships/hyperlink" Target="https://legend.online.immi.gov.au/legend_current_c/2026/03-04-2026/acts/Pages/document00000.aspx" TargetMode="External"/><Relationship Id="rId427" Type="http://schemas.openxmlformats.org/officeDocument/2006/relationships/hyperlink" Target="https://www.legislation.gov.au/C2004A02562/latest/text" TargetMode="External"/><Relationship Id="rId634" Type="http://schemas.openxmlformats.org/officeDocument/2006/relationships/hyperlink" Target="https://legend.online.immi.gov.au/migration/2025-2028/2026/03-04-2026/acts/Pages/_document00000/level%20100019.aspx" TargetMode="External"/><Relationship Id="rId841" Type="http://schemas.openxmlformats.org/officeDocument/2006/relationships/hyperlink" Target="https://legend.online.immi.gov.au/migration/2025-2028/2026/03-04-2026/acts/Pages/_document00000/_level%20100005/_level%20200002/level%20200003.aspx" TargetMode="External"/><Relationship Id="rId1264" Type="http://schemas.openxmlformats.org/officeDocument/2006/relationships/hyperlink" Target="https://legend.online.immi.gov.au/migration/2025-2028/2026/03-04-2026/policy/Pages/_document00005/level%20100325-5.aspx" TargetMode="External"/><Relationship Id="rId1471" Type="http://schemas.openxmlformats.org/officeDocument/2006/relationships/hyperlink" Target="https://legend.online.immi.gov.au/migration/2025-2028/2026/03-04-2026/regs/Pages/_document00000/_level%20100008/level%20200295.aspx" TargetMode="External"/><Relationship Id="rId1569" Type="http://schemas.openxmlformats.org/officeDocument/2006/relationships/hyperlink" Target="https://legend.online.immi.gov.au/migration/2025-2028/2026/03-04-2026/regs/Pages/_document00000/_level%20100008/level%20200295.aspx" TargetMode="External"/><Relationship Id="rId2108" Type="http://schemas.openxmlformats.org/officeDocument/2006/relationships/hyperlink" Target="https://legend.online.immi.gov.au/migration/2025-2028/2026/03-04-2026/policy/Pages/_document00005/level%20100334.aspx?searchstring=ALL%28LS-1815%29%20%28-ContentType%3aLegend.NotePage%29" TargetMode="External"/><Relationship Id="rId701" Type="http://schemas.openxmlformats.org/officeDocument/2006/relationships/hyperlink" Target="https://legend.online.immi.gov.au/migration/2025-2028/2026/03-04-2026/acts/Pages/_document00000/_level%20100005/_level%20200002/level%20200006.aspx" TargetMode="External"/><Relationship Id="rId939" Type="http://schemas.openxmlformats.org/officeDocument/2006/relationships/hyperlink" Target="https://legend.online.immi.gov.au/migration/2025-2028/2026/03-04-2026/acts/Pages/_document00000/_level%20100005/level%20200002.aspx" TargetMode="External"/><Relationship Id="rId1124" Type="http://schemas.openxmlformats.org/officeDocument/2006/relationships/hyperlink" Target="https://legend.online.immi.gov.au/migration/2025-2028/2026/03-04-2026/policy/Pages/_document00005/level%20100331.aspx" TargetMode="External"/><Relationship Id="rId1331" Type="http://schemas.openxmlformats.org/officeDocument/2006/relationships/hyperlink" Target="https://legend.online.immi.gov.au/migration/2025-2028/2026/03-04-2026/regs/Pages/_document00000/_level%20100010/level%20200372.aspx" TargetMode="External"/><Relationship Id="rId1776" Type="http://schemas.openxmlformats.org/officeDocument/2006/relationships/hyperlink" Target="https://legend.online.immi.gov.au/migration/2025-2028/2026/03-04-2026/acts/Pages/_document00000/_level%20100005/_level%20200002/level%20200004.aspx" TargetMode="External"/><Relationship Id="rId1983" Type="http://schemas.openxmlformats.org/officeDocument/2006/relationships/hyperlink" Target="https://intranet.bcz.gov.au/PPCR/Pages/Guardianship-of-certain-non-citizen-minors.aspx" TargetMode="External"/><Relationship Id="rId68" Type="http://schemas.openxmlformats.org/officeDocument/2006/relationships/hyperlink" Target="https://legend.online.immi.gov.au/migration/2025-2028/2026/03-04-2026/policy/Pages/_document00005/level%20100325-5.aspx" TargetMode="External"/><Relationship Id="rId1429" Type="http://schemas.openxmlformats.org/officeDocument/2006/relationships/hyperlink" Target="https://legend.online.immi.gov.au/migration/2025-2028/2026/03-04-2026/policy/Pages/_document00005/level%20100331.aspx" TargetMode="External"/><Relationship Id="rId1636" Type="http://schemas.openxmlformats.org/officeDocument/2006/relationships/hyperlink" Target="mailto:refs.help.onshore@homeaffairs.gov.au" TargetMode="External"/><Relationship Id="rId1843" Type="http://schemas.openxmlformats.org/officeDocument/2006/relationships/hyperlink" Target="https://legend.online.immi.gov.au/migration/2025-2028/2026/03-04-2026/acts/Pages/_document00000/_level%20100005/_level%20200002/level%20200004.aspx" TargetMode="External"/><Relationship Id="rId1703" Type="http://schemas.openxmlformats.org/officeDocument/2006/relationships/hyperlink" Target="https://legend.online.immi.gov.au/migration/2025-2028/2026/03-04-2026/acts/Pages/_document00000/_level%20100005/level%20200002.aspx" TargetMode="External"/><Relationship Id="rId1910" Type="http://schemas.openxmlformats.org/officeDocument/2006/relationships/hyperlink" Target="https://legend.online.immi.gov.au/migration/2025-2028/2026/03-04-2026/policy/Pages/_document00002/level%20100034.aspx" TargetMode="External"/><Relationship Id="rId284" Type="http://schemas.openxmlformats.org/officeDocument/2006/relationships/hyperlink" Target="https://legend.online.immi.gov.au/migration/2025-2028/2026/03-04-2026/regs/Pages/_document00000/_level%20100002/level%20200016.aspx" TargetMode="External"/><Relationship Id="rId491" Type="http://schemas.openxmlformats.org/officeDocument/2006/relationships/hyperlink" Target="https://legend.online.immi.gov.au/migration/2025-2028/2026/03-04-2026/regs/Pages/_document00000/_level%20100008/level%20200298_1.aspx" TargetMode="External"/><Relationship Id="rId2172" Type="http://schemas.openxmlformats.org/officeDocument/2006/relationships/hyperlink" Target="https://legend.online.immi.gov.au/migration/2025-2028/2026/03-04-2026/policy/Pages/_document00005/level%20100325-5.aspx" TargetMode="External"/><Relationship Id="rId144" Type="http://schemas.openxmlformats.org/officeDocument/2006/relationships/hyperlink" Target="https://legend.online.immi.gov.au/migration/2025-2028/2026/03-04-2026/policy/Pages/_document00005/level%20100325-5.aspx" TargetMode="External"/><Relationship Id="rId589" Type="http://schemas.openxmlformats.org/officeDocument/2006/relationships/hyperlink" Target="https://legend.online.immi.gov.au/migration/2025-2028/2026/03-04-2026/acts/Pages/_document00000/level%20100002.aspx" TargetMode="External"/><Relationship Id="rId796" Type="http://schemas.openxmlformats.org/officeDocument/2006/relationships/hyperlink" Target="https://legend.online.immi.gov.au/migration/2025-2028/2026/03-04-2026/regs/Pages/_document00000/_level%20100008/level%20200347.aspx" TargetMode="External"/><Relationship Id="rId351" Type="http://schemas.openxmlformats.org/officeDocument/2006/relationships/hyperlink" Target="https://www.legislation.gov.au/Details/F2020L01420" TargetMode="External"/><Relationship Id="rId449" Type="http://schemas.openxmlformats.org/officeDocument/2006/relationships/hyperlink" Target="mailto:protection.sensitive.case.register@homeaffairs.gov.au" TargetMode="External"/><Relationship Id="rId656" Type="http://schemas.openxmlformats.org/officeDocument/2006/relationships/hyperlink" Target="https://legend.online.immi.gov.au/migration/2025-2028/2026/03-04-2026/acts/Pages/_document00000/_level%20100005/_level%20200002/level%20200006.aspx" TargetMode="External"/><Relationship Id="rId863" Type="http://schemas.openxmlformats.org/officeDocument/2006/relationships/hyperlink" Target="https://legend.online.immi.gov.au/migration/2025-2028/2026/03-04-2026/acts/Pages/_document00000/_level%20100005/_level%20200002/level%20200003.aspx" TargetMode="External"/><Relationship Id="rId1079" Type="http://schemas.openxmlformats.org/officeDocument/2006/relationships/hyperlink" Target="https://legend.online.immi.gov.au/migration/2025-2028/2026/03-04-2026/policy/Pages/_document00004/level%20100303.aspx?searchstring=%22Information%20contained%20in%20applications%22" TargetMode="External"/><Relationship Id="rId1286" Type="http://schemas.openxmlformats.org/officeDocument/2006/relationships/hyperlink" Target="https://legend.online.immi.gov.au/migration/2025-2028/2026/03-04-2026/policy/Pages/_document00005/level%20100325-5.aspx" TargetMode="External"/><Relationship Id="rId1493" Type="http://schemas.openxmlformats.org/officeDocument/2006/relationships/hyperlink" Target="https://legend.online.immi.gov.au/migration/2025-2028/2026/03-04-2026/acts/Pages/_document00000/_level%20100005/level%20200002.aspx" TargetMode="External"/><Relationship Id="rId2032" Type="http://schemas.openxmlformats.org/officeDocument/2006/relationships/hyperlink" Target="https://legend.online.immi.gov.au/migration/2025-2028/2026/03-04-2026/policy/Pages/_document00005/level%20100325-5.aspx" TargetMode="External"/><Relationship Id="rId211" Type="http://schemas.openxmlformats.org/officeDocument/2006/relationships/hyperlink" Target="https://www.ohchr.org/en/instruments-mechanisms/instruments/convention-against-torture-and-other-cruel-inhuman-or-degrading" TargetMode="External"/><Relationship Id="rId309" Type="http://schemas.openxmlformats.org/officeDocument/2006/relationships/hyperlink" Target="https://legend.online.immi.gov.au/migration/2025-2028/2026/03-04-2026/acts/Pages/_document00000/_level%20100005/level%20200002.aspx" TargetMode="External"/><Relationship Id="rId516" Type="http://schemas.openxmlformats.org/officeDocument/2006/relationships/hyperlink" Target="https://legend.online.immi.gov.au/migration/2025-2028/2026/03-04-2026/regs/Pages/_document00000/_level%20100008/level%20200295.aspx" TargetMode="External"/><Relationship Id="rId1146" Type="http://schemas.openxmlformats.org/officeDocument/2006/relationships/hyperlink" Target="https://legend.online.immi.gov.au/migration/2025-2028/2026/03-04-2026/policy/Pages/_document00005/level%20100331.aspx" TargetMode="External"/><Relationship Id="rId1798" Type="http://schemas.openxmlformats.org/officeDocument/2006/relationships/hyperlink" Target="https://legend.online.immi.gov.au/migration/2025-2028/2026/03-04-2026/acts/Pages/_document00000/_level%20100005/_level%20200002/level%20200003.aspx" TargetMode="External"/><Relationship Id="rId723" Type="http://schemas.openxmlformats.org/officeDocument/2006/relationships/hyperlink" Target="https://legend.online.immi.gov.au/migration/2025-2028/2026/03-04-2026/acts/Pages/_document00000/_level%20100008/level%20200051.aspx" TargetMode="External"/><Relationship Id="rId930" Type="http://schemas.openxmlformats.org/officeDocument/2006/relationships/hyperlink" Target="https://legend.online.immi.gov.au/migration/2025-2028/2026/03-04-2026/acts/Pages/_document00000/_level%20100005/level%20200002.aspx" TargetMode="External"/><Relationship Id="rId1006" Type="http://schemas.openxmlformats.org/officeDocument/2006/relationships/hyperlink" Target="https://legend.online.immi.gov.au/migration/2021-2024/2026/03-04-2026/policy/Pages/_document00005/level%20100331.aspx?searchstring=ALL%28LS-1814%29%20%28-ContentType%3aLegend.NotePage%29" TargetMode="External"/><Relationship Id="rId1353" Type="http://schemas.openxmlformats.org/officeDocument/2006/relationships/hyperlink" Target="https://legend.online.immi.gov.au/migration/2025-2028/2026/03-04-2026/policy/Pages/_document00005/level%20100325-5.aspx" TargetMode="External"/><Relationship Id="rId1560" Type="http://schemas.openxmlformats.org/officeDocument/2006/relationships/hyperlink" Target="https://legend.online.immi.gov.au/migration/2025-2028/2026/03-04-2026/acts/Pages/_document00000/_level%20100005/_level%20200002/level%20200003.aspx" TargetMode="External"/><Relationship Id="rId1658" Type="http://schemas.openxmlformats.org/officeDocument/2006/relationships/hyperlink" Target="https://legend.online.immi.gov.au/migration/2025-2028/2026/03-04-2026/regs/Pages/_document00000/_level%20100008/level%20200298_1.aspx" TargetMode="External"/><Relationship Id="rId1865" Type="http://schemas.openxmlformats.org/officeDocument/2006/relationships/hyperlink" Target="https://legend.online.immi.gov.au/migration/2025-2028/2026/03-04-2026/policy/Pages/_document00005/level%20100325-5.aspx" TargetMode="External"/><Relationship Id="rId1213" Type="http://schemas.openxmlformats.org/officeDocument/2006/relationships/hyperlink" Target="https://legend.online.immi.gov.au/migration/2025-2028/2026/03-04-2026/policy/Pages/_document00005/level%20100331.aspx" TargetMode="External"/><Relationship Id="rId1420" Type="http://schemas.openxmlformats.org/officeDocument/2006/relationships/hyperlink" Target="https://legend.online.immi.gov.au/migration/2025-2028/2026/03-04-2026/policy/Pages/_document00005/level%20100331.aspx" TargetMode="External"/><Relationship Id="rId1518" Type="http://schemas.openxmlformats.org/officeDocument/2006/relationships/hyperlink" Target="https://legend.online.immi.gov.au/migration/2025-2028/2026/03-04-2026/policy/Pages/_document00005/level%20100325-5.aspx" TargetMode="External"/><Relationship Id="rId1725" Type="http://schemas.openxmlformats.org/officeDocument/2006/relationships/hyperlink" Target="https://legend.online.immi.gov.au/migration/2025-2028/2026/03-04-2026/acts/Pages/_document00000/_level%20100005/level%20200002.aspx" TargetMode="External"/><Relationship Id="rId1932" Type="http://schemas.openxmlformats.org/officeDocument/2006/relationships/hyperlink" Target="https://legend.online.immi.gov.au/migration/2025-2028/2026/03-04-2026/policy/Pages/_document00005/level%20100325-5.aspx" TargetMode="External"/><Relationship Id="rId17" Type="http://schemas.openxmlformats.org/officeDocument/2006/relationships/hyperlink" Target="https://legend.online.immi.gov.au/migration/2025-2028/2026/03-04-2026/policy/Pages/_document00005/level%20100325-5.aspx" TargetMode="External"/><Relationship Id="rId2194" Type="http://schemas.openxmlformats.org/officeDocument/2006/relationships/hyperlink" Target="https://legend.online.immi.gov.au/migration/2025-2028/2026/03-04-2026/acts/Pages/_document00000/_level%20100005/level%20200002.aspx" TargetMode="External"/><Relationship Id="rId166" Type="http://schemas.openxmlformats.org/officeDocument/2006/relationships/hyperlink" Target="https://legend.online.immi.gov.au/migration/2025-2028/2026/03-04-2026/policy/Pages/_document00005/level%20100325-5.aspx" TargetMode="External"/><Relationship Id="rId373" Type="http://schemas.openxmlformats.org/officeDocument/2006/relationships/hyperlink" Target="https://legend.online.immi.gov.au/migration/2025-2028/2026/03-04-2026/policy/Pages/_document00004/level%20100303.aspx" TargetMode="External"/><Relationship Id="rId580" Type="http://schemas.openxmlformats.org/officeDocument/2006/relationships/hyperlink" Target="https://legend.online.immi.gov.au/migration/2025-2028/2026/03-04-2026/policy/Pages/_document00001/_level%20100008/level%20200092.aspx" TargetMode="External"/><Relationship Id="rId2054" Type="http://schemas.openxmlformats.org/officeDocument/2006/relationships/hyperlink" Target="https://legend.online.immi.gov.au/migration/2025-2028/2026/03-04-2026/acts/Pages/_document00000/_level%20100002/level%20100003.aspx" TargetMode="External"/><Relationship Id="rId2261" Type="http://schemas.openxmlformats.org/officeDocument/2006/relationships/hyperlink" Target="https://legend.online.immi.gov.au/migration/2025-2028/2026/03-04-2026/acts/Pages/_document00000/_level%20100005/_level%20200002/level%20200006.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acts/Pages/_document00000/_level%20100005/level%20200002.aspx" TargetMode="External"/><Relationship Id="rId440" Type="http://schemas.openxmlformats.org/officeDocument/2006/relationships/hyperlink" Target="https://legend.online.immi.gov.au/migration/2025-2028/2026/03-04-2026/acts/Pages/_document00000/_level%20100005/level%20200030.aspx" TargetMode="External"/><Relationship Id="rId678" Type="http://schemas.openxmlformats.org/officeDocument/2006/relationships/hyperlink" Target="https://legend.online.immi.gov.au/migration/2025-2028/2026/03-04-2026/acts/Pages/_document00000/_level%20100005/_level%20200002/level%20200004.aspx" TargetMode="External"/><Relationship Id="rId885" Type="http://schemas.openxmlformats.org/officeDocument/2006/relationships/hyperlink" Target="https://legend.online.immi.gov.au/migration/2025-2028/2026/03-04-2026/acts/Pages/_document00000/_level%20100005/_level%20200002/level%20200004.aspx" TargetMode="External"/><Relationship Id="rId1070" Type="http://schemas.openxmlformats.org/officeDocument/2006/relationships/hyperlink" Target="https://legend.online.immi.gov.au/migration/2025-2028/2026/03-04-2026/acts/Pages/_document00000/_level%20100005/_level%20200002/level%20200004.aspx" TargetMode="External"/><Relationship Id="rId2121" Type="http://schemas.openxmlformats.org/officeDocument/2006/relationships/hyperlink" Target="https://legend.online.immi.gov.au/migration/2025-2028/2026/03-04-2026/policy/Pages/_document00005/level%20100334.aspx" TargetMode="External"/><Relationship Id="rId300" Type="http://schemas.openxmlformats.org/officeDocument/2006/relationships/hyperlink" Target="https://legend.online.immi.gov.au/migration/2025-2028/2026/03-04-2026/acts/Pages/_document00000/_level%20100005/_level%20200002/level%20200003.aspx" TargetMode="External"/><Relationship Id="rId538" Type="http://schemas.openxmlformats.org/officeDocument/2006/relationships/hyperlink" Target="https://legend.online.immi.gov.au/migration/2025-2028/2026/03-04-2026/regs/Pages/_document00000/_level%20100008/level%20200295.aspx" TargetMode="External"/><Relationship Id="rId745" Type="http://schemas.openxmlformats.org/officeDocument/2006/relationships/hyperlink" Target="https://www.legislation.gov.au/F2017L01676/asmade" TargetMode="External"/><Relationship Id="rId952" Type="http://schemas.openxmlformats.org/officeDocument/2006/relationships/hyperlink" Target="https://legend.online.immi.gov.au/migration/2025-2028/2026/03-04-2026/policy/Pages/_document00005/level%20100325-5.aspx" TargetMode="External"/><Relationship Id="rId1168" Type="http://schemas.openxmlformats.org/officeDocument/2006/relationships/hyperlink" Target="https://legend.online.immi.gov.au/migration/2025-2028/2026/03-04-2026/acts/Pages/_document00000/_level%20100002/level%20100004.aspx" TargetMode="External"/><Relationship Id="rId1375" Type="http://schemas.openxmlformats.org/officeDocument/2006/relationships/hyperlink" Target="https://legend.online.immi.gov.au/migration/2025-2028/2026/03-04-2026/policy/Pages/_document00005/level%20100334.aspx" TargetMode="External"/><Relationship Id="rId1582" Type="http://schemas.openxmlformats.org/officeDocument/2006/relationships/hyperlink" Target="https://legend.online.immi.gov.au/migration/2025-2028/2026/03-04-2026/policy/Pages/_document00005/level%20100334.aspx" TargetMode="External"/><Relationship Id="rId2219" Type="http://schemas.openxmlformats.org/officeDocument/2006/relationships/hyperlink" Target="https://legend.online.immi.gov.au/migration/2025-2028/2026/03-04-2026/acts/Pages/_document00000/_level%20100005/_level%20200002/level%20200003.aspx" TargetMode="External"/><Relationship Id="rId81" Type="http://schemas.openxmlformats.org/officeDocument/2006/relationships/hyperlink" Target="https://legend.online.immi.gov.au/migration/2025-2028/2026/03-04-2026/policy/Pages/_document00005/level%20100325-5.aspx" TargetMode="External"/><Relationship Id="rId605" Type="http://schemas.openxmlformats.org/officeDocument/2006/relationships/hyperlink" Target="https://legend.online.immi.gov.au/migration/2025-2028/2026/03-04-2026/acts/Pages/_document00000/_level%20100005/_level%20200002/level%20200006.aspx" TargetMode="External"/><Relationship Id="rId812" Type="http://schemas.openxmlformats.org/officeDocument/2006/relationships/hyperlink" Target="https://legend.online.immi.gov.au/migration/2025-2028/2026/03-04-2026/policy/Pages/_document00005/level%20100325-5.aspx" TargetMode="External"/><Relationship Id="rId1028" Type="http://schemas.openxmlformats.org/officeDocument/2006/relationships/hyperlink" Target="https://legend.online.immi.gov.au/migration/2025-2028/2026/03-04-2026/policy/Pages/_document00001/_level%20100005/level%20200060.aspx" TargetMode="External"/><Relationship Id="rId1235" Type="http://schemas.openxmlformats.org/officeDocument/2006/relationships/hyperlink" Target="https://legend.online.immi.gov.au/migration/2025-2028/2026/03-04-2026/policy/Pages/_document00005/level%20100325-5.aspx" TargetMode="External"/><Relationship Id="rId1442" Type="http://schemas.openxmlformats.org/officeDocument/2006/relationships/hyperlink" Target="https://legend.online.immi.gov.au/migration/2025-2028/2026/03-04-2026/acts/Pages/_document00000/_level%20100002/level%20100003.aspx" TargetMode="External"/><Relationship Id="rId1887" Type="http://schemas.openxmlformats.org/officeDocument/2006/relationships/hyperlink" Target="https://legend.online.immi.gov.au/migration/2025-2028/2026/03-04-2026/regs/Pages/_document00000/_level%20100008/level%20200298_1.aspx" TargetMode="External"/><Relationship Id="rId1302" Type="http://schemas.openxmlformats.org/officeDocument/2006/relationships/hyperlink" Target="https://legend.online.immi.gov.au/migration/2025-2028/2026/03-04-2026/acts/Pages/_document00000/_level%20100005/_level%20200002/level%20200004.aspx" TargetMode="External"/><Relationship Id="rId1747" Type="http://schemas.openxmlformats.org/officeDocument/2006/relationships/hyperlink" Target="https://legend.online.immi.gov.au/migration/2025-2028/2026/03-04-2026/acts/Pages/_document00000/_level%20100005/level%20200002.aspx" TargetMode="External"/><Relationship Id="rId1954" Type="http://schemas.openxmlformats.org/officeDocument/2006/relationships/hyperlink" Target="https://legend.online.immi.gov.au/migration/2025-2028/2026/03-04-2026/acts/Pages/_document00000/level%20100002.aspx" TargetMode="External"/><Relationship Id="rId39" Type="http://schemas.openxmlformats.org/officeDocument/2006/relationships/hyperlink" Target="https://legend.online.immi.gov.au/migration/2025-2028/2026/03-04-2026/policy/Pages/_document00005/level%20100325-5.aspx" TargetMode="External"/><Relationship Id="rId1607" Type="http://schemas.openxmlformats.org/officeDocument/2006/relationships/hyperlink" Target="https://legend.online.immi.gov.au/migration/2025-2028/2026/03-04-2026/policy/Pages/_document00005/level%20100325-5.aspx" TargetMode="External"/><Relationship Id="rId1814" Type="http://schemas.openxmlformats.org/officeDocument/2006/relationships/hyperlink" Target="https://legend.online.immi.gov.au/migration/2025-2028/2026/03-04-2026/policy/Pages/_document00003/level%20100256.aspx?searchstring=ALL%28VM-3197%29%20%28-ContentType%3aLegend.NotePage%29" TargetMode="External"/><Relationship Id="rId188" Type="http://schemas.openxmlformats.org/officeDocument/2006/relationships/hyperlink" Target="https://legend.online.immi.gov.au/migration/2025-2028/2026/03-04-2026/policy/Pages/_document00005/level%20100325-5.aspx" TargetMode="External"/><Relationship Id="rId395" Type="http://schemas.openxmlformats.org/officeDocument/2006/relationships/hyperlink" Target="https://legend.online.immi.gov.au/migration/2025-2028/2026/03-04-2026/regs/Pages/_document00000/_level%20100007/level%20200074.aspx" TargetMode="External"/><Relationship Id="rId2076" Type="http://schemas.openxmlformats.org/officeDocument/2006/relationships/hyperlink" Target="https://legend.online.immi.gov.au/migration/2025-2028/2026/03-04-2026/policy/Pages/_document00005/level%20100331.aspx" TargetMode="External"/><Relationship Id="rId2283" Type="http://schemas.openxmlformats.org/officeDocument/2006/relationships/hyperlink" Target="https://intranet.bcz.gov.au/PPCR/Pages/proliferation-of-weapons-of-mass-destruction-risk-assessment-procedures-01.aspx" TargetMode="External"/><Relationship Id="rId255" Type="http://schemas.openxmlformats.org/officeDocument/2006/relationships/hyperlink" Target="https://www.legislation.gov.au/C2014A00135/latest/text" TargetMode="External"/><Relationship Id="rId462" Type="http://schemas.openxmlformats.org/officeDocument/2006/relationships/hyperlink" Target="https://legend.online.immi.gov.au/migration/2025-2028/2026/03-04-2026/regs/Pages/_document00000/_level%20100008/level%20200347.aspx" TargetMode="External"/><Relationship Id="rId1092" Type="http://schemas.openxmlformats.org/officeDocument/2006/relationships/hyperlink" Target="https://legend.online.immi.gov.au/migration/2025-2028/2026/03-04-2026/policy/Pages/_document00005/level%20100325-5.aspx" TargetMode="External"/><Relationship Id="rId1397" Type="http://schemas.openxmlformats.org/officeDocument/2006/relationships/hyperlink" Target="https://legend.online.immi.gov.au/migration/2025-2028/2026/03-04-2026/acts/Pages/_document00000/_level%20100005/level%20200002.aspx" TargetMode="External"/><Relationship Id="rId2143" Type="http://schemas.openxmlformats.org/officeDocument/2006/relationships/hyperlink" Target="https://legend.online.immi.gov.au/migration/2025-2028/2026/03-04-2026/regs/Pages/_document00000/_level%20100010/level%20200372.aspx" TargetMode="External"/><Relationship Id="rId115" Type="http://schemas.openxmlformats.org/officeDocument/2006/relationships/hyperlink" Target="https://legend.online.immi.gov.au/migration/2025-2028/2026/03-04-2026/policy/Pages/_document00005/level%20100325-5.aspx" TargetMode="External"/><Relationship Id="rId322" Type="http://schemas.openxmlformats.org/officeDocument/2006/relationships/hyperlink" Target="https://legend.online.immi.gov.au/migration/2025-2028/2026/03-04-2026/acts/Pages/_document00000/_level%20100005/_level%20200002/level%20200003.aspx" TargetMode="External"/><Relationship Id="rId767" Type="http://schemas.openxmlformats.org/officeDocument/2006/relationships/hyperlink" Target="https://legend.online.immi.gov.au/migration/2025-2028/2026/03-04-2026/acts/Pages/_document00000/level%20100002.aspx" TargetMode="External"/><Relationship Id="rId974" Type="http://schemas.openxmlformats.org/officeDocument/2006/relationships/hyperlink" Target="https://legend.online.immi.gov.au/migration/2025-2028/2026/03-04-2026/policy/Pages/_document00005/level%20100325-5.aspx" TargetMode="External"/><Relationship Id="rId2003" Type="http://schemas.openxmlformats.org/officeDocument/2006/relationships/hyperlink" Target="mailto:entry.screening.operations@homeaffairs.gov.au" TargetMode="External"/><Relationship Id="rId2210" Type="http://schemas.openxmlformats.org/officeDocument/2006/relationships/hyperlink" Target="https://legend.online.immi.gov.au/migration/2025-2028/2026/03-04-2026/policy/Pages/_document00005/level%20100325-5.aspx" TargetMode="External"/><Relationship Id="rId627" Type="http://schemas.openxmlformats.org/officeDocument/2006/relationships/hyperlink" Target="https://legend.online.immi.gov.au/migration/2025-2028/2026/03-04-2026/acts/Pages/_document00000/_level%20100005/_level%20200002/level%20200006.aspx" TargetMode="External"/><Relationship Id="rId834" Type="http://schemas.openxmlformats.org/officeDocument/2006/relationships/hyperlink" Target="https://legend.online.immi.gov.au/migration/2025-2028/2026/03-04-2026/policy/Pages/_document00005/level%20100325-5.aspx" TargetMode="External"/><Relationship Id="rId1257" Type="http://schemas.openxmlformats.org/officeDocument/2006/relationships/hyperlink" Target="https://legend.online.immi.gov.au/migration/2025-2028/2026/03-04-2026/acts/Pages/_document00000/_level%20100005/level%20200002.aspx" TargetMode="External"/><Relationship Id="rId1464" Type="http://schemas.openxmlformats.org/officeDocument/2006/relationships/hyperlink" Target="https://legend.online.immi.gov.au/migration/2025-2028/2026/03-04-2026/acts/Pages/_document00000/_level%20100005/level%20200002.aspx" TargetMode="External"/><Relationship Id="rId1671" Type="http://schemas.openxmlformats.org/officeDocument/2006/relationships/hyperlink" Target="https://intranet.bcz.gov.au/PPCR/Pages/penal-checking-handbook.aspx" TargetMode="External"/><Relationship Id="rId2308" Type="http://schemas.openxmlformats.org/officeDocument/2006/relationships/fontTable" Target="fontTable.xml"/><Relationship Id="rId901" Type="http://schemas.openxmlformats.org/officeDocument/2006/relationships/hyperlink" Target="https://legend.online.immi.gov.au/migration/2025-2028/2026/03-04-2026/regs/Pages/_document00000/_level%20100002/level%20200016.aspx" TargetMode="External"/><Relationship Id="rId1117" Type="http://schemas.openxmlformats.org/officeDocument/2006/relationships/hyperlink" Target="https://legend.online.immi.gov.au/migration/2025-2028/2026/03-04-2026/acts/Pages/_document00000/_level%20100002/level%20100004.aspx" TargetMode="External"/><Relationship Id="rId1324" Type="http://schemas.openxmlformats.org/officeDocument/2006/relationships/hyperlink" Target="https://legend.online.immi.gov.au/migration/2025-2028/2026/03-04-2026/acts/Pages/_document00000/_level%20100002/level%20100004.aspx" TargetMode="External"/><Relationship Id="rId1531" Type="http://schemas.openxmlformats.org/officeDocument/2006/relationships/hyperlink" Target="https://legend.online.immi.gov.au/migration/2025-2028/2026/03-04-2026/policy/Pages/_document00005/level%20100325-5.aspx" TargetMode="External"/><Relationship Id="rId1769" Type="http://schemas.openxmlformats.org/officeDocument/2006/relationships/hyperlink" Target="https://legend.online.immi.gov.au/migration/2025-2028/2026/03-04-2026/acts/Pages/_document00000/_level%20100005/level%20200002.aspx" TargetMode="External"/><Relationship Id="rId1976" Type="http://schemas.openxmlformats.org/officeDocument/2006/relationships/hyperlink" Target="https://legend.online.immi.gov.au/migration/2025-2028/2026/03-04-2026/policy/Pages/_document00004/level%20100303.aspx" TargetMode="External"/><Relationship Id="rId30" Type="http://schemas.openxmlformats.org/officeDocument/2006/relationships/hyperlink" Target="https://legend.online.immi.gov.au/migration/2025-2028/2026/03-04-2026/policy/Pages/_document00005/level%20100325-5.aspx" TargetMode="External"/><Relationship Id="rId1629" Type="http://schemas.openxmlformats.org/officeDocument/2006/relationships/hyperlink" Target="https://legend.online.immi.gov.au/migration/2025-2028/2026/03-04-2026/policy/Pages/_document00005/level%20100325-5.aspx" TargetMode="External"/><Relationship Id="rId1836" Type="http://schemas.openxmlformats.org/officeDocument/2006/relationships/hyperlink" Target="https://legend.online.immi.gov.au/migration/2025-2028/2026/03-04-2026/policy/Pages/_document00001/_level%20100005/level%20200060.aspx" TargetMode="External"/><Relationship Id="rId1903" Type="http://schemas.openxmlformats.org/officeDocument/2006/relationships/hyperlink" Target="https://legend.online.immi.gov.au/migration/2025-2028/2026/03-04-2026/acts/Pages/_document00000/level%20100000.aspx" TargetMode="External"/><Relationship Id="rId2098" Type="http://schemas.openxmlformats.org/officeDocument/2006/relationships/hyperlink" Target="https://legend.online.immi.gov.au/migration/2025-2028/2026/03-04-2026/policy/Pages/_document00005/level%20100331.aspx" TargetMode="External"/><Relationship Id="rId277" Type="http://schemas.openxmlformats.org/officeDocument/2006/relationships/hyperlink" Target="https://legend.online.immi.gov.au/migration/2025-2028/2026/03-04-2026/regs/Pages/_document00000/_level%20100007/level%20200074.aspx" TargetMode="External"/><Relationship Id="rId484" Type="http://schemas.openxmlformats.org/officeDocument/2006/relationships/hyperlink" Target="https://legend.online.immi.gov.au/migration/2025-2028/2026/03-04-2026/regs/Pages/_document00000/_level%20100008/level%20200295.aspx" TargetMode="External"/><Relationship Id="rId2165" Type="http://schemas.openxmlformats.org/officeDocument/2006/relationships/hyperlink" Target="https://legend.online.immi.gov.au/migration/2025-2028/2026/03-04-2026/acts/Pages/_document00000/_level%20100002/level%20100004.aspx" TargetMode="External"/><Relationship Id="rId137" Type="http://schemas.openxmlformats.org/officeDocument/2006/relationships/hyperlink" Target="https://legend.online.immi.gov.au/migration/2025-2028/2026/03-04-2026/policy/Pages/_document00005/level%20100325-5.aspx" TargetMode="External"/><Relationship Id="rId344" Type="http://schemas.openxmlformats.org/officeDocument/2006/relationships/hyperlink" Target="https://legend.online.immi.gov.au/migration/2025-2028/2026/03-04-2026/acts/Pages/_document00000/_level%20100002/level%20100003.aspx" TargetMode="External"/><Relationship Id="rId691" Type="http://schemas.openxmlformats.org/officeDocument/2006/relationships/hyperlink" Target="https://legend.online.immi.gov.au/migration/2025-2028/2026/03-04-2026/policy/Pages/_document00005/level%20100325-5.aspx" TargetMode="External"/><Relationship Id="rId789" Type="http://schemas.openxmlformats.org/officeDocument/2006/relationships/hyperlink" Target="https://legend.online.immi.gov.au/migration/2025-2028/2026/03-04-2026/acts/Pages/_document00000/level%20100002.aspx" TargetMode="External"/><Relationship Id="rId996" Type="http://schemas.openxmlformats.org/officeDocument/2006/relationships/hyperlink" Target="https://legend.online.immi.gov.au/migration/2025-2028/2026/03-04-2026/acts/Pages/_document00000/_level%20100005/_level%20200002/level%20200004.aspx" TargetMode="External"/><Relationship Id="rId2025" Type="http://schemas.openxmlformats.org/officeDocument/2006/relationships/hyperlink" Target="https://legend.online.immi.gov.au/migration/2025-2028/2026/03-04-2026/acts/Pages/_document00000/_level%20100005/level%20200002.aspx" TargetMode="External"/><Relationship Id="rId551" Type="http://schemas.openxmlformats.org/officeDocument/2006/relationships/hyperlink" Target="https://legend.online.immi.gov.au/migration/2025-2028/2026/03-04-2026/regs/Pages/_document00000/_level%20100008/level%20200347.aspx" TargetMode="External"/><Relationship Id="rId649" Type="http://schemas.openxmlformats.org/officeDocument/2006/relationships/hyperlink" Target="mailto:refs.help.onshore@homeaffairs.gov.au" TargetMode="External"/><Relationship Id="rId856" Type="http://schemas.openxmlformats.org/officeDocument/2006/relationships/hyperlink" Target="https://legend.online.immi.gov.au/migration/2025-2028/2026/03-04-2026/regs/Pages/_document00000/_level%20100007/level%20200074.aspx" TargetMode="External"/><Relationship Id="rId1181" Type="http://schemas.openxmlformats.org/officeDocument/2006/relationships/hyperlink" Target="https://legend.online.immi.gov.au/migration/2025-2028/2026/03-04-2026/policy/Pages/_document00005/level%20100331.aspx" TargetMode="External"/><Relationship Id="rId1279" Type="http://schemas.openxmlformats.org/officeDocument/2006/relationships/hyperlink" Target="https://legend.online.immi.gov.au/migration/2025-2028/2026/03-04-2026/policy/Pages/_document00005/level%20100325-5.aspx" TargetMode="External"/><Relationship Id="rId1486" Type="http://schemas.openxmlformats.org/officeDocument/2006/relationships/hyperlink" Target="https://legend.online.immi.gov.au/migration/2025-2028/2026/03-04-2026/acts/Pages/_document00000/_level%20100019/level%20100020.aspx" TargetMode="External"/><Relationship Id="rId2232" Type="http://schemas.openxmlformats.org/officeDocument/2006/relationships/hyperlink" Target="https://legend.online.immi.gov.au/migration/2025-2028/2026/03-04-2026/policy/Pages/_document00005/level%20100325-5.aspx" TargetMode="External"/><Relationship Id="rId204" Type="http://schemas.openxmlformats.org/officeDocument/2006/relationships/hyperlink" Target="https://legend.online.immi.gov.au/migration/2025-2028/2026/03-04-2026/regs/Pages/_document00000/level%20100000.aspx" TargetMode="External"/><Relationship Id="rId411" Type="http://schemas.openxmlformats.org/officeDocument/2006/relationships/hyperlink" Target="https://legend.online.immi.gov.au/migration/2025-2028/2026/03-04-2026/policy/Pages/_document00001/_level%20100006/_level%20200067/level%20300163.aspx" TargetMode="External"/><Relationship Id="rId509" Type="http://schemas.openxmlformats.org/officeDocument/2006/relationships/hyperlink" Target="https://legend.online.immi.gov.au/migration/2025-2028/2026/03-04-2026/acts/Pages/_document00000/_level%20100005/level%20200002.aspx" TargetMode="External"/><Relationship Id="rId1041" Type="http://schemas.openxmlformats.org/officeDocument/2006/relationships/hyperlink" Target="https://legend.online.immi.gov.au/migration/2025-2028/2026/03-04-2026/policy/Pages/_document00005/level%20100325-5.aspx" TargetMode="External"/><Relationship Id="rId1139" Type="http://schemas.openxmlformats.org/officeDocument/2006/relationships/hyperlink" Target="https://legend.online.immi.gov.au/migration/2025-2028/2026/03-04-2026/acts/Pages/_document00000/_level%20100005/level%20200002.aspx" TargetMode="External"/><Relationship Id="rId1346" Type="http://schemas.openxmlformats.org/officeDocument/2006/relationships/hyperlink" Target="https://legend.online.immi.gov.au/migration/2025-2028/2026/03-04-2026/acts/Pages/_document00000/_level%20100002/level%20100004.aspx" TargetMode="External"/><Relationship Id="rId1693" Type="http://schemas.openxmlformats.org/officeDocument/2006/relationships/hyperlink" Target="https://legend.online.immi.gov.au/migration/2025-2028/2026/03-04-2026/regs/Pages/_document00000/_level%20100008/level%20200298_1.aspx" TargetMode="External"/><Relationship Id="rId1998" Type="http://schemas.openxmlformats.org/officeDocument/2006/relationships/hyperlink" Target="https://legend.online.immi.gov.au/migration/2025-2028/2026/03-04-2026/policy/Pages/_document00005/level%20100325-5.aspx" TargetMode="External"/><Relationship Id="rId716" Type="http://schemas.openxmlformats.org/officeDocument/2006/relationships/hyperlink" Target="https://legend.online.immi.gov.au/migration/2025-2028/2026/03-04-2026/policy/Pages/_document00005/level%20100331.aspx" TargetMode="External"/><Relationship Id="rId923" Type="http://schemas.openxmlformats.org/officeDocument/2006/relationships/hyperlink" Target="https://legend.online.immi.gov.au/migration/2025-2028/2026/03-04-2026/policy/Pages/_document00005/level%20100325-5.aspx" TargetMode="External"/><Relationship Id="rId1553" Type="http://schemas.openxmlformats.org/officeDocument/2006/relationships/hyperlink" Target="https://legend.online.immi.gov.au/migration/2025-2028/2026/03-04-2026/regs/Pages/_document00000/_level%20100008/level%20200295.aspx" TargetMode="External"/><Relationship Id="rId1760" Type="http://schemas.openxmlformats.org/officeDocument/2006/relationships/hyperlink" Target="https://legend.online.immi.gov.au/migration/2025-2028/2026/03-04-2026/acts/Pages/_document00000/_level%20100005/level%20200018.aspx" TargetMode="External"/><Relationship Id="rId1858" Type="http://schemas.openxmlformats.org/officeDocument/2006/relationships/hyperlink" Target="https://legend.online.immi.gov.au/migration/2025-2028/2026/03-04-2026/acts/Pages/_document00000/_level%20100005/_level%20200002/level%20200004.aspx" TargetMode="External"/><Relationship Id="rId52" Type="http://schemas.openxmlformats.org/officeDocument/2006/relationships/hyperlink" Target="https://legend.online.immi.gov.au/migration/2025-2028/2026/03-04-2026/policy/Pages/_document00005/level%20100325-5.aspx" TargetMode="External"/><Relationship Id="rId1206" Type="http://schemas.openxmlformats.org/officeDocument/2006/relationships/hyperlink" Target="https://legend.online.immi.gov.au/migration/2025-2028/2026/03-04-2026/policy/Pages/_document00005/level%20100331.aspx" TargetMode="External"/><Relationship Id="rId1413" Type="http://schemas.openxmlformats.org/officeDocument/2006/relationships/hyperlink" Target="https://legend.online.immi.gov.au/migration/2025-2028/2026/03-04-2026/acts/Pages/_document00000/_level%20100005/level%20200002.aspx" TargetMode="External"/><Relationship Id="rId1620" Type="http://schemas.openxmlformats.org/officeDocument/2006/relationships/hyperlink" Target="https://legend.online.immi.gov.au/migration/2025-2028/2026/03-04-2026/policy/Pages/_document00005/level%20100325-5.aspx" TargetMode="External"/><Relationship Id="rId1718" Type="http://schemas.openxmlformats.org/officeDocument/2006/relationships/hyperlink" Target="https://legend.online.immi.gov.au/migration/2025-2028/2026/03-04-2026/acts/Pages/_document00000/_level%20100005/level%20200002.aspx" TargetMode="External"/><Relationship Id="rId1925" Type="http://schemas.openxmlformats.org/officeDocument/2006/relationships/hyperlink" Target="https://legend.online.immi.gov.au/migration/2025-2028/2026/03-04-2026/acts/Pages/_document00000/_level%20100005/_level%20200002/level%20200004.aspx" TargetMode="External"/><Relationship Id="rId299" Type="http://schemas.openxmlformats.org/officeDocument/2006/relationships/hyperlink" Target="https://legend.online.immi.gov.au/migration/2025-2028/2026/03-04-2026/acts/Pages/_document00000/_level%20100005/level%20200018.aspx" TargetMode="External"/><Relationship Id="rId2187" Type="http://schemas.openxmlformats.org/officeDocument/2006/relationships/hyperlink" Target="https://legend.online.immi.gov.au/migration/2025-2028/2026/03-04-2026/acts/Pages/_document00000/_level%20100002/level%20100004.aspx" TargetMode="External"/><Relationship Id="rId159" Type="http://schemas.openxmlformats.org/officeDocument/2006/relationships/hyperlink" Target="https://legend.online.immi.gov.au/migration/2025-2028/2026/03-04-2026/policy/Pages/_document00005/level%20100325-5.aspx" TargetMode="External"/><Relationship Id="rId366" Type="http://schemas.openxmlformats.org/officeDocument/2006/relationships/hyperlink" Target="https://legend.online.immi.gov.au/migration/2025-2028/2026/03-04-2026/regs/Pages/_document00000/_level%20100007/level%20200074.aspx" TargetMode="External"/><Relationship Id="rId573" Type="http://schemas.openxmlformats.org/officeDocument/2006/relationships/hyperlink" Target="https://legend.online.immi.gov.au/migration/2025-2028/2026/03-04-2026/policy/Pages/_document00005/level%20100325-5.aspx" TargetMode="External"/><Relationship Id="rId780" Type="http://schemas.openxmlformats.org/officeDocument/2006/relationships/hyperlink" Target="https://legend.online.immi.gov.au/migration/2025-2028/2026/03-04-2026/policy/Pages/_document00001/_level%20100002/_level%20200044-10/level%20300031.aspx" TargetMode="External"/><Relationship Id="rId2047" Type="http://schemas.openxmlformats.org/officeDocument/2006/relationships/hyperlink" Target="https://legend.online.immi.gov.au/migration/2025-2028/2026/03-04-2026/policy/Pages/_document00005/level%20100325-5.aspx" TargetMode="External"/><Relationship Id="rId2254" Type="http://schemas.openxmlformats.org/officeDocument/2006/relationships/hyperlink" Target="https://legend.online.immi.gov.au/migration/2025-2028/2026/03-04-2026/acts/Pages/_document00000/_level%20100005/_level%20200002/level%20200005.aspx" TargetMode="External"/><Relationship Id="rId226" Type="http://schemas.openxmlformats.org/officeDocument/2006/relationships/hyperlink" Target="https://legend.online.immi.gov.au/migration/2025-2028/2026/03-04-2026/acts/Pages/_document00000/_level%20100005/level%20200002.aspx" TargetMode="External"/><Relationship Id="rId433" Type="http://schemas.openxmlformats.org/officeDocument/2006/relationships/hyperlink" Target="mailto:SRSS.assessments@homeaffairs.gov.au" TargetMode="External"/><Relationship Id="rId878" Type="http://schemas.openxmlformats.org/officeDocument/2006/relationships/hyperlink" Target="mailto:https://immi.homeaffairs.gov.au/citizenship/certificate" TargetMode="External"/><Relationship Id="rId1063" Type="http://schemas.openxmlformats.org/officeDocument/2006/relationships/hyperlink" Target="https://legend.online.immi.gov.au/migration/2025-2028/2026/03-04-2026/policy/Pages/_document00004/level%20100303.aspx" TargetMode="External"/><Relationship Id="rId1270" Type="http://schemas.openxmlformats.org/officeDocument/2006/relationships/hyperlink" Target="https://legend.online.immi.gov.au/migration/2025-2028/2026/03-04-2026/acts/Pages/_document00000/_level%20100002/level%20100003.aspx" TargetMode="External"/><Relationship Id="rId2114" Type="http://schemas.openxmlformats.org/officeDocument/2006/relationships/hyperlink" Target="https://legend.online.immi.gov.au/migration/2025-2028/2026/03-04-2026/acts/Pages/_document00000/_level%20100005/level%20200002.aspx" TargetMode="External"/><Relationship Id="rId640" Type="http://schemas.openxmlformats.org/officeDocument/2006/relationships/hyperlink" Target="https://legend.online.immi.gov.au/2021-2024/2026/03-04-2026/acts/Pages/_document00000/level%20100019.aspx" TargetMode="External"/><Relationship Id="rId738" Type="http://schemas.openxmlformats.org/officeDocument/2006/relationships/hyperlink" Target="https://legend.online.immi.gov.au/migration/2025-2028/2026/03-04-2026/acts/Pages/_document00000/_level%20100008/level%20200051.aspx" TargetMode="External"/><Relationship Id="rId945" Type="http://schemas.openxmlformats.org/officeDocument/2006/relationships/hyperlink" Target="mailto:cisnet.help.desk@homeaffairs.gov.au" TargetMode="External"/><Relationship Id="rId1368" Type="http://schemas.openxmlformats.org/officeDocument/2006/relationships/hyperlink" Target="https://legend.online.immi.gov.au/migration/2025-2028/2026/03-04-2026/acts/Pages/_document00000/_level%20100019/level%20100020.aspx" TargetMode="External"/><Relationship Id="rId1575" Type="http://schemas.openxmlformats.org/officeDocument/2006/relationships/hyperlink" Target="mailto:refs.help.onshore@homeaffairs.gov.au" TargetMode="External"/><Relationship Id="rId1782" Type="http://schemas.openxmlformats.org/officeDocument/2006/relationships/hyperlink" Target="https://legend.online.immi.gov.au/migration/2025-2028/2026/03-04-2026/acts/Pages/_document00000/_level%20100005/_level%20200002/level%20200004.aspx" TargetMode="External"/><Relationship Id="rId74" Type="http://schemas.openxmlformats.org/officeDocument/2006/relationships/hyperlink" Target="https://legend.online.immi.gov.au/migration/2025-2028/2026/03-04-2026/policy/Pages/_document00005/level%20100325-5.aspx" TargetMode="External"/><Relationship Id="rId500" Type="http://schemas.openxmlformats.org/officeDocument/2006/relationships/hyperlink" Target="https://legend.online.immi.gov.au/migration/2025-2028/2026/03-04-2026/regs/Pages/_document00000/_level%20100008/level%20200298_1.aspx" TargetMode="External"/><Relationship Id="rId805" Type="http://schemas.openxmlformats.org/officeDocument/2006/relationships/hyperlink" Target="https://legend.online.immi.gov.au/migration/2025-2028/2026/03-04-2026/acts/Pages/_document00000/level%20100002.aspx" TargetMode="External"/><Relationship Id="rId1130" Type="http://schemas.openxmlformats.org/officeDocument/2006/relationships/hyperlink" Target="https://legend.online.immi.gov.au/migration/2025-2028/2026/03-04-2026/acts/Pages/_document00000/level%20100002.aspx" TargetMode="External"/><Relationship Id="rId1228" Type="http://schemas.openxmlformats.org/officeDocument/2006/relationships/hyperlink" Target="https://legend.online.immi.gov.au/migration/2025-2028/2026/03-04-2026/acts/Pages/_document00000/level%20100002.aspx" TargetMode="External"/><Relationship Id="rId1435" Type="http://schemas.openxmlformats.org/officeDocument/2006/relationships/hyperlink" Target="https://legend.online.immi.gov.au/migration/2025-2028/2026/03-04-2026/policy/Pages/_document00005/level%20100331.aspx" TargetMode="External"/><Relationship Id="rId1642" Type="http://schemas.openxmlformats.org/officeDocument/2006/relationships/hyperlink" Target="https://legend.online.immi.gov.au/migration/2025-2028/2026/03-04-2026/policy/Pages/_document00005/level%20100325-5.aspx" TargetMode="External"/><Relationship Id="rId1947" Type="http://schemas.openxmlformats.org/officeDocument/2006/relationships/hyperlink" Target="https://legend.online.immi.gov.au/migration/2025-2028/2026/03-04-2026/acts/Pages/_document00000/_level%20100005/level%20200002.aspx" TargetMode="External"/><Relationship Id="rId1502" Type="http://schemas.openxmlformats.org/officeDocument/2006/relationships/hyperlink" Target="https://legend.online.immi.gov.au/migration/2025-2028/2026/03-04-2026/acts/Pages/_document00000/_level%20100005/_level%20200002/level%20200004.aspx" TargetMode="External"/><Relationship Id="rId1807" Type="http://schemas.openxmlformats.org/officeDocument/2006/relationships/hyperlink" Target="https://legend.online.immi.gov.au/migration/2025-2028/2026/03-04-2026/regs/Pages/_document00000/_level%20100007/level%20200074.aspx" TargetMode="External"/><Relationship Id="rId290" Type="http://schemas.openxmlformats.org/officeDocument/2006/relationships/hyperlink" Target="https://legend.online.immi.gov.au/migration/2025-2028/2026/03-04-2026/acts/Pages/_document00000/_level%20100005/_level%20200002/level%20200005.aspx" TargetMode="External"/><Relationship Id="rId388" Type="http://schemas.openxmlformats.org/officeDocument/2006/relationships/hyperlink" Target="https://legend.online.immi.gov.au/migration/2025-2028/2026/03-04-2026/acts/Pages/_document00000/_level%20100005/_level%20200002/level%20200003.aspx" TargetMode="External"/><Relationship Id="rId2069" Type="http://schemas.openxmlformats.org/officeDocument/2006/relationships/hyperlink" Target="https://legend.online.immi.gov.au/migration/2025-2028/2026/03-04-2026/acts/Pages/_document00000/_level%20100002/level%20100004.aspx" TargetMode="External"/><Relationship Id="rId150" Type="http://schemas.openxmlformats.org/officeDocument/2006/relationships/hyperlink" Target="https://legend.online.immi.gov.au/migration/2025-2028/2026/03-04-2026/policy/Pages/_document00005/level%20100325-5.aspx" TargetMode="External"/><Relationship Id="rId595" Type="http://schemas.openxmlformats.org/officeDocument/2006/relationships/hyperlink" Target="https://legend.online.immi.gov.au/migration/2025-2028/2026/03-04-2026/acts/Pages/_document00000/_level%20100005/_level%20200002/level%20200004.aspx" TargetMode="External"/><Relationship Id="rId2276" Type="http://schemas.openxmlformats.org/officeDocument/2006/relationships/hyperlink" Target="https://legend.online.immi.gov.au/migration/2025-2028/2026/03-04-2026/policy/Pages/_document00001/_level%20100008/level%20200101.aspx" TargetMode="External"/><Relationship Id="rId248" Type="http://schemas.openxmlformats.org/officeDocument/2006/relationships/hyperlink" Target="https://legend.online.immi.gov.au/migration/2025-2028/2026/03-04-2026/regs/Pages/_document00000/_level%20100008/level%20200298_1.aspx" TargetMode="External"/><Relationship Id="rId455" Type="http://schemas.openxmlformats.org/officeDocument/2006/relationships/hyperlink" Target="https://legend.online.immi.gov.au/migration/2025-2028/2026/03-04-2026/acts/Pages/_document00000/_level%20100005/level%20200002.aspx" TargetMode="External"/><Relationship Id="rId662" Type="http://schemas.openxmlformats.org/officeDocument/2006/relationships/hyperlink" Target="https://legend.online.immi.gov.au/migration/2025-2028/2026/03-04-2026/acts/Pages/_document00000/_level%20100005/_level%20200002/level%20200006.aspx" TargetMode="External"/><Relationship Id="rId1085" Type="http://schemas.openxmlformats.org/officeDocument/2006/relationships/hyperlink" Target="https://legend.online.immi.gov.au/migration/2025-2028/2026/03-04-2026/acts/Pages/_document00000/_level%20100005/_level%20200002/level%20200004.aspx" TargetMode="External"/><Relationship Id="rId1292" Type="http://schemas.openxmlformats.org/officeDocument/2006/relationships/hyperlink" Target="https://legend.online.immi.gov.au/migration/2025-2028/2026/03-04-2026/policy/Pages/_document00005/level%20100325-5.aspx" TargetMode="External"/><Relationship Id="rId2136" Type="http://schemas.openxmlformats.org/officeDocument/2006/relationships/hyperlink" Target="https://legend.online.immi.gov.au/migration/2025-2028/2026/03-04-2026/regs/Pages/_document00000/_level%20100007/level%20200074.aspx" TargetMode="External"/><Relationship Id="rId108" Type="http://schemas.openxmlformats.org/officeDocument/2006/relationships/hyperlink" Target="https://legend.online.immi.gov.au/migration/2025-2028/2026/03-04-2026/policy/Pages/_document00005/level%20100325-5.aspx" TargetMode="External"/><Relationship Id="rId315" Type="http://schemas.openxmlformats.org/officeDocument/2006/relationships/hyperlink" Target="https://legend.online.immi.gov.au/migration/2025-2028/2026/03-04-2026/acts/Pages/_document00000/_level%20100005/_level%20200002/level%20200003.aspx" TargetMode="External"/><Relationship Id="rId522" Type="http://schemas.openxmlformats.org/officeDocument/2006/relationships/hyperlink" Target="https://legend.online.immi.gov.au/migration/2025-2028/2026/03-04-2026/policy/Pages/_document00003/level%20100246.aspx" TargetMode="External"/><Relationship Id="rId967" Type="http://schemas.openxmlformats.org/officeDocument/2006/relationships/hyperlink" Target="https://legend.online.immi.gov.au/migration/2025-2028/2026/03-04-2026/acts/Pages/_document00000/_level%20100005/_level%20200002/level%20200004.aspx" TargetMode="External"/><Relationship Id="rId1152" Type="http://schemas.openxmlformats.org/officeDocument/2006/relationships/hyperlink" Target="https://legend.online.immi.gov.au/migration/2025-2028/2026/03-04-2026/acts/Pages/_document00000/_level%20100005/level%20200002.aspx" TargetMode="External"/><Relationship Id="rId1597" Type="http://schemas.openxmlformats.org/officeDocument/2006/relationships/hyperlink" Target="mailto:hpo.caseload.integrity@homeaffairs.gov.au" TargetMode="External"/><Relationship Id="rId2203" Type="http://schemas.openxmlformats.org/officeDocument/2006/relationships/hyperlink" Target="https://legend.online.immi.gov.au/migration/2025-2028/2026/03-04-2026/acts/Pages/_document00000/_level%20100005/level%20200002.aspx" TargetMode="External"/><Relationship Id="rId96" Type="http://schemas.openxmlformats.org/officeDocument/2006/relationships/hyperlink" Target="https://legend.online.immi.gov.au/migration/2025-2028/2026/03-04-2026/policy/Pages/_document00005/level%20100325-5.aspx" TargetMode="External"/><Relationship Id="rId827" Type="http://schemas.openxmlformats.org/officeDocument/2006/relationships/hyperlink" Target="https://legend.online.immi.gov.au/migration/2025-2028/2026/03-04-2026/regs/Pages/_document00000/_level%20100008/level%20200298_1.aspx" TargetMode="External"/><Relationship Id="rId1012" Type="http://schemas.openxmlformats.org/officeDocument/2006/relationships/hyperlink" Target="https://legend.online.immi.gov.au/migration/2025-2028/2026/03-04-2026/policy/Pages/_document00005/level%20100325-5.aspx" TargetMode="External"/><Relationship Id="rId1457" Type="http://schemas.openxmlformats.org/officeDocument/2006/relationships/hyperlink" Target="https://legend.online.immi.gov.au/migration/2025-2028/2026/03-04-2026/regs/Pages/_document00000/_level%20100010/level%20200372.aspx" TargetMode="External"/><Relationship Id="rId1664" Type="http://schemas.openxmlformats.org/officeDocument/2006/relationships/hyperlink" Target="https://legend.online.immi.gov.au/migration/2025-2028/2026/03-04-2026/regs/Pages/_document00000/_level%20100010/level%20200372.aspx" TargetMode="External"/><Relationship Id="rId1871" Type="http://schemas.openxmlformats.org/officeDocument/2006/relationships/hyperlink" Target="https://legend.online.immi.gov.au/migration/2025-2028/2026/03-04-2026/policy/Pages/_document00004/level%20100303.aspx" TargetMode="External"/><Relationship Id="rId1317" Type="http://schemas.openxmlformats.org/officeDocument/2006/relationships/hyperlink" Target="https://legend.online.immi.gov.au/migration/2025-2028/2026/03-04-2026/acts/Pages/_document00000/_level%20100002/level%20100004.aspx" TargetMode="External"/><Relationship Id="rId1524" Type="http://schemas.openxmlformats.org/officeDocument/2006/relationships/hyperlink" Target="https://legend.online.immi.gov.au/migration/2025-2028/2026/03-04-2026/policy/Pages/_document00003/level%20100211.aspx" TargetMode="External"/><Relationship Id="rId1731" Type="http://schemas.openxmlformats.org/officeDocument/2006/relationships/hyperlink" Target="https://legend.online.immi.gov.au/migration/2025-2028/2026/03-04-2026/acts/Pages/_document00000/_level%20100005/_level%20200002/level%20200006.aspx" TargetMode="External"/><Relationship Id="rId1969" Type="http://schemas.openxmlformats.org/officeDocument/2006/relationships/hyperlink" Target="https://legend.online.immi.gov.au/migration/2025-2028/2026/03-04-2026/acts/Pages/_document00000/_level%20100005/level%20200002.aspx" TargetMode="External"/><Relationship Id="rId23" Type="http://schemas.openxmlformats.org/officeDocument/2006/relationships/hyperlink" Target="https://legend.online.immi.gov.au/migration/2025-2028/2026/03-04-2026/policy/Pages/_document00005/level%20100325-5.aspx" TargetMode="External"/><Relationship Id="rId1829" Type="http://schemas.openxmlformats.org/officeDocument/2006/relationships/hyperlink" Target="https://legend.online.immi.gov.au/migration/2025-2028/2026/03-04-2026/acts/Pages/_document00000/_level%20100005/_level%20200002/level%20200004.aspx" TargetMode="External"/><Relationship Id="rId2298" Type="http://schemas.openxmlformats.org/officeDocument/2006/relationships/hyperlink" Target="https://legend.online.immi.gov.au/migration/2025-2028/2026/03-04-2026/policy/Pages/_document00003/level%20100254.aspx" TargetMode="External"/><Relationship Id="rId172" Type="http://schemas.openxmlformats.org/officeDocument/2006/relationships/hyperlink" Target="https://legend.online.immi.gov.au/migration/2025-2028/2026/03-04-2026/policy/Pages/_document00005/level%20100325-5.aspx" TargetMode="External"/><Relationship Id="rId477" Type="http://schemas.openxmlformats.org/officeDocument/2006/relationships/hyperlink" Target="https://legend.online.immi.gov.au/migration/2025-2028/2026/03-04-2026/acts/Pages/_document00000/_level%20100005/level%20200002.aspx" TargetMode="External"/><Relationship Id="rId684" Type="http://schemas.openxmlformats.org/officeDocument/2006/relationships/hyperlink" Target="https://legend.online.immi.gov.au/migration/2025-2028/2026/03-04-2026/acts/Pages/_document00000/_level%20100005/_level%20200002/level%20200006.aspx" TargetMode="External"/><Relationship Id="rId2060" Type="http://schemas.openxmlformats.org/officeDocument/2006/relationships/hyperlink" Target="https://legend.online.immi.gov.au/migration/2025-2028/2026/03-04-2026/policy/Pages/_document00005/level%20100317.aspx" TargetMode="External"/><Relationship Id="rId2158" Type="http://schemas.openxmlformats.org/officeDocument/2006/relationships/hyperlink" Target="https://legend.online.immi.gov.au/migration/2025-2028/2026/03-04-2026/acts/Pages/_document00000/level%20100002.aspx" TargetMode="External"/><Relationship Id="rId337" Type="http://schemas.openxmlformats.org/officeDocument/2006/relationships/hyperlink" Target="https://www.legislation.gov.au/F2020L01420/latest/versions" TargetMode="External"/><Relationship Id="rId891" Type="http://schemas.openxmlformats.org/officeDocument/2006/relationships/hyperlink" Target="https://legend.online.immi.gov.au/migration/2025-2028/2026/03-04-2026/policy/Pages/_document00004/level%20100303.aspx" TargetMode="External"/><Relationship Id="rId989" Type="http://schemas.openxmlformats.org/officeDocument/2006/relationships/hyperlink" Target="https://legend.online.immi.gov.au/migration/2025-2028/2026/03-04-2026/policy/Pages/_document00004/level%20100303.aspx" TargetMode="External"/><Relationship Id="rId2018" Type="http://schemas.openxmlformats.org/officeDocument/2006/relationships/hyperlink" Target="https://legend.online.immi.gov.au/migration/2025-2028/2026/03-04-2026/policy/Pages/_document00005/level%20100325-5.aspx" TargetMode="External"/><Relationship Id="rId544" Type="http://schemas.openxmlformats.org/officeDocument/2006/relationships/hyperlink" Target="https://legend.online.immi.gov.au/migration/2025-2028/2026/03-04-2026/regs/Pages/_document00000/_level%20100008/level%20200347.aspx" TargetMode="External"/><Relationship Id="rId751" Type="http://schemas.openxmlformats.org/officeDocument/2006/relationships/hyperlink" Target="https://immi.homeaffairs.gov.au/help-support/who-can-help-with-your-application/overview" TargetMode="External"/><Relationship Id="rId849" Type="http://schemas.openxmlformats.org/officeDocument/2006/relationships/hyperlink" Target="https://legend.online.immi.gov.au/migration/2025-2028/2026/03-04-2026/regs/Pages/_document00000/_level%20100002/level%20200016.aspx" TargetMode="External"/><Relationship Id="rId1174" Type="http://schemas.openxmlformats.org/officeDocument/2006/relationships/hyperlink" Target="https://legend.online.immi.gov.au/migration/2025-2028/2026/03-04-2026/acts/Pages/_document00000/_level%20100002/level%20100003.aspx" TargetMode="External"/><Relationship Id="rId1381" Type="http://schemas.openxmlformats.org/officeDocument/2006/relationships/hyperlink" Target="https://www.legislation.gov.au/Series/F1996B01274" TargetMode="External"/><Relationship Id="rId1479" Type="http://schemas.openxmlformats.org/officeDocument/2006/relationships/hyperlink" Target="https://legend.online.immi.gov.au/migration/2025-2028/2026/03-04-2026/policy/Pages/_document00001/_level%20100004/level%20100235.aspx" TargetMode="External"/><Relationship Id="rId1686" Type="http://schemas.openxmlformats.org/officeDocument/2006/relationships/hyperlink" Target="https://intranet.bcz.gov.au/PPCR/Pages/BE-1716-Security-Checking-Handbook-(CDISLEGEND-PAM)-v1.aspx" TargetMode="External"/><Relationship Id="rId2225" Type="http://schemas.openxmlformats.org/officeDocument/2006/relationships/hyperlink" Target="https://legend.online.immi.gov.au/migration/2025-2028/2026/03-04-2026/policy/Pages/_document00005/level%20100325-5.aspx" TargetMode="External"/><Relationship Id="rId404" Type="http://schemas.openxmlformats.org/officeDocument/2006/relationships/hyperlink" Target="https://legend.online.immi.gov.au/migration/2025-2028/2026/03-04-2026/regs/Pages/_document00000/_level%20100002/level%20200016.aspx" TargetMode="External"/><Relationship Id="rId611" Type="http://schemas.openxmlformats.org/officeDocument/2006/relationships/hyperlink" Target="https://legend.online.immi.gov.au/migration/2025-2028/2026/03-04-2026/acts/Pages/_document00000/_level%20100005/_level%20200002/level%20200006.aspx" TargetMode="External"/><Relationship Id="rId1034" Type="http://schemas.openxmlformats.org/officeDocument/2006/relationships/hyperlink" Target="https://legend.online.immi.gov.au/migration/2025-2028/2026/03-04-2026/acts/Pages/_document00000/_level%20100005/_level%20200002/level%20200004.aspx" TargetMode="External"/><Relationship Id="rId1241" Type="http://schemas.openxmlformats.org/officeDocument/2006/relationships/hyperlink" Target="https://legend.online.immi.gov.au/migration/2025-2028/2026/03-04-2026/acts/Pages/_document00000/_level%20100005/level%20200002.aspx" TargetMode="External"/><Relationship Id="rId1339" Type="http://schemas.openxmlformats.org/officeDocument/2006/relationships/hyperlink" Target="https://legend.online.immi.gov.au/migration/2025-2028/2026/03-04-2026/acts/Pages/_document00000/_level%20100005/level%20200002.aspx" TargetMode="External"/><Relationship Id="rId1893" Type="http://schemas.openxmlformats.org/officeDocument/2006/relationships/hyperlink" Target="https://legend.online.immi.gov.au/migration/2025-2028/2026/03-04-2026/acts/Pages/_document00000/_level%20100005/_level%20200002/level%20200003.aspx" TargetMode="External"/><Relationship Id="rId709" Type="http://schemas.openxmlformats.org/officeDocument/2006/relationships/hyperlink" Target="https://legend.online.immi.gov.au/migration/2025-2028/2026/03-04-2026/policy/Pages/_document00005/level%20100325-5.aspx" TargetMode="External"/><Relationship Id="rId916" Type="http://schemas.openxmlformats.org/officeDocument/2006/relationships/hyperlink" Target="https://legend.online.immi.gov.au/migration/2025-2028/2026/03-04-2026/acts/Pages/_document00000/level%20100002.aspx" TargetMode="External"/><Relationship Id="rId1101" Type="http://schemas.openxmlformats.org/officeDocument/2006/relationships/hyperlink" Target="https://legend.online.immi.gov.au/migration/2025-2028/2026/03-04-2026/policy/Pages/_document00005/level%20100325-5.aspx" TargetMode="External"/><Relationship Id="rId1546" Type="http://schemas.openxmlformats.org/officeDocument/2006/relationships/hyperlink" Target="https://legend.online.immi.gov.au/migration/2025-2028/2026/03-04-2026/regs/Pages/_document00000/_level%20100007/level%20200074.aspx" TargetMode="External"/><Relationship Id="rId1753" Type="http://schemas.openxmlformats.org/officeDocument/2006/relationships/hyperlink" Target="https://legend.online.immi.gov.au/migration/2025-2028/2026/03-04-2026/acts/Pages/_document00000/_level%20100005/level%20200002.aspx" TargetMode="External"/><Relationship Id="rId1960" Type="http://schemas.openxmlformats.org/officeDocument/2006/relationships/hyperlink" Target="https://legend.online.immi.gov.au/migration/2025-2028/2026/03-04-2026/regs/Pages/_document00000/_level%20100008/level%20200298_1.aspx" TargetMode="External"/><Relationship Id="rId45" Type="http://schemas.openxmlformats.org/officeDocument/2006/relationships/hyperlink" Target="https://legend.online.immi.gov.au/migration/2025-2028/2026/03-04-2026/policy/Pages/_document00005/level%20100325-5.aspx" TargetMode="External"/><Relationship Id="rId1406" Type="http://schemas.openxmlformats.org/officeDocument/2006/relationships/hyperlink" Target="https://legend.online.immi.gov.au/migration/2025-2028/2026/03-04-2026/acts/Pages/_document00000/_level%20100002/level%20100004.aspx" TargetMode="External"/><Relationship Id="rId1613" Type="http://schemas.openxmlformats.org/officeDocument/2006/relationships/hyperlink" Target="https://legend.online.immi.gov.au/migration/2025-2028/2026/03-04-2026/acts/Pages/_document00000/_level%20100005/_level%20200002/level%20200004.aspx" TargetMode="External"/><Relationship Id="rId1820" Type="http://schemas.openxmlformats.org/officeDocument/2006/relationships/hyperlink" Target="https://legend.online.immi.gov.au/migration/2025-2028/2026/03-04-2026/policy/Pages/_document00001/_level%20100016/level%20200121.aspx" TargetMode="External"/><Relationship Id="rId194" Type="http://schemas.openxmlformats.org/officeDocument/2006/relationships/hyperlink" Target="https://legend.online.immi.gov.au/migration/2025-2028/2026/03-04-2026/policy/Pages/_document00005/level%20100325-5.aspx" TargetMode="External"/><Relationship Id="rId1918" Type="http://schemas.openxmlformats.org/officeDocument/2006/relationships/hyperlink" Target="https://legend.online.immi.gov.au/migration/2025-2028/2026/03-04-2026/acts/Pages/_document00000/_level%20100005/_level%20200002/level%20200004.aspx" TargetMode="External"/><Relationship Id="rId2082" Type="http://schemas.openxmlformats.org/officeDocument/2006/relationships/hyperlink" Target="https://legend.online.immi.gov.au/migration/2025-2028/2026/03-04-2026/acts/Pages/_document00000/_level%20100005/level%20200002.aspx" TargetMode="External"/><Relationship Id="rId261" Type="http://schemas.openxmlformats.org/officeDocument/2006/relationships/hyperlink" Target="https://legend.online.immi.gov.au/migration/2025-2028/2026/03-04-2026/acts/Pages/_document00000/_level%20100005/_level%20200002/level%20200003.aspx" TargetMode="External"/><Relationship Id="rId499" Type="http://schemas.openxmlformats.org/officeDocument/2006/relationships/hyperlink" Target="https://legend.online.immi.gov.au/migration/2025-2028/2026/03-04-2026/regs/Pages/_document00000/_level%20100008/level%20200298_1.aspx" TargetMode="External"/><Relationship Id="rId359" Type="http://schemas.openxmlformats.org/officeDocument/2006/relationships/hyperlink" Target="https://legend.online.immi.gov.au/migration/2025-2028/2026/03-04-2026/regs/Pages/_document00000/_level%20100008/level%20200295.aspx" TargetMode="External"/><Relationship Id="rId566" Type="http://schemas.openxmlformats.org/officeDocument/2006/relationships/hyperlink" Target="https://legend.online.immi.gov.au/migration/2025-2028/2026/03-04-2026/regs/Pages/_document00000/_level%20100008/level%20200347.aspx" TargetMode="External"/><Relationship Id="rId773" Type="http://schemas.openxmlformats.org/officeDocument/2006/relationships/hyperlink" Target="https://legend.online.immi.gov.au/migration/2025-2028/2026/03-04-2026/policy/Pages/_document00001/_level%20100002/_level%20200044-10/_level%20300031/level%20300032.aspx" TargetMode="External"/><Relationship Id="rId1196" Type="http://schemas.openxmlformats.org/officeDocument/2006/relationships/hyperlink" Target="https://legend.online.immi.gov.au/migration/2025-2028/2026/03-04-2026/policy/Pages/_document00005/level%20100331.aspx" TargetMode="External"/><Relationship Id="rId2247" Type="http://schemas.openxmlformats.org/officeDocument/2006/relationships/hyperlink" Target="https://legend.online.immi.gov.au/migration/2025-2028/2026/03-04-2026/acts/Pages/_document00000/_level%20100005/_level%20200002/level%20200004.aspx" TargetMode="External"/><Relationship Id="rId121" Type="http://schemas.openxmlformats.org/officeDocument/2006/relationships/hyperlink" Target="https://legend.online.immi.gov.au/migration/2025-2028/2026/03-04-2026/policy/Pages/_document00005/level%20100325-5.aspx" TargetMode="External"/><Relationship Id="rId219" Type="http://schemas.openxmlformats.org/officeDocument/2006/relationships/hyperlink" Target="https://legend.online.immi.gov.au/migration/2025-2028/2026/03-04-2026/policy/Pages/_document00005/level%20100325-5.aspx" TargetMode="External"/><Relationship Id="rId426" Type="http://schemas.openxmlformats.org/officeDocument/2006/relationships/hyperlink" Target="https://www.legislation.gov.au/C2004A03712/latest/text" TargetMode="External"/><Relationship Id="rId633" Type="http://schemas.openxmlformats.org/officeDocument/2006/relationships/hyperlink" Target="https://legend.online.immi.gov.au/migration/2025-2028/2026/03-04-2026/acts/Pages/_document00000/_level%20100005/_level%20200002/level%20200006.aspx" TargetMode="External"/><Relationship Id="rId980" Type="http://schemas.openxmlformats.org/officeDocument/2006/relationships/hyperlink" Target="https://legend.online.immi.gov.au/migration/2025-2028/2026/03-04-2026/policy/Pages/_document00005/level%20100325-5.aspx" TargetMode="External"/><Relationship Id="rId1056" Type="http://schemas.openxmlformats.org/officeDocument/2006/relationships/hyperlink" Target="https://legend.online.immi.gov.au/migration/2025-2028/2026/03-04-2026/policy/Pages/_document00005/level%20100325-5.aspx" TargetMode="External"/><Relationship Id="rId1263" Type="http://schemas.openxmlformats.org/officeDocument/2006/relationships/hyperlink" Target="https://legend.online.immi.gov.au/migration/2025-2028/2026/03-04-2026/acts/Pages/_document00000/_level%20100005/_level%20200002/level%20200004.aspx" TargetMode="External"/><Relationship Id="rId2107" Type="http://schemas.openxmlformats.org/officeDocument/2006/relationships/hyperlink" Target="https://legend.online.immi.gov.au/migration/2025-2028/2026/03-04-2026/policy/Pages/_document00005/level%20100334.aspx" TargetMode="External"/><Relationship Id="rId840" Type="http://schemas.openxmlformats.org/officeDocument/2006/relationships/hyperlink" Target="https://legend.online.immi.gov.au/migration/2025-2028/2026/03-04-2026/regs/Pages/_document00000/level%20100007.aspx" TargetMode="External"/><Relationship Id="rId938" Type="http://schemas.openxmlformats.org/officeDocument/2006/relationships/hyperlink" Target="https://legend.online.immi.gov.au/migration/2025-2028/2026/03-04-2026/acts/Pages/_document00000/_level%20100005/level%20200002.aspx" TargetMode="External"/><Relationship Id="rId1470" Type="http://schemas.openxmlformats.org/officeDocument/2006/relationships/hyperlink" Target="https://legend.online.immi.gov.au/migration/2025-2028/2026/03-04-2026/regs/Pages/_document00000/_level%20100008/level%20200347.aspx" TargetMode="External"/><Relationship Id="rId1568" Type="http://schemas.openxmlformats.org/officeDocument/2006/relationships/hyperlink" Target="https://legend.online.immi.gov.au/migration/2025-2028/2026/03-04-2026/policy/Pages/_document00005/level%20100325-5.aspx" TargetMode="External"/><Relationship Id="rId1775" Type="http://schemas.openxmlformats.org/officeDocument/2006/relationships/hyperlink" Target="https://legend.online.immi.gov.au/migration/2025-2028/2026/03-04-2026/acts/Pages/_document00000/_level%20100005/_level%20200002/level%20200004.aspx" TargetMode="External"/><Relationship Id="rId67" Type="http://schemas.openxmlformats.org/officeDocument/2006/relationships/hyperlink" Target="https://legend.online.immi.gov.au/migration/2025-2028/2026/03-04-2026/policy/Pages/_document00005/level%20100325-5.aspx" TargetMode="External"/><Relationship Id="rId700" Type="http://schemas.openxmlformats.org/officeDocument/2006/relationships/hyperlink" Target="https://legend.online.immi.gov.au/migration/2025-2028/2026/03-04-2026/acts/Pages/_document00000/_level%20100005/_level%20200002/level%20200006.aspx" TargetMode="External"/><Relationship Id="rId1123" Type="http://schemas.openxmlformats.org/officeDocument/2006/relationships/hyperlink" Target="https://legend.online.immi.gov.au/migration/2025-2028/2026/03-04-2026/acts/Pages/_document00000/_level%20100005/level%20200002.aspx" TargetMode="External"/><Relationship Id="rId1330" Type="http://schemas.openxmlformats.org/officeDocument/2006/relationships/hyperlink" Target="https://legend.online.immi.gov.au/migration/2025-2028/2026/03-04-2026/regs/Pages/_document00000/_level%20100010/level%20200372.aspx" TargetMode="External"/><Relationship Id="rId1428" Type="http://schemas.openxmlformats.org/officeDocument/2006/relationships/hyperlink" Target="https://legend.online.immi.gov.au/migration/2025-2028/2026/03-04-2026/policy/Pages/_document00005/level%20100331.aspx" TargetMode="External"/><Relationship Id="rId1635" Type="http://schemas.openxmlformats.org/officeDocument/2006/relationships/hyperlink" Target="https://legend.online.immi.gov.au/migration/2025-2028/2026/03-04-2026/acts/Pages/_document00000/_level%20100005/_level%20200002/level%20200004.aspx" TargetMode="External"/><Relationship Id="rId1982" Type="http://schemas.openxmlformats.org/officeDocument/2006/relationships/hyperlink" Target="https://www.legislation.gov.au/C1946A00045/latest/text" TargetMode="External"/><Relationship Id="rId1842" Type="http://schemas.openxmlformats.org/officeDocument/2006/relationships/hyperlink" Target="https://legend.online.immi.gov.au/migration/2025-2028/2026/03-04-2026/policy/Pages/_document00001/_level%20100005/level%20200060.aspx" TargetMode="External"/><Relationship Id="rId1702" Type="http://schemas.openxmlformats.org/officeDocument/2006/relationships/hyperlink" Target="https://legend.online.immi.gov.au/migration/2025-2028/2026/03-04-2026/policy/Pages/_document00005/level%20100325-5.aspx" TargetMode="External"/><Relationship Id="rId283" Type="http://schemas.openxmlformats.org/officeDocument/2006/relationships/hyperlink" Target="https://legend.online.immi.gov.au/migration/2025-2028/2026/03-04-2026/acts/Pages/_document00000/_level%20100005/_level%20200002/level%20200003.aspx" TargetMode="External"/><Relationship Id="rId490" Type="http://schemas.openxmlformats.org/officeDocument/2006/relationships/hyperlink" Target="https://legend.online.immi.gov.au/migration/2025-2028/2026/03-04-2026/regs/Pages/_document00000/_level%20100008/level%20200298_1.aspx" TargetMode="External"/><Relationship Id="rId2171" Type="http://schemas.openxmlformats.org/officeDocument/2006/relationships/hyperlink" Target="https://legend.online.immi.gov.au/migration/2025-2028/2026/03-04-2026/acts/Pages/_document00000/_level%20100002/level%20100004.aspx" TargetMode="External"/><Relationship Id="rId143" Type="http://schemas.openxmlformats.org/officeDocument/2006/relationships/hyperlink" Target="https://legend.online.immi.gov.au/migration/2025-2028/2026/03-04-2026/policy/Pages/_document00005/level%20100325-5.aspx" TargetMode="External"/><Relationship Id="rId350" Type="http://schemas.openxmlformats.org/officeDocument/2006/relationships/hyperlink" Target="https://legend.online.immi.gov.au/migration/2025-2028/2026/03-04-2026/regs/Pages/_document00000/_level%20100007/level%20200074.aspx" TargetMode="External"/><Relationship Id="rId588" Type="http://schemas.openxmlformats.org/officeDocument/2006/relationships/hyperlink" Target="https://legend.online.immi.gov.au/migration/2025-2028/2026/03-04-2026/acts/Pages/_document00000/level%20100002.aspx" TargetMode="External"/><Relationship Id="rId795" Type="http://schemas.openxmlformats.org/officeDocument/2006/relationships/hyperlink" Target="https://legend.online.immi.gov.au/migration/2025-2028/2026/03-04-2026/acts/Pages/_document00000/level%20100002.aspx" TargetMode="External"/><Relationship Id="rId2031" Type="http://schemas.openxmlformats.org/officeDocument/2006/relationships/hyperlink" Target="https://legend.online.immi.gov.au/migration/2025-2028/2026/03-04-2026/acts/Pages/_document00000/_level%20100005/_level%20200002/level%20200004.aspx" TargetMode="External"/><Relationship Id="rId2269" Type="http://schemas.openxmlformats.org/officeDocument/2006/relationships/hyperlink" Target="https://legend.online.immi.gov.au/migration/2025-2028/2026/03-04-2026/acts/Pages/_document00000/_level%20100019/level%20100020.aspx" TargetMode="External"/><Relationship Id="rId9" Type="http://schemas.openxmlformats.org/officeDocument/2006/relationships/hyperlink" Target="https://legend.online.immi.gov.au/migration/2025-2028/2026/03-04-2026/policy/Pages/_document00005/level%20100325-5.aspx" TargetMode="External"/><Relationship Id="rId210" Type="http://schemas.openxmlformats.org/officeDocument/2006/relationships/hyperlink" Target="https://www.unhcr.org/en-au/3b66c2aa10" TargetMode="External"/><Relationship Id="rId448" Type="http://schemas.openxmlformats.org/officeDocument/2006/relationships/hyperlink" Target="mailto:protection.sensitive.case.register@homeaffairs.gov.au" TargetMode="External"/><Relationship Id="rId655" Type="http://schemas.openxmlformats.org/officeDocument/2006/relationships/hyperlink" Target="https://legend.online.immi.gov.au/migration/2025-2028/2026/03-04-2026/acts/Pages/_document00000/_level%20100005/_level%20200002/level%20200006.aspx" TargetMode="External"/><Relationship Id="rId862" Type="http://schemas.openxmlformats.org/officeDocument/2006/relationships/hyperlink" Target="https://legend.online.immi.gov.au/migration/2025-2028/2026/03-04-2026/regs/Pages/_document00000/_level%20100007/level%20200074.aspx" TargetMode="External"/><Relationship Id="rId1078" Type="http://schemas.openxmlformats.org/officeDocument/2006/relationships/hyperlink" Target="https://legend.online.immi.gov.au/migration/2025-2028/2026/03-04-2026/policy/Pages/_document00004/level%20100303.aspx" TargetMode="External"/><Relationship Id="rId1285" Type="http://schemas.openxmlformats.org/officeDocument/2006/relationships/hyperlink" Target="https://legend.online.immi.gov.au/migration/2025-2028/2026/03-04-2026/policy/Pages/_document00004/level%20100303.aspx" TargetMode="External"/><Relationship Id="rId1492" Type="http://schemas.openxmlformats.org/officeDocument/2006/relationships/hyperlink" Target="https://legend.online.immi.gov.au/migration/2025-2028/2026/03-04-2026/acts/Pages/_document00000/_level%20100005/level%20200002.aspx" TargetMode="External"/><Relationship Id="rId2129" Type="http://schemas.openxmlformats.org/officeDocument/2006/relationships/hyperlink" Target="https://legend.online.immi.gov.au/migration/2025-2028/2026/03-04-2026/policy/Pages/_document00005/level%20100331.aspx" TargetMode="External"/><Relationship Id="rId308" Type="http://schemas.openxmlformats.org/officeDocument/2006/relationships/hyperlink" Target="https://legend.online.immi.gov.au/migration/2025-2028/2026/03-04-2026/acts/Pages/_document00000/_level%20100005/_level%20200002/level%20200003.aspx" TargetMode="External"/><Relationship Id="rId515" Type="http://schemas.openxmlformats.org/officeDocument/2006/relationships/hyperlink" Target="https://legend.online.immi.gov.au/migration/2025-2028/2026/03-04-2026/regs/Pages/_document00000/_level%20100008/level%20200347.aspx" TargetMode="External"/><Relationship Id="rId722" Type="http://schemas.openxmlformats.org/officeDocument/2006/relationships/hyperlink" Target="https://legend.online.immi.gov.au/migration/2025-2028/2026/03-04-2026/acts/Pages/_document00000/_level%20100008/level%20200049.aspx" TargetMode="External"/><Relationship Id="rId1145" Type="http://schemas.openxmlformats.org/officeDocument/2006/relationships/hyperlink" Target="https://legend.online.immi.gov.au/migration/2025-2028/2026/03-04-2026/policy/Pages/_document00005/level%20100331.aspx" TargetMode="External"/><Relationship Id="rId1352" Type="http://schemas.openxmlformats.org/officeDocument/2006/relationships/hyperlink" Target="https://legend.online.immi.gov.au/migration/2025-2028/2026/03-04-2026/policy/Pages/_document00005/level%20100325-5.aspx" TargetMode="External"/><Relationship Id="rId1797" Type="http://schemas.openxmlformats.org/officeDocument/2006/relationships/hyperlink" Target="https://legend.online.immi.gov.au/migration/2025-2028/2026/03-04-2026/acts/Pages/_document00000/_level%20100005/_level%20200002/level%20200003.aspx" TargetMode="External"/><Relationship Id="rId89" Type="http://schemas.openxmlformats.org/officeDocument/2006/relationships/hyperlink" Target="https://legend.online.immi.gov.au/migration/2025-2028/2026/03-04-2026/policy/Pages/_document00005/level%20100325-5.aspx" TargetMode="External"/><Relationship Id="rId1005" Type="http://schemas.openxmlformats.org/officeDocument/2006/relationships/hyperlink" Target="https://legend.online.immi.gov.au/migration/2021-2024/2026/03-04-2026/policy/Pages/_document00005/level%20100331.aspx" TargetMode="External"/><Relationship Id="rId1212" Type="http://schemas.openxmlformats.org/officeDocument/2006/relationships/hyperlink" Target="https://legend.online.immi.gov.au/migration/2025-2028/2026/03-04-2026/policy/Pages/_document00005/level%20100331.aspx" TargetMode="External"/><Relationship Id="rId1657" Type="http://schemas.openxmlformats.org/officeDocument/2006/relationships/hyperlink" Target="https://legend.online.immi.gov.au/migration/2025-2028/2026/03-04-2026/regs/Pages/_document00000/_level%20100008/level%20200295.aspx" TargetMode="External"/><Relationship Id="rId1864" Type="http://schemas.openxmlformats.org/officeDocument/2006/relationships/hyperlink" Target="https://legend.online.immi.gov.au/migration/2025-2028/2026/03-04-2026/policy/Pages/_document00005/level%20100325-5.aspx" TargetMode="External"/><Relationship Id="rId1517" Type="http://schemas.openxmlformats.org/officeDocument/2006/relationships/hyperlink" Target="https://legend.online.immi.gov.au/migration/2025-2028/2026/03-04-2026/policy/Pages/_document00005/level%20100325-5.aspx" TargetMode="External"/><Relationship Id="rId1724" Type="http://schemas.openxmlformats.org/officeDocument/2006/relationships/hyperlink" Target="https://legend.online.immi.gov.au/migration/2025-2028/2026/03-04-2026/acts/Pages/_document00000/_level%20100005/level%20200002.aspx" TargetMode="External"/><Relationship Id="rId16" Type="http://schemas.openxmlformats.org/officeDocument/2006/relationships/hyperlink" Target="https://legend.online.immi.gov.au/migration/2025-2028/2026/03-04-2026/policy/Pages/_document00005/level%20100325-5.aspx" TargetMode="External"/><Relationship Id="rId1931" Type="http://schemas.openxmlformats.org/officeDocument/2006/relationships/hyperlink" Target="https://legend.online.immi.gov.au/migration/2025-2028/2026/03-04-2026/acts/Pages/_document00000/_level%20100005/_level%20200002/level%20200004.aspx" TargetMode="External"/><Relationship Id="rId2193" Type="http://schemas.openxmlformats.org/officeDocument/2006/relationships/hyperlink" Target="https://legend.online.immi.gov.au/migration/2025-2028/2026/03-04-2026/policy/Pages/_document00005/level%20100325-5.aspx" TargetMode="External"/><Relationship Id="rId165" Type="http://schemas.openxmlformats.org/officeDocument/2006/relationships/hyperlink" Target="https://legend.online.immi.gov.au/migration/2025-2028/2026/03-04-2026/policy/Pages/_document00005/level%20100325-5.aspx" TargetMode="External"/><Relationship Id="rId372" Type="http://schemas.openxmlformats.org/officeDocument/2006/relationships/hyperlink" Target="https://legend.online.immi.gov.au/migration/2025-2028/2026/03-04-2026/acts/Pages/_document00000/_level%20100009/level%20200055.aspx" TargetMode="External"/><Relationship Id="rId677" Type="http://schemas.openxmlformats.org/officeDocument/2006/relationships/hyperlink" Target="https://legend.online.immi.gov.au/migration/2025-2028/2026/03-04-2026/policy/Pages/_document00001/_level%20100005/level%20200060.aspx" TargetMode="External"/><Relationship Id="rId2053" Type="http://schemas.openxmlformats.org/officeDocument/2006/relationships/hyperlink" Target="https://legend.online.immi.gov.au/migration/2025-2028/2026/03-04-2026/policy/Pages/_document00005/level%20100325-5.aspx" TargetMode="External"/><Relationship Id="rId2260" Type="http://schemas.openxmlformats.org/officeDocument/2006/relationships/hyperlink" Target="https://legend.online.immi.gov.au/migration/2025-2028/2026/03-04-2026/acts/Pages/_document00000/_level%20100005/_level%20200002/level%20200006.aspx" TargetMode="External"/><Relationship Id="rId232" Type="http://schemas.openxmlformats.org/officeDocument/2006/relationships/hyperlink" Target="https://legend.online.immi.gov.au/migration/2025-2028/2026/03-04-2026/regs/Pages/_document00000/_level%20100001/_level%20200001/level%20200002.aspx" TargetMode="External"/><Relationship Id="rId884" Type="http://schemas.openxmlformats.org/officeDocument/2006/relationships/hyperlink" Target="https://legend.online.immi.gov.au/migration/2025-2028/2026/03-04-2026/regs/Pages/_document00000/_level%20100002/level%20200016.aspx" TargetMode="External"/><Relationship Id="rId2120" Type="http://schemas.openxmlformats.org/officeDocument/2006/relationships/hyperlink" Target="https://legend.online.immi.gov.au/migration/2025-2028/2026/03-04-2026/policy/Pages/_document00005/level%20100334.aspx" TargetMode="External"/><Relationship Id="rId537" Type="http://schemas.openxmlformats.org/officeDocument/2006/relationships/hyperlink" Target="https://legend.online.immi.gov.au/migration/2025-2028/2026/03-04-2026/regs/Pages/_document00000/_level%20100008/level%20200347.aspx" TargetMode="External"/><Relationship Id="rId744" Type="http://schemas.openxmlformats.org/officeDocument/2006/relationships/hyperlink" Target="https://www.legislation.gov.au/C2004A03712/latest/text" TargetMode="External"/><Relationship Id="rId951" Type="http://schemas.openxmlformats.org/officeDocument/2006/relationships/hyperlink" Target="https://legend.online.immi.gov.au/migration/2025-2028/2026/03-04-2026/acts/Pages/_document00000/_level%20100005/level%20200002.aspx" TargetMode="External"/><Relationship Id="rId1167" Type="http://schemas.openxmlformats.org/officeDocument/2006/relationships/hyperlink" Target="https://legend.online.immi.gov.au/migration/2025-2028/2026/03-04-2026/acts/Pages/_document00000/_level%20100005/level%20200002.aspx" TargetMode="External"/><Relationship Id="rId1374" Type="http://schemas.openxmlformats.org/officeDocument/2006/relationships/hyperlink" Target="https://legend.online.immi.gov.au/migration/2025-2028/2026/03-04-2026/policy/Pages/_document00005/level%20100334.aspx" TargetMode="External"/><Relationship Id="rId1581" Type="http://schemas.openxmlformats.org/officeDocument/2006/relationships/hyperlink" Target="https://legend.online.immi.gov.au/migration/2025-2028/2026/03-04-2026/policy/Pages/_document00005/level%20100331.aspx" TargetMode="External"/><Relationship Id="rId1679" Type="http://schemas.openxmlformats.org/officeDocument/2006/relationships/hyperlink" Target="https://intranet.bcz.gov.au/PPCR/Pages/proliferation-of-weapons-of-mass-destruction-risk-assessment-procedures-01.aspx" TargetMode="External"/><Relationship Id="rId2218" Type="http://schemas.openxmlformats.org/officeDocument/2006/relationships/hyperlink" Target="https://legend.online.immi.gov.au/migration/2025-2028/2026/03-04-2026/policy/Pages/_document00005/level%20100325-5.aspx" TargetMode="External"/><Relationship Id="rId80" Type="http://schemas.openxmlformats.org/officeDocument/2006/relationships/hyperlink" Target="https://legend.online.immi.gov.au/migration/2025-2028/2026/03-04-2026/policy/Pages/_document00005/level%20100325-5.aspx" TargetMode="External"/><Relationship Id="rId604" Type="http://schemas.openxmlformats.org/officeDocument/2006/relationships/hyperlink" Target="https://legend.online.immi.gov.au/migration/2025-2028/2026/03-04-2026/acts/Pages/_document00000/_level%20100005/_level%20200002/level%20200004.aspx" TargetMode="External"/><Relationship Id="rId811" Type="http://schemas.openxmlformats.org/officeDocument/2006/relationships/hyperlink" Target="https://legend.online.immi.gov.au/migration/2025-2028/2026/03-04-2026/acts/Pages/_document00000/_level%20100005/_level%20200002/level%20200004.aspx" TargetMode="External"/><Relationship Id="rId1027" Type="http://schemas.openxmlformats.org/officeDocument/2006/relationships/hyperlink" Target="https://legend.online.immi.gov.au/migration/2025-2028/2026/03-04-2026/policy/Pages/_document00001/_level%20100005/level%20200060.aspx" TargetMode="External"/><Relationship Id="rId1234" Type="http://schemas.openxmlformats.org/officeDocument/2006/relationships/hyperlink" Target="https://legend.online.immi.gov.au/migration/2025-2028/2026/03-04-2026/acts/Pages/_document00000/_level%20100005/level%20200002.aspx" TargetMode="External"/><Relationship Id="rId1441" Type="http://schemas.openxmlformats.org/officeDocument/2006/relationships/hyperlink" Target="https://legend.online.immi.gov.au/migration/2025-2028/2026/03-04-2026/acts/Pages/_document00000/_level%20100002/level%20100004.aspx" TargetMode="External"/><Relationship Id="rId1886" Type="http://schemas.openxmlformats.org/officeDocument/2006/relationships/hyperlink" Target="https://legend.online.immi.gov.au/migration/2025-2028/2026/03-04-2026/regs/Pages/_document00000/_level%20100008/level%20200295.aspx" TargetMode="External"/><Relationship Id="rId909" Type="http://schemas.openxmlformats.org/officeDocument/2006/relationships/hyperlink" Target="https://legend.online.immi.gov.au/migration/2025-2028/2026/03-04-2026/regs/Pages/_document00000/_level%20100002/level%20200016.aspx" TargetMode="External"/><Relationship Id="rId1301" Type="http://schemas.openxmlformats.org/officeDocument/2006/relationships/hyperlink" Target="https://legend.online.immi.gov.au/migration/2025-2028/2026/03-04-2026/policy/Pages/_document00005/level%20100325-5.aspx" TargetMode="External"/><Relationship Id="rId1539" Type="http://schemas.openxmlformats.org/officeDocument/2006/relationships/hyperlink" Target="https://legend.online.immi.gov.au/migration/2025-2028/2026/03-04-2026/regs/Pages/_document00000/_level%20100007/level%20200074.aspx" TargetMode="External"/><Relationship Id="rId1746" Type="http://schemas.openxmlformats.org/officeDocument/2006/relationships/hyperlink" Target="https://legend.online.immi.gov.au/migration/2025-2028/2026/03-04-2026/acts/Pages/_document00000/_level%20100005/level%20200002.aspx" TargetMode="External"/><Relationship Id="rId1953" Type="http://schemas.openxmlformats.org/officeDocument/2006/relationships/hyperlink" Target="https://legend.online.immi.gov.au/migration/2025-2028/2026/03-04-2026/acts/Pages/_document00000/_level%20100005/level%20200002.aspx" TargetMode="External"/><Relationship Id="rId38" Type="http://schemas.openxmlformats.org/officeDocument/2006/relationships/hyperlink" Target="https://legend.online.immi.gov.au/migration/2025-2028/2026/03-04-2026/policy/Pages/_document00005/level%20100325-5.aspx" TargetMode="External"/><Relationship Id="rId1606" Type="http://schemas.openxmlformats.org/officeDocument/2006/relationships/hyperlink" Target="https://legend.online.immi.gov.au/migration/2025-2028/2026/03-04-2026/policy/Pages/_document00005/level%20100325-5.aspx" TargetMode="External"/><Relationship Id="rId1813" Type="http://schemas.openxmlformats.org/officeDocument/2006/relationships/hyperlink" Target="https://legend.online.immi.gov.au/migration/2025-2028/2026/03-04-2026/policy/Pages/_document00003/level%20100256.aspx" TargetMode="External"/><Relationship Id="rId187" Type="http://schemas.openxmlformats.org/officeDocument/2006/relationships/hyperlink" Target="https://legend.online.immi.gov.au/migration/2025-2028/2026/03-04-2026/policy/Pages/_document00005/level%20100325-5.aspx" TargetMode="External"/><Relationship Id="rId394" Type="http://schemas.openxmlformats.org/officeDocument/2006/relationships/hyperlink" Target="https://legend.online.immi.gov.au/migration/2025-2028/2026/03-04-2026/regs/Pages/_document00000/_level%20100002/level%20200016.aspx" TargetMode="External"/><Relationship Id="rId2075" Type="http://schemas.openxmlformats.org/officeDocument/2006/relationships/hyperlink" Target="https://legend.online.immi.gov.au/migration/2025-2028/2026/03-04-2026/acts/Pages/_document00000/_level%20100002/level%20100004.aspx" TargetMode="External"/><Relationship Id="rId2282" Type="http://schemas.openxmlformats.org/officeDocument/2006/relationships/hyperlink" Target="https://intranet.bcz.gov.au/PPCR/Pages/BE-1716-Security-Checking-Handbook-(CDISLEGEND-PAM)-v1.aspx" TargetMode="External"/><Relationship Id="rId254" Type="http://schemas.openxmlformats.org/officeDocument/2006/relationships/hyperlink" Target="https://legend.online.immi.gov.au/migration/2025-2028/2026/03-04-2026/policy/Pages/_document00003/level%20100211.aspx" TargetMode="External"/><Relationship Id="rId699" Type="http://schemas.openxmlformats.org/officeDocument/2006/relationships/hyperlink" Target="https://legend.online.immi.gov.au/migration/2025-2028/2026/03-04-2026/acts/Pages/_document00000/_level%20100005/_level%20200002/level%20200004.aspx" TargetMode="External"/><Relationship Id="rId1091" Type="http://schemas.openxmlformats.org/officeDocument/2006/relationships/hyperlink" Target="https://legend.online.immi.gov.au/migration/2025-2028/2026/03-04-2026/acts/Pages/_document00000/_level%20100005/_level%20200002/level%20200004.aspx" TargetMode="External"/><Relationship Id="rId114" Type="http://schemas.openxmlformats.org/officeDocument/2006/relationships/hyperlink" Target="https://legend.online.immi.gov.au/migration/2025-2028/2026/03-04-2026/policy/Pages/_document00005/level%20100325-5.aspx" TargetMode="External"/><Relationship Id="rId461" Type="http://schemas.openxmlformats.org/officeDocument/2006/relationships/hyperlink" Target="https://legend.online.immi.gov.au/migration/2025-2028/2026/03-04-2026/regs/Pages/_document00000/level%20100008.aspx" TargetMode="External"/><Relationship Id="rId559" Type="http://schemas.openxmlformats.org/officeDocument/2006/relationships/hyperlink" Target="https://legend.online.immi.gov.au/migration/2025-2028/2026/03-04-2026/policy/Pages/_document00001/_level%20100002/_level%20200044-10/level%20300031.aspx" TargetMode="External"/><Relationship Id="rId766" Type="http://schemas.openxmlformats.org/officeDocument/2006/relationships/hyperlink" Target="https://legend.online.immi.gov.au/migration/2025-2028/2026/03-04-2026/acts/Pages/_document00000/level%20100002.aspx" TargetMode="External"/><Relationship Id="rId1189" Type="http://schemas.openxmlformats.org/officeDocument/2006/relationships/hyperlink" Target="https://legend.online.immi.gov.au/migration/2025-2028/2026/03-04-2026/acts/Pages/_document00000/_level%20100002/level%20100004.aspx" TargetMode="External"/><Relationship Id="rId1396" Type="http://schemas.openxmlformats.org/officeDocument/2006/relationships/hyperlink" Target="https://legend.online.immi.gov.au/migration/2025-2028/2026/03-04-2026/acts/Pages/_document00000/_level%20100002/level%20100004.aspx" TargetMode="External"/><Relationship Id="rId2142" Type="http://schemas.openxmlformats.org/officeDocument/2006/relationships/hyperlink" Target="https://legend.online.immi.gov.au/migration/2025-2028/2026/03-04-2026/acts/Pages/_document00000/_level%20100002/level%20100004.aspx" TargetMode="External"/><Relationship Id="rId321" Type="http://schemas.openxmlformats.org/officeDocument/2006/relationships/hyperlink" Target="https://legend.online.immi.gov.au/migration/2025-2028/2026/03-04-2026/policy/Pages/_document00005/level%20100325-5.aspx" TargetMode="External"/><Relationship Id="rId419" Type="http://schemas.openxmlformats.org/officeDocument/2006/relationships/hyperlink" Target="https://legend.online.immi.gov.au/migration/2025-2028/2026/03-04-2026/acts/Pages/_document00000/_level%20100005/_level%20200002/level%20200003.aspx" TargetMode="External"/><Relationship Id="rId626" Type="http://schemas.openxmlformats.org/officeDocument/2006/relationships/hyperlink" Target="https://legend.online.immi.gov.au/migration/2025-2028/2026/03-04-2026/acts/Pages/_document00000/_level%20100005/_level%20200002/level%20200006.aspx" TargetMode="External"/><Relationship Id="rId973" Type="http://schemas.openxmlformats.org/officeDocument/2006/relationships/hyperlink" Target="https://legend.online.immi.gov.au/migration/2025-2028/2026/03-04-2026/policy/Pages/_document00005/level%20100325-5.aspx" TargetMode="External"/><Relationship Id="rId1049" Type="http://schemas.openxmlformats.org/officeDocument/2006/relationships/hyperlink" Target="https://legend.online.immi.gov.au/migration/2025-2028/2026/03-04-2026/policy/Pages/_document00005/level%20100325-5.aspx" TargetMode="External"/><Relationship Id="rId1256" Type="http://schemas.openxmlformats.org/officeDocument/2006/relationships/hyperlink" Target="https://legend.online.immi.gov.au/migration/2025-2028/2026/03-04-2026/policy/Pages/_document00005/level%20100334.aspx" TargetMode="External"/><Relationship Id="rId2002" Type="http://schemas.openxmlformats.org/officeDocument/2006/relationships/hyperlink" Target="mailto:traveller.operational.policy.section@abf.gov.au" TargetMode="External"/><Relationship Id="rId2307" Type="http://schemas.openxmlformats.org/officeDocument/2006/relationships/hyperlink" Target="https://intranet.bcz.gov.au/PPCR/Pages/records-management-policy.aspx" TargetMode="External"/><Relationship Id="rId833" Type="http://schemas.openxmlformats.org/officeDocument/2006/relationships/hyperlink" Target="https://legend.online.immi.gov.au/migration/2025-2028/2026/03-04-2026/acts/Pages/_document00000/level%20100002.aspx" TargetMode="External"/><Relationship Id="rId1116" Type="http://schemas.openxmlformats.org/officeDocument/2006/relationships/hyperlink" Target="https://legend.online.immi.gov.au/migration/2025-2028/2026/03-04-2026/acts/Pages/_document00000/_level%20100002/level%20100004.aspx" TargetMode="External"/><Relationship Id="rId1463" Type="http://schemas.openxmlformats.org/officeDocument/2006/relationships/hyperlink" Target="https://legend.online.immi.gov.au/migration/2025-2028/2026/03-04-2026/acts/Pages/_document00000/_level%20100005/level%20200002.aspx" TargetMode="External"/><Relationship Id="rId1670" Type="http://schemas.openxmlformats.org/officeDocument/2006/relationships/hyperlink" Target="https://legend.online.immi.gov.au/migration/2025-2028/2026/03-04-2026/regs/Pages/_document00000/_level%20100010/level%20200372.aspx" TargetMode="External"/><Relationship Id="rId1768" Type="http://schemas.openxmlformats.org/officeDocument/2006/relationships/hyperlink" Target="https://legend.online.immi.gov.au/migration/2025-2028/2026/03-04-2026/acts/Pages/_document00000/_level%20100005/level%20200002.aspx" TargetMode="External"/><Relationship Id="rId900" Type="http://schemas.openxmlformats.org/officeDocument/2006/relationships/hyperlink" Target="https://legend.online.immi.gov.au/migration/2025-2028/2026/03-04-2026/acts/Pages/_document00000/level%20100002.aspx" TargetMode="External"/><Relationship Id="rId1323" Type="http://schemas.openxmlformats.org/officeDocument/2006/relationships/hyperlink" Target="https://legend.online.immi.gov.au/migration/2025-2028/2026/03-04-2026/acts/Pages/_document00000/_level%20100005/level%20200002.aspx" TargetMode="External"/><Relationship Id="rId1530" Type="http://schemas.openxmlformats.org/officeDocument/2006/relationships/hyperlink" Target="https://legend.online.immi.gov.au/migration/2025-2028/2026/03-04-2026/policy/Pages/_document00003/level%20100211.aspx" TargetMode="External"/><Relationship Id="rId1628" Type="http://schemas.openxmlformats.org/officeDocument/2006/relationships/hyperlink" Target="mailto:hpo.caseload.integrity@homeaffairs.gov.au" TargetMode="External"/><Relationship Id="rId1975" Type="http://schemas.openxmlformats.org/officeDocument/2006/relationships/hyperlink" Target="mailto:onpro.litigation@homeaffairs.gov.au" TargetMode="External"/><Relationship Id="rId1835" Type="http://schemas.openxmlformats.org/officeDocument/2006/relationships/hyperlink" Target="https://legend.online.immi.gov.au/migration/2025-2028/2026/03-04-2026/policy/Pages/_document00001/_level%20100005/level%20200060.aspx?searchstring=ALL%28LS-1818%29%20%28-ContentType%3aLegend.NotePage%29" TargetMode="External"/><Relationship Id="rId1902" Type="http://schemas.openxmlformats.org/officeDocument/2006/relationships/hyperlink" Target="https://legend.online.immi.gov.au/migration/2025-2028/2026/03-04-2026/policy/Pages/_document00002/level%20100034.aspx?" TargetMode="External"/><Relationship Id="rId2097" Type="http://schemas.openxmlformats.org/officeDocument/2006/relationships/hyperlink" Target="https://legend.online.immi.gov.au/migration/2025-2028/2026/03-04-2026/policy/Pages/_document00005/level%20100331.aspx" TargetMode="External"/><Relationship Id="rId276" Type="http://schemas.openxmlformats.org/officeDocument/2006/relationships/hyperlink" Target="https://legend.online.immi.gov.au/migration/2025-2028/2026/03-04-2026/acts/Pages/_document00000/_level%20100005/_level%20200002/level%20200003.aspx" TargetMode="External"/><Relationship Id="rId483" Type="http://schemas.openxmlformats.org/officeDocument/2006/relationships/hyperlink" Target="https://legend.online.immi.gov.au/migration/2025-2028/2026/03-04-2026/policy/Pages/_document00005/level%20100325-5.aspx" TargetMode="External"/><Relationship Id="rId690" Type="http://schemas.openxmlformats.org/officeDocument/2006/relationships/hyperlink" Target="https://legend.online.immi.gov.au/migration/2025-2028/2026/03-04-2026/acts/Pages/_document00000/_level%20100005/_level%20200002/level%20200006.aspx" TargetMode="External"/><Relationship Id="rId2164" Type="http://schemas.openxmlformats.org/officeDocument/2006/relationships/hyperlink" Target="https://legend.online.immi.gov.au/migration/2025-2028/2026/03-04-2026/acts/Pages/_document00000/_level%20100002/level%20100004.aspx" TargetMode="External"/><Relationship Id="rId136" Type="http://schemas.openxmlformats.org/officeDocument/2006/relationships/hyperlink" Target="https://legend.online.immi.gov.au/migration/2025-2028/2026/03-04-2026/policy/Pages/_document00005/level%20100325-5.aspx" TargetMode="External"/><Relationship Id="rId343" Type="http://schemas.openxmlformats.org/officeDocument/2006/relationships/hyperlink" Target="https://legend.online.immi.gov.au/migration/2025-2028/2026/03-04-2026/acts/Pages/_document00000/_level%20100005/_level%20200028/level%20200029.aspx" TargetMode="External"/><Relationship Id="rId550" Type="http://schemas.openxmlformats.org/officeDocument/2006/relationships/hyperlink" Target="https://legend.online.immi.gov.au/migration/2025-2028/2026/03-04-2026/regs/Pages/_document00000/_level%20100008/level%20200298_1.aspx" TargetMode="External"/><Relationship Id="rId788" Type="http://schemas.openxmlformats.org/officeDocument/2006/relationships/hyperlink" Target="https://legend.online.immi.gov.au/migration/2025-2028/2026/03-04-2026/regs/Pages/_document00000/_level%20100007/level%20200074.aspx" TargetMode="External"/><Relationship Id="rId995" Type="http://schemas.openxmlformats.org/officeDocument/2006/relationships/hyperlink" Target="https://legend.online.immi.gov.au/migration/2025-2028/2026/03-04-2026/policy/Pages/_document00004/level%20100303.aspx?searchstring=ALL%28LS-1849%29%20%28-ContentType%3aLegend.NotePage%29" TargetMode="External"/><Relationship Id="rId1180" Type="http://schemas.openxmlformats.org/officeDocument/2006/relationships/hyperlink" Target="https://legend.online.immi.gov.au/migration/2025-2028/2026/03-04-2026/acts/Pages/_document00000/_level%20100002/level%20100004.aspx" TargetMode="External"/><Relationship Id="rId2024" Type="http://schemas.openxmlformats.org/officeDocument/2006/relationships/hyperlink" Target="mailto:cois@homeaffairs.gov.au" TargetMode="External"/><Relationship Id="rId2231" Type="http://schemas.openxmlformats.org/officeDocument/2006/relationships/hyperlink" Target="https://legend.online.immi.gov.au/migration/2025-2028/2026/03-04-2026/acts/Pages/_document00000/_level%20100005/_level%20200002/level%20200003.aspx" TargetMode="External"/><Relationship Id="rId203" Type="http://schemas.openxmlformats.org/officeDocument/2006/relationships/hyperlink" Target="https://legend.online.immi.gov.au/migration/2025-2028/2026/03-04-2026/acts/Pages/_document00000/level%20100000.aspx" TargetMode="External"/><Relationship Id="rId648" Type="http://schemas.openxmlformats.org/officeDocument/2006/relationships/hyperlink" Target="https://legend.online.immi.gov.au/migration/2025-2028/2026/03-04-2026/acts/Pages/_document00000/_level%20100005/_level%20200002/level%20200006.aspx" TargetMode="External"/><Relationship Id="rId855" Type="http://schemas.openxmlformats.org/officeDocument/2006/relationships/hyperlink" Target="https://legend.online.immi.gov.au/migration/2025-2028/2026/03-04-2026/acts/Pages/_document00000/_level%20100005/_level%20200002/level%20200003.aspx" TargetMode="External"/><Relationship Id="rId1040" Type="http://schemas.openxmlformats.org/officeDocument/2006/relationships/hyperlink" Target="https://legend.online.immi.gov.au/migration/2025-2028/2026/03-04-2026/acts/Pages/_document00000/_level%20100005/_level%20200002/level%20200005.aspx" TargetMode="External"/><Relationship Id="rId1278" Type="http://schemas.openxmlformats.org/officeDocument/2006/relationships/hyperlink" Target="https://legend.online.immi.gov.au/migration/2025-2028/2026/03-04-2026/acts/Pages/_document00000/_level%20100005/_level%20200002/level%20200006.aspx" TargetMode="External"/><Relationship Id="rId1485" Type="http://schemas.openxmlformats.org/officeDocument/2006/relationships/hyperlink" Target="https://legend.online.immi.gov.au/migration/2025-2028/2026/03-04-2026/policy/Pages/_document00001/_level%20100004/level%20100235.aspx" TargetMode="External"/><Relationship Id="rId1692" Type="http://schemas.openxmlformats.org/officeDocument/2006/relationships/hyperlink" Target="https://legend.online.immi.gov.au/migration/2025-2028/2026/03-04-2026/regs/Pages/_document00000/_level%20100008/level%20200295.aspx" TargetMode="External"/><Relationship Id="rId410" Type="http://schemas.openxmlformats.org/officeDocument/2006/relationships/hyperlink" Target="https://legend.online.immi.gov.au/migration/2025-2028/2026/03-04-2026/policy/Pages/_document00003/level%20100111.aspx" TargetMode="External"/><Relationship Id="rId508" Type="http://schemas.openxmlformats.org/officeDocument/2006/relationships/hyperlink" Target="https://legend.online.immi.gov.au/migration/2025-2028/2026/03-04-2026/acts/Pages/_document00000/_level%20100005/level%20200002.aspx" TargetMode="External"/><Relationship Id="rId715" Type="http://schemas.openxmlformats.org/officeDocument/2006/relationships/hyperlink" Target="mailto:UHM.Operations@homeaffairs.gov.au" TargetMode="External"/><Relationship Id="rId922" Type="http://schemas.openxmlformats.org/officeDocument/2006/relationships/hyperlink" Target="https://legend.online.immi.gov.au/migration/2025-2028/2026/03-04-2026/acts/Pages/_document00000/_level%20100002/level%20100003.aspx" TargetMode="External"/><Relationship Id="rId1138" Type="http://schemas.openxmlformats.org/officeDocument/2006/relationships/hyperlink" Target="https://legend.online.immi.gov.au/migration/2025-2028/2026/03-04-2026/acts/Pages/_document00000/_level%20100005/level%20200002.aspx" TargetMode="External"/><Relationship Id="rId1345" Type="http://schemas.openxmlformats.org/officeDocument/2006/relationships/hyperlink" Target="https://legend.online.immi.gov.au/migration/2025-2028/2026/03-04-2026/acts/Pages/_document00000/_level%20100005/level%20200002.aspx" TargetMode="External"/><Relationship Id="rId1552" Type="http://schemas.openxmlformats.org/officeDocument/2006/relationships/hyperlink" Target="https://legend.online.immi.gov.au/migration/2025-2028/2026/03-04-2026/regs/Pages/_document00000/_level%20100007/level%20200074.aspx" TargetMode="External"/><Relationship Id="rId1997" Type="http://schemas.openxmlformats.org/officeDocument/2006/relationships/hyperlink" Target="https://www.unhcr.org/au/media/handbook-procedures-and-criteria-determining-refugee-status-under-1951-convention-and-1967" TargetMode="External"/><Relationship Id="rId1205" Type="http://schemas.openxmlformats.org/officeDocument/2006/relationships/hyperlink" Target="https://legend.online.immi.gov.au/migration/2025-2028/2026/03-04-2026/acts/Pages/_document00000/_level%20100002/level%20100003.aspx" TargetMode="External"/><Relationship Id="rId1857" Type="http://schemas.openxmlformats.org/officeDocument/2006/relationships/hyperlink" Target="https://legend.online.immi.gov.au/migration/2025-2028/2026/03-04-2026/acts/Pages/_document00000/_level%20100005/level%20200002.aspx" TargetMode="External"/><Relationship Id="rId51" Type="http://schemas.openxmlformats.org/officeDocument/2006/relationships/hyperlink" Target="https://legend.online.immi.gov.au/migration/2025-2028/2026/03-04-2026/policy/Pages/_document00005/level%20100325-5.aspx" TargetMode="External"/><Relationship Id="rId1412" Type="http://schemas.openxmlformats.org/officeDocument/2006/relationships/hyperlink" Target="https://legend.online.immi.gov.au/migration/2025-2028/2026/03-04-2026/acts/Pages/_document00000/_level%20100005/level%20200002.aspx" TargetMode="External"/><Relationship Id="rId1717" Type="http://schemas.openxmlformats.org/officeDocument/2006/relationships/hyperlink" Target="https://www.legislation.gov.au/C2021A00035/asmade" TargetMode="External"/><Relationship Id="rId1924" Type="http://schemas.openxmlformats.org/officeDocument/2006/relationships/hyperlink" Target="https://legend.online.immi.gov.au/migration/2025-2028/2026/03-04-2026/acts/Pages/_document00000/_level%20100005/_level%20200002/level%20200004.aspx" TargetMode="External"/><Relationship Id="rId298" Type="http://schemas.openxmlformats.org/officeDocument/2006/relationships/hyperlink" Target="https://legend.online.immi.gov.au/migration/2025-2028/2026/03-04-2026/acts/Pages/_document00000/_level%20100005/_level%20200002/level%20200003.aspx" TargetMode="External"/><Relationship Id="rId158" Type="http://schemas.openxmlformats.org/officeDocument/2006/relationships/hyperlink" Target="https://legend.online.immi.gov.au/migration/2025-2028/2026/03-04-2026/policy/Pages/_document00005/level%20100325-5.aspx" TargetMode="External"/><Relationship Id="rId2186" Type="http://schemas.openxmlformats.org/officeDocument/2006/relationships/hyperlink" Target="https://legend.online.immi.gov.au/migration/2025-2028/2026/03-04-2026/policy/Pages/_document00005/level%20100325-5.aspx" TargetMode="External"/><Relationship Id="rId365" Type="http://schemas.openxmlformats.org/officeDocument/2006/relationships/hyperlink" Target="https://legend.online.immi.gov.au/migration/2025-2028/2026/03-04-2026/regs/Pages/_document00000/_level%20100007/level%20200074.aspx" TargetMode="External"/><Relationship Id="rId572" Type="http://schemas.openxmlformats.org/officeDocument/2006/relationships/hyperlink" Target="https://legend.online.immi.gov.au/migration/2025-2028/2026/03-04-2026/acts/Pages/_document00000/_level%20100005/_level%20200002/level%20200006.aspx" TargetMode="External"/><Relationship Id="rId2046" Type="http://schemas.openxmlformats.org/officeDocument/2006/relationships/hyperlink" Target="https://www.unhcr.org/au/media/guidelines-protection-refugee-women" TargetMode="External"/><Relationship Id="rId2253" Type="http://schemas.openxmlformats.org/officeDocument/2006/relationships/hyperlink" Target="https://legend.online.immi.gov.au/migration/2025-2028/2026/03-04-2026/policy/Pages/_document00005/level%20100325-5.aspx" TargetMode="External"/><Relationship Id="rId225" Type="http://schemas.openxmlformats.org/officeDocument/2006/relationships/hyperlink" Target="https://legend.online.immi.gov.au/migration/2025-2028/2026/03-04-2026/acts/Pages/_document00000/_level%20100002/level%20100004.aspx" TargetMode="External"/><Relationship Id="rId432" Type="http://schemas.openxmlformats.org/officeDocument/2006/relationships/hyperlink" Target="https://legend.online.immi.gov.au/migration/2025-2028/2026/03-04-2026/policy/Pages/_document00003/level%20100111.aspx" TargetMode="External"/><Relationship Id="rId877" Type="http://schemas.openxmlformats.org/officeDocument/2006/relationships/hyperlink" Target="https://www.legislation.gov.au/C2007A00020/latest" TargetMode="External"/><Relationship Id="rId1062" Type="http://schemas.openxmlformats.org/officeDocument/2006/relationships/hyperlink" Target="https://legend.online.immi.gov.au/migration/2025-2028/2026/03-04-2026/policy/Pages/_document00004/level%20100303.aspx" TargetMode="External"/><Relationship Id="rId2113" Type="http://schemas.openxmlformats.org/officeDocument/2006/relationships/hyperlink" Target="https://legend.online.immi.gov.au/migration/2025-2028/2026/03-04-2026/policy/Pages/_document00005/level%20100331.aspx" TargetMode="External"/><Relationship Id="rId737" Type="http://schemas.openxmlformats.org/officeDocument/2006/relationships/hyperlink" Target="https://legend.online.immi.gov.au/migration/2025-2028/2026/03-04-2026/acts/Pages/_document00000/_level%20100008/level%20200051.aspx" TargetMode="External"/><Relationship Id="rId944" Type="http://schemas.openxmlformats.org/officeDocument/2006/relationships/hyperlink" Target="https://legend.online.immi.gov.au/migration/2025-2028/2026/03-04-2026/acts/Pages/_document00000/_level%20100002/level%20100004.aspx" TargetMode="External"/><Relationship Id="rId1367" Type="http://schemas.openxmlformats.org/officeDocument/2006/relationships/hyperlink" Target="https://legend.online.immi.gov.au/migration/2025-2028/2026/03-04-2026/acts/Pages/_document00000/_level%20100019/level%20100020.aspx" TargetMode="External"/><Relationship Id="rId1574" Type="http://schemas.openxmlformats.org/officeDocument/2006/relationships/hyperlink" Target="mailto:nafs.rhvmd@homeaffairs.gov.au" TargetMode="External"/><Relationship Id="rId1781" Type="http://schemas.openxmlformats.org/officeDocument/2006/relationships/hyperlink" Target="https://legend.online.immi.gov.au/migration/2025-2028/2026/03-04-2026/acts/Pages/_document00000/_level%20100005/_level%20200002/level%20200004.aspx" TargetMode="External"/><Relationship Id="rId73" Type="http://schemas.openxmlformats.org/officeDocument/2006/relationships/hyperlink" Target="https://legend.online.immi.gov.au/migration/2025-2028/2026/03-04-2026/policy/Pages/_document00005/level%20100325-5.aspx" TargetMode="External"/><Relationship Id="rId804" Type="http://schemas.openxmlformats.org/officeDocument/2006/relationships/hyperlink" Target="https://legend.online.immi.gov.au/migration/2025-2028/2026/03-04-2026/regs/Pages/_document00000/_level%20100008/level%20200298_1.aspx" TargetMode="External"/><Relationship Id="rId1227" Type="http://schemas.openxmlformats.org/officeDocument/2006/relationships/hyperlink" Target="https://legend.online.immi.gov.au/migration/2025-2028/2026/03-04-2026/acts/Pages/_document00000/_level%20100002/level%20100003.aspx" TargetMode="External"/><Relationship Id="rId1434" Type="http://schemas.openxmlformats.org/officeDocument/2006/relationships/hyperlink" Target="https://legend.online.immi.gov.au/migration/2025-2028/2026/03-04-2026/policy/Pages/_document00005/level%20100331.aspx" TargetMode="External"/><Relationship Id="rId1641" Type="http://schemas.openxmlformats.org/officeDocument/2006/relationships/hyperlink" Target="https://legend.online.immi.gov.au/migration/2025-2028/2026/03-04-2026/acts/Pages/_document00000/_level%20100005/level%20200002.aspx" TargetMode="External"/><Relationship Id="rId1879" Type="http://schemas.openxmlformats.org/officeDocument/2006/relationships/hyperlink" Target="https://legend.online.immi.gov.au/migration/2025-2028/2026/03-04-2026/acts/Pages/_document00000/_level%20100005/_level%20200002/level%20200004.aspx" TargetMode="External"/><Relationship Id="rId1501" Type="http://schemas.openxmlformats.org/officeDocument/2006/relationships/hyperlink" Target="https://legend.online.immi.gov.au/migration/2025-2028/2026/03-04-2026/acts/Pages/_document00000/_level%20100005/_level%20200002/level%20200004.aspx" TargetMode="External"/><Relationship Id="rId1739" Type="http://schemas.openxmlformats.org/officeDocument/2006/relationships/hyperlink" Target="https://legend.online.immi.gov.au/migration/2025-2028/2026/03-04-2026/acts/Pages/_document00000/_level%20100005/level%20200002.aspx" TargetMode="External"/><Relationship Id="rId1946" Type="http://schemas.openxmlformats.org/officeDocument/2006/relationships/hyperlink" Target="https://legend.online.immi.gov.au/migration/2025-2028/2026/03-04-2026/acts/Pages/_document00000/_level%20100005/level%20200002.aspx" TargetMode="External"/><Relationship Id="rId1806" Type="http://schemas.openxmlformats.org/officeDocument/2006/relationships/hyperlink" Target="https://legend.online.immi.gov.au/migration/2025-2028/2026/03-04-2026/regs/Pages/_document00000/_level%20100021/level%20100022.aspx" TargetMode="External"/><Relationship Id="rId387" Type="http://schemas.openxmlformats.org/officeDocument/2006/relationships/hyperlink" Target="https://legend.online.immi.gov.au/migration/2025-2028/2026/03-04-2026/policy/Pages/_document00003/level%20100211.aspx" TargetMode="External"/><Relationship Id="rId594" Type="http://schemas.openxmlformats.org/officeDocument/2006/relationships/hyperlink" Target="https://legend.online.immi.gov.au/migration/2025-2028/2026/03-04-2026/policy/Pages/_document00005/level%20100325-5.aspx" TargetMode="External"/><Relationship Id="rId2068" Type="http://schemas.openxmlformats.org/officeDocument/2006/relationships/hyperlink" Target="https://legend.online.immi.gov.au/migration/2025-2028/2026/03-04-2026/policy/Pages/_document00005/level%20100331.aspx" TargetMode="External"/><Relationship Id="rId2275" Type="http://schemas.openxmlformats.org/officeDocument/2006/relationships/hyperlink" Target="https://legend.online.immi.gov.au/migration/2025-2028/2026/03-04-2026/policy/Pages/_document00001/_level%20100008/level%20200084-5.aspx" TargetMode="External"/><Relationship Id="rId247" Type="http://schemas.openxmlformats.org/officeDocument/2006/relationships/hyperlink" Target="https://legend.online.immi.gov.au/migration/2025-2028/2026/03-04-2026/regs/Pages/_document00000/_level%20100008/level%20200295.aspx" TargetMode="External"/><Relationship Id="rId899" Type="http://schemas.openxmlformats.org/officeDocument/2006/relationships/hyperlink" Target="https://legend.online.immi.gov.au/migration/2025-2028/2026/03-04-2026/regs/Pages/_document00000/_level%20100002/level%20200016.aspx" TargetMode="External"/><Relationship Id="rId1084" Type="http://schemas.openxmlformats.org/officeDocument/2006/relationships/hyperlink" Target="https://legend.online.immi.gov.au/migration/2025-2028/2026/03-04-2026/acts/Pages/_document00000/_level%20100002/level%20100004.aspx" TargetMode="External"/><Relationship Id="rId107" Type="http://schemas.openxmlformats.org/officeDocument/2006/relationships/hyperlink" Target="https://legend.online.immi.gov.au/migration/2025-2028/2026/03-04-2026/policy/Pages/_document00005/level%20100325-5.aspx" TargetMode="External"/><Relationship Id="rId454" Type="http://schemas.openxmlformats.org/officeDocument/2006/relationships/hyperlink" Target="https://legend.online.immi.gov.au/migration/2025-2028/2026/03-04-2026/acts/Pages/_document00000/_level%20100005/level%20200002.aspx" TargetMode="External"/><Relationship Id="rId661" Type="http://schemas.openxmlformats.org/officeDocument/2006/relationships/hyperlink" Target="mailto:refs.help.onshore@homeaffairs.gov.au" TargetMode="External"/><Relationship Id="rId759" Type="http://schemas.openxmlformats.org/officeDocument/2006/relationships/hyperlink" Target="https://legend.online.immi.gov.au/migration/2025-2028/2026/03-04-2026/acts/Pages/_document00000/_level%20100002/level%20100003.aspx" TargetMode="External"/><Relationship Id="rId966" Type="http://schemas.openxmlformats.org/officeDocument/2006/relationships/hyperlink" Target="https://legend.online.immi.gov.au/migration/2025-2028/2026/03-04-2026/acts/Pages/_document00000/_level%20100005/_level%20200002/level%20200004.aspx" TargetMode="External"/><Relationship Id="rId1291" Type="http://schemas.openxmlformats.org/officeDocument/2006/relationships/hyperlink" Target="https://legend.online.immi.gov.au/migration/2025-2028/2026/03-04-2026/policy/Pages/_document00005/level%20100325-5.aspx" TargetMode="External"/><Relationship Id="rId1389" Type="http://schemas.openxmlformats.org/officeDocument/2006/relationships/hyperlink" Target="https://legend.online.immi.gov.au/migration/2025-2028/2026/03-04-2026/acts/Pages/_document00000/_level%20100002/level%20100004.aspx" TargetMode="External"/><Relationship Id="rId1596" Type="http://schemas.openxmlformats.org/officeDocument/2006/relationships/hyperlink" Target="https://legend.online.immi.gov.au/migration/2025-2028/2026/03-04-2026/policy/Pages/_document00005/level%20100325-5.aspx" TargetMode="External"/><Relationship Id="rId2135" Type="http://schemas.openxmlformats.org/officeDocument/2006/relationships/hyperlink" Target="https://legend.online.immi.gov.au/migration/2025-2028/2026/03-04-2026/regs/Pages/_document00000/_level%20100008/level%20200154.aspx" TargetMode="External"/><Relationship Id="rId314" Type="http://schemas.openxmlformats.org/officeDocument/2006/relationships/hyperlink" Target="https://legend.online.immi.gov.au/migration/2025-2028/2026/03-04-2026/acts/Pages/_document00000/_level%20100005/_level%20200002/level%20200003.aspx" TargetMode="External"/><Relationship Id="rId521" Type="http://schemas.openxmlformats.org/officeDocument/2006/relationships/hyperlink" Target="https://legend.online.immi.gov.au/migration/2025-2028/2026/03-04-2026/policy/Pages/_document00003/level%20100246.aspx" TargetMode="External"/><Relationship Id="rId619" Type="http://schemas.openxmlformats.org/officeDocument/2006/relationships/hyperlink" Target="https://legend.online.immi.gov.au/migration/2025-2028/2026/03-04-2026/acts/Pages/_document00000/_level%20100005/_level%20200002/level%20200006.aspx" TargetMode="External"/><Relationship Id="rId1151" Type="http://schemas.openxmlformats.org/officeDocument/2006/relationships/hyperlink" Target="https://legend.online.immi.gov.au/migration/2025-2028/2026/03-04-2026/policy/Pages/_document00005/level%20100334.aspx" TargetMode="External"/><Relationship Id="rId1249" Type="http://schemas.openxmlformats.org/officeDocument/2006/relationships/hyperlink" Target="https://legend.online.immi.gov.au/migration/2025-2028/2026/03-04-2026/policy/Pages/_document00005/level%20100325-5.aspx" TargetMode="External"/><Relationship Id="rId2202" Type="http://schemas.openxmlformats.org/officeDocument/2006/relationships/hyperlink" Target="https://legend.online.immi.gov.au/migration/2025-2028/2026/03-04-2026/acts/Pages/_document00000/_level%20100005/level%20200002.aspx" TargetMode="External"/><Relationship Id="rId95" Type="http://schemas.openxmlformats.org/officeDocument/2006/relationships/hyperlink" Target="https://legend.online.immi.gov.au/migration/2025-2028/2026/03-04-2026/policy/Pages/_document00005/level%20100325-5.aspx" TargetMode="External"/><Relationship Id="rId826" Type="http://schemas.openxmlformats.org/officeDocument/2006/relationships/hyperlink" Target="https://legend.online.immi.gov.au/migration/2025-2028/2026/03-04-2026/regs/Pages/_document00000/_level%20100008/level%20200295.aspx" TargetMode="External"/><Relationship Id="rId1011" Type="http://schemas.openxmlformats.org/officeDocument/2006/relationships/hyperlink" Target="https://legend.online.immi.gov.au/migration/2025-2028/2026/03-04-2026/acts/Pages/_document00000/_level%20100005/_level%20200002/level%20200004.aspx" TargetMode="External"/><Relationship Id="rId1109" Type="http://schemas.openxmlformats.org/officeDocument/2006/relationships/hyperlink" Target="https://legend.online.immi.gov.au/migration/2025-2028/2026/03-04-2026/acts/Pages/_document00000/_level%20100002/level%20100003.aspx" TargetMode="External"/><Relationship Id="rId1456" Type="http://schemas.openxmlformats.org/officeDocument/2006/relationships/hyperlink" Target="https://legend.online.immi.gov.au/migration/2025-2028/2026/03-04-2026/regs/Pages/_document00000/_level%20100010/level%20200372.aspx" TargetMode="External"/><Relationship Id="rId1663" Type="http://schemas.openxmlformats.org/officeDocument/2006/relationships/hyperlink" Target="https://legend.online.immi.gov.au/migration/2025-2028/2026/03-04-2026/regs/Pages/_document00000/_level%20100010/level%20200372.aspx" TargetMode="External"/><Relationship Id="rId1870" Type="http://schemas.openxmlformats.org/officeDocument/2006/relationships/hyperlink" Target="https://legend.online.immi.gov.au/migration/2025-2028/2026/03-04-2026/policy/Pages/_document00004/level%20100303.aspx" TargetMode="External"/><Relationship Id="rId1968" Type="http://schemas.openxmlformats.org/officeDocument/2006/relationships/hyperlink" Target="https://legend.online.immi.gov.au/migration/2025-2028/2026/03-04-2026/acts/Pages/_document00000/_level%20100005/level%20200002.aspx" TargetMode="External"/><Relationship Id="rId1316" Type="http://schemas.openxmlformats.org/officeDocument/2006/relationships/hyperlink" Target="https://legend.online.immi.gov.au/migration/2025-2028/2026/03-04-2026/acts/Pages/_document00000/_level%20100005/level%20200002.aspx" TargetMode="External"/><Relationship Id="rId1523" Type="http://schemas.openxmlformats.org/officeDocument/2006/relationships/hyperlink" Target="https://legend.online.immi.gov.au/migration/2025-2028/2026/03-04-2026/regs/Pages/_document00000/_level%20100002/level%20200016.aspx" TargetMode="External"/><Relationship Id="rId1730" Type="http://schemas.openxmlformats.org/officeDocument/2006/relationships/hyperlink" Target="https://legend.online.immi.gov.au/migration/2025-2028/2026/03-04-2026/acts/Pages/_document00000/_level%20100005/level%20200002.aspx" TargetMode="External"/><Relationship Id="rId22" Type="http://schemas.openxmlformats.org/officeDocument/2006/relationships/hyperlink" Target="https://legend.online.immi.gov.au/migration/2025-2028/2026/03-04-2026/policy/Pages/_document00005/level%20100325-5.aspx" TargetMode="External"/><Relationship Id="rId1828" Type="http://schemas.openxmlformats.org/officeDocument/2006/relationships/hyperlink" Target="https://legend.online.immi.gov.au/migration/2025-2028/2026/03-04-2026/policy/Pages/_document00001/_level%20100016/level%20200121.aspx" TargetMode="External"/><Relationship Id="rId171" Type="http://schemas.openxmlformats.org/officeDocument/2006/relationships/hyperlink" Target="https://legend.online.immi.gov.au/migration/2025-2028/2026/03-04-2026/policy/Pages/_document00005/level%20100325-5.aspx" TargetMode="External"/><Relationship Id="rId2297" Type="http://schemas.openxmlformats.org/officeDocument/2006/relationships/hyperlink" Target="https://legend.online.immi.gov.au/migration/2025-2028/2026/03-04-2026/policy/Pages/_document00003/level%20100256.aspx" TargetMode="External"/><Relationship Id="rId269" Type="http://schemas.openxmlformats.org/officeDocument/2006/relationships/hyperlink" Target="https://legend.online.immi.gov.au/migration/2025-2028/2026/03-04-2026/regs/Pages/_document00000/_level%20100002/level%20200016.aspx" TargetMode="External"/><Relationship Id="rId476" Type="http://schemas.openxmlformats.org/officeDocument/2006/relationships/hyperlink" Target="https://legend.online.immi.gov.au/migration/2025-2028/2026/03-04-2026/regs/Pages/_document00000/_level%20100008/level%20200347.aspx" TargetMode="External"/><Relationship Id="rId683" Type="http://schemas.openxmlformats.org/officeDocument/2006/relationships/hyperlink" Target="https://legend.online.immi.gov.au/migration/2025-2028/2026/03-04-2026/acts/Pages/_document00000/_level%20100005/_level%20200002/level%20200004.aspx" TargetMode="External"/><Relationship Id="rId890" Type="http://schemas.openxmlformats.org/officeDocument/2006/relationships/hyperlink" Target="https://legend.online.immi.gov.au/migration/2025-2028/2026/03-04-2026/regs/Pages/_document00000/_level%20100002/level%20200016.aspx" TargetMode="External"/><Relationship Id="rId2157" Type="http://schemas.openxmlformats.org/officeDocument/2006/relationships/hyperlink" Target="https://legend.online.immi.gov.au/migration/2025-2028/2026/03-04-2026/acts/Pages/_document00000/level%20100000.aspx" TargetMode="External"/><Relationship Id="rId129" Type="http://schemas.openxmlformats.org/officeDocument/2006/relationships/hyperlink" Target="https://legend.online.immi.gov.au/migration/2025-2028/2026/03-04-2026/policy/Pages/_document00005/level%20100325-5.aspx" TargetMode="External"/><Relationship Id="rId336" Type="http://schemas.openxmlformats.org/officeDocument/2006/relationships/hyperlink" Target="https://legend.online.immi.gov.au/migration/2025-2028/2026/03-04-2026/regs/Pages/_document00000/_level%20100007/level%20200074.aspx" TargetMode="External"/><Relationship Id="rId543" Type="http://schemas.openxmlformats.org/officeDocument/2006/relationships/hyperlink" Target="https://legend.online.immi.gov.au/migration/2025-2028/2026/03-04-2026/regs/Pages/_document00000/_level%20100008/level%20200347.aspx" TargetMode="External"/><Relationship Id="rId988" Type="http://schemas.openxmlformats.org/officeDocument/2006/relationships/hyperlink" Target="https://legend.online.immi.gov.au/migration/2025-2028/2026/03-04-2026/regs/Pages/_document00000/_level%20100002/level%20200021.aspx" TargetMode="External"/><Relationship Id="rId1173" Type="http://schemas.openxmlformats.org/officeDocument/2006/relationships/hyperlink" Target="https://legend.online.immi.gov.au/migration/2025-2028/2026/03-04-2026/acts/Pages/_document00000/_level%20100002/level%20100004.aspx" TargetMode="External"/><Relationship Id="rId1380" Type="http://schemas.openxmlformats.org/officeDocument/2006/relationships/hyperlink" Target="https://www.legislation.gov.au/Series/C2004A03597" TargetMode="External"/><Relationship Id="rId2017" Type="http://schemas.openxmlformats.org/officeDocument/2006/relationships/hyperlink" Target="https://legend.online.immi.gov.au/migration/2025-2028/2026/03-04-2026/policy/Pages/_document00005/level%20100325-5.aspx" TargetMode="External"/><Relationship Id="rId2224" Type="http://schemas.openxmlformats.org/officeDocument/2006/relationships/hyperlink" Target="https://legend.online.immi.gov.au/migration/2025-2028/2026/03-04-2026/acts/Pages/_document00000/_level%20100005/_level%20200002/level%20200003.aspx" TargetMode="External"/><Relationship Id="rId403" Type="http://schemas.openxmlformats.org/officeDocument/2006/relationships/hyperlink" Target="https://legend.online.immi.gov.au/migration/2025-2028/2026/03-04-2026/regs/Pages/_document00000/_level%20100008/level%20200333.aspx" TargetMode="External"/><Relationship Id="rId750" Type="http://schemas.openxmlformats.org/officeDocument/2006/relationships/hyperlink" Target="mailto:privacy@homeaffairs.gov.au" TargetMode="External"/><Relationship Id="rId848" Type="http://schemas.openxmlformats.org/officeDocument/2006/relationships/hyperlink" Target="https://legend.online.immi.gov.au/migration/2025-2028/2026/03-04-2026/acts/Pages/_document00000/_level%20100005/_level%20200002/level%20200006.aspx" TargetMode="External"/><Relationship Id="rId1033" Type="http://schemas.openxmlformats.org/officeDocument/2006/relationships/hyperlink" Target="https://legend.online.immi.gov.au/migration/2025-2028/2026/03-04-2026/acts/Pages/_document00000/_level%20100005/_level%20200002/level%20200004.aspx" TargetMode="External"/><Relationship Id="rId1478" Type="http://schemas.openxmlformats.org/officeDocument/2006/relationships/hyperlink" Target="https://legend.online.immi.gov.au/migration/2025-2028/2026/03-04-2026/acts/Pages/_document00000/_level%20100019/level%20100020.aspx" TargetMode="External"/><Relationship Id="rId1685" Type="http://schemas.openxmlformats.org/officeDocument/2006/relationships/hyperlink" Target="https://www.legislation.gov.au/C2004A02123/latest" TargetMode="External"/><Relationship Id="rId1892" Type="http://schemas.openxmlformats.org/officeDocument/2006/relationships/hyperlink" Target="https://legend.online.immi.gov.au/migration/2025-2028/2026/03-04-2026/regs/Pages/_document00000/_level%20100008/level%20200298_1.aspx" TargetMode="External"/><Relationship Id="rId610" Type="http://schemas.openxmlformats.org/officeDocument/2006/relationships/hyperlink" Target="https://legend.online.immi.gov.au/migration/2025-2028/2026/03-04-2026/acts/Pages/_document00000/_level%20100005/_level%20200002/level%20200004.aspx" TargetMode="External"/><Relationship Id="rId708" Type="http://schemas.openxmlformats.org/officeDocument/2006/relationships/hyperlink" Target="mailto:UHM.Guardianship@homeaffairs.gov.au" TargetMode="External"/><Relationship Id="rId915" Type="http://schemas.openxmlformats.org/officeDocument/2006/relationships/hyperlink" Target="https://legend.online.immi.gov.au/migration/2025-2028/2026/03-04-2026/policy/Pages/_document00005/level%20100325-5.aspx" TargetMode="External"/><Relationship Id="rId1240" Type="http://schemas.openxmlformats.org/officeDocument/2006/relationships/hyperlink" Target="https://legend.online.immi.gov.au/migration/2025-2028/2026/03-04-2026/acts/Pages/_document00000/_level%20100005/level%20200002.aspx" TargetMode="External"/><Relationship Id="rId1338" Type="http://schemas.openxmlformats.org/officeDocument/2006/relationships/hyperlink" Target="https://legend.online.immi.gov.au/migration/2025-2028/2026/03-04-2026/acts/Pages/_document00000/_level%20100005/level%20200002.aspx" TargetMode="External"/><Relationship Id="rId1545" Type="http://schemas.openxmlformats.org/officeDocument/2006/relationships/hyperlink" Target="https://legend.online.immi.gov.au/migration/2025-2028/2026/03-04-2026/regs/Pages/_document00000/_level%20100007/level%20200074.aspx" TargetMode="External"/><Relationship Id="rId1100" Type="http://schemas.openxmlformats.org/officeDocument/2006/relationships/hyperlink" Target="https://legend.online.immi.gov.au/migration/2025-2028/2026/03-04-2026/acts/Pages/_document00000/_level%20100005/level%20200002.aspx" TargetMode="External"/><Relationship Id="rId1405" Type="http://schemas.openxmlformats.org/officeDocument/2006/relationships/hyperlink" Target="https://legend.online.immi.gov.au/migration/2025-2028/2026/03-04-2026/acts/Pages/_document00000/_level%20100005/level%20200002.aspx" TargetMode="External"/><Relationship Id="rId1752" Type="http://schemas.openxmlformats.org/officeDocument/2006/relationships/hyperlink" Target="https://legend.online.immi.gov.au/migration/2025-2028/2026/03-04-2026/acts/Pages/_document00000/_level%20100005/level%20200002.aspx" TargetMode="External"/><Relationship Id="rId44" Type="http://schemas.openxmlformats.org/officeDocument/2006/relationships/hyperlink" Target="https://legend.online.immi.gov.au/migration/2025-2028/2026/03-04-2026/policy/Pages/_document00005/level%20100325-5.aspx" TargetMode="External"/><Relationship Id="rId1612" Type="http://schemas.openxmlformats.org/officeDocument/2006/relationships/hyperlink" Target="https://legend.online.immi.gov.au/migration/2025-2028/2026/03-04-2026/acts/Pages/_document00000/_level%20100005/_level%20200002/level%20200004.aspx" TargetMode="External"/><Relationship Id="rId1917" Type="http://schemas.openxmlformats.org/officeDocument/2006/relationships/hyperlink" Target="https://legend.online.immi.gov.au/migration/2025-2028/2026/03-04-2026/policy/Pages/_document00005/level%20100325-5.aspx" TargetMode="External"/><Relationship Id="rId193" Type="http://schemas.openxmlformats.org/officeDocument/2006/relationships/hyperlink" Target="https://legend.online.immi.gov.au/migration/2025-2028/2026/03-04-2026/policy/Pages/_document00005/level%20100325-5.aspx" TargetMode="External"/><Relationship Id="rId498" Type="http://schemas.openxmlformats.org/officeDocument/2006/relationships/hyperlink" Target="https://legend.online.immi.gov.au/migration/2025-2028/2026/03-04-2026/regs/Pages/_document00000/_level%20100008/level%20200295.aspx" TargetMode="External"/><Relationship Id="rId2081" Type="http://schemas.openxmlformats.org/officeDocument/2006/relationships/hyperlink" Target="https://legend.online.immi.gov.au/migration/2025-2028/2026/03-04-2026/policy/Pages/_document00005/level%20100331.aspx" TargetMode="External"/><Relationship Id="rId2179" Type="http://schemas.openxmlformats.org/officeDocument/2006/relationships/hyperlink" Target="https://legend.online.immi.gov.au/migration/2025-2028/2026/03-04-2026/acts/Pages/_document00000/_level%20100002/level%20100004.aspx" TargetMode="External"/><Relationship Id="rId260" Type="http://schemas.openxmlformats.org/officeDocument/2006/relationships/hyperlink" Target="https://legend.online.immi.gov.au/migration/2025-2028/2026/03-04-2026/acts/Pages/_document00000/_level%20100005/_level%20200002/level%20200003.aspx" TargetMode="External"/><Relationship Id="rId120" Type="http://schemas.openxmlformats.org/officeDocument/2006/relationships/hyperlink" Target="https://legend.online.immi.gov.au/migration/2025-2028/2026/03-04-2026/policy/Pages/_document00005/level%20100325-5.aspx" TargetMode="External"/><Relationship Id="rId358" Type="http://schemas.openxmlformats.org/officeDocument/2006/relationships/hyperlink" Target="https://www.legislation.gov.au/Details/F2020L01420" TargetMode="External"/><Relationship Id="rId565" Type="http://schemas.openxmlformats.org/officeDocument/2006/relationships/hyperlink" Target="https://legend.online.immi.gov.au/migration/2025-2028/2026/03-04-2026/regs/Pages/_document00000/_level%20100002/level%20200016.aspx" TargetMode="External"/><Relationship Id="rId772" Type="http://schemas.openxmlformats.org/officeDocument/2006/relationships/hyperlink" Target="https://legend.online.immi.gov.au/migration/2025-2028/2026/03-04-2026/policy/Pages/_document00001/_level%20100002/_level%20200044-10/level%20300031.aspx" TargetMode="External"/><Relationship Id="rId1195" Type="http://schemas.openxmlformats.org/officeDocument/2006/relationships/hyperlink" Target="https://legend.online.immi.gov.au/migration/2025-2028/2026/03-04-2026/policy/Pages/_document00005/level%20100331.aspx" TargetMode="External"/><Relationship Id="rId2039" Type="http://schemas.openxmlformats.org/officeDocument/2006/relationships/hyperlink" Target="https://www.legislation.gov.au/C2004A03712/latest/text" TargetMode="External"/><Relationship Id="rId2246" Type="http://schemas.openxmlformats.org/officeDocument/2006/relationships/hyperlink" Target="https://legend.online.immi.gov.au/migration/2025-2028/2026/03-04-2026/policy/Pages/_document00005/level%20100325-5.aspx" TargetMode="External"/><Relationship Id="rId218" Type="http://schemas.openxmlformats.org/officeDocument/2006/relationships/hyperlink" Target="https://legend.online.immi.gov.au/migration/2025-2028/2026/03-04-2026/policy/Pages/_document00005/level%20100325-5.aspx" TargetMode="External"/><Relationship Id="rId425" Type="http://schemas.openxmlformats.org/officeDocument/2006/relationships/hyperlink" Target="https://legend.online.immi.gov.au/migration/2025-2028/2026/03-04-2026/acts/Pages/_document00000/_level%20100005/_level%20200028/level%20200029.aspx" TargetMode="External"/><Relationship Id="rId632" Type="http://schemas.openxmlformats.org/officeDocument/2006/relationships/hyperlink" Target="https://legend.online.immi.gov.au/migration/2025-2028/2026/03-04-2026/acts/Pages/_document00000/_level%20100005/_level%20200002/level%20200006.aspx" TargetMode="External"/><Relationship Id="rId1055" Type="http://schemas.openxmlformats.org/officeDocument/2006/relationships/hyperlink" Target="https://legend.online.immi.gov.au/migration/2025-2028/2026/03-04-2026/policy/Pages/_document00005/level%20100325-5.aspx" TargetMode="External"/><Relationship Id="rId1262" Type="http://schemas.openxmlformats.org/officeDocument/2006/relationships/hyperlink" Target="https://legend.online.immi.gov.au/migration/2025-2028/2026/03-04-2026/policy/Pages/_document00005/level%20100325-5.aspx" TargetMode="External"/><Relationship Id="rId2106" Type="http://schemas.openxmlformats.org/officeDocument/2006/relationships/hyperlink" Target="https://legend.online.immi.gov.au/migration/2025-2028/2026/03-04-2026/acts/Pages/_document00000/_level%20100005/level%20200002.aspx" TargetMode="External"/><Relationship Id="rId937" Type="http://schemas.openxmlformats.org/officeDocument/2006/relationships/hyperlink" Target="https://legend.online.immi.gov.au/migration/2025-2028/2026/03-04-2026/acts/Pages/_document00000/_level%20100005/level%20200002.aspx" TargetMode="External"/><Relationship Id="rId1122" Type="http://schemas.openxmlformats.org/officeDocument/2006/relationships/hyperlink" Target="https://legend.online.immi.gov.au/migration/2025-2028/2026/03-04-2026/acts/Pages/_document00000/_level%20100005/level%20200002.aspx" TargetMode="External"/><Relationship Id="rId1567" Type="http://schemas.openxmlformats.org/officeDocument/2006/relationships/hyperlink" Target="https://legend.online.immi.gov.au/migration/2025-2028/2026/03-04-2026/policy/Pages/_document00005/level%20100325-5.aspx" TargetMode="External"/><Relationship Id="rId1774" Type="http://schemas.openxmlformats.org/officeDocument/2006/relationships/hyperlink" Target="https://legend.online.immi.gov.au/migration/2025-2028/2026/03-04-2026/acts/Pages/_document00000/_level%20100005/_level%20200002/level%20200004.aspx" TargetMode="External"/><Relationship Id="rId1981" Type="http://schemas.openxmlformats.org/officeDocument/2006/relationships/hyperlink" Target="mailto:UHM.guardianship@home.affairs.gov.au" TargetMode="External"/><Relationship Id="rId66" Type="http://schemas.openxmlformats.org/officeDocument/2006/relationships/hyperlink" Target="https://legend.online.immi.gov.au/migration/2025-2028/2026/03-04-2026/policy/Pages/_document00005/level%20100325-5.aspx" TargetMode="External"/><Relationship Id="rId1427" Type="http://schemas.openxmlformats.org/officeDocument/2006/relationships/hyperlink" Target="https://legend.online.immi.gov.au/migration/2025-2028/2026/03-04-2026/policy/Pages/_document00005/level%20100325-5.aspx" TargetMode="External"/><Relationship Id="rId1634" Type="http://schemas.openxmlformats.org/officeDocument/2006/relationships/hyperlink" Target="https://legend.online.immi.gov.au/migration/2025-2028/2026/03-04-2026/acts/Pages/_document00000/level%20100002.aspx" TargetMode="External"/><Relationship Id="rId1841" Type="http://schemas.openxmlformats.org/officeDocument/2006/relationships/hyperlink" Target="https://legend.online.immi.gov.au/migration/2025-2028/2026/03-04-2026/policy/Pages/_document00001/_level%20100005/level%20200060.aspx" TargetMode="External"/><Relationship Id="rId1939" Type="http://schemas.openxmlformats.org/officeDocument/2006/relationships/hyperlink" Target="https://legend.online.immi.gov.au/migration/2025-2028/2026/03-04-2026/policy/Pages/_document00005/level%20100325-5.aspx" TargetMode="External"/><Relationship Id="rId1701" Type="http://schemas.openxmlformats.org/officeDocument/2006/relationships/hyperlink" Target="https://legend.online.immi.gov.au/migration/2025-2028/2026/03-04-2026/acts/Pages/_document00000/_level%20100005/_level%20200002/level%20200004.aspx" TargetMode="External"/><Relationship Id="rId282" Type="http://schemas.openxmlformats.org/officeDocument/2006/relationships/hyperlink" Target="https://legend.online.immi.gov.au/migration/2025-2028/2026/03-04-2026/acts/Pages/_document00000/_level%20100005/_level%20200002/level%20200003.aspx" TargetMode="External"/><Relationship Id="rId587" Type="http://schemas.openxmlformats.org/officeDocument/2006/relationships/hyperlink" Target="https://legend.online.immi.gov.au/migration/2025-2028/2026/03-04-2026/acts/Pages/_document00000/level%20100002.aspx" TargetMode="External"/><Relationship Id="rId2170" Type="http://schemas.openxmlformats.org/officeDocument/2006/relationships/hyperlink" Target="https://legend.online.immi.gov.au/migration/2025-2028/2026/03-04-2026/policy/Pages/_document00005/level%20100325-5.aspx" TargetMode="External"/><Relationship Id="rId2268" Type="http://schemas.openxmlformats.org/officeDocument/2006/relationships/hyperlink" Target="https://legend.online.immi.gov.au/migration/2025-2028/2026/03-04-2026/policy/Pages/_document00005/level%20100325-5.aspx" TargetMode="External"/><Relationship Id="rId8" Type="http://schemas.openxmlformats.org/officeDocument/2006/relationships/hyperlink" Target="https://legend.online.immi.gov.au/migration/2025-2028/2026/03-04-2026/policy/Pages/_document00005/level%20100325-5.aspx" TargetMode="External"/><Relationship Id="rId142" Type="http://schemas.openxmlformats.org/officeDocument/2006/relationships/hyperlink" Target="https://legend.online.immi.gov.au/migration/2025-2028/2026/03-04-2026/policy/Pages/_document00005/level%20100325-5.aspx" TargetMode="External"/><Relationship Id="rId447" Type="http://schemas.openxmlformats.org/officeDocument/2006/relationships/hyperlink" Target="https://legend.online.immi.gov.au/migration/2025-2028/2026/03-04-2026/acts/Pages/_document00000/_level%20100019/level%20100020.aspx" TargetMode="External"/><Relationship Id="rId794" Type="http://schemas.openxmlformats.org/officeDocument/2006/relationships/hyperlink" Target="https://legend.online.immi.gov.au/migration/2025-2028/2026/03-04-2026/acts/Pages/_document00000/level%20100002.aspx" TargetMode="External"/><Relationship Id="rId1077" Type="http://schemas.openxmlformats.org/officeDocument/2006/relationships/hyperlink" Target="https://legend.online.immi.gov.au/migration/2025-2028/2026/03-04-2026/acts/Pages/_document00000/_level%20100005/_level%20200002/level%20200004.aspx" TargetMode="External"/><Relationship Id="rId2030" Type="http://schemas.openxmlformats.org/officeDocument/2006/relationships/hyperlink" Target="https://legend.online.immi.gov.au/migration/2025-2028/2026/03-04-2026/acts/Pages/_document00000/level%20100000.aspx" TargetMode="External"/><Relationship Id="rId2128" Type="http://schemas.openxmlformats.org/officeDocument/2006/relationships/hyperlink" Target="https://legend.online.immi.gov.au/migration/2025-2028/2026/03-04-2026/policy/Pages/_document00005/level%20100331.aspx" TargetMode="External"/><Relationship Id="rId654" Type="http://schemas.openxmlformats.org/officeDocument/2006/relationships/hyperlink" Target="https://legend.online.immi.gov.au/migration/2025-2028/2026/03-04-2026/acts/Pages/_document00000/_level%20100005/_level%20200002/level%20200006.aspx" TargetMode="External"/><Relationship Id="rId861" Type="http://schemas.openxmlformats.org/officeDocument/2006/relationships/hyperlink" Target="https://legend.online.immi.gov.au/migration/2025-2028/2026/03-04-2026/regs/Pages/_document00000/_level%20100007/level%20200074.aspx" TargetMode="External"/><Relationship Id="rId959" Type="http://schemas.openxmlformats.org/officeDocument/2006/relationships/hyperlink" Target="https://legend.online.immi.gov.au/migration/2025-2028/2026/03-04-2026/acts/Pages/_document00000/_level%20100005/level%20200002.aspx" TargetMode="External"/><Relationship Id="rId1284" Type="http://schemas.openxmlformats.org/officeDocument/2006/relationships/hyperlink" Target="https://legend.online.immi.gov.au/migration/2025-2028/2026/03-04-2026/policy/Pages/_document00004/level%20100303.aspx" TargetMode="External"/><Relationship Id="rId1491" Type="http://schemas.openxmlformats.org/officeDocument/2006/relationships/hyperlink" Target="https://legend.online.immi.gov.au/migration/2025-2028/2026/03-04-2026/acts/Pages/_document00000/_level%20100005/level%20200002.aspx" TargetMode="External"/><Relationship Id="rId1589" Type="http://schemas.openxmlformats.org/officeDocument/2006/relationships/hyperlink" Target="https://legend.online.immi.gov.au/migration/2025-2028/2026/03-04-2026/acts/Pages/_document00000/_level%20100005/_level%20200002/level%20200004.aspx" TargetMode="External"/><Relationship Id="rId307" Type="http://schemas.openxmlformats.org/officeDocument/2006/relationships/hyperlink" Target="https://legend.online.immi.gov.au/migration/2025-2028/2026/03-04-2026/acts/Pages/_document00000/_level%20100005/_level%20200002/level%20200003.aspx" TargetMode="External"/><Relationship Id="rId514" Type="http://schemas.openxmlformats.org/officeDocument/2006/relationships/hyperlink" Target="https://immi.homeaffairs.gov.au/" TargetMode="External"/><Relationship Id="rId721" Type="http://schemas.openxmlformats.org/officeDocument/2006/relationships/hyperlink" Target="https://www.legislation.gov.au/Series/C2004A03712" TargetMode="External"/><Relationship Id="rId1144" Type="http://schemas.openxmlformats.org/officeDocument/2006/relationships/hyperlink" Target="https://legend.online.immi.gov.au/migration/2025-2028/2026/03-04-2026/policy/Pages/_document00005/level%20100325-5.aspx" TargetMode="External"/><Relationship Id="rId1351" Type="http://schemas.openxmlformats.org/officeDocument/2006/relationships/hyperlink" Target="https://legend.online.immi.gov.au/migration/2025-2028/2026/03-04-2026/acts/Pages/_document00000/_level%20100005/level%20200002.aspx" TargetMode="External"/><Relationship Id="rId1449" Type="http://schemas.openxmlformats.org/officeDocument/2006/relationships/hyperlink" Target="https://legend.online.immi.gov.au/migration/2025-2028/2026/03-04-2026/acts/Pages/_document00000/_level%20100005/_level%20200002/level%20200004.aspx" TargetMode="External"/><Relationship Id="rId1796" Type="http://schemas.openxmlformats.org/officeDocument/2006/relationships/hyperlink" Target="https://legend.online.immi.gov.au/migration/2025-2028/2026/03-04-2026/regs/Pages/_document00000/_level%20100002/level%20200015.aspx" TargetMode="External"/><Relationship Id="rId88" Type="http://schemas.openxmlformats.org/officeDocument/2006/relationships/hyperlink" Target="https://legend.online.immi.gov.au/migration/2025-2028/2026/03-04-2026/policy/Pages/_document00005/level%20100325-5.aspx" TargetMode="External"/><Relationship Id="rId819" Type="http://schemas.openxmlformats.org/officeDocument/2006/relationships/hyperlink" Target="https://legend.online.immi.gov.au/migration/2025-2028/2026/03-04-2026/acts/Pages/_document00000/level%20100002.aspx" TargetMode="External"/><Relationship Id="rId1004" Type="http://schemas.openxmlformats.org/officeDocument/2006/relationships/hyperlink" Target="https://legend.online.immi.gov.au/migration/2025-2028/2026/03-04-2026/policy/Pages/_document00005/level%20100325-5.aspx" TargetMode="External"/><Relationship Id="rId1211" Type="http://schemas.openxmlformats.org/officeDocument/2006/relationships/hyperlink" Target="https://legend.online.immi.gov.au/migration/2025-2028/2026/03-04-2026/acts/Pages/_document00000/_level%20100002/level%20100004.aspx" TargetMode="External"/><Relationship Id="rId1656" Type="http://schemas.openxmlformats.org/officeDocument/2006/relationships/hyperlink" Target="https://legend.online.immi.gov.au/migration/2025-2028/2026/03-04-2026/regs/Pages/_document00000/_level%20100010/level%20200372.aspx" TargetMode="External"/><Relationship Id="rId1863" Type="http://schemas.openxmlformats.org/officeDocument/2006/relationships/hyperlink" Target="https://legend.online.immi.gov.au/migration/2025-2028/2026/03-04-2026/acts/Pages/_document00000/_level%20100005/_level%20200002/level%20200004.aspx" TargetMode="External"/><Relationship Id="rId1309" Type="http://schemas.openxmlformats.org/officeDocument/2006/relationships/hyperlink" Target="https://legend.online.immi.gov.au/migration/2025-2028/2026/03-04-2026/policy/Pages/_document00005/level%20100334.aspx" TargetMode="External"/><Relationship Id="rId1516" Type="http://schemas.openxmlformats.org/officeDocument/2006/relationships/hyperlink" Target="https://legend.online.immi.gov.au/migration/2025-2028/2026/03-04-2026/regs/Pages/_document00000/_level%20100007/level%20200074.aspx" TargetMode="External"/><Relationship Id="rId1723" Type="http://schemas.openxmlformats.org/officeDocument/2006/relationships/hyperlink" Target="https://legend.online.immi.gov.au/migration/2025-2028/2026/03-04-2026/acts/Pages/_document00000/_level%20100005/level%20200002.aspx" TargetMode="External"/><Relationship Id="rId1930" Type="http://schemas.openxmlformats.org/officeDocument/2006/relationships/hyperlink" Target="https://www.legislation.gov.au/C2004A03712/latest/text" TargetMode="External"/><Relationship Id="rId15" Type="http://schemas.openxmlformats.org/officeDocument/2006/relationships/hyperlink" Target="https://legend.online.immi.gov.au/migration/2025-2028/2026/03-04-2026/policy/Pages/_document00005/level%20100325-5.aspx" TargetMode="External"/><Relationship Id="rId2192" Type="http://schemas.openxmlformats.org/officeDocument/2006/relationships/hyperlink" Target="https://legend.online.immi.gov.au/migration/2025-2028/2026/03-04-2026/acts/Pages/_document00000/_level%20100005/level%20200002.aspx" TargetMode="External"/><Relationship Id="rId164" Type="http://schemas.openxmlformats.org/officeDocument/2006/relationships/hyperlink" Target="https://legend.online.immi.gov.au/migration/2025-2028/2026/03-04-2026/policy/Pages/_document00005/level%20100325-5.aspx" TargetMode="External"/><Relationship Id="rId371" Type="http://schemas.openxmlformats.org/officeDocument/2006/relationships/hyperlink" Target="https://legend.online.immi.gov.au/migration/2025-2028/2026/03-04-2026/acts/Pages/_document00000/_level%20100005/_level%20200002/level%20200003.aspx" TargetMode="External"/><Relationship Id="rId2052" Type="http://schemas.openxmlformats.org/officeDocument/2006/relationships/hyperlink" Target="https://legend.online.immi.gov.au/migration/2025-2028/2026/03-04-2026/policy/Pages/_document00005/level%20100325-5.aspx" TargetMode="External"/><Relationship Id="rId469" Type="http://schemas.openxmlformats.org/officeDocument/2006/relationships/hyperlink" Target="https://legend.online.immi.gov.au/migration/2025-2028/2026/03-04-2026/regs/Pages/_document00000/_level%20100008/level%20200298_1.aspx" TargetMode="External"/><Relationship Id="rId676" Type="http://schemas.openxmlformats.org/officeDocument/2006/relationships/hyperlink" Target="https://legend.online.immi.gov.au/migration/2025-2028/2026/03-04-2026/policy/Pages/_document00004/level%20100303.aspx" TargetMode="External"/><Relationship Id="rId883" Type="http://schemas.openxmlformats.org/officeDocument/2006/relationships/hyperlink" Target="https://legend.online.immi.gov.au/migration/2025-2028/2026/03-04-2026/acts/Pages/_document00000/_level%20100005/_level%20200002/level%20200003.aspx" TargetMode="External"/><Relationship Id="rId1099" Type="http://schemas.openxmlformats.org/officeDocument/2006/relationships/hyperlink" Target="https://legend.online.immi.gov.au/migration/2025-2028/2026/03-04-2026/policy/Pages/_document00005/level%20100331.aspx?searchstring=ALL%28LS-1814%29%20%28-ContentType%3aLegend.NotePage%29" TargetMode="External"/><Relationship Id="rId231" Type="http://schemas.openxmlformats.org/officeDocument/2006/relationships/hyperlink" Target="https://legend.online.immi.gov.au/migration/2025-2028/2026/03-04-2026/policy/Pages/_document00005/level%20100334.aspx" TargetMode="External"/><Relationship Id="rId329" Type="http://schemas.openxmlformats.org/officeDocument/2006/relationships/hyperlink" Target="https://legend.online.immi.gov.au/migration/2025-2028/2026/03-04-2026/regs/Pages/_document00000/_level%20100002/level%20200016.aspx" TargetMode="External"/><Relationship Id="rId536" Type="http://schemas.openxmlformats.org/officeDocument/2006/relationships/hyperlink" Target="https://legend.online.immi.gov.au/migration/2025-2028/2026/03-04-2026/acts/Pages/_document00000/_level%20100019/level%20100020.aspx" TargetMode="External"/><Relationship Id="rId1166" Type="http://schemas.openxmlformats.org/officeDocument/2006/relationships/hyperlink" Target="https://legend.online.immi.gov.au/migration/2025-2028/2026/03-04-2026/policy/Pages/_document00005/level%20100331.aspx" TargetMode="External"/><Relationship Id="rId1373" Type="http://schemas.openxmlformats.org/officeDocument/2006/relationships/hyperlink" Target="https://legend.online.immi.gov.au/migration/2025-2028/2026/03-04-2026/policy/Pages/_document00005/level%20100331.aspx" TargetMode="External"/><Relationship Id="rId2217" Type="http://schemas.openxmlformats.org/officeDocument/2006/relationships/hyperlink" Target="https://legend.online.immi.gov.au/migration/2025-2028/2026/03-04-2026/acts/Pages/_document00000/level%20100000.aspx" TargetMode="External"/><Relationship Id="rId743" Type="http://schemas.openxmlformats.org/officeDocument/2006/relationships/hyperlink" Target="https://legend.online.immi.gov.au/migration/2025-2028/2026/03-04-2026/policy/Pages/_document00001/_level%20100008/level%20200101.aspx" TargetMode="External"/><Relationship Id="rId950" Type="http://schemas.openxmlformats.org/officeDocument/2006/relationships/hyperlink" Target="https://legend.online.immi.gov.au/migration/2025-2028/2026/03-04-2026/acts/Pages/_document00000/_level%20100005/level%20200002.aspx" TargetMode="External"/><Relationship Id="rId1026" Type="http://schemas.openxmlformats.org/officeDocument/2006/relationships/hyperlink" Target="https://legend.online.immi.gov.au/migration/2025-2028/2026/03-04-2026/acts/Pages/_document00000/_level%20100005/_level%20200002/level%20200004.aspx" TargetMode="External"/><Relationship Id="rId1580" Type="http://schemas.openxmlformats.org/officeDocument/2006/relationships/hyperlink" Target="https://legend.online.immi.gov.au/migration/2025-2028/2026/03-04-2026/policy/Pages/_document00005/level%20100325-5.aspx" TargetMode="External"/><Relationship Id="rId1678" Type="http://schemas.openxmlformats.org/officeDocument/2006/relationships/hyperlink" Target="https://legend.online.immi.gov.au/migration/2025-2028/2026/03-04-2026/regs/Pages/_document00000/_level%20100010/level%20200372.aspx" TargetMode="External"/><Relationship Id="rId1885" Type="http://schemas.openxmlformats.org/officeDocument/2006/relationships/hyperlink" Target="https://legend.online.immi.gov.au/migration/2025-2028/2026/03-04-2026/regs/Pages/_document00000/_level%20100008/level%20200347.aspx" TargetMode="External"/><Relationship Id="rId603" Type="http://schemas.openxmlformats.org/officeDocument/2006/relationships/hyperlink" Target="https://legend.online.immi.gov.au/migration/2025-2028/2026/03-04-2026/acts/Pages/_document00000/_level%20100005/_level%20200002/level%20200004.aspx" TargetMode="External"/><Relationship Id="rId810" Type="http://schemas.openxmlformats.org/officeDocument/2006/relationships/hyperlink" Target="https://legend.online.immi.gov.au/migration/2025-2028/2026/03-04-2026/regs/Pages/_document00000/_level%20100002/level%20200021.aspx" TargetMode="External"/><Relationship Id="rId908" Type="http://schemas.openxmlformats.org/officeDocument/2006/relationships/hyperlink" Target="https://legend.online.immi.gov.au/migration/2025-2028/2026/03-04-2026/regs/Pages/_document00000/_level%20100002/level%20200016.aspx" TargetMode="External"/><Relationship Id="rId1233" Type="http://schemas.openxmlformats.org/officeDocument/2006/relationships/hyperlink" Target="https://legend.online.immi.gov.au/migration/2025-2028/2026/03-04-2026/acts/Pages/_document00000/_level%20100005/level%20200002.aspx" TargetMode="External"/><Relationship Id="rId1440" Type="http://schemas.openxmlformats.org/officeDocument/2006/relationships/hyperlink" Target="mailto:refs.help.onshore@homeaffairs.gov.au" TargetMode="External"/><Relationship Id="rId1538" Type="http://schemas.openxmlformats.org/officeDocument/2006/relationships/hyperlink" Target="https://legend.online.immi.gov.au/migration/2025-2028/2026/03-04-2026/regs/Pages/_document00000/_level%20100007/level%20200074.aspx" TargetMode="External"/><Relationship Id="rId1300" Type="http://schemas.openxmlformats.org/officeDocument/2006/relationships/hyperlink" Target="https://legend.online.immi.gov.au/migration/2025-2028/2026/03-04-2026/policy/Pages/_document00004/level%20100303.aspx" TargetMode="External"/><Relationship Id="rId1745" Type="http://schemas.openxmlformats.org/officeDocument/2006/relationships/hyperlink" Target="https://legend.online.immi.gov.au/migration/2025-2028/2026/03-04-2026/acts/Pages/_document00000/_level%20100005/level%20200002.aspx" TargetMode="External"/><Relationship Id="rId1952" Type="http://schemas.openxmlformats.org/officeDocument/2006/relationships/hyperlink" Target="https://legend.online.immi.gov.au/migration/2025-2028/2026/03-04-2026/acts/Pages/_document00000/_level%20100005/level%20200002.aspx" TargetMode="External"/><Relationship Id="rId37" Type="http://schemas.openxmlformats.org/officeDocument/2006/relationships/hyperlink" Target="https://legend.online.immi.gov.au/migration/2025-2028/2026/03-04-2026/policy/Pages/_document00005/level%20100325-5.aspx" TargetMode="External"/><Relationship Id="rId1605" Type="http://schemas.openxmlformats.org/officeDocument/2006/relationships/hyperlink" Target="https://legend.online.immi.gov.au/migration/2025-2028/2026/03-04-2026/policy/Pages/_document00005/level%20100325-5.aspx" TargetMode="External"/><Relationship Id="rId1812" Type="http://schemas.openxmlformats.org/officeDocument/2006/relationships/hyperlink" Target="https://legend.online.immi.gov.au/migration/2025-2028/2026/03-04-2026/regs/Pages/_document00000/_level%20100002/level%20200015.aspx" TargetMode="External"/><Relationship Id="rId186" Type="http://schemas.openxmlformats.org/officeDocument/2006/relationships/hyperlink" Target="https://legend.online.immi.gov.au/migration/2025-2028/2026/03-04-2026/policy/Pages/_document00005/level%20100325-5.aspx" TargetMode="External"/><Relationship Id="rId393" Type="http://schemas.openxmlformats.org/officeDocument/2006/relationships/hyperlink" Target="https://legend.online.immi.gov.au/migration/2025-2028/2026/03-04-2026/regs/Pages/_document00000/_level%20100007/level%20200074.aspx" TargetMode="External"/><Relationship Id="rId2074" Type="http://schemas.openxmlformats.org/officeDocument/2006/relationships/hyperlink" Target="https://legend.online.immi.gov.au/migration/2025-2028/2026/03-04-2026/acts/Pages/_document00000/_level%20100005/level%20200002.aspx" TargetMode="External"/><Relationship Id="rId2281" Type="http://schemas.openxmlformats.org/officeDocument/2006/relationships/hyperlink" Target="https://legend.online.immi.gov.au/migration/2025-2028/2026/03-04-2026/policy/Pages/_document00001/_level%20100004/level%20300260.aspx" TargetMode="External"/><Relationship Id="rId253" Type="http://schemas.openxmlformats.org/officeDocument/2006/relationships/hyperlink" Target="https://legend.online.immi.gov.au/migration/2025-2028/2026/03-04-2026/regs/Pages/_document00000/_level%20100007/level%20200070.aspx" TargetMode="External"/><Relationship Id="rId460" Type="http://schemas.openxmlformats.org/officeDocument/2006/relationships/hyperlink" Target="https://legend.online.immi.gov.au/migration/2025-2028/2026/03-04-2026/policy/Pages/_document00005/level%20100325-5.aspx" TargetMode="External"/><Relationship Id="rId698" Type="http://schemas.openxmlformats.org/officeDocument/2006/relationships/hyperlink" Target="https://legend.online.immi.gov.au/migration/2025-2028/2026/03-04-2026/acts/Pages/_document00000/_level%20100005/_level%20200002/level%20200006.aspx" TargetMode="External"/><Relationship Id="rId1090" Type="http://schemas.openxmlformats.org/officeDocument/2006/relationships/hyperlink" Target="https://legend.online.immi.gov.au/migration/2025-2028/2026/03-04-2026/acts/Pages/_document00000/_level%20100005/_level%20200002/level%20200004.aspx" TargetMode="External"/><Relationship Id="rId2141" Type="http://schemas.openxmlformats.org/officeDocument/2006/relationships/hyperlink" Target="https://legend.online.immi.gov.au/migration/2025-2028/2026/03-04-2026/regs/Pages/_document00000/_level%20100008/level%20200298_1.aspx" TargetMode="External"/><Relationship Id="rId113" Type="http://schemas.openxmlformats.org/officeDocument/2006/relationships/hyperlink" Target="https://legend.online.immi.gov.au/migration/2025-2028/2026/03-04-2026/policy/Pages/_document00005/level%20100325-5.aspx" TargetMode="External"/><Relationship Id="rId320" Type="http://schemas.openxmlformats.org/officeDocument/2006/relationships/hyperlink" Target="https://legend.online.immi.gov.au/migration/2025-2028/2026/03-04-2026/acts/Pages/_document00000/_level%20100005/_level%20200002/level%20200003.aspx" TargetMode="External"/><Relationship Id="rId558" Type="http://schemas.openxmlformats.org/officeDocument/2006/relationships/hyperlink" Target="https://legend.online.immi.gov.au/migration/2025-2028/2026/03-04-2026/regs/Pages/_document00000/_level%20100002/level%20200016.aspx" TargetMode="External"/><Relationship Id="rId765" Type="http://schemas.openxmlformats.org/officeDocument/2006/relationships/hyperlink" Target="https://legend.online.immi.gov.au/migration/2025-2028/2026/03-04-2026/regs/Pages/_document00000/_level%20100001/_level%20200001/level%20200003.aspx" TargetMode="External"/><Relationship Id="rId972" Type="http://schemas.openxmlformats.org/officeDocument/2006/relationships/hyperlink" Target="https://legend.online.immi.gov.au/migration/2025-2028/2026/03-04-2026/acts/Pages/_document00000/_level%20100005/_level%20200002/level%20200004.aspx" TargetMode="External"/><Relationship Id="rId1188" Type="http://schemas.openxmlformats.org/officeDocument/2006/relationships/hyperlink" Target="https://legend.online.immi.gov.au/migration/2025-2028/2026/03-04-2026/acts/Pages/_document00000/_level%20100002/level%20100004.aspx" TargetMode="External"/><Relationship Id="rId1395" Type="http://schemas.openxmlformats.org/officeDocument/2006/relationships/hyperlink" Target="https://legend.online.immi.gov.au/migration/2025-2028/2026/03-04-2026/policy/Pages/_document00005/level%20100334.aspx" TargetMode="External"/><Relationship Id="rId2001" Type="http://schemas.openxmlformats.org/officeDocument/2006/relationships/hyperlink" Target="https://intranet.bcz.gov.au/PPCR/Pages/arrival--immigration-clearance-and-entry---immigration-clearance-at-airports-and-seaports-.aspx" TargetMode="External"/><Relationship Id="rId2239" Type="http://schemas.openxmlformats.org/officeDocument/2006/relationships/hyperlink" Target="https://legend.online.immi.gov.au/migration/2025-2028/2026/03-04-2026/policy/Pages/_document00005/level%20100325-5.aspx" TargetMode="External"/><Relationship Id="rId418" Type="http://schemas.openxmlformats.org/officeDocument/2006/relationships/hyperlink" Target="https://legend.online.immi.gov.au/migration/2025-2028/2026/03-04-2026/acts/Pages/_document00000/_level%20100005/_level%20200028/level%20200029.aspx" TargetMode="External"/><Relationship Id="rId625" Type="http://schemas.openxmlformats.org/officeDocument/2006/relationships/hyperlink" Target="https://legend.online.immi.gov.au/migration/2025-2028/2026/03-04-2026/acts/Pages/_document00000/_level%20100005/_level%20200002/level%20200006.aspx" TargetMode="External"/><Relationship Id="rId832" Type="http://schemas.openxmlformats.org/officeDocument/2006/relationships/hyperlink" Target="https://legend.online.immi.gov.au/migration/2025-2028/2026/03-04-2026/acts/Pages/_document00000/_level%20100005/level%20200002.aspx" TargetMode="External"/><Relationship Id="rId1048" Type="http://schemas.openxmlformats.org/officeDocument/2006/relationships/hyperlink" Target="https://legend.online.immi.gov.au/migration/2025-2028/2026/03-04-2026/acts/Pages/_document00000/_level%20100005/_level%20200002/level%20200005.aspx" TargetMode="External"/><Relationship Id="rId1255" Type="http://schemas.openxmlformats.org/officeDocument/2006/relationships/hyperlink" Target="https://legend.online.immi.gov.au/migration/2025-2028/2026/03-04-2026/policy/Pages/_document00005/level%20100334.aspx" TargetMode="External"/><Relationship Id="rId1462" Type="http://schemas.openxmlformats.org/officeDocument/2006/relationships/hyperlink" Target="https://legend.online.immi.gov.au/migration/2025-2028/2026/03-04-2026/acts/Pages/_document00000/_level%20100005/level%20200002.aspx" TargetMode="External"/><Relationship Id="rId2306" Type="http://schemas.openxmlformats.org/officeDocument/2006/relationships/hyperlink" Target="mailto:Protection.Assessment.Support@homeaffairs.gov.au" TargetMode="External"/><Relationship Id="rId1115" Type="http://schemas.openxmlformats.org/officeDocument/2006/relationships/hyperlink" Target="https://legend.online.immi.gov.au/migration/2025-2028/2026/03-04-2026/acts/Pages/_document00000/_level%20100002/level%20100004.aspx" TargetMode="External"/><Relationship Id="rId1322" Type="http://schemas.openxmlformats.org/officeDocument/2006/relationships/hyperlink" Target="https://legend.online.immi.gov.au/migration/2025-2028/2026/03-04-2026/acts/Pages/_document00000/_level%20100005/level%20200002.aspx" TargetMode="External"/><Relationship Id="rId1767" Type="http://schemas.openxmlformats.org/officeDocument/2006/relationships/hyperlink" Target="https://legend.online.immi.gov.au/migration/2025-2028/2026/03-04-2026/acts/Pages/_document00000/_level%20100005/level%20200002.aspx" TargetMode="External"/><Relationship Id="rId1974" Type="http://schemas.openxmlformats.org/officeDocument/2006/relationships/hyperlink" Target="https://legend.online.immi.gov.au/migration/2025-2028/2026/03-04-2026/policy/Pages/_document00001/_level%20100005/level%20200060.aspx?searchstring=ALL%28LS-1818%29%20%28-ContentType%3aLegend.NotePage%29" TargetMode="External"/><Relationship Id="rId59" Type="http://schemas.openxmlformats.org/officeDocument/2006/relationships/hyperlink" Target="https://legend.online.immi.gov.au/migration/2025-2028/2026/03-04-2026/policy/Pages/_document00005/level%20100325-5.aspx" TargetMode="External"/><Relationship Id="rId1627" Type="http://schemas.openxmlformats.org/officeDocument/2006/relationships/hyperlink" Target="https://legend.online.immi.gov.au/migration/2025-2028/2026/03-04-2026/policy/Pages/_document00003/level%20100297-8.aspx" TargetMode="External"/><Relationship Id="rId1834" Type="http://schemas.openxmlformats.org/officeDocument/2006/relationships/hyperlink" Target="https://legend.online.immi.gov.au/migration/2025-2028/2026/03-04-2026/policy/Pages/_document00001/_level%20100005/level%20200060.aspx" TargetMode="External"/><Relationship Id="rId2096" Type="http://schemas.openxmlformats.org/officeDocument/2006/relationships/hyperlink" Target="https://legend.online.immi.gov.au/migration/2025-2028/2026/03-04-2026/policy/Pages/_document00005/level%20100338.aspx" TargetMode="External"/><Relationship Id="rId1901" Type="http://schemas.openxmlformats.org/officeDocument/2006/relationships/hyperlink" Target="https://legend.online.immi.gov.au/migration/2025-2028/2026/03-04-2026/policy/Pages/_document00002/level%20100034.aspx" TargetMode="External"/><Relationship Id="rId275" Type="http://schemas.openxmlformats.org/officeDocument/2006/relationships/hyperlink" Target="https://legend.online.immi.gov.au/migration/2025-2028/2026/03-04-2026/acts/Pages/_document00000/_level%20100005/_level%20200002/level%20200003.aspx" TargetMode="External"/><Relationship Id="rId482" Type="http://schemas.openxmlformats.org/officeDocument/2006/relationships/hyperlink" Target="https://legend.online.immi.gov.au/migration/2025-2028/2026/03-04-2026/regs/Pages/_document00000/_level%20100008/level%20200347.aspx" TargetMode="External"/><Relationship Id="rId2163" Type="http://schemas.openxmlformats.org/officeDocument/2006/relationships/hyperlink" Target="https://legend.online.immi.gov.au/migration/2025-2028/2026/03-04-2026/policy/Pages/_document00005/level%20100325-5.aspx" TargetMode="External"/><Relationship Id="rId135" Type="http://schemas.openxmlformats.org/officeDocument/2006/relationships/hyperlink" Target="https://legend.online.immi.gov.au/migration/2025-2028/2026/03-04-2026/policy/Pages/_document00005/level%20100325-5.aspx" TargetMode="External"/><Relationship Id="rId342" Type="http://schemas.openxmlformats.org/officeDocument/2006/relationships/hyperlink" Target="https://www.legislation.gov.au/Details/F2020L01420" TargetMode="External"/><Relationship Id="rId787" Type="http://schemas.openxmlformats.org/officeDocument/2006/relationships/hyperlink" Target="https://legend.online.immi.gov.au/migration/2025-2028/2026/03-04-2026/policy/Pages/_document00002/_level%20100019/level%20200292.aspx" TargetMode="External"/><Relationship Id="rId994" Type="http://schemas.openxmlformats.org/officeDocument/2006/relationships/hyperlink" Target="https://legend.online.immi.gov.au/migration/2025-2028/2026/03-04-2026/policy/Pages/_document00004/level%20100303.aspx" TargetMode="External"/><Relationship Id="rId2023" Type="http://schemas.openxmlformats.org/officeDocument/2006/relationships/hyperlink" Target="https://legend.online.immi.gov.au/migration/2025-2028/2026/03-04-2026/acts/Pages/_document00000/_level%20100008/level%20200051.aspx" TargetMode="External"/><Relationship Id="rId2230" Type="http://schemas.openxmlformats.org/officeDocument/2006/relationships/hyperlink" Target="https://legend.online.immi.gov.au/migration/2025-2028/2026/03-04-2026/acts/Pages/_document00000/_level%20100005/_level%20200002/level%20200003.aspx" TargetMode="External"/><Relationship Id="rId202" Type="http://schemas.openxmlformats.org/officeDocument/2006/relationships/hyperlink" Target="https://legend.online.immi.gov.au/migration/2025-2028/2026/03-04-2026/regs/Pages/_document00000/_level%20100008/level%20200298_1.aspx" TargetMode="External"/><Relationship Id="rId647" Type="http://schemas.openxmlformats.org/officeDocument/2006/relationships/hyperlink" Target="https://legend.online.immi.gov.au/migration/2025-2028/2026/03-04-2026/acts/Pages/_document00000/_level%20100005/_level%20200002/level%20200006.aspx" TargetMode="External"/><Relationship Id="rId854" Type="http://schemas.openxmlformats.org/officeDocument/2006/relationships/hyperlink" Target="https://legend.online.immi.gov.au/migration/2025-2028/2026/03-04-2026/regs/Pages/_document00000/_level%20100002/level%20200016.aspx" TargetMode="External"/><Relationship Id="rId1277" Type="http://schemas.openxmlformats.org/officeDocument/2006/relationships/hyperlink" Target="https://legend.online.immi.gov.au/migration/2025-2028/2026/03-04-2026/policy/Pages/_document00005/level%20100325-5.aspx" TargetMode="External"/><Relationship Id="rId1484" Type="http://schemas.openxmlformats.org/officeDocument/2006/relationships/hyperlink" Target="https://legend.online.immi.gov.au/migration/2025-2028/2026/03-04-2026/policy/Pages/_document00001/_level%20100004/level%20100235.aspx" TargetMode="External"/><Relationship Id="rId1691" Type="http://schemas.openxmlformats.org/officeDocument/2006/relationships/hyperlink" Target="mailto:refs.help.onshore@homeaffairs.gov.au" TargetMode="External"/><Relationship Id="rId507" Type="http://schemas.openxmlformats.org/officeDocument/2006/relationships/hyperlink" Target="https://legend.online.immi.gov.au/migration/2025-2028/2026/03-04-2026/regs/Pages/_document00000/_level%20100010/level%20200372.aspx" TargetMode="External"/><Relationship Id="rId714" Type="http://schemas.openxmlformats.org/officeDocument/2006/relationships/hyperlink" Target="https://intranet.bcz.gov.au/PPCR/Pages/Age-Determination-Assessment-Process-(ADAP).aspx" TargetMode="External"/><Relationship Id="rId921" Type="http://schemas.openxmlformats.org/officeDocument/2006/relationships/hyperlink" Target="https://legend.online.immi.gov.au/migration/2025-2028/2026/03-04-2026/acts/Pages/_document00000/_level%20100002/level%20100003.aspx" TargetMode="External"/><Relationship Id="rId1137" Type="http://schemas.openxmlformats.org/officeDocument/2006/relationships/hyperlink" Target="https://legend.online.immi.gov.au/migration/2025-2028/2026/03-04-2026/acts/Pages/_document00000/_level%20100005/level%20200002.aspx" TargetMode="External"/><Relationship Id="rId1344" Type="http://schemas.openxmlformats.org/officeDocument/2006/relationships/hyperlink" Target="https://legend.online.immi.gov.au/migration/2025-2028/2026/03-04-2026/policy/Pages/_document00005/level%20100325-5.aspx" TargetMode="External"/><Relationship Id="rId1551" Type="http://schemas.openxmlformats.org/officeDocument/2006/relationships/hyperlink" Target="https://legend.online.immi.gov.au/migration/2025-2028/2026/03-04-2026/regs/Pages/_document00000/_level%20100007/level%20200074.aspx" TargetMode="External"/><Relationship Id="rId1789" Type="http://schemas.openxmlformats.org/officeDocument/2006/relationships/hyperlink" Target="https://legend.online.immi.gov.au/migration/2025-2028/2026/03-04-2026/regs/Pages/_document00000/_level%20100007/level%20200074.aspx" TargetMode="External"/><Relationship Id="rId1996" Type="http://schemas.openxmlformats.org/officeDocument/2006/relationships/hyperlink" Target="https://legend.online.immi.gov.au/migration/2025-2028/2026/03-04-2026/policy/Pages/_document00005/level%20100331.aspx?searchstring=ALL%28LS-1814%29%20%28-ContentType%3aLegend.NotePage%29" TargetMode="External"/><Relationship Id="rId50" Type="http://schemas.openxmlformats.org/officeDocument/2006/relationships/hyperlink" Target="https://legend.online.immi.gov.au/migration/2025-2028/2026/03-04-2026/policy/Pages/_document00005/level%20100325-5.aspx" TargetMode="External"/><Relationship Id="rId1204" Type="http://schemas.openxmlformats.org/officeDocument/2006/relationships/hyperlink" Target="https://legend.online.immi.gov.au/migration/2025-2028/2026/03-04-2026/acts/Pages/_document00000/_level%20100002/level%20100004.aspx" TargetMode="External"/><Relationship Id="rId1411" Type="http://schemas.openxmlformats.org/officeDocument/2006/relationships/hyperlink" Target="https://legend.online.immi.gov.au/migration/2025-2028/2026/03-04-2026/acts/Pages/_document00000/_level%20100005/level%20200002.aspx" TargetMode="External"/><Relationship Id="rId1649" Type="http://schemas.openxmlformats.org/officeDocument/2006/relationships/hyperlink" Target="https://legend.online.immi.gov.au/migration/2025-2028/2026/03-04-2026/regs/Pages/_document00000/_level%20100008/level%20200295.aspx" TargetMode="External"/><Relationship Id="rId1856" Type="http://schemas.openxmlformats.org/officeDocument/2006/relationships/hyperlink" Target="https://legend.online.immi.gov.au/migration/2025-2028/2026/03-04-2026/regs/Pages/_document00000/level%20100000.aspx" TargetMode="External"/><Relationship Id="rId1509" Type="http://schemas.openxmlformats.org/officeDocument/2006/relationships/hyperlink" Target="https://legend.online.immi.gov.au/migration/2025-2028/2026/03-04-2026/policy/Pages/_document00004/level%20100303.aspx" TargetMode="External"/><Relationship Id="rId1716" Type="http://schemas.openxmlformats.org/officeDocument/2006/relationships/hyperlink" Target="https://legend.online.immi.gov.au/migration/2025-2028/2026/03-04-2026/acts/Pages/_document00000/_level%20100005/level%20200002.aspx" TargetMode="External"/><Relationship Id="rId1923" Type="http://schemas.openxmlformats.org/officeDocument/2006/relationships/hyperlink" Target="https://legend.online.immi.gov.au/migration/2025-2028/2026/03-04-2026/acts/Pages/_document00000/_level%20100005/level%20200002.aspx" TargetMode="External"/><Relationship Id="rId297" Type="http://schemas.openxmlformats.org/officeDocument/2006/relationships/hyperlink" Target="https://legend.online.immi.gov.au/migration/2025-2028/2026/03-04-2026/acts/Pages/_document00000/_level%20100005/_level%20200002/level%20200003.aspx" TargetMode="External"/><Relationship Id="rId2185" Type="http://schemas.openxmlformats.org/officeDocument/2006/relationships/hyperlink" Target="https://legend.online.immi.gov.au/migration/2025-2028/2026/03-04-2026/acts/Pages/_document00000/_level%20100002/level%20100004.aspx" TargetMode="External"/><Relationship Id="rId157" Type="http://schemas.openxmlformats.org/officeDocument/2006/relationships/hyperlink" Target="https://legend.online.immi.gov.au/migration/2025-2028/2026/03-04-2026/policy/Pages/_document00005/level%20100325-5.aspx" TargetMode="External"/><Relationship Id="rId364" Type="http://schemas.openxmlformats.org/officeDocument/2006/relationships/hyperlink" Target="https://legend.online.immi.gov.au/migration/2025-2028/2026/03-04-2026/regs/Pages/_document00000/_level%20100008/level%20200298_1.aspx" TargetMode="External"/><Relationship Id="rId2045" Type="http://schemas.openxmlformats.org/officeDocument/2006/relationships/hyperlink" Target="https://intranet.bcz.gov.au/corporate/legal/privacy/disclosure-of-information" TargetMode="External"/><Relationship Id="rId571" Type="http://schemas.openxmlformats.org/officeDocument/2006/relationships/hyperlink" Target="https://legend.online.immi.gov.au/migration/2025-2028/2026/03-04-2026/acts/Pages/_document00000/_level%20100005/_level%20200002/level%20200006.aspx" TargetMode="External"/><Relationship Id="rId669" Type="http://schemas.openxmlformats.org/officeDocument/2006/relationships/hyperlink" Target="https://legend.online.immi.gov.au/migration/2025-2028/2026/03-04-2026/acts/Pages/_document00000/_level%20100005/_level%20200002/level%20200006.aspx" TargetMode="External"/><Relationship Id="rId876" Type="http://schemas.openxmlformats.org/officeDocument/2006/relationships/hyperlink" Target="https://legend.online.immi.gov.au/migration/2025-2028/2026/03-04-2026/acts/Pages/_document00000/_level%20100005/_level%20200002/level%20200004.aspx" TargetMode="External"/><Relationship Id="rId1299" Type="http://schemas.openxmlformats.org/officeDocument/2006/relationships/hyperlink" Target="https://legend.online.immi.gov.au/migration/2025-2028/2026/03-04-2026/policy/Pages/_document00004/level%20100303.aspx" TargetMode="External"/><Relationship Id="rId2252" Type="http://schemas.openxmlformats.org/officeDocument/2006/relationships/hyperlink" Target="https://legend.online.immi.gov.au/migration/2025-2028/2026/03-04-2026/acts/Pages/_document00000/_level%20100005/_level%20200002/level%20200005.aspx" TargetMode="External"/><Relationship Id="rId224" Type="http://schemas.openxmlformats.org/officeDocument/2006/relationships/hyperlink" Target="https://legend.online.immi.gov.au/migration/2025-2028/2026/03-04-2026/policy/Pages/_document00005/level%20100325-5.aspx" TargetMode="External"/><Relationship Id="rId431" Type="http://schemas.openxmlformats.org/officeDocument/2006/relationships/hyperlink" Target="https://legend.online.immi.gov.au/migration/2025-2028/2026/03-04-2026/policy/Pages/_document00001/_level%20100005/level%20200060.aspx" TargetMode="External"/><Relationship Id="rId529" Type="http://schemas.openxmlformats.org/officeDocument/2006/relationships/hyperlink" Target="https://legend.online.immi.gov.au/migration/2025-2028/2026/03-04-2026/acts/Pages/_document00000/_level%20100019/level%20100020.aspx" TargetMode="External"/><Relationship Id="rId736" Type="http://schemas.openxmlformats.org/officeDocument/2006/relationships/hyperlink" Target="https://legend.online.immi.gov.au/migration/2025-2028/2026/03-04-2026/acts/Pages/_document00000/_level%20100008/level%20200051.aspx" TargetMode="External"/><Relationship Id="rId1061" Type="http://schemas.openxmlformats.org/officeDocument/2006/relationships/hyperlink" Target="https://legend.online.immi.gov.au/migration/2025-2028/2026/03-04-2026/policy/Pages/_document00004/level%20100303.aspx" TargetMode="External"/><Relationship Id="rId1159" Type="http://schemas.openxmlformats.org/officeDocument/2006/relationships/hyperlink" Target="https://legend.online.immi.gov.au/migration/2025-2028/2026/03-04-2026/acts/Pages/_document00000/_level%20100002/level%20100004.aspx" TargetMode="External"/><Relationship Id="rId1366" Type="http://schemas.openxmlformats.org/officeDocument/2006/relationships/hyperlink" Target="https://legend.online.immi.gov.au/migration/2025-2028/2026/03-04-2026/acts/Pages/_document00000/_level%20100019/level%20100020.aspx" TargetMode="External"/><Relationship Id="rId2112" Type="http://schemas.openxmlformats.org/officeDocument/2006/relationships/hyperlink" Target="https://legend.online.immi.gov.au/migration/2025-2028/2026/03-04-2026/policy/Pages/_document00005/level%20100331.aspx" TargetMode="External"/><Relationship Id="rId943" Type="http://schemas.openxmlformats.org/officeDocument/2006/relationships/hyperlink" Target="https://legend.online.immi.gov.au/migration/2025-2028/2026/03-04-2026/acts/Pages/_document00000/_level%20100005/level%20200002.aspx" TargetMode="External"/><Relationship Id="rId1019" Type="http://schemas.openxmlformats.org/officeDocument/2006/relationships/hyperlink" Target="https://legend.online.immi.gov.au/migration/2025-2028/2026/03-04-2026/acts/Pages/_document00000/_level%20100005/_level%20200002/level%20200004.aspx" TargetMode="External"/><Relationship Id="rId1573" Type="http://schemas.openxmlformats.org/officeDocument/2006/relationships/hyperlink" Target="https://legend.online.immi.gov.au/migration/2025-2028/2026/03-04-2026/acts/Pages/_document00000/_level%20100005/_level%20200002/level%20200005.aspx" TargetMode="External"/><Relationship Id="rId1780" Type="http://schemas.openxmlformats.org/officeDocument/2006/relationships/hyperlink" Target="https://legend.online.immi.gov.au/migration/2025-2028/2026/03-04-2026/policy/Pages/_document00004/level%20100303.aspx" TargetMode="External"/><Relationship Id="rId1878" Type="http://schemas.openxmlformats.org/officeDocument/2006/relationships/hyperlink" Target="https://legend.online.immi.gov.au/migration/2025-2028/2026/03-04-2026/acts/Pages/_document00000/_level%20100005/_level%20200002/level%20200003.aspx" TargetMode="External"/><Relationship Id="rId72" Type="http://schemas.openxmlformats.org/officeDocument/2006/relationships/hyperlink" Target="https://legend.online.immi.gov.au/migration/2025-2028/2026/03-04-2026/policy/Pages/_document00005/level%20100325-5.aspx" TargetMode="External"/><Relationship Id="rId803" Type="http://schemas.openxmlformats.org/officeDocument/2006/relationships/hyperlink" Target="https://legend.online.immi.gov.au/migration/2025-2028/2026/03-04-2026/regs/Pages/_document00000/_level%20100008/level%20200295.aspx" TargetMode="External"/><Relationship Id="rId1226" Type="http://schemas.openxmlformats.org/officeDocument/2006/relationships/hyperlink" Target="https://legend.online.immi.gov.au/migration/2025-2028/2026/03-04-2026/acts/Pages/_document00000/_level%20100005/level%20200002.aspx" TargetMode="External"/><Relationship Id="rId1433" Type="http://schemas.openxmlformats.org/officeDocument/2006/relationships/hyperlink" Target="https://legend.online.immi.gov.au/migration/2025-2028/2026/03-04-2026/acts/Pages/_document00000/_level%20100005/level%20200002.aspx" TargetMode="External"/><Relationship Id="rId1640" Type="http://schemas.openxmlformats.org/officeDocument/2006/relationships/hyperlink" Target="https://legend.online.immi.gov.au/migration/2025-2028/2026/03-04-2026/policy/Pages/_document00005/level%20100325-5.aspx" TargetMode="External"/><Relationship Id="rId1738" Type="http://schemas.openxmlformats.org/officeDocument/2006/relationships/hyperlink" Target="https://legend.online.immi.gov.au/migration/2025-2028/2026/03-04-2026/acts/Pages/_document00000/_level%20100005/level%20200002.aspx" TargetMode="External"/><Relationship Id="rId1500" Type="http://schemas.openxmlformats.org/officeDocument/2006/relationships/hyperlink" Target="mailto:https://legend.border.gov.au/migration/2021-2024/2026/03-04-2026/acts/Pages/_document00011/_level%20200227/Direction-No-110.aspx" TargetMode="External"/><Relationship Id="rId1945" Type="http://schemas.openxmlformats.org/officeDocument/2006/relationships/hyperlink" Target="https://legend.online.immi.gov.au/migration/2025-2028/2026/03-04-2026/acts/Pages/_document00000/_level%20100002/level%20100004.aspx" TargetMode="External"/><Relationship Id="rId1805" Type="http://schemas.openxmlformats.org/officeDocument/2006/relationships/hyperlink" Target="https://legend.online.immi.gov.au/migration/2025-2028/2026/03-04-2026/regs/Pages/_document00000/_level%20100021/level%20100022.aspx" TargetMode="External"/><Relationship Id="rId179" Type="http://schemas.openxmlformats.org/officeDocument/2006/relationships/hyperlink" Target="https://legend.online.immi.gov.au/migration/2025-2028/2026/03-04-2026/policy/Pages/_document00005/level%20100325-5.aspx" TargetMode="External"/><Relationship Id="rId386" Type="http://schemas.openxmlformats.org/officeDocument/2006/relationships/hyperlink" Target="https://legend.online.immi.gov.au/migration/2025-2028/2026/03-04-2026/policy/Pages/_document00005/level%20100325-5.aspx" TargetMode="External"/><Relationship Id="rId593" Type="http://schemas.openxmlformats.org/officeDocument/2006/relationships/hyperlink" Target="https://legend.online.immi.gov.au/migration/2025-2028/2026/03-04-2026/acts/Pages/_document00000/level%20100002.aspx" TargetMode="External"/><Relationship Id="rId2067" Type="http://schemas.openxmlformats.org/officeDocument/2006/relationships/hyperlink" Target="https://legend.online.immi.gov.au/migration/2025-2028/2026/03-04-2026/acts/Pages/_document00000/_level%20100002/level%20100004.aspx" TargetMode="External"/><Relationship Id="rId2274" Type="http://schemas.openxmlformats.org/officeDocument/2006/relationships/hyperlink" Target="https://legend.online.immi.gov.au/migration/2025-2028/2026/03-04-2026/policy/Pages/_document00004/level%20100303.aspx" TargetMode="External"/><Relationship Id="rId246" Type="http://schemas.openxmlformats.org/officeDocument/2006/relationships/hyperlink" Target="https://legend.online.immi.gov.au/migration/2025-2028/2026/03-04-2026/regs/Pages/_document00000/_level%20100008/level%20200347.aspx" TargetMode="External"/><Relationship Id="rId453" Type="http://schemas.openxmlformats.org/officeDocument/2006/relationships/hyperlink" Target="https://legend.online.immi.gov.au/migration/2025-2028/2026/03-04-2026/regs/Pages/_document00000/level%20100008.aspx" TargetMode="External"/><Relationship Id="rId660" Type="http://schemas.openxmlformats.org/officeDocument/2006/relationships/hyperlink" Target="https://legend.online.immi.gov.au/migration/2025-2028/2026/03-04-2026/policy/Pages/_document00005/level%20100325-5.aspx" TargetMode="External"/><Relationship Id="rId898" Type="http://schemas.openxmlformats.org/officeDocument/2006/relationships/hyperlink" Target="https://legend.online.immi.gov.au/migration/2025-2028/2026/03-04-2026/regs/Pages/_document00000/_level%20100002/level%20200016.aspx" TargetMode="External"/><Relationship Id="rId1083" Type="http://schemas.openxmlformats.org/officeDocument/2006/relationships/hyperlink" Target="https://legend.online.immi.gov.au/migration/2025-2028/2026/03-04-2026/acts/Pages/_document00000/_level%20100005/level%20200002.aspx" TargetMode="External"/><Relationship Id="rId1290" Type="http://schemas.openxmlformats.org/officeDocument/2006/relationships/hyperlink" Target="https://legend.online.immi.gov.au/migration/2025-2028/2026/03-04-2026/policy/Pages/_document00005/level%20100325-5.aspx" TargetMode="External"/><Relationship Id="rId2134" Type="http://schemas.openxmlformats.org/officeDocument/2006/relationships/hyperlink" Target="https://legend.online.immi.gov.au/migration/2025-2028/2026/03-04-2026/regs/Pages/_document00000/_level%20100008/level%20200153.aspx" TargetMode="External"/><Relationship Id="rId106" Type="http://schemas.openxmlformats.org/officeDocument/2006/relationships/hyperlink" Target="https://legend.online.immi.gov.au/migration/2025-2028/2026/03-04-2026/policy/Pages/_document00005/level%20100325-5.aspx" TargetMode="External"/><Relationship Id="rId313" Type="http://schemas.openxmlformats.org/officeDocument/2006/relationships/hyperlink" Target="https://legend.online.immi.gov.au/migration/2025-2028/2026/03-04-2026/policy/Pages/_document00004/level%20100303.aspx" TargetMode="External"/><Relationship Id="rId758" Type="http://schemas.openxmlformats.org/officeDocument/2006/relationships/hyperlink" Target="https://legend.online.immi.gov.au/migration/2025-2028/2026/03-04-2026/regs/Pages/_document00000/_level%20100001/_level%20200001/level%20200003.aspx" TargetMode="External"/><Relationship Id="rId965" Type="http://schemas.openxmlformats.org/officeDocument/2006/relationships/hyperlink" Target="https://legend.online.immi.gov.au/migration/2025-2028/2026/03-04-2026/acts/Pages/_document00000/_level%20100005/_level%20200002/level%20200004.aspx" TargetMode="External"/><Relationship Id="rId1150" Type="http://schemas.openxmlformats.org/officeDocument/2006/relationships/hyperlink" Target="https://legend.online.immi.gov.au/migration/2025-2028/2026/03-04-2026/policy/Pages/_document00005/level%20100334.aspx" TargetMode="External"/><Relationship Id="rId1388" Type="http://schemas.openxmlformats.org/officeDocument/2006/relationships/hyperlink" Target="https://legend.online.immi.gov.au/migration/2025-2028/2026/03-04-2026/policy/Pages/_document00005/level%20100334.aspx" TargetMode="External"/><Relationship Id="rId1595" Type="http://schemas.openxmlformats.org/officeDocument/2006/relationships/hyperlink" Target="https://legend.online.immi.gov.au/migration/2025-2028/2026/03-04-2026/acts/Pages/_document00000/_level%20100005/_level%20200002/level%20200004.aspx" TargetMode="External"/><Relationship Id="rId94" Type="http://schemas.openxmlformats.org/officeDocument/2006/relationships/hyperlink" Target="https://legend.online.immi.gov.au/migration/2025-2028/2026/03-04-2026/policy/Pages/_document00005/level%20100325-5.aspx" TargetMode="External"/><Relationship Id="rId520" Type="http://schemas.openxmlformats.org/officeDocument/2006/relationships/hyperlink" Target="https://legend.online.immi.gov.au/migration/2025-2028/2026/03-04-2026/policy/Pages/_document00003/level%20100246.aspx" TargetMode="External"/><Relationship Id="rId618" Type="http://schemas.openxmlformats.org/officeDocument/2006/relationships/hyperlink" Target="https://legend.online.immi.gov.au/migration/2025-2028/2026/03-04-2026/acts/Pages/_document00000/_level%20100005/_level%20200002/level%20200006.aspx" TargetMode="External"/><Relationship Id="rId825" Type="http://schemas.openxmlformats.org/officeDocument/2006/relationships/hyperlink" Target="mailto:refs.help.onshore@homeaffairs.gov.au" TargetMode="External"/><Relationship Id="rId1248" Type="http://schemas.openxmlformats.org/officeDocument/2006/relationships/hyperlink" Target="https://legend.online.immi.gov.au/migration/2025-2028/2026/03-04-2026/acts/Pages/_document00000/_level%20100005/level%20200002.aspx" TargetMode="External"/><Relationship Id="rId1455" Type="http://schemas.openxmlformats.org/officeDocument/2006/relationships/hyperlink" Target="https://legend.online.immi.gov.au/migration/2025-2028/2026/03-04-2026/acts/Pages/_document00000/_level%20100005/_level%20200002/level%20200004.aspx" TargetMode="External"/><Relationship Id="rId1662" Type="http://schemas.openxmlformats.org/officeDocument/2006/relationships/hyperlink" Target="https://legend.online.immi.gov.au/migration/2025-2028/2026/03-04-2026/policy/Pages/_document00005/level%20100325-5.aspx" TargetMode="External"/><Relationship Id="rId2201" Type="http://schemas.openxmlformats.org/officeDocument/2006/relationships/hyperlink" Target="https://legend.online.immi.gov.au/migration/2025-2028/2026/03-04-2026/policy/Pages/_document00005/level%20100325-5.aspx" TargetMode="External"/><Relationship Id="rId1010" Type="http://schemas.openxmlformats.org/officeDocument/2006/relationships/hyperlink" Target="https://legend.online.immi.gov.au/migration/2025-2028/2026/03-04-2026/acts/Pages/_document00000/_level%20100005/_level%20200002/level%20200004.aspx" TargetMode="External"/><Relationship Id="rId1108" Type="http://schemas.openxmlformats.org/officeDocument/2006/relationships/hyperlink" Target="https://legend.online.immi.gov.au/migration/2025-2028/2026/03-04-2026/acts/Pages/_document00000/_level%20100002/level%20100004.aspx" TargetMode="External"/><Relationship Id="rId1315" Type="http://schemas.openxmlformats.org/officeDocument/2006/relationships/hyperlink" Target="https://legend.online.immi.gov.au/migration/2025-2028/2026/03-04-2026/acts/Pages/_document00000/_level%20100005/level%20200002.aspx" TargetMode="External"/><Relationship Id="rId1967" Type="http://schemas.openxmlformats.org/officeDocument/2006/relationships/hyperlink" Target="https://legend.online.immi.gov.au/migration/2025-2028/2026/03-04-2026/policy/Pages/_document00005/level%20100325-5.aspx" TargetMode="External"/><Relationship Id="rId1522" Type="http://schemas.openxmlformats.org/officeDocument/2006/relationships/hyperlink" Target="https://legend.online.immi.gov.au/migration/2025-2028/2026/03-04-2026/regs/Pages/_document00000/_level%20100008/level%20200333.aspx" TargetMode="External"/><Relationship Id="rId21" Type="http://schemas.openxmlformats.org/officeDocument/2006/relationships/hyperlink" Target="https://legend.online.immi.gov.au/migration/2025-2028/2026/03-04-2026/policy/Pages/_document00005/level%20100325-5.aspx" TargetMode="External"/><Relationship Id="rId2089" Type="http://schemas.openxmlformats.org/officeDocument/2006/relationships/hyperlink" Target="https://legend.online.immi.gov.au/migration/2025-2028/2026/03-04-2026/policy/Pages/_document00005/level%20100325-5.aspx" TargetMode="External"/><Relationship Id="rId2296" Type="http://schemas.openxmlformats.org/officeDocument/2006/relationships/hyperlink" Target="https://legend.online.immi.gov.au/migration/2025-2028/2026/03-04-2026/policy/Pages/_document00003/level%20100246.aspx" TargetMode="External"/><Relationship Id="rId268" Type="http://schemas.openxmlformats.org/officeDocument/2006/relationships/hyperlink" Target="https://legend.online.immi.gov.au/migration/2025-2028/2026/03-04-2026/regs/Pages/_document00000/_level%20100001/_level%20200001/level%20200002.aspx" TargetMode="External"/><Relationship Id="rId475" Type="http://schemas.openxmlformats.org/officeDocument/2006/relationships/hyperlink" Target="https://legend.online.immi.gov.au/migration/2025-2028/2026/03-04-2026/regs/Pages/_document00000/_level%20100008/level%20200298_1.aspx" TargetMode="External"/><Relationship Id="rId682" Type="http://schemas.openxmlformats.org/officeDocument/2006/relationships/hyperlink" Target="https://legend.online.immi.gov.au/migration/2025-2028/2026/03-04-2026/acts/Pages/_document00000/_level%20100005/_level%20200002/level%20200004.aspx" TargetMode="External"/><Relationship Id="rId2156" Type="http://schemas.openxmlformats.org/officeDocument/2006/relationships/hyperlink" Target="https://legend.online.immi.gov.au/migration/2025-2028/2026/03-04-2026/acts/Pages/_document00000/level%20100000.aspx" TargetMode="External"/><Relationship Id="rId128" Type="http://schemas.openxmlformats.org/officeDocument/2006/relationships/hyperlink" Target="https://legend.online.immi.gov.au/migration/2025-2028/2026/03-04-2026/policy/Pages/_document00005/level%20100325-5.aspx" TargetMode="External"/><Relationship Id="rId335" Type="http://schemas.openxmlformats.org/officeDocument/2006/relationships/hyperlink" Target="https://legend.online.immi.gov.au/migration/2025-2028/2026/03-04-2026/regs/Pages/_document00000/_level%20100007/level%20200074.aspx" TargetMode="External"/><Relationship Id="rId542" Type="http://schemas.openxmlformats.org/officeDocument/2006/relationships/hyperlink" Target="https://legend.online.immi.gov.au/migration/2025-2028/2026/03-04-2026/regs/Pages/_document00000/_level%20100008/level%20200347.aspx" TargetMode="External"/><Relationship Id="rId1172" Type="http://schemas.openxmlformats.org/officeDocument/2006/relationships/hyperlink" Target="https://legend.online.immi.gov.au/migration/2025-2028/2026/03-04-2026/acts/Pages/_document00000/_level%20100002/level%20100003.aspx" TargetMode="External"/><Relationship Id="rId2016" Type="http://schemas.openxmlformats.org/officeDocument/2006/relationships/hyperlink" Target="https://legend.online.immi.gov.au/migration/2025-2028/2026/03-04-2026/acts/Pages/_document00000/_level%20100005/level%20200002.aspx" TargetMode="External"/><Relationship Id="rId2223" Type="http://schemas.openxmlformats.org/officeDocument/2006/relationships/hyperlink" Target="https://legend.online.immi.gov.au/migration/2025-2028/2026/03-04-2026/policy/Pages/_document00005/level%20100325-5.aspx" TargetMode="External"/><Relationship Id="rId402" Type="http://schemas.openxmlformats.org/officeDocument/2006/relationships/hyperlink" Target="https://legend.online.immi.gov.au/migration/2025-2028/2026/03-04-2026/regs/Pages/_document00000/_level%20100002/level%20200016.aspx" TargetMode="External"/><Relationship Id="rId1032" Type="http://schemas.openxmlformats.org/officeDocument/2006/relationships/hyperlink" Target="mailto:help.onshore@homeaffairs.gov.au" TargetMode="External"/><Relationship Id="rId1989" Type="http://schemas.openxmlformats.org/officeDocument/2006/relationships/hyperlink" Target="https://legend.online.immi.gov.au/migration/2025-2028/2026/03-04-2026/policy/Pages/_document00005/level%20100325-5.aspx" TargetMode="External"/><Relationship Id="rId1849" Type="http://schemas.openxmlformats.org/officeDocument/2006/relationships/hyperlink" Target="https://legend.online.immi.gov.au/migration/2025-2028/2026/03-04-2026/policy/Pages/_document00001/_level%20100005/level%20200060.aspx" TargetMode="External"/><Relationship Id="rId192" Type="http://schemas.openxmlformats.org/officeDocument/2006/relationships/hyperlink" Target="https://legend.online.immi.gov.au/migration/2025-2028/2026/03-04-2026/policy/Pages/_document00005/level%20100325-5.aspx" TargetMode="External"/><Relationship Id="rId1709" Type="http://schemas.openxmlformats.org/officeDocument/2006/relationships/hyperlink" Target="https://legend.online.immi.gov.au/migration/2025-2028/2026/03-04-2026/acts/Pages/_document00000/_level%20100005/_level%20200002/level%20200004.aspx" TargetMode="External"/><Relationship Id="rId1916" Type="http://schemas.openxmlformats.org/officeDocument/2006/relationships/hyperlink" Target="https://legend.online.immi.gov.au/migration/2025-2028/2026/03-04-2026/acts/Pages/_document00000/_level%20100005/level%20200002.aspx" TargetMode="External"/><Relationship Id="rId2080" Type="http://schemas.openxmlformats.org/officeDocument/2006/relationships/hyperlink" Target="https://legend.online.immi.gov.au/migration/2025-2028/2026/03-04-2026/policy/Pages/_document00005/level%20100331.aspx" TargetMode="External"/><Relationship Id="rId869" Type="http://schemas.openxmlformats.org/officeDocument/2006/relationships/hyperlink" Target="https://legend.online.immi.gov.au/migration/2025-2028/2026/03-04-2026/acts/Pages/_document00000/_level%20100005/_level%20200002/level%20200003.aspx" TargetMode="External"/><Relationship Id="rId1499" Type="http://schemas.openxmlformats.org/officeDocument/2006/relationships/hyperlink" Target="https://legend.online.immi.gov.au/migration/2025-2028/2026/03-04-2026/acts/Pages/_document00011/_level%20200227/Direction-No-110.aspx" TargetMode="External"/><Relationship Id="rId729" Type="http://schemas.openxmlformats.org/officeDocument/2006/relationships/hyperlink" Target="https://legend.online.immi.gov.au/migration/2025-2028/2026/03-04-2026/acts/Pages/_document00000/_level%20100008/level%20200051.aspx" TargetMode="External"/><Relationship Id="rId1359" Type="http://schemas.openxmlformats.org/officeDocument/2006/relationships/hyperlink" Target="https://legend.online.immi.gov.au/migration/2025-2028/2026/03-04-2026/acts/Pages/_document00000/_level%20100005/level%20200002.aspx" TargetMode="External"/><Relationship Id="rId936" Type="http://schemas.openxmlformats.org/officeDocument/2006/relationships/hyperlink" Target="https://legend.online.immi.gov.au/migration/2025-2028/2026/03-04-2026/policy/Pages/_document00005/level%20100331.aspx" TargetMode="External"/><Relationship Id="rId1219" Type="http://schemas.openxmlformats.org/officeDocument/2006/relationships/hyperlink" Target="https://legend.online.immi.gov.au/migration/2025-2028/2026/03-04-2026/acts/Pages/_document00000/_level%20100005/level%20200002.aspx" TargetMode="External"/><Relationship Id="rId1566" Type="http://schemas.openxmlformats.org/officeDocument/2006/relationships/hyperlink" Target="mailto:refs.help.onshore@homeaffairs.gov.au" TargetMode="External"/><Relationship Id="rId1773" Type="http://schemas.openxmlformats.org/officeDocument/2006/relationships/hyperlink" Target="https://legend.online.immi.gov.au/migration/2025-2028/2026/03-04-2026/policy/Pages/_document00005/level%20100347.aspx" TargetMode="External"/><Relationship Id="rId1980" Type="http://schemas.openxmlformats.org/officeDocument/2006/relationships/hyperlink" Target="https://legend.online.immi.gov.au/migration/2025-2028/2026/03-04-2026/policy/Pages/_document00005/level%20100325-5.aspx" TargetMode="External"/><Relationship Id="rId65" Type="http://schemas.openxmlformats.org/officeDocument/2006/relationships/hyperlink" Target="https://legend.online.immi.gov.au/migration/2025-2028/2026/03-04-2026/policy/Pages/_document00005/level%20100325-5.aspx" TargetMode="External"/><Relationship Id="rId1426" Type="http://schemas.openxmlformats.org/officeDocument/2006/relationships/hyperlink" Target="https://legend.online.immi.gov.au/migration/2025-2028/2026/03-04-2026/acts/Pages/_document00000/_level%20100005/level%20200002.aspx" TargetMode="External"/><Relationship Id="rId1633" Type="http://schemas.openxmlformats.org/officeDocument/2006/relationships/hyperlink" Target="https://legend.online.immi.gov.au/migration/2025-2028/2026/03-04-2026/acts/Pages/_document00000/_level%20100005/_level%20200002/level%20200004.aspx" TargetMode="External"/><Relationship Id="rId1840" Type="http://schemas.openxmlformats.org/officeDocument/2006/relationships/hyperlink" Target="https://legend.online.immi.gov.au/migration/2025-2028/2026/03-04-2026/policy/Pages/_document00001/_level%20100005/level%20200060.aspx" TargetMode="External"/><Relationship Id="rId1700" Type="http://schemas.openxmlformats.org/officeDocument/2006/relationships/hyperlink" Target="https://legend.online.immi.gov.au/migration/2025-2028/2026/03-04-2026/acts/Pages/_document00000/_level%20100005/_level%20200002/level%20200004.aspx" TargetMode="External"/><Relationship Id="rId379" Type="http://schemas.openxmlformats.org/officeDocument/2006/relationships/hyperlink" Target="https://legend.online.immi.gov.au/migration/2025-2028/2026/03-04-2026/policy/Pages/_document00004/level%20100303.aspx" TargetMode="External"/><Relationship Id="rId586" Type="http://schemas.openxmlformats.org/officeDocument/2006/relationships/hyperlink" Target="https://legend.online.immi.gov.au/migration/2025-2028/2026/03-04-2026/acts/Pages/_document00000/level%20100002.aspx" TargetMode="External"/><Relationship Id="rId793" Type="http://schemas.openxmlformats.org/officeDocument/2006/relationships/hyperlink" Target="https://legend.online.immi.gov.au/migration/2025-2028/2026/03-04-2026/regs/Pages/_document00000/_level%20100008/level%20200298_1.aspx" TargetMode="External"/><Relationship Id="rId2267" Type="http://schemas.openxmlformats.org/officeDocument/2006/relationships/hyperlink" Target="https://legend.online.immi.gov.au/migration/2025-2028/2026/03-04-2026/policy/Pages/_document00005/level%20100325-5.aspx" TargetMode="External"/><Relationship Id="rId239" Type="http://schemas.openxmlformats.org/officeDocument/2006/relationships/hyperlink" Target="https://legend.online.immi.gov.au/migration/2025-2028/2026/03-04-2026/acts/Pages/_document00000/_level%20100002/level%20100003.aspx" TargetMode="External"/><Relationship Id="rId446" Type="http://schemas.openxmlformats.org/officeDocument/2006/relationships/hyperlink" Target="https://legend.online.immi.gov.au/migration/2025-2028/2026/03-04-2026/acts/Pages/_document00000/_level%20100005/level%20200002.aspx" TargetMode="External"/><Relationship Id="rId653" Type="http://schemas.openxmlformats.org/officeDocument/2006/relationships/hyperlink" Target="https://legend.online.immi.gov.au/migration/2025-2028/2026/03-04-2026/acts/Pages/_document00000/_level%20100005/_level%20200002/level%20200006.aspx" TargetMode="External"/><Relationship Id="rId1076" Type="http://schemas.openxmlformats.org/officeDocument/2006/relationships/hyperlink" Target="https://legend.online.immi.gov.au/migration/2025-2028/2026/03-04-2026/acts/Pages/_document00000/_level%20100005/_level%20200002/level%20200004.aspx" TargetMode="External"/><Relationship Id="rId1283" Type="http://schemas.openxmlformats.org/officeDocument/2006/relationships/hyperlink" Target="https://legend.online.immi.gov.au/migration/2025-2028/2026/03-04-2026/policy/Pages/_document00005/level%20100325-5.aspx" TargetMode="External"/><Relationship Id="rId1490" Type="http://schemas.openxmlformats.org/officeDocument/2006/relationships/hyperlink" Target="https://legend.online.immi.gov.au/migration/2025-2028/2026/03-04-2026/acts/Pages/_document00000/_level%20100005/level%20200002.aspx" TargetMode="External"/><Relationship Id="rId2127" Type="http://schemas.openxmlformats.org/officeDocument/2006/relationships/hyperlink" Target="https://legend.online.immi.gov.au/migration/2025-2028/2026/03-04-2026/acts/Pages/_document00000/_level%20100002/level%20100004.aspx" TargetMode="External"/><Relationship Id="rId306" Type="http://schemas.openxmlformats.org/officeDocument/2006/relationships/hyperlink" Target="https://legend.online.immi.gov.au/migration/2025-2028/2026/03-04-2026/regs/Pages/_document00000/_level%20100007/level%20200074.aspx" TargetMode="External"/><Relationship Id="rId860" Type="http://schemas.openxmlformats.org/officeDocument/2006/relationships/hyperlink" Target="https://legend.online.immi.gov.au/migration/2025-2028/2026/03-04-2026/acts/Pages/_document00000/_level%20100005/_level%20200002/level%20200003.aspx" TargetMode="External"/><Relationship Id="rId1143" Type="http://schemas.openxmlformats.org/officeDocument/2006/relationships/hyperlink" Target="https://legend.online.immi.gov.au/migration/2025-2028/2026/03-04-2026/policy/Pages/_document00005/level%20100325-5.aspx" TargetMode="External"/><Relationship Id="rId513" Type="http://schemas.openxmlformats.org/officeDocument/2006/relationships/hyperlink" Target="https://legend.online.immi.gov.au/migration/2025-2028/2026/03-04-2026/regs/Pages/_document00000/_level%20100010/level%20200374.aspx" TargetMode="External"/><Relationship Id="rId720" Type="http://schemas.openxmlformats.org/officeDocument/2006/relationships/hyperlink" Target="https://intranet.bcz.gov.au/corporate/legal/privacy" TargetMode="External"/><Relationship Id="rId1350" Type="http://schemas.openxmlformats.org/officeDocument/2006/relationships/hyperlink" Target="https://legend.online.immi.gov.au/migration/2025-2028/2026/03-04-2026/acts/Pages/_document00000/_level%20100002/level%20100004.aspx" TargetMode="External"/><Relationship Id="rId1003" Type="http://schemas.openxmlformats.org/officeDocument/2006/relationships/hyperlink" Target="https://legend.online.immi.gov.au/migration/2025-2028/2026/03-04-2026/acts/Pages/_document00000/_level%20100005/level%20200002.aspx" TargetMode="External"/><Relationship Id="rId1210" Type="http://schemas.openxmlformats.org/officeDocument/2006/relationships/hyperlink" Target="https://legend.online.immi.gov.au/migration/2025-2028/2026/03-04-2026/policy/Pages/_document00005/level%20100338.aspx" TargetMode="External"/><Relationship Id="rId2191" Type="http://schemas.openxmlformats.org/officeDocument/2006/relationships/hyperlink" Target="https://legend.online.immi.gov.au/migration/2025-2028/2026/03-04-2026/policy/Pages/_document00005/level%20100325-5.aspx" TargetMode="External"/><Relationship Id="rId163" Type="http://schemas.openxmlformats.org/officeDocument/2006/relationships/hyperlink" Target="https://legend.online.immi.gov.au/migration/2025-2028/2026/03-04-2026/policy/Pages/_document00005/level%20100325-5.aspx" TargetMode="External"/><Relationship Id="rId370" Type="http://schemas.openxmlformats.org/officeDocument/2006/relationships/hyperlink" Target="https://legend.online.immi.gov.au/migration/2025-2028/2026/03-04-2026/policy/Pages/_document00001/_level%20100005/level%20200060.aspx" TargetMode="External"/><Relationship Id="rId2051" Type="http://schemas.openxmlformats.org/officeDocument/2006/relationships/hyperlink" Target="https://legend.online.immi.gov.au/migration/2025-2028/2026/03-04-2026/policy/Pages/_document00005/level%20100325-5.aspx" TargetMode="External"/><Relationship Id="rId230" Type="http://schemas.openxmlformats.org/officeDocument/2006/relationships/hyperlink" Target="https://legend.online.immi.gov.au/migration/2025-2028/2026/03-04-2026/regs/Pages/_document00000/_level%20100008/level%20200298_1.aspx" TargetMode="External"/><Relationship Id="rId1677" Type="http://schemas.openxmlformats.org/officeDocument/2006/relationships/hyperlink" Target="https://legend.online.immi.gov.au/migration/2025-2028/2026/03-04-2026/policy/Pages/_document00005/level%20100325-5.aspx" TargetMode="External"/><Relationship Id="rId1884" Type="http://schemas.openxmlformats.org/officeDocument/2006/relationships/hyperlink" Target="https://legend.online.immi.gov.au/migration/2025-2028/2026/03-04-2026/acts/Pages/_document00000/_level%20100005/level%20200002.aspx" TargetMode="External"/><Relationship Id="rId907" Type="http://schemas.openxmlformats.org/officeDocument/2006/relationships/hyperlink" Target="https://legend.online.immi.gov.au/migration/2025-2028/2026/03-04-2026/regs/Pages/_document00000/_level%20100002/level%20200016.aspx" TargetMode="External"/><Relationship Id="rId1537" Type="http://schemas.openxmlformats.org/officeDocument/2006/relationships/hyperlink" Target="https://www.legislation.gov.au/F2020L01420/latest" TargetMode="External"/><Relationship Id="rId1744" Type="http://schemas.openxmlformats.org/officeDocument/2006/relationships/hyperlink" Target="https://legend.online.immi.gov.au/migration/2025-2028/2026/03-04-2026/acts/Pages/_document00000/_level%20100005/level%20200002.aspx" TargetMode="External"/><Relationship Id="rId1951" Type="http://schemas.openxmlformats.org/officeDocument/2006/relationships/hyperlink" Target="https://legend.online.immi.gov.au/migration/2025-2028/2026/03-04-2026/acts/Pages/_document00000/_level%20100005/_level%20200002/level%20200006.aspx" TargetMode="External"/><Relationship Id="rId36" Type="http://schemas.openxmlformats.org/officeDocument/2006/relationships/hyperlink" Target="https://legend.online.immi.gov.au/migration/2025-2028/2026/03-04-2026/policy/Pages/_document00005/level%20100325-5.aspx" TargetMode="External"/><Relationship Id="rId1604" Type="http://schemas.openxmlformats.org/officeDocument/2006/relationships/hyperlink" Target="https://legend.online.immi.gov.au/migration/2025-2028/2026/03-04-2026/policy/Pages/_document00005/level%20100325-5.aspx" TargetMode="External"/><Relationship Id="rId1811" Type="http://schemas.openxmlformats.org/officeDocument/2006/relationships/hyperlink" Target="https://legend.online.immi.gov.au/migration/2025-2028/2026/03-04-2026/acts/Pages/_document00000/_level%20100005/_level%20200002/level%20200003.aspx" TargetMode="External"/><Relationship Id="rId697" Type="http://schemas.openxmlformats.org/officeDocument/2006/relationships/hyperlink" Target="https://legend.online.immi.gov.au/migration/2025-2028/2026/03-04-2026/acts/Pages/_document00000/_level%20100005/_level%20200002/level%20200006.aspx" TargetMode="External"/><Relationship Id="rId1187" Type="http://schemas.openxmlformats.org/officeDocument/2006/relationships/hyperlink" Target="https://legend.online.immi.gov.au/migration/2025-2028/2026/03-04-2026/acts/Pages/_document00000/_level%20100002/level%20100004.aspx" TargetMode="External"/><Relationship Id="rId557" Type="http://schemas.openxmlformats.org/officeDocument/2006/relationships/hyperlink" Target="https://legend.online.immi.gov.au/migration/2025-2028/2026/03-04-2026/regs/Pages/_document00000/_level%20100008/level%20200298_1.aspx" TargetMode="External"/><Relationship Id="rId764" Type="http://schemas.openxmlformats.org/officeDocument/2006/relationships/hyperlink" Target="https://legend.online.immi.gov.au/migration/2025-2028/2026/03-04-2026/regs/Pages/_document00000/_level%20100001/_level%20200001/level%20200003.aspx" TargetMode="External"/><Relationship Id="rId971" Type="http://schemas.openxmlformats.org/officeDocument/2006/relationships/hyperlink" Target="https://legend.online.immi.gov.au/migration/2025-2028/2026/03-04-2026/acts/Pages/_document00000/level%20100019.aspx" TargetMode="External"/><Relationship Id="rId1394" Type="http://schemas.openxmlformats.org/officeDocument/2006/relationships/hyperlink" Target="https://legend.online.immi.gov.au/migration/2025-2028/2026/03-04-2026/policy/Pages/_document00005/level%20100334.aspx" TargetMode="External"/><Relationship Id="rId2238" Type="http://schemas.openxmlformats.org/officeDocument/2006/relationships/hyperlink" Target="https://legend.online.immi.gov.au/migration/2025-2028/2026/03-04-2026/acts/Pages/_document00000/level%20100000.aspx" TargetMode="External"/><Relationship Id="rId417" Type="http://schemas.openxmlformats.org/officeDocument/2006/relationships/hyperlink" Target="mailto:compliance.helpdesk@homeaffairs.gov.au" TargetMode="External"/><Relationship Id="rId624" Type="http://schemas.openxmlformats.org/officeDocument/2006/relationships/hyperlink" Target="https://legend.online.immi.gov.au/migration/2025-2028/2026/03-04-2026/acts/Pages/_document00000/_level%20100005/_level%20200002/level%20200006.aspx" TargetMode="External"/><Relationship Id="rId831" Type="http://schemas.openxmlformats.org/officeDocument/2006/relationships/hyperlink" Target="https://legend.online.immi.gov.au/migration/2025-2028/2026/03-04-2026/acts/Pages/_document00000/_level%20100005/level%20200002.aspx" TargetMode="External"/><Relationship Id="rId1047" Type="http://schemas.openxmlformats.org/officeDocument/2006/relationships/hyperlink" Target="https://legend.online.immi.gov.au/migration/2025-2028/2026/03-04-2026/acts/Pages/_document00000/_level%20100005/_level%20200002/level%20200005.aspx" TargetMode="External"/><Relationship Id="rId1254" Type="http://schemas.openxmlformats.org/officeDocument/2006/relationships/hyperlink" Target="https://legend.online.immi.gov.au/migration/2025-2028/2026/03-04-2026/acts/Pages/_document00000/_level%20100002/level%20100004.aspx" TargetMode="External"/><Relationship Id="rId1461" Type="http://schemas.openxmlformats.org/officeDocument/2006/relationships/hyperlink" Target="https://legend.online.immi.gov.au/migration/2025-2028/2026/03-04-2026/regs/Pages/_document00000/_level%20100008/level%20200298_1.aspx" TargetMode="External"/><Relationship Id="rId2305" Type="http://schemas.openxmlformats.org/officeDocument/2006/relationships/hyperlink" Target="https://intranet.bcz.gov.au/PPCR/Pages/Guardianship-of-certain-non-citizen-minors.aspx" TargetMode="External"/><Relationship Id="rId1114" Type="http://schemas.openxmlformats.org/officeDocument/2006/relationships/hyperlink" Target="https://legend.online.immi.gov.au/migration/2025-2028/2026/03-04-2026/acts/Pages/_document00000/_level%20100002/level%20100004.aspx" TargetMode="External"/><Relationship Id="rId1321" Type="http://schemas.openxmlformats.org/officeDocument/2006/relationships/hyperlink" Target="https://legend.online.immi.gov.au/migration/2025-2028/2026/03-04-2026/acts/Pages/_document00000/_level%20100005/level%20200002.aspx" TargetMode="External"/><Relationship Id="rId2095" Type="http://schemas.openxmlformats.org/officeDocument/2006/relationships/hyperlink" Target="https://legend.online.immi.gov.au/migration/2025-2028/2026/03-04-2026/policy/Pages/_document00005/level%20100325-5.aspx" TargetMode="External"/><Relationship Id="rId274" Type="http://schemas.openxmlformats.org/officeDocument/2006/relationships/hyperlink" Target="https://legend.online.immi.gov.au/migration/2025-2028/2026/03-04-2026/regs/Pages/_document00000/_level%20100007/level%20200074.aspx" TargetMode="External"/><Relationship Id="rId481" Type="http://schemas.openxmlformats.org/officeDocument/2006/relationships/hyperlink" Target="https://legend.online.immi.gov.au/migration/2025-2028/2026/03-04-2026/regs/Pages/_document00000/_level%20100008/level%20200347.aspx" TargetMode="External"/><Relationship Id="rId2162" Type="http://schemas.openxmlformats.org/officeDocument/2006/relationships/hyperlink" Target="https://legend.online.immi.gov.au/migration/2025-2028/2026/03-04-2026/acts/Pages/_document00000/_level%20100002/level%20100003.aspx" TargetMode="External"/><Relationship Id="rId134" Type="http://schemas.openxmlformats.org/officeDocument/2006/relationships/hyperlink" Target="https://legend.online.immi.gov.au/migration/2025-2028/2026/03-04-2026/policy/Pages/_document00005/level%20100325-5.aspx" TargetMode="External"/><Relationship Id="rId341" Type="http://schemas.openxmlformats.org/officeDocument/2006/relationships/hyperlink" Target="https://legend.online.immi.gov.au/migration/2025-2028/2026/03-04-2026/regs/Pages/_document00000/_level%20100007/level%20200074.aspx" TargetMode="External"/><Relationship Id="rId2022" Type="http://schemas.openxmlformats.org/officeDocument/2006/relationships/hyperlink" Target="https://legend.online.immi.gov.au/migration/2025-2028/2026/03-04-2026/policy/Pages/_document00005/level%20100325-5.aspx" TargetMode="External"/><Relationship Id="rId201" Type="http://schemas.openxmlformats.org/officeDocument/2006/relationships/hyperlink" Target="https://legend.online.immi.gov.au/migration/2025-2028/2026/03-04-2026/regs/Pages/_document00000/_level%20100007/level%20200074.aspx" TargetMode="External"/><Relationship Id="rId1788" Type="http://schemas.openxmlformats.org/officeDocument/2006/relationships/hyperlink" Target="mailto:privacy@homeaffairs.gov.au" TargetMode="External"/><Relationship Id="rId1995" Type="http://schemas.openxmlformats.org/officeDocument/2006/relationships/hyperlink" Target="https://legend.online.immi.gov.au/migration/2025-2028/2026/03-04-2026/policy/Pages/_document00005/level%20100331.aspx" TargetMode="External"/><Relationship Id="rId1648" Type="http://schemas.openxmlformats.org/officeDocument/2006/relationships/hyperlink" Target="https://legend.online.immi.gov.au/migration/2025-2028/2026/03-04-2026/policy/Pages/_document00005/level%20100325-5.aspx" TargetMode="External"/><Relationship Id="rId1508" Type="http://schemas.openxmlformats.org/officeDocument/2006/relationships/hyperlink" Target="https://legend.online.immi.gov.au/migration/2025-2028/2026/03-04-2026/policy/Pages/_document00004/level%20100303.aspx" TargetMode="External"/><Relationship Id="rId1855" Type="http://schemas.openxmlformats.org/officeDocument/2006/relationships/hyperlink" Target="https://legend.online.immi.gov.au/migration/2025-2028/2026/03-04-2026/acts/Pages/_document00000/level%20100000.aspx" TargetMode="External"/><Relationship Id="rId1715" Type="http://schemas.openxmlformats.org/officeDocument/2006/relationships/hyperlink" Target="https://legend.online.immi.gov.au/migration/2025-2028/2026/03-04-2026/policy/Pages/_document00004/level%20100303.aspx" TargetMode="External"/><Relationship Id="rId1922" Type="http://schemas.openxmlformats.org/officeDocument/2006/relationships/hyperlink" Target="https://legend.online.immi.gov.au/migration/2025-2028/2026/03-04-2026/policy/Pages/_document00005/level%20100325-5.aspx" TargetMode="External"/><Relationship Id="rId668" Type="http://schemas.openxmlformats.org/officeDocument/2006/relationships/hyperlink" Target="https://legend.online.immi.gov.au/migration/2025-2028/2026/03-04-2026/acts/Pages/_document00000/_level%20100005/_level%20200002/level%20200004.aspx" TargetMode="External"/><Relationship Id="rId875" Type="http://schemas.openxmlformats.org/officeDocument/2006/relationships/hyperlink" Target="https://legend.online.immi.gov.au/migration/2025-2028/2026/03-04-2026/acts/Pages/_document00000/_level%20100005/_level%20200002/level%20200004.aspx" TargetMode="External"/><Relationship Id="rId1298" Type="http://schemas.openxmlformats.org/officeDocument/2006/relationships/hyperlink" Target="https://legend.online.immi.gov.au/migration/2025-2028/2026/03-04-2026/policy/Pages/_document00005/level%20100325-5.aspx" TargetMode="External"/><Relationship Id="rId528" Type="http://schemas.openxmlformats.org/officeDocument/2006/relationships/hyperlink" Target="https://legend.online.immi.gov.au/migration/2025-2028/2026/03-04-2026/acts/Pages/_document00000/_level%20100019/level%20100020.aspx" TargetMode="External"/><Relationship Id="rId735" Type="http://schemas.openxmlformats.org/officeDocument/2006/relationships/hyperlink" Target="https://legend.online.immi.gov.au/migration/2025-2028/2026/03-04-2026/acts/Pages/_document00000/_level%20100008/level%20200051.aspx" TargetMode="External"/><Relationship Id="rId942" Type="http://schemas.openxmlformats.org/officeDocument/2006/relationships/hyperlink" Target="https://legend.online.immi.gov.au/migration/2025-2028/2026/03-04-2026/acts/Pages/_document00000/_level%20100005/level%20200002.aspx" TargetMode="External"/><Relationship Id="rId1158" Type="http://schemas.openxmlformats.org/officeDocument/2006/relationships/hyperlink" Target="https://legend.online.immi.gov.au/migration/2025-2028/2026/03-04-2026/acts/Pages/_document00000/_level%20100002/level%20100004.aspx" TargetMode="External"/><Relationship Id="rId1365" Type="http://schemas.openxmlformats.org/officeDocument/2006/relationships/hyperlink" Target="https://legend.online.immi.gov.au/migration/2025-2028/2026/03-04-2026/acts/Pages/_document00000/_level%20100019/level%20100020.aspx" TargetMode="External"/><Relationship Id="rId1572" Type="http://schemas.openxmlformats.org/officeDocument/2006/relationships/hyperlink" Target="https://legend.online.immi.gov.au/migration/2025-2028/2026/03-04-2026/acts/Pages/_document00000/_level%20100005/_level%20200002/level%20200005.aspx" TargetMode="External"/><Relationship Id="rId2209" Type="http://schemas.openxmlformats.org/officeDocument/2006/relationships/hyperlink" Target="https://legend.online.immi.gov.au/migration/2025-2028/2026/03-04-2026/acts/Pages/_document00000/_level%20100005/level%20200002.aspx" TargetMode="External"/><Relationship Id="rId1018" Type="http://schemas.openxmlformats.org/officeDocument/2006/relationships/hyperlink" Target="https://legend.online.immi.gov.au/migration/2025-2028/2026/03-04-2026/policy/Pages/_document00001/_level%20100005/level%20200060.aspx" TargetMode="External"/><Relationship Id="rId1225" Type="http://schemas.openxmlformats.org/officeDocument/2006/relationships/hyperlink" Target="https://legend.online.immi.gov.au/migration/2025-2028/2026/03-04-2026/policy/Pages/_document00005/level%20100334.aspx" TargetMode="External"/><Relationship Id="rId1432" Type="http://schemas.openxmlformats.org/officeDocument/2006/relationships/hyperlink" Target="https://legend.online.immi.gov.au/migration/2025-2028/2026/03-04-2026/acts/Pages/_document00000/_level%20100005/level%20200002.aspx" TargetMode="External"/><Relationship Id="rId71" Type="http://schemas.openxmlformats.org/officeDocument/2006/relationships/hyperlink" Target="https://legend.online.immi.gov.au/migration/2025-2028/2026/03-04-2026/policy/Pages/_document00005/level%20100325-5.aspx" TargetMode="External"/><Relationship Id="rId802" Type="http://schemas.openxmlformats.org/officeDocument/2006/relationships/hyperlink" Target="https://legend.online.immi.gov.au/migration/2025-2028/2026/03-04-2026/regs/Pages/_document00000/_level%20100008/level%20200347.aspx" TargetMode="External"/><Relationship Id="rId178" Type="http://schemas.openxmlformats.org/officeDocument/2006/relationships/hyperlink" Target="https://legend.online.immi.gov.au/migration/2025-2028/2026/03-04-2026/policy/Pages/_document00005/level%20100325-5.aspx" TargetMode="External"/><Relationship Id="rId385" Type="http://schemas.openxmlformats.org/officeDocument/2006/relationships/hyperlink" Target="https://legend.online.immi.gov.au/migration/2025-2028/2026/03-04-2026/regs/Pages/_document00000/_level%20100008/level%20200333.aspx" TargetMode="External"/><Relationship Id="rId592" Type="http://schemas.openxmlformats.org/officeDocument/2006/relationships/hyperlink" Target="https://legend.online.immi.gov.au/migration/2025-2028/2026/03-04-2026/policy/Pages/_document00005/level%20100325-5.aspx" TargetMode="External"/><Relationship Id="rId2066" Type="http://schemas.openxmlformats.org/officeDocument/2006/relationships/hyperlink" Target="https://legend.online.immi.gov.au/migration/2025-2028/2026/03-04-2026/policy/Pages/_document00005/level%20100331.aspx" TargetMode="External"/><Relationship Id="rId2273" Type="http://schemas.openxmlformats.org/officeDocument/2006/relationships/hyperlink" Target="https://legend.online.immi.gov.au/migration/2025-2028/2026/03-04-2026/policy/Pages/_document00001/_level%20100005/level%20200060.aspx" TargetMode="External"/><Relationship Id="rId245" Type="http://schemas.openxmlformats.org/officeDocument/2006/relationships/hyperlink" Target="https://legend.online.immi.gov.au/migration/2025-2028/2026/03-04-2026/regs/Pages/_document00000/_level%20100007/level%20200074.aspx" TargetMode="External"/><Relationship Id="rId452" Type="http://schemas.openxmlformats.org/officeDocument/2006/relationships/hyperlink" Target="https://legend.online.immi.gov.au/migration/2025-2028/2026/03-04-2026/acts/Pages/_document00000/_level%20100005/level%20200002.aspx" TargetMode="External"/><Relationship Id="rId1082" Type="http://schemas.openxmlformats.org/officeDocument/2006/relationships/hyperlink" Target="https://legend.online.immi.gov.au/migration/2025-2028/2026/03-04-2026/acts/Pages/_document00000/_level%20100005/level%20200002.aspx" TargetMode="External"/><Relationship Id="rId2133" Type="http://schemas.openxmlformats.org/officeDocument/2006/relationships/hyperlink" Target="https://legend.online.immi.gov.au/migration/2025-2028/2026/03-04-2026/regs/Pages/_document00000/_level%20100008/level%20200152.aspx" TargetMode="External"/><Relationship Id="rId105" Type="http://schemas.openxmlformats.org/officeDocument/2006/relationships/hyperlink" Target="https://legend.online.immi.gov.au/migration/2025-2028/2026/03-04-2026/policy/Pages/_document00005/level%20100325-5.aspx" TargetMode="External"/><Relationship Id="rId312" Type="http://schemas.openxmlformats.org/officeDocument/2006/relationships/hyperlink" Target="https://legend.online.immi.gov.au/migration/2025-2028/2026/03-04-2026/acts/Pages/_document00000/_level%20100005/level%20200002.aspx" TargetMode="External"/><Relationship Id="rId2200" Type="http://schemas.openxmlformats.org/officeDocument/2006/relationships/hyperlink" Target="https://legend.online.immi.gov.au/migration/2025-2028/2026/03-04-2026/acts/Pages/_document00000/_level%20100005/level%20200002.aspx" TargetMode="External"/><Relationship Id="rId1899" Type="http://schemas.openxmlformats.org/officeDocument/2006/relationships/hyperlink" Target="https://legend.online.immi.gov.au/migration/2025-2028/2026/03-04-2026/regs/Pages/_document00000/_level%20100002/level%20200020.aspx" TargetMode="External"/><Relationship Id="rId1759" Type="http://schemas.openxmlformats.org/officeDocument/2006/relationships/hyperlink" Target="https://legend.online.immi.gov.au/migration/2025-2028/2026/03-04-2026/acts/Pages/_document00000/_level%20100005/level%20200002.aspx" TargetMode="External"/><Relationship Id="rId1966" Type="http://schemas.openxmlformats.org/officeDocument/2006/relationships/hyperlink" Target="https://legend.online.immi.gov.au/migration/2025-2028/2026/03-04-2026/acts/Pages/_document00000/_level%20100005/level%20200002.aspx" TargetMode="External"/><Relationship Id="rId1619" Type="http://schemas.openxmlformats.org/officeDocument/2006/relationships/hyperlink" Target="mailto:refs.help.onshore@homeaffairs.gov.au" TargetMode="External"/><Relationship Id="rId1826" Type="http://schemas.openxmlformats.org/officeDocument/2006/relationships/hyperlink" Target="https://legend.online.immi.gov.au/migration/2025-2028/2026/03-04-2026/policy/Pages/_document00003/level%20100255.aspx" TargetMode="External"/><Relationship Id="rId779" Type="http://schemas.openxmlformats.org/officeDocument/2006/relationships/hyperlink" Target="https://legend.online.immi.gov.au/migration/2025-2028/2026/03-04-2026/acts/Pages/_document00000/level%20100002.aspx" TargetMode="External"/><Relationship Id="rId986" Type="http://schemas.openxmlformats.org/officeDocument/2006/relationships/hyperlink" Target="https://legend.online.immi.gov.au/migration/2025-2028/2026/03-04-2026/regs/Pages/_document00000/_level%20100002/level%20200021.aspx" TargetMode="External"/><Relationship Id="rId639" Type="http://schemas.openxmlformats.org/officeDocument/2006/relationships/hyperlink" Target="https://legend.online.immi.gov.au/migration/2025-2028/2026/03-04-2026/acts/Pages/_document00000/level%20100019.aspx" TargetMode="External"/><Relationship Id="rId1269" Type="http://schemas.openxmlformats.org/officeDocument/2006/relationships/hyperlink" Target="mailto:M5.helpdesk@homeaffairs.gov.au" TargetMode="External"/><Relationship Id="rId1476" Type="http://schemas.openxmlformats.org/officeDocument/2006/relationships/hyperlink" Target="https://legend.online.immi.gov.au/migration/2025-2028/2026/03-04-2026/policy/Pages/_document00001/_level%20100004/level%20300260.aspx" TargetMode="External"/><Relationship Id="rId846" Type="http://schemas.openxmlformats.org/officeDocument/2006/relationships/hyperlink" Target="https://legend.online.immi.gov.au/migration/2025-2028/2026/03-04-2026/regs/Pages/_document00000/_level%20100002/level%20200016.aspx" TargetMode="External"/><Relationship Id="rId1129" Type="http://schemas.openxmlformats.org/officeDocument/2006/relationships/hyperlink" Target="https://legend.online.immi.gov.au/migration/2025-2028/2026/03-04-2026/acts/Pages/_document00000/level%20100002.aspx" TargetMode="External"/><Relationship Id="rId1683" Type="http://schemas.openxmlformats.org/officeDocument/2006/relationships/hyperlink" Target="https://legend.online.immi.gov.au/migration/2025-2028/2026/03-04-2026/policy/Pages/_document00005/level%20100331.aspx?searchstring=%22LS-1814%22%20%28-ContentType%3aLegend.NotePage%29" TargetMode="External"/><Relationship Id="rId1890" Type="http://schemas.openxmlformats.org/officeDocument/2006/relationships/hyperlink" Target="https://legend.online.immi.gov.au/migration/2025-2028/2026/03-04-2026/regs/Pages/_document00000/_level%20100008/level%20200347.aspx" TargetMode="External"/><Relationship Id="rId706" Type="http://schemas.openxmlformats.org/officeDocument/2006/relationships/hyperlink" Target="https://intranet.bcz.gov.au/PPCR/Pages/Age-Determination-Assessment-Process-(ADAP).aspx" TargetMode="External"/><Relationship Id="rId913" Type="http://schemas.openxmlformats.org/officeDocument/2006/relationships/hyperlink" Target="https://legend.online.immi.gov.au/migration/2025-2028/2026/03-04-2026/policy/Pages/_document00001/_level%20100002/_level%20200044-10/level%20300031.aspx" TargetMode="External"/><Relationship Id="rId1336" Type="http://schemas.openxmlformats.org/officeDocument/2006/relationships/hyperlink" Target="https://legend.online.immi.gov.au/migration/2025-2028/2026/03-04-2026/acts/Pages/_document00000/_level%20100005/level%20200002.aspx" TargetMode="External"/><Relationship Id="rId1543" Type="http://schemas.openxmlformats.org/officeDocument/2006/relationships/hyperlink" Target="https://legend.online.immi.gov.au/migration/2025-2028/2026/03-04-2026/acts/Pages/_document00000/_level%20100005/_level%20200002/level%20200005.aspx" TargetMode="External"/><Relationship Id="rId1750" Type="http://schemas.openxmlformats.org/officeDocument/2006/relationships/hyperlink" Target="https://legend.online.immi.gov.au/migration/2025-2028/2026/03-04-2026/acts/Pages/_document00000/_level%20100005/level%20200002.aspx" TargetMode="External"/><Relationship Id="rId42" Type="http://schemas.openxmlformats.org/officeDocument/2006/relationships/hyperlink" Target="https://legend.online.immi.gov.au/migration/2025-2028/2026/03-04-2026/policy/Pages/_document00005/level%20100325-5.aspx" TargetMode="External"/><Relationship Id="rId1403" Type="http://schemas.openxmlformats.org/officeDocument/2006/relationships/hyperlink" Target="https://legend.online.immi.gov.au/migration/2025-2028/2026/03-04-2026/acts/Pages/_document00000/_level%20100005/level%20200002.aspx" TargetMode="External"/><Relationship Id="rId1610" Type="http://schemas.openxmlformats.org/officeDocument/2006/relationships/hyperlink" Target="https://legend.online.immi.gov.au/migration/2025-2028/2026/03-04-2026/regs/Pages/_document00000/_level%20100021/level%2010002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127654</Words>
  <Characters>682679</Characters>
  <Application>Microsoft Office Word</Application>
  <DocSecurity>0</DocSecurity>
  <Lines>12911</Lines>
  <Paragraphs>4742</Paragraphs>
  <ScaleCrop>false</ScaleCrop>
  <Company/>
  <LinksUpToDate>false</LinksUpToDate>
  <CharactersWithSpaces>807432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2026-04-30T11:12:00Z</dcterms:created>
  <dcterms:modified xsi:type="dcterms:W3CDTF">2026-04-30T11:12:00Z</dcterms:modified>
</cp:coreProperties>
</file>