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  <w:jc w:val="center"/>
      </w:pPr>
      <w:r>
        <w:rPr>
          <w:rFonts w:ascii="Calibri" w:hAnsi="Calibri"/>
          <w:b/>
          <w:color w:val="0D6E6E"/>
          <w:sz w:val="44"/>
        </w:rPr>
        <w:t>NEFES SAATİ — RAMS ANALİZİ</w:t>
      </w:r>
    </w:p>
    <w:p>
      <w:pPr>
        <w:spacing w:after="80"/>
        <w:jc w:val="center"/>
      </w:pPr>
      <w:r>
        <w:rPr>
          <w:rFonts w:ascii="Calibri" w:hAnsi="Calibri"/>
          <w:color w:val="555577"/>
          <w:sz w:val="20"/>
        </w:rPr>
        <w:t>AR Destekli Akıllı İlaç Takip ve Hatırlatma Sistemi  |  Kenan Yılmaz — 210542011</w:t>
      </w:r>
    </w:p>
    <w:p>
      <w:pPr>
        <w:spacing w:before="80" w:after="120"/>
        <w:jc w:val="left"/>
      </w:pPr>
      <w:r>
        <w:rPr>
          <w:rFonts w:ascii="Calibri" w:hAnsi="Calibri"/>
          <w:color w:val="555577"/>
          <w:sz w:val="21"/>
        </w:rPr>
        <w:t>Nefes Saati, kronik hastalığa sahip yaşlı bireylerin günlük ilaç uyumunu artırmak amacıyla geliştirilmiş Android tabanlı bir mobil sağlık uygulamasıdır. Bu belgede proje; Reliability (Güvenilirlik), Availability (Kullanılabilirlik), Maintainability (Bakım Yapılabilirlik) ve Safety (Güvenlik) boyutlarıyla değerlendirilmektedir.</w:t>
      </w:r>
    </w:p>
    <w:p>
      <w:pPr>
        <w:spacing w:before="160" w:after="60"/>
      </w:pPr>
      <w:r>
        <w:rPr>
          <w:rFonts w:ascii="Calibri" w:hAnsi="Calibri"/>
          <w:b/>
          <w:color w:val="0D6E6E"/>
          <w:sz w:val="26"/>
        </w:rPr>
        <w:t>1. Proje Tanımı ve Teknoloji Yığını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701"/>
            <w:shd w:fill="1A5F5F" w:val="clear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Mimari</w:t>
            </w:r>
          </w:p>
        </w:tc>
        <w:tc>
          <w:tcPr>
            <w:tcW w:type="dxa" w:w="7937"/>
            <w:shd w:fill="F0FAFA" w:val="clear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 w:val="0"/>
                <w:color w:val="1A1A2E"/>
                <w:sz w:val="20"/>
              </w:rPr>
              <w:t>React Native CLI 0.83 | TypeScript | Local-first (AsyncStorage + Firestore)</w:t>
            </w:r>
          </w:p>
        </w:tc>
      </w:tr>
      <w:tr>
        <w:tc>
          <w:tcPr>
            <w:tcW w:type="dxa" w:w="1701"/>
            <w:shd w:fill="1A5F5F" w:val="clear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AR / Kamera</w:t>
            </w:r>
          </w:p>
        </w:tc>
        <w:tc>
          <w:tcPr>
            <w:tcW w:type="dxa" w:w="7937"/>
            <w:shd w:fill="FFFFFF" w:val="clear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 w:val="0"/>
                <w:color w:val="1A1A2E"/>
                <w:sz w:val="20"/>
              </w:rPr>
              <w:t>react-native-vision-camera + Google ML Kit OCR — ilaç kutusu metin tanıma</w:t>
            </w:r>
          </w:p>
        </w:tc>
      </w:tr>
      <w:tr>
        <w:tc>
          <w:tcPr>
            <w:tcW w:type="dxa" w:w="1701"/>
            <w:shd w:fill="1A5F5F" w:val="clear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Bildirim</w:t>
            </w:r>
          </w:p>
        </w:tc>
        <w:tc>
          <w:tcPr>
            <w:tcW w:type="dxa" w:w="7937"/>
            <w:shd w:fill="F0FAFA" w:val="clear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 w:val="0"/>
                <w:color w:val="1A1A2E"/>
                <w:sz w:val="20"/>
              </w:rPr>
              <w:t>@notifee günlük tekrarlayan alarm | Sessiz saatler 23:00–07:00</w:t>
            </w:r>
          </w:p>
        </w:tc>
      </w:tr>
      <w:tr>
        <w:tc>
          <w:tcPr>
            <w:tcW w:type="dxa" w:w="1701"/>
            <w:shd w:fill="1A5F5F" w:val="clear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Diğer</w:t>
            </w:r>
          </w:p>
        </w:tc>
        <w:tc>
          <w:tcPr>
            <w:tcW w:type="dxa" w:w="7937"/>
            <w:shd w:fill="FFFFFF" w:val="clear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 w:val="0"/>
                <w:color w:val="1A1A2E"/>
                <w:sz w:val="20"/>
              </w:rPr>
              <w:t>Three.js 3D model | react-native-tts Türkçe TTS | Firebase Auth-free bakıcı modu</w:t>
            </w:r>
          </w:p>
        </w:tc>
      </w:tr>
    </w:tbl>
    <w:p>
      <w:r>
        <w:br w:type="page"/>
      </w:r>
    </w:p>
    <w:p>
      <w:pPr>
        <w:spacing w:before="160" w:after="60"/>
      </w:pPr>
      <w:r>
        <w:rPr>
          <w:rFonts w:ascii="Calibri" w:hAnsi="Calibri"/>
          <w:b/>
          <w:color w:val="0D6E6E"/>
          <w:sz w:val="28"/>
        </w:rPr>
        <w:t>2. RAMS Analizi</w:t>
      </w:r>
    </w:p>
    <w:p>
      <w:pPr>
        <w:spacing w:before="100" w:after="40"/>
      </w:pPr>
      <w:r>
        <w:rPr>
          <w:rFonts w:ascii="Calibri" w:hAnsi="Calibri"/>
          <w:b/>
          <w:color w:val="27AE60"/>
          <w:sz w:val="24"/>
        </w:rPr>
        <w:t>2.1  Reliability (Güvenilirlik)</w:t>
      </w:r>
    </w:p>
    <w:p>
      <w:pPr>
        <w:spacing w:before="20" w:after="60"/>
        <w:jc w:val="left"/>
      </w:pPr>
      <w:r>
        <w:rPr>
          <w:rFonts w:ascii="Calibri" w:hAnsi="Calibri"/>
          <w:color w:val="555577"/>
          <w:sz w:val="20"/>
        </w:rPr>
        <w:t>Sistemin kesintisiz ve hatasız çalışma kapasitesi.</w:t>
      </w:r>
    </w:p>
    <w:p>
      <w:pPr>
        <w:spacing w:before="20" w:after="20"/>
        <w:ind w:left="283"/>
      </w:pPr>
      <w:r>
        <w:rPr>
          <w:rFonts w:ascii="Calibri" w:hAnsi="Calibri"/>
          <w:b/>
          <w:color w:val="27AE60"/>
          <w:sz w:val="21"/>
        </w:rPr>
        <w:t xml:space="preserve">● </w:t>
      </w:r>
      <w:r>
        <w:rPr>
          <w:rFonts w:ascii="Calibri" w:hAnsi="Calibri"/>
          <w:color w:val="1A1A2E"/>
          <w:sz w:val="21"/>
        </w:rPr>
        <w:t>Local-first mimari — AsyncStorage birincil; Firestore fire-and-forget; ağ hatası uygulamayı durdurmaz</w:t>
      </w:r>
    </w:p>
    <w:p>
      <w:pPr>
        <w:spacing w:before="20" w:after="20"/>
        <w:ind w:left="283"/>
      </w:pPr>
      <w:r>
        <w:rPr>
          <w:rFonts w:ascii="Calibri" w:hAnsi="Calibri"/>
          <w:b/>
          <w:color w:val="27AE60"/>
          <w:sz w:val="21"/>
        </w:rPr>
        <w:t xml:space="preserve">● </w:t>
      </w:r>
      <w:r>
        <w:rPr>
          <w:rFonts w:ascii="Calibri" w:hAnsi="Calibri"/>
          <w:color w:val="1A1A2E"/>
          <w:sz w:val="21"/>
        </w:rPr>
        <w:t>Benzersiz doz ID formatı {medicineId}_{YYYY-MM-DD}_{HHMM} — mükerrer kayıt oluşturulamaz</w:t>
      </w:r>
    </w:p>
    <w:p>
      <w:pPr>
        <w:spacing w:before="20" w:after="20"/>
        <w:ind w:left="283"/>
      </w:pPr>
      <w:r>
        <w:rPr>
          <w:rFonts w:ascii="Calibri" w:hAnsi="Calibri"/>
          <w:b/>
          <w:color w:val="27AE60"/>
          <w:sz w:val="21"/>
        </w:rPr>
        <w:t xml:space="preserve">● </w:t>
      </w:r>
      <w:r>
        <w:rPr>
          <w:rFonts w:ascii="Calibri" w:hAnsi="Calibri"/>
          <w:color w:val="1A1A2E"/>
          <w:sz w:val="21"/>
        </w:rPr>
        <w:t>useMedicineSchedule / useMedicineHistory — tüm AsyncStorage işlemleri try-catch ile korunmuş</w:t>
      </w:r>
    </w:p>
    <w:p>
      <w:pPr>
        <w:spacing w:before="20" w:after="20"/>
        <w:ind w:left="283"/>
      </w:pPr>
      <w:r>
        <w:rPr>
          <w:rFonts w:ascii="Calibri" w:hAnsi="Calibri"/>
          <w:b/>
          <w:color w:val="27AE60"/>
          <w:sz w:val="21"/>
        </w:rPr>
        <w:t xml:space="preserve">● </w:t>
      </w:r>
      <w:r>
        <w:rPr>
          <w:rFonts w:ascii="Calibri" w:hAnsi="Calibri"/>
          <w:color w:val="1A1A2E"/>
          <w:sz w:val="21"/>
        </w:rPr>
        <w:t>scheduleAllNotifications() her çağrıda eski tetikleyicileri iptal eder, atomik yenileme yapar</w:t>
      </w:r>
    </w:p>
    <w:p>
      <w:pPr>
        <w:spacing w:before="20" w:after="20"/>
        <w:ind w:left="283"/>
      </w:pPr>
      <w:r>
        <w:rPr>
          <w:rFonts w:ascii="Calibri" w:hAnsi="Calibri"/>
          <w:b/>
          <w:color w:val="27AE60"/>
          <w:sz w:val="21"/>
        </w:rPr>
        <w:t xml:space="preserve">● </w:t>
      </w:r>
      <w:r>
        <w:rPr>
          <w:rFonts w:ascii="Calibri" w:hAnsi="Calibri"/>
          <w:color w:val="1A1A2E"/>
          <w:sz w:val="21"/>
        </w:rPr>
        <w:t>30 günlük geçmiş sınırı — AsyncStorage dolmasını ve performans düşüşünü önler</w:t>
      </w:r>
    </w:p>
    <w:p>
      <w:pPr>
        <w:spacing w:after="80"/>
      </w:pPr>
    </w:p>
    <w:p>
      <w:pPr>
        <w:spacing w:before="100" w:after="40"/>
      </w:pPr>
      <w:r>
        <w:rPr>
          <w:rFonts w:ascii="Calibri" w:hAnsi="Calibri"/>
          <w:b/>
          <w:color w:val="2980B9"/>
          <w:sz w:val="24"/>
        </w:rPr>
        <w:t>2.2  Availability (Kullanılabilirlik)</w:t>
      </w:r>
    </w:p>
    <w:p>
      <w:pPr>
        <w:spacing w:before="20" w:after="60"/>
        <w:jc w:val="left"/>
      </w:pPr>
      <w:r>
        <w:rPr>
          <w:rFonts w:ascii="Calibri" w:hAnsi="Calibri"/>
          <w:color w:val="555577"/>
          <w:sz w:val="20"/>
        </w:rPr>
        <w:t>Uygulamanın gerektiğinde erişilebilir ve hazır olma oranı.</w:t>
      </w:r>
    </w:p>
    <w:p>
      <w:pPr>
        <w:spacing w:before="20" w:after="20"/>
        <w:ind w:left="283"/>
      </w:pPr>
      <w:r>
        <w:rPr>
          <w:rFonts w:ascii="Calibri" w:hAnsi="Calibri"/>
          <w:b/>
          <w:color w:val="2980B9"/>
          <w:sz w:val="21"/>
        </w:rPr>
        <w:t xml:space="preserve">● </w:t>
      </w:r>
      <w:r>
        <w:rPr>
          <w:rFonts w:ascii="Calibri" w:hAnsi="Calibri"/>
          <w:color w:val="1A1A2E"/>
          <w:sz w:val="21"/>
        </w:rPr>
        <w:t>Auth-free tasarım — AR-XXXX-XXXX cihaz kimliği, giriş adımı yok; anlık erişilebilirlik %100</w:t>
      </w:r>
    </w:p>
    <w:p>
      <w:pPr>
        <w:spacing w:before="20" w:after="20"/>
        <w:ind w:left="283"/>
      </w:pPr>
      <w:r>
        <w:rPr>
          <w:rFonts w:ascii="Calibri" w:hAnsi="Calibri"/>
          <w:b/>
          <w:color w:val="2980B9"/>
          <w:sz w:val="21"/>
        </w:rPr>
        <w:t xml:space="preserve">● </w:t>
      </w:r>
      <w:r>
        <w:rPr>
          <w:rFonts w:ascii="Calibri" w:hAnsi="Calibri"/>
          <w:color w:val="1A1A2E"/>
          <w:sz w:val="21"/>
        </w:rPr>
        <w:t>Tam çevrimdışı mod — ilaç listesi, doz onayı, haftalık takvim internet gerektirmez</w:t>
      </w:r>
    </w:p>
    <w:p>
      <w:pPr>
        <w:spacing w:before="20" w:after="20"/>
        <w:ind w:left="283"/>
      </w:pPr>
      <w:r>
        <w:rPr>
          <w:rFonts w:ascii="Calibri" w:hAnsi="Calibri"/>
          <w:b/>
          <w:color w:val="2980B9"/>
          <w:sz w:val="21"/>
        </w:rPr>
        <w:t xml:space="preserve">● </w:t>
      </w:r>
      <w:r>
        <w:rPr>
          <w:rFonts w:ascii="Calibri" w:hAnsi="Calibri"/>
          <w:color w:val="1A1A2E"/>
          <w:sz w:val="21"/>
        </w:rPr>
        <w:t>RECEIVE_BOOT_COMPLETED — cihaz yeniden başlatılsa da bildirim tetikleyicileri otomatik yenilenir</w:t>
      </w:r>
    </w:p>
    <w:p>
      <w:pPr>
        <w:spacing w:before="20" w:after="20"/>
        <w:ind w:left="283"/>
      </w:pPr>
      <w:r>
        <w:rPr>
          <w:rFonts w:ascii="Calibri" w:hAnsi="Calibri"/>
          <w:b/>
          <w:color w:val="2980B9"/>
          <w:sz w:val="21"/>
        </w:rPr>
        <w:t xml:space="preserve">● </w:t>
      </w:r>
      <w:r>
        <w:rPr>
          <w:rFonts w:ascii="Calibri" w:hAnsi="Calibri"/>
          <w:color w:val="1A1A2E"/>
          <w:sz w:val="21"/>
        </w:rPr>
        <w:t>Firebase SLA %99.95 uptime — kesintisi yalnızca bakıcı modunu ve bulut yedeklemeyi etkiler</w:t>
      </w:r>
    </w:p>
    <w:p>
      <w:pPr>
        <w:spacing w:before="20" w:after="20"/>
        <w:ind w:left="283"/>
      </w:pPr>
      <w:r>
        <w:rPr>
          <w:rFonts w:ascii="Calibri" w:hAnsi="Calibri"/>
          <w:b/>
          <w:color w:val="2980B9"/>
          <w:sz w:val="21"/>
        </w:rPr>
        <w:t xml:space="preserve">● </w:t>
      </w:r>
      <w:r>
        <w:rPr>
          <w:rFonts w:ascii="Calibri" w:hAnsi="Calibri"/>
          <w:color w:val="1A1A2E"/>
          <w:sz w:val="21"/>
        </w:rPr>
        <w:t>useFocusEffect — her sekme geçişinde AsyncStorage'dan güncel veri yüklenir</w:t>
      </w:r>
    </w:p>
    <w:p>
      <w:r>
        <w:br w:type="page"/>
      </w:r>
    </w:p>
    <w:p>
      <w:pPr>
        <w:spacing w:before="100" w:after="40"/>
      </w:pPr>
      <w:r>
        <w:rPr>
          <w:rFonts w:ascii="Calibri" w:hAnsi="Calibri"/>
          <w:b/>
          <w:color w:val="E67E22"/>
          <w:sz w:val="24"/>
        </w:rPr>
        <w:t>2.3  Maintainability (Bakım Yapılabilirlik)</w:t>
      </w:r>
    </w:p>
    <w:p>
      <w:pPr>
        <w:spacing w:before="20" w:after="60"/>
        <w:jc w:val="left"/>
      </w:pPr>
      <w:r>
        <w:rPr>
          <w:rFonts w:ascii="Calibri" w:hAnsi="Calibri"/>
          <w:color w:val="555577"/>
          <w:sz w:val="20"/>
        </w:rPr>
        <w:t>Sistemin değiştirilebilirlik, güncellenebilirlik ve sürdürülebilirlik kalitesi.</w:t>
      </w:r>
    </w:p>
    <w:p>
      <w:pPr>
        <w:spacing w:before="20" w:after="20"/>
        <w:ind w:left="283"/>
      </w:pPr>
      <w:r>
        <w:rPr>
          <w:rFonts w:ascii="Calibri" w:hAnsi="Calibri"/>
          <w:b/>
          <w:color w:val="E67E22"/>
          <w:sz w:val="21"/>
        </w:rPr>
        <w:t xml:space="preserve">● </w:t>
      </w:r>
      <w:r>
        <w:rPr>
          <w:rFonts w:ascii="Calibri" w:hAnsi="Calibri"/>
          <w:color w:val="1A1A2E"/>
          <w:sz w:val="21"/>
        </w:rPr>
        <w:t>TypeScript strict mode — derleme zamanı hata tespiti, runtime sürprizleri önlenir</w:t>
      </w:r>
    </w:p>
    <w:p>
      <w:pPr>
        <w:spacing w:before="20" w:after="20"/>
        <w:ind w:left="283"/>
      </w:pPr>
      <w:r>
        <w:rPr>
          <w:rFonts w:ascii="Calibri" w:hAnsi="Calibri"/>
          <w:b/>
          <w:color w:val="E67E22"/>
          <w:sz w:val="21"/>
        </w:rPr>
        <w:t xml:space="preserve">● </w:t>
      </w:r>
      <w:r>
        <w:rPr>
          <w:rFonts w:ascii="Calibri" w:hAnsi="Calibri"/>
          <w:color w:val="1A1A2E"/>
          <w:sz w:val="21"/>
        </w:rPr>
        <w:t>Screens → Hooks → Services katmanlı mimari — kütüphane değişimi tek servis dosyasıyla</w:t>
      </w:r>
    </w:p>
    <w:p>
      <w:pPr>
        <w:spacing w:before="20" w:after="20"/>
        <w:ind w:left="283"/>
      </w:pPr>
      <w:r>
        <w:rPr>
          <w:rFonts w:ascii="Calibri" w:hAnsi="Calibri"/>
          <w:b/>
          <w:color w:val="E67E22"/>
          <w:sz w:val="21"/>
        </w:rPr>
        <w:t xml:space="preserve">● </w:t>
      </w:r>
      <w:r>
        <w:rPr>
          <w:rFonts w:ascii="Calibri" w:hAnsi="Calibri"/>
          <w:color w:val="1A1A2E"/>
          <w:sz w:val="21"/>
        </w:rPr>
        <w:t>GitHub (https://github.com/kenanylmz/arSaglikProjesi) — faz bazlı commit geçmişi</w:t>
      </w:r>
    </w:p>
    <w:p>
      <w:pPr>
        <w:spacing w:before="20" w:after="20"/>
        <w:ind w:left="283"/>
      </w:pPr>
      <w:r>
        <w:rPr>
          <w:rFonts w:ascii="Calibri" w:hAnsi="Calibri"/>
          <w:b/>
          <w:color w:val="E67E22"/>
          <w:sz w:val="21"/>
        </w:rPr>
        <w:t xml:space="preserve">● </w:t>
      </w:r>
      <w:r>
        <w:rPr>
          <w:rFonts w:ascii="Calibri" w:hAnsi="Calibri"/>
          <w:color w:val="1A1A2E"/>
          <w:sz w:val="21"/>
        </w:rPr>
        <w:t>Merkezi tip tanımları (types/index.ts) — veri modeli değişiminde tek değişim noktası</w:t>
      </w:r>
    </w:p>
    <w:p>
      <w:pPr>
        <w:spacing w:before="20" w:after="20"/>
        <w:ind w:left="283"/>
      </w:pPr>
      <w:r>
        <w:rPr>
          <w:rFonts w:ascii="Calibri" w:hAnsi="Calibri"/>
          <w:b/>
          <w:color w:val="E67E22"/>
          <w:sz w:val="21"/>
        </w:rPr>
        <w:t xml:space="preserve">● </w:t>
      </w:r>
      <w:r>
        <w:rPr>
          <w:rFonts w:ascii="Calibri" w:hAnsi="Calibri"/>
          <w:color w:val="1A1A2E"/>
          <w:sz w:val="21"/>
        </w:rPr>
        <w:t>Sabit versiyon kilitleme (package-lock.json) — beklenmedik breaking change önlenir</w:t>
      </w:r>
    </w:p>
    <w:p>
      <w:pPr>
        <w:spacing w:after="80"/>
      </w:pPr>
    </w:p>
    <w:p>
      <w:pPr>
        <w:spacing w:before="100" w:after="40"/>
      </w:pPr>
      <w:r>
        <w:rPr>
          <w:rFonts w:ascii="Calibri" w:hAnsi="Calibri"/>
          <w:b/>
          <w:color w:val="E74C3C"/>
          <w:sz w:val="24"/>
        </w:rPr>
        <w:t>2.4  Safety (Güvenlik)</w:t>
      </w:r>
    </w:p>
    <w:p>
      <w:pPr>
        <w:spacing w:before="20" w:after="60"/>
        <w:jc w:val="left"/>
      </w:pPr>
      <w:r>
        <w:rPr>
          <w:rFonts w:ascii="Calibri" w:hAnsi="Calibri"/>
          <w:color w:val="555577"/>
          <w:sz w:val="20"/>
        </w:rPr>
        <w:t>Kullanıcı, veri ve çevre sistemleri koruma kapasitesi.</w:t>
      </w:r>
    </w:p>
    <w:p>
      <w:pPr>
        <w:spacing w:before="20" w:after="20"/>
        <w:ind w:left="283"/>
      </w:pPr>
      <w:r>
        <w:rPr>
          <w:rFonts w:ascii="Calibri" w:hAnsi="Calibri"/>
          <w:b/>
          <w:color w:val="E74C3C"/>
          <w:sz w:val="21"/>
        </w:rPr>
        <w:t xml:space="preserve">● </w:t>
      </w:r>
      <w:r>
        <w:rPr>
          <w:rFonts w:ascii="Calibri" w:hAnsi="Calibri"/>
          <w:color w:val="1A1A2E"/>
          <w:sz w:val="21"/>
        </w:rPr>
        <w:t>Anonim AR-XXXX-XXXX kimlik — sıfır PII, GDPR Madde 5(1)(c) veri minimizasyonu uyumu</w:t>
      </w:r>
    </w:p>
    <w:p>
      <w:pPr>
        <w:spacing w:before="20" w:after="20"/>
        <w:ind w:left="283"/>
      </w:pPr>
      <w:r>
        <w:rPr>
          <w:rFonts w:ascii="Calibri" w:hAnsi="Calibri"/>
          <w:b/>
          <w:color w:val="E74C3C"/>
          <w:sz w:val="21"/>
        </w:rPr>
        <w:t xml:space="preserve">● </w:t>
      </w:r>
      <w:r>
        <w:rPr>
          <w:rFonts w:ascii="Calibri" w:hAnsi="Calibri"/>
          <w:color w:val="1A1A2E"/>
          <w:sz w:val="21"/>
        </w:rPr>
        <w:t>Bakıcı modu read-only — hasta adına doz onayı / ilaç silme / zamanlama değişikliği yapılamaz</w:t>
      </w:r>
    </w:p>
    <w:p>
      <w:pPr>
        <w:spacing w:before="20" w:after="20"/>
        <w:ind w:left="283"/>
      </w:pPr>
      <w:r>
        <w:rPr>
          <w:rFonts w:ascii="Calibri" w:hAnsi="Calibri"/>
          <w:b/>
          <w:color w:val="E74C3C"/>
          <w:sz w:val="21"/>
        </w:rPr>
        <w:t xml:space="preserve">● </w:t>
      </w:r>
      <w:r>
        <w:rPr>
          <w:rFonts w:ascii="Calibri" w:hAnsi="Calibri"/>
          <w:color w:val="1A1A2E"/>
          <w:sz w:val="21"/>
        </w:rPr>
        <w:t>Bildirim sessiz saatler 23:00–07:00 — gece alarmı riski sıfır</w:t>
      </w:r>
    </w:p>
    <w:p>
      <w:pPr>
        <w:spacing w:before="20" w:after="20"/>
        <w:ind w:left="283"/>
      </w:pPr>
      <w:r>
        <w:rPr>
          <w:rFonts w:ascii="Calibri" w:hAnsi="Calibri"/>
          <w:b/>
          <w:color w:val="E74C3C"/>
          <w:sz w:val="21"/>
        </w:rPr>
        <w:t xml:space="preserve">● </w:t>
      </w:r>
      <w:r>
        <w:rPr>
          <w:rFonts w:ascii="Calibri" w:hAnsi="Calibri"/>
          <w:color w:val="1A1A2E"/>
          <w:sz w:val="21"/>
        </w:rPr>
        <w:t>Veri minimizasyonu — Firestore'da yalnızca ilaç kimliği, tarih, saat, alım durumu</w:t>
      </w:r>
    </w:p>
    <w:p>
      <w:pPr>
        <w:spacing w:before="20" w:after="20"/>
        <w:ind w:left="283"/>
      </w:pPr>
      <w:r>
        <w:rPr>
          <w:rFonts w:ascii="Calibri" w:hAnsi="Calibri"/>
          <w:b/>
          <w:color w:val="E74C3C"/>
          <w:sz w:val="21"/>
        </w:rPr>
        <w:t xml:space="preserve">● </w:t>
      </w:r>
      <w:r>
        <w:rPr>
          <w:rFonts w:ascii="Calibri" w:hAnsi="Calibri"/>
          <w:color w:val="1A1A2E"/>
          <w:sz w:val="21"/>
        </w:rPr>
        <w:t>KRİTİK: Firestore güvenlik kuralları üretim öncesi sıkılaştırılmalıdır</w:t>
      </w:r>
    </w:p>
    <w:p>
      <w:pPr>
        <w:spacing w:after="120"/>
      </w:pPr>
    </w:p>
    <w:p>
      <w:pPr>
        <w:spacing w:before="120" w:after="60"/>
      </w:pPr>
      <w:r>
        <w:rPr>
          <w:rFonts w:ascii="Calibri" w:hAnsi="Calibri"/>
          <w:b/>
          <w:color w:val="0D6E6E"/>
          <w:sz w:val="26"/>
        </w:rPr>
        <w:t>3. RAMS Özet Matrisi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587"/>
            <w:shd w:fill="1A5F5F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Kriter</w:t>
            </w:r>
          </w:p>
        </w:tc>
        <w:tc>
          <w:tcPr>
            <w:tcW w:type="dxa" w:w="4819"/>
            <w:shd w:fill="1A5F5F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Temel Uygulama</w:t>
            </w:r>
          </w:p>
        </w:tc>
        <w:tc>
          <w:tcPr>
            <w:tcW w:type="dxa" w:w="1587"/>
            <w:shd w:fill="1A5F5F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Mevcut Durum</w:t>
            </w:r>
          </w:p>
        </w:tc>
        <w:tc>
          <w:tcPr>
            <w:tcW w:type="dxa" w:w="1587"/>
            <w:shd w:fill="1A5F5F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Öncelik</w:t>
            </w:r>
          </w:p>
        </w:tc>
      </w:tr>
      <w:tr>
        <w:tc>
          <w:tcPr>
            <w:tcW w:type="dxa" w:w="1587"/>
            <w:shd w:fill="E8F8F5" w:val="clear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1A1A2E"/>
                <w:sz w:val="19"/>
              </w:rPr>
              <w:t>Reliability</w:t>
            </w:r>
          </w:p>
        </w:tc>
        <w:tc>
          <w:tcPr>
            <w:tcW w:type="dxa" w:w="4819"/>
            <w:shd w:fill="E8F8F5" w:val="clear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 w:val="0"/>
                <w:color w:val="1A1A2E"/>
                <w:sz w:val="18"/>
              </w:rPr>
              <w:t>Local-first + try-catch + benzersiz doz ID + atomik alarm</w:t>
            </w:r>
          </w:p>
        </w:tc>
        <w:tc>
          <w:tcPr>
            <w:tcW w:type="dxa" w:w="1587"/>
            <w:shd w:fill="E8F8F5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 w:val="0"/>
                <w:color w:val="1A1A2E"/>
                <w:sz w:val="19"/>
              </w:rPr>
              <w:t>Sağlanıyor</w:t>
            </w:r>
          </w:p>
        </w:tc>
        <w:tc>
          <w:tcPr>
            <w:tcW w:type="dxa" w:w="1587"/>
            <w:shd w:fill="E8F8F5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1A1A2E"/>
                <w:sz w:val="19"/>
              </w:rPr>
              <w:t>Orta</w:t>
            </w:r>
          </w:p>
        </w:tc>
      </w:tr>
      <w:tr>
        <w:tc>
          <w:tcPr>
            <w:tcW w:type="dxa" w:w="1587"/>
            <w:shd w:fill="EBF5FB" w:val="clear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1A1A2E"/>
                <w:sz w:val="19"/>
              </w:rPr>
              <w:t>Availability</w:t>
            </w:r>
          </w:p>
        </w:tc>
        <w:tc>
          <w:tcPr>
            <w:tcW w:type="dxa" w:w="4819"/>
            <w:shd w:fill="EBF5FB" w:val="clear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 w:val="0"/>
                <w:color w:val="1A1A2E"/>
                <w:sz w:val="18"/>
              </w:rPr>
              <w:t>Auth-free + çevrimdışı mod + BOOT_COMPLETED</w:t>
            </w:r>
          </w:p>
        </w:tc>
        <w:tc>
          <w:tcPr>
            <w:tcW w:type="dxa" w:w="1587"/>
            <w:shd w:fill="EBF5FB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 w:val="0"/>
                <w:color w:val="1A1A2E"/>
                <w:sz w:val="19"/>
              </w:rPr>
              <w:t>Sağlanıyor</w:t>
            </w:r>
          </w:p>
        </w:tc>
        <w:tc>
          <w:tcPr>
            <w:tcW w:type="dxa" w:w="1587"/>
            <w:shd w:fill="EBF5FB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1A1A2E"/>
                <w:sz w:val="19"/>
              </w:rPr>
              <w:t>Düşük</w:t>
            </w:r>
          </w:p>
        </w:tc>
      </w:tr>
      <w:tr>
        <w:tc>
          <w:tcPr>
            <w:tcW w:type="dxa" w:w="1587"/>
            <w:shd w:fill="FDF2E9" w:val="clear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1A1A2E"/>
                <w:sz w:val="19"/>
              </w:rPr>
              <w:t>Maintainability</w:t>
            </w:r>
          </w:p>
        </w:tc>
        <w:tc>
          <w:tcPr>
            <w:tcW w:type="dxa" w:w="4819"/>
            <w:shd w:fill="FDF2E9" w:val="clear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 w:val="0"/>
                <w:color w:val="1A1A2E"/>
                <w:sz w:val="18"/>
              </w:rPr>
              <w:t>TypeScript + katmanlı mimari + GitHub + sabit versiyonlar</w:t>
            </w:r>
          </w:p>
        </w:tc>
        <w:tc>
          <w:tcPr>
            <w:tcW w:type="dxa" w:w="1587"/>
            <w:shd w:fill="FDF2E9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 w:val="0"/>
                <w:color w:val="1A1A2E"/>
                <w:sz w:val="19"/>
              </w:rPr>
              <w:t>Sağlanıyor</w:t>
            </w:r>
          </w:p>
        </w:tc>
        <w:tc>
          <w:tcPr>
            <w:tcW w:type="dxa" w:w="1587"/>
            <w:shd w:fill="FDF2E9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1A1A2E"/>
                <w:sz w:val="19"/>
              </w:rPr>
              <w:t>Orta</w:t>
            </w:r>
          </w:p>
        </w:tc>
      </w:tr>
      <w:tr>
        <w:tc>
          <w:tcPr>
            <w:tcW w:type="dxa" w:w="1587"/>
            <w:shd w:fill="FDEDEC" w:val="clear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1A1A2E"/>
                <w:sz w:val="19"/>
              </w:rPr>
              <w:t>Safety</w:t>
            </w:r>
          </w:p>
        </w:tc>
        <w:tc>
          <w:tcPr>
            <w:tcW w:type="dxa" w:w="4819"/>
            <w:shd w:fill="FDEDEC" w:val="clear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 w:val="0"/>
                <w:color w:val="1A1A2E"/>
                <w:sz w:val="18"/>
              </w:rPr>
              <w:t>Anonim ID + read-only bakıcı + sessiz saatler + PII yok</w:t>
            </w:r>
          </w:p>
        </w:tc>
        <w:tc>
          <w:tcPr>
            <w:tcW w:type="dxa" w:w="1587"/>
            <w:shd w:fill="FDEDE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 w:val="0"/>
                <w:color w:val="1A1A2E"/>
                <w:sz w:val="19"/>
              </w:rPr>
              <w:t>⚠ Firestore kuralı</w:t>
            </w:r>
          </w:p>
        </w:tc>
        <w:tc>
          <w:tcPr>
            <w:tcW w:type="dxa" w:w="1587"/>
            <w:shd w:fill="FDEDE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1A1A2E"/>
                <w:sz w:val="19"/>
              </w:rPr>
              <w:t>KRİTİK</w:t>
            </w:r>
          </w:p>
        </w:tc>
      </w:tr>
    </w:tbl>
    <w:p>
      <w:pPr>
        <w:spacing w:after="80"/>
      </w:pPr>
    </w:p>
    <w:p>
      <w:pPr>
        <w:spacing w:before="60" w:after="60"/>
        <w:jc w:val="left"/>
      </w:pPr>
      <w:r>
        <w:rPr>
          <w:rFonts w:ascii="Calibri" w:hAnsi="Calibri"/>
          <w:color w:val="555577"/>
          <w:sz w:val="21"/>
        </w:rPr>
        <w:t>En yüksek öncelikli eylem: Firestore güvenlik kurallarının üretim ortamına alınmadan önce sıkılaştırılması. Güvenilirlik ve kullanılabilirlik kriterleri mevcut mimaride tam olarak karşılanmaktadır.</w:t>
      </w:r>
    </w:p>
    <w:p/>
    <w:p>
      <w:pPr>
        <w:jc w:val="center"/>
      </w:pPr>
      <w:r>
        <w:rPr>
          <w:rFonts w:ascii="Calibri" w:hAnsi="Calibri"/>
          <w:i/>
          <w:color w:val="555577"/>
          <w:sz w:val="18"/>
        </w:rPr>
        <w:t>Nefes Saati  |  RAMS Analizi  |  Kenan Yılmaz — 210542011  |  Nisan 2025</w:t>
      </w:r>
    </w:p>
    <w:sectPr w:rsidR="00FC693F" w:rsidRPr="0006063C" w:rsidSect="00034616"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