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center"/>
      </w:pPr>
      <w:r>
        <w:rPr>
          <w:rFonts w:ascii="Times New Roman" w:hAnsi="Times New Roman"/>
          <w:color w:val="CCCCCC"/>
          <w:sz w:val="16"/>
        </w:rPr>
        <w:t>────────────────────────────────────────────────────────────────────────────────</w:t>
      </w:r>
    </w:p>
    <w:p>
      <w:pPr>
        <w:spacing w:before="160" w:after="80"/>
        <w:jc w:val="center"/>
      </w:pPr>
      <w:r>
        <w:rPr>
          <w:rFonts w:ascii="Times New Roman" w:hAnsi="Times New Roman" w:cs="Times New Roman" w:eastAsia="Times New Roman"/>
          <w:b/>
          <w:sz w:val="48"/>
        </w:rPr>
        <w:t>RAMS TASARIM İLKELERİ</w:t>
      </w:r>
    </w:p>
    <w:p>
      <w:pPr>
        <w:spacing w:before="80" w:after="80"/>
        <w:jc w:val="center"/>
      </w:pPr>
      <w:r>
        <w:rPr>
          <w:rFonts w:ascii="Times New Roman" w:hAnsi="Times New Roman" w:cs="Times New Roman" w:eastAsia="Times New Roman"/>
          <w:b/>
          <w:sz w:val="40"/>
        </w:rPr>
        <w:t>NEFES SAATİ</w:t>
      </w:r>
    </w:p>
    <w:p>
      <w:pPr>
        <w:spacing w:before="40" w:after="160"/>
        <w:jc w:val="center"/>
      </w:pPr>
      <w:r>
        <w:rPr>
          <w:rFonts w:ascii="Times New Roman" w:hAnsi="Times New Roman" w:cs="Times New Roman" w:eastAsia="Times New Roman"/>
          <w:b w:val="0"/>
          <w:i/>
          <w:sz w:val="28"/>
        </w:rPr>
        <w:t>AR Destekli Akıllı İlaç Takip ve Hatırlatma Sistemi</w:t>
      </w:r>
    </w:p>
    <w:p>
      <w:pPr>
        <w:spacing w:before="40" w:after="40"/>
        <w:jc w:val="center"/>
      </w:pPr>
      <w:r>
        <w:rPr>
          <w:rFonts w:ascii="Times New Roman" w:hAnsi="Times New Roman"/>
          <w:color w:val="CCCCCC"/>
          <w:sz w:val="16"/>
        </w:rPr>
        <w:t>────────────────────────────────────────────────────────────────────────────────</w:t>
      </w:r>
    </w:p>
    <w:p/>
    <w:p>
      <w:pPr>
        <w:spacing w:before="120" w:after="60"/>
      </w:pPr>
      <w:r>
        <w:rPr>
          <w:rFonts w:ascii="Times New Roman" w:hAnsi="Times New Roman" w:cs="Times New Roman" w:eastAsia="Times New Roman"/>
          <w:b/>
          <w:sz w:val="27"/>
        </w:rPr>
        <w:t>Öğrenci Bilgileri</w:t>
      </w:r>
    </w:p>
    <w:p>
      <w:pPr>
        <w:spacing w:before="60" w:after="60"/>
      </w:pPr>
      <w:r>
        <w:rPr>
          <w:rFonts w:ascii="Times New Roman" w:hAnsi="Times New Roman" w:cs="Times New Roman" w:eastAsia="Times New Roman"/>
          <w:b/>
          <w:sz w:val="24"/>
        </w:rPr>
        <w:t xml:space="preserve">Ad Soyad: </w:t>
      </w:r>
      <w:r>
        <w:rPr>
          <w:rFonts w:ascii="Times New Roman" w:hAnsi="Times New Roman" w:cs="Times New Roman" w:eastAsia="Times New Roman"/>
          <w:b w:val="0"/>
          <w:sz w:val="24"/>
        </w:rPr>
        <w:t>Kenan Yılmaz</w:t>
      </w:r>
    </w:p>
    <w:p>
      <w:pPr>
        <w:spacing w:before="60" w:after="60"/>
      </w:pPr>
      <w:r>
        <w:rPr>
          <w:rFonts w:ascii="Times New Roman" w:hAnsi="Times New Roman" w:cs="Times New Roman" w:eastAsia="Times New Roman"/>
          <w:b/>
          <w:sz w:val="24"/>
        </w:rPr>
        <w:t xml:space="preserve">Okul No: </w:t>
      </w:r>
      <w:r>
        <w:rPr>
          <w:rFonts w:ascii="Times New Roman" w:hAnsi="Times New Roman" w:cs="Times New Roman" w:eastAsia="Times New Roman"/>
          <w:b w:val="0"/>
          <w:sz w:val="24"/>
        </w:rPr>
        <w:t>210542011</w:t>
      </w:r>
    </w:p>
    <w:p>
      <w:pPr>
        <w:spacing w:before="60" w:after="60"/>
      </w:pPr>
      <w:r>
        <w:rPr>
          <w:rFonts w:ascii="Times New Roman" w:hAnsi="Times New Roman" w:cs="Times New Roman" w:eastAsia="Times New Roman"/>
          <w:b/>
          <w:sz w:val="24"/>
        </w:rPr>
        <w:t xml:space="preserve">Proje Adı: </w:t>
      </w:r>
      <w:r>
        <w:rPr>
          <w:rFonts w:ascii="Times New Roman" w:hAnsi="Times New Roman" w:cs="Times New Roman" w:eastAsia="Times New Roman"/>
          <w:b w:val="0"/>
          <w:sz w:val="24"/>
        </w:rPr>
        <w:t>Nefes Saati - AR Destekli Akıllı İlaç Takip ve Hatırlatma Sistemi</w:t>
      </w:r>
    </w:p>
    <w:p>
      <w:pPr>
        <w:spacing w:before="60" w:after="60"/>
      </w:pPr>
      <w:r>
        <w:rPr>
          <w:rFonts w:ascii="Times New Roman" w:hAnsi="Times New Roman" w:cs="Times New Roman" w:eastAsia="Times New Roman"/>
          <w:b/>
          <w:sz w:val="24"/>
        </w:rPr>
        <w:t xml:space="preserve">GitHub: </w:t>
      </w:r>
      <w:r>
        <w:rPr>
          <w:rFonts w:ascii="Times New Roman" w:hAnsi="Times New Roman" w:cs="Times New Roman" w:eastAsia="Times New Roman"/>
          <w:b w:val="0"/>
          <w:sz w:val="24"/>
        </w:rPr>
        <w:t>https://github.com/kenanylmz/arSaglikProjesi</w:t>
      </w:r>
    </w:p>
    <w:p>
      <w:pPr>
        <w:spacing w:before="60" w:after="60"/>
      </w:pPr>
      <w:r>
        <w:rPr>
          <w:rFonts w:ascii="Times New Roman" w:hAnsi="Times New Roman" w:cs="Times New Roman" w:eastAsia="Times New Roman"/>
          <w:b/>
          <w:sz w:val="24"/>
        </w:rPr>
        <w:t xml:space="preserve">Platform: </w:t>
      </w:r>
      <w:r>
        <w:rPr>
          <w:rFonts w:ascii="Times New Roman" w:hAnsi="Times New Roman" w:cs="Times New Roman" w:eastAsia="Times New Roman"/>
          <w:b w:val="0"/>
          <w:sz w:val="24"/>
        </w:rPr>
        <w:t>Android (React Native CLI 0.83)</w:t>
      </w:r>
    </w:p>
    <w:p>
      <w:pPr>
        <w:spacing w:before="60" w:after="60"/>
      </w:pPr>
      <w:r>
        <w:rPr>
          <w:rFonts w:ascii="Times New Roman" w:hAnsi="Times New Roman" w:cs="Times New Roman" w:eastAsia="Times New Roman"/>
          <w:b/>
          <w:sz w:val="24"/>
        </w:rPr>
        <w:t xml:space="preserve">Tarih: </w:t>
      </w:r>
      <w:r>
        <w:rPr>
          <w:rFonts w:ascii="Times New Roman" w:hAnsi="Times New Roman" w:cs="Times New Roman" w:eastAsia="Times New Roman"/>
          <w:b w:val="0"/>
          <w:sz w:val="24"/>
        </w:rPr>
        <w:t>Nisan 2025</w:t>
      </w:r>
    </w:p>
    <w:p>
      <w:r>
        <w:br w:type="page"/>
      </w:r>
    </w:p>
    <w:p>
      <w:pPr>
        <w:spacing w:before="160" w:after="80"/>
      </w:pPr>
      <w:r>
        <w:rPr>
          <w:rFonts w:ascii="Times New Roman" w:hAnsi="Times New Roman" w:cs="Times New Roman" w:eastAsia="Times New Roman"/>
          <w:b/>
          <w:sz w:val="36"/>
        </w:rPr>
        <w:t>1. Proje Tanımı</w:t>
      </w:r>
    </w:p>
    <w:p>
      <w:pPr>
        <w:spacing w:before="120" w:after="60"/>
      </w:pPr>
      <w:r>
        <w:rPr>
          <w:rFonts w:ascii="Times New Roman" w:hAnsi="Times New Roman" w:cs="Times New Roman" w:eastAsia="Times New Roman"/>
          <w:b/>
          <w:sz w:val="27"/>
        </w:rPr>
        <w:t>1.1  Uygulamanın Amacı</w:t>
      </w:r>
    </w:p>
    <w:p>
      <w:pPr>
        <w:spacing w:before="60" w:after="60"/>
      </w:pPr>
      <w:r>
        <w:rPr>
          <w:rFonts w:ascii="Times New Roman" w:hAnsi="Times New Roman" w:cs="Times New Roman" w:eastAsia="Times New Roman"/>
          <w:b w:val="0"/>
          <w:sz w:val="24"/>
        </w:rPr>
        <w:t>Nefes Saati, kronik hastalığa sahip bireyler ve yaşlı hastalar için geliştirilmiş Android tabanlı bir mobil sağlık uygulamasıdır. Uygulama; artırılmış gerçeklik (AR) kamera modülü aracılığıyla ilaç kutularını optik karakter tanıma (OCR) teknolojisiyle otomatik olarak tanır, günlük ilaç alarm bildirimleri gönderir, haftalık ilaç uyum takibini görsel bir takvim üzerinden sunar ve bakım yapanların uzaktan izleme yapabilmesine olanak tanır.</w:t>
      </w:r>
    </w:p>
    <w:p>
      <w:pPr>
        <w:spacing w:before="60" w:after="60"/>
      </w:pPr>
      <w:r>
        <w:rPr>
          <w:rFonts w:ascii="Times New Roman" w:hAnsi="Times New Roman" w:cs="Times New Roman" w:eastAsia="Times New Roman"/>
          <w:b w:val="0"/>
          <w:sz w:val="24"/>
        </w:rPr>
        <w:t>Projenin birincil hedef kitlesi; çoklu ilaç kullanan kronik hastalar, hafızası zayıflayan yaşlı bireyler ve yakınlarının ilaç düzenini uzaktan takip etmek isteyen bakım sağlayıcılardır. Uygulama tamamen Türkçe kullanıcı arayüzüne sahip olup Türkçe TTS (metin okuma) ile görme engellilere de destek sunmaktadır.</w:t>
      </w:r>
    </w:p>
    <w:p>
      <w:pPr>
        <w:spacing w:before="120" w:after="60"/>
      </w:pPr>
      <w:r>
        <w:rPr>
          <w:rFonts w:ascii="Times New Roman" w:hAnsi="Times New Roman" w:cs="Times New Roman" w:eastAsia="Times New Roman"/>
          <w:b/>
          <w:sz w:val="27"/>
        </w:rPr>
        <w:t>1.2  Temel Teknolojiler</w:t>
      </w:r>
    </w:p>
    <w:p>
      <w:pPr>
        <w:spacing w:before="40" w:after="40"/>
        <w:ind w:left="432" w:hanging="288"/>
      </w:pPr>
      <w:r>
        <w:rPr>
          <w:rFonts w:ascii="Times New Roman" w:hAnsi="Times New Roman" w:cs="Times New Roman" w:eastAsia="Times New Roman"/>
          <w:b w:val="0"/>
          <w:sz w:val="24"/>
        </w:rPr>
        <w:t>•  React Native CLI 0.83 -- Android platformu için cross-platform mobil uygulama çatısı</w:t>
      </w:r>
    </w:p>
    <w:p>
      <w:pPr>
        <w:spacing w:before="40" w:after="40"/>
        <w:ind w:left="432" w:hanging="288"/>
      </w:pPr>
      <w:r>
        <w:rPr>
          <w:rFonts w:ascii="Times New Roman" w:hAnsi="Times New Roman" w:cs="Times New Roman" w:eastAsia="Times New Roman"/>
          <w:b w:val="0"/>
          <w:sz w:val="24"/>
        </w:rPr>
        <w:t>•  TypeScript -- Tip güvenli kod tabanı, derleme zamanı hata tespiti</w:t>
      </w:r>
    </w:p>
    <w:p>
      <w:pPr>
        <w:spacing w:before="40" w:after="40"/>
        <w:ind w:left="432" w:hanging="288"/>
      </w:pPr>
      <w:r>
        <w:rPr>
          <w:rFonts w:ascii="Times New Roman" w:hAnsi="Times New Roman" w:cs="Times New Roman" w:eastAsia="Times New Roman"/>
          <w:b w:val="0"/>
          <w:sz w:val="24"/>
        </w:rPr>
        <w:t>•  react-native-vision-camera -- Yüksek performanslı kamera API, AR modülü</w:t>
      </w:r>
    </w:p>
    <w:p>
      <w:pPr>
        <w:spacing w:before="40" w:after="40"/>
        <w:ind w:left="432" w:hanging="288"/>
      </w:pPr>
      <w:r>
        <w:rPr>
          <w:rFonts w:ascii="Times New Roman" w:hAnsi="Times New Roman" w:cs="Times New Roman" w:eastAsia="Times New Roman"/>
          <w:b w:val="0"/>
          <w:sz w:val="24"/>
        </w:rPr>
        <w:t>•  Google ML Kit OCR (Vision) -- Cihaz üzerinde çalışır, ilaç kutusu metin tanıma</w:t>
      </w:r>
    </w:p>
    <w:p>
      <w:pPr>
        <w:spacing w:before="40" w:after="40"/>
        <w:ind w:left="432" w:hanging="288"/>
      </w:pPr>
      <w:r>
        <w:rPr>
          <w:rFonts w:ascii="Times New Roman" w:hAnsi="Times New Roman" w:cs="Times New Roman" w:eastAsia="Times New Roman"/>
          <w:b w:val="0"/>
          <w:sz w:val="24"/>
        </w:rPr>
        <w:t>•  Three.js + WebView + GLTFLoader -- 3D ilaç model görselleştirmesi</w:t>
      </w:r>
    </w:p>
    <w:p>
      <w:pPr>
        <w:spacing w:before="40" w:after="40"/>
        <w:ind w:left="432" w:hanging="288"/>
      </w:pPr>
      <w:r>
        <w:rPr>
          <w:rFonts w:ascii="Times New Roman" w:hAnsi="Times New Roman" w:cs="Times New Roman" w:eastAsia="Times New Roman"/>
          <w:b w:val="0"/>
          <w:sz w:val="24"/>
        </w:rPr>
        <w:t>•  @notifee/react-native -- Günlük, saate özel tekrarlayan lokal bildirim alarmları</w:t>
      </w:r>
    </w:p>
    <w:p>
      <w:pPr>
        <w:spacing w:before="40" w:after="40"/>
        <w:ind w:left="432" w:hanging="288"/>
      </w:pPr>
      <w:r>
        <w:rPr>
          <w:rFonts w:ascii="Times New Roman" w:hAnsi="Times New Roman" w:cs="Times New Roman" w:eastAsia="Times New Roman"/>
          <w:b w:val="0"/>
          <w:sz w:val="24"/>
        </w:rPr>
        <w:t>•  Firebase Firestore (Auth-free) -- Bulut senkronizasyonu, bakım sağlayıcı izleme</w:t>
      </w:r>
    </w:p>
    <w:p>
      <w:pPr>
        <w:spacing w:before="40" w:after="40"/>
        <w:ind w:left="432" w:hanging="288"/>
      </w:pPr>
      <w:r>
        <w:rPr>
          <w:rFonts w:ascii="Times New Roman" w:hAnsi="Times New Roman" w:cs="Times New Roman" w:eastAsia="Times New Roman"/>
          <w:b w:val="0"/>
          <w:sz w:val="24"/>
        </w:rPr>
        <w:t>•  @react-native-firebase/firestore -- Firestore SDK entegrasyonu</w:t>
      </w:r>
    </w:p>
    <w:p>
      <w:pPr>
        <w:spacing w:before="40" w:after="40"/>
        <w:ind w:left="432" w:hanging="288"/>
      </w:pPr>
      <w:r>
        <w:rPr>
          <w:rFonts w:ascii="Times New Roman" w:hAnsi="Times New Roman" w:cs="Times New Roman" w:eastAsia="Times New Roman"/>
          <w:b w:val="0"/>
          <w:sz w:val="24"/>
        </w:rPr>
        <w:t>•  AsyncStorage -- Cihaz içi yerel veri deposu (birincil katman)</w:t>
      </w:r>
    </w:p>
    <w:p>
      <w:pPr>
        <w:spacing w:before="40" w:after="40"/>
        <w:ind w:left="432" w:hanging="288"/>
      </w:pPr>
      <w:r>
        <w:rPr>
          <w:rFonts w:ascii="Times New Roman" w:hAnsi="Times New Roman" w:cs="Times New Roman" w:eastAsia="Times New Roman"/>
          <w:b w:val="0"/>
          <w:sz w:val="24"/>
        </w:rPr>
        <w:t>•  react-native-tts -- Türkçe sesli geri bildirim (TTS)</w:t>
      </w:r>
    </w:p>
    <w:p>
      <w:pPr>
        <w:spacing w:before="40" w:after="40"/>
        <w:ind w:left="432" w:hanging="288"/>
      </w:pPr>
      <w:r>
        <w:rPr>
          <w:rFonts w:ascii="Times New Roman" w:hAnsi="Times New Roman" w:cs="Times New Roman" w:eastAsia="Times New Roman"/>
          <w:b w:val="0"/>
          <w:sz w:val="24"/>
        </w:rPr>
        <w:t>•  @react-navigation/native + bottom-tabs -- Sekme bazlı navigasyon</w:t>
      </w:r>
    </w:p>
    <w:p>
      <w:pPr>
        <w:spacing w:before="40" w:after="40"/>
        <w:ind w:left="432" w:hanging="288"/>
      </w:pPr>
      <w:r>
        <w:rPr>
          <w:rFonts w:ascii="Times New Roman" w:hAnsi="Times New Roman" w:cs="Times New Roman" w:eastAsia="Times New Roman"/>
          <w:b w:val="0"/>
          <w:sz w:val="24"/>
        </w:rPr>
        <w:t>•  Gradle + PKCS12 Keystore -- İmzalı APK üretimi ve dağıtım</w:t>
      </w:r>
    </w:p>
    <w:p>
      <w:pPr>
        <w:spacing w:before="120" w:after="60"/>
      </w:pPr>
      <w:r>
        <w:rPr>
          <w:rFonts w:ascii="Times New Roman" w:hAnsi="Times New Roman" w:cs="Times New Roman" w:eastAsia="Times New Roman"/>
          <w:b/>
          <w:sz w:val="27"/>
        </w:rPr>
        <w:t>1.3  Hedef Kitle ve Platform</w:t>
      </w:r>
    </w:p>
    <w:p>
      <w:pPr>
        <w:spacing w:before="60" w:after="60"/>
      </w:pPr>
      <w:r>
        <w:rPr>
          <w:rFonts w:ascii="Times New Roman" w:hAnsi="Times New Roman" w:cs="Times New Roman" w:eastAsia="Times New Roman"/>
          <w:b/>
          <w:sz w:val="24"/>
        </w:rPr>
        <w:t xml:space="preserve">Birincil kullanıcı: </w:t>
      </w:r>
      <w:r>
        <w:rPr>
          <w:rFonts w:ascii="Times New Roman" w:hAnsi="Times New Roman" w:cs="Times New Roman" w:eastAsia="Times New Roman"/>
          <w:b w:val="0"/>
          <w:sz w:val="24"/>
        </w:rPr>
        <w:t>Kronik hasta / yaşlı birey</w:t>
      </w:r>
    </w:p>
    <w:p>
      <w:pPr>
        <w:spacing w:before="60" w:after="60"/>
      </w:pPr>
      <w:r>
        <w:rPr>
          <w:rFonts w:ascii="Times New Roman" w:hAnsi="Times New Roman" w:cs="Times New Roman" w:eastAsia="Times New Roman"/>
          <w:b/>
          <w:sz w:val="24"/>
        </w:rPr>
        <w:t xml:space="preserve">İkincil kullanıcı: </w:t>
      </w:r>
      <w:r>
        <w:rPr>
          <w:rFonts w:ascii="Times New Roman" w:hAnsi="Times New Roman" w:cs="Times New Roman" w:eastAsia="Times New Roman"/>
          <w:b w:val="0"/>
          <w:sz w:val="24"/>
        </w:rPr>
        <w:t>Aile üyesi / bakıcı (bakım sağlayıcı modu)</w:t>
      </w:r>
    </w:p>
    <w:p>
      <w:pPr>
        <w:spacing w:before="60" w:after="60"/>
      </w:pPr>
      <w:r>
        <w:rPr>
          <w:rFonts w:ascii="Times New Roman" w:hAnsi="Times New Roman" w:cs="Times New Roman" w:eastAsia="Times New Roman"/>
          <w:b/>
          <w:sz w:val="24"/>
        </w:rPr>
        <w:t xml:space="preserve">Platform: </w:t>
      </w:r>
      <w:r>
        <w:rPr>
          <w:rFonts w:ascii="Times New Roman" w:hAnsi="Times New Roman" w:cs="Times New Roman" w:eastAsia="Times New Roman"/>
          <w:b w:val="0"/>
          <w:sz w:val="24"/>
        </w:rPr>
        <w:t>Android -- minSdk 24+ (Android 7.0 Nougat ve üzeri), ARCore destekli</w:t>
      </w:r>
    </w:p>
    <w:p>
      <w:pPr>
        <w:spacing w:before="60" w:after="60"/>
      </w:pPr>
      <w:r>
        <w:rPr>
          <w:rFonts w:ascii="Times New Roman" w:hAnsi="Times New Roman" w:cs="Times New Roman" w:eastAsia="Times New Roman"/>
          <w:b/>
          <w:sz w:val="24"/>
        </w:rPr>
        <w:t xml:space="preserve">Dil: </w:t>
      </w:r>
      <w:r>
        <w:rPr>
          <w:rFonts w:ascii="Times New Roman" w:hAnsi="Times New Roman" w:cs="Times New Roman" w:eastAsia="Times New Roman"/>
          <w:b w:val="0"/>
          <w:sz w:val="24"/>
        </w:rPr>
        <w:t>Türkçe (tam lokalizasyon)</w:t>
      </w:r>
    </w:p>
    <w:p>
      <w:pPr>
        <w:spacing w:before="60" w:after="60"/>
      </w:pPr>
      <w:r>
        <w:rPr>
          <w:rFonts w:ascii="Times New Roman" w:hAnsi="Times New Roman" w:cs="Times New Roman" w:eastAsia="Times New Roman"/>
          <w:b/>
          <w:sz w:val="24"/>
        </w:rPr>
        <w:t xml:space="preserve">Erişilebilirlik: </w:t>
      </w:r>
      <w:r>
        <w:rPr>
          <w:rFonts w:ascii="Times New Roman" w:hAnsi="Times New Roman" w:cs="Times New Roman" w:eastAsia="Times New Roman"/>
          <w:b w:val="0"/>
          <w:sz w:val="24"/>
        </w:rPr>
        <w:t>Türkçe TTS ile görme engelli destek</w:t>
      </w:r>
    </w:p>
    <w:p>
      <w:pPr>
        <w:spacing w:before="120" w:after="60"/>
      </w:pPr>
      <w:r>
        <w:rPr>
          <w:rFonts w:ascii="Times New Roman" w:hAnsi="Times New Roman" w:cs="Times New Roman" w:eastAsia="Times New Roman"/>
          <w:b/>
          <w:sz w:val="27"/>
        </w:rPr>
        <w:t>1.4  Uygulama Mimarisi</w:t>
      </w:r>
    </w:p>
    <w:p>
      <w:pPr>
        <w:spacing w:before="60" w:after="60"/>
      </w:pPr>
      <w:r>
        <w:rPr>
          <w:rFonts w:ascii="Times New Roman" w:hAnsi="Times New Roman" w:cs="Times New Roman" w:eastAsia="Times New Roman"/>
          <w:b w:val="0"/>
          <w:sz w:val="24"/>
        </w:rPr>
        <w:t>Nefes Saati, yerel-önce (local-first) mimarisi üzerine inşa edilmiştir. Bu mimaride AsyncStorage birincil veri deposudur; Firebase Firestore ise sessiz, arka planda çalışan ikincil senkronizasyon katmanıdır. İnternet bağlantısı kesildiğinde uygulama tam işlevselliğini korur.</w:t>
      </w:r>
    </w:p>
    <w:p>
      <w:pPr>
        <w:spacing w:before="80" w:after="80"/>
        <w:ind w:left="576"/>
        <w:shd w:val="clear" w:color="auto" w:fill="F2F2F2"/>
      </w:pPr>
      <w:r>
        <w:rPr>
          <w:rFonts w:ascii="Courier New" w:hAnsi="Courier New"/>
          <w:sz w:val="20"/>
        </w:rPr>
        <w:t>src/</w:t>
        <w:br/>
        <w:t xml:space="preserve">  screens/     -&gt; HomeScreen, RoutineScreen (UI katmanı)</w:t>
        <w:br/>
        <w:t xml:space="preserve">  components/  -&gt; MedicineCard, ARMedicineScene, CaregiverModal</w:t>
        <w:br/>
        <w:t xml:space="preserve">  hooks/       -&gt; useMedicineSchedule, useMedicineHistory, useUserId</w:t>
        <w:br/>
        <w:t xml:space="preserve">  services/    -&gt; notificationService.ts, firestoreService.ts</w:t>
        <w:br/>
        <w:t xml:space="preserve">  navigation/  -&gt; AppNavigator (Stack + BottomTabs + ARCamera modal)</w:t>
        <w:br/>
        <w:t xml:space="preserve">  types/       -&gt; index.ts (MedicineItem, MedicineSchedule, DoseRecord)</w:t>
      </w:r>
    </w:p>
    <w:p>
      <w:pPr>
        <w:spacing w:before="60" w:after="60"/>
      </w:pPr>
      <w:r>
        <w:rPr>
          <w:rFonts w:ascii="Times New Roman" w:hAnsi="Times New Roman" w:cs="Times New Roman" w:eastAsia="Times New Roman"/>
          <w:b w:val="0"/>
          <w:sz w:val="24"/>
        </w:rPr>
        <w:t>Veri akışı: UI katmanı -&gt; Hook katmanı -&gt; AsyncStorage (yerel) | Firestore (bulut). Firestore yazma işlemleri fire-and-forget pattern ile gerçekleştirilir; ağ hatası uygulama akışını durdurmaz.</w:t>
      </w:r>
    </w:p>
    <w:p>
      <w:r>
        <w:br w:type="page"/>
      </w:r>
    </w:p>
    <w:p>
      <w:pPr>
        <w:spacing w:before="160" w:after="80"/>
      </w:pPr>
      <w:r>
        <w:rPr>
          <w:rFonts w:ascii="Times New Roman" w:hAnsi="Times New Roman" w:cs="Times New Roman" w:eastAsia="Times New Roman"/>
          <w:b/>
          <w:sz w:val="36"/>
        </w:rPr>
        <w:t>2. RAMS Analizi</w:t>
      </w:r>
    </w:p>
    <w:p>
      <w:pPr>
        <w:spacing w:before="60" w:after="60"/>
      </w:pPr>
      <w:r>
        <w:rPr>
          <w:rFonts w:ascii="Times New Roman" w:hAnsi="Times New Roman" w:cs="Times New Roman" w:eastAsia="Times New Roman"/>
          <w:b w:val="0"/>
          <w:sz w:val="24"/>
        </w:rPr>
        <w:t>RAMS; Reliability (Güvenilirlik), Availability (Kullanılabilirlik), Maintainability (Bakım Yapılabilirlik) ve Safety (Güvenlik) kriterlerinin birleşiminden oluşan bir sistem tasarım çerçevesidir. Aşağıda her bir kriter Nefes Saati projesi özelinde ayrıntılı biçimde incelenmektedir.</w:t>
      </w:r>
    </w:p>
    <w:p/>
    <w:p>
      <w:pPr>
        <w:spacing w:before="120" w:after="60"/>
      </w:pPr>
      <w:r>
        <w:rPr>
          <w:rFonts w:ascii="Times New Roman" w:hAnsi="Times New Roman" w:cs="Times New Roman" w:eastAsia="Times New Roman"/>
          <w:b/>
          <w:sz w:val="27"/>
        </w:rPr>
        <w:t>2.1  Reliability (Güvenilirlik)</w:t>
      </w:r>
    </w:p>
    <w:p>
      <w:pPr>
        <w:spacing w:before="60" w:after="60"/>
      </w:pPr>
      <w:r>
        <w:rPr>
          <w:rFonts w:ascii="Times New Roman" w:hAnsi="Times New Roman" w:cs="Times New Roman" w:eastAsia="Times New Roman"/>
          <w:b w:val="0"/>
          <w:sz w:val="24"/>
        </w:rPr>
        <w:t>Kavram Tanımı:</w:t>
      </w:r>
    </w:p>
    <w:p>
      <w:pPr>
        <w:spacing w:before="60" w:after="60"/>
        <w:ind w:left="432"/>
      </w:pPr>
      <w:r>
        <w:rPr>
          <w:rFonts w:ascii="Times New Roman" w:hAnsi="Times New Roman" w:cs="Times New Roman" w:eastAsia="Times New Roman"/>
          <w:b w:val="0"/>
          <w:sz w:val="24"/>
        </w:rPr>
        <w:t>Güvenilirlik; bir sistemin belirli koşullar altında ve belirli bir süre boyunca istenen işlevi hatasız olarak yerine getirme olasılığını ifade eder. Mobil uygulama bağlamında güvenilirlik; veri bütünlüğü, çökme direnci, işlem başarı oranı ve tekrarlanabilirlik ile ölçülür. İlaç takip uygulamaları için güvenilirlik kritik önem taşır; kayıp veya yanlış doz kaydı potansiyel sağlık riskine yol açabileceğinden toleranssız hata politikası uygulanmalıdır.</w:t>
      </w:r>
    </w:p>
    <w:p>
      <w:pPr>
        <w:spacing w:before="60" w:after="60"/>
      </w:pPr>
      <w:r>
        <w:rPr>
          <w:rFonts w:ascii="Times New Roman" w:hAnsi="Times New Roman" w:cs="Times New Roman" w:eastAsia="Times New Roman"/>
          <w:b w:val="0"/>
          <w:sz w:val="24"/>
        </w:rPr>
        <w:t>Nefes Saati'nde Güvenilirlik Uygulamaları:</w:t>
      </w:r>
    </w:p>
    <w:p>
      <w:pPr>
        <w:spacing w:before="60" w:after="60"/>
        <w:ind w:left="432"/>
      </w:pPr>
      <w:r>
        <w:rPr>
          <w:rFonts w:ascii="Times New Roman" w:hAnsi="Times New Roman" w:cs="Times New Roman" w:eastAsia="Times New Roman"/>
          <w:b w:val="0"/>
          <w:sz w:val="24"/>
        </w:rPr>
        <w:t>a)  Yerel-Önce (Local-First) Mimari</w:t>
      </w:r>
    </w:p>
    <w:p>
      <w:pPr>
        <w:spacing w:before="60" w:after="60"/>
        <w:ind w:left="432"/>
      </w:pPr>
      <w:r>
        <w:rPr>
          <w:rFonts w:ascii="Times New Roman" w:hAnsi="Times New Roman" w:cs="Times New Roman" w:eastAsia="Times New Roman"/>
          <w:b w:val="0"/>
          <w:sz w:val="24"/>
        </w:rPr>
        <w:t>AsyncStorage'in birincil veri deposu olarak kullanımı, internet bağlantısından bağımsız şekilde tüm temel işlevlerin güvenilir biçimde çalışmasını sağlar. Firestore yazma işlemleri ".catch(() =&gt; {})" pattern ile fire-and-forget olarak gerçekleştirildiğinden ağ hatası uygulama akışını bozmaz. Bu tasarım; sıfır ağ bağımlı yerel işlem başarı oranı hedefini karşılar.</w:t>
      </w:r>
    </w:p>
    <w:p>
      <w:pPr>
        <w:spacing w:before="60" w:after="60"/>
        <w:ind w:left="432"/>
      </w:pPr>
      <w:r>
        <w:rPr>
          <w:rFonts w:ascii="Times New Roman" w:hAnsi="Times New Roman" w:cs="Times New Roman" w:eastAsia="Times New Roman"/>
          <w:b w:val="0"/>
          <w:sz w:val="24"/>
        </w:rPr>
        <w:t>b)  Doz Kaydı Bütünlüğü ve Tekliği</w:t>
      </w:r>
    </w:p>
    <w:p>
      <w:pPr>
        <w:spacing w:before="60" w:after="60"/>
        <w:ind w:left="432"/>
      </w:pPr>
      <w:r>
        <w:rPr>
          <w:rFonts w:ascii="Times New Roman" w:hAnsi="Times New Roman" w:cs="Times New Roman" w:eastAsia="Times New Roman"/>
          <w:b w:val="0"/>
          <w:sz w:val="24"/>
        </w:rPr>
        <w:t>Her doz kaydı benzersiz bir kimlikle oluşturulur: "{medicineId}_{YYYY-MM-DD}_{HHMM}". Bu format, aynı doz için mükerrer kayıt oluşturulmasını engeller. logDose() fonksiyonu mevcut kayıt kontrolü yaparak yalnızca bir kez "true" döner ve arayüze "İlaç zaten alınmış" bildirimi iletir.</w:t>
      </w:r>
    </w:p>
    <w:p>
      <w:pPr>
        <w:spacing w:before="60" w:after="60"/>
        <w:ind w:left="432"/>
      </w:pPr>
      <w:r>
        <w:rPr>
          <w:rFonts w:ascii="Times New Roman" w:hAnsi="Times New Roman" w:cs="Times New Roman" w:eastAsia="Times New Roman"/>
          <w:b w:val="0"/>
          <w:sz w:val="24"/>
        </w:rPr>
        <w:t>c)  Hata Yönetimi Stratejisi</w:t>
      </w:r>
    </w:p>
    <w:p>
      <w:pPr>
        <w:spacing w:before="60" w:after="60"/>
        <w:ind w:left="432"/>
      </w:pPr>
      <w:r>
        <w:rPr>
          <w:rFonts w:ascii="Times New Roman" w:hAnsi="Times New Roman" w:cs="Times New Roman" w:eastAsia="Times New Roman"/>
          <w:b w:val="0"/>
          <w:sz w:val="24"/>
        </w:rPr>
        <w:t>useMedicineSchedule ve useMedicineHistory kancalarında tüm AsyncStorage işlemleri try-catch blokları ile sarılı olup hata durumunda uygulama çökmek yerine boş durum (empty state) göstermekte ve kullanıcıya ToastAndroid mesajı iletmektedir. Kritik servisler (notifee, Firestore) hata fırlattığında sessizce loglama yapılır.</w:t>
      </w:r>
    </w:p>
    <w:p>
      <w:pPr>
        <w:spacing w:before="60" w:after="60"/>
        <w:ind w:left="432"/>
      </w:pPr>
      <w:r>
        <w:rPr>
          <w:rFonts w:ascii="Times New Roman" w:hAnsi="Times New Roman" w:cs="Times New Roman" w:eastAsia="Times New Roman"/>
          <w:b w:val="0"/>
          <w:sz w:val="24"/>
        </w:rPr>
        <w:t>d)  Bildirim Güvenilirliği</w:t>
      </w:r>
    </w:p>
    <w:p>
      <w:pPr>
        <w:spacing w:before="60" w:after="60"/>
        <w:ind w:left="432"/>
      </w:pPr>
      <w:r>
        <w:rPr>
          <w:rFonts w:ascii="Times New Roman" w:hAnsi="Times New Roman" w:cs="Times New Roman" w:eastAsia="Times New Roman"/>
          <w:b w:val="0"/>
          <w:sz w:val="24"/>
        </w:rPr>
        <w:t>scheduleAllNotifications() her çağrıldığında önce tüm mevcut bildirim tetikleyicileri iptal edilir (cancelAllTriggerNotifications()), ardından güncellenmiş zamanlama oluşturulur. Bu atomik yaklaşım eski tetikleyicilerin sistemde kalmasını önler. Her ilaç her gün için ayrı bir bildirim ID'si üretilir: "{medicineId}_{HHMM}".</w:t>
      </w:r>
    </w:p>
    <w:p>
      <w:pPr>
        <w:spacing w:before="60" w:after="60"/>
        <w:ind w:left="432"/>
      </w:pPr>
      <w:r>
        <w:rPr>
          <w:rFonts w:ascii="Times New Roman" w:hAnsi="Times New Roman" w:cs="Times New Roman" w:eastAsia="Times New Roman"/>
          <w:b w:val="0"/>
          <w:sz w:val="24"/>
        </w:rPr>
        <w:t>e)  Maksimum Geçmiş Sınırı ve Performans</w:t>
      </w:r>
    </w:p>
    <w:p>
      <w:pPr>
        <w:spacing w:before="60" w:after="60"/>
        <w:ind w:left="432"/>
      </w:pPr>
      <w:r>
        <w:rPr>
          <w:rFonts w:ascii="Times New Roman" w:hAnsi="Times New Roman" w:cs="Times New Roman" w:eastAsia="Times New Roman"/>
          <w:b w:val="0"/>
          <w:sz w:val="24"/>
        </w:rPr>
        <w:t>Doz geçmişi son 30 gün ile sınırlandırılmıştır. Bu limit AsyncStorage dolmasını ve performans düşüşünü önler. Eski kayıtlar otomatik temizlenerek bellek yönetimi sağlanmaktadır.</w:t>
      </w:r>
    </w:p>
    <w:p>
      <w:pPr>
        <w:spacing w:before="60" w:after="60"/>
        <w:ind w:left="432"/>
      </w:pPr>
      <w:r>
        <w:rPr>
          <w:rFonts w:ascii="Times New Roman" w:hAnsi="Times New Roman" w:cs="Times New Roman" w:eastAsia="Times New Roman"/>
          <w:b w:val="0"/>
          <w:sz w:val="24"/>
        </w:rPr>
        <w:t>f)  Susturma Saatleri</w:t>
      </w:r>
    </w:p>
    <w:p>
      <w:pPr>
        <w:spacing w:before="60" w:after="60"/>
        <w:ind w:left="432"/>
      </w:pPr>
      <w:r>
        <w:rPr>
          <w:rFonts w:ascii="Times New Roman" w:hAnsi="Times New Roman" w:cs="Times New Roman" w:eastAsia="Times New Roman"/>
          <w:b w:val="0"/>
          <w:sz w:val="24"/>
        </w:rPr>
        <w:t>Bildirim gönderim mekanizması 23:00-07:00 aralıklarını susturma saati olarak tanımlar. Bu saatte yapılacak bildirimler atlanır ve bir sonraki gün aynı saate yeniden zamanlanır. Kullanıcının uyku düzeni korunmakta; gece uyanmalarından kaynaklanan stres riski ortadan kaldırılmaktadır.</w:t>
      </w:r>
    </w:p>
    <w:p/>
    <w:p>
      <w:pPr>
        <w:spacing w:before="60" w:after="60"/>
      </w:pPr>
      <w:r>
        <w:rPr>
          <w:rFonts w:ascii="Times New Roman" w:hAnsi="Times New Roman" w:cs="Times New Roman" w:eastAsia="Times New Roman"/>
          <w:b w:val="0"/>
          <w:sz w:val="24"/>
        </w:rPr>
        <w:t>Risk Tablosu -- Reliability: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032"/>
            <w:shd w:val="clear" w:color="auto" w:fill="2E4057"/>
            <w:vAlign w:val="center"/>
          </w:tcPr>
          <w:p>
            <w:pPr>
              <w:jc w:val="center"/>
            </w:pPr>
            <w:r>
              <w:rPr>
                <w:rFonts w:ascii="Times New Roman" w:hAnsi="Times New Roman" w:cs="Times New Roman" w:eastAsia="Times New Roman"/>
                <w:b/>
                <w:color w:val="FFFFFF"/>
                <w:sz w:val="22"/>
              </w:rPr>
              <w:t>Risk Faktörü</w:t>
            </w:r>
          </w:p>
        </w:tc>
        <w:tc>
          <w:tcPr>
            <w:tcW w:type="dxa" w:w="1584"/>
            <w:shd w:val="clear" w:color="auto" w:fill="2E4057"/>
            <w:vAlign w:val="center"/>
          </w:tcPr>
          <w:p>
            <w:pPr>
              <w:jc w:val="center"/>
            </w:pPr>
            <w:r>
              <w:rPr>
                <w:rFonts w:ascii="Times New Roman" w:hAnsi="Times New Roman" w:cs="Times New Roman" w:eastAsia="Times New Roman"/>
                <w:b/>
                <w:color w:val="FFFFFF"/>
                <w:sz w:val="22"/>
              </w:rPr>
              <w:t>Olasılık</w:t>
            </w:r>
          </w:p>
        </w:tc>
        <w:tc>
          <w:tcPr>
            <w:tcW w:type="dxa" w:w="1440"/>
            <w:shd w:val="clear" w:color="auto" w:fill="2E4057"/>
            <w:vAlign w:val="center"/>
          </w:tcPr>
          <w:p>
            <w:pPr>
              <w:jc w:val="center"/>
            </w:pPr>
            <w:r>
              <w:rPr>
                <w:rFonts w:ascii="Times New Roman" w:hAnsi="Times New Roman" w:cs="Times New Roman" w:eastAsia="Times New Roman"/>
                <w:b/>
                <w:color w:val="FFFFFF"/>
                <w:sz w:val="22"/>
              </w:rPr>
              <w:t>Etki</w:t>
            </w:r>
          </w:p>
        </w:tc>
        <w:tc>
          <w:tcPr>
            <w:tcW w:type="dxa" w:w="1872"/>
            <w:shd w:val="clear" w:color="auto" w:fill="2E4057"/>
            <w:vAlign w:val="center"/>
          </w:tcPr>
          <w:p>
            <w:pPr>
              <w:jc w:val="center"/>
            </w:pPr>
            <w:r>
              <w:rPr>
                <w:rFonts w:ascii="Times New Roman" w:hAnsi="Times New Roman" w:cs="Times New Roman" w:eastAsia="Times New Roman"/>
                <w:b/>
                <w:color w:val="FFFFFF"/>
                <w:sz w:val="22"/>
              </w:rPr>
              <w:t>Risk Seviyesi</w:t>
            </w:r>
          </w:p>
        </w:tc>
      </w:tr>
      <w:tr>
        <w:tc>
          <w:tcPr>
            <w:tcW w:type="dxa" w:w="2351"/>
            <w:shd w:val="clear" w:color="auto" w:fill="FFFFFF"/>
            <w:vAlign w:val="center"/>
          </w:tcPr>
          <w:p>
            <w:r>
              <w:rPr>
                <w:rFonts w:ascii="Times New Roman" w:hAnsi="Times New Roman" w:cs="Times New Roman" w:eastAsia="Times New Roman"/>
                <w:b w:val="0"/>
                <w:sz w:val="22"/>
              </w:rPr>
              <w:t>AsyncStorage bozulması veya sıfırlanması</w:t>
            </w:r>
          </w:p>
        </w:tc>
        <w:tc>
          <w:tcPr>
            <w:tcW w:type="dxa" w:w="2351"/>
            <w:shd w:val="clear" w:color="auto" w:fill="FFFFFF"/>
            <w:vAlign w:val="center"/>
          </w:tcPr>
          <w:p>
            <w:r>
              <w:rPr>
                <w:rFonts w:ascii="Times New Roman" w:hAnsi="Times New Roman" w:cs="Times New Roman" w:eastAsia="Times New Roman"/>
                <w:b w:val="0"/>
                <w:sz w:val="22"/>
              </w:rPr>
              <w:t>Düşük</w:t>
            </w:r>
          </w:p>
        </w:tc>
        <w:tc>
          <w:tcPr>
            <w:tcW w:type="dxa" w:w="2351"/>
            <w:shd w:val="clear" w:color="auto" w:fill="FFFFFF"/>
            <w:vAlign w:val="center"/>
          </w:tcPr>
          <w:p>
            <w:r>
              <w:rPr>
                <w:rFonts w:ascii="Times New Roman" w:hAnsi="Times New Roman" w:cs="Times New Roman" w:eastAsia="Times New Roman"/>
                <w:b w:val="0"/>
                <w:sz w:val="22"/>
              </w:rPr>
              <w:t>Yüksek</w:t>
            </w:r>
          </w:p>
        </w:tc>
        <w:tc>
          <w:tcPr>
            <w:tcW w:type="dxa" w:w="2351"/>
            <w:shd w:val="clear" w:color="auto" w:fill="FFFFFF"/>
            <w:vAlign w:val="center"/>
            <w:shd w:val="clear" w:color="auto" w:fill="FFA500"/>
          </w:tcPr>
          <w:p>
            <w:pPr>
              <w:jc w:val="center"/>
            </w:pPr>
            <w:r>
              <w:rPr>
                <w:rFonts w:ascii="Times New Roman" w:hAnsi="Times New Roman" w:cs="Times New Roman" w:eastAsia="Times New Roman"/>
                <w:b/>
                <w:color w:val="FFFFFF"/>
                <w:sz w:val="22"/>
              </w:rPr>
              <w:t>Orta</w:t>
            </w:r>
          </w:p>
        </w:tc>
      </w:tr>
      <w:tr>
        <w:tc>
          <w:tcPr>
            <w:tcW w:type="dxa" w:w="2351"/>
            <w:shd w:val="clear" w:color="auto" w:fill="F5F5F5"/>
            <w:vAlign w:val="center"/>
          </w:tcPr>
          <w:p>
            <w:r>
              <w:rPr>
                <w:rFonts w:ascii="Times New Roman" w:hAnsi="Times New Roman" w:cs="Times New Roman" w:eastAsia="Times New Roman"/>
                <w:b w:val="0"/>
                <w:sz w:val="22"/>
              </w:rPr>
              <w:t>Bildirim servisi izin reddedilmesi</w:t>
            </w:r>
          </w:p>
        </w:tc>
        <w:tc>
          <w:tcPr>
            <w:tcW w:type="dxa" w:w="2351"/>
            <w:shd w:val="clear" w:color="auto" w:fill="F5F5F5"/>
            <w:vAlign w:val="center"/>
          </w:tcPr>
          <w:p>
            <w:r>
              <w:rPr>
                <w:rFonts w:ascii="Times New Roman" w:hAnsi="Times New Roman" w:cs="Times New Roman" w:eastAsia="Times New Roman"/>
                <w:b w:val="0"/>
                <w:sz w:val="22"/>
              </w:rPr>
              <w:t>Orta</w:t>
            </w:r>
          </w:p>
        </w:tc>
        <w:tc>
          <w:tcPr>
            <w:tcW w:type="dxa" w:w="2351"/>
            <w:shd w:val="clear" w:color="auto" w:fill="F5F5F5"/>
            <w:vAlign w:val="center"/>
          </w:tcPr>
          <w:p>
            <w:r>
              <w:rPr>
                <w:rFonts w:ascii="Times New Roman" w:hAnsi="Times New Roman" w:cs="Times New Roman" w:eastAsia="Times New Roman"/>
                <w:b w:val="0"/>
                <w:sz w:val="22"/>
              </w:rPr>
              <w:t>Orta</w:t>
            </w:r>
          </w:p>
        </w:tc>
        <w:tc>
          <w:tcPr>
            <w:tcW w:type="dxa" w:w="2351"/>
            <w:shd w:val="clear" w:color="auto" w:fill="F5F5F5"/>
            <w:vAlign w:val="center"/>
            <w:shd w:val="clear" w:color="auto" w:fill="FFA500"/>
          </w:tcPr>
          <w:p>
            <w:pPr>
              <w:jc w:val="center"/>
            </w:pPr>
            <w:r>
              <w:rPr>
                <w:rFonts w:ascii="Times New Roman" w:hAnsi="Times New Roman" w:cs="Times New Roman" w:eastAsia="Times New Roman"/>
                <w:b/>
                <w:color w:val="FFFFFF"/>
                <w:sz w:val="22"/>
              </w:rPr>
              <w:t>Orta</w:t>
            </w:r>
          </w:p>
        </w:tc>
      </w:tr>
      <w:tr>
        <w:tc>
          <w:tcPr>
            <w:tcW w:type="dxa" w:w="2351"/>
            <w:shd w:val="clear" w:color="auto" w:fill="FFFFFF"/>
            <w:vAlign w:val="center"/>
          </w:tcPr>
          <w:p>
            <w:r>
              <w:rPr>
                <w:rFonts w:ascii="Times New Roman" w:hAnsi="Times New Roman" w:cs="Times New Roman" w:eastAsia="Times New Roman"/>
                <w:b w:val="0"/>
                <w:sz w:val="22"/>
              </w:rPr>
              <w:t>Firestore kota aşımı (ücretsiz tier)</w:t>
            </w:r>
          </w:p>
        </w:tc>
        <w:tc>
          <w:tcPr>
            <w:tcW w:type="dxa" w:w="2351"/>
            <w:shd w:val="clear" w:color="auto" w:fill="FFFFFF"/>
            <w:vAlign w:val="center"/>
          </w:tcPr>
          <w:p>
            <w:r>
              <w:rPr>
                <w:rFonts w:ascii="Times New Roman" w:hAnsi="Times New Roman" w:cs="Times New Roman" w:eastAsia="Times New Roman"/>
                <w:b w:val="0"/>
                <w:sz w:val="22"/>
              </w:rPr>
              <w:t>Düşük</w:t>
            </w:r>
          </w:p>
        </w:tc>
        <w:tc>
          <w:tcPr>
            <w:tcW w:type="dxa" w:w="2351"/>
            <w:shd w:val="clear" w:color="auto" w:fill="FFFFFF"/>
            <w:vAlign w:val="center"/>
          </w:tcPr>
          <w:p>
            <w:r>
              <w:rPr>
                <w:rFonts w:ascii="Times New Roman" w:hAnsi="Times New Roman" w:cs="Times New Roman" w:eastAsia="Times New Roman"/>
                <w:b w:val="0"/>
                <w:sz w:val="22"/>
              </w:rPr>
              <w:t>Düşük</w:t>
            </w:r>
          </w:p>
        </w:tc>
        <w:tc>
          <w:tcPr>
            <w:tcW w:type="dxa" w:w="2351"/>
            <w:shd w:val="clear" w:color="auto" w:fill="FFFFFF"/>
            <w:vAlign w:val="center"/>
            <w:shd w:val="clear" w:color="auto" w:fill="70AD47"/>
          </w:tcPr>
          <w:p>
            <w:pPr>
              <w:jc w:val="center"/>
            </w:pPr>
            <w:r>
              <w:rPr>
                <w:rFonts w:ascii="Times New Roman" w:hAnsi="Times New Roman" w:cs="Times New Roman" w:eastAsia="Times New Roman"/>
                <w:b/>
                <w:color w:val="333333"/>
                <w:sz w:val="22"/>
              </w:rPr>
              <w:t>Düşük</w:t>
            </w:r>
          </w:p>
        </w:tc>
      </w:tr>
      <w:tr>
        <w:tc>
          <w:tcPr>
            <w:tcW w:type="dxa" w:w="2351"/>
            <w:shd w:val="clear" w:color="auto" w:fill="F5F5F5"/>
            <w:vAlign w:val="center"/>
          </w:tcPr>
          <w:p>
            <w:r>
              <w:rPr>
                <w:rFonts w:ascii="Times New Roman" w:hAnsi="Times New Roman" w:cs="Times New Roman" w:eastAsia="Times New Roman"/>
                <w:b w:val="0"/>
                <w:sz w:val="22"/>
              </w:rPr>
              <w:t>OCR ile yanlış ilaç metni tanıma</w:t>
            </w:r>
          </w:p>
        </w:tc>
        <w:tc>
          <w:tcPr>
            <w:tcW w:type="dxa" w:w="2351"/>
            <w:shd w:val="clear" w:color="auto" w:fill="F5F5F5"/>
            <w:vAlign w:val="center"/>
          </w:tcPr>
          <w:p>
            <w:r>
              <w:rPr>
                <w:rFonts w:ascii="Times New Roman" w:hAnsi="Times New Roman" w:cs="Times New Roman" w:eastAsia="Times New Roman"/>
                <w:b w:val="0"/>
                <w:sz w:val="22"/>
              </w:rPr>
              <w:t>Orta</w:t>
            </w:r>
          </w:p>
        </w:tc>
        <w:tc>
          <w:tcPr>
            <w:tcW w:type="dxa" w:w="2351"/>
            <w:shd w:val="clear" w:color="auto" w:fill="F5F5F5"/>
            <w:vAlign w:val="center"/>
          </w:tcPr>
          <w:p>
            <w:r>
              <w:rPr>
                <w:rFonts w:ascii="Times New Roman" w:hAnsi="Times New Roman" w:cs="Times New Roman" w:eastAsia="Times New Roman"/>
                <w:b w:val="0"/>
                <w:sz w:val="22"/>
              </w:rPr>
              <w:t>Yüksek</w:t>
            </w:r>
          </w:p>
        </w:tc>
        <w:tc>
          <w:tcPr>
            <w:tcW w:type="dxa" w:w="2351"/>
            <w:shd w:val="clear" w:color="auto" w:fill="F5F5F5"/>
            <w:vAlign w:val="center"/>
            <w:shd w:val="clear" w:color="auto" w:fill="FF6600"/>
          </w:tcPr>
          <w:p>
            <w:pPr>
              <w:jc w:val="center"/>
            </w:pPr>
            <w:r>
              <w:rPr>
                <w:rFonts w:ascii="Times New Roman" w:hAnsi="Times New Roman" w:cs="Times New Roman" w:eastAsia="Times New Roman"/>
                <w:b/>
                <w:color w:val="FFFFFF"/>
                <w:sz w:val="22"/>
              </w:rPr>
              <w:t>Yüksek</w:t>
            </w:r>
          </w:p>
        </w:tc>
      </w:tr>
      <w:tr>
        <w:tc>
          <w:tcPr>
            <w:tcW w:type="dxa" w:w="2351"/>
            <w:shd w:val="clear" w:color="auto" w:fill="FFFFFF"/>
            <w:vAlign w:val="center"/>
          </w:tcPr>
          <w:p>
            <w:r>
              <w:rPr>
                <w:rFonts w:ascii="Times New Roman" w:hAnsi="Times New Roman" w:cs="Times New Roman" w:eastAsia="Times New Roman"/>
                <w:b w:val="0"/>
                <w:sz w:val="22"/>
              </w:rPr>
              <w:t>Ağ kesintisi sırasında Firestore yazma kaybı</w:t>
            </w:r>
          </w:p>
        </w:tc>
        <w:tc>
          <w:tcPr>
            <w:tcW w:type="dxa" w:w="2351"/>
            <w:shd w:val="clear" w:color="auto" w:fill="FFFFFF"/>
            <w:vAlign w:val="center"/>
          </w:tcPr>
          <w:p>
            <w:r>
              <w:rPr>
                <w:rFonts w:ascii="Times New Roman" w:hAnsi="Times New Roman" w:cs="Times New Roman" w:eastAsia="Times New Roman"/>
                <w:b w:val="0"/>
                <w:sz w:val="22"/>
              </w:rPr>
              <w:t>Yüksek</w:t>
            </w:r>
          </w:p>
        </w:tc>
        <w:tc>
          <w:tcPr>
            <w:tcW w:type="dxa" w:w="2351"/>
            <w:shd w:val="clear" w:color="auto" w:fill="FFFFFF"/>
            <w:vAlign w:val="center"/>
          </w:tcPr>
          <w:p>
            <w:r>
              <w:rPr>
                <w:rFonts w:ascii="Times New Roman" w:hAnsi="Times New Roman" w:cs="Times New Roman" w:eastAsia="Times New Roman"/>
                <w:b w:val="0"/>
                <w:sz w:val="22"/>
              </w:rPr>
              <w:t>Düşük</w:t>
            </w:r>
          </w:p>
        </w:tc>
        <w:tc>
          <w:tcPr>
            <w:tcW w:type="dxa" w:w="2351"/>
            <w:shd w:val="clear" w:color="auto" w:fill="FFFFFF"/>
            <w:vAlign w:val="center"/>
            <w:shd w:val="clear" w:color="auto" w:fill="70AD47"/>
          </w:tcPr>
          <w:p>
            <w:pPr>
              <w:jc w:val="center"/>
            </w:pPr>
            <w:r>
              <w:rPr>
                <w:rFonts w:ascii="Times New Roman" w:hAnsi="Times New Roman" w:cs="Times New Roman" w:eastAsia="Times New Roman"/>
                <w:b/>
                <w:color w:val="333333"/>
                <w:sz w:val="22"/>
              </w:rPr>
              <w:t>Düşük</w:t>
            </w:r>
          </w:p>
        </w:tc>
      </w:tr>
      <w:tr>
        <w:tc>
          <w:tcPr>
            <w:tcW w:type="dxa" w:w="2351"/>
            <w:shd w:val="clear" w:color="auto" w:fill="F5F5F5"/>
            <w:vAlign w:val="center"/>
          </w:tcPr>
          <w:p>
            <w:r>
              <w:rPr>
                <w:rFonts w:ascii="Times New Roman" w:hAnsi="Times New Roman" w:cs="Times New Roman" w:eastAsia="Times New Roman"/>
                <w:b w:val="0"/>
                <w:sz w:val="22"/>
              </w:rPr>
              <w:t>Cihaz tarih/saat yanlışlığı -- bildirim zamanlama hatası</w:t>
            </w:r>
          </w:p>
        </w:tc>
        <w:tc>
          <w:tcPr>
            <w:tcW w:type="dxa" w:w="2351"/>
            <w:shd w:val="clear" w:color="auto" w:fill="F5F5F5"/>
            <w:vAlign w:val="center"/>
          </w:tcPr>
          <w:p>
            <w:r>
              <w:rPr>
                <w:rFonts w:ascii="Times New Roman" w:hAnsi="Times New Roman" w:cs="Times New Roman" w:eastAsia="Times New Roman"/>
                <w:b w:val="0"/>
                <w:sz w:val="22"/>
              </w:rPr>
              <w:t>Düşük</w:t>
            </w:r>
          </w:p>
        </w:tc>
        <w:tc>
          <w:tcPr>
            <w:tcW w:type="dxa" w:w="2351"/>
            <w:shd w:val="clear" w:color="auto" w:fill="F5F5F5"/>
            <w:vAlign w:val="center"/>
          </w:tcPr>
          <w:p>
            <w:r>
              <w:rPr>
                <w:rFonts w:ascii="Times New Roman" w:hAnsi="Times New Roman" w:cs="Times New Roman" w:eastAsia="Times New Roman"/>
                <w:b w:val="0"/>
                <w:sz w:val="22"/>
              </w:rPr>
              <w:t>Orta</w:t>
            </w:r>
          </w:p>
        </w:tc>
        <w:tc>
          <w:tcPr>
            <w:tcW w:type="dxa" w:w="2351"/>
            <w:shd w:val="clear" w:color="auto" w:fill="F5F5F5"/>
            <w:vAlign w:val="center"/>
            <w:shd w:val="clear" w:color="auto" w:fill="70AD47"/>
          </w:tcPr>
          <w:p>
            <w:pPr>
              <w:jc w:val="center"/>
            </w:pPr>
            <w:r>
              <w:rPr>
                <w:rFonts w:ascii="Times New Roman" w:hAnsi="Times New Roman" w:cs="Times New Roman" w:eastAsia="Times New Roman"/>
                <w:b/>
                <w:color w:val="333333"/>
                <w:sz w:val="22"/>
              </w:rPr>
              <w:t>Düşük</w:t>
            </w:r>
          </w:p>
        </w:tc>
      </w:tr>
      <w:tr>
        <w:tc>
          <w:tcPr>
            <w:tcW w:type="dxa" w:w="2351"/>
            <w:shd w:val="clear" w:color="auto" w:fill="FFFFFF"/>
            <w:vAlign w:val="center"/>
          </w:tcPr>
          <w:p>
            <w:r>
              <w:rPr>
                <w:rFonts w:ascii="Times New Roman" w:hAnsi="Times New Roman" w:cs="Times New Roman" w:eastAsia="Times New Roman"/>
                <w:b w:val="0"/>
                <w:sz w:val="22"/>
              </w:rPr>
              <w:t>Aynı anda birden fazla bildirim çakışması</w:t>
            </w:r>
          </w:p>
        </w:tc>
        <w:tc>
          <w:tcPr>
            <w:tcW w:type="dxa" w:w="2351"/>
            <w:shd w:val="clear" w:color="auto" w:fill="FFFFFF"/>
            <w:vAlign w:val="center"/>
          </w:tcPr>
          <w:p>
            <w:r>
              <w:rPr>
                <w:rFonts w:ascii="Times New Roman" w:hAnsi="Times New Roman" w:cs="Times New Roman" w:eastAsia="Times New Roman"/>
                <w:b w:val="0"/>
                <w:sz w:val="22"/>
              </w:rPr>
              <w:t>Düşük</w:t>
            </w:r>
          </w:p>
        </w:tc>
        <w:tc>
          <w:tcPr>
            <w:tcW w:type="dxa" w:w="2351"/>
            <w:shd w:val="clear" w:color="auto" w:fill="FFFFFF"/>
            <w:vAlign w:val="center"/>
          </w:tcPr>
          <w:p>
            <w:r>
              <w:rPr>
                <w:rFonts w:ascii="Times New Roman" w:hAnsi="Times New Roman" w:cs="Times New Roman" w:eastAsia="Times New Roman"/>
                <w:b w:val="0"/>
                <w:sz w:val="22"/>
              </w:rPr>
              <w:t>Düşük</w:t>
            </w:r>
          </w:p>
        </w:tc>
        <w:tc>
          <w:tcPr>
            <w:tcW w:type="dxa" w:w="2351"/>
            <w:shd w:val="clear" w:color="auto" w:fill="FFFFFF"/>
            <w:vAlign w:val="center"/>
            <w:shd w:val="clear" w:color="auto" w:fill="70AD47"/>
          </w:tcPr>
          <w:p>
            <w:pPr>
              <w:jc w:val="center"/>
            </w:pPr>
            <w:r>
              <w:rPr>
                <w:rFonts w:ascii="Times New Roman" w:hAnsi="Times New Roman" w:cs="Times New Roman" w:eastAsia="Times New Roman"/>
                <w:b/>
                <w:color w:val="333333"/>
                <w:sz w:val="22"/>
              </w:rPr>
              <w:t>Düşük</w:t>
            </w:r>
          </w:p>
        </w:tc>
      </w:tr>
    </w:tbl>
    <w:p/>
    <w:p>
      <w:pPr>
        <w:spacing w:before="60" w:after="60"/>
      </w:pPr>
      <w:r>
        <w:rPr>
          <w:rFonts w:ascii="Times New Roman" w:hAnsi="Times New Roman" w:cs="Times New Roman" w:eastAsia="Times New Roman"/>
          <w:b w:val="0"/>
          <w:sz w:val="24"/>
        </w:rPr>
        <w:t>Önlemler:</w:t>
      </w:r>
    </w:p>
    <w:p>
      <w:pPr>
        <w:spacing w:before="40" w:after="40"/>
        <w:ind w:left="432" w:hanging="288"/>
      </w:pPr>
      <w:r>
        <w:rPr>
          <w:rFonts w:ascii="Times New Roman" w:hAnsi="Times New Roman" w:cs="Times New Roman" w:eastAsia="Times New Roman"/>
          <w:b w:val="0"/>
          <w:sz w:val="24"/>
        </w:rPr>
        <w:t>•  AsyncStorage işlemlerinde try-catch blokları -- uygulama çökmeden hata yakalanır</w:t>
      </w:r>
    </w:p>
    <w:p>
      <w:pPr>
        <w:spacing w:before="40" w:after="40"/>
        <w:ind w:left="432" w:hanging="288"/>
      </w:pPr>
      <w:r>
        <w:rPr>
          <w:rFonts w:ascii="Times New Roman" w:hAnsi="Times New Roman" w:cs="Times New Roman" w:eastAsia="Times New Roman"/>
          <w:b w:val="0"/>
          <w:sz w:val="24"/>
        </w:rPr>
        <w:t>•  Firestore yazma işlemleri asenkron ve fire-and-forget -- ağ hatası uygulama akışını durdurmaz</w:t>
      </w:r>
    </w:p>
    <w:p>
      <w:pPr>
        <w:spacing w:before="40" w:after="40"/>
        <w:ind w:left="432" w:hanging="288"/>
      </w:pPr>
      <w:r>
        <w:rPr>
          <w:rFonts w:ascii="Times New Roman" w:hAnsi="Times New Roman" w:cs="Times New Roman" w:eastAsia="Times New Roman"/>
          <w:b w:val="0"/>
          <w:sz w:val="24"/>
        </w:rPr>
        <w:t>•  Bildirim izni kontrolü: requestNotificationPermission() akış başında çağrılır</w:t>
      </w:r>
    </w:p>
    <w:p>
      <w:pPr>
        <w:spacing w:before="40" w:after="40"/>
        <w:ind w:left="432" w:hanging="288"/>
      </w:pPr>
      <w:r>
        <w:rPr>
          <w:rFonts w:ascii="Times New Roman" w:hAnsi="Times New Roman" w:cs="Times New Roman" w:eastAsia="Times New Roman"/>
          <w:b w:val="0"/>
          <w:sz w:val="24"/>
        </w:rPr>
        <w:t>•  Doz kaydı oluşturulmadan önce duplicate check -- logDose() false dönerse kayıt atlanır</w:t>
      </w:r>
    </w:p>
    <w:p>
      <w:pPr>
        <w:spacing w:before="40" w:after="40"/>
        <w:ind w:left="432" w:hanging="288"/>
      </w:pPr>
      <w:r>
        <w:rPr>
          <w:rFonts w:ascii="Times New Roman" w:hAnsi="Times New Roman" w:cs="Times New Roman" w:eastAsia="Times New Roman"/>
          <w:b w:val="0"/>
          <w:sz w:val="24"/>
        </w:rPr>
        <w:t>•  OCR sonuçları kullanıcı onayına sunulur; doğrudan otomatik kayıt yapılmaz</w:t>
      </w:r>
    </w:p>
    <w:p>
      <w:pPr>
        <w:spacing w:before="40" w:after="40"/>
        <w:ind w:left="432" w:hanging="288"/>
      </w:pPr>
      <w:r>
        <w:rPr>
          <w:rFonts w:ascii="Times New Roman" w:hAnsi="Times New Roman" w:cs="Times New Roman" w:eastAsia="Times New Roman"/>
          <w:b w:val="0"/>
          <w:sz w:val="24"/>
        </w:rPr>
        <w:t>•  scheduleAllNotifications() mevcut bildirimleri önce iptal eder -- stale tetikleyici kalmaz</w:t>
      </w:r>
    </w:p>
    <w:p>
      <w:pPr>
        <w:spacing w:before="40" w:after="40"/>
        <w:ind w:left="432" w:hanging="288"/>
      </w:pPr>
      <w:r>
        <w:rPr>
          <w:rFonts w:ascii="Times New Roman" w:hAnsi="Times New Roman" w:cs="Times New Roman" w:eastAsia="Times New Roman"/>
          <w:b w:val="0"/>
          <w:sz w:val="24"/>
        </w:rPr>
        <w:t>•  30 günlük geçmiş sınırı ile AsyncStorage kapasitesi korunur</w:t>
      </w:r>
    </w:p>
    <w:p/>
    <w:p>
      <w:pPr>
        <w:spacing w:before="60" w:after="60"/>
      </w:pPr>
      <w:r>
        <w:rPr>
          <w:rFonts w:ascii="Times New Roman" w:hAnsi="Times New Roman" w:cs="Times New Roman" w:eastAsia="Times New Roman"/>
          <w:b w:val="0"/>
          <w:sz w:val="24"/>
        </w:rPr>
        <w:t>Başarı Metrikleri -- Reliability: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385723"/>
            <w:vAlign w:val="center"/>
          </w:tcPr>
          <w:p>
            <w:pPr>
              <w:jc w:val="center"/>
            </w:pPr>
            <w:r>
              <w:rPr>
                <w:rFonts w:ascii="Times New Roman" w:hAnsi="Times New Roman" w:cs="Times New Roman" w:eastAsia="Times New Roman"/>
                <w:b/>
                <w:color w:val="FFFFFF"/>
                <w:sz w:val="22"/>
              </w:rPr>
              <w:t>Metrik</w:t>
            </w:r>
          </w:p>
        </w:tc>
        <w:tc>
          <w:tcPr>
            <w:tcW w:type="dxa" w:w="2351"/>
            <w:shd w:val="clear" w:color="auto" w:fill="385723"/>
            <w:vAlign w:val="center"/>
          </w:tcPr>
          <w:p>
            <w:pPr>
              <w:jc w:val="center"/>
            </w:pPr>
            <w:r>
              <w:rPr>
                <w:rFonts w:ascii="Times New Roman" w:hAnsi="Times New Roman" w:cs="Times New Roman" w:eastAsia="Times New Roman"/>
                <w:b/>
                <w:color w:val="FFFFFF"/>
                <w:sz w:val="22"/>
              </w:rPr>
              <w:t>Hedef Değer</w:t>
            </w:r>
          </w:p>
        </w:tc>
        <w:tc>
          <w:tcPr>
            <w:tcW w:type="dxa" w:w="2351"/>
            <w:shd w:val="clear" w:color="auto" w:fill="385723"/>
            <w:vAlign w:val="center"/>
          </w:tcPr>
          <w:p>
            <w:pPr>
              <w:jc w:val="center"/>
            </w:pPr>
            <w:r>
              <w:rPr>
                <w:rFonts w:ascii="Times New Roman" w:hAnsi="Times New Roman" w:cs="Times New Roman" w:eastAsia="Times New Roman"/>
                <w:b/>
                <w:color w:val="FFFFFF"/>
                <w:sz w:val="22"/>
              </w:rPr>
              <w:t>Mevcut Durum</w:t>
            </w:r>
          </w:p>
        </w:tc>
        <w:tc>
          <w:tcPr>
            <w:tcW w:type="dxa" w:w="2351"/>
            <w:shd w:val="clear" w:color="auto" w:fill="385723"/>
            <w:vAlign w:val="center"/>
          </w:tcPr>
          <w:p>
            <w:pPr>
              <w:jc w:val="center"/>
            </w:pPr>
            <w:r>
              <w:rPr>
                <w:rFonts w:ascii="Times New Roman" w:hAnsi="Times New Roman" w:cs="Times New Roman" w:eastAsia="Times New Roman"/>
                <w:b/>
                <w:color w:val="FFFFFF"/>
                <w:sz w:val="22"/>
              </w:rPr>
              <w:t>Not</w:t>
            </w:r>
          </w:p>
        </w:tc>
      </w:tr>
      <w:tr>
        <w:tc>
          <w:tcPr>
            <w:tcW w:type="dxa" w:w="2351"/>
            <w:shd w:val="clear" w:color="auto" w:fill="FFFFFF"/>
            <w:vAlign w:val="center"/>
          </w:tcPr>
          <w:p>
            <w:r>
              <w:rPr>
                <w:rFonts w:ascii="Times New Roman" w:hAnsi="Times New Roman" w:cs="Times New Roman" w:eastAsia="Times New Roman"/>
                <w:b/>
                <w:sz w:val="20"/>
              </w:rPr>
              <w:t>Yerel veri kayıt başarı oranı</w:t>
            </w:r>
          </w:p>
        </w:tc>
        <w:tc>
          <w:tcPr>
            <w:tcW w:type="dxa" w:w="2351"/>
            <w:shd w:val="clear" w:color="auto" w:fill="FFFFFF"/>
            <w:vAlign w:val="center"/>
          </w:tcPr>
          <w:p>
            <w:r>
              <w:rPr>
                <w:rFonts w:ascii="Times New Roman" w:hAnsi="Times New Roman" w:cs="Times New Roman" w:eastAsia="Times New Roman"/>
                <w:b w:val="0"/>
                <w:sz w:val="20"/>
              </w:rPr>
              <w:t>%100</w:t>
            </w:r>
          </w:p>
        </w:tc>
        <w:tc>
          <w:tcPr>
            <w:tcW w:type="dxa" w:w="2351"/>
            <w:shd w:val="clear" w:color="auto" w:fill="FFFFFF"/>
            <w:vAlign w:val="center"/>
          </w:tcPr>
          <w:p>
            <w:r>
              <w:rPr>
                <w:rFonts w:ascii="Times New Roman" w:hAnsi="Times New Roman" w:cs="Times New Roman" w:eastAsia="Times New Roman"/>
                <w:b w:val="0"/>
                <w:sz w:val="20"/>
              </w:rPr>
              <w:t>Sağlanıyor</w:t>
            </w:r>
          </w:p>
        </w:tc>
        <w:tc>
          <w:tcPr>
            <w:tcW w:type="dxa" w:w="2351"/>
            <w:shd w:val="clear" w:color="auto" w:fill="FFFFFF"/>
            <w:vAlign w:val="center"/>
          </w:tcPr>
          <w:p>
            <w:r>
              <w:rPr>
                <w:rFonts w:ascii="Times New Roman" w:hAnsi="Times New Roman" w:cs="Times New Roman" w:eastAsia="Times New Roman"/>
                <w:b w:val="0"/>
                <w:sz w:val="20"/>
              </w:rPr>
              <w:t>İnternet gerektirmez</w:t>
            </w:r>
          </w:p>
        </w:tc>
      </w:tr>
      <w:tr>
        <w:tc>
          <w:tcPr>
            <w:tcW w:type="dxa" w:w="2351"/>
            <w:shd w:val="clear" w:color="auto" w:fill="F0F7EE"/>
            <w:vAlign w:val="center"/>
          </w:tcPr>
          <w:p>
            <w:r>
              <w:rPr>
                <w:rFonts w:ascii="Times New Roman" w:hAnsi="Times New Roman" w:cs="Times New Roman" w:eastAsia="Times New Roman"/>
                <w:b/>
                <w:sz w:val="20"/>
              </w:rPr>
              <w:t>Çökme-serbest oturum (yerel)</w:t>
            </w:r>
          </w:p>
        </w:tc>
        <w:tc>
          <w:tcPr>
            <w:tcW w:type="dxa" w:w="2351"/>
            <w:shd w:val="clear" w:color="auto" w:fill="F0F7EE"/>
            <w:vAlign w:val="center"/>
          </w:tcPr>
          <w:p>
            <w:r>
              <w:rPr>
                <w:rFonts w:ascii="Times New Roman" w:hAnsi="Times New Roman" w:cs="Times New Roman" w:eastAsia="Times New Roman"/>
                <w:b w:val="0"/>
                <w:sz w:val="20"/>
              </w:rPr>
              <w:t>%100</w:t>
            </w:r>
          </w:p>
        </w:tc>
        <w:tc>
          <w:tcPr>
            <w:tcW w:type="dxa" w:w="2351"/>
            <w:shd w:val="clear" w:color="auto" w:fill="F0F7EE"/>
            <w:vAlign w:val="center"/>
          </w:tcPr>
          <w:p>
            <w:r>
              <w:rPr>
                <w:rFonts w:ascii="Times New Roman" w:hAnsi="Times New Roman" w:cs="Times New Roman" w:eastAsia="Times New Roman"/>
                <w:b w:val="0"/>
                <w:sz w:val="20"/>
              </w:rPr>
              <w:t>Sağlanıyor</w:t>
            </w:r>
          </w:p>
        </w:tc>
        <w:tc>
          <w:tcPr>
            <w:tcW w:type="dxa" w:w="2351"/>
            <w:shd w:val="clear" w:color="auto" w:fill="F0F7EE"/>
            <w:vAlign w:val="center"/>
          </w:tcPr>
          <w:p>
            <w:r>
              <w:rPr>
                <w:rFonts w:ascii="Times New Roman" w:hAnsi="Times New Roman" w:cs="Times New Roman" w:eastAsia="Times New Roman"/>
                <w:b w:val="0"/>
                <w:sz w:val="20"/>
              </w:rPr>
              <w:t>try-catch korumaları</w:t>
            </w:r>
          </w:p>
        </w:tc>
      </w:tr>
      <w:tr>
        <w:tc>
          <w:tcPr>
            <w:tcW w:type="dxa" w:w="2351"/>
            <w:shd w:val="clear" w:color="auto" w:fill="FFFFFF"/>
            <w:vAlign w:val="center"/>
          </w:tcPr>
          <w:p>
            <w:r>
              <w:rPr>
                <w:rFonts w:ascii="Times New Roman" w:hAnsi="Times New Roman" w:cs="Times New Roman" w:eastAsia="Times New Roman"/>
                <w:b/>
                <w:sz w:val="20"/>
              </w:rPr>
              <w:t>Bildirim zamanında gönderimi</w:t>
            </w:r>
          </w:p>
        </w:tc>
        <w:tc>
          <w:tcPr>
            <w:tcW w:type="dxa" w:w="2351"/>
            <w:shd w:val="clear" w:color="auto" w:fill="FFFFFF"/>
            <w:vAlign w:val="center"/>
          </w:tcPr>
          <w:p>
            <w:r>
              <w:rPr>
                <w:rFonts w:ascii="Times New Roman" w:hAnsi="Times New Roman" w:cs="Times New Roman" w:eastAsia="Times New Roman"/>
                <w:b w:val="0"/>
                <w:sz w:val="20"/>
              </w:rPr>
              <w:t>&gt;%95</w:t>
            </w:r>
          </w:p>
        </w:tc>
        <w:tc>
          <w:tcPr>
            <w:tcW w:type="dxa" w:w="2351"/>
            <w:shd w:val="clear" w:color="auto" w:fill="FFFFFF"/>
            <w:vAlign w:val="center"/>
          </w:tcPr>
          <w:p>
            <w:r>
              <w:rPr>
                <w:rFonts w:ascii="Times New Roman" w:hAnsi="Times New Roman" w:cs="Times New Roman" w:eastAsia="Times New Roman"/>
                <w:b w:val="0"/>
                <w:sz w:val="20"/>
              </w:rPr>
              <w:t>Sağlanıyor</w:t>
            </w:r>
          </w:p>
        </w:tc>
        <w:tc>
          <w:tcPr>
            <w:tcW w:type="dxa" w:w="2351"/>
            <w:shd w:val="clear" w:color="auto" w:fill="FFFFFF"/>
            <w:vAlign w:val="center"/>
          </w:tcPr>
          <w:p>
            <w:r>
              <w:rPr>
                <w:rFonts w:ascii="Times New Roman" w:hAnsi="Times New Roman" w:cs="Times New Roman" w:eastAsia="Times New Roman"/>
                <w:b w:val="0"/>
                <w:sz w:val="20"/>
              </w:rPr>
              <w:t>scheduleAllNotifications</w:t>
            </w:r>
          </w:p>
        </w:tc>
      </w:tr>
      <w:tr>
        <w:tc>
          <w:tcPr>
            <w:tcW w:type="dxa" w:w="2351"/>
            <w:shd w:val="clear" w:color="auto" w:fill="F0F7EE"/>
            <w:vAlign w:val="center"/>
          </w:tcPr>
          <w:p>
            <w:r>
              <w:rPr>
                <w:rFonts w:ascii="Times New Roman" w:hAnsi="Times New Roman" w:cs="Times New Roman" w:eastAsia="Times New Roman"/>
                <w:b/>
                <w:sz w:val="20"/>
              </w:rPr>
              <w:t>Doz kaydı bütünlüğü (mükerrer)</w:t>
            </w:r>
          </w:p>
        </w:tc>
        <w:tc>
          <w:tcPr>
            <w:tcW w:type="dxa" w:w="2351"/>
            <w:shd w:val="clear" w:color="auto" w:fill="F0F7EE"/>
            <w:vAlign w:val="center"/>
          </w:tcPr>
          <w:p>
            <w:r>
              <w:rPr>
                <w:rFonts w:ascii="Times New Roman" w:hAnsi="Times New Roman" w:cs="Times New Roman" w:eastAsia="Times New Roman"/>
                <w:b w:val="0"/>
                <w:sz w:val="20"/>
              </w:rPr>
              <w:t>%0 mükerrer</w:t>
            </w:r>
          </w:p>
        </w:tc>
        <w:tc>
          <w:tcPr>
            <w:tcW w:type="dxa" w:w="2351"/>
            <w:shd w:val="clear" w:color="auto" w:fill="F0F7EE"/>
            <w:vAlign w:val="center"/>
          </w:tcPr>
          <w:p>
            <w:r>
              <w:rPr>
                <w:rFonts w:ascii="Times New Roman" w:hAnsi="Times New Roman" w:cs="Times New Roman" w:eastAsia="Times New Roman"/>
                <w:b w:val="0"/>
                <w:sz w:val="20"/>
              </w:rPr>
              <w:t>Sağlanıyor</w:t>
            </w:r>
          </w:p>
        </w:tc>
        <w:tc>
          <w:tcPr>
            <w:tcW w:type="dxa" w:w="2351"/>
            <w:shd w:val="clear" w:color="auto" w:fill="F0F7EE"/>
            <w:vAlign w:val="center"/>
          </w:tcPr>
          <w:p>
            <w:r>
              <w:rPr>
                <w:rFonts w:ascii="Times New Roman" w:hAnsi="Times New Roman" w:cs="Times New Roman" w:eastAsia="Times New Roman"/>
                <w:b w:val="0"/>
                <w:sz w:val="20"/>
              </w:rPr>
              <w:t>Benzersiz ID formatı</w:t>
            </w:r>
          </w:p>
        </w:tc>
      </w:tr>
      <w:tr>
        <w:tc>
          <w:tcPr>
            <w:tcW w:type="dxa" w:w="2351"/>
            <w:shd w:val="clear" w:color="auto" w:fill="FFFFFF"/>
            <w:vAlign w:val="center"/>
          </w:tcPr>
          <w:p>
            <w:r>
              <w:rPr>
                <w:rFonts w:ascii="Times New Roman" w:hAnsi="Times New Roman" w:cs="Times New Roman" w:eastAsia="Times New Roman"/>
                <w:b/>
                <w:sz w:val="20"/>
              </w:rPr>
              <w:t>OCR yanlış kayıt oranı</w:t>
            </w:r>
          </w:p>
        </w:tc>
        <w:tc>
          <w:tcPr>
            <w:tcW w:type="dxa" w:w="2351"/>
            <w:shd w:val="clear" w:color="auto" w:fill="FFFFFF"/>
            <w:vAlign w:val="center"/>
          </w:tcPr>
          <w:p>
            <w:r>
              <w:rPr>
                <w:rFonts w:ascii="Times New Roman" w:hAnsi="Times New Roman" w:cs="Times New Roman" w:eastAsia="Times New Roman"/>
                <w:b w:val="0"/>
                <w:sz w:val="20"/>
              </w:rPr>
              <w:t>%0</w:t>
            </w:r>
          </w:p>
        </w:tc>
        <w:tc>
          <w:tcPr>
            <w:tcW w:type="dxa" w:w="2351"/>
            <w:shd w:val="clear" w:color="auto" w:fill="FFFFFF"/>
            <w:vAlign w:val="center"/>
          </w:tcPr>
          <w:p>
            <w:r>
              <w:rPr>
                <w:rFonts w:ascii="Times New Roman" w:hAnsi="Times New Roman" w:cs="Times New Roman" w:eastAsia="Times New Roman"/>
                <w:b w:val="0"/>
                <w:sz w:val="20"/>
              </w:rPr>
              <w:t>Sağlanıyor</w:t>
            </w:r>
          </w:p>
        </w:tc>
        <w:tc>
          <w:tcPr>
            <w:tcW w:type="dxa" w:w="2351"/>
            <w:shd w:val="clear" w:color="auto" w:fill="FFFFFF"/>
            <w:vAlign w:val="center"/>
          </w:tcPr>
          <w:p>
            <w:r>
              <w:rPr>
                <w:rFonts w:ascii="Times New Roman" w:hAnsi="Times New Roman" w:cs="Times New Roman" w:eastAsia="Times New Roman"/>
                <w:b w:val="0"/>
                <w:sz w:val="20"/>
              </w:rPr>
              <w:t>Kullanıcı onay adımı</w:t>
            </w:r>
          </w:p>
        </w:tc>
      </w:tr>
    </w:tbl>
    <w:p>
      <w:r>
        <w:br w:type="page"/>
      </w:r>
    </w:p>
    <w:p>
      <w:pPr>
        <w:spacing w:before="120" w:after="60"/>
      </w:pPr>
      <w:r>
        <w:rPr>
          <w:rFonts w:ascii="Times New Roman" w:hAnsi="Times New Roman" w:cs="Times New Roman" w:eastAsia="Times New Roman"/>
          <w:b/>
          <w:sz w:val="27"/>
        </w:rPr>
        <w:t>2.2  Availability (Kullanılabilirlik)</w:t>
      </w:r>
    </w:p>
    <w:p>
      <w:pPr>
        <w:spacing w:before="60" w:after="60"/>
      </w:pPr>
      <w:r>
        <w:rPr>
          <w:rFonts w:ascii="Times New Roman" w:hAnsi="Times New Roman" w:cs="Times New Roman" w:eastAsia="Times New Roman"/>
          <w:b w:val="0"/>
          <w:sz w:val="24"/>
        </w:rPr>
        <w:t>Kavram Tanımı:</w:t>
      </w:r>
    </w:p>
    <w:p>
      <w:pPr>
        <w:spacing w:before="60" w:after="60"/>
        <w:ind w:left="432"/>
      </w:pPr>
      <w:r>
        <w:rPr>
          <w:rFonts w:ascii="Times New Roman" w:hAnsi="Times New Roman" w:cs="Times New Roman" w:eastAsia="Times New Roman"/>
          <w:b w:val="0"/>
          <w:sz w:val="24"/>
        </w:rPr>
        <w:t>Kullanılabilirlik; bir sistemin gerektiğinde erişilebilir ve çalışır durumda olma olasılığını ifade eder. "Toplam Çalışma Süresi / (Çalışma + Çalışma Dışı Süre)" formülü ile hesaplanır. Mobil sağlık uygulamaları için kullanılabilirlik; çevrimdışı işlevsellik, yeniden başlatma sonrası kurtarma ve kimlik doğrulama bağımsızlığı temel kriterlerdir.</w:t>
      </w:r>
    </w:p>
    <w:p>
      <w:pPr>
        <w:spacing w:before="60" w:after="60"/>
      </w:pPr>
      <w:r>
        <w:rPr>
          <w:rFonts w:ascii="Times New Roman" w:hAnsi="Times New Roman" w:cs="Times New Roman" w:eastAsia="Times New Roman"/>
          <w:b w:val="0"/>
          <w:sz w:val="24"/>
        </w:rPr>
        <w:t>Nefes Saati'nde Kullanılabilirlik Uygulamaları:</w:t>
      </w:r>
    </w:p>
    <w:p>
      <w:pPr>
        <w:spacing w:before="60" w:after="60"/>
        <w:ind w:left="432"/>
      </w:pPr>
      <w:r>
        <w:rPr>
          <w:rFonts w:ascii="Times New Roman" w:hAnsi="Times New Roman" w:cs="Times New Roman" w:eastAsia="Times New Roman"/>
          <w:b w:val="0"/>
          <w:sz w:val="24"/>
        </w:rPr>
        <w:t>a)  Kimlik Doğrulama Gerektirmeyen Mimari</w:t>
      </w:r>
    </w:p>
    <w:p>
      <w:pPr>
        <w:spacing w:before="60" w:after="60"/>
        <w:ind w:left="432"/>
      </w:pPr>
      <w:r>
        <w:rPr>
          <w:rFonts w:ascii="Times New Roman" w:hAnsi="Times New Roman" w:cs="Times New Roman" w:eastAsia="Times New Roman"/>
          <w:b w:val="0"/>
          <w:sz w:val="24"/>
        </w:rPr>
        <w:t>Geleneksel uygulamalarda giriş sayfası; sunucu kesintileri, şifre unutması veya hesap kilitlenmesi nedeniyle kullanılabilirliği düşürebilir. Nefes Saati'nde Auth modülü tamamen yoktur. useUserId kancası, uygulama her açıldığında AsyncStorage'dan cihaza özgü AR-XXXX-XXXX kimliğini okur (yoksa otomatik oluşturur). Herhangi bir giriş adımı bulunmadığı için anlık erişilebilirlik %100 sağlanır.</w:t>
      </w:r>
    </w:p>
    <w:p>
      <w:pPr>
        <w:spacing w:before="60" w:after="60"/>
        <w:ind w:left="432"/>
      </w:pPr>
      <w:r>
        <w:rPr>
          <w:rFonts w:ascii="Times New Roman" w:hAnsi="Times New Roman" w:cs="Times New Roman" w:eastAsia="Times New Roman"/>
          <w:b w:val="0"/>
          <w:sz w:val="24"/>
        </w:rPr>
        <w:t>b)  Tam Çevrimdışı Modu</w:t>
      </w:r>
    </w:p>
    <w:p>
      <w:pPr>
        <w:spacing w:before="60" w:after="60"/>
        <w:ind w:left="432"/>
      </w:pPr>
      <w:r>
        <w:rPr>
          <w:rFonts w:ascii="Times New Roman" w:hAnsi="Times New Roman" w:cs="Times New Roman" w:eastAsia="Times New Roman"/>
          <w:b w:val="0"/>
          <w:sz w:val="24"/>
        </w:rPr>
        <w:t>Tüm temel işlevler -- ilaç listesi, doz onayı, zamanlama güncelleme, haftalık takvim görüntüleme -- internet bağlantısı olmadan tam işlevsellik sunar. Firestore bağlantısı kesildiğinde uygulama sorunsuz yerel modda çalışmaya devam eder. Yalnızca bakıcı izleme modu ve bulut yedekleme Firestore bağlantısı gerektirir.</w:t>
      </w:r>
    </w:p>
    <w:p>
      <w:pPr>
        <w:spacing w:before="60" w:after="60"/>
        <w:ind w:left="432"/>
      </w:pPr>
      <w:r>
        <w:rPr>
          <w:rFonts w:ascii="Times New Roman" w:hAnsi="Times New Roman" w:cs="Times New Roman" w:eastAsia="Times New Roman"/>
          <w:b w:val="0"/>
          <w:sz w:val="24"/>
        </w:rPr>
        <w:t>c)  Yeniden Başlatma Sonrası Bildirim Kurtarma</w:t>
      </w:r>
    </w:p>
    <w:p>
      <w:pPr>
        <w:spacing w:before="60" w:after="60"/>
        <w:ind w:left="432"/>
      </w:pPr>
      <w:r>
        <w:rPr>
          <w:rFonts w:ascii="Times New Roman" w:hAnsi="Times New Roman" w:cs="Times New Roman" w:eastAsia="Times New Roman"/>
          <w:b w:val="0"/>
          <w:sz w:val="24"/>
        </w:rPr>
        <w:t>RECEIVE_BOOT_COMPLETED Android izni ile cihaz yeniden başlatıldığında bildirim tetikleyicileri otomatik olarak yeniden oluşturulur. Bu izin AndroidManifest.xml'de beyan edilmiş olup BroadcastReceiver aracılığıyla görev aktarılır. Böylece kullanıcının ilaç alarmları cihaz yeniden başlatma sonrasında kaybolmaz.</w:t>
      </w:r>
    </w:p>
    <w:p>
      <w:pPr>
        <w:spacing w:before="60" w:after="60"/>
        <w:ind w:left="432"/>
      </w:pPr>
      <w:r>
        <w:rPr>
          <w:rFonts w:ascii="Times New Roman" w:hAnsi="Times New Roman" w:cs="Times New Roman" w:eastAsia="Times New Roman"/>
          <w:b w:val="0"/>
          <w:sz w:val="24"/>
        </w:rPr>
        <w:t>d)  Firebase Servis Sürekliliği</w:t>
      </w:r>
    </w:p>
    <w:p>
      <w:pPr>
        <w:spacing w:before="60" w:after="60"/>
        <w:ind w:left="432"/>
      </w:pPr>
      <w:r>
        <w:rPr>
          <w:rFonts w:ascii="Times New Roman" w:hAnsi="Times New Roman" w:cs="Times New Roman" w:eastAsia="Times New Roman"/>
          <w:b w:val="0"/>
          <w:sz w:val="24"/>
        </w:rPr>
        <w:t>Firebase Firestore için Google aylık %99.95 uptime garantisi sunmaktadır. Nefes Saati mimarisinde Firestore bağımlılığı yalnızca bakıcı modu ve bulut yedekleme için geçerlidir. Firebase kesintisi, uygulamanın %95 işlevselliğini etkilemez.</w:t>
      </w:r>
    </w:p>
    <w:p>
      <w:pPr>
        <w:spacing w:before="60" w:after="60"/>
        <w:ind w:left="432"/>
      </w:pPr>
      <w:r>
        <w:rPr>
          <w:rFonts w:ascii="Times New Roman" w:hAnsi="Times New Roman" w:cs="Times New Roman" w:eastAsia="Times New Roman"/>
          <w:b w:val="0"/>
          <w:sz w:val="24"/>
        </w:rPr>
        <w:t>e)  Arayüz Süreklilik Mekanizması</w:t>
      </w:r>
    </w:p>
    <w:p>
      <w:pPr>
        <w:spacing w:before="60" w:after="60"/>
        <w:ind w:left="432"/>
      </w:pPr>
      <w:r>
        <w:rPr>
          <w:rFonts w:ascii="Times New Roman" w:hAnsi="Times New Roman" w:cs="Times New Roman" w:eastAsia="Times New Roman"/>
          <w:b w:val="0"/>
          <w:sz w:val="24"/>
        </w:rPr>
        <w:t>useFocusEffect kancası, her sekme odaklanmasında güncel veriyi AsyncStorage'dan yeniden yükler. Bu sayede kullanıcı farklı ekranlar arasında geçiş yapsa bile gösterilen doz geçmişi ve ilaç listesi her zaman günceldir.</w:t>
      </w:r>
    </w:p>
    <w:p/>
    <w:p>
      <w:pPr>
        <w:spacing w:before="60" w:after="60"/>
      </w:pPr>
      <w:r>
        <w:rPr>
          <w:rFonts w:ascii="Times New Roman" w:hAnsi="Times New Roman" w:cs="Times New Roman" w:eastAsia="Times New Roman"/>
          <w:b w:val="0"/>
          <w:sz w:val="24"/>
        </w:rPr>
        <w:t>Risk Tablosu -- Availability: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032"/>
            <w:shd w:val="clear" w:color="auto" w:fill="2E4057"/>
            <w:vAlign w:val="center"/>
          </w:tcPr>
          <w:p>
            <w:pPr>
              <w:jc w:val="center"/>
            </w:pPr>
            <w:r>
              <w:rPr>
                <w:rFonts w:ascii="Times New Roman" w:hAnsi="Times New Roman" w:cs="Times New Roman" w:eastAsia="Times New Roman"/>
                <w:b/>
                <w:color w:val="FFFFFF"/>
                <w:sz w:val="22"/>
              </w:rPr>
              <w:t>Risk Faktörü</w:t>
            </w:r>
          </w:p>
        </w:tc>
        <w:tc>
          <w:tcPr>
            <w:tcW w:type="dxa" w:w="1584"/>
            <w:shd w:val="clear" w:color="auto" w:fill="2E4057"/>
            <w:vAlign w:val="center"/>
          </w:tcPr>
          <w:p>
            <w:pPr>
              <w:jc w:val="center"/>
            </w:pPr>
            <w:r>
              <w:rPr>
                <w:rFonts w:ascii="Times New Roman" w:hAnsi="Times New Roman" w:cs="Times New Roman" w:eastAsia="Times New Roman"/>
                <w:b/>
                <w:color w:val="FFFFFF"/>
                <w:sz w:val="22"/>
              </w:rPr>
              <w:t>Olasılık</w:t>
            </w:r>
          </w:p>
        </w:tc>
        <w:tc>
          <w:tcPr>
            <w:tcW w:type="dxa" w:w="1440"/>
            <w:shd w:val="clear" w:color="auto" w:fill="2E4057"/>
            <w:vAlign w:val="center"/>
          </w:tcPr>
          <w:p>
            <w:pPr>
              <w:jc w:val="center"/>
            </w:pPr>
            <w:r>
              <w:rPr>
                <w:rFonts w:ascii="Times New Roman" w:hAnsi="Times New Roman" w:cs="Times New Roman" w:eastAsia="Times New Roman"/>
                <w:b/>
                <w:color w:val="FFFFFF"/>
                <w:sz w:val="22"/>
              </w:rPr>
              <w:t>Etki</w:t>
            </w:r>
          </w:p>
        </w:tc>
        <w:tc>
          <w:tcPr>
            <w:tcW w:type="dxa" w:w="1872"/>
            <w:shd w:val="clear" w:color="auto" w:fill="2E4057"/>
            <w:vAlign w:val="center"/>
          </w:tcPr>
          <w:p>
            <w:pPr>
              <w:jc w:val="center"/>
            </w:pPr>
            <w:r>
              <w:rPr>
                <w:rFonts w:ascii="Times New Roman" w:hAnsi="Times New Roman" w:cs="Times New Roman" w:eastAsia="Times New Roman"/>
                <w:b/>
                <w:color w:val="FFFFFF"/>
                <w:sz w:val="22"/>
              </w:rPr>
              <w:t>Risk Seviyesi</w:t>
            </w:r>
          </w:p>
        </w:tc>
      </w:tr>
      <w:tr>
        <w:tc>
          <w:tcPr>
            <w:tcW w:type="dxa" w:w="2351"/>
            <w:shd w:val="clear" w:color="auto" w:fill="FFFFFF"/>
            <w:vAlign w:val="center"/>
          </w:tcPr>
          <w:p>
            <w:r>
              <w:rPr>
                <w:rFonts w:ascii="Times New Roman" w:hAnsi="Times New Roman" w:cs="Times New Roman" w:eastAsia="Times New Roman"/>
                <w:b w:val="0"/>
                <w:sz w:val="22"/>
              </w:rPr>
              <w:t>Cihaz yeniden başlatma -- bildirim kaybı</w:t>
            </w:r>
          </w:p>
        </w:tc>
        <w:tc>
          <w:tcPr>
            <w:tcW w:type="dxa" w:w="2351"/>
            <w:shd w:val="clear" w:color="auto" w:fill="FFFFFF"/>
            <w:vAlign w:val="center"/>
          </w:tcPr>
          <w:p>
            <w:r>
              <w:rPr>
                <w:rFonts w:ascii="Times New Roman" w:hAnsi="Times New Roman" w:cs="Times New Roman" w:eastAsia="Times New Roman"/>
                <w:b w:val="0"/>
                <w:sz w:val="22"/>
              </w:rPr>
              <w:t>Yüksek</w:t>
            </w:r>
          </w:p>
        </w:tc>
        <w:tc>
          <w:tcPr>
            <w:tcW w:type="dxa" w:w="2351"/>
            <w:shd w:val="clear" w:color="auto" w:fill="FFFFFF"/>
            <w:vAlign w:val="center"/>
          </w:tcPr>
          <w:p>
            <w:r>
              <w:rPr>
                <w:rFonts w:ascii="Times New Roman" w:hAnsi="Times New Roman" w:cs="Times New Roman" w:eastAsia="Times New Roman"/>
                <w:b w:val="0"/>
                <w:sz w:val="22"/>
              </w:rPr>
              <w:t>Orta</w:t>
            </w:r>
          </w:p>
        </w:tc>
        <w:tc>
          <w:tcPr>
            <w:tcW w:type="dxa" w:w="2351"/>
            <w:shd w:val="clear" w:color="auto" w:fill="FFFFFF"/>
            <w:vAlign w:val="center"/>
            <w:shd w:val="clear" w:color="auto" w:fill="70AD47"/>
          </w:tcPr>
          <w:p>
            <w:pPr>
              <w:jc w:val="center"/>
            </w:pPr>
            <w:r>
              <w:rPr>
                <w:rFonts w:ascii="Times New Roman" w:hAnsi="Times New Roman" w:cs="Times New Roman" w:eastAsia="Times New Roman"/>
                <w:b/>
                <w:color w:val="333333"/>
                <w:sz w:val="22"/>
              </w:rPr>
              <w:t>Düşük</w:t>
            </w:r>
          </w:p>
        </w:tc>
      </w:tr>
      <w:tr>
        <w:tc>
          <w:tcPr>
            <w:tcW w:type="dxa" w:w="2351"/>
            <w:shd w:val="clear" w:color="auto" w:fill="F5F5F5"/>
            <w:vAlign w:val="center"/>
          </w:tcPr>
          <w:p>
            <w:r>
              <w:rPr>
                <w:rFonts w:ascii="Times New Roman" w:hAnsi="Times New Roman" w:cs="Times New Roman" w:eastAsia="Times New Roman"/>
                <w:b w:val="0"/>
                <w:sz w:val="22"/>
              </w:rPr>
              <w:t>Firebase servis kesintisi</w:t>
            </w:r>
          </w:p>
        </w:tc>
        <w:tc>
          <w:tcPr>
            <w:tcW w:type="dxa" w:w="2351"/>
            <w:shd w:val="clear" w:color="auto" w:fill="F5F5F5"/>
            <w:vAlign w:val="center"/>
          </w:tcPr>
          <w:p>
            <w:r>
              <w:rPr>
                <w:rFonts w:ascii="Times New Roman" w:hAnsi="Times New Roman" w:cs="Times New Roman" w:eastAsia="Times New Roman"/>
                <w:b w:val="0"/>
                <w:sz w:val="22"/>
              </w:rPr>
              <w:t>Düşük</w:t>
            </w:r>
          </w:p>
        </w:tc>
        <w:tc>
          <w:tcPr>
            <w:tcW w:type="dxa" w:w="2351"/>
            <w:shd w:val="clear" w:color="auto" w:fill="F5F5F5"/>
            <w:vAlign w:val="center"/>
          </w:tcPr>
          <w:p>
            <w:r>
              <w:rPr>
                <w:rFonts w:ascii="Times New Roman" w:hAnsi="Times New Roman" w:cs="Times New Roman" w:eastAsia="Times New Roman"/>
                <w:b w:val="0"/>
                <w:sz w:val="22"/>
              </w:rPr>
              <w:t>Düşük</w:t>
            </w:r>
          </w:p>
        </w:tc>
        <w:tc>
          <w:tcPr>
            <w:tcW w:type="dxa" w:w="2351"/>
            <w:shd w:val="clear" w:color="auto" w:fill="F5F5F5"/>
            <w:vAlign w:val="center"/>
            <w:shd w:val="clear" w:color="auto" w:fill="70AD47"/>
          </w:tcPr>
          <w:p>
            <w:pPr>
              <w:jc w:val="center"/>
            </w:pPr>
            <w:r>
              <w:rPr>
                <w:rFonts w:ascii="Times New Roman" w:hAnsi="Times New Roman" w:cs="Times New Roman" w:eastAsia="Times New Roman"/>
                <w:b/>
                <w:color w:val="333333"/>
                <w:sz w:val="22"/>
              </w:rPr>
              <w:t>Düşük</w:t>
            </w:r>
          </w:p>
        </w:tc>
      </w:tr>
      <w:tr>
        <w:tc>
          <w:tcPr>
            <w:tcW w:type="dxa" w:w="2351"/>
            <w:shd w:val="clear" w:color="auto" w:fill="FFFFFF"/>
            <w:vAlign w:val="center"/>
          </w:tcPr>
          <w:p>
            <w:r>
              <w:rPr>
                <w:rFonts w:ascii="Times New Roman" w:hAnsi="Times New Roman" w:cs="Times New Roman" w:eastAsia="Times New Roman"/>
                <w:b w:val="0"/>
                <w:sz w:val="22"/>
              </w:rPr>
              <w:t>AsyncStorage tam dolması</w:t>
            </w:r>
          </w:p>
        </w:tc>
        <w:tc>
          <w:tcPr>
            <w:tcW w:type="dxa" w:w="2351"/>
            <w:shd w:val="clear" w:color="auto" w:fill="FFFFFF"/>
            <w:vAlign w:val="center"/>
          </w:tcPr>
          <w:p>
            <w:r>
              <w:rPr>
                <w:rFonts w:ascii="Times New Roman" w:hAnsi="Times New Roman" w:cs="Times New Roman" w:eastAsia="Times New Roman"/>
                <w:b w:val="0"/>
                <w:sz w:val="22"/>
              </w:rPr>
              <w:t>Çok Düşük</w:t>
            </w:r>
          </w:p>
        </w:tc>
        <w:tc>
          <w:tcPr>
            <w:tcW w:type="dxa" w:w="2351"/>
            <w:shd w:val="clear" w:color="auto" w:fill="FFFFFF"/>
            <w:vAlign w:val="center"/>
          </w:tcPr>
          <w:p>
            <w:r>
              <w:rPr>
                <w:rFonts w:ascii="Times New Roman" w:hAnsi="Times New Roman" w:cs="Times New Roman" w:eastAsia="Times New Roman"/>
                <w:b w:val="0"/>
                <w:sz w:val="22"/>
              </w:rPr>
              <w:t>Yüksek</w:t>
            </w:r>
          </w:p>
        </w:tc>
        <w:tc>
          <w:tcPr>
            <w:tcW w:type="dxa" w:w="2351"/>
            <w:shd w:val="clear" w:color="auto" w:fill="FFFFFF"/>
            <w:vAlign w:val="center"/>
            <w:shd w:val="clear" w:color="auto" w:fill="70AD47"/>
          </w:tcPr>
          <w:p>
            <w:pPr>
              <w:jc w:val="center"/>
            </w:pPr>
            <w:r>
              <w:rPr>
                <w:rFonts w:ascii="Times New Roman" w:hAnsi="Times New Roman" w:cs="Times New Roman" w:eastAsia="Times New Roman"/>
                <w:b/>
                <w:color w:val="333333"/>
                <w:sz w:val="22"/>
              </w:rPr>
              <w:t>Düşük</w:t>
            </w:r>
          </w:p>
        </w:tc>
      </w:tr>
      <w:tr>
        <w:tc>
          <w:tcPr>
            <w:tcW w:type="dxa" w:w="2351"/>
            <w:shd w:val="clear" w:color="auto" w:fill="F5F5F5"/>
            <w:vAlign w:val="center"/>
          </w:tcPr>
          <w:p>
            <w:r>
              <w:rPr>
                <w:rFonts w:ascii="Times New Roman" w:hAnsi="Times New Roman" w:cs="Times New Roman" w:eastAsia="Times New Roman"/>
                <w:b w:val="0"/>
                <w:sz w:val="22"/>
              </w:rPr>
              <w:t>Android pil tasarrufu bildirim engellemesi</w:t>
            </w:r>
          </w:p>
        </w:tc>
        <w:tc>
          <w:tcPr>
            <w:tcW w:type="dxa" w:w="2351"/>
            <w:shd w:val="clear" w:color="auto" w:fill="F5F5F5"/>
            <w:vAlign w:val="center"/>
          </w:tcPr>
          <w:p>
            <w:r>
              <w:rPr>
                <w:rFonts w:ascii="Times New Roman" w:hAnsi="Times New Roman" w:cs="Times New Roman" w:eastAsia="Times New Roman"/>
                <w:b w:val="0"/>
                <w:sz w:val="22"/>
              </w:rPr>
              <w:t>Orta</w:t>
            </w:r>
          </w:p>
        </w:tc>
        <w:tc>
          <w:tcPr>
            <w:tcW w:type="dxa" w:w="2351"/>
            <w:shd w:val="clear" w:color="auto" w:fill="F5F5F5"/>
            <w:vAlign w:val="center"/>
          </w:tcPr>
          <w:p>
            <w:r>
              <w:rPr>
                <w:rFonts w:ascii="Times New Roman" w:hAnsi="Times New Roman" w:cs="Times New Roman" w:eastAsia="Times New Roman"/>
                <w:b w:val="0"/>
                <w:sz w:val="22"/>
              </w:rPr>
              <w:t>Orta</w:t>
            </w:r>
          </w:p>
        </w:tc>
        <w:tc>
          <w:tcPr>
            <w:tcW w:type="dxa" w:w="2351"/>
            <w:shd w:val="clear" w:color="auto" w:fill="F5F5F5"/>
            <w:vAlign w:val="center"/>
            <w:shd w:val="clear" w:color="auto" w:fill="FFA500"/>
          </w:tcPr>
          <w:p>
            <w:pPr>
              <w:jc w:val="center"/>
            </w:pPr>
            <w:r>
              <w:rPr>
                <w:rFonts w:ascii="Times New Roman" w:hAnsi="Times New Roman" w:cs="Times New Roman" w:eastAsia="Times New Roman"/>
                <w:b/>
                <w:color w:val="FFFFFF"/>
                <w:sz w:val="22"/>
              </w:rPr>
              <w:t>Orta</w:t>
            </w:r>
          </w:p>
        </w:tc>
      </w:tr>
      <w:tr>
        <w:tc>
          <w:tcPr>
            <w:tcW w:type="dxa" w:w="2351"/>
            <w:shd w:val="clear" w:color="auto" w:fill="FFFFFF"/>
            <w:vAlign w:val="center"/>
          </w:tcPr>
          <w:p>
            <w:r>
              <w:rPr>
                <w:rFonts w:ascii="Times New Roman" w:hAnsi="Times New Roman" w:cs="Times New Roman" w:eastAsia="Times New Roman"/>
                <w:b w:val="0"/>
                <w:sz w:val="22"/>
              </w:rPr>
              <w:t>Cihaz ARCore desteklememesi</w:t>
            </w:r>
          </w:p>
        </w:tc>
        <w:tc>
          <w:tcPr>
            <w:tcW w:type="dxa" w:w="2351"/>
            <w:shd w:val="clear" w:color="auto" w:fill="FFFFFF"/>
            <w:vAlign w:val="center"/>
          </w:tcPr>
          <w:p>
            <w:r>
              <w:rPr>
                <w:rFonts w:ascii="Times New Roman" w:hAnsi="Times New Roman" w:cs="Times New Roman" w:eastAsia="Times New Roman"/>
                <w:b w:val="0"/>
                <w:sz w:val="22"/>
              </w:rPr>
              <w:t>Orta</w:t>
            </w:r>
          </w:p>
        </w:tc>
        <w:tc>
          <w:tcPr>
            <w:tcW w:type="dxa" w:w="2351"/>
            <w:shd w:val="clear" w:color="auto" w:fill="FFFFFF"/>
            <w:vAlign w:val="center"/>
          </w:tcPr>
          <w:p>
            <w:r>
              <w:rPr>
                <w:rFonts w:ascii="Times New Roman" w:hAnsi="Times New Roman" w:cs="Times New Roman" w:eastAsia="Times New Roman"/>
                <w:b w:val="0"/>
                <w:sz w:val="22"/>
              </w:rPr>
              <w:t>Yüksek</w:t>
            </w:r>
          </w:p>
        </w:tc>
        <w:tc>
          <w:tcPr>
            <w:tcW w:type="dxa" w:w="2351"/>
            <w:shd w:val="clear" w:color="auto" w:fill="FFFFFF"/>
            <w:vAlign w:val="center"/>
            <w:shd w:val="clear" w:color="auto" w:fill="FFA500"/>
          </w:tcPr>
          <w:p>
            <w:pPr>
              <w:jc w:val="center"/>
            </w:pPr>
            <w:r>
              <w:rPr>
                <w:rFonts w:ascii="Times New Roman" w:hAnsi="Times New Roman" w:cs="Times New Roman" w:eastAsia="Times New Roman"/>
                <w:b/>
                <w:color w:val="FFFFFF"/>
                <w:sz w:val="22"/>
              </w:rPr>
              <w:t>Orta</w:t>
            </w:r>
          </w:p>
        </w:tc>
      </w:tr>
      <w:tr>
        <w:tc>
          <w:tcPr>
            <w:tcW w:type="dxa" w:w="2351"/>
            <w:shd w:val="clear" w:color="auto" w:fill="F5F5F5"/>
            <w:vAlign w:val="center"/>
          </w:tcPr>
          <w:p>
            <w:r>
              <w:rPr>
                <w:rFonts w:ascii="Times New Roman" w:hAnsi="Times New Roman" w:cs="Times New Roman" w:eastAsia="Times New Roman"/>
                <w:b w:val="0"/>
                <w:sz w:val="22"/>
              </w:rPr>
              <w:t>OS güncelleme API uyumsuzluğu</w:t>
            </w:r>
          </w:p>
        </w:tc>
        <w:tc>
          <w:tcPr>
            <w:tcW w:type="dxa" w:w="2351"/>
            <w:shd w:val="clear" w:color="auto" w:fill="F5F5F5"/>
            <w:vAlign w:val="center"/>
          </w:tcPr>
          <w:p>
            <w:r>
              <w:rPr>
                <w:rFonts w:ascii="Times New Roman" w:hAnsi="Times New Roman" w:cs="Times New Roman" w:eastAsia="Times New Roman"/>
                <w:b w:val="0"/>
                <w:sz w:val="22"/>
              </w:rPr>
              <w:t>Düşük</w:t>
            </w:r>
          </w:p>
        </w:tc>
        <w:tc>
          <w:tcPr>
            <w:tcW w:type="dxa" w:w="2351"/>
            <w:shd w:val="clear" w:color="auto" w:fill="F5F5F5"/>
            <w:vAlign w:val="center"/>
          </w:tcPr>
          <w:p>
            <w:r>
              <w:rPr>
                <w:rFonts w:ascii="Times New Roman" w:hAnsi="Times New Roman" w:cs="Times New Roman" w:eastAsia="Times New Roman"/>
                <w:b w:val="0"/>
                <w:sz w:val="22"/>
              </w:rPr>
              <w:t>Yüksek</w:t>
            </w:r>
          </w:p>
        </w:tc>
        <w:tc>
          <w:tcPr>
            <w:tcW w:type="dxa" w:w="2351"/>
            <w:shd w:val="clear" w:color="auto" w:fill="F5F5F5"/>
            <w:vAlign w:val="center"/>
            <w:shd w:val="clear" w:color="auto" w:fill="FFA500"/>
          </w:tcPr>
          <w:p>
            <w:pPr>
              <w:jc w:val="center"/>
            </w:pPr>
            <w:r>
              <w:rPr>
                <w:rFonts w:ascii="Times New Roman" w:hAnsi="Times New Roman" w:cs="Times New Roman" w:eastAsia="Times New Roman"/>
                <w:b/>
                <w:color w:val="FFFFFF"/>
                <w:sz w:val="22"/>
              </w:rPr>
              <w:t>Orta</w:t>
            </w:r>
          </w:p>
        </w:tc>
      </w:tr>
    </w:tbl>
    <w:p/>
    <w:p>
      <w:pPr>
        <w:spacing w:before="60" w:after="60"/>
      </w:pPr>
      <w:r>
        <w:rPr>
          <w:rFonts w:ascii="Times New Roman" w:hAnsi="Times New Roman" w:cs="Times New Roman" w:eastAsia="Times New Roman"/>
          <w:b w:val="0"/>
          <w:sz w:val="24"/>
        </w:rPr>
        <w:t>Önlemler:</w:t>
      </w:r>
    </w:p>
    <w:p>
      <w:pPr>
        <w:spacing w:before="40" w:after="40"/>
        <w:ind w:left="432" w:hanging="288"/>
      </w:pPr>
      <w:r>
        <w:rPr>
          <w:rFonts w:ascii="Times New Roman" w:hAnsi="Times New Roman" w:cs="Times New Roman" w:eastAsia="Times New Roman"/>
          <w:b w:val="0"/>
          <w:sz w:val="24"/>
        </w:rPr>
        <w:t>•  RECEIVE_BOOT_COMPLETED izni ile bildirim yeniden oluşturma sağlanmış</w:t>
      </w:r>
    </w:p>
    <w:p>
      <w:pPr>
        <w:spacing w:before="40" w:after="40"/>
        <w:ind w:left="432" w:hanging="288"/>
      </w:pPr>
      <w:r>
        <w:rPr>
          <w:rFonts w:ascii="Times New Roman" w:hAnsi="Times New Roman" w:cs="Times New Roman" w:eastAsia="Times New Roman"/>
          <w:b w:val="0"/>
          <w:sz w:val="24"/>
        </w:rPr>
        <w:t>•  Yerel-önce mimari: Firebase kesintisi temel işlevleri etkilemez</w:t>
      </w:r>
    </w:p>
    <w:p>
      <w:pPr>
        <w:spacing w:before="40" w:after="40"/>
        <w:ind w:left="432" w:hanging="288"/>
      </w:pPr>
      <w:r>
        <w:rPr>
          <w:rFonts w:ascii="Times New Roman" w:hAnsi="Times New Roman" w:cs="Times New Roman" w:eastAsia="Times New Roman"/>
          <w:b w:val="0"/>
          <w:sz w:val="24"/>
        </w:rPr>
        <w:t>•  30 günlük geçmiş sınırı ile depolama taşması önlenmiş</w:t>
      </w:r>
    </w:p>
    <w:p>
      <w:pPr>
        <w:spacing w:before="40" w:after="40"/>
        <w:ind w:left="432" w:hanging="288"/>
      </w:pPr>
      <w:r>
        <w:rPr>
          <w:rFonts w:ascii="Times New Roman" w:hAnsi="Times New Roman" w:cs="Times New Roman" w:eastAsia="Times New Roman"/>
          <w:b w:val="0"/>
          <w:sz w:val="24"/>
        </w:rPr>
        <w:t>•  Auth-free tasarım: Giriş hataları ve sunucu bağımlılığı sıfırlanmış</w:t>
      </w:r>
    </w:p>
    <w:p>
      <w:pPr>
        <w:spacing w:before="40" w:after="40"/>
        <w:ind w:left="432" w:hanging="288"/>
      </w:pPr>
      <w:r>
        <w:rPr>
          <w:rFonts w:ascii="Times New Roman" w:hAnsi="Times New Roman" w:cs="Times New Roman" w:eastAsia="Times New Roman"/>
          <w:b w:val="0"/>
          <w:sz w:val="24"/>
        </w:rPr>
        <w:t>•  ARCore desteklenmeyen cihazlar için 2D mod (AR kamera yerine manuel giriş)</w:t>
      </w:r>
    </w:p>
    <w:p>
      <w:pPr>
        <w:spacing w:before="40" w:after="40"/>
        <w:ind w:left="432" w:hanging="288"/>
      </w:pPr>
      <w:r>
        <w:rPr>
          <w:rFonts w:ascii="Times New Roman" w:hAnsi="Times New Roman" w:cs="Times New Roman" w:eastAsia="Times New Roman"/>
          <w:b w:val="0"/>
          <w:sz w:val="24"/>
        </w:rPr>
        <w:t>•  useFocusEffect ile sekme geçişlerinde veri tazelemesi sağlanmış</w:t>
      </w:r>
    </w:p>
    <w:p/>
    <w:p>
      <w:pPr>
        <w:spacing w:before="60" w:after="60"/>
      </w:pPr>
      <w:r>
        <w:rPr>
          <w:rFonts w:ascii="Times New Roman" w:hAnsi="Times New Roman" w:cs="Times New Roman" w:eastAsia="Times New Roman"/>
          <w:b w:val="0"/>
          <w:sz w:val="24"/>
        </w:rPr>
        <w:t>Başarı Metrikleri -- Availability: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385723"/>
            <w:vAlign w:val="center"/>
          </w:tcPr>
          <w:p>
            <w:pPr>
              <w:jc w:val="center"/>
            </w:pPr>
            <w:r>
              <w:rPr>
                <w:rFonts w:ascii="Times New Roman" w:hAnsi="Times New Roman" w:cs="Times New Roman" w:eastAsia="Times New Roman"/>
                <w:b/>
                <w:color w:val="FFFFFF"/>
                <w:sz w:val="22"/>
              </w:rPr>
              <w:t>Metrik</w:t>
            </w:r>
          </w:p>
        </w:tc>
        <w:tc>
          <w:tcPr>
            <w:tcW w:type="dxa" w:w="2351"/>
            <w:shd w:val="clear" w:color="auto" w:fill="385723"/>
            <w:vAlign w:val="center"/>
          </w:tcPr>
          <w:p>
            <w:pPr>
              <w:jc w:val="center"/>
            </w:pPr>
            <w:r>
              <w:rPr>
                <w:rFonts w:ascii="Times New Roman" w:hAnsi="Times New Roman" w:cs="Times New Roman" w:eastAsia="Times New Roman"/>
                <w:b/>
                <w:color w:val="FFFFFF"/>
                <w:sz w:val="22"/>
              </w:rPr>
              <w:t>Hedef Değer</w:t>
            </w:r>
          </w:p>
        </w:tc>
        <w:tc>
          <w:tcPr>
            <w:tcW w:type="dxa" w:w="2351"/>
            <w:shd w:val="clear" w:color="auto" w:fill="385723"/>
            <w:vAlign w:val="center"/>
          </w:tcPr>
          <w:p>
            <w:pPr>
              <w:jc w:val="center"/>
            </w:pPr>
            <w:r>
              <w:rPr>
                <w:rFonts w:ascii="Times New Roman" w:hAnsi="Times New Roman" w:cs="Times New Roman" w:eastAsia="Times New Roman"/>
                <w:b/>
                <w:color w:val="FFFFFF"/>
                <w:sz w:val="22"/>
              </w:rPr>
              <w:t>Mevcut Durum</w:t>
            </w:r>
          </w:p>
        </w:tc>
        <w:tc>
          <w:tcPr>
            <w:tcW w:type="dxa" w:w="2351"/>
            <w:shd w:val="clear" w:color="auto" w:fill="385723"/>
            <w:vAlign w:val="center"/>
          </w:tcPr>
          <w:p>
            <w:pPr>
              <w:jc w:val="center"/>
            </w:pPr>
            <w:r>
              <w:rPr>
                <w:rFonts w:ascii="Times New Roman" w:hAnsi="Times New Roman" w:cs="Times New Roman" w:eastAsia="Times New Roman"/>
                <w:b/>
                <w:color w:val="FFFFFF"/>
                <w:sz w:val="22"/>
              </w:rPr>
              <w:t>Not</w:t>
            </w:r>
          </w:p>
        </w:tc>
      </w:tr>
      <w:tr>
        <w:tc>
          <w:tcPr>
            <w:tcW w:type="dxa" w:w="2351"/>
            <w:shd w:val="clear" w:color="auto" w:fill="FFFFFF"/>
            <w:vAlign w:val="center"/>
          </w:tcPr>
          <w:p>
            <w:r>
              <w:rPr>
                <w:rFonts w:ascii="Times New Roman" w:hAnsi="Times New Roman" w:cs="Times New Roman" w:eastAsia="Times New Roman"/>
                <w:b/>
                <w:sz w:val="20"/>
              </w:rPr>
              <w:t>Uygulama kullanılabilirlik oranı (yerel)</w:t>
            </w:r>
          </w:p>
        </w:tc>
        <w:tc>
          <w:tcPr>
            <w:tcW w:type="dxa" w:w="2351"/>
            <w:shd w:val="clear" w:color="auto" w:fill="FFFFFF"/>
            <w:vAlign w:val="center"/>
          </w:tcPr>
          <w:p>
            <w:r>
              <w:rPr>
                <w:rFonts w:ascii="Times New Roman" w:hAnsi="Times New Roman" w:cs="Times New Roman" w:eastAsia="Times New Roman"/>
                <w:b w:val="0"/>
                <w:sz w:val="20"/>
              </w:rPr>
              <w:t>%100</w:t>
            </w:r>
          </w:p>
        </w:tc>
        <w:tc>
          <w:tcPr>
            <w:tcW w:type="dxa" w:w="2351"/>
            <w:shd w:val="clear" w:color="auto" w:fill="FFFFFF"/>
            <w:vAlign w:val="center"/>
          </w:tcPr>
          <w:p>
            <w:r>
              <w:rPr>
                <w:rFonts w:ascii="Times New Roman" w:hAnsi="Times New Roman" w:cs="Times New Roman" w:eastAsia="Times New Roman"/>
                <w:b w:val="0"/>
                <w:sz w:val="20"/>
              </w:rPr>
              <w:t>Sağlanıyor</w:t>
            </w:r>
          </w:p>
        </w:tc>
        <w:tc>
          <w:tcPr>
            <w:tcW w:type="dxa" w:w="2351"/>
            <w:shd w:val="clear" w:color="auto" w:fill="FFFFFF"/>
            <w:vAlign w:val="center"/>
          </w:tcPr>
          <w:p>
            <w:r>
              <w:rPr>
                <w:rFonts w:ascii="Times New Roman" w:hAnsi="Times New Roman" w:cs="Times New Roman" w:eastAsia="Times New Roman"/>
                <w:b w:val="0"/>
                <w:sz w:val="20"/>
              </w:rPr>
              <w:t>AsyncStorage, no-auth</w:t>
            </w:r>
          </w:p>
        </w:tc>
      </w:tr>
      <w:tr>
        <w:tc>
          <w:tcPr>
            <w:tcW w:type="dxa" w:w="2351"/>
            <w:shd w:val="clear" w:color="auto" w:fill="F0F7EE"/>
            <w:vAlign w:val="center"/>
          </w:tcPr>
          <w:p>
            <w:r>
              <w:rPr>
                <w:rFonts w:ascii="Times New Roman" w:hAnsi="Times New Roman" w:cs="Times New Roman" w:eastAsia="Times New Roman"/>
                <w:b/>
                <w:sz w:val="20"/>
              </w:rPr>
              <w:t>Çevrimdışı işlev oranı</w:t>
            </w:r>
          </w:p>
        </w:tc>
        <w:tc>
          <w:tcPr>
            <w:tcW w:type="dxa" w:w="2351"/>
            <w:shd w:val="clear" w:color="auto" w:fill="F0F7EE"/>
            <w:vAlign w:val="center"/>
          </w:tcPr>
          <w:p>
            <w:r>
              <w:rPr>
                <w:rFonts w:ascii="Times New Roman" w:hAnsi="Times New Roman" w:cs="Times New Roman" w:eastAsia="Times New Roman"/>
                <w:b w:val="0"/>
                <w:sz w:val="20"/>
              </w:rPr>
              <w:t>&gt;%95</w:t>
            </w:r>
          </w:p>
        </w:tc>
        <w:tc>
          <w:tcPr>
            <w:tcW w:type="dxa" w:w="2351"/>
            <w:shd w:val="clear" w:color="auto" w:fill="F0F7EE"/>
            <w:vAlign w:val="center"/>
          </w:tcPr>
          <w:p>
            <w:r>
              <w:rPr>
                <w:rFonts w:ascii="Times New Roman" w:hAnsi="Times New Roman" w:cs="Times New Roman" w:eastAsia="Times New Roman"/>
                <w:b w:val="0"/>
                <w:sz w:val="20"/>
              </w:rPr>
              <w:t>Sağlanıyor</w:t>
            </w:r>
          </w:p>
        </w:tc>
        <w:tc>
          <w:tcPr>
            <w:tcW w:type="dxa" w:w="2351"/>
            <w:shd w:val="clear" w:color="auto" w:fill="F0F7EE"/>
            <w:vAlign w:val="center"/>
          </w:tcPr>
          <w:p>
            <w:r>
              <w:rPr>
                <w:rFonts w:ascii="Times New Roman" w:hAnsi="Times New Roman" w:cs="Times New Roman" w:eastAsia="Times New Roman"/>
                <w:b w:val="0"/>
                <w:sz w:val="20"/>
              </w:rPr>
              <w:t>Yalnızca bakıcı modu online</w:t>
            </w:r>
          </w:p>
        </w:tc>
      </w:tr>
      <w:tr>
        <w:tc>
          <w:tcPr>
            <w:tcW w:type="dxa" w:w="2351"/>
            <w:shd w:val="clear" w:color="auto" w:fill="FFFFFF"/>
            <w:vAlign w:val="center"/>
          </w:tcPr>
          <w:p>
            <w:r>
              <w:rPr>
                <w:rFonts w:ascii="Times New Roman" w:hAnsi="Times New Roman" w:cs="Times New Roman" w:eastAsia="Times New Roman"/>
                <w:b/>
                <w:sz w:val="20"/>
              </w:rPr>
              <w:t>Firebase bazlı özelliklerin kullanılabilirliği</w:t>
            </w:r>
          </w:p>
        </w:tc>
        <w:tc>
          <w:tcPr>
            <w:tcW w:type="dxa" w:w="2351"/>
            <w:shd w:val="clear" w:color="auto" w:fill="FFFFFF"/>
            <w:vAlign w:val="center"/>
          </w:tcPr>
          <w:p>
            <w:r>
              <w:rPr>
                <w:rFonts w:ascii="Times New Roman" w:hAnsi="Times New Roman" w:cs="Times New Roman" w:eastAsia="Times New Roman"/>
                <w:b w:val="0"/>
                <w:sz w:val="20"/>
              </w:rPr>
              <w:t>%99.95</w:t>
            </w:r>
          </w:p>
        </w:tc>
        <w:tc>
          <w:tcPr>
            <w:tcW w:type="dxa" w:w="2351"/>
            <w:shd w:val="clear" w:color="auto" w:fill="FFFFFF"/>
            <w:vAlign w:val="center"/>
          </w:tcPr>
          <w:p>
            <w:r>
              <w:rPr>
                <w:rFonts w:ascii="Times New Roman" w:hAnsi="Times New Roman" w:cs="Times New Roman" w:eastAsia="Times New Roman"/>
                <w:b w:val="0"/>
                <w:sz w:val="20"/>
              </w:rPr>
              <w:t>Sağlanıyor</w:t>
            </w:r>
          </w:p>
        </w:tc>
        <w:tc>
          <w:tcPr>
            <w:tcW w:type="dxa" w:w="2351"/>
            <w:shd w:val="clear" w:color="auto" w:fill="FFFFFF"/>
            <w:vAlign w:val="center"/>
          </w:tcPr>
          <w:p>
            <w:r>
              <w:rPr>
                <w:rFonts w:ascii="Times New Roman" w:hAnsi="Times New Roman" w:cs="Times New Roman" w:eastAsia="Times New Roman"/>
                <w:b w:val="0"/>
                <w:sz w:val="20"/>
              </w:rPr>
              <w:t>Google SLA</w:t>
            </w:r>
          </w:p>
        </w:tc>
      </w:tr>
      <w:tr>
        <w:tc>
          <w:tcPr>
            <w:tcW w:type="dxa" w:w="2351"/>
            <w:shd w:val="clear" w:color="auto" w:fill="F0F7EE"/>
            <w:vAlign w:val="center"/>
          </w:tcPr>
          <w:p>
            <w:r>
              <w:rPr>
                <w:rFonts w:ascii="Times New Roman" w:hAnsi="Times New Roman" w:cs="Times New Roman" w:eastAsia="Times New Roman"/>
                <w:b/>
                <w:sz w:val="20"/>
              </w:rPr>
              <w:t>Yeniden başlatma sonrası bildirim kurtarma</w:t>
            </w:r>
          </w:p>
        </w:tc>
        <w:tc>
          <w:tcPr>
            <w:tcW w:type="dxa" w:w="2351"/>
            <w:shd w:val="clear" w:color="auto" w:fill="F0F7EE"/>
            <w:vAlign w:val="center"/>
          </w:tcPr>
          <w:p>
            <w:r>
              <w:rPr>
                <w:rFonts w:ascii="Times New Roman" w:hAnsi="Times New Roman" w:cs="Times New Roman" w:eastAsia="Times New Roman"/>
                <w:b w:val="0"/>
                <w:sz w:val="20"/>
              </w:rPr>
              <w:t>%100</w:t>
            </w:r>
          </w:p>
        </w:tc>
        <w:tc>
          <w:tcPr>
            <w:tcW w:type="dxa" w:w="2351"/>
            <w:shd w:val="clear" w:color="auto" w:fill="F0F7EE"/>
            <w:vAlign w:val="center"/>
          </w:tcPr>
          <w:p>
            <w:r>
              <w:rPr>
                <w:rFonts w:ascii="Times New Roman" w:hAnsi="Times New Roman" w:cs="Times New Roman" w:eastAsia="Times New Roman"/>
                <w:b w:val="0"/>
                <w:sz w:val="20"/>
              </w:rPr>
              <w:t>Sağlanıyor</w:t>
            </w:r>
          </w:p>
        </w:tc>
        <w:tc>
          <w:tcPr>
            <w:tcW w:type="dxa" w:w="2351"/>
            <w:shd w:val="clear" w:color="auto" w:fill="F0F7EE"/>
            <w:vAlign w:val="center"/>
          </w:tcPr>
          <w:p>
            <w:r>
              <w:rPr>
                <w:rFonts w:ascii="Times New Roman" w:hAnsi="Times New Roman" w:cs="Times New Roman" w:eastAsia="Times New Roman"/>
                <w:b w:val="0"/>
                <w:sz w:val="20"/>
              </w:rPr>
              <w:t>BOOT_COMPLETED</w:t>
            </w:r>
          </w:p>
        </w:tc>
      </w:tr>
      <w:tr>
        <w:tc>
          <w:tcPr>
            <w:tcW w:type="dxa" w:w="2351"/>
            <w:shd w:val="clear" w:color="auto" w:fill="FFFFFF"/>
            <w:vAlign w:val="center"/>
          </w:tcPr>
          <w:p>
            <w:r>
              <w:rPr>
                <w:rFonts w:ascii="Times New Roman" w:hAnsi="Times New Roman" w:cs="Times New Roman" w:eastAsia="Times New Roman"/>
                <w:b/>
                <w:sz w:val="20"/>
              </w:rPr>
              <w:t>Kimlik doğrulama başarısızlık oranı</w:t>
            </w:r>
          </w:p>
        </w:tc>
        <w:tc>
          <w:tcPr>
            <w:tcW w:type="dxa" w:w="2351"/>
            <w:shd w:val="clear" w:color="auto" w:fill="FFFFFF"/>
            <w:vAlign w:val="center"/>
          </w:tcPr>
          <w:p>
            <w:r>
              <w:rPr>
                <w:rFonts w:ascii="Times New Roman" w:hAnsi="Times New Roman" w:cs="Times New Roman" w:eastAsia="Times New Roman"/>
                <w:b w:val="0"/>
                <w:sz w:val="20"/>
              </w:rPr>
              <w:t>%0</w:t>
            </w:r>
          </w:p>
        </w:tc>
        <w:tc>
          <w:tcPr>
            <w:tcW w:type="dxa" w:w="2351"/>
            <w:shd w:val="clear" w:color="auto" w:fill="FFFFFF"/>
            <w:vAlign w:val="center"/>
          </w:tcPr>
          <w:p>
            <w:r>
              <w:rPr>
                <w:rFonts w:ascii="Times New Roman" w:hAnsi="Times New Roman" w:cs="Times New Roman" w:eastAsia="Times New Roman"/>
                <w:b w:val="0"/>
                <w:sz w:val="20"/>
              </w:rPr>
              <w:t>Sağlanıyor</w:t>
            </w:r>
          </w:p>
        </w:tc>
        <w:tc>
          <w:tcPr>
            <w:tcW w:type="dxa" w:w="2351"/>
            <w:shd w:val="clear" w:color="auto" w:fill="FFFFFF"/>
            <w:vAlign w:val="center"/>
          </w:tcPr>
          <w:p>
            <w:r>
              <w:rPr>
                <w:rFonts w:ascii="Times New Roman" w:hAnsi="Times New Roman" w:cs="Times New Roman" w:eastAsia="Times New Roman"/>
                <w:b w:val="0"/>
                <w:sz w:val="20"/>
              </w:rPr>
              <w:t>Auth yok</w:t>
            </w:r>
          </w:p>
        </w:tc>
      </w:tr>
    </w:tbl>
    <w:p>
      <w:r>
        <w:br w:type="page"/>
      </w:r>
    </w:p>
    <w:p>
      <w:pPr>
        <w:spacing w:before="120" w:after="60"/>
      </w:pPr>
      <w:r>
        <w:rPr>
          <w:rFonts w:ascii="Times New Roman" w:hAnsi="Times New Roman" w:cs="Times New Roman" w:eastAsia="Times New Roman"/>
          <w:b/>
          <w:sz w:val="27"/>
        </w:rPr>
        <w:t>2.3  Maintainability (Bakım Yapılabilirlik)</w:t>
      </w:r>
    </w:p>
    <w:p>
      <w:pPr>
        <w:spacing w:before="60" w:after="60"/>
      </w:pPr>
      <w:r>
        <w:rPr>
          <w:rFonts w:ascii="Times New Roman" w:hAnsi="Times New Roman" w:cs="Times New Roman" w:eastAsia="Times New Roman"/>
          <w:b w:val="0"/>
          <w:sz w:val="24"/>
        </w:rPr>
        <w:t>Kavram Tanımı:</w:t>
      </w:r>
    </w:p>
    <w:p>
      <w:pPr>
        <w:spacing w:before="60" w:after="60"/>
        <w:ind w:left="432"/>
      </w:pPr>
      <w:r>
        <w:rPr>
          <w:rFonts w:ascii="Times New Roman" w:hAnsi="Times New Roman" w:cs="Times New Roman" w:eastAsia="Times New Roman"/>
          <w:b w:val="0"/>
          <w:sz w:val="24"/>
        </w:rPr>
        <w:t>Bakım yapılabilirlik; bir sistemin hatalarının düzeltilme, performansının iyileştirilme ve değişen gereksinimlere uyarlanma kolaylığını ifade eder. Yazılım mühendisliği bağlamında; modüler yapı, kodun okunabilirliği, belgelendirme kalitesi, test edilebilirlik ve bağımlılık yönetimi temel kriterlerdir.</w:t>
      </w:r>
    </w:p>
    <w:p>
      <w:pPr>
        <w:spacing w:before="60" w:after="60"/>
      </w:pPr>
      <w:r>
        <w:rPr>
          <w:rFonts w:ascii="Times New Roman" w:hAnsi="Times New Roman" w:cs="Times New Roman" w:eastAsia="Times New Roman"/>
          <w:b w:val="0"/>
          <w:sz w:val="24"/>
        </w:rPr>
        <w:t>Nefes Saati'nde Bakım Yapılabilirlik Uygulamaları:</w:t>
      </w:r>
    </w:p>
    <w:p>
      <w:pPr>
        <w:spacing w:before="60" w:after="60"/>
        <w:ind w:left="432"/>
      </w:pPr>
      <w:r>
        <w:rPr>
          <w:rFonts w:ascii="Times New Roman" w:hAnsi="Times New Roman" w:cs="Times New Roman" w:eastAsia="Times New Roman"/>
          <w:b w:val="0"/>
          <w:sz w:val="24"/>
        </w:rPr>
        <w:t>a)  TypeScript ile Tip Güvenliği</w:t>
      </w:r>
    </w:p>
    <w:p>
      <w:pPr>
        <w:spacing w:before="60" w:after="60"/>
        <w:ind w:left="432"/>
      </w:pPr>
      <w:r>
        <w:rPr>
          <w:rFonts w:ascii="Times New Roman" w:hAnsi="Times New Roman" w:cs="Times New Roman" w:eastAsia="Times New Roman"/>
          <w:b w:val="0"/>
          <w:sz w:val="24"/>
        </w:rPr>
        <w:t>Tüm kaynak kodu TypeScript ile yazılmıştır. src/types/index.ts dosyasında merkezi olarak tanımlanan arayüzler (MedicineItem, MedicineSchedule, DoseRecord) sayesinde veri yapısı değişiklikleri derleme zamanında tespit edilir. Bu yaklaşım runtime hatalarını ve refactor sırasında oluşabilecek tip uyumsuzluklarını engeller.</w:t>
      </w:r>
    </w:p>
    <w:p>
      <w:pPr>
        <w:spacing w:before="60" w:after="60"/>
        <w:ind w:left="432"/>
      </w:pPr>
      <w:r>
        <w:rPr>
          <w:rFonts w:ascii="Times New Roman" w:hAnsi="Times New Roman" w:cs="Times New Roman" w:eastAsia="Times New Roman"/>
          <w:b w:val="0"/>
          <w:sz w:val="24"/>
        </w:rPr>
        <w:t>b)  Katmanlı Modüler Mimari</w:t>
      </w:r>
    </w:p>
    <w:p>
      <w:pPr>
        <w:spacing w:before="60" w:after="60"/>
        <w:ind w:left="432"/>
      </w:pPr>
      <w:r>
        <w:rPr>
          <w:rFonts w:ascii="Times New Roman" w:hAnsi="Times New Roman" w:cs="Times New Roman" w:eastAsia="Times New Roman"/>
          <w:b w:val="0"/>
          <w:sz w:val="24"/>
        </w:rPr>
        <w:t>Screens -- hooks -- services şeklinde katmanlı mimari; bir katmandaki değişikliğin diğer katmanları minimum düzeyde etkilemesini sağlar. Örneğin: Firebase yerine başka bir bulut servisi kullanılacaksa yalnızca firestoreService.ts değiştirilir. notificationService.ts değiştirilmesi gerekirse yalnızca ilgili hizmet dosyası güncellenir, hook ve screen dosyaları aynı kalır.</w:t>
      </w:r>
    </w:p>
    <w:p>
      <w:pPr>
        <w:spacing w:before="60" w:after="60"/>
        <w:ind w:left="432"/>
      </w:pPr>
      <w:r>
        <w:rPr>
          <w:rFonts w:ascii="Times New Roman" w:hAnsi="Times New Roman" w:cs="Times New Roman" w:eastAsia="Times New Roman"/>
          <w:b w:val="0"/>
          <w:sz w:val="24"/>
        </w:rPr>
        <w:t>c)  GitHub Versiyon Kontrolü</w:t>
      </w:r>
    </w:p>
    <w:p>
      <w:pPr>
        <w:spacing w:before="60" w:after="60"/>
        <w:ind w:left="432"/>
      </w:pPr>
      <w:r>
        <w:rPr>
          <w:rFonts w:ascii="Times New Roman" w:hAnsi="Times New Roman" w:cs="Times New Roman" w:eastAsia="Times New Roman"/>
          <w:b w:val="0"/>
          <w:sz w:val="24"/>
        </w:rPr>
        <w:t>Proje https://github.com/kenanylmz/arSaglikProjesi adresinde Git ile yönetilmektedir. Faz bazlı commit geçmişi hangi değişikliğin ne zaman ve neden yapıldığını belgelemektedir. Her geliştirme fazının (1-5) kodu ve açıklaması ayrı commit gruplarında bulunmaktadır. Bu yaklaşım kod inceleme (code review) ve hata geriye izleme (regression tracing) işlemlerini kolaylaştırır.</w:t>
      </w:r>
    </w:p>
    <w:p>
      <w:pPr>
        <w:spacing w:before="60" w:after="60"/>
        <w:ind w:left="432"/>
      </w:pPr>
      <w:r>
        <w:rPr>
          <w:rFonts w:ascii="Times New Roman" w:hAnsi="Times New Roman" w:cs="Times New Roman" w:eastAsia="Times New Roman"/>
          <w:b w:val="0"/>
          <w:sz w:val="24"/>
        </w:rPr>
        <w:t>d)  Kapsamlı Belgelendirme</w:t>
      </w:r>
    </w:p>
    <w:p>
      <w:pPr>
        <w:spacing w:before="20" w:after="20"/>
        <w:ind w:left="864" w:hanging="288"/>
      </w:pPr>
      <w:r>
        <w:rPr>
          <w:rFonts w:ascii="Times New Roman" w:hAnsi="Times New Roman" w:cs="Times New Roman" w:eastAsia="Times New Roman"/>
          <w:b w:val="0"/>
          <w:sz w:val="22"/>
        </w:rPr>
        <w:t>◦  Claude/PROJE_DOKUMANI.md  -- 5 geliştirme fazını kapsayan ayrıntılı teknik doküman</w:t>
      </w:r>
    </w:p>
    <w:p>
      <w:pPr>
        <w:spacing w:before="20" w:after="20"/>
        <w:ind w:left="864" w:hanging="288"/>
      </w:pPr>
      <w:r>
        <w:rPr>
          <w:rFonts w:ascii="Times New Roman" w:hAnsi="Times New Roman" w:cs="Times New Roman" w:eastAsia="Times New Roman"/>
          <w:b w:val="0"/>
          <w:sz w:val="22"/>
        </w:rPr>
        <w:t>◦  README.md  -- 11 başlıklı standart proje tanıtım belgesi</w:t>
      </w:r>
    </w:p>
    <w:p>
      <w:pPr>
        <w:spacing w:before="20" w:after="20"/>
        <w:ind w:left="864" w:hanging="288"/>
      </w:pPr>
      <w:r>
        <w:rPr>
          <w:rFonts w:ascii="Times New Roman" w:hAnsi="Times New Roman" w:cs="Times New Roman" w:eastAsia="Times New Roman"/>
          <w:b w:val="0"/>
          <w:sz w:val="22"/>
        </w:rPr>
        <w:t>◦  AR_Saglik_SWOT_Analizi.docx  -- 15+ sayfa stratejik SWOT analizi</w:t>
      </w:r>
    </w:p>
    <w:p>
      <w:pPr>
        <w:spacing w:before="20" w:after="20"/>
        <w:ind w:left="864" w:hanging="288"/>
      </w:pPr>
      <w:r>
        <w:rPr>
          <w:rFonts w:ascii="Times New Roman" w:hAnsi="Times New Roman" w:cs="Times New Roman" w:eastAsia="Times New Roman"/>
          <w:b w:val="0"/>
          <w:sz w:val="22"/>
        </w:rPr>
        <w:t>◦  FOY2_NefesiSaati.docx  -- FÖY2 dokümanı (ders içi öğretim materyali)</w:t>
      </w:r>
    </w:p>
    <w:p>
      <w:pPr>
        <w:spacing w:before="20" w:after="20"/>
        <w:ind w:left="864" w:hanging="288"/>
      </w:pPr>
      <w:r>
        <w:rPr>
          <w:rFonts w:ascii="Times New Roman" w:hAnsi="Times New Roman" w:cs="Times New Roman" w:eastAsia="Times New Roman"/>
          <w:b w:val="0"/>
          <w:sz w:val="22"/>
        </w:rPr>
        <w:t>◦  Bu RAMS belgesi  -- Tasarım ilkeleri değerlendirme dokümanı</w:t>
      </w:r>
    </w:p>
    <w:p>
      <w:pPr>
        <w:spacing w:before="20" w:after="20"/>
        <w:ind w:left="864" w:hanging="288"/>
      </w:pPr>
      <w:r>
        <w:rPr>
          <w:rFonts w:ascii="Times New Roman" w:hAnsi="Times New Roman" w:cs="Times New Roman" w:eastAsia="Times New Roman"/>
          <w:b w:val="0"/>
          <w:sz w:val="22"/>
        </w:rPr>
        <w:t>◦  generate_swot.py / generate_foy2.py / generate_rams.py  -- Belge otomasyon scriptleri</w:t>
      </w:r>
    </w:p>
    <w:p>
      <w:pPr>
        <w:spacing w:before="60" w:after="60"/>
        <w:ind w:left="432"/>
      </w:pPr>
      <w:r>
        <w:rPr>
          <w:rFonts w:ascii="Times New Roman" w:hAnsi="Times New Roman" w:cs="Times New Roman" w:eastAsia="Times New Roman"/>
          <w:b w:val="0"/>
          <w:sz w:val="24"/>
        </w:rPr>
        <w:t>e)  Bağımlılıkların Yönetimi</w:t>
      </w:r>
    </w:p>
    <w:p>
      <w:pPr>
        <w:spacing w:before="60" w:after="60"/>
        <w:ind w:left="432"/>
      </w:pPr>
      <w:r>
        <w:rPr>
          <w:rFonts w:ascii="Times New Roman" w:hAnsi="Times New Roman" w:cs="Times New Roman" w:eastAsia="Times New Roman"/>
          <w:b w:val="0"/>
          <w:sz w:val="24"/>
        </w:rPr>
        <w:t>package.json dosyasında tüm bağımlılıklar sabit versiyonlarla belirtilmiştir. React Native 0.83, Firebase SDK, @notifee 7.x ve diğer kritik kütüphaneler üretim ortamında test edilmiş versiyonlara kilitlenmiştir. Bu yaklaşım beklenmedik kırılmaları (breaking changes) önler.</w:t>
      </w:r>
    </w:p>
    <w:p>
      <w:pPr>
        <w:spacing w:before="60" w:after="60"/>
        <w:ind w:left="432"/>
      </w:pPr>
      <w:r>
        <w:rPr>
          <w:rFonts w:ascii="Times New Roman" w:hAnsi="Times New Roman" w:cs="Times New Roman" w:eastAsia="Times New Roman"/>
          <w:b w:val="0"/>
          <w:sz w:val="24"/>
        </w:rPr>
        <w:t>f)  Servis Soyutlaması</w:t>
      </w:r>
    </w:p>
    <w:p>
      <w:pPr>
        <w:spacing w:before="60" w:after="60"/>
        <w:ind w:left="432"/>
      </w:pPr>
      <w:r>
        <w:rPr>
          <w:rFonts w:ascii="Times New Roman" w:hAnsi="Times New Roman" w:cs="Times New Roman" w:eastAsia="Times New Roman"/>
          <w:b w:val="0"/>
          <w:sz w:val="24"/>
        </w:rPr>
        <w:t>notificationService.ts ve firestoreService.ts dosyaları dış kütüphane API'larını soyutlayarak uygulama mantığını bağımsız kılar. useMedicineSchedule hook'u, doğrudan @notifee veya Firestore API'si çağırmaz; yalnızca servis arayüzleri üzerinden çalışır. Bu tasarım mock testleri ve servis değişimlerini kolaylaştırır.</w:t>
      </w:r>
    </w:p>
    <w:p/>
    <w:p>
      <w:pPr>
        <w:spacing w:before="60" w:after="60"/>
      </w:pPr>
      <w:r>
        <w:rPr>
          <w:rFonts w:ascii="Times New Roman" w:hAnsi="Times New Roman" w:cs="Times New Roman" w:eastAsia="Times New Roman"/>
          <w:b w:val="0"/>
          <w:sz w:val="24"/>
        </w:rPr>
        <w:t>Risk Tablosu -- Maintainability: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032"/>
            <w:shd w:val="clear" w:color="auto" w:fill="2E4057"/>
            <w:vAlign w:val="center"/>
          </w:tcPr>
          <w:p>
            <w:pPr>
              <w:jc w:val="center"/>
            </w:pPr>
            <w:r>
              <w:rPr>
                <w:rFonts w:ascii="Times New Roman" w:hAnsi="Times New Roman" w:cs="Times New Roman" w:eastAsia="Times New Roman"/>
                <w:b/>
                <w:color w:val="FFFFFF"/>
                <w:sz w:val="22"/>
              </w:rPr>
              <w:t>Risk Faktörü</w:t>
            </w:r>
          </w:p>
        </w:tc>
        <w:tc>
          <w:tcPr>
            <w:tcW w:type="dxa" w:w="1584"/>
            <w:shd w:val="clear" w:color="auto" w:fill="2E4057"/>
            <w:vAlign w:val="center"/>
          </w:tcPr>
          <w:p>
            <w:pPr>
              <w:jc w:val="center"/>
            </w:pPr>
            <w:r>
              <w:rPr>
                <w:rFonts w:ascii="Times New Roman" w:hAnsi="Times New Roman" w:cs="Times New Roman" w:eastAsia="Times New Roman"/>
                <w:b/>
                <w:color w:val="FFFFFF"/>
                <w:sz w:val="22"/>
              </w:rPr>
              <w:t>Olasılık</w:t>
            </w:r>
          </w:p>
        </w:tc>
        <w:tc>
          <w:tcPr>
            <w:tcW w:type="dxa" w:w="1440"/>
            <w:shd w:val="clear" w:color="auto" w:fill="2E4057"/>
            <w:vAlign w:val="center"/>
          </w:tcPr>
          <w:p>
            <w:pPr>
              <w:jc w:val="center"/>
            </w:pPr>
            <w:r>
              <w:rPr>
                <w:rFonts w:ascii="Times New Roman" w:hAnsi="Times New Roman" w:cs="Times New Roman" w:eastAsia="Times New Roman"/>
                <w:b/>
                <w:color w:val="FFFFFF"/>
                <w:sz w:val="22"/>
              </w:rPr>
              <w:t>Etki</w:t>
            </w:r>
          </w:p>
        </w:tc>
        <w:tc>
          <w:tcPr>
            <w:tcW w:type="dxa" w:w="1872"/>
            <w:shd w:val="clear" w:color="auto" w:fill="2E4057"/>
            <w:vAlign w:val="center"/>
          </w:tcPr>
          <w:p>
            <w:pPr>
              <w:jc w:val="center"/>
            </w:pPr>
            <w:r>
              <w:rPr>
                <w:rFonts w:ascii="Times New Roman" w:hAnsi="Times New Roman" w:cs="Times New Roman" w:eastAsia="Times New Roman"/>
                <w:b/>
                <w:color w:val="FFFFFF"/>
                <w:sz w:val="22"/>
              </w:rPr>
              <w:t>Risk Seviyesi</w:t>
            </w:r>
          </w:p>
        </w:tc>
      </w:tr>
      <w:tr>
        <w:tc>
          <w:tcPr>
            <w:tcW w:type="dxa" w:w="2351"/>
            <w:shd w:val="clear" w:color="auto" w:fill="FFFFFF"/>
            <w:vAlign w:val="center"/>
          </w:tcPr>
          <w:p>
            <w:r>
              <w:rPr>
                <w:rFonts w:ascii="Times New Roman" w:hAnsi="Times New Roman" w:cs="Times New Roman" w:eastAsia="Times New Roman"/>
                <w:b w:val="0"/>
                <w:sz w:val="22"/>
              </w:rPr>
              <w:t>React Native büyük versiyon güncelleme (breaking change)</w:t>
            </w:r>
          </w:p>
        </w:tc>
        <w:tc>
          <w:tcPr>
            <w:tcW w:type="dxa" w:w="2351"/>
            <w:shd w:val="clear" w:color="auto" w:fill="FFFFFF"/>
            <w:vAlign w:val="center"/>
          </w:tcPr>
          <w:p>
            <w:r>
              <w:rPr>
                <w:rFonts w:ascii="Times New Roman" w:hAnsi="Times New Roman" w:cs="Times New Roman" w:eastAsia="Times New Roman"/>
                <w:b w:val="0"/>
                <w:sz w:val="22"/>
              </w:rPr>
              <w:t>Orta</w:t>
            </w:r>
          </w:p>
        </w:tc>
        <w:tc>
          <w:tcPr>
            <w:tcW w:type="dxa" w:w="2351"/>
            <w:shd w:val="clear" w:color="auto" w:fill="FFFFFF"/>
            <w:vAlign w:val="center"/>
          </w:tcPr>
          <w:p>
            <w:r>
              <w:rPr>
                <w:rFonts w:ascii="Times New Roman" w:hAnsi="Times New Roman" w:cs="Times New Roman" w:eastAsia="Times New Roman"/>
                <w:b w:val="0"/>
                <w:sz w:val="22"/>
              </w:rPr>
              <w:t>Yüksek</w:t>
            </w:r>
          </w:p>
        </w:tc>
        <w:tc>
          <w:tcPr>
            <w:tcW w:type="dxa" w:w="2351"/>
            <w:shd w:val="clear" w:color="auto" w:fill="FFFFFF"/>
            <w:vAlign w:val="center"/>
            <w:shd w:val="clear" w:color="auto" w:fill="FF6600"/>
          </w:tcPr>
          <w:p>
            <w:pPr>
              <w:jc w:val="center"/>
            </w:pPr>
            <w:r>
              <w:rPr>
                <w:rFonts w:ascii="Times New Roman" w:hAnsi="Times New Roman" w:cs="Times New Roman" w:eastAsia="Times New Roman"/>
                <w:b/>
                <w:color w:val="FFFFFF"/>
                <w:sz w:val="22"/>
              </w:rPr>
              <w:t>Yüksek</w:t>
            </w:r>
          </w:p>
        </w:tc>
      </w:tr>
      <w:tr>
        <w:tc>
          <w:tcPr>
            <w:tcW w:type="dxa" w:w="2351"/>
            <w:shd w:val="clear" w:color="auto" w:fill="F5F5F5"/>
            <w:vAlign w:val="center"/>
          </w:tcPr>
          <w:p>
            <w:r>
              <w:rPr>
                <w:rFonts w:ascii="Times New Roman" w:hAnsi="Times New Roman" w:cs="Times New Roman" w:eastAsia="Times New Roman"/>
                <w:b w:val="0"/>
                <w:sz w:val="22"/>
              </w:rPr>
              <w:t>Firebase SDK deprecation veya API değişimi</w:t>
            </w:r>
          </w:p>
        </w:tc>
        <w:tc>
          <w:tcPr>
            <w:tcW w:type="dxa" w:w="2351"/>
            <w:shd w:val="clear" w:color="auto" w:fill="F5F5F5"/>
            <w:vAlign w:val="center"/>
          </w:tcPr>
          <w:p>
            <w:r>
              <w:rPr>
                <w:rFonts w:ascii="Times New Roman" w:hAnsi="Times New Roman" w:cs="Times New Roman" w:eastAsia="Times New Roman"/>
                <w:b w:val="0"/>
                <w:sz w:val="22"/>
              </w:rPr>
              <w:t>Düşük</w:t>
            </w:r>
          </w:p>
        </w:tc>
        <w:tc>
          <w:tcPr>
            <w:tcW w:type="dxa" w:w="2351"/>
            <w:shd w:val="clear" w:color="auto" w:fill="F5F5F5"/>
            <w:vAlign w:val="center"/>
          </w:tcPr>
          <w:p>
            <w:r>
              <w:rPr>
                <w:rFonts w:ascii="Times New Roman" w:hAnsi="Times New Roman" w:cs="Times New Roman" w:eastAsia="Times New Roman"/>
                <w:b w:val="0"/>
                <w:sz w:val="22"/>
              </w:rPr>
              <w:t>Orta</w:t>
            </w:r>
          </w:p>
        </w:tc>
        <w:tc>
          <w:tcPr>
            <w:tcW w:type="dxa" w:w="2351"/>
            <w:shd w:val="clear" w:color="auto" w:fill="F5F5F5"/>
            <w:vAlign w:val="center"/>
            <w:shd w:val="clear" w:color="auto" w:fill="70AD47"/>
          </w:tcPr>
          <w:p>
            <w:pPr>
              <w:jc w:val="center"/>
            </w:pPr>
            <w:r>
              <w:rPr>
                <w:rFonts w:ascii="Times New Roman" w:hAnsi="Times New Roman" w:cs="Times New Roman" w:eastAsia="Times New Roman"/>
                <w:b/>
                <w:color w:val="333333"/>
                <w:sz w:val="22"/>
              </w:rPr>
              <w:t>Düşük</w:t>
            </w:r>
          </w:p>
        </w:tc>
      </w:tr>
      <w:tr>
        <w:tc>
          <w:tcPr>
            <w:tcW w:type="dxa" w:w="2351"/>
            <w:shd w:val="clear" w:color="auto" w:fill="FFFFFF"/>
            <w:vAlign w:val="center"/>
          </w:tcPr>
          <w:p>
            <w:r>
              <w:rPr>
                <w:rFonts w:ascii="Times New Roman" w:hAnsi="Times New Roman" w:cs="Times New Roman" w:eastAsia="Times New Roman"/>
                <w:b w:val="0"/>
                <w:sz w:val="22"/>
              </w:rPr>
              <w:t>@notifee kütüphane durdurulması</w:t>
            </w:r>
          </w:p>
        </w:tc>
        <w:tc>
          <w:tcPr>
            <w:tcW w:type="dxa" w:w="2351"/>
            <w:shd w:val="clear" w:color="auto" w:fill="FFFFFF"/>
            <w:vAlign w:val="center"/>
          </w:tcPr>
          <w:p>
            <w:r>
              <w:rPr>
                <w:rFonts w:ascii="Times New Roman" w:hAnsi="Times New Roman" w:cs="Times New Roman" w:eastAsia="Times New Roman"/>
                <w:b w:val="0"/>
                <w:sz w:val="22"/>
              </w:rPr>
              <w:t>Düşük</w:t>
            </w:r>
          </w:p>
        </w:tc>
        <w:tc>
          <w:tcPr>
            <w:tcW w:type="dxa" w:w="2351"/>
            <w:shd w:val="clear" w:color="auto" w:fill="FFFFFF"/>
            <w:vAlign w:val="center"/>
          </w:tcPr>
          <w:p>
            <w:r>
              <w:rPr>
                <w:rFonts w:ascii="Times New Roman" w:hAnsi="Times New Roman" w:cs="Times New Roman" w:eastAsia="Times New Roman"/>
                <w:b w:val="0"/>
                <w:sz w:val="22"/>
              </w:rPr>
              <w:t>Yüksek</w:t>
            </w:r>
          </w:p>
        </w:tc>
        <w:tc>
          <w:tcPr>
            <w:tcW w:type="dxa" w:w="2351"/>
            <w:shd w:val="clear" w:color="auto" w:fill="FFFFFF"/>
            <w:vAlign w:val="center"/>
            <w:shd w:val="clear" w:color="auto" w:fill="FFA500"/>
          </w:tcPr>
          <w:p>
            <w:pPr>
              <w:jc w:val="center"/>
            </w:pPr>
            <w:r>
              <w:rPr>
                <w:rFonts w:ascii="Times New Roman" w:hAnsi="Times New Roman" w:cs="Times New Roman" w:eastAsia="Times New Roman"/>
                <w:b/>
                <w:color w:val="FFFFFF"/>
                <w:sz w:val="22"/>
              </w:rPr>
              <w:t>Orta</w:t>
            </w:r>
          </w:p>
        </w:tc>
      </w:tr>
      <w:tr>
        <w:tc>
          <w:tcPr>
            <w:tcW w:type="dxa" w:w="2351"/>
            <w:shd w:val="clear" w:color="auto" w:fill="F5F5F5"/>
            <w:vAlign w:val="center"/>
          </w:tcPr>
          <w:p>
            <w:r>
              <w:rPr>
                <w:rFonts w:ascii="Times New Roman" w:hAnsi="Times New Roman" w:cs="Times New Roman" w:eastAsia="Times New Roman"/>
                <w:b w:val="0"/>
                <w:sz w:val="22"/>
              </w:rPr>
              <w:t>Teknik borç birikimi (kod karmaşası artışı)</w:t>
            </w:r>
          </w:p>
        </w:tc>
        <w:tc>
          <w:tcPr>
            <w:tcW w:type="dxa" w:w="2351"/>
            <w:shd w:val="clear" w:color="auto" w:fill="F5F5F5"/>
            <w:vAlign w:val="center"/>
          </w:tcPr>
          <w:p>
            <w:r>
              <w:rPr>
                <w:rFonts w:ascii="Times New Roman" w:hAnsi="Times New Roman" w:cs="Times New Roman" w:eastAsia="Times New Roman"/>
                <w:b w:val="0"/>
                <w:sz w:val="22"/>
              </w:rPr>
              <w:t>Orta</w:t>
            </w:r>
          </w:p>
        </w:tc>
        <w:tc>
          <w:tcPr>
            <w:tcW w:type="dxa" w:w="2351"/>
            <w:shd w:val="clear" w:color="auto" w:fill="F5F5F5"/>
            <w:vAlign w:val="center"/>
          </w:tcPr>
          <w:p>
            <w:r>
              <w:rPr>
                <w:rFonts w:ascii="Times New Roman" w:hAnsi="Times New Roman" w:cs="Times New Roman" w:eastAsia="Times New Roman"/>
                <w:b w:val="0"/>
                <w:sz w:val="22"/>
              </w:rPr>
              <w:t>Orta</w:t>
            </w:r>
          </w:p>
        </w:tc>
        <w:tc>
          <w:tcPr>
            <w:tcW w:type="dxa" w:w="2351"/>
            <w:shd w:val="clear" w:color="auto" w:fill="F5F5F5"/>
            <w:vAlign w:val="center"/>
            <w:shd w:val="clear" w:color="auto" w:fill="FFA500"/>
          </w:tcPr>
          <w:p>
            <w:pPr>
              <w:jc w:val="center"/>
            </w:pPr>
            <w:r>
              <w:rPr>
                <w:rFonts w:ascii="Times New Roman" w:hAnsi="Times New Roman" w:cs="Times New Roman" w:eastAsia="Times New Roman"/>
                <w:b/>
                <w:color w:val="FFFFFF"/>
                <w:sz w:val="22"/>
              </w:rPr>
              <w:t>Orta</w:t>
            </w:r>
          </w:p>
        </w:tc>
      </w:tr>
      <w:tr>
        <w:tc>
          <w:tcPr>
            <w:tcW w:type="dxa" w:w="2351"/>
            <w:shd w:val="clear" w:color="auto" w:fill="FFFFFF"/>
            <w:vAlign w:val="center"/>
          </w:tcPr>
          <w:p>
            <w:r>
              <w:rPr>
                <w:rFonts w:ascii="Times New Roman" w:hAnsi="Times New Roman" w:cs="Times New Roman" w:eastAsia="Times New Roman"/>
                <w:b w:val="0"/>
                <w:sz w:val="22"/>
              </w:rPr>
              <w:t>Test kapsamının yetersizliği</w:t>
            </w:r>
          </w:p>
        </w:tc>
        <w:tc>
          <w:tcPr>
            <w:tcW w:type="dxa" w:w="2351"/>
            <w:shd w:val="clear" w:color="auto" w:fill="FFFFFF"/>
            <w:vAlign w:val="center"/>
          </w:tcPr>
          <w:p>
            <w:r>
              <w:rPr>
                <w:rFonts w:ascii="Times New Roman" w:hAnsi="Times New Roman" w:cs="Times New Roman" w:eastAsia="Times New Roman"/>
                <w:b w:val="0"/>
                <w:sz w:val="22"/>
              </w:rPr>
              <w:t>Orta</w:t>
            </w:r>
          </w:p>
        </w:tc>
        <w:tc>
          <w:tcPr>
            <w:tcW w:type="dxa" w:w="2351"/>
            <w:shd w:val="clear" w:color="auto" w:fill="FFFFFF"/>
            <w:vAlign w:val="center"/>
          </w:tcPr>
          <w:p>
            <w:r>
              <w:rPr>
                <w:rFonts w:ascii="Times New Roman" w:hAnsi="Times New Roman" w:cs="Times New Roman" w:eastAsia="Times New Roman"/>
                <w:b w:val="0"/>
                <w:sz w:val="22"/>
              </w:rPr>
              <w:t>Yüksek</w:t>
            </w:r>
          </w:p>
        </w:tc>
        <w:tc>
          <w:tcPr>
            <w:tcW w:type="dxa" w:w="2351"/>
            <w:shd w:val="clear" w:color="auto" w:fill="FFFFFF"/>
            <w:vAlign w:val="center"/>
            <w:shd w:val="clear" w:color="auto" w:fill="FF6600"/>
          </w:tcPr>
          <w:p>
            <w:pPr>
              <w:jc w:val="center"/>
            </w:pPr>
            <w:r>
              <w:rPr>
                <w:rFonts w:ascii="Times New Roman" w:hAnsi="Times New Roman" w:cs="Times New Roman" w:eastAsia="Times New Roman"/>
                <w:b/>
                <w:color w:val="FFFFFF"/>
                <w:sz w:val="22"/>
              </w:rPr>
              <w:t>Yüksek</w:t>
            </w:r>
          </w:p>
        </w:tc>
      </w:tr>
      <w:tr>
        <w:tc>
          <w:tcPr>
            <w:tcW w:type="dxa" w:w="2351"/>
            <w:shd w:val="clear" w:color="auto" w:fill="F5F5F5"/>
            <w:vAlign w:val="center"/>
          </w:tcPr>
          <w:p>
            <w:r>
              <w:rPr>
                <w:rFonts w:ascii="Times New Roman" w:hAnsi="Times New Roman" w:cs="Times New Roman" w:eastAsia="Times New Roman"/>
                <w:b w:val="0"/>
                <w:sz w:val="22"/>
              </w:rPr>
              <w:t>GitHub erişim kaybı (repository silme)</w:t>
            </w:r>
          </w:p>
        </w:tc>
        <w:tc>
          <w:tcPr>
            <w:tcW w:type="dxa" w:w="2351"/>
            <w:shd w:val="clear" w:color="auto" w:fill="F5F5F5"/>
            <w:vAlign w:val="center"/>
          </w:tcPr>
          <w:p>
            <w:r>
              <w:rPr>
                <w:rFonts w:ascii="Times New Roman" w:hAnsi="Times New Roman" w:cs="Times New Roman" w:eastAsia="Times New Roman"/>
                <w:b w:val="0"/>
                <w:sz w:val="22"/>
              </w:rPr>
              <w:t>Çok Düşük</w:t>
            </w:r>
          </w:p>
        </w:tc>
        <w:tc>
          <w:tcPr>
            <w:tcW w:type="dxa" w:w="2351"/>
            <w:shd w:val="clear" w:color="auto" w:fill="F5F5F5"/>
            <w:vAlign w:val="center"/>
          </w:tcPr>
          <w:p>
            <w:r>
              <w:rPr>
                <w:rFonts w:ascii="Times New Roman" w:hAnsi="Times New Roman" w:cs="Times New Roman" w:eastAsia="Times New Roman"/>
                <w:b w:val="0"/>
                <w:sz w:val="22"/>
              </w:rPr>
              <w:t>Yüksek</w:t>
            </w:r>
          </w:p>
        </w:tc>
        <w:tc>
          <w:tcPr>
            <w:tcW w:type="dxa" w:w="2351"/>
            <w:shd w:val="clear" w:color="auto" w:fill="F5F5F5"/>
            <w:vAlign w:val="center"/>
            <w:shd w:val="clear" w:color="auto" w:fill="70AD47"/>
          </w:tcPr>
          <w:p>
            <w:pPr>
              <w:jc w:val="center"/>
            </w:pPr>
            <w:r>
              <w:rPr>
                <w:rFonts w:ascii="Times New Roman" w:hAnsi="Times New Roman" w:cs="Times New Roman" w:eastAsia="Times New Roman"/>
                <w:b/>
                <w:color w:val="333333"/>
                <w:sz w:val="22"/>
              </w:rPr>
              <w:t>Düşük</w:t>
            </w:r>
          </w:p>
        </w:tc>
      </w:tr>
    </w:tbl>
    <w:p/>
    <w:p>
      <w:pPr>
        <w:spacing w:before="60" w:after="60"/>
      </w:pPr>
      <w:r>
        <w:rPr>
          <w:rFonts w:ascii="Times New Roman" w:hAnsi="Times New Roman" w:cs="Times New Roman" w:eastAsia="Times New Roman"/>
          <w:b w:val="0"/>
          <w:sz w:val="24"/>
        </w:rPr>
        <w:t>Önlemler:</w:t>
      </w:r>
    </w:p>
    <w:p>
      <w:pPr>
        <w:spacing w:before="40" w:after="40"/>
        <w:ind w:left="432" w:hanging="288"/>
      </w:pPr>
      <w:r>
        <w:rPr>
          <w:rFonts w:ascii="Times New Roman" w:hAnsi="Times New Roman" w:cs="Times New Roman" w:eastAsia="Times New Roman"/>
          <w:b w:val="0"/>
          <w:sz w:val="24"/>
        </w:rPr>
        <w:t>•  Modüler servis katmanı ile bağımlılık izolasyonu -- kütüphane değişimi tek dosyayla</w:t>
      </w:r>
    </w:p>
    <w:p>
      <w:pPr>
        <w:spacing w:before="40" w:after="40"/>
        <w:ind w:left="432" w:hanging="288"/>
      </w:pPr>
      <w:r>
        <w:rPr>
          <w:rFonts w:ascii="Times New Roman" w:hAnsi="Times New Roman" w:cs="Times New Roman" w:eastAsia="Times New Roman"/>
          <w:b w:val="0"/>
          <w:sz w:val="24"/>
        </w:rPr>
        <w:t>•  TypeScript compile-time hata tespiti -- runtime sürprizleri azaltılır</w:t>
      </w:r>
    </w:p>
    <w:p>
      <w:pPr>
        <w:spacing w:before="40" w:after="40"/>
        <w:ind w:left="432" w:hanging="288"/>
      </w:pPr>
      <w:r>
        <w:rPr>
          <w:rFonts w:ascii="Times New Roman" w:hAnsi="Times New Roman" w:cs="Times New Roman" w:eastAsia="Times New Roman"/>
          <w:b w:val="0"/>
          <w:sz w:val="24"/>
        </w:rPr>
        <w:t>•  Faz bazlı geliştirme ve dokümantasyon -- hangi değişikliğin neden yapıldığı bilgisi</w:t>
      </w:r>
    </w:p>
    <w:p>
      <w:pPr>
        <w:spacing w:before="40" w:after="40"/>
        <w:ind w:left="432" w:hanging="288"/>
      </w:pPr>
      <w:r>
        <w:rPr>
          <w:rFonts w:ascii="Times New Roman" w:hAnsi="Times New Roman" w:cs="Times New Roman" w:eastAsia="Times New Roman"/>
          <w:b w:val="0"/>
          <w:sz w:val="24"/>
        </w:rPr>
        <w:t>•  Sabit versiyon kilitleme (package-lock.json) -- beklenmedik yükseltme önlenir</w:t>
      </w:r>
    </w:p>
    <w:p>
      <w:pPr>
        <w:spacing w:before="40" w:after="40"/>
        <w:ind w:left="432" w:hanging="288"/>
      </w:pPr>
      <w:r>
        <w:rPr>
          <w:rFonts w:ascii="Times New Roman" w:hAnsi="Times New Roman" w:cs="Times New Roman" w:eastAsia="Times New Roman"/>
          <w:b w:val="0"/>
          <w:sz w:val="24"/>
        </w:rPr>
        <w:t>•  GitHub ortak uzak repo -- kod yedekleme ve işbirliği</w:t>
      </w:r>
    </w:p>
    <w:p>
      <w:pPr>
        <w:spacing w:before="40" w:after="40"/>
        <w:ind w:left="432" w:hanging="288"/>
      </w:pPr>
      <w:r>
        <w:rPr>
          <w:rFonts w:ascii="Times New Roman" w:hAnsi="Times New Roman" w:cs="Times New Roman" w:eastAsia="Times New Roman"/>
          <w:b w:val="0"/>
          <w:sz w:val="24"/>
        </w:rPr>
        <w:t>•  Merkezi tip tanımları (types/index.ts) -- veri modeli değişiminde tek nokta</w:t>
      </w:r>
    </w:p>
    <w:p/>
    <w:p>
      <w:pPr>
        <w:spacing w:before="60" w:after="60"/>
      </w:pPr>
      <w:r>
        <w:rPr>
          <w:rFonts w:ascii="Times New Roman" w:hAnsi="Times New Roman" w:cs="Times New Roman" w:eastAsia="Times New Roman"/>
          <w:b w:val="0"/>
          <w:sz w:val="24"/>
        </w:rPr>
        <w:t>Başarı Metrikleri -- Maintainability: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385723"/>
            <w:vAlign w:val="center"/>
          </w:tcPr>
          <w:p>
            <w:pPr>
              <w:jc w:val="center"/>
            </w:pPr>
            <w:r>
              <w:rPr>
                <w:rFonts w:ascii="Times New Roman" w:hAnsi="Times New Roman" w:cs="Times New Roman" w:eastAsia="Times New Roman"/>
                <w:b/>
                <w:color w:val="FFFFFF"/>
                <w:sz w:val="22"/>
              </w:rPr>
              <w:t>Metrik</w:t>
            </w:r>
          </w:p>
        </w:tc>
        <w:tc>
          <w:tcPr>
            <w:tcW w:type="dxa" w:w="2351"/>
            <w:shd w:val="clear" w:color="auto" w:fill="385723"/>
            <w:vAlign w:val="center"/>
          </w:tcPr>
          <w:p>
            <w:pPr>
              <w:jc w:val="center"/>
            </w:pPr>
            <w:r>
              <w:rPr>
                <w:rFonts w:ascii="Times New Roman" w:hAnsi="Times New Roman" w:cs="Times New Roman" w:eastAsia="Times New Roman"/>
                <w:b/>
                <w:color w:val="FFFFFF"/>
                <w:sz w:val="22"/>
              </w:rPr>
              <w:t>Hedef Değer</w:t>
            </w:r>
          </w:p>
        </w:tc>
        <w:tc>
          <w:tcPr>
            <w:tcW w:type="dxa" w:w="2351"/>
            <w:shd w:val="clear" w:color="auto" w:fill="385723"/>
            <w:vAlign w:val="center"/>
          </w:tcPr>
          <w:p>
            <w:pPr>
              <w:jc w:val="center"/>
            </w:pPr>
            <w:r>
              <w:rPr>
                <w:rFonts w:ascii="Times New Roman" w:hAnsi="Times New Roman" w:cs="Times New Roman" w:eastAsia="Times New Roman"/>
                <w:b/>
                <w:color w:val="FFFFFF"/>
                <w:sz w:val="22"/>
              </w:rPr>
              <w:t>Mevcut Durum</w:t>
            </w:r>
          </w:p>
        </w:tc>
        <w:tc>
          <w:tcPr>
            <w:tcW w:type="dxa" w:w="2351"/>
            <w:shd w:val="clear" w:color="auto" w:fill="385723"/>
            <w:vAlign w:val="center"/>
          </w:tcPr>
          <w:p>
            <w:pPr>
              <w:jc w:val="center"/>
            </w:pPr>
            <w:r>
              <w:rPr>
                <w:rFonts w:ascii="Times New Roman" w:hAnsi="Times New Roman" w:cs="Times New Roman" w:eastAsia="Times New Roman"/>
                <w:b/>
                <w:color w:val="FFFFFF"/>
                <w:sz w:val="22"/>
              </w:rPr>
              <w:t>Not</w:t>
            </w:r>
          </w:p>
        </w:tc>
      </w:tr>
      <w:tr>
        <w:tc>
          <w:tcPr>
            <w:tcW w:type="dxa" w:w="2351"/>
            <w:shd w:val="clear" w:color="auto" w:fill="FFFFFF"/>
            <w:vAlign w:val="center"/>
          </w:tcPr>
          <w:p>
            <w:r>
              <w:rPr>
                <w:rFonts w:ascii="Times New Roman" w:hAnsi="Times New Roman" w:cs="Times New Roman" w:eastAsia="Times New Roman"/>
                <w:b/>
                <w:sz w:val="20"/>
              </w:rPr>
              <w:t>Modül bağımsızlığı</w:t>
            </w:r>
          </w:p>
        </w:tc>
        <w:tc>
          <w:tcPr>
            <w:tcW w:type="dxa" w:w="2351"/>
            <w:shd w:val="clear" w:color="auto" w:fill="FFFFFF"/>
            <w:vAlign w:val="center"/>
          </w:tcPr>
          <w:p>
            <w:r>
              <w:rPr>
                <w:rFonts w:ascii="Times New Roman" w:hAnsi="Times New Roman" w:cs="Times New Roman" w:eastAsia="Times New Roman"/>
                <w:b w:val="0"/>
                <w:sz w:val="20"/>
              </w:rPr>
              <w:t>Yüksek</w:t>
            </w:r>
          </w:p>
        </w:tc>
        <w:tc>
          <w:tcPr>
            <w:tcW w:type="dxa" w:w="2351"/>
            <w:shd w:val="clear" w:color="auto" w:fill="FFFFFF"/>
            <w:vAlign w:val="center"/>
          </w:tcPr>
          <w:p>
            <w:r>
              <w:rPr>
                <w:rFonts w:ascii="Times New Roman" w:hAnsi="Times New Roman" w:cs="Times New Roman" w:eastAsia="Times New Roman"/>
                <w:b w:val="0"/>
                <w:sz w:val="20"/>
              </w:rPr>
              <w:t>Sağlanıyor</w:t>
            </w:r>
          </w:p>
        </w:tc>
        <w:tc>
          <w:tcPr>
            <w:tcW w:type="dxa" w:w="2351"/>
            <w:shd w:val="clear" w:color="auto" w:fill="FFFFFF"/>
            <w:vAlign w:val="center"/>
          </w:tcPr>
          <w:p>
            <w:r>
              <w:rPr>
                <w:rFonts w:ascii="Times New Roman" w:hAnsi="Times New Roman" w:cs="Times New Roman" w:eastAsia="Times New Roman"/>
                <w:b w:val="0"/>
                <w:sz w:val="20"/>
              </w:rPr>
              <w:t>Services, hooks, screens ayrı</w:t>
            </w:r>
          </w:p>
        </w:tc>
      </w:tr>
      <w:tr>
        <w:tc>
          <w:tcPr>
            <w:tcW w:type="dxa" w:w="2351"/>
            <w:shd w:val="clear" w:color="auto" w:fill="F0F7EE"/>
            <w:vAlign w:val="center"/>
          </w:tcPr>
          <w:p>
            <w:r>
              <w:rPr>
                <w:rFonts w:ascii="Times New Roman" w:hAnsi="Times New Roman" w:cs="Times New Roman" w:eastAsia="Times New Roman"/>
                <w:b/>
                <w:sz w:val="20"/>
              </w:rPr>
              <w:t>Dokümantasyon kapsamı</w:t>
            </w:r>
          </w:p>
        </w:tc>
        <w:tc>
          <w:tcPr>
            <w:tcW w:type="dxa" w:w="2351"/>
            <w:shd w:val="clear" w:color="auto" w:fill="F0F7EE"/>
            <w:vAlign w:val="center"/>
          </w:tcPr>
          <w:p>
            <w:r>
              <w:rPr>
                <w:rFonts w:ascii="Times New Roman" w:hAnsi="Times New Roman" w:cs="Times New Roman" w:eastAsia="Times New Roman"/>
                <w:b w:val="0"/>
                <w:sz w:val="20"/>
              </w:rPr>
              <w:t>Tam (5 faz)</w:t>
            </w:r>
          </w:p>
        </w:tc>
        <w:tc>
          <w:tcPr>
            <w:tcW w:type="dxa" w:w="2351"/>
            <w:shd w:val="clear" w:color="auto" w:fill="F0F7EE"/>
            <w:vAlign w:val="center"/>
          </w:tcPr>
          <w:p>
            <w:r>
              <w:rPr>
                <w:rFonts w:ascii="Times New Roman" w:hAnsi="Times New Roman" w:cs="Times New Roman" w:eastAsia="Times New Roman"/>
                <w:b w:val="0"/>
                <w:sz w:val="20"/>
              </w:rPr>
              <w:t>Sağlanıyor</w:t>
            </w:r>
          </w:p>
        </w:tc>
        <w:tc>
          <w:tcPr>
            <w:tcW w:type="dxa" w:w="2351"/>
            <w:shd w:val="clear" w:color="auto" w:fill="F0F7EE"/>
            <w:vAlign w:val="center"/>
          </w:tcPr>
          <w:p>
            <w:r>
              <w:rPr>
                <w:rFonts w:ascii="Times New Roman" w:hAnsi="Times New Roman" w:cs="Times New Roman" w:eastAsia="Times New Roman"/>
                <w:b w:val="0"/>
                <w:sz w:val="20"/>
              </w:rPr>
              <w:t>PROJE_DOKUMANI.md</w:t>
            </w:r>
          </w:p>
        </w:tc>
      </w:tr>
      <w:tr>
        <w:tc>
          <w:tcPr>
            <w:tcW w:type="dxa" w:w="2351"/>
            <w:shd w:val="clear" w:color="auto" w:fill="FFFFFF"/>
            <w:vAlign w:val="center"/>
          </w:tcPr>
          <w:p>
            <w:r>
              <w:rPr>
                <w:rFonts w:ascii="Times New Roman" w:hAnsi="Times New Roman" w:cs="Times New Roman" w:eastAsia="Times New Roman"/>
                <w:b/>
                <w:sz w:val="20"/>
              </w:rPr>
              <w:t>Tip hatası oranı</w:t>
            </w:r>
          </w:p>
        </w:tc>
        <w:tc>
          <w:tcPr>
            <w:tcW w:type="dxa" w:w="2351"/>
            <w:shd w:val="clear" w:color="auto" w:fill="FFFFFF"/>
            <w:vAlign w:val="center"/>
          </w:tcPr>
          <w:p>
            <w:r>
              <w:rPr>
                <w:rFonts w:ascii="Times New Roman" w:hAnsi="Times New Roman" w:cs="Times New Roman" w:eastAsia="Times New Roman"/>
                <w:b w:val="0"/>
                <w:sz w:val="20"/>
              </w:rPr>
              <w:t>Minimum</w:t>
            </w:r>
          </w:p>
        </w:tc>
        <w:tc>
          <w:tcPr>
            <w:tcW w:type="dxa" w:w="2351"/>
            <w:shd w:val="clear" w:color="auto" w:fill="FFFFFF"/>
            <w:vAlign w:val="center"/>
          </w:tcPr>
          <w:p>
            <w:r>
              <w:rPr>
                <w:rFonts w:ascii="Times New Roman" w:hAnsi="Times New Roman" w:cs="Times New Roman" w:eastAsia="Times New Roman"/>
                <w:b w:val="0"/>
                <w:sz w:val="20"/>
              </w:rPr>
              <w:t>Sağlanıyor</w:t>
            </w:r>
          </w:p>
        </w:tc>
        <w:tc>
          <w:tcPr>
            <w:tcW w:type="dxa" w:w="2351"/>
            <w:shd w:val="clear" w:color="auto" w:fill="FFFFFF"/>
            <w:vAlign w:val="center"/>
          </w:tcPr>
          <w:p>
            <w:r>
              <w:rPr>
                <w:rFonts w:ascii="Times New Roman" w:hAnsi="Times New Roman" w:cs="Times New Roman" w:eastAsia="Times New Roman"/>
                <w:b w:val="0"/>
                <w:sz w:val="20"/>
              </w:rPr>
              <w:t>TypeScript strict mode</w:t>
            </w:r>
          </w:p>
        </w:tc>
      </w:tr>
      <w:tr>
        <w:tc>
          <w:tcPr>
            <w:tcW w:type="dxa" w:w="2351"/>
            <w:shd w:val="clear" w:color="auto" w:fill="F0F7EE"/>
            <w:vAlign w:val="center"/>
          </w:tcPr>
          <w:p>
            <w:r>
              <w:rPr>
                <w:rFonts w:ascii="Times New Roman" w:hAnsi="Times New Roman" w:cs="Times New Roman" w:eastAsia="Times New Roman"/>
                <w:b/>
                <w:sz w:val="20"/>
              </w:rPr>
              <w:t>Ortalama değişiklik etkisi (ripple)</w:t>
            </w:r>
          </w:p>
        </w:tc>
        <w:tc>
          <w:tcPr>
            <w:tcW w:type="dxa" w:w="2351"/>
            <w:shd w:val="clear" w:color="auto" w:fill="F0F7EE"/>
            <w:vAlign w:val="center"/>
          </w:tcPr>
          <w:p>
            <w:r>
              <w:rPr>
                <w:rFonts w:ascii="Times New Roman" w:hAnsi="Times New Roman" w:cs="Times New Roman" w:eastAsia="Times New Roman"/>
                <w:b w:val="0"/>
                <w:sz w:val="20"/>
              </w:rPr>
              <w:t>Düşük</w:t>
            </w:r>
          </w:p>
        </w:tc>
        <w:tc>
          <w:tcPr>
            <w:tcW w:type="dxa" w:w="2351"/>
            <w:shd w:val="clear" w:color="auto" w:fill="F0F7EE"/>
            <w:vAlign w:val="center"/>
          </w:tcPr>
          <w:p>
            <w:r>
              <w:rPr>
                <w:rFonts w:ascii="Times New Roman" w:hAnsi="Times New Roman" w:cs="Times New Roman" w:eastAsia="Times New Roman"/>
                <w:b w:val="0"/>
                <w:sz w:val="20"/>
              </w:rPr>
              <w:t>Sağlanıyor</w:t>
            </w:r>
          </w:p>
        </w:tc>
        <w:tc>
          <w:tcPr>
            <w:tcW w:type="dxa" w:w="2351"/>
            <w:shd w:val="clear" w:color="auto" w:fill="F0F7EE"/>
            <w:vAlign w:val="center"/>
          </w:tcPr>
          <w:p>
            <w:r>
              <w:rPr>
                <w:rFonts w:ascii="Times New Roman" w:hAnsi="Times New Roman" w:cs="Times New Roman" w:eastAsia="Times New Roman"/>
                <w:b w:val="0"/>
                <w:sz w:val="20"/>
              </w:rPr>
              <w:t>Katmanlı mimari</w:t>
            </w:r>
          </w:p>
        </w:tc>
      </w:tr>
      <w:tr>
        <w:tc>
          <w:tcPr>
            <w:tcW w:type="dxa" w:w="2351"/>
            <w:shd w:val="clear" w:color="auto" w:fill="FFFFFF"/>
            <w:vAlign w:val="center"/>
          </w:tcPr>
          <w:p>
            <w:r>
              <w:rPr>
                <w:rFonts w:ascii="Times New Roman" w:hAnsi="Times New Roman" w:cs="Times New Roman" w:eastAsia="Times New Roman"/>
                <w:b/>
                <w:sz w:val="20"/>
              </w:rPr>
              <w:t>GitHub commit tutarlılığı</w:t>
            </w:r>
          </w:p>
        </w:tc>
        <w:tc>
          <w:tcPr>
            <w:tcW w:type="dxa" w:w="2351"/>
            <w:shd w:val="clear" w:color="auto" w:fill="FFFFFF"/>
            <w:vAlign w:val="center"/>
          </w:tcPr>
          <w:p>
            <w:r>
              <w:rPr>
                <w:rFonts w:ascii="Times New Roman" w:hAnsi="Times New Roman" w:cs="Times New Roman" w:eastAsia="Times New Roman"/>
                <w:b w:val="0"/>
                <w:sz w:val="20"/>
              </w:rPr>
              <w:t>Faz bazlı</w:t>
            </w:r>
          </w:p>
        </w:tc>
        <w:tc>
          <w:tcPr>
            <w:tcW w:type="dxa" w:w="2351"/>
            <w:shd w:val="clear" w:color="auto" w:fill="FFFFFF"/>
            <w:vAlign w:val="center"/>
          </w:tcPr>
          <w:p>
            <w:r>
              <w:rPr>
                <w:rFonts w:ascii="Times New Roman" w:hAnsi="Times New Roman" w:cs="Times New Roman" w:eastAsia="Times New Roman"/>
                <w:b w:val="0"/>
                <w:sz w:val="20"/>
              </w:rPr>
              <w:t>Sağlanıyor</w:t>
            </w:r>
          </w:p>
        </w:tc>
        <w:tc>
          <w:tcPr>
            <w:tcW w:type="dxa" w:w="2351"/>
            <w:shd w:val="clear" w:color="auto" w:fill="FFFFFF"/>
            <w:vAlign w:val="center"/>
          </w:tcPr>
          <w:p>
            <w:r>
              <w:rPr>
                <w:rFonts w:ascii="Times New Roman" w:hAnsi="Times New Roman" w:cs="Times New Roman" w:eastAsia="Times New Roman"/>
                <w:b w:val="0"/>
                <w:sz w:val="20"/>
              </w:rPr>
              <w:t>Açıklayıcı mesajlar</w:t>
            </w:r>
          </w:p>
        </w:tc>
      </w:tr>
    </w:tbl>
    <w:p>
      <w:r>
        <w:br w:type="page"/>
      </w:r>
    </w:p>
    <w:p>
      <w:pPr>
        <w:spacing w:before="120" w:after="60"/>
      </w:pPr>
      <w:r>
        <w:rPr>
          <w:rFonts w:ascii="Times New Roman" w:hAnsi="Times New Roman" w:cs="Times New Roman" w:eastAsia="Times New Roman"/>
          <w:b/>
          <w:sz w:val="27"/>
        </w:rPr>
        <w:t>2.4  Safety (Güvenlik)</w:t>
      </w:r>
    </w:p>
    <w:p>
      <w:pPr>
        <w:spacing w:before="60" w:after="60"/>
      </w:pPr>
      <w:r>
        <w:rPr>
          <w:rFonts w:ascii="Times New Roman" w:hAnsi="Times New Roman" w:cs="Times New Roman" w:eastAsia="Times New Roman"/>
          <w:b w:val="0"/>
          <w:sz w:val="24"/>
        </w:rPr>
        <w:t>Kavram Tanımı:</w:t>
      </w:r>
    </w:p>
    <w:p>
      <w:pPr>
        <w:spacing w:before="60" w:after="60"/>
        <w:ind w:left="432"/>
      </w:pPr>
      <w:r>
        <w:rPr>
          <w:rFonts w:ascii="Times New Roman" w:hAnsi="Times New Roman" w:cs="Times New Roman" w:eastAsia="Times New Roman"/>
          <w:b w:val="0"/>
          <w:sz w:val="24"/>
        </w:rPr>
        <w:t>Güvenlik; bir sistemin kullanıcılara, verilerine veya çevre sistemlere zarar verecek koşullardan arınmış olma durumunu ifade eder. Mobil sağlık uygulamaları bağlamında güvenlik; kişisel sağlık verisinin gizliliği, kimlik doğrulama mekanizmaları, veri bütünlüğü, tıbbi sorumluluk ve kullanıcı fiziksel güvenliği temel boyutları kapsar.</w:t>
      </w:r>
    </w:p>
    <w:p>
      <w:pPr>
        <w:spacing w:before="60" w:after="60"/>
      </w:pPr>
      <w:r>
        <w:rPr>
          <w:rFonts w:ascii="Times New Roman" w:hAnsi="Times New Roman" w:cs="Times New Roman" w:eastAsia="Times New Roman"/>
          <w:b w:val="0"/>
          <w:sz w:val="24"/>
        </w:rPr>
        <w:t>Nefes Saati'nde Güvenlik Uygulamaları:</w:t>
      </w:r>
    </w:p>
    <w:p>
      <w:pPr>
        <w:spacing w:before="60" w:after="60"/>
        <w:ind w:left="432"/>
      </w:pPr>
      <w:r>
        <w:rPr>
          <w:rFonts w:ascii="Times New Roman" w:hAnsi="Times New Roman" w:cs="Times New Roman" w:eastAsia="Times New Roman"/>
          <w:b w:val="0"/>
          <w:sz w:val="24"/>
        </w:rPr>
        <w:t>a)  Anonim Kimlik Sistemi -- Kişisel Veri Koruması</w:t>
      </w:r>
    </w:p>
    <w:p>
      <w:pPr>
        <w:spacing w:before="60" w:after="60"/>
        <w:ind w:left="432"/>
      </w:pPr>
      <w:r>
        <w:rPr>
          <w:rFonts w:ascii="Times New Roman" w:hAnsi="Times New Roman" w:cs="Times New Roman" w:eastAsia="Times New Roman"/>
          <w:b w:val="0"/>
          <w:sz w:val="24"/>
        </w:rPr>
        <w:t>Geleneksel sağlık uygulamalarında e-posta, telefon numarası veya kimlik gibi kişisel tanımlayıcılar kullanılır. Nefes Saati bu yaklaşımı tamamen terk etmiştir. Cihaza özgü AR-XXXX-XXXX formatındaki anonim kimlik kullanıcıyı gerçek kimliği ile ilişkilendirmeden hizmet sunmaktadır.</w:t>
      </w:r>
    </w:p>
    <w:p>
      <w:pPr>
        <w:spacing w:before="60" w:after="60"/>
        <w:ind w:left="432"/>
      </w:pPr>
      <w:r>
        <w:rPr>
          <w:rFonts w:ascii="Times New Roman" w:hAnsi="Times New Roman" w:cs="Times New Roman" w:eastAsia="Times New Roman"/>
          <w:b w:val="0"/>
          <w:sz w:val="24"/>
        </w:rPr>
        <w:t>AR-XXXX-XXXX Entropi Analizi: Karakter seti "ABCDEFGHJKLMNPQRSTUVWXYZ23456789" (belirsiz karakterler I, O, 0, 1 çıkarılmış, 32 karakter). Her segment 4 karakter. Toplam kombinasyon: 32^4 x 32^4 = 32^8 = 1,099,511,627,776 (1 trilyon). Kaba kuvvet saldırısı pratikte imkânsızdır.</w:t>
      </w:r>
    </w:p>
    <w:p>
      <w:pPr>
        <w:spacing w:before="60" w:after="60"/>
        <w:ind w:left="432"/>
      </w:pPr>
      <w:r>
        <w:rPr>
          <w:rFonts w:ascii="Times New Roman" w:hAnsi="Times New Roman" w:cs="Times New Roman" w:eastAsia="Times New Roman"/>
          <w:b w:val="0"/>
          <w:sz w:val="24"/>
        </w:rPr>
        <w:t>b)  Bildirim Güvenliği -- Uyku ve Stres Yönetimi</w:t>
      </w:r>
    </w:p>
    <w:p>
      <w:pPr>
        <w:spacing w:before="60" w:after="60"/>
        <w:ind w:left="432"/>
      </w:pPr>
      <w:r>
        <w:rPr>
          <w:rFonts w:ascii="Times New Roman" w:hAnsi="Times New Roman" w:cs="Times New Roman" w:eastAsia="Times New Roman"/>
          <w:b w:val="0"/>
          <w:sz w:val="24"/>
        </w:rPr>
        <w:t>İlaç alarm bildirimleri 23:00-07:00 arası gönderilmez. Bu önlem; kullanıcıyı gece uyandırmaz ve beklenmedik gece alarmlarına bağlı panik/stres riskini ortadan kaldırır. Susturma saati mantığı notificationService.ts içerisinde "const isSilentHour = hour &gt;= 23 || hour &lt; 7" koşulu ile uygulanmaktadır.</w:t>
      </w:r>
    </w:p>
    <w:p>
      <w:pPr>
        <w:spacing w:before="60" w:after="60"/>
        <w:ind w:left="432"/>
      </w:pPr>
      <w:r>
        <w:rPr>
          <w:rFonts w:ascii="Times New Roman" w:hAnsi="Times New Roman" w:cs="Times New Roman" w:eastAsia="Times New Roman"/>
          <w:b w:val="0"/>
          <w:sz w:val="24"/>
        </w:rPr>
        <w:t>c)  Tıbbi Sorumluluk ve Yasal Uyum</w:t>
      </w:r>
    </w:p>
    <w:p>
      <w:pPr>
        <w:spacing w:before="60" w:after="60"/>
        <w:ind w:left="432"/>
      </w:pPr>
      <w:r>
        <w:rPr>
          <w:rFonts w:ascii="Times New Roman" w:hAnsi="Times New Roman" w:cs="Times New Roman" w:eastAsia="Times New Roman"/>
          <w:b w:val="0"/>
          <w:sz w:val="24"/>
        </w:rPr>
        <w:t>Nefes Saati bir tıbbi cihaz veya teşhis aracı değildir. Uygulama ilaç alımını desteklemek ve hatırlatmak amacı ile geliştirilmiş bir yardımcı araçtır. Tüm tıbbi kararlar yetkili sağlık profesyonelleri tarafından verilmelidir. Bu sorumluluk reddi bildirimi tıbbi sorumluluk riskini en aza indirir.</w:t>
      </w:r>
    </w:p>
    <w:p>
      <w:pPr>
        <w:spacing w:before="60" w:after="60"/>
        <w:ind w:left="432"/>
      </w:pPr>
      <w:r>
        <w:rPr>
          <w:rFonts w:ascii="Times New Roman" w:hAnsi="Times New Roman" w:cs="Times New Roman" w:eastAsia="Times New Roman"/>
          <w:b w:val="0"/>
          <w:sz w:val="24"/>
        </w:rPr>
        <w:t>d)  Bakıcı Modu Erişim Kontrolü</w:t>
      </w:r>
    </w:p>
    <w:p>
      <w:pPr>
        <w:spacing w:before="60" w:after="60"/>
        <w:ind w:left="432"/>
      </w:pPr>
      <w:r>
        <w:rPr>
          <w:rFonts w:ascii="Times New Roman" w:hAnsi="Times New Roman" w:cs="Times New Roman" w:eastAsia="Times New Roman"/>
          <w:b w:val="0"/>
          <w:sz w:val="24"/>
        </w:rPr>
        <w:t>Bakıcı izleme modu yalnızca doz geçmişini okuma (read-only) erişimi sağlar. Bakıcı; hasta adına doz onayı veremez, ilaç silemez, zamanlama değiştiremez. Bu tasarım yetkisiz müdahaleyi önler ve hastanın ilaç yönetimi özerkliğini korur.</w:t>
      </w:r>
    </w:p>
    <w:p>
      <w:pPr>
        <w:spacing w:before="60" w:after="60"/>
        <w:ind w:left="432"/>
      </w:pPr>
      <w:r>
        <w:rPr>
          <w:rFonts w:ascii="Times New Roman" w:hAnsi="Times New Roman" w:cs="Times New Roman" w:eastAsia="Times New Roman"/>
          <w:b w:val="0"/>
          <w:sz w:val="24"/>
        </w:rPr>
        <w:t>e)  Veri Minimizasyonu -- GDPR Uyumu</w:t>
      </w:r>
    </w:p>
    <w:p>
      <w:pPr>
        <w:spacing w:before="60" w:after="60"/>
        <w:ind w:left="432"/>
      </w:pPr>
      <w:r>
        <w:rPr>
          <w:rFonts w:ascii="Times New Roman" w:hAnsi="Times New Roman" w:cs="Times New Roman" w:eastAsia="Times New Roman"/>
          <w:b w:val="0"/>
          <w:sz w:val="24"/>
        </w:rPr>
        <w:t>Firestore'da depolanan veri yalnızca: ilaç kimliği, tarih, saat ve alım durumundan ibarettir. Kullanıcının gerçek adı, yaşı, cinsiyeti, hastalığı, konumu veya herhangi bir PII (Personally Identifiable Information) saklanmamaktadır. GDPR Madde 5(1)(c) "veri minimizasyonu" ilkesi ile tamamen uyumludur.</w:t>
      </w:r>
    </w:p>
    <w:p>
      <w:pPr>
        <w:spacing w:before="60" w:after="60"/>
        <w:ind w:left="432"/>
      </w:pPr>
      <w:r>
        <w:rPr>
          <w:rFonts w:ascii="Times New Roman" w:hAnsi="Times New Roman" w:cs="Times New Roman" w:eastAsia="Times New Roman"/>
          <w:b w:val="0"/>
          <w:sz w:val="24"/>
        </w:rPr>
        <w:t>f)  Tanınan Güvenlik Riski -- Açık Firestore Kuralları</w:t>
      </w:r>
    </w:p>
    <w:p>
      <w:pPr>
        <w:spacing w:before="60" w:after="60"/>
        <w:ind w:left="432"/>
      </w:pPr>
      <w:r>
        <w:rPr>
          <w:rFonts w:ascii="Times New Roman" w:hAnsi="Times New Roman" w:cs="Times New Roman" w:eastAsia="Times New Roman"/>
          <w:b w:val="0"/>
          <w:sz w:val="24"/>
        </w:rPr>
        <w:t>KRİTİK UYARI: Uygulama mevcut durumda Firebase Firestore kurallarını geliştirme modunda (açık) kullanmaktadır. Bu durumda AR-XXXX-XXXX kimliğini bilen herhangi bir kişi ilgili kullanıcının doz geçmişine erişebilir. Üretim öncesinde Firestore güvenlik kuralları "request.auth != null" veya cihaz kimlik doğrulama mekanizması ile güçlendirilmelidir.</w:t>
      </w:r>
    </w:p>
    <w:p/>
    <w:p>
      <w:pPr>
        <w:spacing w:before="60" w:after="60"/>
      </w:pPr>
      <w:r>
        <w:rPr>
          <w:rFonts w:ascii="Times New Roman" w:hAnsi="Times New Roman" w:cs="Times New Roman" w:eastAsia="Times New Roman"/>
          <w:b w:val="0"/>
          <w:sz w:val="24"/>
        </w:rPr>
        <w:t>Risk Tablosu -- Safety: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032"/>
            <w:shd w:val="clear" w:color="auto" w:fill="2E4057"/>
            <w:vAlign w:val="center"/>
          </w:tcPr>
          <w:p>
            <w:pPr>
              <w:jc w:val="center"/>
            </w:pPr>
            <w:r>
              <w:rPr>
                <w:rFonts w:ascii="Times New Roman" w:hAnsi="Times New Roman" w:cs="Times New Roman" w:eastAsia="Times New Roman"/>
                <w:b/>
                <w:color w:val="FFFFFF"/>
                <w:sz w:val="22"/>
              </w:rPr>
              <w:t>Risk Faktörü</w:t>
            </w:r>
          </w:p>
        </w:tc>
        <w:tc>
          <w:tcPr>
            <w:tcW w:type="dxa" w:w="1584"/>
            <w:shd w:val="clear" w:color="auto" w:fill="2E4057"/>
            <w:vAlign w:val="center"/>
          </w:tcPr>
          <w:p>
            <w:pPr>
              <w:jc w:val="center"/>
            </w:pPr>
            <w:r>
              <w:rPr>
                <w:rFonts w:ascii="Times New Roman" w:hAnsi="Times New Roman" w:cs="Times New Roman" w:eastAsia="Times New Roman"/>
                <w:b/>
                <w:color w:val="FFFFFF"/>
                <w:sz w:val="22"/>
              </w:rPr>
              <w:t>Olasılık</w:t>
            </w:r>
          </w:p>
        </w:tc>
        <w:tc>
          <w:tcPr>
            <w:tcW w:type="dxa" w:w="1440"/>
            <w:shd w:val="clear" w:color="auto" w:fill="2E4057"/>
            <w:vAlign w:val="center"/>
          </w:tcPr>
          <w:p>
            <w:pPr>
              <w:jc w:val="center"/>
            </w:pPr>
            <w:r>
              <w:rPr>
                <w:rFonts w:ascii="Times New Roman" w:hAnsi="Times New Roman" w:cs="Times New Roman" w:eastAsia="Times New Roman"/>
                <w:b/>
                <w:color w:val="FFFFFF"/>
                <w:sz w:val="22"/>
              </w:rPr>
              <w:t>Etki</w:t>
            </w:r>
          </w:p>
        </w:tc>
        <w:tc>
          <w:tcPr>
            <w:tcW w:type="dxa" w:w="1872"/>
            <w:shd w:val="clear" w:color="auto" w:fill="2E4057"/>
            <w:vAlign w:val="center"/>
          </w:tcPr>
          <w:p>
            <w:pPr>
              <w:jc w:val="center"/>
            </w:pPr>
            <w:r>
              <w:rPr>
                <w:rFonts w:ascii="Times New Roman" w:hAnsi="Times New Roman" w:cs="Times New Roman" w:eastAsia="Times New Roman"/>
                <w:b/>
                <w:color w:val="FFFFFF"/>
                <w:sz w:val="22"/>
              </w:rPr>
              <w:t>Risk Seviyesi</w:t>
            </w:r>
          </w:p>
        </w:tc>
      </w:tr>
      <w:tr>
        <w:tc>
          <w:tcPr>
            <w:tcW w:type="dxa" w:w="2351"/>
            <w:shd w:val="clear" w:color="auto" w:fill="FFFFFF"/>
            <w:vAlign w:val="center"/>
          </w:tcPr>
          <w:p>
            <w:r>
              <w:rPr>
                <w:rFonts w:ascii="Times New Roman" w:hAnsi="Times New Roman" w:cs="Times New Roman" w:eastAsia="Times New Roman"/>
                <w:b w:val="0"/>
                <w:sz w:val="22"/>
              </w:rPr>
              <w:t>Açık Firestore kuralları -- yetkisiz okuma</w:t>
            </w:r>
          </w:p>
        </w:tc>
        <w:tc>
          <w:tcPr>
            <w:tcW w:type="dxa" w:w="2351"/>
            <w:shd w:val="clear" w:color="auto" w:fill="FFFFFF"/>
            <w:vAlign w:val="center"/>
          </w:tcPr>
          <w:p>
            <w:r>
              <w:rPr>
                <w:rFonts w:ascii="Times New Roman" w:hAnsi="Times New Roman" w:cs="Times New Roman" w:eastAsia="Times New Roman"/>
                <w:b w:val="0"/>
                <w:sz w:val="22"/>
              </w:rPr>
              <w:t>Yüksek</w:t>
            </w:r>
          </w:p>
        </w:tc>
        <w:tc>
          <w:tcPr>
            <w:tcW w:type="dxa" w:w="2351"/>
            <w:shd w:val="clear" w:color="auto" w:fill="FFFFFF"/>
            <w:vAlign w:val="center"/>
          </w:tcPr>
          <w:p>
            <w:r>
              <w:rPr>
                <w:rFonts w:ascii="Times New Roman" w:hAnsi="Times New Roman" w:cs="Times New Roman" w:eastAsia="Times New Roman"/>
                <w:b w:val="0"/>
                <w:sz w:val="22"/>
              </w:rPr>
              <w:t>Orta</w:t>
            </w:r>
          </w:p>
        </w:tc>
        <w:tc>
          <w:tcPr>
            <w:tcW w:type="dxa" w:w="2351"/>
            <w:shd w:val="clear" w:color="auto" w:fill="FFFFFF"/>
            <w:vAlign w:val="center"/>
            <w:shd w:val="clear" w:color="auto" w:fill="FF0000"/>
          </w:tcPr>
          <w:p>
            <w:pPr>
              <w:jc w:val="center"/>
            </w:pPr>
            <w:r>
              <w:rPr>
                <w:rFonts w:ascii="Times New Roman" w:hAnsi="Times New Roman" w:cs="Times New Roman" w:eastAsia="Times New Roman"/>
                <w:b/>
                <w:color w:val="FFFFFF"/>
                <w:sz w:val="22"/>
              </w:rPr>
              <w:t>Kritik</w:t>
            </w:r>
          </w:p>
        </w:tc>
      </w:tr>
      <w:tr>
        <w:tc>
          <w:tcPr>
            <w:tcW w:type="dxa" w:w="2351"/>
            <w:shd w:val="clear" w:color="auto" w:fill="F5F5F5"/>
            <w:vAlign w:val="center"/>
          </w:tcPr>
          <w:p>
            <w:r>
              <w:rPr>
                <w:rFonts w:ascii="Times New Roman" w:hAnsi="Times New Roman" w:cs="Times New Roman" w:eastAsia="Times New Roman"/>
                <w:b w:val="0"/>
                <w:sz w:val="22"/>
              </w:rPr>
              <w:t>OCR ile yanlış ilaç tanıma -- yanlış doz kaydı</w:t>
            </w:r>
          </w:p>
        </w:tc>
        <w:tc>
          <w:tcPr>
            <w:tcW w:type="dxa" w:w="2351"/>
            <w:shd w:val="clear" w:color="auto" w:fill="F5F5F5"/>
            <w:vAlign w:val="center"/>
          </w:tcPr>
          <w:p>
            <w:r>
              <w:rPr>
                <w:rFonts w:ascii="Times New Roman" w:hAnsi="Times New Roman" w:cs="Times New Roman" w:eastAsia="Times New Roman"/>
                <w:b w:val="0"/>
                <w:sz w:val="22"/>
              </w:rPr>
              <w:t>Orta</w:t>
            </w:r>
          </w:p>
        </w:tc>
        <w:tc>
          <w:tcPr>
            <w:tcW w:type="dxa" w:w="2351"/>
            <w:shd w:val="clear" w:color="auto" w:fill="F5F5F5"/>
            <w:vAlign w:val="center"/>
          </w:tcPr>
          <w:p>
            <w:r>
              <w:rPr>
                <w:rFonts w:ascii="Times New Roman" w:hAnsi="Times New Roman" w:cs="Times New Roman" w:eastAsia="Times New Roman"/>
                <w:b w:val="0"/>
                <w:sz w:val="22"/>
              </w:rPr>
              <w:t>Yüksek</w:t>
            </w:r>
          </w:p>
        </w:tc>
        <w:tc>
          <w:tcPr>
            <w:tcW w:type="dxa" w:w="2351"/>
            <w:shd w:val="clear" w:color="auto" w:fill="F5F5F5"/>
            <w:vAlign w:val="center"/>
            <w:shd w:val="clear" w:color="auto" w:fill="FF6600"/>
          </w:tcPr>
          <w:p>
            <w:pPr>
              <w:jc w:val="center"/>
            </w:pPr>
            <w:r>
              <w:rPr>
                <w:rFonts w:ascii="Times New Roman" w:hAnsi="Times New Roman" w:cs="Times New Roman" w:eastAsia="Times New Roman"/>
                <w:b/>
                <w:color w:val="FFFFFF"/>
                <w:sz w:val="22"/>
              </w:rPr>
              <w:t>Yüksek</w:t>
            </w:r>
          </w:p>
        </w:tc>
      </w:tr>
      <w:tr>
        <w:tc>
          <w:tcPr>
            <w:tcW w:type="dxa" w:w="2351"/>
            <w:shd w:val="clear" w:color="auto" w:fill="FFFFFF"/>
            <w:vAlign w:val="center"/>
          </w:tcPr>
          <w:p>
            <w:r>
              <w:rPr>
                <w:rFonts w:ascii="Times New Roman" w:hAnsi="Times New Roman" w:cs="Times New Roman" w:eastAsia="Times New Roman"/>
                <w:b w:val="0"/>
                <w:sz w:val="22"/>
              </w:rPr>
              <w:t>AR-XXXX-XXXX kodunun üçüncü kişilerle paylaşılması</w:t>
            </w:r>
          </w:p>
        </w:tc>
        <w:tc>
          <w:tcPr>
            <w:tcW w:type="dxa" w:w="2351"/>
            <w:shd w:val="clear" w:color="auto" w:fill="FFFFFF"/>
            <w:vAlign w:val="center"/>
          </w:tcPr>
          <w:p>
            <w:r>
              <w:rPr>
                <w:rFonts w:ascii="Times New Roman" w:hAnsi="Times New Roman" w:cs="Times New Roman" w:eastAsia="Times New Roman"/>
                <w:b w:val="0"/>
                <w:sz w:val="22"/>
              </w:rPr>
              <w:t>Orta</w:t>
            </w:r>
          </w:p>
        </w:tc>
        <w:tc>
          <w:tcPr>
            <w:tcW w:type="dxa" w:w="2351"/>
            <w:shd w:val="clear" w:color="auto" w:fill="FFFFFF"/>
            <w:vAlign w:val="center"/>
          </w:tcPr>
          <w:p>
            <w:r>
              <w:rPr>
                <w:rFonts w:ascii="Times New Roman" w:hAnsi="Times New Roman" w:cs="Times New Roman" w:eastAsia="Times New Roman"/>
                <w:b w:val="0"/>
                <w:sz w:val="22"/>
              </w:rPr>
              <w:t>Orta</w:t>
            </w:r>
          </w:p>
        </w:tc>
        <w:tc>
          <w:tcPr>
            <w:tcW w:type="dxa" w:w="2351"/>
            <w:shd w:val="clear" w:color="auto" w:fill="FFFFFF"/>
            <w:vAlign w:val="center"/>
            <w:shd w:val="clear" w:color="auto" w:fill="FFA500"/>
          </w:tcPr>
          <w:p>
            <w:pPr>
              <w:jc w:val="center"/>
            </w:pPr>
            <w:r>
              <w:rPr>
                <w:rFonts w:ascii="Times New Roman" w:hAnsi="Times New Roman" w:cs="Times New Roman" w:eastAsia="Times New Roman"/>
                <w:b/>
                <w:color w:val="FFFFFF"/>
                <w:sz w:val="22"/>
              </w:rPr>
              <w:t>Orta</w:t>
            </w:r>
          </w:p>
        </w:tc>
      </w:tr>
      <w:tr>
        <w:tc>
          <w:tcPr>
            <w:tcW w:type="dxa" w:w="2351"/>
            <w:shd w:val="clear" w:color="auto" w:fill="F5F5F5"/>
            <w:vAlign w:val="center"/>
          </w:tcPr>
          <w:p>
            <w:r>
              <w:rPr>
                <w:rFonts w:ascii="Times New Roman" w:hAnsi="Times New Roman" w:cs="Times New Roman" w:eastAsia="Times New Roman"/>
                <w:b w:val="0"/>
                <w:sz w:val="22"/>
              </w:rPr>
              <w:t>Cihaz çalınması -- yerel veri erişimi</w:t>
            </w:r>
          </w:p>
        </w:tc>
        <w:tc>
          <w:tcPr>
            <w:tcW w:type="dxa" w:w="2351"/>
            <w:shd w:val="clear" w:color="auto" w:fill="F5F5F5"/>
            <w:vAlign w:val="center"/>
          </w:tcPr>
          <w:p>
            <w:r>
              <w:rPr>
                <w:rFonts w:ascii="Times New Roman" w:hAnsi="Times New Roman" w:cs="Times New Roman" w:eastAsia="Times New Roman"/>
                <w:b w:val="0"/>
                <w:sz w:val="22"/>
              </w:rPr>
              <w:t>Düşük</w:t>
            </w:r>
          </w:p>
        </w:tc>
        <w:tc>
          <w:tcPr>
            <w:tcW w:type="dxa" w:w="2351"/>
            <w:shd w:val="clear" w:color="auto" w:fill="F5F5F5"/>
            <w:vAlign w:val="center"/>
          </w:tcPr>
          <w:p>
            <w:r>
              <w:rPr>
                <w:rFonts w:ascii="Times New Roman" w:hAnsi="Times New Roman" w:cs="Times New Roman" w:eastAsia="Times New Roman"/>
                <w:b w:val="0"/>
                <w:sz w:val="22"/>
              </w:rPr>
              <w:t>Orta</w:t>
            </w:r>
          </w:p>
        </w:tc>
        <w:tc>
          <w:tcPr>
            <w:tcW w:type="dxa" w:w="2351"/>
            <w:shd w:val="clear" w:color="auto" w:fill="F5F5F5"/>
            <w:vAlign w:val="center"/>
            <w:shd w:val="clear" w:color="auto" w:fill="70AD47"/>
          </w:tcPr>
          <w:p>
            <w:pPr>
              <w:jc w:val="center"/>
            </w:pPr>
            <w:r>
              <w:rPr>
                <w:rFonts w:ascii="Times New Roman" w:hAnsi="Times New Roman" w:cs="Times New Roman" w:eastAsia="Times New Roman"/>
                <w:b/>
                <w:color w:val="333333"/>
                <w:sz w:val="22"/>
              </w:rPr>
              <w:t>Düşük</w:t>
            </w:r>
          </w:p>
        </w:tc>
      </w:tr>
      <w:tr>
        <w:tc>
          <w:tcPr>
            <w:tcW w:type="dxa" w:w="2351"/>
            <w:shd w:val="clear" w:color="auto" w:fill="FFFFFF"/>
            <w:vAlign w:val="center"/>
          </w:tcPr>
          <w:p>
            <w:r>
              <w:rPr>
                <w:rFonts w:ascii="Times New Roman" w:hAnsi="Times New Roman" w:cs="Times New Roman" w:eastAsia="Times New Roman"/>
                <w:b w:val="0"/>
                <w:sz w:val="22"/>
              </w:rPr>
              <w:t>Kullanıcının uygulamaya gereğinden fazla güvenmesi</w:t>
            </w:r>
          </w:p>
        </w:tc>
        <w:tc>
          <w:tcPr>
            <w:tcW w:type="dxa" w:w="2351"/>
            <w:shd w:val="clear" w:color="auto" w:fill="FFFFFF"/>
            <w:vAlign w:val="center"/>
          </w:tcPr>
          <w:p>
            <w:r>
              <w:rPr>
                <w:rFonts w:ascii="Times New Roman" w:hAnsi="Times New Roman" w:cs="Times New Roman" w:eastAsia="Times New Roman"/>
                <w:b w:val="0"/>
                <w:sz w:val="22"/>
              </w:rPr>
              <w:t>Orta</w:t>
            </w:r>
          </w:p>
        </w:tc>
        <w:tc>
          <w:tcPr>
            <w:tcW w:type="dxa" w:w="2351"/>
            <w:shd w:val="clear" w:color="auto" w:fill="FFFFFF"/>
            <w:vAlign w:val="center"/>
          </w:tcPr>
          <w:p>
            <w:r>
              <w:rPr>
                <w:rFonts w:ascii="Times New Roman" w:hAnsi="Times New Roman" w:cs="Times New Roman" w:eastAsia="Times New Roman"/>
                <w:b w:val="0"/>
                <w:sz w:val="22"/>
              </w:rPr>
              <w:t>Yüksek</w:t>
            </w:r>
          </w:p>
        </w:tc>
        <w:tc>
          <w:tcPr>
            <w:tcW w:type="dxa" w:w="2351"/>
            <w:shd w:val="clear" w:color="auto" w:fill="FFFFFF"/>
            <w:vAlign w:val="center"/>
            <w:shd w:val="clear" w:color="auto" w:fill="FFA500"/>
          </w:tcPr>
          <w:p>
            <w:pPr>
              <w:jc w:val="center"/>
            </w:pPr>
            <w:r>
              <w:rPr>
                <w:rFonts w:ascii="Times New Roman" w:hAnsi="Times New Roman" w:cs="Times New Roman" w:eastAsia="Times New Roman"/>
                <w:b/>
                <w:color w:val="FFFFFF"/>
                <w:sz w:val="22"/>
              </w:rPr>
              <w:t>Orta</w:t>
            </w:r>
          </w:p>
        </w:tc>
      </w:tr>
      <w:tr>
        <w:tc>
          <w:tcPr>
            <w:tcW w:type="dxa" w:w="2351"/>
            <w:shd w:val="clear" w:color="auto" w:fill="F5F5F5"/>
            <w:vAlign w:val="center"/>
          </w:tcPr>
          <w:p>
            <w:r>
              <w:rPr>
                <w:rFonts w:ascii="Times New Roman" w:hAnsi="Times New Roman" w:cs="Times New Roman" w:eastAsia="Times New Roman"/>
                <w:b w:val="0"/>
                <w:sz w:val="22"/>
              </w:rPr>
              <w:t>Firebase veri merkezinde ihlal</w:t>
            </w:r>
          </w:p>
        </w:tc>
        <w:tc>
          <w:tcPr>
            <w:tcW w:type="dxa" w:w="2351"/>
            <w:shd w:val="clear" w:color="auto" w:fill="F5F5F5"/>
            <w:vAlign w:val="center"/>
          </w:tcPr>
          <w:p>
            <w:r>
              <w:rPr>
                <w:rFonts w:ascii="Times New Roman" w:hAnsi="Times New Roman" w:cs="Times New Roman" w:eastAsia="Times New Roman"/>
                <w:b w:val="0"/>
                <w:sz w:val="22"/>
              </w:rPr>
              <w:t>Çok Düşük</w:t>
            </w:r>
          </w:p>
        </w:tc>
        <w:tc>
          <w:tcPr>
            <w:tcW w:type="dxa" w:w="2351"/>
            <w:shd w:val="clear" w:color="auto" w:fill="F5F5F5"/>
            <w:vAlign w:val="center"/>
          </w:tcPr>
          <w:p>
            <w:r>
              <w:rPr>
                <w:rFonts w:ascii="Times New Roman" w:hAnsi="Times New Roman" w:cs="Times New Roman" w:eastAsia="Times New Roman"/>
                <w:b w:val="0"/>
                <w:sz w:val="22"/>
              </w:rPr>
              <w:t>Yüksek</w:t>
            </w:r>
          </w:p>
        </w:tc>
        <w:tc>
          <w:tcPr>
            <w:tcW w:type="dxa" w:w="2351"/>
            <w:shd w:val="clear" w:color="auto" w:fill="F5F5F5"/>
            <w:vAlign w:val="center"/>
            <w:shd w:val="clear" w:color="auto" w:fill="70AD47"/>
          </w:tcPr>
          <w:p>
            <w:pPr>
              <w:jc w:val="center"/>
            </w:pPr>
            <w:r>
              <w:rPr>
                <w:rFonts w:ascii="Times New Roman" w:hAnsi="Times New Roman" w:cs="Times New Roman" w:eastAsia="Times New Roman"/>
                <w:b/>
                <w:color w:val="333333"/>
                <w:sz w:val="22"/>
              </w:rPr>
              <w:t>Düşük</w:t>
            </w:r>
          </w:p>
        </w:tc>
      </w:tr>
      <w:tr>
        <w:tc>
          <w:tcPr>
            <w:tcW w:type="dxa" w:w="2351"/>
            <w:shd w:val="clear" w:color="auto" w:fill="FFFFFF"/>
            <w:vAlign w:val="center"/>
          </w:tcPr>
          <w:p>
            <w:r>
              <w:rPr>
                <w:rFonts w:ascii="Times New Roman" w:hAnsi="Times New Roman" w:cs="Times New Roman" w:eastAsia="Times New Roman"/>
                <w:b w:val="0"/>
                <w:sz w:val="22"/>
              </w:rPr>
              <w:t>Uygulama silindikten sonra Firestore verisinin kalması</w:t>
            </w:r>
          </w:p>
        </w:tc>
        <w:tc>
          <w:tcPr>
            <w:tcW w:type="dxa" w:w="2351"/>
            <w:shd w:val="clear" w:color="auto" w:fill="FFFFFF"/>
            <w:vAlign w:val="center"/>
          </w:tcPr>
          <w:p>
            <w:r>
              <w:rPr>
                <w:rFonts w:ascii="Times New Roman" w:hAnsi="Times New Roman" w:cs="Times New Roman" w:eastAsia="Times New Roman"/>
                <w:b w:val="0"/>
                <w:sz w:val="22"/>
              </w:rPr>
              <w:t>Düşük</w:t>
            </w:r>
          </w:p>
        </w:tc>
        <w:tc>
          <w:tcPr>
            <w:tcW w:type="dxa" w:w="2351"/>
            <w:shd w:val="clear" w:color="auto" w:fill="FFFFFF"/>
            <w:vAlign w:val="center"/>
          </w:tcPr>
          <w:p>
            <w:r>
              <w:rPr>
                <w:rFonts w:ascii="Times New Roman" w:hAnsi="Times New Roman" w:cs="Times New Roman" w:eastAsia="Times New Roman"/>
                <w:b w:val="0"/>
                <w:sz w:val="22"/>
              </w:rPr>
              <w:t>Düşük</w:t>
            </w:r>
          </w:p>
        </w:tc>
        <w:tc>
          <w:tcPr>
            <w:tcW w:type="dxa" w:w="2351"/>
            <w:shd w:val="clear" w:color="auto" w:fill="FFFFFF"/>
            <w:vAlign w:val="center"/>
            <w:shd w:val="clear" w:color="auto" w:fill="70AD47"/>
          </w:tcPr>
          <w:p>
            <w:pPr>
              <w:jc w:val="center"/>
            </w:pPr>
            <w:r>
              <w:rPr>
                <w:rFonts w:ascii="Times New Roman" w:hAnsi="Times New Roman" w:cs="Times New Roman" w:eastAsia="Times New Roman"/>
                <w:b/>
                <w:color w:val="333333"/>
                <w:sz w:val="22"/>
              </w:rPr>
              <w:t>Düşük</w:t>
            </w:r>
          </w:p>
        </w:tc>
      </w:tr>
    </w:tbl>
    <w:p/>
    <w:p>
      <w:pPr>
        <w:spacing w:before="60" w:after="60"/>
      </w:pPr>
      <w:r>
        <w:rPr>
          <w:rFonts w:ascii="Times New Roman" w:hAnsi="Times New Roman" w:cs="Times New Roman" w:eastAsia="Times New Roman"/>
          <w:b w:val="0"/>
          <w:sz w:val="24"/>
        </w:rPr>
        <w:t>Önlemler:</w:t>
      </w:r>
    </w:p>
    <w:p>
      <w:pPr>
        <w:spacing w:before="40" w:after="40"/>
        <w:ind w:left="432" w:hanging="288"/>
      </w:pPr>
      <w:r>
        <w:rPr>
          <w:rFonts w:ascii="Times New Roman" w:hAnsi="Times New Roman" w:cs="Times New Roman" w:eastAsia="Times New Roman"/>
          <w:b w:val="0"/>
          <w:sz w:val="24"/>
        </w:rPr>
        <w:t>•  Anonim AR-XXXX-XXXX kimlik -- kişisel veri bağlantısı sıfır</w:t>
      </w:r>
    </w:p>
    <w:p>
      <w:pPr>
        <w:spacing w:before="40" w:after="40"/>
        <w:ind w:left="432" w:hanging="288"/>
      </w:pPr>
      <w:r>
        <w:rPr>
          <w:rFonts w:ascii="Times New Roman" w:hAnsi="Times New Roman" w:cs="Times New Roman" w:eastAsia="Times New Roman"/>
          <w:b w:val="0"/>
          <w:sz w:val="24"/>
        </w:rPr>
        <w:t>•  OCR sonuçları kullanıcı onayına sunulur -- otomatik kayıt yapılmaz</w:t>
      </w:r>
    </w:p>
    <w:p>
      <w:pPr>
        <w:spacing w:before="40" w:after="40"/>
        <w:ind w:left="432" w:hanging="288"/>
      </w:pPr>
      <w:r>
        <w:rPr>
          <w:rFonts w:ascii="Times New Roman" w:hAnsi="Times New Roman" w:cs="Times New Roman" w:eastAsia="Times New Roman"/>
          <w:b w:val="0"/>
          <w:sz w:val="24"/>
        </w:rPr>
        <w:t>•  Bakıcı modu read-only erişim -- yetkisiz değişiklik mümkün değil</w:t>
      </w:r>
    </w:p>
    <w:p>
      <w:pPr>
        <w:spacing w:before="40" w:after="40"/>
        <w:ind w:left="432" w:hanging="288"/>
      </w:pPr>
      <w:r>
        <w:rPr>
          <w:rFonts w:ascii="Times New Roman" w:hAnsi="Times New Roman" w:cs="Times New Roman" w:eastAsia="Times New Roman"/>
          <w:b w:val="0"/>
          <w:sz w:val="24"/>
        </w:rPr>
        <w:t>•  Bildirim sessiz saatler 23:00-07:00 -- gece alarmı riski sıfır</w:t>
      </w:r>
    </w:p>
    <w:p>
      <w:pPr>
        <w:spacing w:before="40" w:after="40"/>
        <w:ind w:left="432" w:hanging="288"/>
      </w:pPr>
      <w:r>
        <w:rPr>
          <w:rFonts w:ascii="Times New Roman" w:hAnsi="Times New Roman" w:cs="Times New Roman" w:eastAsia="Times New Roman"/>
          <w:b w:val="0"/>
          <w:sz w:val="24"/>
        </w:rPr>
        <w:t>•  Veri minimizasyonu -- PII saklanmıyor, GDPR uyumlu</w:t>
      </w:r>
    </w:p>
    <w:p>
      <w:pPr>
        <w:spacing w:before="40" w:after="40"/>
        <w:ind w:left="432" w:hanging="288"/>
      </w:pPr>
      <w:r>
        <w:rPr>
          <w:rFonts w:ascii="Times New Roman" w:hAnsi="Times New Roman" w:cs="Times New Roman" w:eastAsia="Times New Roman"/>
          <w:b w:val="0"/>
          <w:sz w:val="24"/>
        </w:rPr>
        <w:t>•  Tıbbi sorumluluk reddi -- yasal koruma</w:t>
      </w:r>
    </w:p>
    <w:p>
      <w:pPr>
        <w:spacing w:before="40" w:after="40"/>
        <w:ind w:left="432" w:hanging="288"/>
      </w:pPr>
      <w:r>
        <w:rPr>
          <w:rFonts w:ascii="Times New Roman" w:hAnsi="Times New Roman" w:cs="Times New Roman" w:eastAsia="Times New Roman"/>
          <w:b w:val="0"/>
          <w:sz w:val="24"/>
        </w:rPr>
        <w:t>•  ÜRETİM ÖNCESİ: Firestore güvenlik kuralları güçlendirilmeli</w:t>
      </w:r>
    </w:p>
    <w:p/>
    <w:p>
      <w:pPr>
        <w:spacing w:before="60" w:after="60"/>
      </w:pPr>
      <w:r>
        <w:rPr>
          <w:rFonts w:ascii="Times New Roman" w:hAnsi="Times New Roman" w:cs="Times New Roman" w:eastAsia="Times New Roman"/>
          <w:b w:val="0"/>
          <w:sz w:val="24"/>
        </w:rPr>
        <w:t>Başarı Metrikleri -- Safety: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385723"/>
            <w:vAlign w:val="center"/>
          </w:tcPr>
          <w:p>
            <w:pPr>
              <w:jc w:val="center"/>
            </w:pPr>
            <w:r>
              <w:rPr>
                <w:rFonts w:ascii="Times New Roman" w:hAnsi="Times New Roman" w:cs="Times New Roman" w:eastAsia="Times New Roman"/>
                <w:b/>
                <w:color w:val="FFFFFF"/>
                <w:sz w:val="22"/>
              </w:rPr>
              <w:t>Metrik</w:t>
            </w:r>
          </w:p>
        </w:tc>
        <w:tc>
          <w:tcPr>
            <w:tcW w:type="dxa" w:w="2351"/>
            <w:shd w:val="clear" w:color="auto" w:fill="385723"/>
            <w:vAlign w:val="center"/>
          </w:tcPr>
          <w:p>
            <w:pPr>
              <w:jc w:val="center"/>
            </w:pPr>
            <w:r>
              <w:rPr>
                <w:rFonts w:ascii="Times New Roman" w:hAnsi="Times New Roman" w:cs="Times New Roman" w:eastAsia="Times New Roman"/>
                <w:b/>
                <w:color w:val="FFFFFF"/>
                <w:sz w:val="22"/>
              </w:rPr>
              <w:t>Hedef Değer</w:t>
            </w:r>
          </w:p>
        </w:tc>
        <w:tc>
          <w:tcPr>
            <w:tcW w:type="dxa" w:w="2351"/>
            <w:shd w:val="clear" w:color="auto" w:fill="385723"/>
            <w:vAlign w:val="center"/>
          </w:tcPr>
          <w:p>
            <w:pPr>
              <w:jc w:val="center"/>
            </w:pPr>
            <w:r>
              <w:rPr>
                <w:rFonts w:ascii="Times New Roman" w:hAnsi="Times New Roman" w:cs="Times New Roman" w:eastAsia="Times New Roman"/>
                <w:b/>
                <w:color w:val="FFFFFF"/>
                <w:sz w:val="22"/>
              </w:rPr>
              <w:t>Mevcut Durum</w:t>
            </w:r>
          </w:p>
        </w:tc>
        <w:tc>
          <w:tcPr>
            <w:tcW w:type="dxa" w:w="2351"/>
            <w:shd w:val="clear" w:color="auto" w:fill="385723"/>
            <w:vAlign w:val="center"/>
          </w:tcPr>
          <w:p>
            <w:pPr>
              <w:jc w:val="center"/>
            </w:pPr>
            <w:r>
              <w:rPr>
                <w:rFonts w:ascii="Times New Roman" w:hAnsi="Times New Roman" w:cs="Times New Roman" w:eastAsia="Times New Roman"/>
                <w:b/>
                <w:color w:val="FFFFFF"/>
                <w:sz w:val="22"/>
              </w:rPr>
              <w:t>Not</w:t>
            </w:r>
          </w:p>
        </w:tc>
      </w:tr>
      <w:tr>
        <w:tc>
          <w:tcPr>
            <w:tcW w:type="dxa" w:w="2351"/>
            <w:shd w:val="clear" w:color="auto" w:fill="FFFFFF"/>
            <w:vAlign w:val="center"/>
          </w:tcPr>
          <w:p>
            <w:r>
              <w:rPr>
                <w:rFonts w:ascii="Times New Roman" w:hAnsi="Times New Roman" w:cs="Times New Roman" w:eastAsia="Times New Roman"/>
                <w:b/>
                <w:sz w:val="20"/>
              </w:rPr>
              <w:t>Kişisel veri ifşa riski</w:t>
            </w:r>
          </w:p>
        </w:tc>
        <w:tc>
          <w:tcPr>
            <w:tcW w:type="dxa" w:w="2351"/>
            <w:shd w:val="clear" w:color="auto" w:fill="FFFFFF"/>
            <w:vAlign w:val="center"/>
          </w:tcPr>
          <w:p>
            <w:r>
              <w:rPr>
                <w:rFonts w:ascii="Times New Roman" w:hAnsi="Times New Roman" w:cs="Times New Roman" w:eastAsia="Times New Roman"/>
                <w:b w:val="0"/>
                <w:sz w:val="20"/>
              </w:rPr>
              <w:t>Sıfır PII</w:t>
            </w:r>
          </w:p>
        </w:tc>
        <w:tc>
          <w:tcPr>
            <w:tcW w:type="dxa" w:w="2351"/>
            <w:shd w:val="clear" w:color="auto" w:fill="FFFFFF"/>
            <w:vAlign w:val="center"/>
          </w:tcPr>
          <w:p>
            <w:r>
              <w:rPr>
                <w:rFonts w:ascii="Times New Roman" w:hAnsi="Times New Roman" w:cs="Times New Roman" w:eastAsia="Times New Roman"/>
                <w:b w:val="0"/>
                <w:sz w:val="20"/>
              </w:rPr>
              <w:t>Sağlanıyor</w:t>
            </w:r>
          </w:p>
        </w:tc>
        <w:tc>
          <w:tcPr>
            <w:tcW w:type="dxa" w:w="2351"/>
            <w:shd w:val="clear" w:color="auto" w:fill="FFFFFF"/>
            <w:vAlign w:val="center"/>
          </w:tcPr>
          <w:p>
            <w:r>
              <w:rPr>
                <w:rFonts w:ascii="Times New Roman" w:hAnsi="Times New Roman" w:cs="Times New Roman" w:eastAsia="Times New Roman"/>
                <w:b w:val="0"/>
                <w:sz w:val="20"/>
              </w:rPr>
              <w:t>Anonim ID sistemi</w:t>
            </w:r>
          </w:p>
        </w:tc>
      </w:tr>
      <w:tr>
        <w:tc>
          <w:tcPr>
            <w:tcW w:type="dxa" w:w="2351"/>
            <w:shd w:val="clear" w:color="auto" w:fill="F0F7EE"/>
            <w:vAlign w:val="center"/>
          </w:tcPr>
          <w:p>
            <w:r>
              <w:rPr>
                <w:rFonts w:ascii="Times New Roman" w:hAnsi="Times New Roman" w:cs="Times New Roman" w:eastAsia="Times New Roman"/>
                <w:b/>
                <w:sz w:val="20"/>
              </w:rPr>
              <w:t>Yetkisiz bakıcı yazma</w:t>
            </w:r>
          </w:p>
        </w:tc>
        <w:tc>
          <w:tcPr>
            <w:tcW w:type="dxa" w:w="2351"/>
            <w:shd w:val="clear" w:color="auto" w:fill="F0F7EE"/>
            <w:vAlign w:val="center"/>
          </w:tcPr>
          <w:p>
            <w:r>
              <w:rPr>
                <w:rFonts w:ascii="Times New Roman" w:hAnsi="Times New Roman" w:cs="Times New Roman" w:eastAsia="Times New Roman"/>
                <w:b w:val="0"/>
                <w:sz w:val="20"/>
              </w:rPr>
              <w:t>İmkânsız</w:t>
            </w:r>
          </w:p>
        </w:tc>
        <w:tc>
          <w:tcPr>
            <w:tcW w:type="dxa" w:w="2351"/>
            <w:shd w:val="clear" w:color="auto" w:fill="F0F7EE"/>
            <w:vAlign w:val="center"/>
          </w:tcPr>
          <w:p>
            <w:r>
              <w:rPr>
                <w:rFonts w:ascii="Times New Roman" w:hAnsi="Times New Roman" w:cs="Times New Roman" w:eastAsia="Times New Roman"/>
                <w:b w:val="0"/>
                <w:sz w:val="20"/>
              </w:rPr>
              <w:t>Sağlanıyor</w:t>
            </w:r>
          </w:p>
        </w:tc>
        <w:tc>
          <w:tcPr>
            <w:tcW w:type="dxa" w:w="2351"/>
            <w:shd w:val="clear" w:color="auto" w:fill="F0F7EE"/>
            <w:vAlign w:val="center"/>
          </w:tcPr>
          <w:p>
            <w:r>
              <w:rPr>
                <w:rFonts w:ascii="Times New Roman" w:hAnsi="Times New Roman" w:cs="Times New Roman" w:eastAsia="Times New Roman"/>
                <w:b w:val="0"/>
                <w:sz w:val="20"/>
              </w:rPr>
              <w:t>Read-only tasarım</w:t>
            </w:r>
          </w:p>
        </w:tc>
      </w:tr>
      <w:tr>
        <w:tc>
          <w:tcPr>
            <w:tcW w:type="dxa" w:w="2351"/>
            <w:shd w:val="clear" w:color="auto" w:fill="FFFFFF"/>
            <w:vAlign w:val="center"/>
          </w:tcPr>
          <w:p>
            <w:r>
              <w:rPr>
                <w:rFonts w:ascii="Times New Roman" w:hAnsi="Times New Roman" w:cs="Times New Roman" w:eastAsia="Times New Roman"/>
                <w:b/>
                <w:sz w:val="20"/>
              </w:rPr>
              <w:t>Gece alarm riski</w:t>
            </w:r>
          </w:p>
        </w:tc>
        <w:tc>
          <w:tcPr>
            <w:tcW w:type="dxa" w:w="2351"/>
            <w:shd w:val="clear" w:color="auto" w:fill="FFFFFF"/>
            <w:vAlign w:val="center"/>
          </w:tcPr>
          <w:p>
            <w:r>
              <w:rPr>
                <w:rFonts w:ascii="Times New Roman" w:hAnsi="Times New Roman" w:cs="Times New Roman" w:eastAsia="Times New Roman"/>
                <w:b w:val="0"/>
                <w:sz w:val="20"/>
              </w:rPr>
              <w:t>Sıfır</w:t>
            </w:r>
          </w:p>
        </w:tc>
        <w:tc>
          <w:tcPr>
            <w:tcW w:type="dxa" w:w="2351"/>
            <w:shd w:val="clear" w:color="auto" w:fill="FFFFFF"/>
            <w:vAlign w:val="center"/>
          </w:tcPr>
          <w:p>
            <w:r>
              <w:rPr>
                <w:rFonts w:ascii="Times New Roman" w:hAnsi="Times New Roman" w:cs="Times New Roman" w:eastAsia="Times New Roman"/>
                <w:b w:val="0"/>
                <w:sz w:val="20"/>
              </w:rPr>
              <w:t>Sağlanıyor</w:t>
            </w:r>
          </w:p>
        </w:tc>
        <w:tc>
          <w:tcPr>
            <w:tcW w:type="dxa" w:w="2351"/>
            <w:shd w:val="clear" w:color="auto" w:fill="FFFFFF"/>
            <w:vAlign w:val="center"/>
          </w:tcPr>
          <w:p>
            <w:r>
              <w:rPr>
                <w:rFonts w:ascii="Times New Roman" w:hAnsi="Times New Roman" w:cs="Times New Roman" w:eastAsia="Times New Roman"/>
                <w:b w:val="0"/>
                <w:sz w:val="20"/>
              </w:rPr>
              <w:t>23:00-07:00 sessiz</w:t>
            </w:r>
          </w:p>
        </w:tc>
      </w:tr>
      <w:tr>
        <w:tc>
          <w:tcPr>
            <w:tcW w:type="dxa" w:w="2351"/>
            <w:shd w:val="clear" w:color="auto" w:fill="F0F7EE"/>
            <w:vAlign w:val="center"/>
          </w:tcPr>
          <w:p>
            <w:r>
              <w:rPr>
                <w:rFonts w:ascii="Times New Roman" w:hAnsi="Times New Roman" w:cs="Times New Roman" w:eastAsia="Times New Roman"/>
                <w:b/>
                <w:sz w:val="20"/>
              </w:rPr>
              <w:t>GDPR veri minimizasyonu</w:t>
            </w:r>
          </w:p>
        </w:tc>
        <w:tc>
          <w:tcPr>
            <w:tcW w:type="dxa" w:w="2351"/>
            <w:shd w:val="clear" w:color="auto" w:fill="F0F7EE"/>
            <w:vAlign w:val="center"/>
          </w:tcPr>
          <w:p>
            <w:r>
              <w:rPr>
                <w:rFonts w:ascii="Times New Roman" w:hAnsi="Times New Roman" w:cs="Times New Roman" w:eastAsia="Times New Roman"/>
                <w:b w:val="0"/>
                <w:sz w:val="20"/>
              </w:rPr>
              <w:t>Tam uyumlu</w:t>
            </w:r>
          </w:p>
        </w:tc>
        <w:tc>
          <w:tcPr>
            <w:tcW w:type="dxa" w:w="2351"/>
            <w:shd w:val="clear" w:color="auto" w:fill="F0F7EE"/>
            <w:vAlign w:val="center"/>
          </w:tcPr>
          <w:p>
            <w:r>
              <w:rPr>
                <w:rFonts w:ascii="Times New Roman" w:hAnsi="Times New Roman" w:cs="Times New Roman" w:eastAsia="Times New Roman"/>
                <w:b w:val="0"/>
                <w:sz w:val="20"/>
              </w:rPr>
              <w:t>Sağlanıyor</w:t>
            </w:r>
          </w:p>
        </w:tc>
        <w:tc>
          <w:tcPr>
            <w:tcW w:type="dxa" w:w="2351"/>
            <w:shd w:val="clear" w:color="auto" w:fill="F0F7EE"/>
            <w:vAlign w:val="center"/>
          </w:tcPr>
          <w:p>
            <w:r>
              <w:rPr>
                <w:rFonts w:ascii="Times New Roman" w:hAnsi="Times New Roman" w:cs="Times New Roman" w:eastAsia="Times New Roman"/>
                <w:b w:val="0"/>
                <w:sz w:val="20"/>
              </w:rPr>
              <w:t>PII yok</w:t>
            </w:r>
          </w:p>
        </w:tc>
      </w:tr>
      <w:tr>
        <w:tc>
          <w:tcPr>
            <w:tcW w:type="dxa" w:w="2351"/>
            <w:shd w:val="clear" w:color="auto" w:fill="FFFFFF"/>
            <w:vAlign w:val="center"/>
          </w:tcPr>
          <w:p>
            <w:r>
              <w:rPr>
                <w:rFonts w:ascii="Times New Roman" w:hAnsi="Times New Roman" w:cs="Times New Roman" w:eastAsia="Times New Roman"/>
                <w:b/>
                <w:sz w:val="20"/>
              </w:rPr>
              <w:t>Firestore erişim güvenliği</w:t>
            </w:r>
          </w:p>
        </w:tc>
        <w:tc>
          <w:tcPr>
            <w:tcW w:type="dxa" w:w="2351"/>
            <w:shd w:val="clear" w:color="auto" w:fill="FFFFFF"/>
            <w:vAlign w:val="center"/>
          </w:tcPr>
          <w:p>
            <w:r>
              <w:rPr>
                <w:rFonts w:ascii="Times New Roman" w:hAnsi="Times New Roman" w:cs="Times New Roman" w:eastAsia="Times New Roman"/>
                <w:b w:val="0"/>
                <w:sz w:val="20"/>
              </w:rPr>
              <w:t>Kritik iyileştirme</w:t>
            </w:r>
          </w:p>
        </w:tc>
        <w:tc>
          <w:tcPr>
            <w:tcW w:type="dxa" w:w="2351"/>
            <w:shd w:val="clear" w:color="auto" w:fill="FFFFFF"/>
            <w:vAlign w:val="center"/>
          </w:tcPr>
          <w:p>
            <w:r>
              <w:rPr>
                <w:rFonts w:ascii="Times New Roman" w:hAnsi="Times New Roman" w:cs="Times New Roman" w:eastAsia="Times New Roman"/>
                <w:b w:val="0"/>
                <w:sz w:val="20"/>
              </w:rPr>
              <w:t>Beklemede</w:t>
            </w:r>
          </w:p>
        </w:tc>
        <w:tc>
          <w:tcPr>
            <w:tcW w:type="dxa" w:w="2351"/>
            <w:shd w:val="clear" w:color="auto" w:fill="FFFFFF"/>
            <w:vAlign w:val="center"/>
          </w:tcPr>
          <w:p>
            <w:r>
              <w:rPr>
                <w:rFonts w:ascii="Times New Roman" w:hAnsi="Times New Roman" w:cs="Times New Roman" w:eastAsia="Times New Roman"/>
                <w:b w:val="0"/>
                <w:sz w:val="20"/>
              </w:rPr>
              <w:t>Üretim öncesi</w:t>
            </w:r>
          </w:p>
        </w:tc>
      </w:tr>
      <w:tr>
        <w:tc>
          <w:tcPr>
            <w:tcW w:type="dxa" w:w="2351"/>
            <w:shd w:val="clear" w:color="auto" w:fill="F0F7EE"/>
            <w:vAlign w:val="center"/>
          </w:tcPr>
          <w:p>
            <w:r>
              <w:rPr>
                <w:rFonts w:ascii="Times New Roman" w:hAnsi="Times New Roman" w:cs="Times New Roman" w:eastAsia="Times New Roman"/>
                <w:b/>
                <w:sz w:val="20"/>
              </w:rPr>
              <w:t>Tıbbi sorumluluk</w:t>
            </w:r>
          </w:p>
        </w:tc>
        <w:tc>
          <w:tcPr>
            <w:tcW w:type="dxa" w:w="2351"/>
            <w:shd w:val="clear" w:color="auto" w:fill="F0F7EE"/>
            <w:vAlign w:val="center"/>
          </w:tcPr>
          <w:p>
            <w:r>
              <w:rPr>
                <w:rFonts w:ascii="Times New Roman" w:hAnsi="Times New Roman" w:cs="Times New Roman" w:eastAsia="Times New Roman"/>
                <w:b w:val="0"/>
                <w:sz w:val="20"/>
              </w:rPr>
              <w:t>Minimize</w:t>
            </w:r>
          </w:p>
        </w:tc>
        <w:tc>
          <w:tcPr>
            <w:tcW w:type="dxa" w:w="2351"/>
            <w:shd w:val="clear" w:color="auto" w:fill="F0F7EE"/>
            <w:vAlign w:val="center"/>
          </w:tcPr>
          <w:p>
            <w:r>
              <w:rPr>
                <w:rFonts w:ascii="Times New Roman" w:hAnsi="Times New Roman" w:cs="Times New Roman" w:eastAsia="Times New Roman"/>
                <w:b w:val="0"/>
                <w:sz w:val="20"/>
              </w:rPr>
              <w:t>Sağlanıyor</w:t>
            </w:r>
          </w:p>
        </w:tc>
        <w:tc>
          <w:tcPr>
            <w:tcW w:type="dxa" w:w="2351"/>
            <w:shd w:val="clear" w:color="auto" w:fill="F0F7EE"/>
            <w:vAlign w:val="center"/>
          </w:tcPr>
          <w:p>
            <w:r>
              <w:rPr>
                <w:rFonts w:ascii="Times New Roman" w:hAnsi="Times New Roman" w:cs="Times New Roman" w:eastAsia="Times New Roman"/>
                <w:b w:val="0"/>
                <w:sz w:val="20"/>
              </w:rPr>
              <w:t>Disclaimer mevcut</w:t>
            </w:r>
          </w:p>
        </w:tc>
      </w:tr>
    </w:tbl>
    <w:p>
      <w:r>
        <w:br w:type="page"/>
      </w:r>
    </w:p>
    <w:p>
      <w:pPr>
        <w:spacing w:before="160" w:after="80"/>
      </w:pPr>
      <w:r>
        <w:rPr>
          <w:rFonts w:ascii="Times New Roman" w:hAnsi="Times New Roman" w:cs="Times New Roman" w:eastAsia="Times New Roman"/>
          <w:b/>
          <w:sz w:val="36"/>
        </w:rPr>
        <w:t>3. RAMS Özet Değerlendirme Matrisi</w:t>
      </w:r>
    </w:p>
    <w:p>
      <w:pPr>
        <w:spacing w:before="60" w:after="60"/>
      </w:pPr>
      <w:r>
        <w:rPr>
          <w:rFonts w:ascii="Times New Roman" w:hAnsi="Times New Roman" w:cs="Times New Roman" w:eastAsia="Times New Roman"/>
          <w:b w:val="0"/>
          <w:sz w:val="24"/>
        </w:rPr>
        <w:t>Aşağıdaki tablo Nefes Saati projesinin RAMS kriterleri bazında genel durumunu özetlemektedir. Her kriter; tanımı, mevcut uygulama durumu, risk seviyesi ve öncelik derecesi ile birlikte sunulmaktadır.</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864"/>
            <w:vAlign w:val="center"/>
          </w:tcPr>
          <w:p>
            <w:pPr>
              <w:jc w:val="center"/>
            </w:pPr>
            <w:r>
              <w:rPr>
                <w:rFonts w:ascii="Times New Roman" w:hAnsi="Times New Roman" w:cs="Times New Roman" w:eastAsia="Times New Roman"/>
                <w:b/>
                <w:color w:val="FFFFFF"/>
                <w:sz w:val="22"/>
              </w:rPr>
              <w:t>RAMS Kriteri</w:t>
            </w:r>
          </w:p>
        </w:tc>
        <w:tc>
          <w:tcPr>
            <w:tcW w:type="dxa" w:w="1881"/>
            <w:shd w:val="clear" w:color="auto" w:fill="1F3864"/>
            <w:vAlign w:val="center"/>
          </w:tcPr>
          <w:p>
            <w:pPr>
              <w:jc w:val="center"/>
            </w:pPr>
            <w:r>
              <w:rPr>
                <w:rFonts w:ascii="Times New Roman" w:hAnsi="Times New Roman" w:cs="Times New Roman" w:eastAsia="Times New Roman"/>
                <w:b/>
                <w:color w:val="FFFFFF"/>
                <w:sz w:val="22"/>
              </w:rPr>
              <w:t>Açıklama</w:t>
            </w:r>
          </w:p>
        </w:tc>
        <w:tc>
          <w:tcPr>
            <w:tcW w:type="dxa" w:w="1881"/>
            <w:shd w:val="clear" w:color="auto" w:fill="1F3864"/>
            <w:vAlign w:val="center"/>
          </w:tcPr>
          <w:p>
            <w:pPr>
              <w:jc w:val="center"/>
            </w:pPr>
            <w:r>
              <w:rPr>
                <w:rFonts w:ascii="Times New Roman" w:hAnsi="Times New Roman" w:cs="Times New Roman" w:eastAsia="Times New Roman"/>
                <w:b/>
                <w:color w:val="FFFFFF"/>
                <w:sz w:val="22"/>
              </w:rPr>
              <w:t>Nefes Saati Durumu</w:t>
            </w:r>
          </w:p>
        </w:tc>
        <w:tc>
          <w:tcPr>
            <w:tcW w:type="dxa" w:w="1881"/>
            <w:shd w:val="clear" w:color="auto" w:fill="1F3864"/>
            <w:vAlign w:val="center"/>
          </w:tcPr>
          <w:p>
            <w:pPr>
              <w:jc w:val="center"/>
            </w:pPr>
            <w:r>
              <w:rPr>
                <w:rFonts w:ascii="Times New Roman" w:hAnsi="Times New Roman" w:cs="Times New Roman" w:eastAsia="Times New Roman"/>
                <w:b/>
                <w:color w:val="FFFFFF"/>
                <w:sz w:val="22"/>
              </w:rPr>
              <w:t>Risk Seviyesi</w:t>
            </w:r>
          </w:p>
        </w:tc>
        <w:tc>
          <w:tcPr>
            <w:tcW w:type="dxa" w:w="1881"/>
            <w:shd w:val="clear" w:color="auto" w:fill="1F3864"/>
            <w:vAlign w:val="center"/>
          </w:tcPr>
          <w:p>
            <w:pPr>
              <w:jc w:val="center"/>
            </w:pPr>
            <w:r>
              <w:rPr>
                <w:rFonts w:ascii="Times New Roman" w:hAnsi="Times New Roman" w:cs="Times New Roman" w:eastAsia="Times New Roman"/>
                <w:b/>
                <w:color w:val="FFFFFF"/>
                <w:sz w:val="22"/>
              </w:rPr>
              <w:t>Öncelik</w:t>
            </w:r>
          </w:p>
        </w:tc>
      </w:tr>
      <w:tr>
        <w:tc>
          <w:tcPr>
            <w:tcW w:type="dxa" w:w="1881"/>
            <w:shd w:val="clear" w:color="auto" w:fill="E8F4FD"/>
            <w:vAlign w:val="center"/>
          </w:tcPr>
          <w:p>
            <w:pPr>
              <w:jc w:val="center"/>
            </w:pPr>
            <w:r>
              <w:rPr>
                <w:rFonts w:ascii="Times New Roman" w:hAnsi="Times New Roman" w:cs="Times New Roman" w:eastAsia="Times New Roman"/>
                <w:b/>
                <w:sz w:val="22"/>
              </w:rPr>
              <w:t>Reliability</w:t>
            </w:r>
          </w:p>
        </w:tc>
        <w:tc>
          <w:tcPr>
            <w:tcW w:type="dxa" w:w="1881"/>
            <w:shd w:val="clear" w:color="auto" w:fill="E8F4FD"/>
            <w:vAlign w:val="center"/>
          </w:tcPr>
          <w:p>
            <w:r>
              <w:rPr>
                <w:rFonts w:ascii="Times New Roman" w:hAnsi="Times New Roman" w:cs="Times New Roman" w:eastAsia="Times New Roman"/>
                <w:b w:val="0"/>
                <w:sz w:val="20"/>
              </w:rPr>
              <w:t>Sistemin hatasız ve tutarlı çalışma olasılığı</w:t>
            </w:r>
          </w:p>
        </w:tc>
        <w:tc>
          <w:tcPr>
            <w:tcW w:type="dxa" w:w="1881"/>
            <w:shd w:val="clear" w:color="auto" w:fill="E8F4FD"/>
            <w:vAlign w:val="center"/>
          </w:tcPr>
          <w:p>
            <w:r>
              <w:rPr>
                <w:rFonts w:ascii="Times New Roman" w:hAnsi="Times New Roman" w:cs="Times New Roman" w:eastAsia="Times New Roman"/>
                <w:b w:val="0"/>
                <w:sz w:val="20"/>
              </w:rPr>
              <w:t>Local-first mimari; AsyncStorage birincil, Firestore fire-and-forget; duplicate-check; try-catch korumaları</w:t>
            </w:r>
          </w:p>
        </w:tc>
        <w:tc>
          <w:tcPr>
            <w:tcW w:type="dxa" w:w="1881"/>
            <w:shd w:val="clear" w:color="auto" w:fill="E8F4FD"/>
            <w:vAlign w:val="center"/>
          </w:tcPr>
          <w:p>
            <w:r>
              <w:rPr>
                <w:rFonts w:ascii="Times New Roman" w:hAnsi="Times New Roman" w:cs="Times New Roman" w:eastAsia="Times New Roman"/>
                <w:b w:val="0"/>
                <w:sz w:val="20"/>
              </w:rPr>
              <w:t>Orta (OCR hatası)</w:t>
            </w:r>
          </w:p>
        </w:tc>
        <w:tc>
          <w:tcPr>
            <w:tcW w:type="dxa" w:w="1881"/>
            <w:shd w:val="clear" w:color="auto" w:fill="E8F4FD"/>
            <w:vAlign w:val="center"/>
          </w:tcPr>
          <w:p>
            <w:r>
              <w:rPr>
                <w:rFonts w:ascii="Times New Roman" w:hAnsi="Times New Roman" w:cs="Times New Roman" w:eastAsia="Times New Roman"/>
                <w:b w:val="0"/>
                <w:sz w:val="20"/>
              </w:rPr>
              <w:t>Orta</w:t>
            </w:r>
          </w:p>
        </w:tc>
      </w:tr>
      <w:tr>
        <w:tc>
          <w:tcPr>
            <w:tcW w:type="dxa" w:w="1881"/>
            <w:shd w:val="clear" w:color="auto" w:fill="E8F8E8"/>
            <w:vAlign w:val="center"/>
          </w:tcPr>
          <w:p>
            <w:pPr>
              <w:jc w:val="center"/>
            </w:pPr>
            <w:r>
              <w:rPr>
                <w:rFonts w:ascii="Times New Roman" w:hAnsi="Times New Roman" w:cs="Times New Roman" w:eastAsia="Times New Roman"/>
                <w:b/>
                <w:sz w:val="22"/>
              </w:rPr>
              <w:t>Availability</w:t>
            </w:r>
          </w:p>
        </w:tc>
        <w:tc>
          <w:tcPr>
            <w:tcW w:type="dxa" w:w="1881"/>
            <w:shd w:val="clear" w:color="auto" w:fill="E8F8E8"/>
            <w:vAlign w:val="center"/>
          </w:tcPr>
          <w:p>
            <w:r>
              <w:rPr>
                <w:rFonts w:ascii="Times New Roman" w:hAnsi="Times New Roman" w:cs="Times New Roman" w:eastAsia="Times New Roman"/>
                <w:b w:val="0"/>
                <w:sz w:val="20"/>
              </w:rPr>
              <w:t>Sistemin gerektiğinde erişilebilir ve hazır olma olasılığı</w:t>
            </w:r>
          </w:p>
        </w:tc>
        <w:tc>
          <w:tcPr>
            <w:tcW w:type="dxa" w:w="1881"/>
            <w:shd w:val="clear" w:color="auto" w:fill="E8F8E8"/>
            <w:vAlign w:val="center"/>
          </w:tcPr>
          <w:p>
            <w:r>
              <w:rPr>
                <w:rFonts w:ascii="Times New Roman" w:hAnsi="Times New Roman" w:cs="Times New Roman" w:eastAsia="Times New Roman"/>
                <w:b w:val="0"/>
                <w:sz w:val="20"/>
              </w:rPr>
              <w:t>No-auth, tam çevrimdışı mod, BOOT_COMPLETED bildirim yenileme; %99.95 Firebase SLA</w:t>
            </w:r>
          </w:p>
        </w:tc>
        <w:tc>
          <w:tcPr>
            <w:tcW w:type="dxa" w:w="1881"/>
            <w:shd w:val="clear" w:color="auto" w:fill="E8F8E8"/>
            <w:vAlign w:val="center"/>
          </w:tcPr>
          <w:p>
            <w:r>
              <w:rPr>
                <w:rFonts w:ascii="Times New Roman" w:hAnsi="Times New Roman" w:cs="Times New Roman" w:eastAsia="Times New Roman"/>
                <w:b w:val="0"/>
                <w:sz w:val="20"/>
              </w:rPr>
              <w:t>Düşük</w:t>
            </w:r>
          </w:p>
        </w:tc>
        <w:tc>
          <w:tcPr>
            <w:tcW w:type="dxa" w:w="1881"/>
            <w:shd w:val="clear" w:color="auto" w:fill="E8F8E8"/>
            <w:vAlign w:val="center"/>
          </w:tcPr>
          <w:p>
            <w:r>
              <w:rPr>
                <w:rFonts w:ascii="Times New Roman" w:hAnsi="Times New Roman" w:cs="Times New Roman" w:eastAsia="Times New Roman"/>
                <w:b w:val="0"/>
                <w:sz w:val="20"/>
              </w:rPr>
              <w:t>Düşük</w:t>
            </w:r>
          </w:p>
        </w:tc>
      </w:tr>
      <w:tr>
        <w:tc>
          <w:tcPr>
            <w:tcW w:type="dxa" w:w="1881"/>
            <w:shd w:val="clear" w:color="auto" w:fill="FFF8E8"/>
            <w:vAlign w:val="center"/>
          </w:tcPr>
          <w:p>
            <w:pPr>
              <w:jc w:val="center"/>
            </w:pPr>
            <w:r>
              <w:rPr>
                <w:rFonts w:ascii="Times New Roman" w:hAnsi="Times New Roman" w:cs="Times New Roman" w:eastAsia="Times New Roman"/>
                <w:b/>
                <w:sz w:val="22"/>
              </w:rPr>
              <w:t>Maintainability</w:t>
            </w:r>
          </w:p>
        </w:tc>
        <w:tc>
          <w:tcPr>
            <w:tcW w:type="dxa" w:w="1881"/>
            <w:shd w:val="clear" w:color="auto" w:fill="FFF8E8"/>
            <w:vAlign w:val="center"/>
          </w:tcPr>
          <w:p>
            <w:r>
              <w:rPr>
                <w:rFonts w:ascii="Times New Roman" w:hAnsi="Times New Roman" w:cs="Times New Roman" w:eastAsia="Times New Roman"/>
                <w:b w:val="0"/>
                <w:sz w:val="20"/>
              </w:rPr>
              <w:t>Değişiklik, bakım ve büyüme kolaylığı</w:t>
            </w:r>
          </w:p>
        </w:tc>
        <w:tc>
          <w:tcPr>
            <w:tcW w:type="dxa" w:w="1881"/>
            <w:shd w:val="clear" w:color="auto" w:fill="FFF8E8"/>
            <w:vAlign w:val="center"/>
          </w:tcPr>
          <w:p>
            <w:r>
              <w:rPr>
                <w:rFonts w:ascii="Times New Roman" w:hAnsi="Times New Roman" w:cs="Times New Roman" w:eastAsia="Times New Roman"/>
                <w:b w:val="0"/>
                <w:sz w:val="20"/>
              </w:rPr>
              <w:t>TypeScript, modüler mimari, GitHub repo, 5-faz dokümantasyon, servis izolasyonu</w:t>
            </w:r>
          </w:p>
        </w:tc>
        <w:tc>
          <w:tcPr>
            <w:tcW w:type="dxa" w:w="1881"/>
            <w:shd w:val="clear" w:color="auto" w:fill="FFF8E8"/>
            <w:vAlign w:val="center"/>
          </w:tcPr>
          <w:p>
            <w:r>
              <w:rPr>
                <w:rFonts w:ascii="Times New Roman" w:hAnsi="Times New Roman" w:cs="Times New Roman" w:eastAsia="Times New Roman"/>
                <w:b w:val="0"/>
                <w:sz w:val="20"/>
              </w:rPr>
              <w:t>Yüksek (RN upgrade)</w:t>
            </w:r>
          </w:p>
        </w:tc>
        <w:tc>
          <w:tcPr>
            <w:tcW w:type="dxa" w:w="1881"/>
            <w:shd w:val="clear" w:color="auto" w:fill="FFF8E8"/>
            <w:vAlign w:val="center"/>
          </w:tcPr>
          <w:p>
            <w:r>
              <w:rPr>
                <w:rFonts w:ascii="Times New Roman" w:hAnsi="Times New Roman" w:cs="Times New Roman" w:eastAsia="Times New Roman"/>
                <w:b w:val="0"/>
                <w:sz w:val="20"/>
              </w:rPr>
              <w:t>Orta</w:t>
            </w:r>
          </w:p>
        </w:tc>
      </w:tr>
      <w:tr>
        <w:tc>
          <w:tcPr>
            <w:tcW w:type="dxa" w:w="1881"/>
            <w:shd w:val="clear" w:color="auto" w:fill="FEE8E8"/>
            <w:vAlign w:val="center"/>
          </w:tcPr>
          <w:p>
            <w:pPr>
              <w:jc w:val="center"/>
            </w:pPr>
            <w:r>
              <w:rPr>
                <w:rFonts w:ascii="Times New Roman" w:hAnsi="Times New Roman" w:cs="Times New Roman" w:eastAsia="Times New Roman"/>
                <w:b/>
                <w:sz w:val="22"/>
              </w:rPr>
              <w:t>Safety</w:t>
            </w:r>
          </w:p>
        </w:tc>
        <w:tc>
          <w:tcPr>
            <w:tcW w:type="dxa" w:w="1881"/>
            <w:shd w:val="clear" w:color="auto" w:fill="FEE8E8"/>
            <w:vAlign w:val="center"/>
          </w:tcPr>
          <w:p>
            <w:r>
              <w:rPr>
                <w:rFonts w:ascii="Times New Roman" w:hAnsi="Times New Roman" w:cs="Times New Roman" w:eastAsia="Times New Roman"/>
                <w:b w:val="0"/>
                <w:sz w:val="20"/>
              </w:rPr>
              <w:t>Kullanıcıya, veriye veya sisteme zarar verme riskinin yokluğu</w:t>
            </w:r>
          </w:p>
        </w:tc>
        <w:tc>
          <w:tcPr>
            <w:tcW w:type="dxa" w:w="1881"/>
            <w:shd w:val="clear" w:color="auto" w:fill="FEE8E8"/>
            <w:vAlign w:val="center"/>
          </w:tcPr>
          <w:p>
            <w:r>
              <w:rPr>
                <w:rFonts w:ascii="Times New Roman" w:hAnsi="Times New Roman" w:cs="Times New Roman" w:eastAsia="Times New Roman"/>
                <w:b w:val="0"/>
                <w:sz w:val="20"/>
              </w:rPr>
              <w:t>Anonim AR-XXXX-XXXX ID, read-only bakıcı, sessiz saatler, veri minimizasyonu</w:t>
            </w:r>
          </w:p>
        </w:tc>
        <w:tc>
          <w:tcPr>
            <w:tcW w:type="dxa" w:w="1881"/>
            <w:shd w:val="clear" w:color="auto" w:fill="FEE8E8"/>
            <w:vAlign w:val="center"/>
          </w:tcPr>
          <w:p>
            <w:r>
              <w:rPr>
                <w:rFonts w:ascii="Times New Roman" w:hAnsi="Times New Roman" w:cs="Times New Roman" w:eastAsia="Times New Roman"/>
                <w:b w:val="0"/>
                <w:sz w:val="20"/>
              </w:rPr>
              <w:t>Kritik (Firestore kuralları)</w:t>
            </w:r>
          </w:p>
        </w:tc>
        <w:tc>
          <w:tcPr>
            <w:tcW w:type="dxa" w:w="1881"/>
            <w:shd w:val="clear" w:color="auto" w:fill="FEE8E8"/>
            <w:vAlign w:val="center"/>
          </w:tcPr>
          <w:p>
            <w:r>
              <w:rPr>
                <w:rFonts w:ascii="Times New Roman" w:hAnsi="Times New Roman" w:cs="Times New Roman" w:eastAsia="Times New Roman"/>
                <w:b w:val="0"/>
                <w:sz w:val="20"/>
              </w:rPr>
              <w:t>Kritik (üretim öncesi)</w:t>
            </w:r>
          </w:p>
        </w:tc>
      </w:tr>
    </w:tbl>
    <w:p/>
    <w:p>
      <w:pPr>
        <w:spacing w:before="60" w:after="60"/>
      </w:pPr>
      <w:r>
        <w:rPr>
          <w:rFonts w:ascii="Times New Roman" w:hAnsi="Times New Roman" w:cs="Times New Roman" w:eastAsia="Times New Roman"/>
          <w:b w:val="0"/>
          <w:sz w:val="24"/>
        </w:rPr>
        <w:t>Genel Risk Değerlendirmesi:</w:t>
      </w:r>
    </w:p>
    <w:p>
      <w:pPr>
        <w:spacing w:before="40" w:after="40"/>
        <w:ind w:left="432" w:hanging="288"/>
      </w:pPr>
      <w:r>
        <w:rPr>
          <w:rFonts w:ascii="Times New Roman" w:hAnsi="Times New Roman" w:cs="Times New Roman" w:eastAsia="Times New Roman"/>
          <w:b w:val="0"/>
          <w:sz w:val="24"/>
        </w:rPr>
        <w:t>•  En yüksek öncelikli eylem: Firestore güvenlik kurallarının üretim öncesi güçlendirilmesi</w:t>
      </w:r>
    </w:p>
    <w:p>
      <w:pPr>
        <w:spacing w:before="40" w:after="40"/>
        <w:ind w:left="432" w:hanging="288"/>
      </w:pPr>
      <w:r>
        <w:rPr>
          <w:rFonts w:ascii="Times New Roman" w:hAnsi="Times New Roman" w:cs="Times New Roman" w:eastAsia="Times New Roman"/>
          <w:b w:val="0"/>
          <w:sz w:val="24"/>
        </w:rPr>
        <w:t>•  İkincil risk: React Native büyük sürüm güncelleme yönetimine hazırlık</w:t>
      </w:r>
    </w:p>
    <w:p>
      <w:pPr>
        <w:spacing w:before="40" w:after="40"/>
        <w:ind w:left="432" w:hanging="288"/>
      </w:pPr>
      <w:r>
        <w:rPr>
          <w:rFonts w:ascii="Times New Roman" w:hAnsi="Times New Roman" w:cs="Times New Roman" w:eastAsia="Times New Roman"/>
          <w:b w:val="0"/>
          <w:sz w:val="24"/>
        </w:rPr>
        <w:t>•  Olumlu görünüm: Kullanılabilirlik ve yerel güvenilirlik kriterleri tam sağlanmaktadır</w:t>
      </w:r>
    </w:p>
    <w:p>
      <w:pPr>
        <w:spacing w:before="40" w:after="40"/>
        <w:ind w:left="432" w:hanging="288"/>
      </w:pPr>
      <w:r>
        <w:rPr>
          <w:rFonts w:ascii="Times New Roman" w:hAnsi="Times New Roman" w:cs="Times New Roman" w:eastAsia="Times New Roman"/>
          <w:b w:val="0"/>
          <w:sz w:val="24"/>
        </w:rPr>
        <w:t>•  GDPR uyumu: Anonim kimlik sistemi ile kişisel veri işleme minimuma indirilmiştir</w:t>
      </w:r>
    </w:p>
    <w:p>
      <w:r>
        <w:br w:type="page"/>
      </w:r>
    </w:p>
    <w:p>
      <w:pPr>
        <w:spacing w:before="160" w:after="80"/>
      </w:pPr>
      <w:r>
        <w:rPr>
          <w:rFonts w:ascii="Times New Roman" w:hAnsi="Times New Roman" w:cs="Times New Roman" w:eastAsia="Times New Roman"/>
          <w:b/>
          <w:sz w:val="36"/>
        </w:rPr>
        <w:t>4. RAMS ve Proje Yönetimi Entegrasyonu</w:t>
      </w:r>
    </w:p>
    <w:p>
      <w:pPr>
        <w:spacing w:before="60" w:after="60"/>
      </w:pPr>
      <w:r>
        <w:rPr>
          <w:rFonts w:ascii="Times New Roman" w:hAnsi="Times New Roman" w:cs="Times New Roman" w:eastAsia="Times New Roman"/>
          <w:b w:val="0"/>
          <w:sz w:val="24"/>
        </w:rPr>
        <w:t>Bu bölümde RAMS kriterlerinin Nefes Saati proje süreci ile nasıl bütünleştiğini, GitHub kullanımı ve faz bazlı geliştirme yaklaşımını inceliyoruz.</w:t>
      </w:r>
    </w:p>
    <w:p>
      <w:pPr>
        <w:spacing w:before="120" w:after="60"/>
      </w:pPr>
      <w:r>
        <w:rPr>
          <w:rFonts w:ascii="Times New Roman" w:hAnsi="Times New Roman" w:cs="Times New Roman" w:eastAsia="Times New Roman"/>
          <w:b/>
          <w:sz w:val="27"/>
        </w:rPr>
        <w:t>4.1  GitHub Versiyon Kontrolü ve RAMS</w:t>
      </w:r>
    </w:p>
    <w:p>
      <w:pPr>
        <w:spacing w:before="60" w:after="60"/>
      </w:pPr>
      <w:r>
        <w:rPr>
          <w:rFonts w:ascii="Times New Roman" w:hAnsi="Times New Roman" w:cs="Times New Roman" w:eastAsia="Times New Roman"/>
          <w:b/>
          <w:sz w:val="24"/>
        </w:rPr>
        <w:t xml:space="preserve">Repository: </w:t>
      </w:r>
      <w:r>
        <w:rPr>
          <w:rFonts w:ascii="Times New Roman" w:hAnsi="Times New Roman" w:cs="Times New Roman" w:eastAsia="Times New Roman"/>
          <w:b w:val="0"/>
          <w:sz w:val="24"/>
        </w:rPr>
        <w:t>https://github.com/kenanylmz/arSaglikProjesi</w:t>
      </w:r>
    </w:p>
    <w:p>
      <w:pPr>
        <w:spacing w:before="60" w:after="60"/>
      </w:pPr>
      <w:r>
        <w:rPr>
          <w:rFonts w:ascii="Times New Roman" w:hAnsi="Times New Roman" w:cs="Times New Roman" w:eastAsia="Times New Roman"/>
          <w:b/>
          <w:sz w:val="24"/>
        </w:rPr>
        <w:t xml:space="preserve">Platform: </w:t>
      </w:r>
      <w:r>
        <w:rPr>
          <w:rFonts w:ascii="Times New Roman" w:hAnsi="Times New Roman" w:cs="Times New Roman" w:eastAsia="Times New Roman"/>
          <w:b w:val="0"/>
          <w:sz w:val="24"/>
        </w:rPr>
        <w:t>GitHub (Git)</w:t>
      </w:r>
    </w:p>
    <w:p>
      <w:pPr>
        <w:spacing w:before="60" w:after="60"/>
      </w:pPr>
      <w:r>
        <w:rPr>
          <w:rFonts w:ascii="Times New Roman" w:hAnsi="Times New Roman" w:cs="Times New Roman" w:eastAsia="Times New Roman"/>
          <w:b/>
          <w:sz w:val="24"/>
        </w:rPr>
        <w:t xml:space="preserve">Branch stratejisi: </w:t>
      </w:r>
      <w:r>
        <w:rPr>
          <w:rFonts w:ascii="Times New Roman" w:hAnsi="Times New Roman" w:cs="Times New Roman" w:eastAsia="Times New Roman"/>
          <w:b w:val="0"/>
          <w:sz w:val="24"/>
        </w:rPr>
        <w:t>Ana dal (main) + özellik dalları</w:t>
      </w:r>
    </w:p>
    <w:p/>
    <w:p>
      <w:pPr>
        <w:spacing w:before="40" w:after="40"/>
        <w:ind w:left="432" w:hanging="288"/>
      </w:pPr>
      <w:r>
        <w:rPr>
          <w:rFonts w:ascii="Times New Roman" w:hAnsi="Times New Roman" w:cs="Times New Roman" w:eastAsia="Times New Roman"/>
          <w:b w:val="0"/>
          <w:sz w:val="24"/>
        </w:rPr>
        <w:t>•  Reliability: Her yeni özelliğin commit öncesi manuel testleri gerçekleştirilmiş; hata durumları testlerin ardından commit geçmişine yansıtılmıştır.</w:t>
      </w:r>
    </w:p>
    <w:p>
      <w:pPr>
        <w:spacing w:before="40" w:after="40"/>
        <w:ind w:left="432" w:hanging="288"/>
      </w:pPr>
      <w:r>
        <w:rPr>
          <w:rFonts w:ascii="Times New Roman" w:hAnsi="Times New Roman" w:cs="Times New Roman" w:eastAsia="Times New Roman"/>
          <w:b w:val="0"/>
          <w:sz w:val="24"/>
        </w:rPr>
        <w:t>•  Availability: BOOT_COMPLETED ve no-auth özellikleri ayrı commit olarak eklenmiş; geri alma (rollback) gerekirse izole edilebilir.</w:t>
      </w:r>
    </w:p>
    <w:p>
      <w:pPr>
        <w:spacing w:before="40" w:after="40"/>
        <w:ind w:left="432" w:hanging="288"/>
      </w:pPr>
      <w:r>
        <w:rPr>
          <w:rFonts w:ascii="Times New Roman" w:hAnsi="Times New Roman" w:cs="Times New Roman" w:eastAsia="Times New Roman"/>
          <w:b w:val="0"/>
          <w:sz w:val="24"/>
        </w:rPr>
        <w:t>•  Maintainability: Faz bazlı commit mesajları (Phase 1-5) kod tarihçesini anlaşılır kılar. Gelecekteki geliştiriciler her fazın amacını commit açıklamasından anlayabilir.</w:t>
      </w:r>
    </w:p>
    <w:p>
      <w:pPr>
        <w:spacing w:before="40" w:after="40"/>
        <w:ind w:left="432" w:hanging="288"/>
      </w:pPr>
      <w:r>
        <w:rPr>
          <w:rFonts w:ascii="Times New Roman" w:hAnsi="Times New Roman" w:cs="Times New Roman" w:eastAsia="Times New Roman"/>
          <w:b w:val="0"/>
          <w:sz w:val="24"/>
        </w:rPr>
        <w:t>•  Safety: Firestore yapılandırması ayrı commit olarak eklenmiş; güvenlik kuralları değişiminin üretim öncesi uygulanması planlanmıştır.</w:t>
      </w:r>
    </w:p>
    <w:p>
      <w:pPr>
        <w:spacing w:before="120" w:after="60"/>
      </w:pPr>
      <w:r>
        <w:rPr>
          <w:rFonts w:ascii="Times New Roman" w:hAnsi="Times New Roman" w:cs="Times New Roman" w:eastAsia="Times New Roman"/>
          <w:b/>
          <w:sz w:val="27"/>
        </w:rPr>
        <w:t>4.2  Faz Bazlı Geliştirme ve RAMS Kriterleri</w:t>
      </w:r>
    </w:p>
    <w:p>
      <w:pPr>
        <w:spacing w:before="60" w:after="60"/>
      </w:pPr>
      <w:r>
        <w:rPr>
          <w:rFonts w:ascii="Times New Roman" w:hAnsi="Times New Roman" w:cs="Times New Roman" w:eastAsia="Times New Roman"/>
          <w:b w:val="0"/>
          <w:sz w:val="24"/>
        </w:rPr>
        <w:t>Proje 5 faz halinde geliştirilmiştir. Her fazın RAMS kriterleriyle ilişkisi aşağıdaki tabloda gösterilmektedir.</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4A235A"/>
            <w:vAlign w:val="center"/>
          </w:tcPr>
          <w:p>
            <w:pPr>
              <w:jc w:val="center"/>
            </w:pPr>
            <w:r>
              <w:rPr>
                <w:rFonts w:ascii="Times New Roman" w:hAnsi="Times New Roman" w:cs="Times New Roman" w:eastAsia="Times New Roman"/>
                <w:b/>
                <w:color w:val="FFFFFF"/>
                <w:sz w:val="20"/>
              </w:rPr>
              <w:t>Geliştirme Fazı</w:t>
            </w:r>
          </w:p>
        </w:tc>
        <w:tc>
          <w:tcPr>
            <w:tcW w:type="dxa" w:w="1568"/>
            <w:shd w:val="clear" w:color="auto" w:fill="4A235A"/>
            <w:vAlign w:val="center"/>
          </w:tcPr>
          <w:p>
            <w:pPr>
              <w:jc w:val="center"/>
            </w:pPr>
            <w:r>
              <w:rPr>
                <w:rFonts w:ascii="Times New Roman" w:hAnsi="Times New Roman" w:cs="Times New Roman" w:eastAsia="Times New Roman"/>
                <w:b/>
                <w:color w:val="FFFFFF"/>
                <w:sz w:val="20"/>
              </w:rPr>
              <w:t>Kapsam</w:t>
            </w:r>
          </w:p>
        </w:tc>
        <w:tc>
          <w:tcPr>
            <w:tcW w:type="dxa" w:w="1568"/>
            <w:shd w:val="clear" w:color="auto" w:fill="4A235A"/>
            <w:vAlign w:val="center"/>
          </w:tcPr>
          <w:p>
            <w:pPr>
              <w:jc w:val="center"/>
            </w:pPr>
            <w:r>
              <w:rPr>
                <w:rFonts w:ascii="Times New Roman" w:hAnsi="Times New Roman" w:cs="Times New Roman" w:eastAsia="Times New Roman"/>
                <w:b/>
                <w:color w:val="FFFFFF"/>
                <w:sz w:val="20"/>
              </w:rPr>
              <w:t>Reliability</w:t>
            </w:r>
          </w:p>
        </w:tc>
        <w:tc>
          <w:tcPr>
            <w:tcW w:type="dxa" w:w="1568"/>
            <w:shd w:val="clear" w:color="auto" w:fill="4A235A"/>
            <w:vAlign w:val="center"/>
          </w:tcPr>
          <w:p>
            <w:pPr>
              <w:jc w:val="center"/>
            </w:pPr>
            <w:r>
              <w:rPr>
                <w:rFonts w:ascii="Times New Roman" w:hAnsi="Times New Roman" w:cs="Times New Roman" w:eastAsia="Times New Roman"/>
                <w:b/>
                <w:color w:val="FFFFFF"/>
                <w:sz w:val="20"/>
              </w:rPr>
              <w:t>Availability</w:t>
            </w:r>
          </w:p>
        </w:tc>
        <w:tc>
          <w:tcPr>
            <w:tcW w:type="dxa" w:w="1568"/>
            <w:shd w:val="clear" w:color="auto" w:fill="4A235A"/>
            <w:vAlign w:val="center"/>
          </w:tcPr>
          <w:p>
            <w:pPr>
              <w:jc w:val="center"/>
            </w:pPr>
            <w:r>
              <w:rPr>
                <w:rFonts w:ascii="Times New Roman" w:hAnsi="Times New Roman" w:cs="Times New Roman" w:eastAsia="Times New Roman"/>
                <w:b/>
                <w:color w:val="FFFFFF"/>
                <w:sz w:val="20"/>
              </w:rPr>
              <w:t>Maintainability</w:t>
            </w:r>
          </w:p>
        </w:tc>
        <w:tc>
          <w:tcPr>
            <w:tcW w:type="dxa" w:w="1568"/>
            <w:shd w:val="clear" w:color="auto" w:fill="4A235A"/>
            <w:vAlign w:val="center"/>
          </w:tcPr>
          <w:p>
            <w:pPr>
              <w:jc w:val="center"/>
            </w:pPr>
            <w:r>
              <w:rPr>
                <w:rFonts w:ascii="Times New Roman" w:hAnsi="Times New Roman" w:cs="Times New Roman" w:eastAsia="Times New Roman"/>
                <w:b/>
                <w:color w:val="FFFFFF"/>
                <w:sz w:val="20"/>
              </w:rPr>
              <w:t>Safety</w:t>
            </w:r>
          </w:p>
        </w:tc>
      </w:tr>
      <w:tr>
        <w:tc>
          <w:tcPr>
            <w:tcW w:type="dxa" w:w="1568"/>
            <w:shd w:val="clear" w:color="auto" w:fill="FFFFFF"/>
            <w:vAlign w:val="center"/>
          </w:tcPr>
          <w:p>
            <w:r>
              <w:rPr>
                <w:rFonts w:ascii="Times New Roman" w:hAnsi="Times New Roman" w:cs="Times New Roman" w:eastAsia="Times New Roman"/>
                <w:b/>
                <w:sz w:val="20"/>
              </w:rPr>
              <w:t>Faz 1: AR Kamera + OCR</w:t>
            </w:r>
          </w:p>
        </w:tc>
        <w:tc>
          <w:tcPr>
            <w:tcW w:type="dxa" w:w="1568"/>
            <w:shd w:val="clear" w:color="auto" w:fill="FFFFFF"/>
            <w:vAlign w:val="center"/>
          </w:tcPr>
          <w:p>
            <w:r>
              <w:rPr>
                <w:rFonts w:ascii="Times New Roman" w:hAnsi="Times New Roman" w:cs="Times New Roman" w:eastAsia="Times New Roman"/>
                <w:b w:val="0"/>
                <w:sz w:val="20"/>
              </w:rPr>
              <w:t>VisionCamera, ML Kit OCR, 3D model</w:t>
            </w:r>
          </w:p>
        </w:tc>
        <w:tc>
          <w:tcPr>
            <w:tcW w:type="dxa" w:w="1568"/>
            <w:shd w:val="clear" w:color="auto" w:fill="FFFFFF"/>
            <w:vAlign w:val="center"/>
          </w:tcPr>
          <w:p>
            <w:pPr>
              <w:jc w:val="center"/>
            </w:pPr>
            <w:r>
              <w:rPr>
                <w:rFonts w:ascii="Times New Roman" w:hAnsi="Times New Roman" w:cs="Times New Roman" w:eastAsia="Times New Roman"/>
                <w:b/>
                <w:color w:val="007000"/>
                <w:sz w:val="24"/>
              </w:rPr>
              <w:t>✔</w:t>
            </w:r>
          </w:p>
        </w:tc>
        <w:tc>
          <w:tcPr>
            <w:tcW w:type="dxa" w:w="1568"/>
            <w:shd w:val="clear" w:color="auto" w:fill="FFFFFF"/>
            <w:vAlign w:val="center"/>
          </w:tcPr>
          <w:p>
            <w:pPr>
              <w:jc w:val="center"/>
            </w:pPr>
            <w:r>
              <w:rPr>
                <w:rFonts w:ascii="Times New Roman" w:hAnsi="Times New Roman" w:cs="Times New Roman" w:eastAsia="Times New Roman"/>
                <w:b w:val="0"/>
                <w:color w:val="808080"/>
                <w:sz w:val="24"/>
              </w:rPr>
              <w:t>○</w:t>
            </w:r>
          </w:p>
        </w:tc>
        <w:tc>
          <w:tcPr>
            <w:tcW w:type="dxa" w:w="1568"/>
            <w:shd w:val="clear" w:color="auto" w:fill="FFFFFF"/>
            <w:vAlign w:val="center"/>
          </w:tcPr>
          <w:p>
            <w:pPr>
              <w:jc w:val="center"/>
            </w:pPr>
            <w:r>
              <w:rPr>
                <w:rFonts w:ascii="Times New Roman" w:hAnsi="Times New Roman" w:cs="Times New Roman" w:eastAsia="Times New Roman"/>
                <w:b/>
                <w:color w:val="007000"/>
                <w:sz w:val="24"/>
              </w:rPr>
              <w:t>✔</w:t>
            </w:r>
          </w:p>
        </w:tc>
        <w:tc>
          <w:tcPr>
            <w:tcW w:type="dxa" w:w="1568"/>
            <w:shd w:val="clear" w:color="auto" w:fill="FFFFFF"/>
            <w:vAlign w:val="center"/>
          </w:tcPr>
          <w:p>
            <w:pPr>
              <w:jc w:val="center"/>
            </w:pPr>
            <w:r>
              <w:rPr>
                <w:rFonts w:ascii="Times New Roman" w:hAnsi="Times New Roman" w:cs="Times New Roman" w:eastAsia="Times New Roman"/>
                <w:b/>
                <w:color w:val="007000"/>
                <w:sz w:val="24"/>
              </w:rPr>
              <w:t>✔</w:t>
            </w:r>
          </w:p>
        </w:tc>
      </w:tr>
      <w:tr>
        <w:tc>
          <w:tcPr>
            <w:tcW w:type="dxa" w:w="1568"/>
            <w:shd w:val="clear" w:color="auto" w:fill="F5F0F9"/>
            <w:vAlign w:val="center"/>
          </w:tcPr>
          <w:p>
            <w:r>
              <w:rPr>
                <w:rFonts w:ascii="Times New Roman" w:hAnsi="Times New Roman" w:cs="Times New Roman" w:eastAsia="Times New Roman"/>
                <w:b/>
                <w:sz w:val="20"/>
              </w:rPr>
              <w:t>Faz 2: Rutin + Alarm</w:t>
            </w:r>
          </w:p>
        </w:tc>
        <w:tc>
          <w:tcPr>
            <w:tcW w:type="dxa" w:w="1568"/>
            <w:shd w:val="clear" w:color="auto" w:fill="F5F0F9"/>
            <w:vAlign w:val="center"/>
          </w:tcPr>
          <w:p>
            <w:r>
              <w:rPr>
                <w:rFonts w:ascii="Times New Roman" w:hAnsi="Times New Roman" w:cs="Times New Roman" w:eastAsia="Times New Roman"/>
                <w:b w:val="0"/>
                <w:sz w:val="20"/>
              </w:rPr>
              <w:t>@notifee alarmlar, useMedicineHistory, RoutineScreen</w:t>
            </w:r>
          </w:p>
        </w:tc>
        <w:tc>
          <w:tcPr>
            <w:tcW w:type="dxa" w:w="1568"/>
            <w:shd w:val="clear" w:color="auto" w:fill="F5F0F9"/>
            <w:vAlign w:val="center"/>
          </w:tcPr>
          <w:p>
            <w:pPr>
              <w:jc w:val="center"/>
            </w:pPr>
            <w:r>
              <w:rPr>
                <w:rFonts w:ascii="Times New Roman" w:hAnsi="Times New Roman" w:cs="Times New Roman" w:eastAsia="Times New Roman"/>
                <w:b/>
                <w:color w:val="007000"/>
                <w:sz w:val="24"/>
              </w:rPr>
              <w:t>✔</w:t>
            </w:r>
          </w:p>
        </w:tc>
        <w:tc>
          <w:tcPr>
            <w:tcW w:type="dxa" w:w="1568"/>
            <w:shd w:val="clear" w:color="auto" w:fill="F5F0F9"/>
            <w:vAlign w:val="center"/>
          </w:tcPr>
          <w:p>
            <w:pPr>
              <w:jc w:val="center"/>
            </w:pPr>
            <w:r>
              <w:rPr>
                <w:rFonts w:ascii="Times New Roman" w:hAnsi="Times New Roman" w:cs="Times New Roman" w:eastAsia="Times New Roman"/>
                <w:b/>
                <w:color w:val="007000"/>
                <w:sz w:val="24"/>
              </w:rPr>
              <w:t>✔</w:t>
            </w:r>
          </w:p>
        </w:tc>
        <w:tc>
          <w:tcPr>
            <w:tcW w:type="dxa" w:w="1568"/>
            <w:shd w:val="clear" w:color="auto" w:fill="F5F0F9"/>
            <w:vAlign w:val="center"/>
          </w:tcPr>
          <w:p>
            <w:pPr>
              <w:jc w:val="center"/>
            </w:pPr>
            <w:r>
              <w:rPr>
                <w:rFonts w:ascii="Times New Roman" w:hAnsi="Times New Roman" w:cs="Times New Roman" w:eastAsia="Times New Roman"/>
                <w:b/>
                <w:color w:val="007000"/>
                <w:sz w:val="24"/>
              </w:rPr>
              <w:t>✔</w:t>
            </w:r>
          </w:p>
        </w:tc>
        <w:tc>
          <w:tcPr>
            <w:tcW w:type="dxa" w:w="1568"/>
            <w:shd w:val="clear" w:color="auto" w:fill="F5F0F9"/>
            <w:vAlign w:val="center"/>
          </w:tcPr>
          <w:p>
            <w:pPr>
              <w:jc w:val="center"/>
            </w:pPr>
            <w:r>
              <w:rPr>
                <w:rFonts w:ascii="Times New Roman" w:hAnsi="Times New Roman" w:cs="Times New Roman" w:eastAsia="Times New Roman"/>
                <w:b/>
                <w:color w:val="007000"/>
                <w:sz w:val="24"/>
              </w:rPr>
              <w:t>✔</w:t>
            </w:r>
          </w:p>
        </w:tc>
      </w:tr>
      <w:tr>
        <w:tc>
          <w:tcPr>
            <w:tcW w:type="dxa" w:w="1568"/>
            <w:shd w:val="clear" w:color="auto" w:fill="FFFFFF"/>
            <w:vAlign w:val="center"/>
          </w:tcPr>
          <w:p>
            <w:r>
              <w:rPr>
                <w:rFonts w:ascii="Times New Roman" w:hAnsi="Times New Roman" w:cs="Times New Roman" w:eastAsia="Times New Roman"/>
                <w:b/>
                <w:sz w:val="20"/>
              </w:rPr>
              <w:t>Faz 3: Firebase Sync</w:t>
            </w:r>
          </w:p>
        </w:tc>
        <w:tc>
          <w:tcPr>
            <w:tcW w:type="dxa" w:w="1568"/>
            <w:shd w:val="clear" w:color="auto" w:fill="FFFFFF"/>
            <w:vAlign w:val="center"/>
          </w:tcPr>
          <w:p>
            <w:r>
              <w:rPr>
                <w:rFonts w:ascii="Times New Roman" w:hAnsi="Times New Roman" w:cs="Times New Roman" w:eastAsia="Times New Roman"/>
                <w:b w:val="0"/>
                <w:sz w:val="20"/>
              </w:rPr>
              <w:t>Firestore entegrasyonu, AR-XXXX-XXXX, bakıcı modu</w:t>
            </w:r>
          </w:p>
        </w:tc>
        <w:tc>
          <w:tcPr>
            <w:tcW w:type="dxa" w:w="1568"/>
            <w:shd w:val="clear" w:color="auto" w:fill="FFFFFF"/>
            <w:vAlign w:val="center"/>
          </w:tcPr>
          <w:p>
            <w:pPr>
              <w:jc w:val="center"/>
            </w:pPr>
            <w:r>
              <w:rPr>
                <w:rFonts w:ascii="Times New Roman" w:hAnsi="Times New Roman" w:cs="Times New Roman" w:eastAsia="Times New Roman"/>
                <w:b/>
                <w:color w:val="007000"/>
                <w:sz w:val="24"/>
              </w:rPr>
              <w:t>✔</w:t>
            </w:r>
          </w:p>
        </w:tc>
        <w:tc>
          <w:tcPr>
            <w:tcW w:type="dxa" w:w="1568"/>
            <w:shd w:val="clear" w:color="auto" w:fill="FFFFFF"/>
            <w:vAlign w:val="center"/>
          </w:tcPr>
          <w:p>
            <w:pPr>
              <w:jc w:val="center"/>
            </w:pPr>
            <w:r>
              <w:rPr>
                <w:rFonts w:ascii="Times New Roman" w:hAnsi="Times New Roman" w:cs="Times New Roman" w:eastAsia="Times New Roman"/>
                <w:b/>
                <w:color w:val="007000"/>
                <w:sz w:val="24"/>
              </w:rPr>
              <w:t>✔</w:t>
            </w:r>
          </w:p>
        </w:tc>
        <w:tc>
          <w:tcPr>
            <w:tcW w:type="dxa" w:w="1568"/>
            <w:shd w:val="clear" w:color="auto" w:fill="FFFFFF"/>
            <w:vAlign w:val="center"/>
          </w:tcPr>
          <w:p>
            <w:pPr>
              <w:jc w:val="center"/>
            </w:pPr>
            <w:r>
              <w:rPr>
                <w:rFonts w:ascii="Times New Roman" w:hAnsi="Times New Roman" w:cs="Times New Roman" w:eastAsia="Times New Roman"/>
                <w:b/>
                <w:color w:val="007000"/>
                <w:sz w:val="24"/>
              </w:rPr>
              <w:t>✔</w:t>
            </w:r>
          </w:p>
        </w:tc>
        <w:tc>
          <w:tcPr>
            <w:tcW w:type="dxa" w:w="1568"/>
            <w:shd w:val="clear" w:color="auto" w:fill="FFFFFF"/>
            <w:vAlign w:val="center"/>
          </w:tcPr>
          <w:p>
            <w:pPr>
              <w:jc w:val="center"/>
            </w:pPr>
            <w:r>
              <w:rPr>
                <w:rFonts w:ascii="Times New Roman" w:hAnsi="Times New Roman" w:cs="Times New Roman" w:eastAsia="Times New Roman"/>
                <w:b/>
                <w:color w:val="007000"/>
                <w:sz w:val="24"/>
              </w:rPr>
              <w:t>✔</w:t>
            </w:r>
          </w:p>
        </w:tc>
      </w:tr>
      <w:tr>
        <w:tc>
          <w:tcPr>
            <w:tcW w:type="dxa" w:w="1568"/>
            <w:shd w:val="clear" w:color="auto" w:fill="F5F0F9"/>
            <w:vAlign w:val="center"/>
          </w:tcPr>
          <w:p>
            <w:r>
              <w:rPr>
                <w:rFonts w:ascii="Times New Roman" w:hAnsi="Times New Roman" w:cs="Times New Roman" w:eastAsia="Times New Roman"/>
                <w:b/>
                <w:sz w:val="20"/>
              </w:rPr>
              <w:t>Faz 4: APK ve Paketleme</w:t>
            </w:r>
          </w:p>
        </w:tc>
        <w:tc>
          <w:tcPr>
            <w:tcW w:type="dxa" w:w="1568"/>
            <w:shd w:val="clear" w:color="auto" w:fill="F5F0F9"/>
            <w:vAlign w:val="center"/>
          </w:tcPr>
          <w:p>
            <w:r>
              <w:rPr>
                <w:rFonts w:ascii="Times New Roman" w:hAnsi="Times New Roman" w:cs="Times New Roman" w:eastAsia="Times New Roman"/>
                <w:b w:val="0"/>
                <w:sz w:val="20"/>
              </w:rPr>
              <w:t>Keystore, gradle, imzalı APK</w:t>
            </w:r>
          </w:p>
        </w:tc>
        <w:tc>
          <w:tcPr>
            <w:tcW w:type="dxa" w:w="1568"/>
            <w:shd w:val="clear" w:color="auto" w:fill="F5F0F9"/>
            <w:vAlign w:val="center"/>
          </w:tcPr>
          <w:p>
            <w:pPr>
              <w:jc w:val="center"/>
            </w:pPr>
            <w:r>
              <w:rPr>
                <w:rFonts w:ascii="Times New Roman" w:hAnsi="Times New Roman" w:cs="Times New Roman" w:eastAsia="Times New Roman"/>
                <w:b/>
                <w:color w:val="007000"/>
                <w:sz w:val="24"/>
              </w:rPr>
              <w:t>✔</w:t>
            </w:r>
          </w:p>
        </w:tc>
        <w:tc>
          <w:tcPr>
            <w:tcW w:type="dxa" w:w="1568"/>
            <w:shd w:val="clear" w:color="auto" w:fill="F5F0F9"/>
            <w:vAlign w:val="center"/>
          </w:tcPr>
          <w:p>
            <w:pPr>
              <w:jc w:val="center"/>
            </w:pPr>
            <w:r>
              <w:rPr>
                <w:rFonts w:ascii="Times New Roman" w:hAnsi="Times New Roman" w:cs="Times New Roman" w:eastAsia="Times New Roman"/>
                <w:b/>
                <w:color w:val="007000"/>
                <w:sz w:val="24"/>
              </w:rPr>
              <w:t>✔</w:t>
            </w:r>
          </w:p>
        </w:tc>
        <w:tc>
          <w:tcPr>
            <w:tcW w:type="dxa" w:w="1568"/>
            <w:shd w:val="clear" w:color="auto" w:fill="F5F0F9"/>
            <w:vAlign w:val="center"/>
          </w:tcPr>
          <w:p>
            <w:pPr>
              <w:jc w:val="center"/>
            </w:pPr>
            <w:r>
              <w:rPr>
                <w:rFonts w:ascii="Times New Roman" w:hAnsi="Times New Roman" w:cs="Times New Roman" w:eastAsia="Times New Roman"/>
                <w:b/>
                <w:color w:val="007000"/>
                <w:sz w:val="24"/>
              </w:rPr>
              <w:t>✔</w:t>
            </w:r>
          </w:p>
        </w:tc>
        <w:tc>
          <w:tcPr>
            <w:tcW w:type="dxa" w:w="1568"/>
            <w:shd w:val="clear" w:color="auto" w:fill="F5F0F9"/>
            <w:vAlign w:val="center"/>
          </w:tcPr>
          <w:p>
            <w:pPr>
              <w:jc w:val="center"/>
            </w:pPr>
            <w:r>
              <w:rPr>
                <w:rFonts w:ascii="Times New Roman" w:hAnsi="Times New Roman" w:cs="Times New Roman" w:eastAsia="Times New Roman"/>
                <w:b/>
                <w:color w:val="007000"/>
                <w:sz w:val="24"/>
              </w:rPr>
              <w:t>✔</w:t>
            </w:r>
          </w:p>
        </w:tc>
      </w:tr>
      <w:tr>
        <w:tc>
          <w:tcPr>
            <w:tcW w:type="dxa" w:w="1568"/>
            <w:shd w:val="clear" w:color="auto" w:fill="FFFFFF"/>
            <w:vAlign w:val="center"/>
          </w:tcPr>
          <w:p>
            <w:r>
              <w:rPr>
                <w:rFonts w:ascii="Times New Roman" w:hAnsi="Times New Roman" w:cs="Times New Roman" w:eastAsia="Times New Roman"/>
                <w:b/>
                <w:sz w:val="20"/>
              </w:rPr>
              <w:t>Faz 5: Dokümantasyon</w:t>
            </w:r>
          </w:p>
        </w:tc>
        <w:tc>
          <w:tcPr>
            <w:tcW w:type="dxa" w:w="1568"/>
            <w:shd w:val="clear" w:color="auto" w:fill="FFFFFF"/>
            <w:vAlign w:val="center"/>
          </w:tcPr>
          <w:p>
            <w:r>
              <w:rPr>
                <w:rFonts w:ascii="Times New Roman" w:hAnsi="Times New Roman" w:cs="Times New Roman" w:eastAsia="Times New Roman"/>
                <w:b w:val="0"/>
                <w:sz w:val="20"/>
              </w:rPr>
              <w:t>PROJE_DOKUMANI, SWOT, README, FOY2, RAMS</w:t>
            </w:r>
          </w:p>
        </w:tc>
        <w:tc>
          <w:tcPr>
            <w:tcW w:type="dxa" w:w="1568"/>
            <w:shd w:val="clear" w:color="auto" w:fill="FFFFFF"/>
            <w:vAlign w:val="center"/>
          </w:tcPr>
          <w:p>
            <w:pPr>
              <w:jc w:val="center"/>
            </w:pPr>
            <w:r>
              <w:rPr>
                <w:rFonts w:ascii="Times New Roman" w:hAnsi="Times New Roman" w:cs="Times New Roman" w:eastAsia="Times New Roman"/>
                <w:b w:val="0"/>
                <w:color w:val="808080"/>
                <w:sz w:val="24"/>
              </w:rPr>
              <w:t>○</w:t>
            </w:r>
          </w:p>
        </w:tc>
        <w:tc>
          <w:tcPr>
            <w:tcW w:type="dxa" w:w="1568"/>
            <w:shd w:val="clear" w:color="auto" w:fill="FFFFFF"/>
            <w:vAlign w:val="center"/>
          </w:tcPr>
          <w:p>
            <w:pPr>
              <w:jc w:val="center"/>
            </w:pPr>
            <w:r>
              <w:rPr>
                <w:rFonts w:ascii="Times New Roman" w:hAnsi="Times New Roman" w:cs="Times New Roman" w:eastAsia="Times New Roman"/>
                <w:b w:val="0"/>
                <w:color w:val="808080"/>
                <w:sz w:val="24"/>
              </w:rPr>
              <w:t>○</w:t>
            </w:r>
          </w:p>
        </w:tc>
        <w:tc>
          <w:tcPr>
            <w:tcW w:type="dxa" w:w="1568"/>
            <w:shd w:val="clear" w:color="auto" w:fill="FFFFFF"/>
            <w:vAlign w:val="center"/>
          </w:tcPr>
          <w:p>
            <w:pPr>
              <w:jc w:val="center"/>
            </w:pPr>
            <w:r>
              <w:rPr>
                <w:rFonts w:ascii="Times New Roman" w:hAnsi="Times New Roman" w:cs="Times New Roman" w:eastAsia="Times New Roman"/>
                <w:b/>
                <w:color w:val="007000"/>
                <w:sz w:val="24"/>
              </w:rPr>
              <w:t>✔</w:t>
            </w:r>
          </w:p>
        </w:tc>
        <w:tc>
          <w:tcPr>
            <w:tcW w:type="dxa" w:w="1568"/>
            <w:shd w:val="clear" w:color="auto" w:fill="FFFFFF"/>
            <w:vAlign w:val="center"/>
          </w:tcPr>
          <w:p>
            <w:pPr>
              <w:jc w:val="center"/>
            </w:pPr>
            <w:r>
              <w:rPr>
                <w:rFonts w:ascii="Times New Roman" w:hAnsi="Times New Roman" w:cs="Times New Roman" w:eastAsia="Times New Roman"/>
                <w:b w:val="0"/>
                <w:color w:val="808080"/>
                <w:sz w:val="24"/>
              </w:rPr>
              <w:t>○</w:t>
            </w:r>
          </w:p>
        </w:tc>
      </w:tr>
    </w:tbl>
    <w:p/>
    <w:p>
      <w:pPr>
        <w:spacing w:before="120" w:after="60"/>
      </w:pPr>
      <w:r>
        <w:rPr>
          <w:rFonts w:ascii="Times New Roman" w:hAnsi="Times New Roman" w:cs="Times New Roman" w:eastAsia="Times New Roman"/>
          <w:b/>
          <w:sz w:val="27"/>
        </w:rPr>
        <w:t>4.3  Test Süreçlerinin RAMS ile İlişkisi</w:t>
      </w:r>
    </w:p>
    <w:p>
      <w:pPr>
        <w:spacing w:before="60" w:after="60"/>
      </w:pPr>
      <w:r>
        <w:rPr>
          <w:rFonts w:ascii="Times New Roman" w:hAnsi="Times New Roman" w:cs="Times New Roman" w:eastAsia="Times New Roman"/>
          <w:b w:val="0"/>
          <w:sz w:val="24"/>
        </w:rPr>
        <w:t>Reliability Testleri:</w:t>
      </w:r>
    </w:p>
    <w:p>
      <w:pPr>
        <w:spacing w:before="20" w:after="20"/>
        <w:ind w:left="864" w:hanging="288"/>
      </w:pPr>
      <w:r>
        <w:rPr>
          <w:rFonts w:ascii="Times New Roman" w:hAnsi="Times New Roman" w:cs="Times New Roman" w:eastAsia="Times New Roman"/>
          <w:b w:val="0"/>
          <w:sz w:val="22"/>
        </w:rPr>
        <w:t>◦  Çevrimdışı mod testi: Uçak modu aktifken ilaç kaydet -&gt; AsyncStorage denetle</w:t>
      </w:r>
    </w:p>
    <w:p>
      <w:pPr>
        <w:spacing w:before="20" w:after="20"/>
        <w:ind w:left="864" w:hanging="288"/>
      </w:pPr>
      <w:r>
        <w:rPr>
          <w:rFonts w:ascii="Times New Roman" w:hAnsi="Times New Roman" w:cs="Times New Roman" w:eastAsia="Times New Roman"/>
          <w:b w:val="0"/>
          <w:sz w:val="22"/>
        </w:rPr>
        <w:t>◦  Duplicate doz testi: Aynı ilacı 2 kez "İlacı Aldım" -&gt; sadece 1 kayıt olmalı</w:t>
      </w:r>
    </w:p>
    <w:p>
      <w:pPr>
        <w:spacing w:before="20" w:after="20"/>
        <w:ind w:left="864" w:hanging="288"/>
      </w:pPr>
      <w:r>
        <w:rPr>
          <w:rFonts w:ascii="Times New Roman" w:hAnsi="Times New Roman" w:cs="Times New Roman" w:eastAsia="Times New Roman"/>
          <w:b w:val="0"/>
          <w:sz w:val="22"/>
        </w:rPr>
        <w:t>◦  Bildirim testi: Saat ayarla -&gt; geriye say -&gt; bildirim geldiğini doğrula</w:t>
      </w:r>
    </w:p>
    <w:p>
      <w:pPr>
        <w:spacing w:before="20" w:after="20"/>
        <w:ind w:left="864" w:hanging="288"/>
      </w:pPr>
      <w:r>
        <w:rPr>
          <w:rFonts w:ascii="Times New Roman" w:hAnsi="Times New Roman" w:cs="Times New Roman" w:eastAsia="Times New Roman"/>
          <w:b w:val="0"/>
          <w:sz w:val="22"/>
        </w:rPr>
        <w:t>◦  AsyncStorage limit testi: 30 gün+ veri ekle -&gt; eski kayıtların temizlendiğini doğrula</w:t>
      </w:r>
    </w:p>
    <w:p>
      <w:pPr>
        <w:spacing w:before="60" w:after="60"/>
      </w:pPr>
      <w:r>
        <w:rPr>
          <w:rFonts w:ascii="Times New Roman" w:hAnsi="Times New Roman" w:cs="Times New Roman" w:eastAsia="Times New Roman"/>
          <w:b w:val="0"/>
          <w:sz w:val="24"/>
        </w:rPr>
        <w:t>Availability Testleri:</w:t>
      </w:r>
    </w:p>
    <w:p>
      <w:pPr>
        <w:spacing w:before="20" w:after="20"/>
        <w:ind w:left="864" w:hanging="288"/>
      </w:pPr>
      <w:r>
        <w:rPr>
          <w:rFonts w:ascii="Times New Roman" w:hAnsi="Times New Roman" w:cs="Times New Roman" w:eastAsia="Times New Roman"/>
          <w:b w:val="0"/>
          <w:sz w:val="22"/>
        </w:rPr>
        <w:t>◦  Yeniden başlatma testi: Bildirim ayarla -&gt; cihazı yeniden başlat -&gt; alarmlar korunmalı</w:t>
      </w:r>
    </w:p>
    <w:p>
      <w:pPr>
        <w:spacing w:before="20" w:after="20"/>
        <w:ind w:left="864" w:hanging="288"/>
      </w:pPr>
      <w:r>
        <w:rPr>
          <w:rFonts w:ascii="Times New Roman" w:hAnsi="Times New Roman" w:cs="Times New Roman" w:eastAsia="Times New Roman"/>
          <w:b w:val="0"/>
          <w:sz w:val="22"/>
        </w:rPr>
        <w:t>◦  Uzun süre kapalı kalış: Uygulama 24 saat kapalı -&gt; veri kaybı olmamalı</w:t>
      </w:r>
    </w:p>
    <w:p>
      <w:pPr>
        <w:spacing w:before="20" w:after="20"/>
        <w:ind w:left="864" w:hanging="288"/>
      </w:pPr>
      <w:r>
        <w:rPr>
          <w:rFonts w:ascii="Times New Roman" w:hAnsi="Times New Roman" w:cs="Times New Roman" w:eastAsia="Times New Roman"/>
          <w:b w:val="0"/>
          <w:sz w:val="22"/>
        </w:rPr>
        <w:t>◦  Firebase kesinti simülasyonu: Firebase erişimini kes -&gt; temel işlevler çalışmalı</w:t>
      </w:r>
    </w:p>
    <w:p>
      <w:pPr>
        <w:spacing w:before="60" w:after="60"/>
      </w:pPr>
      <w:r>
        <w:rPr>
          <w:rFonts w:ascii="Times New Roman" w:hAnsi="Times New Roman" w:cs="Times New Roman" w:eastAsia="Times New Roman"/>
          <w:b w:val="0"/>
          <w:sz w:val="24"/>
        </w:rPr>
        <w:t>Maintainability Testleri:</w:t>
      </w:r>
    </w:p>
    <w:p>
      <w:pPr>
        <w:spacing w:before="20" w:after="20"/>
        <w:ind w:left="864" w:hanging="288"/>
      </w:pPr>
      <w:r>
        <w:rPr>
          <w:rFonts w:ascii="Times New Roman" w:hAnsi="Times New Roman" w:cs="Times New Roman" w:eastAsia="Times New Roman"/>
          <w:b w:val="0"/>
          <w:sz w:val="22"/>
        </w:rPr>
        <w:t>◦  TypeScript derleme: "npx tsc --noEmit" ile tip hatası sıfır olmalı</w:t>
      </w:r>
    </w:p>
    <w:p>
      <w:pPr>
        <w:spacing w:before="20" w:after="20"/>
        <w:ind w:left="864" w:hanging="288"/>
      </w:pPr>
      <w:r>
        <w:rPr>
          <w:rFonts w:ascii="Times New Roman" w:hAnsi="Times New Roman" w:cs="Times New Roman" w:eastAsia="Times New Roman"/>
          <w:b w:val="0"/>
          <w:sz w:val="22"/>
        </w:rPr>
        <w:t>◦  Lint kontrolü: ESLint kuralları içerisinde kalan temiz kod</w:t>
      </w:r>
    </w:p>
    <w:p>
      <w:pPr>
        <w:spacing w:before="20" w:after="20"/>
        <w:ind w:left="864" w:hanging="288"/>
      </w:pPr>
      <w:r>
        <w:rPr>
          <w:rFonts w:ascii="Times New Roman" w:hAnsi="Times New Roman" w:cs="Times New Roman" w:eastAsia="Times New Roman"/>
          <w:b w:val="0"/>
          <w:sz w:val="22"/>
        </w:rPr>
        <w:t>◦  Modül import testi: Circular dependency olmamalı</w:t>
      </w:r>
    </w:p>
    <w:p>
      <w:pPr>
        <w:spacing w:before="60" w:after="60"/>
      </w:pPr>
      <w:r>
        <w:rPr>
          <w:rFonts w:ascii="Times New Roman" w:hAnsi="Times New Roman" w:cs="Times New Roman" w:eastAsia="Times New Roman"/>
          <w:b w:val="0"/>
          <w:sz w:val="24"/>
        </w:rPr>
        <w:t>Safety Testleri:</w:t>
      </w:r>
    </w:p>
    <w:p>
      <w:pPr>
        <w:spacing w:before="20" w:after="20"/>
        <w:ind w:left="864" w:hanging="288"/>
      </w:pPr>
      <w:r>
        <w:rPr>
          <w:rFonts w:ascii="Times New Roman" w:hAnsi="Times New Roman" w:cs="Times New Roman" w:eastAsia="Times New Roman"/>
          <w:b w:val="0"/>
          <w:sz w:val="22"/>
        </w:rPr>
        <w:t>◦  Anonim kimlik testi: Uygulama silme/yeniden yükle -&gt; yeni AR-XXXX-XXXX oluşturulmalı</w:t>
      </w:r>
    </w:p>
    <w:p>
      <w:pPr>
        <w:spacing w:before="20" w:after="20"/>
        <w:ind w:left="864" w:hanging="288"/>
      </w:pPr>
      <w:r>
        <w:rPr>
          <w:rFonts w:ascii="Times New Roman" w:hAnsi="Times New Roman" w:cs="Times New Roman" w:eastAsia="Times New Roman"/>
          <w:b w:val="0"/>
          <w:sz w:val="22"/>
        </w:rPr>
        <w:t>◦  Bakıcı mod testi: Başkasının kimliğini gir -&gt; yalnızca okuma erişimi</w:t>
      </w:r>
    </w:p>
    <w:p>
      <w:pPr>
        <w:spacing w:before="20" w:after="20"/>
        <w:ind w:left="864" w:hanging="288"/>
      </w:pPr>
      <w:r>
        <w:rPr>
          <w:rFonts w:ascii="Times New Roman" w:hAnsi="Times New Roman" w:cs="Times New Roman" w:eastAsia="Times New Roman"/>
          <w:b w:val="0"/>
          <w:sz w:val="22"/>
        </w:rPr>
        <w:t>◦  Gece alarm testi: 23:00-07:00 arası bildirim ayarla -&gt; gönderilmemeli</w:t>
      </w:r>
    </w:p>
    <w:p>
      <w:pPr>
        <w:spacing w:before="20" w:after="20"/>
        <w:ind w:left="864" w:hanging="288"/>
      </w:pPr>
      <w:r>
        <w:rPr>
          <w:rFonts w:ascii="Times New Roman" w:hAnsi="Times New Roman" w:cs="Times New Roman" w:eastAsia="Times New Roman"/>
          <w:b w:val="0"/>
          <w:sz w:val="22"/>
        </w:rPr>
        <w:t>◦  OCR onay testi: Yanlış ürün tut -&gt; OCR onay ekranı gösterilmeli</w:t>
      </w:r>
    </w:p>
    <w:p>
      <w:r>
        <w:br w:type="page"/>
      </w:r>
    </w:p>
    <w:p>
      <w:pPr>
        <w:spacing w:before="160" w:after="80"/>
      </w:pPr>
      <w:r>
        <w:rPr>
          <w:rFonts w:ascii="Times New Roman" w:hAnsi="Times New Roman" w:cs="Times New Roman" w:eastAsia="Times New Roman"/>
          <w:b/>
          <w:sz w:val="36"/>
        </w:rPr>
        <w:t>5. Genel Değerlendirme</w:t>
      </w:r>
    </w:p>
    <w:p>
      <w:pPr>
        <w:spacing w:before="60" w:after="60"/>
      </w:pPr>
      <w:r>
        <w:rPr>
          <w:rFonts w:ascii="Times New Roman" w:hAnsi="Times New Roman" w:cs="Times New Roman" w:eastAsia="Times New Roman"/>
          <w:b w:val="0"/>
          <w:sz w:val="24"/>
        </w:rPr>
        <w:t>Nefes Saati projesi, RAMS tasarım çerçevesinin dört kriterini de birçok açıdan karşılayan, mobil sağlık alanı için oluşturulmuş bir Android uygulamasıdır. Aşağıda proje genelinin RAMS bakış açısından özeti sunulmaktadır.</w:t>
      </w:r>
    </w:p>
    <w:p>
      <w:pPr>
        <w:spacing w:before="120" w:after="60"/>
      </w:pPr>
      <w:r>
        <w:rPr>
          <w:rFonts w:ascii="Times New Roman" w:hAnsi="Times New Roman" w:cs="Times New Roman" w:eastAsia="Times New Roman"/>
          <w:b/>
          <w:sz w:val="27"/>
        </w:rPr>
        <w:t>5.1  Güçlü Yönler</w:t>
      </w:r>
    </w:p>
    <w:p>
      <w:pPr>
        <w:spacing w:before="40" w:after="40"/>
        <w:ind w:left="432" w:hanging="288"/>
      </w:pPr>
      <w:r>
        <w:rPr>
          <w:rFonts w:ascii="Times New Roman" w:hAnsi="Times New Roman" w:cs="Times New Roman" w:eastAsia="Times New Roman"/>
          <w:b w:val="0"/>
          <w:sz w:val="24"/>
        </w:rPr>
        <w:t>•  Yerel-önce (local-first) mimari: İnternet bağımsız çalışan tam işlevsel uygulama</w:t>
      </w:r>
    </w:p>
    <w:p>
      <w:pPr>
        <w:spacing w:before="40" w:after="40"/>
        <w:ind w:left="432" w:hanging="288"/>
      </w:pPr>
      <w:r>
        <w:rPr>
          <w:rFonts w:ascii="Times New Roman" w:hAnsi="Times New Roman" w:cs="Times New Roman" w:eastAsia="Times New Roman"/>
          <w:b w:val="0"/>
          <w:sz w:val="24"/>
        </w:rPr>
        <w:t>•  Auth-free tasarım: Kimlik doğrulama katmanını ortadan kaldırarak erişilebilirlik ve güvenlik saldırı yüzeyi ikisi birden iyileştirilmiştir</w:t>
      </w:r>
    </w:p>
    <w:p>
      <w:pPr>
        <w:spacing w:before="40" w:after="40"/>
        <w:ind w:left="432" w:hanging="288"/>
      </w:pPr>
      <w:r>
        <w:rPr>
          <w:rFonts w:ascii="Times New Roman" w:hAnsi="Times New Roman" w:cs="Times New Roman" w:eastAsia="Times New Roman"/>
          <w:b w:val="0"/>
          <w:sz w:val="24"/>
        </w:rPr>
        <w:t>•  Fire-and-forget Firestore: Ağ hatası hiçbir zaman uygulamayı çöktürmez</w:t>
      </w:r>
    </w:p>
    <w:p>
      <w:pPr>
        <w:spacing w:before="40" w:after="40"/>
        <w:ind w:left="432" w:hanging="288"/>
      </w:pPr>
      <w:r>
        <w:rPr>
          <w:rFonts w:ascii="Times New Roman" w:hAnsi="Times New Roman" w:cs="Times New Roman" w:eastAsia="Times New Roman"/>
          <w:b w:val="0"/>
          <w:sz w:val="24"/>
        </w:rPr>
        <w:t>•  Anonim AR-XXXX-XXXX kimlik: 1 trilyon kombinasyon, sıfır PII, GDPR uyumu</w:t>
      </w:r>
    </w:p>
    <w:p>
      <w:pPr>
        <w:spacing w:before="40" w:after="40"/>
        <w:ind w:left="432" w:hanging="288"/>
      </w:pPr>
      <w:r>
        <w:rPr>
          <w:rFonts w:ascii="Times New Roman" w:hAnsi="Times New Roman" w:cs="Times New Roman" w:eastAsia="Times New Roman"/>
          <w:b w:val="0"/>
          <w:sz w:val="24"/>
        </w:rPr>
        <w:t>•  Modüler mimari: Screens-hooks-services katmanlaması bakımı kolaylaştırır</w:t>
      </w:r>
    </w:p>
    <w:p>
      <w:pPr>
        <w:spacing w:before="40" w:after="40"/>
        <w:ind w:left="432" w:hanging="288"/>
      </w:pPr>
      <w:r>
        <w:rPr>
          <w:rFonts w:ascii="Times New Roman" w:hAnsi="Times New Roman" w:cs="Times New Roman" w:eastAsia="Times New Roman"/>
          <w:b w:val="0"/>
          <w:sz w:val="24"/>
        </w:rPr>
        <w:t>•  TypeScript: Compile-time hata yakalama ile güvenilirlik artırılmıştır</w:t>
      </w:r>
    </w:p>
    <w:p>
      <w:pPr>
        <w:spacing w:before="40" w:after="40"/>
        <w:ind w:left="432" w:hanging="288"/>
      </w:pPr>
      <w:r>
        <w:rPr>
          <w:rFonts w:ascii="Times New Roman" w:hAnsi="Times New Roman" w:cs="Times New Roman" w:eastAsia="Times New Roman"/>
          <w:b w:val="0"/>
          <w:sz w:val="24"/>
        </w:rPr>
        <w:t>•  Kapsamlı dokümantasyon: 5 faz + SWOT + RAMS + README + FOY2</w:t>
      </w:r>
    </w:p>
    <w:p>
      <w:pPr>
        <w:spacing w:before="40" w:after="40"/>
        <w:ind w:left="432" w:hanging="288"/>
      </w:pPr>
      <w:r>
        <w:rPr>
          <w:rFonts w:ascii="Times New Roman" w:hAnsi="Times New Roman" w:cs="Times New Roman" w:eastAsia="Times New Roman"/>
          <w:b w:val="0"/>
          <w:sz w:val="24"/>
        </w:rPr>
        <w:t>•  GitHub entegrasyonu: Sürüm kontrolü ve rollback kabiliyeti</w:t>
      </w:r>
    </w:p>
    <w:p>
      <w:pPr>
        <w:spacing w:before="40" w:after="40"/>
        <w:ind w:left="432" w:hanging="288"/>
      </w:pPr>
      <w:r>
        <w:rPr>
          <w:rFonts w:ascii="Times New Roman" w:hAnsi="Times New Roman" w:cs="Times New Roman" w:eastAsia="Times New Roman"/>
          <w:b w:val="0"/>
          <w:sz w:val="24"/>
        </w:rPr>
        <w:t>•  Bildirim sessiz saatleri: Kullanıcı fiziksel güvenliği ve konfor sağlanmıştır</w:t>
      </w:r>
    </w:p>
    <w:p>
      <w:pPr>
        <w:spacing w:before="40" w:after="40"/>
        <w:ind w:left="432" w:hanging="288"/>
      </w:pPr>
      <w:r>
        <w:rPr>
          <w:rFonts w:ascii="Times New Roman" w:hAnsi="Times New Roman" w:cs="Times New Roman" w:eastAsia="Times New Roman"/>
          <w:b w:val="0"/>
          <w:sz w:val="24"/>
        </w:rPr>
        <w:t>•  Bakıcı modu read-only: Yetkisiz veri değişikliğine karşı koruma</w:t>
      </w:r>
    </w:p>
    <w:p>
      <w:pPr>
        <w:spacing w:before="120" w:after="60"/>
      </w:pPr>
      <w:r>
        <w:rPr>
          <w:rFonts w:ascii="Times New Roman" w:hAnsi="Times New Roman" w:cs="Times New Roman" w:eastAsia="Times New Roman"/>
          <w:b/>
          <w:sz w:val="27"/>
        </w:rPr>
        <w:t>5.2  İyileştirme Alanları</w:t>
      </w:r>
    </w:p>
    <w:p>
      <w:pPr>
        <w:spacing w:before="40" w:after="40"/>
        <w:ind w:left="432" w:hanging="288"/>
      </w:pPr>
      <w:r>
        <w:rPr>
          <w:rFonts w:ascii="Times New Roman" w:hAnsi="Times New Roman" w:cs="Times New Roman" w:eastAsia="Times New Roman"/>
          <w:b w:val="0"/>
          <w:sz w:val="24"/>
        </w:rPr>
        <w:t>•  KRİTİK: Firestore güvenlik kuralları üretim öncesinde güçlendirilmelidir</w:t>
      </w:r>
    </w:p>
    <w:p>
      <w:pPr>
        <w:spacing w:before="40" w:after="40"/>
        <w:ind w:left="432" w:hanging="288"/>
      </w:pPr>
      <w:r>
        <w:rPr>
          <w:rFonts w:ascii="Times New Roman" w:hAnsi="Times New Roman" w:cs="Times New Roman" w:eastAsia="Times New Roman"/>
          <w:b w:val="0"/>
          <w:sz w:val="24"/>
        </w:rPr>
        <w:t>•  OCR doğruluk oranı: Düşük kaliteli ilaç ambalajlarında tanıma hatası olabilir; Confidence threshold eklenmesi önerilir</w:t>
      </w:r>
    </w:p>
    <w:p>
      <w:pPr>
        <w:spacing w:before="40" w:after="40"/>
        <w:ind w:left="432" w:hanging="288"/>
      </w:pPr>
      <w:r>
        <w:rPr>
          <w:rFonts w:ascii="Times New Roman" w:hAnsi="Times New Roman" w:cs="Times New Roman" w:eastAsia="Times New Roman"/>
          <w:b w:val="0"/>
          <w:sz w:val="24"/>
        </w:rPr>
        <w:t>•  Otomatik test altyapısı: Manuel testlere ek olarak Jest + Detox entegrasyonu hedeflenmeli</w:t>
      </w:r>
    </w:p>
    <w:p>
      <w:pPr>
        <w:spacing w:before="40" w:after="40"/>
        <w:ind w:left="432" w:hanging="288"/>
      </w:pPr>
      <w:r>
        <w:rPr>
          <w:rFonts w:ascii="Times New Roman" w:hAnsi="Times New Roman" w:cs="Times New Roman" w:eastAsia="Times New Roman"/>
          <w:b w:val="0"/>
          <w:sz w:val="24"/>
        </w:rPr>
        <w:t>•  React Native büyük sürüm yönetimi: 0.83 -&gt; 0.84+ geçişi için plan hazırlanmalı</w:t>
      </w:r>
    </w:p>
    <w:p>
      <w:pPr>
        <w:spacing w:before="40" w:after="40"/>
        <w:ind w:left="432" w:hanging="288"/>
      </w:pPr>
      <w:r>
        <w:rPr>
          <w:rFonts w:ascii="Times New Roman" w:hAnsi="Times New Roman" w:cs="Times New Roman" w:eastAsia="Times New Roman"/>
          <w:b w:val="0"/>
          <w:sz w:val="24"/>
        </w:rPr>
        <w:t>•  Pil tasarrufu modu uyumu: Agresif pil yönetimi bildirimleri engelleyebilir; Doze Mode için ek önlemler alınmalı</w:t>
      </w:r>
    </w:p>
    <w:p>
      <w:pPr>
        <w:spacing w:before="40" w:after="40"/>
        <w:ind w:left="432" w:hanging="288"/>
      </w:pPr>
      <w:r>
        <w:rPr>
          <w:rFonts w:ascii="Times New Roman" w:hAnsi="Times New Roman" w:cs="Times New Roman" w:eastAsia="Times New Roman"/>
          <w:b w:val="0"/>
          <w:sz w:val="24"/>
        </w:rPr>
        <w:t>•  Bakıcı modu çift yönlü iletişim: Gelecekte bakıcının bildirim gönderebilmesi düşünülebilir (Phase 6 potansiyeli)</w:t>
      </w:r>
    </w:p>
    <w:p>
      <w:pPr>
        <w:spacing w:before="120" w:after="60"/>
      </w:pPr>
      <w:r>
        <w:rPr>
          <w:rFonts w:ascii="Times New Roman" w:hAnsi="Times New Roman" w:cs="Times New Roman" w:eastAsia="Times New Roman"/>
          <w:b/>
          <w:sz w:val="27"/>
        </w:rPr>
        <w:t>5.3  Sonuç</w:t>
      </w:r>
    </w:p>
    <w:p>
      <w:pPr>
        <w:spacing w:before="60" w:after="60"/>
      </w:pPr>
      <w:r>
        <w:rPr>
          <w:rFonts w:ascii="Times New Roman" w:hAnsi="Times New Roman" w:cs="Times New Roman" w:eastAsia="Times New Roman"/>
          <w:b w:val="0"/>
          <w:sz w:val="24"/>
        </w:rPr>
        <w:t>Nefes Saati projesi, RAMS tasarım çerçevesinin dört boyutunu da dikkate alarak geliştirilmiş, klinik düzey olmasa da hane düzeyinde güçlü bir ilaç takip sistemidir. Güvenilirlik ve kullanılabilirlik kriterlerinde yüksek performans gösterilmekte; bakım yapılabilirlik için sağlıklı bir mimari ve dokümantasyon altyapısı kurulmuş bulunmaktadır.</w:t>
      </w:r>
    </w:p>
    <w:p>
      <w:pPr>
        <w:spacing w:before="60" w:after="60"/>
      </w:pPr>
      <w:r>
        <w:rPr>
          <w:rFonts w:ascii="Times New Roman" w:hAnsi="Times New Roman" w:cs="Times New Roman" w:eastAsia="Times New Roman"/>
          <w:b w:val="0"/>
          <w:sz w:val="24"/>
        </w:rPr>
        <w:t>Güvenlik kriterinde anonim kimlik sistemi, read-only bakıcı modu ve veri minimizasyonu ile kullanıcı gizliliği ön planda tutulmuştur. Tek kritik eksiklik Firestore güvenlik kurallarının üretim ortamı için güçlendirilmesi gerekliliğidir; bu adım üretim öncesi release checklist'ine dahil edilmelidir.</w:t>
      </w:r>
    </w:p>
    <w:p>
      <w:pPr>
        <w:spacing w:before="60" w:after="60"/>
      </w:pPr>
      <w:r>
        <w:rPr>
          <w:rFonts w:ascii="Times New Roman" w:hAnsi="Times New Roman" w:cs="Times New Roman" w:eastAsia="Times New Roman"/>
          <w:b w:val="0"/>
          <w:sz w:val="24"/>
        </w:rPr>
        <w:t>Sonuç olarak; proje RAMS kriterleri çerçevesinde değerlendirildiğinde, bir eğitim projesi olmanın ötesinde profesyonel kalite standartlarına yaklaşan bir mimari ve uygulama kalitesi sergilemektedir. GitHub deposu, kapsamlı belgelendirme ve katmanlı kod yapısı ile gelecekteki geliştirmeler için sağlıklı bir temel oluşturulmuştur.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