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BFDD" w14:textId="77777777" w:rsidR="00910FA8" w:rsidRPr="00910FA8" w:rsidRDefault="00910FA8" w:rsidP="00910FA8">
      <w:pPr>
        <w:rPr>
          <w:lang w:val="en-KE"/>
        </w:rPr>
      </w:pPr>
      <w:r>
        <w:rPr>
          <w:noProof/>
        </w:rPr>
        <w:drawing>
          <wp:inline distT="0" distB="0" distL="0" distR="0" wp14:anchorId="5340FF69" wp14:editId="056C2D9F">
            <wp:extent cx="5731510" cy="1987550"/>
            <wp:effectExtent l="0" t="0" r="2540" b="0"/>
            <wp:docPr id="186671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910FA8">
        <w:rPr>
          <w:b/>
          <w:bCs/>
          <w:lang w:val="en-KE"/>
        </w:rPr>
        <w:t>1. Admin Tab:</w:t>
      </w:r>
      <w:r w:rsidRPr="00910FA8">
        <w:rPr>
          <w:lang w:val="en-KE"/>
        </w:rPr>
        <w:t xml:space="preserve"> This section is usually for managing users, settings, and system configurations. </w:t>
      </w:r>
    </w:p>
    <w:p w14:paraId="121C40C1" w14:textId="77777777" w:rsidR="00910FA8" w:rsidRPr="00910FA8" w:rsidRDefault="00910FA8" w:rsidP="00910FA8">
      <w:pPr>
        <w:rPr>
          <w:lang w:val="en-KE"/>
        </w:rPr>
      </w:pPr>
      <w:r w:rsidRPr="00910FA8">
        <w:rPr>
          <w:b/>
          <w:bCs/>
          <w:lang w:val="en-KE"/>
        </w:rPr>
        <w:t xml:space="preserve">Common actions include: </w:t>
      </w:r>
    </w:p>
    <w:p w14:paraId="60ECD9D1" w14:textId="77777777" w:rsidR="00910FA8" w:rsidRPr="00910FA8" w:rsidRDefault="00910FA8" w:rsidP="00910FA8">
      <w:pPr>
        <w:numPr>
          <w:ilvl w:val="0"/>
          <w:numId w:val="1"/>
        </w:numPr>
        <w:rPr>
          <w:lang w:val="en-KE"/>
        </w:rPr>
      </w:pPr>
      <w:r w:rsidRPr="00910FA8">
        <w:rPr>
          <w:lang w:val="en-KE"/>
        </w:rPr>
        <w:t xml:space="preserve">Adding or removing users </w:t>
      </w:r>
    </w:p>
    <w:p w14:paraId="796D1F7B" w14:textId="77777777" w:rsidR="00910FA8" w:rsidRPr="00910FA8" w:rsidRDefault="00910FA8" w:rsidP="00910FA8">
      <w:pPr>
        <w:numPr>
          <w:ilvl w:val="0"/>
          <w:numId w:val="1"/>
        </w:numPr>
        <w:rPr>
          <w:lang w:val="en-KE"/>
        </w:rPr>
      </w:pPr>
      <w:r w:rsidRPr="00910FA8">
        <w:rPr>
          <w:lang w:val="en-KE"/>
        </w:rPr>
        <w:t xml:space="preserve">Changing user roles/permissions </w:t>
      </w:r>
    </w:p>
    <w:p w14:paraId="6A5DBBD9" w14:textId="77777777" w:rsidR="00910FA8" w:rsidRPr="00910FA8" w:rsidRDefault="00910FA8" w:rsidP="00910FA8">
      <w:pPr>
        <w:numPr>
          <w:ilvl w:val="0"/>
          <w:numId w:val="1"/>
        </w:numPr>
        <w:rPr>
          <w:lang w:val="en-KE"/>
        </w:rPr>
      </w:pPr>
      <w:r w:rsidRPr="00910FA8">
        <w:rPr>
          <w:lang w:val="en-KE"/>
        </w:rPr>
        <w:t xml:space="preserve">Updating system settings </w:t>
      </w:r>
    </w:p>
    <w:p w14:paraId="28FC71F0" w14:textId="77777777" w:rsidR="00910FA8" w:rsidRPr="00910FA8" w:rsidRDefault="00910FA8" w:rsidP="00910FA8">
      <w:pPr>
        <w:numPr>
          <w:ilvl w:val="0"/>
          <w:numId w:val="1"/>
        </w:numPr>
        <w:rPr>
          <w:lang w:val="en-KE"/>
        </w:rPr>
      </w:pPr>
      <w:r w:rsidRPr="00910FA8">
        <w:rPr>
          <w:lang w:val="en-KE"/>
        </w:rPr>
        <w:t xml:space="preserve">Managing security and access controls </w:t>
      </w:r>
    </w:p>
    <w:p w14:paraId="77ABD28F" w14:textId="77777777" w:rsidR="00910FA8" w:rsidRPr="00910FA8" w:rsidRDefault="00910FA8" w:rsidP="00910FA8">
      <w:pPr>
        <w:rPr>
          <w:lang w:val="en-KE"/>
        </w:rPr>
      </w:pPr>
      <w:r w:rsidRPr="00910FA8">
        <w:rPr>
          <w:b/>
          <w:bCs/>
          <w:lang w:val="en-KE"/>
        </w:rPr>
        <w:t xml:space="preserve">2. Reports Tab: </w:t>
      </w:r>
      <w:r w:rsidRPr="00910FA8">
        <w:rPr>
          <w:lang w:val="en-KE"/>
        </w:rPr>
        <w:t xml:space="preserve">This is where you can generate, view, and download reports. </w:t>
      </w:r>
    </w:p>
    <w:p w14:paraId="15B9B801" w14:textId="77777777" w:rsidR="00910FA8" w:rsidRPr="00910FA8" w:rsidRDefault="00910FA8" w:rsidP="00910FA8">
      <w:pPr>
        <w:rPr>
          <w:lang w:val="en-KE"/>
        </w:rPr>
      </w:pPr>
      <w:r w:rsidRPr="00910FA8">
        <w:rPr>
          <w:b/>
          <w:bCs/>
          <w:lang w:val="en-KE"/>
        </w:rPr>
        <w:t xml:space="preserve">Typical functionalities: </w:t>
      </w:r>
    </w:p>
    <w:p w14:paraId="10D4C22D" w14:textId="77777777" w:rsidR="00910FA8" w:rsidRPr="00910FA8" w:rsidRDefault="00910FA8" w:rsidP="00910FA8">
      <w:pPr>
        <w:numPr>
          <w:ilvl w:val="0"/>
          <w:numId w:val="2"/>
        </w:numPr>
        <w:rPr>
          <w:lang w:val="en-KE"/>
        </w:rPr>
      </w:pPr>
      <w:r w:rsidRPr="00910FA8">
        <w:rPr>
          <w:lang w:val="en-KE"/>
        </w:rPr>
        <w:t xml:space="preserve">Viewing pre-built reports </w:t>
      </w:r>
    </w:p>
    <w:p w14:paraId="4D29FA95" w14:textId="77777777" w:rsidR="00910FA8" w:rsidRPr="00910FA8" w:rsidRDefault="00910FA8" w:rsidP="00910FA8">
      <w:pPr>
        <w:numPr>
          <w:ilvl w:val="0"/>
          <w:numId w:val="2"/>
        </w:numPr>
        <w:rPr>
          <w:lang w:val="en-KE"/>
        </w:rPr>
      </w:pPr>
      <w:r w:rsidRPr="00910FA8">
        <w:rPr>
          <w:lang w:val="en-KE"/>
        </w:rPr>
        <w:t xml:space="preserve">Customizing reports with filters </w:t>
      </w:r>
    </w:p>
    <w:p w14:paraId="5E7F15D8" w14:textId="77777777" w:rsidR="00910FA8" w:rsidRPr="00910FA8" w:rsidRDefault="00910FA8" w:rsidP="00910FA8">
      <w:pPr>
        <w:numPr>
          <w:ilvl w:val="0"/>
          <w:numId w:val="2"/>
        </w:numPr>
        <w:rPr>
          <w:lang w:val="en-KE"/>
        </w:rPr>
      </w:pPr>
      <w:r w:rsidRPr="00910FA8">
        <w:rPr>
          <w:lang w:val="en-KE"/>
        </w:rPr>
        <w:t xml:space="preserve">Exporting reports (e.g., CSV, PDF) </w:t>
      </w:r>
    </w:p>
    <w:p w14:paraId="4C75F901" w14:textId="77777777" w:rsidR="00910FA8" w:rsidRPr="00910FA8" w:rsidRDefault="00910FA8" w:rsidP="00910FA8">
      <w:pPr>
        <w:numPr>
          <w:ilvl w:val="0"/>
          <w:numId w:val="2"/>
        </w:numPr>
        <w:rPr>
          <w:lang w:val="en-KE"/>
        </w:rPr>
      </w:pPr>
      <w:r w:rsidRPr="00910FA8">
        <w:rPr>
          <w:lang w:val="en-KE"/>
        </w:rPr>
        <w:t xml:space="preserve">Scheduling automatic report generation </w:t>
      </w:r>
    </w:p>
    <w:p w14:paraId="64DE66AA" w14:textId="77777777" w:rsidR="00910FA8" w:rsidRPr="00910FA8" w:rsidRDefault="00910FA8" w:rsidP="00910FA8">
      <w:pPr>
        <w:rPr>
          <w:lang w:val="en-KE"/>
        </w:rPr>
      </w:pPr>
      <w:r w:rsidRPr="00910FA8">
        <w:rPr>
          <w:b/>
          <w:bCs/>
          <w:lang w:val="en-KE"/>
        </w:rPr>
        <w:t xml:space="preserve">3. Insights Tab: </w:t>
      </w:r>
      <w:r w:rsidRPr="00910FA8">
        <w:rPr>
          <w:lang w:val="en-KE"/>
        </w:rPr>
        <w:t xml:space="preserve">This section provides analytics and visual dashboards to help you understand trends and performance. </w:t>
      </w:r>
    </w:p>
    <w:p w14:paraId="431576A7" w14:textId="77777777" w:rsidR="00910FA8" w:rsidRPr="00910FA8" w:rsidRDefault="00910FA8" w:rsidP="00910FA8">
      <w:pPr>
        <w:rPr>
          <w:lang w:val="en-KE"/>
        </w:rPr>
      </w:pPr>
      <w:r w:rsidRPr="00910FA8">
        <w:rPr>
          <w:b/>
          <w:bCs/>
          <w:lang w:val="en-KE"/>
        </w:rPr>
        <w:t xml:space="preserve">Key features might include: </w:t>
      </w:r>
    </w:p>
    <w:p w14:paraId="2975B7EA" w14:textId="77777777" w:rsidR="00910FA8" w:rsidRPr="00910FA8" w:rsidRDefault="00910FA8" w:rsidP="00910FA8">
      <w:pPr>
        <w:numPr>
          <w:ilvl w:val="0"/>
          <w:numId w:val="3"/>
        </w:numPr>
        <w:rPr>
          <w:lang w:val="en-KE"/>
        </w:rPr>
      </w:pPr>
      <w:r w:rsidRPr="00910FA8">
        <w:rPr>
          <w:lang w:val="en-KE"/>
        </w:rPr>
        <w:t xml:space="preserve">Interactive charts and graphs </w:t>
      </w:r>
    </w:p>
    <w:p w14:paraId="241D5E48" w14:textId="77777777" w:rsidR="00910FA8" w:rsidRPr="00910FA8" w:rsidRDefault="00910FA8" w:rsidP="00910FA8">
      <w:pPr>
        <w:numPr>
          <w:ilvl w:val="0"/>
          <w:numId w:val="3"/>
        </w:numPr>
        <w:rPr>
          <w:lang w:val="en-KE"/>
        </w:rPr>
      </w:pPr>
      <w:proofErr w:type="spellStart"/>
      <w:r w:rsidRPr="00910FA8">
        <w:rPr>
          <w:lang w:val="en-KE"/>
        </w:rPr>
        <w:t>KPIs</w:t>
      </w:r>
      <w:proofErr w:type="spellEnd"/>
      <w:r w:rsidRPr="00910FA8">
        <w:rPr>
          <w:lang w:val="en-KE"/>
        </w:rPr>
        <w:t xml:space="preserve"> and performance metrics </w:t>
      </w:r>
    </w:p>
    <w:p w14:paraId="15B6B492" w14:textId="77777777" w:rsidR="00910FA8" w:rsidRPr="00910FA8" w:rsidRDefault="00910FA8" w:rsidP="00910FA8">
      <w:pPr>
        <w:numPr>
          <w:ilvl w:val="0"/>
          <w:numId w:val="3"/>
        </w:numPr>
        <w:rPr>
          <w:lang w:val="en-KE"/>
        </w:rPr>
      </w:pPr>
      <w:r w:rsidRPr="00910FA8">
        <w:rPr>
          <w:lang w:val="en-KE"/>
        </w:rPr>
        <w:t xml:space="preserve">Predictive analytics </w:t>
      </w:r>
    </w:p>
    <w:p w14:paraId="1D39F24C" w14:textId="77777777" w:rsidR="00910FA8" w:rsidRPr="00910FA8" w:rsidRDefault="00910FA8" w:rsidP="00910FA8">
      <w:pPr>
        <w:numPr>
          <w:ilvl w:val="0"/>
          <w:numId w:val="3"/>
        </w:numPr>
        <w:rPr>
          <w:lang w:val="en-KE"/>
        </w:rPr>
      </w:pPr>
      <w:r w:rsidRPr="00910FA8">
        <w:rPr>
          <w:lang w:val="en-KE"/>
        </w:rPr>
        <w:t xml:space="preserve">Data exploration tools </w:t>
      </w:r>
    </w:p>
    <w:p w14:paraId="6B60A742" w14:textId="53111C5C" w:rsidR="005426CB" w:rsidRPr="00910FA8" w:rsidRDefault="005426CB" w:rsidP="00910FA8"/>
    <w:sectPr w:rsidR="005426CB" w:rsidRPr="00910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1E37"/>
    <w:multiLevelType w:val="multilevel"/>
    <w:tmpl w:val="C3AE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A46C6"/>
    <w:multiLevelType w:val="multilevel"/>
    <w:tmpl w:val="CBE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90BA6"/>
    <w:multiLevelType w:val="multilevel"/>
    <w:tmpl w:val="005A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305545">
    <w:abstractNumId w:val="2"/>
  </w:num>
  <w:num w:numId="2" w16cid:durableId="2073459997">
    <w:abstractNumId w:val="1"/>
  </w:num>
  <w:num w:numId="3" w16cid:durableId="82143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51"/>
    <w:rsid w:val="005426CB"/>
    <w:rsid w:val="00572616"/>
    <w:rsid w:val="00910FA8"/>
    <w:rsid w:val="009973EB"/>
    <w:rsid w:val="00EA2D70"/>
    <w:rsid w:val="00FC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F046"/>
  <w15:chartTrackingRefBased/>
  <w15:docId w15:val="{04907D6D-E6F4-4D60-AD33-1F6C093C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C1827FC1D783429BCB44A2FF436A72" ma:contentTypeVersion="11" ma:contentTypeDescription="Create a new document." ma:contentTypeScope="" ma:versionID="359b631c3b93599c43021b8563b2459a">
  <xsd:schema xmlns:xsd="http://www.w3.org/2001/XMLSchema" xmlns:xs="http://www.w3.org/2001/XMLSchema" xmlns:p="http://schemas.microsoft.com/office/2006/metadata/properties" xmlns:ns2="bb845bf5-4ef7-404b-9faf-58808e36954e" xmlns:ns3="83e7a8c2-8694-40e8-b4b0-23bf3917ab0c" targetNamespace="http://schemas.microsoft.com/office/2006/metadata/properties" ma:root="true" ma:fieldsID="bef61ffb4ce5c9341de78f6d4eef5856" ns2:_="" ns3:_="">
    <xsd:import namespace="bb845bf5-4ef7-404b-9faf-58808e36954e"/>
    <xsd:import namespace="83e7a8c2-8694-40e8-b4b0-23bf3917a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45bf5-4ef7-404b-9faf-58808e369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b3ea2-875b-4c00-9643-d243b56ac7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7a8c2-8694-40e8-b4b0-23bf3917ab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8d5735-edb0-49ba-ab0d-03747bd9cadc}" ma:internalName="TaxCatchAll" ma:showField="CatchAllData" ma:web="83e7a8c2-8694-40e8-b4b0-23bf3917a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845bf5-4ef7-404b-9faf-58808e36954e">
      <Terms xmlns="http://schemas.microsoft.com/office/infopath/2007/PartnerControls"/>
    </lcf76f155ced4ddcb4097134ff3c332f>
    <TaxCatchAll xmlns="83e7a8c2-8694-40e8-b4b0-23bf3917ab0c" xsi:nil="true"/>
  </documentManagement>
</p:properties>
</file>

<file path=customXml/itemProps1.xml><?xml version="1.0" encoding="utf-8"?>
<ds:datastoreItem xmlns:ds="http://schemas.openxmlformats.org/officeDocument/2006/customXml" ds:itemID="{ADBA23E5-661B-4165-8E27-CD69C8226D77}"/>
</file>

<file path=customXml/itemProps2.xml><?xml version="1.0" encoding="utf-8"?>
<ds:datastoreItem xmlns:ds="http://schemas.openxmlformats.org/officeDocument/2006/customXml" ds:itemID="{75189B92-18C0-445F-99C5-318D4325410F}"/>
</file>

<file path=customXml/itemProps3.xml><?xml version="1.0" encoding="utf-8"?>
<ds:datastoreItem xmlns:ds="http://schemas.openxmlformats.org/officeDocument/2006/customXml" ds:itemID="{1CCBA6B0-FCC4-4D13-A182-EE971808DA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2</cp:revision>
  <dcterms:created xsi:type="dcterms:W3CDTF">2025-12-11T06:58:00Z</dcterms:created>
  <dcterms:modified xsi:type="dcterms:W3CDTF">2025-12-11T06:59:00Z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0x010100B2C1827FC1D783429BCB44A2FF436A72</vt:lpwstr>
  </property>
</Properties>
</file>