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2179" w:rsidRPr="00A02179" w:rsidRDefault="00A02179" w:rsidP="00A02179">
      <w:pPr>
        <w:spacing w:before="153" w:line="405" w:lineRule="auto"/>
        <w:ind w:left="100" w:right="1335"/>
        <w:jc w:val="distribute"/>
        <w:outlineLvl w:val="0"/>
        <w:rPr>
          <w:rFonts w:eastAsia="Times New Roman" w:cstheme="minorHAnsi"/>
          <w:b/>
          <w:bCs/>
          <w:kern w:val="0"/>
          <w:sz w:val="32"/>
          <w:szCs w:val="32"/>
          <w:u w:color="000000"/>
          <w:lang w:eastAsia="en-US"/>
        </w:rPr>
      </w:pPr>
      <w:r w:rsidRPr="00A02179">
        <w:rPr>
          <w:rFonts w:eastAsia="Times New Roman" w:cstheme="minorHAnsi"/>
          <w:b/>
          <w:bCs/>
          <w:kern w:val="0"/>
          <w:sz w:val="32"/>
          <w:szCs w:val="32"/>
          <w:u w:val="thick" w:color="000000"/>
          <w:lang w:eastAsia="en-US"/>
        </w:rPr>
        <w:t>Department of Architecture and Civil Engineering CA1166 (2018-2019A)  - Individual Assignment</w:t>
      </w:r>
    </w:p>
    <w:p w:rsidR="00A02179" w:rsidRPr="00A02179" w:rsidRDefault="00A02179" w:rsidP="004C1868">
      <w:pPr>
        <w:rPr>
          <w:rFonts w:cstheme="minorHAnsi"/>
          <w:sz w:val="24"/>
          <w:szCs w:val="24"/>
          <w:u w:val="single"/>
        </w:rPr>
      </w:pPr>
    </w:p>
    <w:p w:rsidR="00A02179" w:rsidRPr="00A02179" w:rsidRDefault="00A02179" w:rsidP="00A02179">
      <w:pPr>
        <w:spacing w:before="141"/>
        <w:ind w:left="100" w:right="1335"/>
        <w:rPr>
          <w:rFonts w:cstheme="minorHAnsi"/>
          <w:b/>
          <w:sz w:val="32"/>
        </w:rPr>
      </w:pPr>
      <w:r w:rsidRPr="00A02179">
        <w:rPr>
          <w:rFonts w:cstheme="minorHAnsi"/>
          <w:b/>
          <w:sz w:val="32"/>
        </w:rPr>
        <w:t>Deadline: 28th November 2018, 5:00pm</w:t>
      </w:r>
    </w:p>
    <w:p w:rsidR="00A02179" w:rsidRPr="00A02179" w:rsidRDefault="00A02179" w:rsidP="00A02179">
      <w:pPr>
        <w:pStyle w:val="a9"/>
        <w:spacing w:before="3"/>
        <w:rPr>
          <w:rFonts w:asciiTheme="minorHAnsi" w:hAnsiTheme="minorHAnsi" w:cstheme="minorHAnsi"/>
          <w:b/>
          <w:sz w:val="44"/>
        </w:rPr>
      </w:pPr>
    </w:p>
    <w:p w:rsidR="00A02179" w:rsidRPr="00A02179" w:rsidRDefault="00A02179" w:rsidP="00A02179">
      <w:pPr>
        <w:ind w:left="100" w:right="1335"/>
        <w:rPr>
          <w:rFonts w:cstheme="minorHAnsi"/>
          <w:b/>
          <w:sz w:val="32"/>
        </w:rPr>
      </w:pPr>
      <w:r w:rsidRPr="00A02179">
        <w:rPr>
          <w:rFonts w:cstheme="minorHAnsi"/>
          <w:b/>
          <w:sz w:val="32"/>
        </w:rPr>
        <w:t>Student Full English Name (in CAPTIAL LETTER):</w:t>
      </w:r>
    </w:p>
    <w:p w:rsidR="00A02179" w:rsidRDefault="00A02179" w:rsidP="00A02179">
      <w:pPr>
        <w:pStyle w:val="a9"/>
        <w:ind w:firstLineChars="50" w:firstLine="161"/>
        <w:rPr>
          <w:rFonts w:asciiTheme="minorHAnsi" w:hAnsiTheme="minorHAnsi" w:cstheme="minorHAnsi"/>
          <w:b/>
          <w:sz w:val="32"/>
          <w:szCs w:val="32"/>
          <w:u w:val="single"/>
        </w:rPr>
      </w:pPr>
      <w:r w:rsidRPr="00A02179">
        <w:rPr>
          <w:rFonts w:asciiTheme="minorHAnsi" w:hAnsiTheme="minorHAnsi" w:cstheme="minorHAnsi"/>
          <w:b/>
          <w:sz w:val="32"/>
          <w:szCs w:val="32"/>
          <w:u w:val="single"/>
        </w:rPr>
        <w:t xml:space="preserve">CHE KA CHUN                   </w:t>
      </w:r>
    </w:p>
    <w:p w:rsidR="00A02179" w:rsidRPr="00A02179" w:rsidRDefault="00A02179" w:rsidP="00A02179">
      <w:pPr>
        <w:pStyle w:val="a9"/>
        <w:ind w:firstLineChars="50" w:firstLine="161"/>
        <w:rPr>
          <w:rFonts w:asciiTheme="minorHAnsi" w:hAnsiTheme="minorHAnsi" w:cstheme="minorHAnsi"/>
          <w:b/>
          <w:sz w:val="32"/>
          <w:szCs w:val="32"/>
          <w:u w:val="single"/>
        </w:rPr>
      </w:pPr>
    </w:p>
    <w:p w:rsidR="00A02179" w:rsidRDefault="00A02179" w:rsidP="00A02179">
      <w:pPr>
        <w:tabs>
          <w:tab w:val="left" w:pos="7780"/>
          <w:tab w:val="left" w:pos="7825"/>
        </w:tabs>
        <w:spacing w:before="59" w:line="405" w:lineRule="auto"/>
        <w:ind w:left="100" w:right="1335"/>
        <w:rPr>
          <w:rFonts w:cstheme="minorHAnsi"/>
          <w:b/>
          <w:w w:val="99"/>
          <w:sz w:val="32"/>
          <w:u w:val="thick"/>
        </w:rPr>
      </w:pPr>
      <w:r w:rsidRPr="00A02179">
        <w:rPr>
          <w:rFonts w:cstheme="minorHAnsi"/>
          <w:b/>
          <w:sz w:val="32"/>
        </w:rPr>
        <w:t>Student</w:t>
      </w:r>
      <w:r w:rsidRPr="00A02179">
        <w:rPr>
          <w:rFonts w:cstheme="minorHAnsi"/>
          <w:b/>
          <w:spacing w:val="-4"/>
          <w:sz w:val="32"/>
        </w:rPr>
        <w:t xml:space="preserve"> </w:t>
      </w:r>
      <w:r w:rsidRPr="00A02179">
        <w:rPr>
          <w:rFonts w:cstheme="minorHAnsi"/>
          <w:b/>
          <w:sz w:val="32"/>
        </w:rPr>
        <w:t>ID:</w:t>
      </w:r>
      <w:r w:rsidRPr="00A02179">
        <w:rPr>
          <w:rFonts w:cstheme="minorHAnsi"/>
          <w:b/>
          <w:spacing w:val="-2"/>
          <w:sz w:val="32"/>
        </w:rPr>
        <w:t xml:space="preserve"> </w:t>
      </w:r>
      <w:r w:rsidRPr="00A02179">
        <w:rPr>
          <w:rFonts w:cstheme="minorHAnsi"/>
          <w:b/>
          <w:w w:val="99"/>
          <w:sz w:val="32"/>
          <w:u w:val="thick"/>
        </w:rPr>
        <w:t xml:space="preserve"> 55680723 </w:t>
      </w:r>
    </w:p>
    <w:p w:rsidR="00A02179" w:rsidRPr="00A02179" w:rsidRDefault="00A02179" w:rsidP="00A02179">
      <w:pPr>
        <w:tabs>
          <w:tab w:val="left" w:pos="7780"/>
          <w:tab w:val="left" w:pos="7825"/>
        </w:tabs>
        <w:spacing w:before="59" w:line="405" w:lineRule="auto"/>
        <w:ind w:left="100" w:right="1335"/>
        <w:rPr>
          <w:rFonts w:cstheme="minorHAnsi"/>
          <w:b/>
          <w:sz w:val="32"/>
          <w:u w:val="thick"/>
        </w:rPr>
      </w:pPr>
    </w:p>
    <w:p w:rsidR="00A02179" w:rsidRPr="00A02179" w:rsidRDefault="00A02179" w:rsidP="00A02179">
      <w:pPr>
        <w:tabs>
          <w:tab w:val="left" w:pos="7780"/>
          <w:tab w:val="left" w:pos="7825"/>
        </w:tabs>
        <w:spacing w:before="59" w:line="405" w:lineRule="auto"/>
        <w:ind w:left="100" w:right="1335"/>
        <w:rPr>
          <w:rFonts w:cstheme="minorHAnsi"/>
          <w:b/>
          <w:sz w:val="32"/>
        </w:rPr>
      </w:pPr>
      <w:r w:rsidRPr="00A02179">
        <w:rPr>
          <w:rFonts w:cstheme="minorHAnsi"/>
          <w:b/>
          <w:sz w:val="32"/>
        </w:rPr>
        <w:t>Question</w:t>
      </w:r>
      <w:r w:rsidRPr="00A02179">
        <w:rPr>
          <w:rFonts w:cstheme="minorHAnsi"/>
          <w:b/>
          <w:spacing w:val="-4"/>
          <w:sz w:val="32"/>
        </w:rPr>
        <w:t xml:space="preserve"> </w:t>
      </w:r>
      <w:r w:rsidRPr="00A02179">
        <w:rPr>
          <w:rFonts w:cstheme="minorHAnsi"/>
          <w:b/>
          <w:sz w:val="32"/>
        </w:rPr>
        <w:t>Number:</w:t>
      </w:r>
      <w:r w:rsidRPr="00A02179">
        <w:rPr>
          <w:rFonts w:cstheme="minorHAnsi"/>
          <w:b/>
          <w:sz w:val="32"/>
          <w:u w:val="thick"/>
        </w:rPr>
        <w:t xml:space="preserve"> 1 </w:t>
      </w:r>
      <w:r w:rsidRPr="00A02179">
        <w:rPr>
          <w:rFonts w:cstheme="minorHAnsi"/>
          <w:b/>
          <w:w w:val="21"/>
          <w:sz w:val="32"/>
          <w:u w:val="thick"/>
        </w:rPr>
        <w:t xml:space="preserve"> </w:t>
      </w: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A02179" w:rsidRDefault="00A02179" w:rsidP="004C1868">
      <w:pPr>
        <w:rPr>
          <w:rFonts w:cstheme="minorHAnsi"/>
          <w:sz w:val="24"/>
          <w:szCs w:val="24"/>
          <w:u w:val="single"/>
          <w:lang w:val="en-GB"/>
        </w:rPr>
      </w:pPr>
    </w:p>
    <w:p w:rsidR="00CF113E" w:rsidRDefault="004C1868" w:rsidP="004C1868">
      <w:pPr>
        <w:rPr>
          <w:rFonts w:cstheme="minorHAnsi"/>
          <w:sz w:val="24"/>
          <w:szCs w:val="24"/>
          <w:u w:val="single"/>
          <w:lang w:val="en-GB"/>
        </w:rPr>
      </w:pPr>
      <w:r w:rsidRPr="00FD1762">
        <w:rPr>
          <w:rFonts w:cstheme="minorHAnsi"/>
          <w:sz w:val="24"/>
          <w:szCs w:val="24"/>
          <w:u w:val="single"/>
          <w:lang w:val="en-GB"/>
        </w:rPr>
        <w:lastRenderedPageBreak/>
        <w:t xml:space="preserve">Discuss the common project objectives to be strived by </w:t>
      </w:r>
      <w:r w:rsidR="00B72E3E" w:rsidRPr="00FD1762">
        <w:rPr>
          <w:rFonts w:cstheme="minorHAnsi"/>
          <w:sz w:val="24"/>
          <w:szCs w:val="24"/>
          <w:u w:val="single"/>
          <w:lang w:val="en-GB"/>
        </w:rPr>
        <w:t>c</w:t>
      </w:r>
      <w:r w:rsidRPr="00FD1762">
        <w:rPr>
          <w:rFonts w:cstheme="minorHAnsi"/>
          <w:sz w:val="24"/>
          <w:szCs w:val="24"/>
          <w:u w:val="single"/>
          <w:lang w:val="en-GB"/>
        </w:rPr>
        <w:t xml:space="preserve">onstruction practitioners in delivering contemporary construction projects. Discuss the relevance of these objectives to different </w:t>
      </w:r>
      <w:r w:rsidR="002C07EF" w:rsidRPr="00FD1762">
        <w:rPr>
          <w:rFonts w:cstheme="minorHAnsi"/>
          <w:sz w:val="24"/>
          <w:szCs w:val="24"/>
          <w:u w:val="single"/>
          <w:lang w:val="en-GB"/>
        </w:rPr>
        <w:t>key construction parties</w:t>
      </w:r>
      <w:r w:rsidRPr="00FD1762">
        <w:rPr>
          <w:rFonts w:cstheme="minorHAnsi"/>
          <w:sz w:val="24"/>
          <w:szCs w:val="24"/>
          <w:u w:val="single"/>
          <w:lang w:val="en-GB"/>
        </w:rPr>
        <w:t>, i.e., clients, consultants and contractors.</w:t>
      </w:r>
    </w:p>
    <w:p w:rsidR="00A02179" w:rsidRPr="00FD1762" w:rsidRDefault="00A02179" w:rsidP="004C1868">
      <w:pPr>
        <w:rPr>
          <w:rFonts w:cstheme="minorHAnsi"/>
          <w:sz w:val="24"/>
          <w:szCs w:val="24"/>
          <w:u w:val="single"/>
          <w:lang w:val="en-GB"/>
        </w:rPr>
      </w:pPr>
    </w:p>
    <w:p w:rsidR="002A5F9C" w:rsidRPr="002A5F9C" w:rsidRDefault="002A5F9C" w:rsidP="002A5F9C">
      <w:pPr>
        <w:rPr>
          <w:rFonts w:cstheme="minorHAnsi"/>
          <w:sz w:val="24"/>
          <w:szCs w:val="24"/>
          <w:lang w:val="en-GB"/>
        </w:rPr>
      </w:pPr>
      <w:r w:rsidRPr="002A5F9C">
        <w:rPr>
          <w:rFonts w:cstheme="minorHAnsi"/>
          <w:sz w:val="24"/>
          <w:szCs w:val="24"/>
          <w:lang w:val="en-GB"/>
        </w:rPr>
        <w:t>The construction project is defined as "a mission undertaken to create a construction facility or a service with predetermined performance objectives with the involvement of different project participants with different expectations" (Silva, Warnakulasooriya, &amp; Arachchige, 2016, p. 5). In the construction industry, contemporary construction projects are dynamic thanks to the surging uncertainties in technology, costs, and development processes (Chan, Scott, &amp; Chan, 2004). The success of the construction project often requires clear project objectives and collaboration between key construction parties, including clients, consultants, and contractors. Although there are different project objectives in the industry, common objectives include time, cost, quality and requirements of concerns. However, construction parties valued different objectives. The relevance of these objectives to different key construction parties will be explained in the following paragraph.</w:t>
      </w:r>
    </w:p>
    <w:p w:rsidR="002A5F9C" w:rsidRPr="002A5F9C" w:rsidRDefault="002A5F9C" w:rsidP="002A5F9C">
      <w:pPr>
        <w:rPr>
          <w:rFonts w:cstheme="minorHAnsi"/>
          <w:sz w:val="24"/>
          <w:szCs w:val="24"/>
          <w:lang w:val="en-GB"/>
        </w:rPr>
      </w:pPr>
    </w:p>
    <w:p w:rsidR="002A5F9C" w:rsidRPr="002A5F9C" w:rsidRDefault="002A5F9C" w:rsidP="002A5F9C">
      <w:pPr>
        <w:rPr>
          <w:rFonts w:cstheme="minorHAnsi"/>
          <w:sz w:val="24"/>
          <w:szCs w:val="24"/>
          <w:lang w:val="en-GB"/>
        </w:rPr>
      </w:pPr>
      <w:r w:rsidRPr="002A5F9C">
        <w:rPr>
          <w:rFonts w:cstheme="minorHAnsi"/>
          <w:sz w:val="24"/>
          <w:szCs w:val="24"/>
          <w:lang w:val="en-GB"/>
        </w:rPr>
        <w:t>Clients perform major roles in inception, feasibility, and strategy phrases. The clients need to have a general idea of the construction plan, including needs and the use of building or infrastructure in present and in future, forming a set of project mandate (Chartered Institute of Building, 2014). This gives an initially expected outcome of the project in terms of time, cost, and quality. Also, they should have already secured funding and land and employed a design team. Depending on the type of clients, their preference may be different. For the private sector, usually housing developers, they valued time and profitability mostly. They need to invest the profit generated from the previous project to the new ones in order to reduce project cycle, thus generating a larger cash flow. The faster the completion of the project, the higher the profitability earned by the developer. For the public sector, usually, the government have a thorough consideration. In addition to time, cost, quality, they also valued the environmental impact and safety. Therefore, they may conduct appoint a consultant to conduct environmental impact assessments and implement higher safety standards. These variations in objectives in clients result in the difference in the final products even though their needs is the same. For example, public housings adopt stand building design and offer a lower cost. Private buildings adopt luxury design and offer higher cost.</w:t>
      </w:r>
    </w:p>
    <w:p w:rsidR="002A5F9C" w:rsidRPr="002A5F9C" w:rsidRDefault="002A5F9C" w:rsidP="002A5F9C">
      <w:pPr>
        <w:rPr>
          <w:rFonts w:cstheme="minorHAnsi"/>
          <w:sz w:val="24"/>
          <w:szCs w:val="24"/>
          <w:lang w:val="en-GB"/>
        </w:rPr>
      </w:pPr>
    </w:p>
    <w:p w:rsidR="002A5F9C" w:rsidRPr="002A5F9C" w:rsidRDefault="002A5F9C" w:rsidP="002A5F9C">
      <w:pPr>
        <w:rPr>
          <w:rFonts w:cstheme="minorHAnsi"/>
          <w:sz w:val="24"/>
          <w:szCs w:val="24"/>
          <w:lang w:val="en-GB"/>
        </w:rPr>
      </w:pPr>
      <w:r w:rsidRPr="002A5F9C">
        <w:rPr>
          <w:rFonts w:cstheme="minorHAnsi"/>
          <w:sz w:val="24"/>
          <w:szCs w:val="24"/>
          <w:lang w:val="en-GB"/>
        </w:rPr>
        <w:t xml:space="preserve">Consultants perform major roles in strategy, design, and commissioning. For illustration purpose, this paragraph only describes the typical work of construction parties. However, architects, engineers, surveyors or other construction parties may overlapping duties in reality. Regarding surveyors, general practice surveyor, in particular, they evaluate the market value of the land of the property, then advice optimal use of the land. For quantity surveyors, they are responsible for control budget and prepare a contract. They design procurement strategies to minimize construction </w:t>
      </w:r>
      <w:r w:rsidRPr="002A5F9C">
        <w:rPr>
          <w:rFonts w:cstheme="minorHAnsi"/>
          <w:sz w:val="24"/>
          <w:szCs w:val="24"/>
          <w:lang w:val="en-GB"/>
        </w:rPr>
        <w:lastRenderedPageBreak/>
        <w:t xml:space="preserve">costs. They also need to monitor expenditure against budget regularly. Moreover, they need to look into land leases and relevant regulations, seeing if there are any constraints or exemptions that can be used. For example, not more than half of the balcony area can be exempted from gross floor area and Site Coverage (Lands Department, 2011). This maximizes floor area allowed by current legislation. Therefore, cost-effectiveness and compliance is the focus of surveyors as consultants. Regarding architects, they are responsible for planning, design, and supervision. They have extensive knowledge of cultural products and norms. Depending on different types of building, they will prepare different design and program. Normally, they care about spatial configurations, visual relationships, and urban layouts. In other words, they value practicality and aesthetes. The program is designed to suit the preference and style of the client. To enhance client satisfaction, unique house elevations, interior design, and floor plan rely heavily on the architect. In that case, architects value quality the most. Regarding building services engineers, they plan the distribution of various devices such as wires and pipes, calculate and analyse the power requirements of different systems. For civil engineers, they are responsible for structural analysis of the design. They draft technical drawings, with the help of computer software, such as Revit, to conduct building information modeling. This ensures structures, concrete structures, in particular, reaching the safety standards. In general, engineers in consultant value the safety of structures and efficiency the most. Except that in transport designing, if the structural integrity of infrastructures is not in considerations, engineers and planners focus more on traffic flows, which stress on the efficiency of the infrastructure. </w:t>
      </w:r>
    </w:p>
    <w:p w:rsidR="002A5F9C" w:rsidRPr="002A5F9C" w:rsidRDefault="002A5F9C" w:rsidP="002A5F9C">
      <w:pPr>
        <w:rPr>
          <w:rFonts w:cstheme="minorHAnsi"/>
          <w:sz w:val="24"/>
          <w:szCs w:val="24"/>
          <w:lang w:val="en-GB"/>
        </w:rPr>
      </w:pPr>
    </w:p>
    <w:p w:rsidR="002A5F9C" w:rsidRPr="002A5F9C" w:rsidRDefault="002A5F9C" w:rsidP="002A5F9C">
      <w:pPr>
        <w:rPr>
          <w:rFonts w:cstheme="minorHAnsi"/>
          <w:sz w:val="24"/>
          <w:szCs w:val="24"/>
          <w:lang w:val="en-GB"/>
        </w:rPr>
      </w:pPr>
      <w:r w:rsidRPr="002A5F9C">
        <w:rPr>
          <w:rFonts w:cstheme="minorHAnsi"/>
          <w:sz w:val="24"/>
          <w:szCs w:val="24"/>
          <w:lang w:val="en-GB"/>
        </w:rPr>
        <w:t>Contractors perform the major role in construction. Contractor firms mainly include Civil engineers, building services engineers and workers, although other construction professional may be involved for supervision purpose. Contractors perform sub-contracting. For this paragraph, emphases are being put in the actual constructing process. Regarding civil engineer, they can work in the various discipline, including civil, structural, building, geotechnical and others. In general, they supervise the construction process and ensure the project finished on time. Lean construction is common in Hong Kong. There will always be unexpected scenarios or incidents in the construction. Although civil engineers are valued the safety of the project, the nature of construction is dangerous. For example, when workers get serve wounds or died from falling in the construction site, the contractor will receive suspension notices against the act</w:t>
      </w:r>
      <w:r>
        <w:rPr>
          <w:rFonts w:cstheme="minorHAnsi"/>
          <w:sz w:val="24"/>
          <w:szCs w:val="24"/>
          <w:lang w:val="en-GB"/>
        </w:rPr>
        <w:t>ivity of the workplace (Labour D</w:t>
      </w:r>
      <w:r w:rsidRPr="002A5F9C">
        <w:rPr>
          <w:rFonts w:cstheme="minorHAnsi"/>
          <w:sz w:val="24"/>
          <w:szCs w:val="24"/>
          <w:lang w:val="en-GB"/>
        </w:rPr>
        <w:t>epartment, 2017). Then, the schedule was delayed.  Civil engineers need to find a more efficient way to catch up with the schedule, otherwise handling fines for the client. It shows civil engineers also care about cost and time. Regarding building services engineers, when the concrete structure construction has competed, they are responsible for install and manage air conditioning and ventilation system, water supply and drainage of buildings; electrical, power supply and lighting systems for buildings, fire protection system. Some may even become home inspectors. Therefore, building services engineers value the functionality of the building the most.</w:t>
      </w:r>
      <w:r w:rsidR="00A02179">
        <w:rPr>
          <w:rFonts w:cstheme="minorHAnsi" w:hint="eastAsia"/>
          <w:sz w:val="24"/>
          <w:szCs w:val="24"/>
          <w:lang w:val="en-GB"/>
        </w:rPr>
        <w:t xml:space="preserve"> </w:t>
      </w:r>
      <w:r w:rsidRPr="002A5F9C">
        <w:rPr>
          <w:rFonts w:cstheme="minorHAnsi"/>
          <w:sz w:val="24"/>
          <w:szCs w:val="24"/>
          <w:lang w:val="en-GB"/>
        </w:rPr>
        <w:t xml:space="preserve">For workers, they may be technicians or other </w:t>
      </w:r>
      <w:r w:rsidRPr="002A5F9C">
        <w:rPr>
          <w:rFonts w:cstheme="minorHAnsi"/>
          <w:sz w:val="24"/>
          <w:szCs w:val="24"/>
          <w:lang w:val="en-GB"/>
        </w:rPr>
        <w:lastRenderedPageBreak/>
        <w:t>specialists. They are responsible for building the structures using machines and moving supplies. They value working time and salary, so civil engineers need to demonstrate effective management skills to make sure workers do not fool around and compete for the works on time.</w:t>
      </w:r>
    </w:p>
    <w:p w:rsidR="002A5F9C" w:rsidRPr="002A5F9C" w:rsidRDefault="002A5F9C" w:rsidP="002A5F9C">
      <w:pPr>
        <w:rPr>
          <w:rFonts w:cstheme="minorHAnsi"/>
          <w:sz w:val="24"/>
          <w:szCs w:val="24"/>
          <w:lang w:val="en-GB"/>
        </w:rPr>
      </w:pPr>
    </w:p>
    <w:p w:rsidR="000F40A9" w:rsidRDefault="002A5F9C" w:rsidP="002A5F9C">
      <w:pPr>
        <w:rPr>
          <w:rFonts w:cstheme="minorHAnsi"/>
          <w:sz w:val="24"/>
          <w:szCs w:val="24"/>
          <w:lang w:val="en-GB"/>
        </w:rPr>
      </w:pPr>
      <w:r w:rsidRPr="002A5F9C">
        <w:rPr>
          <w:rFonts w:cstheme="minorHAnsi"/>
          <w:sz w:val="24"/>
          <w:szCs w:val="24"/>
          <w:lang w:val="en-GB"/>
        </w:rPr>
        <w:t>In conclusion, all duties of construction parties are interconnected. One cannot succeed without others parties. Their common objectives are stress on the nature of their duties, be it time, cost or quality as well as other concerns. With collaboration between different construction practitioners, construction processes can be carried out smoothly. Under this line of thinking, contemporary construction projects are delivered.</w:t>
      </w:r>
    </w:p>
    <w:p w:rsidR="002A5F9C" w:rsidRDefault="002A5F9C" w:rsidP="002A5F9C">
      <w:pPr>
        <w:rPr>
          <w:rFonts w:cstheme="minorHAnsi"/>
          <w:sz w:val="24"/>
          <w:szCs w:val="24"/>
          <w:lang w:val="en-GB"/>
        </w:rPr>
      </w:pPr>
    </w:p>
    <w:p w:rsidR="002A5F9C" w:rsidRPr="002D1B35" w:rsidRDefault="002D1B35" w:rsidP="002D1B35">
      <w:pPr>
        <w:jc w:val="right"/>
        <w:rPr>
          <w:rFonts w:cstheme="minorHAnsi"/>
          <w:sz w:val="24"/>
          <w:szCs w:val="24"/>
          <w:lang w:val="en-GB"/>
        </w:rPr>
      </w:pPr>
      <w:r>
        <w:rPr>
          <w:rFonts w:cstheme="minorHAnsi" w:hint="eastAsia"/>
          <w:sz w:val="24"/>
          <w:szCs w:val="24"/>
          <w:lang w:val="en-GB"/>
        </w:rPr>
        <w:t>(</w:t>
      </w:r>
      <w:r w:rsidRPr="002D1B35">
        <w:rPr>
          <w:rFonts w:cstheme="minorHAnsi"/>
          <w:sz w:val="24"/>
          <w:szCs w:val="24"/>
          <w:lang w:val="en-GB"/>
        </w:rPr>
        <w:t>1504 words</w:t>
      </w:r>
      <w:r>
        <w:rPr>
          <w:rFonts w:cstheme="minorHAnsi" w:hint="eastAsia"/>
          <w:sz w:val="24"/>
          <w:szCs w:val="24"/>
          <w:lang w:val="en-GB"/>
        </w:rPr>
        <w:t>)</w:t>
      </w: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hint="eastAsia"/>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2A5F9C" w:rsidRDefault="002A5F9C" w:rsidP="002A5F9C">
      <w:pPr>
        <w:rPr>
          <w:rFonts w:cstheme="minorHAnsi"/>
          <w:sz w:val="24"/>
          <w:szCs w:val="24"/>
          <w:lang w:val="en-GB"/>
        </w:rPr>
      </w:pPr>
    </w:p>
    <w:p w:rsidR="00DA26AE" w:rsidRDefault="00DA26AE" w:rsidP="002A5F9C">
      <w:pPr>
        <w:rPr>
          <w:rFonts w:cstheme="minorHAnsi"/>
          <w:sz w:val="24"/>
          <w:szCs w:val="24"/>
          <w:lang w:val="en-GB"/>
        </w:rPr>
      </w:pPr>
    </w:p>
    <w:p w:rsidR="002A5F9C" w:rsidRDefault="002A5F9C" w:rsidP="002A5F9C">
      <w:pPr>
        <w:rPr>
          <w:sz w:val="24"/>
          <w:szCs w:val="24"/>
        </w:rPr>
      </w:pPr>
      <w:r>
        <w:rPr>
          <w:rFonts w:cstheme="minorHAnsi"/>
          <w:sz w:val="24"/>
          <w:szCs w:val="24"/>
          <w:lang w:val="en-GB"/>
        </w:rPr>
        <w:lastRenderedPageBreak/>
        <w:t>Reference list</w:t>
      </w:r>
    </w:p>
    <w:p w:rsidR="002A5F9C" w:rsidRPr="002A5F9C" w:rsidRDefault="002A5F9C" w:rsidP="002A5F9C">
      <w:pPr>
        <w:rPr>
          <w:sz w:val="24"/>
          <w:szCs w:val="24"/>
        </w:rPr>
      </w:pPr>
    </w:p>
    <w:p w:rsidR="002A5F9C" w:rsidRDefault="002A5F9C" w:rsidP="0069271D">
      <w:pPr>
        <w:ind w:left="480" w:hangingChars="200" w:hanging="480"/>
        <w:jc w:val="left"/>
        <w:rPr>
          <w:rFonts w:cstheme="minorHAnsi"/>
          <w:sz w:val="24"/>
          <w:szCs w:val="24"/>
        </w:rPr>
      </w:pPr>
      <w:r w:rsidRPr="002A5F9C">
        <w:rPr>
          <w:rFonts w:cstheme="minorHAnsi"/>
          <w:sz w:val="24"/>
          <w:szCs w:val="24"/>
        </w:rPr>
        <w:t>Chan, Albert P. C, Scott, David, &amp; Chan, Ada P. L. (2004). Factors Affecting the Success of a Construction Project. Journal of Construction Engineering and Management, 130(1), 153-155.</w:t>
      </w:r>
    </w:p>
    <w:p w:rsidR="002A5F9C" w:rsidRPr="002A5F9C" w:rsidRDefault="002A5F9C" w:rsidP="0069271D">
      <w:pPr>
        <w:ind w:left="480" w:hangingChars="200" w:hanging="480"/>
        <w:jc w:val="left"/>
        <w:rPr>
          <w:rFonts w:cstheme="minorHAnsi"/>
          <w:sz w:val="24"/>
          <w:szCs w:val="24"/>
        </w:rPr>
      </w:pPr>
    </w:p>
    <w:p w:rsidR="002A5F9C" w:rsidRPr="002A5F9C" w:rsidRDefault="002A5F9C" w:rsidP="0069271D">
      <w:pPr>
        <w:ind w:left="480" w:hangingChars="200" w:hanging="480"/>
        <w:jc w:val="left"/>
        <w:rPr>
          <w:rFonts w:cstheme="minorHAnsi"/>
          <w:sz w:val="24"/>
          <w:szCs w:val="24"/>
        </w:rPr>
      </w:pPr>
      <w:r w:rsidRPr="002A5F9C">
        <w:rPr>
          <w:rFonts w:cstheme="minorHAnsi"/>
          <w:sz w:val="24"/>
          <w:szCs w:val="24"/>
        </w:rPr>
        <w:t>Chartered Institute of Building. (2014). Code of practice for project management for construction and development. (Fifth ed.). Chichester, West Sussex. United Kingdom: John Wiley &amp; Sons.</w:t>
      </w:r>
    </w:p>
    <w:p w:rsidR="002A5F9C" w:rsidRPr="002A5F9C" w:rsidRDefault="002A5F9C" w:rsidP="0069271D">
      <w:pPr>
        <w:ind w:left="480" w:hangingChars="200" w:hanging="480"/>
        <w:jc w:val="left"/>
        <w:rPr>
          <w:rFonts w:cstheme="minorHAnsi"/>
          <w:sz w:val="24"/>
          <w:szCs w:val="24"/>
        </w:rPr>
      </w:pPr>
    </w:p>
    <w:p w:rsidR="002A5F9C" w:rsidRDefault="00DA26AE" w:rsidP="0069271D">
      <w:pPr>
        <w:ind w:left="480" w:hangingChars="200" w:hanging="480"/>
        <w:jc w:val="left"/>
        <w:rPr>
          <w:rFonts w:cstheme="minorHAnsi"/>
          <w:sz w:val="24"/>
          <w:szCs w:val="24"/>
        </w:rPr>
      </w:pPr>
      <w:r>
        <w:rPr>
          <w:rFonts w:cstheme="minorHAnsi"/>
          <w:sz w:val="24"/>
          <w:szCs w:val="24"/>
        </w:rPr>
        <w:t>Labour Department. (2017</w:t>
      </w:r>
      <w:r w:rsidR="002A5F9C" w:rsidRPr="002A5F9C">
        <w:rPr>
          <w:rFonts w:cstheme="minorHAnsi"/>
          <w:sz w:val="24"/>
          <w:szCs w:val="24"/>
        </w:rPr>
        <w:t>). OVERVIEW OF MAJOR LABOUR LEGISLATION. Hong Kong: Labour Department. Retrieved from:</w:t>
      </w:r>
      <w:r w:rsidR="002A5F9C">
        <w:rPr>
          <w:rFonts w:cstheme="minorHAnsi"/>
          <w:sz w:val="24"/>
          <w:szCs w:val="24"/>
        </w:rPr>
        <w:t xml:space="preserve"> </w:t>
      </w:r>
      <w:r w:rsidR="002A5F9C" w:rsidRPr="002A5F9C">
        <w:rPr>
          <w:rFonts w:cstheme="minorHAnsi"/>
          <w:sz w:val="24"/>
          <w:szCs w:val="24"/>
        </w:rPr>
        <w:t>https://www.labour.gov.hk/eng/legislat/content4.htm</w:t>
      </w:r>
    </w:p>
    <w:p w:rsidR="002A5F9C" w:rsidRPr="002A5F9C" w:rsidRDefault="002A5F9C" w:rsidP="0069271D">
      <w:pPr>
        <w:ind w:left="480" w:hangingChars="200" w:hanging="480"/>
        <w:jc w:val="left"/>
        <w:rPr>
          <w:rFonts w:cstheme="minorHAnsi"/>
          <w:sz w:val="24"/>
          <w:szCs w:val="24"/>
        </w:rPr>
      </w:pPr>
    </w:p>
    <w:p w:rsidR="002A5F9C" w:rsidRDefault="002A5F9C" w:rsidP="0069271D">
      <w:pPr>
        <w:ind w:left="480" w:hangingChars="200" w:hanging="480"/>
        <w:jc w:val="left"/>
        <w:rPr>
          <w:rFonts w:cstheme="minorHAnsi"/>
          <w:sz w:val="24"/>
          <w:szCs w:val="24"/>
        </w:rPr>
      </w:pPr>
      <w:r w:rsidRPr="002A5F9C">
        <w:rPr>
          <w:rFonts w:cstheme="minorHAnsi"/>
          <w:sz w:val="24"/>
          <w:szCs w:val="24"/>
        </w:rPr>
        <w:t>Lands Department. (2011). Green and Innovative Buildings. Hong Kong: Lands Department. Retrieved from:</w:t>
      </w:r>
      <w:r>
        <w:rPr>
          <w:rFonts w:cstheme="minorHAnsi"/>
          <w:sz w:val="24"/>
          <w:szCs w:val="24"/>
        </w:rPr>
        <w:t xml:space="preserve"> </w:t>
      </w:r>
      <w:r w:rsidR="00DA26AE" w:rsidRPr="00DA26AE">
        <w:rPr>
          <w:rFonts w:cstheme="minorHAnsi"/>
          <w:sz w:val="24"/>
          <w:szCs w:val="24"/>
        </w:rPr>
        <w:t>https://www.pland.gov.hk/pland_en/tech_doc/joint_pn/jpn1</w:t>
      </w:r>
      <w:bookmarkStart w:id="0" w:name="_GoBack"/>
      <w:bookmarkEnd w:id="0"/>
      <w:r w:rsidR="00DA26AE" w:rsidRPr="00DA26AE">
        <w:rPr>
          <w:rFonts w:cstheme="minorHAnsi"/>
          <w:sz w:val="24"/>
          <w:szCs w:val="24"/>
        </w:rPr>
        <w:t>_e.pdf</w:t>
      </w:r>
    </w:p>
    <w:p w:rsidR="00DA26AE" w:rsidRPr="002A5F9C" w:rsidRDefault="00DA26AE" w:rsidP="0069271D">
      <w:pPr>
        <w:ind w:left="480" w:hangingChars="200" w:hanging="480"/>
        <w:jc w:val="left"/>
        <w:rPr>
          <w:rFonts w:cstheme="minorHAnsi"/>
          <w:sz w:val="24"/>
          <w:szCs w:val="24"/>
        </w:rPr>
      </w:pPr>
    </w:p>
    <w:p w:rsidR="002A5F9C" w:rsidRPr="002A5F9C" w:rsidRDefault="002A5F9C" w:rsidP="0069271D">
      <w:pPr>
        <w:ind w:left="480" w:hangingChars="200" w:hanging="480"/>
        <w:jc w:val="left"/>
        <w:rPr>
          <w:rFonts w:cstheme="minorHAnsi"/>
          <w:sz w:val="24"/>
          <w:szCs w:val="24"/>
        </w:rPr>
      </w:pPr>
      <w:r w:rsidRPr="002A5F9C">
        <w:rPr>
          <w:rFonts w:cstheme="minorHAnsi"/>
          <w:sz w:val="24"/>
          <w:szCs w:val="24"/>
        </w:rPr>
        <w:t>Silva, G. A., Warnakulasooriya, B., &amp; Arachchige, B. (2016). Criteria for Construction Project Success: A Literature Review. SSRN Electronic Journal</w:t>
      </w:r>
      <w:r w:rsidR="0069271D" w:rsidRPr="002A5F9C">
        <w:rPr>
          <w:rFonts w:cstheme="minorHAnsi"/>
          <w:sz w:val="24"/>
          <w:szCs w:val="24"/>
        </w:rPr>
        <w:t>, 5</w:t>
      </w:r>
      <w:r w:rsidRPr="002A5F9C">
        <w:rPr>
          <w:rFonts w:cstheme="minorHAnsi"/>
          <w:sz w:val="24"/>
          <w:szCs w:val="24"/>
        </w:rPr>
        <w:t>. doi:10.2139/ssrn.2910305</w:t>
      </w:r>
    </w:p>
    <w:sectPr w:rsidR="002A5F9C" w:rsidRPr="002A5F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7744" w:rsidRDefault="00DD7744" w:rsidP="001E5EB5">
      <w:r>
        <w:separator/>
      </w:r>
    </w:p>
  </w:endnote>
  <w:endnote w:type="continuationSeparator" w:id="0">
    <w:p w:rsidR="00DD7744" w:rsidRDefault="00DD7744" w:rsidP="001E5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7744" w:rsidRDefault="00DD7744" w:rsidP="001E5EB5">
      <w:r>
        <w:separator/>
      </w:r>
    </w:p>
  </w:footnote>
  <w:footnote w:type="continuationSeparator" w:id="0">
    <w:p w:rsidR="00DD7744" w:rsidRDefault="00DD7744" w:rsidP="001E5E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868"/>
    <w:rsid w:val="0003668C"/>
    <w:rsid w:val="00044368"/>
    <w:rsid w:val="00094DA4"/>
    <w:rsid w:val="000B6C9B"/>
    <w:rsid w:val="000F40A9"/>
    <w:rsid w:val="00105E88"/>
    <w:rsid w:val="00107014"/>
    <w:rsid w:val="00114988"/>
    <w:rsid w:val="00145286"/>
    <w:rsid w:val="00161A77"/>
    <w:rsid w:val="00170C57"/>
    <w:rsid w:val="001D0A2F"/>
    <w:rsid w:val="001D3202"/>
    <w:rsid w:val="001E5EB5"/>
    <w:rsid w:val="001F2A69"/>
    <w:rsid w:val="0020694A"/>
    <w:rsid w:val="00262C7A"/>
    <w:rsid w:val="002A5F9C"/>
    <w:rsid w:val="002C07EF"/>
    <w:rsid w:val="002D1B35"/>
    <w:rsid w:val="002F0DAA"/>
    <w:rsid w:val="00311E95"/>
    <w:rsid w:val="00394391"/>
    <w:rsid w:val="003A2EF6"/>
    <w:rsid w:val="003D316C"/>
    <w:rsid w:val="004423F6"/>
    <w:rsid w:val="00496750"/>
    <w:rsid w:val="004B485E"/>
    <w:rsid w:val="004C1868"/>
    <w:rsid w:val="004C4917"/>
    <w:rsid w:val="004E40A4"/>
    <w:rsid w:val="00514905"/>
    <w:rsid w:val="00534FB5"/>
    <w:rsid w:val="00580E12"/>
    <w:rsid w:val="00600331"/>
    <w:rsid w:val="00614673"/>
    <w:rsid w:val="00626284"/>
    <w:rsid w:val="00682C20"/>
    <w:rsid w:val="0069271D"/>
    <w:rsid w:val="006B62B9"/>
    <w:rsid w:val="006C1FCD"/>
    <w:rsid w:val="0071415F"/>
    <w:rsid w:val="00741623"/>
    <w:rsid w:val="00797976"/>
    <w:rsid w:val="007B5B63"/>
    <w:rsid w:val="007C2AFC"/>
    <w:rsid w:val="007D1A46"/>
    <w:rsid w:val="007D6587"/>
    <w:rsid w:val="007E627D"/>
    <w:rsid w:val="00825F23"/>
    <w:rsid w:val="00854143"/>
    <w:rsid w:val="00857AB2"/>
    <w:rsid w:val="008A3FD5"/>
    <w:rsid w:val="008F44C2"/>
    <w:rsid w:val="009A17C7"/>
    <w:rsid w:val="009A211D"/>
    <w:rsid w:val="009C6C17"/>
    <w:rsid w:val="00A02179"/>
    <w:rsid w:val="00A228F3"/>
    <w:rsid w:val="00A33241"/>
    <w:rsid w:val="00A410F6"/>
    <w:rsid w:val="00A41416"/>
    <w:rsid w:val="00AF70B9"/>
    <w:rsid w:val="00B21BE4"/>
    <w:rsid w:val="00B518BF"/>
    <w:rsid w:val="00B72E3E"/>
    <w:rsid w:val="00BC0071"/>
    <w:rsid w:val="00BD22D3"/>
    <w:rsid w:val="00BE119C"/>
    <w:rsid w:val="00BE7674"/>
    <w:rsid w:val="00C113DA"/>
    <w:rsid w:val="00C64BF3"/>
    <w:rsid w:val="00CD4928"/>
    <w:rsid w:val="00CF113E"/>
    <w:rsid w:val="00D64D84"/>
    <w:rsid w:val="00DA26AE"/>
    <w:rsid w:val="00DB0B4A"/>
    <w:rsid w:val="00DD7744"/>
    <w:rsid w:val="00E302EC"/>
    <w:rsid w:val="00E9127C"/>
    <w:rsid w:val="00EA7479"/>
    <w:rsid w:val="00EB0533"/>
    <w:rsid w:val="00EC7B84"/>
    <w:rsid w:val="00F13651"/>
    <w:rsid w:val="00F22CA7"/>
    <w:rsid w:val="00F31E09"/>
    <w:rsid w:val="00FA125A"/>
    <w:rsid w:val="00FB233D"/>
    <w:rsid w:val="00FB5645"/>
    <w:rsid w:val="00FC462F"/>
    <w:rsid w:val="00FD1762"/>
    <w:rsid w:val="00FE6419"/>
    <w:rsid w:val="00FF4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3C15788-F141-44D5-916A-0837D388B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E302EC"/>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2A5F9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BE7674"/>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C2AFC"/>
    <w:rPr>
      <w:color w:val="0000FF"/>
      <w:u w:val="single"/>
    </w:rPr>
  </w:style>
  <w:style w:type="character" w:customStyle="1" w:styleId="30">
    <w:name w:val="標題 3 字元"/>
    <w:basedOn w:val="a0"/>
    <w:link w:val="3"/>
    <w:uiPriority w:val="9"/>
    <w:rsid w:val="00BE7674"/>
    <w:rPr>
      <w:rFonts w:ascii="宋体" w:eastAsia="宋体" w:hAnsi="宋体" w:cs="宋体"/>
      <w:b/>
      <w:bCs/>
      <w:kern w:val="0"/>
      <w:sz w:val="27"/>
      <w:szCs w:val="27"/>
    </w:rPr>
  </w:style>
  <w:style w:type="character" w:styleId="a4">
    <w:name w:val="Emphasis"/>
    <w:basedOn w:val="a0"/>
    <w:uiPriority w:val="20"/>
    <w:qFormat/>
    <w:rsid w:val="00854143"/>
    <w:rPr>
      <w:i/>
      <w:iCs/>
    </w:rPr>
  </w:style>
  <w:style w:type="character" w:customStyle="1" w:styleId="zero-padding-top">
    <w:name w:val="zero-padding-top"/>
    <w:basedOn w:val="a0"/>
    <w:rsid w:val="00496750"/>
  </w:style>
  <w:style w:type="paragraph" w:styleId="a5">
    <w:name w:val="header"/>
    <w:basedOn w:val="a"/>
    <w:link w:val="a6"/>
    <w:uiPriority w:val="99"/>
    <w:unhideWhenUsed/>
    <w:rsid w:val="001E5EB5"/>
    <w:pPr>
      <w:pBdr>
        <w:bottom w:val="single" w:sz="6" w:space="1" w:color="auto"/>
      </w:pBdr>
      <w:tabs>
        <w:tab w:val="center" w:pos="4153"/>
        <w:tab w:val="right" w:pos="8306"/>
      </w:tabs>
      <w:snapToGrid w:val="0"/>
      <w:jc w:val="center"/>
    </w:pPr>
    <w:rPr>
      <w:sz w:val="18"/>
      <w:szCs w:val="18"/>
    </w:rPr>
  </w:style>
  <w:style w:type="character" w:customStyle="1" w:styleId="a6">
    <w:name w:val="頁首 字元"/>
    <w:basedOn w:val="a0"/>
    <w:link w:val="a5"/>
    <w:uiPriority w:val="99"/>
    <w:rsid w:val="001E5EB5"/>
    <w:rPr>
      <w:sz w:val="18"/>
      <w:szCs w:val="18"/>
    </w:rPr>
  </w:style>
  <w:style w:type="paragraph" w:styleId="a7">
    <w:name w:val="footer"/>
    <w:basedOn w:val="a"/>
    <w:link w:val="a8"/>
    <w:uiPriority w:val="99"/>
    <w:unhideWhenUsed/>
    <w:rsid w:val="001E5EB5"/>
    <w:pPr>
      <w:tabs>
        <w:tab w:val="center" w:pos="4153"/>
        <w:tab w:val="right" w:pos="8306"/>
      </w:tabs>
      <w:snapToGrid w:val="0"/>
      <w:jc w:val="left"/>
    </w:pPr>
    <w:rPr>
      <w:sz w:val="18"/>
      <w:szCs w:val="18"/>
    </w:rPr>
  </w:style>
  <w:style w:type="character" w:customStyle="1" w:styleId="a8">
    <w:name w:val="頁尾 字元"/>
    <w:basedOn w:val="a0"/>
    <w:link w:val="a7"/>
    <w:uiPriority w:val="99"/>
    <w:rsid w:val="001E5EB5"/>
    <w:rPr>
      <w:sz w:val="18"/>
      <w:szCs w:val="18"/>
    </w:rPr>
  </w:style>
  <w:style w:type="character" w:customStyle="1" w:styleId="20">
    <w:name w:val="標題 2 字元"/>
    <w:basedOn w:val="a0"/>
    <w:link w:val="2"/>
    <w:uiPriority w:val="9"/>
    <w:semiHidden/>
    <w:rsid w:val="002A5F9C"/>
    <w:rPr>
      <w:rFonts w:asciiTheme="majorHAnsi" w:eastAsiaTheme="majorEastAsia" w:hAnsiTheme="majorHAnsi" w:cstheme="majorBidi"/>
      <w:b/>
      <w:bCs/>
      <w:sz w:val="32"/>
      <w:szCs w:val="32"/>
    </w:rPr>
  </w:style>
  <w:style w:type="character" w:customStyle="1" w:styleId="10">
    <w:name w:val="標題 1 字元"/>
    <w:basedOn w:val="a0"/>
    <w:link w:val="1"/>
    <w:uiPriority w:val="9"/>
    <w:rsid w:val="00E302EC"/>
    <w:rPr>
      <w:b/>
      <w:bCs/>
      <w:kern w:val="44"/>
      <w:sz w:val="44"/>
      <w:szCs w:val="44"/>
    </w:rPr>
  </w:style>
  <w:style w:type="paragraph" w:styleId="a9">
    <w:name w:val="Body Text"/>
    <w:basedOn w:val="a"/>
    <w:link w:val="aa"/>
    <w:uiPriority w:val="1"/>
    <w:qFormat/>
    <w:rsid w:val="00A02179"/>
    <w:pPr>
      <w:jc w:val="left"/>
    </w:pPr>
    <w:rPr>
      <w:rFonts w:ascii="Times New Roman" w:eastAsia="Times New Roman" w:hAnsi="Times New Roman" w:cs="Times New Roman"/>
      <w:kern w:val="0"/>
      <w:sz w:val="24"/>
      <w:szCs w:val="24"/>
      <w:lang w:eastAsia="en-US"/>
    </w:rPr>
  </w:style>
  <w:style w:type="character" w:customStyle="1" w:styleId="aa">
    <w:name w:val="本文 字元"/>
    <w:basedOn w:val="a0"/>
    <w:link w:val="a9"/>
    <w:uiPriority w:val="1"/>
    <w:rsid w:val="00A02179"/>
    <w:rPr>
      <w:rFonts w:ascii="Times New Roman" w:eastAsia="Times New Roman" w:hAnsi="Times New Roman" w:cs="Times New Roman"/>
      <w:kern w:val="0"/>
      <w:sz w:val="24"/>
      <w:szCs w:val="24"/>
      <w:lang w:eastAsia="en-US"/>
    </w:rPr>
  </w:style>
  <w:style w:type="paragraph" w:styleId="ab">
    <w:name w:val="Balloon Text"/>
    <w:basedOn w:val="a"/>
    <w:link w:val="ac"/>
    <w:uiPriority w:val="99"/>
    <w:semiHidden/>
    <w:unhideWhenUsed/>
    <w:rsid w:val="002D1B35"/>
    <w:rPr>
      <w:sz w:val="18"/>
      <w:szCs w:val="18"/>
    </w:rPr>
  </w:style>
  <w:style w:type="character" w:customStyle="1" w:styleId="ac">
    <w:name w:val="註解方塊文字 字元"/>
    <w:basedOn w:val="a0"/>
    <w:link w:val="ab"/>
    <w:uiPriority w:val="99"/>
    <w:semiHidden/>
    <w:rsid w:val="002D1B3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444812">
      <w:bodyDiv w:val="1"/>
      <w:marLeft w:val="0"/>
      <w:marRight w:val="0"/>
      <w:marTop w:val="0"/>
      <w:marBottom w:val="0"/>
      <w:divBdr>
        <w:top w:val="none" w:sz="0" w:space="0" w:color="auto"/>
        <w:left w:val="none" w:sz="0" w:space="0" w:color="auto"/>
        <w:bottom w:val="none" w:sz="0" w:space="0" w:color="auto"/>
        <w:right w:val="none" w:sz="0" w:space="0" w:color="auto"/>
      </w:divBdr>
    </w:div>
    <w:div w:id="407505418">
      <w:bodyDiv w:val="1"/>
      <w:marLeft w:val="0"/>
      <w:marRight w:val="0"/>
      <w:marTop w:val="0"/>
      <w:marBottom w:val="0"/>
      <w:divBdr>
        <w:top w:val="none" w:sz="0" w:space="0" w:color="auto"/>
        <w:left w:val="none" w:sz="0" w:space="0" w:color="auto"/>
        <w:bottom w:val="none" w:sz="0" w:space="0" w:color="auto"/>
        <w:right w:val="none" w:sz="0" w:space="0" w:color="auto"/>
      </w:divBdr>
    </w:div>
    <w:div w:id="867521151">
      <w:bodyDiv w:val="1"/>
      <w:marLeft w:val="0"/>
      <w:marRight w:val="0"/>
      <w:marTop w:val="0"/>
      <w:marBottom w:val="0"/>
      <w:divBdr>
        <w:top w:val="none" w:sz="0" w:space="0" w:color="auto"/>
        <w:left w:val="none" w:sz="0" w:space="0" w:color="auto"/>
        <w:bottom w:val="none" w:sz="0" w:space="0" w:color="auto"/>
        <w:right w:val="none" w:sz="0" w:space="0" w:color="auto"/>
      </w:divBdr>
    </w:div>
    <w:div w:id="899093556">
      <w:bodyDiv w:val="1"/>
      <w:marLeft w:val="0"/>
      <w:marRight w:val="0"/>
      <w:marTop w:val="0"/>
      <w:marBottom w:val="0"/>
      <w:divBdr>
        <w:top w:val="none" w:sz="0" w:space="0" w:color="auto"/>
        <w:left w:val="none" w:sz="0" w:space="0" w:color="auto"/>
        <w:bottom w:val="none" w:sz="0" w:space="0" w:color="auto"/>
        <w:right w:val="none" w:sz="0" w:space="0" w:color="auto"/>
      </w:divBdr>
      <w:divsChild>
        <w:div w:id="49961835">
          <w:marLeft w:val="0"/>
          <w:marRight w:val="0"/>
          <w:marTop w:val="0"/>
          <w:marBottom w:val="0"/>
          <w:divBdr>
            <w:top w:val="none" w:sz="0" w:space="0" w:color="auto"/>
            <w:left w:val="none" w:sz="0" w:space="0" w:color="auto"/>
            <w:bottom w:val="none" w:sz="0" w:space="0" w:color="auto"/>
            <w:right w:val="none" w:sz="0" w:space="0" w:color="auto"/>
          </w:divBdr>
        </w:div>
        <w:div w:id="220604720">
          <w:marLeft w:val="0"/>
          <w:marRight w:val="0"/>
          <w:marTop w:val="0"/>
          <w:marBottom w:val="0"/>
          <w:divBdr>
            <w:top w:val="none" w:sz="0" w:space="0" w:color="auto"/>
            <w:left w:val="none" w:sz="0" w:space="0" w:color="auto"/>
            <w:bottom w:val="none" w:sz="0" w:space="0" w:color="auto"/>
            <w:right w:val="none" w:sz="0" w:space="0" w:color="auto"/>
          </w:divBdr>
        </w:div>
        <w:div w:id="259534491">
          <w:marLeft w:val="0"/>
          <w:marRight w:val="0"/>
          <w:marTop w:val="0"/>
          <w:marBottom w:val="0"/>
          <w:divBdr>
            <w:top w:val="none" w:sz="0" w:space="0" w:color="auto"/>
            <w:left w:val="none" w:sz="0" w:space="0" w:color="auto"/>
            <w:bottom w:val="none" w:sz="0" w:space="0" w:color="auto"/>
            <w:right w:val="none" w:sz="0" w:space="0" w:color="auto"/>
          </w:divBdr>
        </w:div>
        <w:div w:id="308486363">
          <w:marLeft w:val="0"/>
          <w:marRight w:val="0"/>
          <w:marTop w:val="0"/>
          <w:marBottom w:val="0"/>
          <w:divBdr>
            <w:top w:val="none" w:sz="0" w:space="0" w:color="auto"/>
            <w:left w:val="none" w:sz="0" w:space="0" w:color="auto"/>
            <w:bottom w:val="none" w:sz="0" w:space="0" w:color="auto"/>
            <w:right w:val="none" w:sz="0" w:space="0" w:color="auto"/>
          </w:divBdr>
        </w:div>
        <w:div w:id="337195927">
          <w:marLeft w:val="0"/>
          <w:marRight w:val="0"/>
          <w:marTop w:val="0"/>
          <w:marBottom w:val="0"/>
          <w:divBdr>
            <w:top w:val="none" w:sz="0" w:space="0" w:color="auto"/>
            <w:left w:val="none" w:sz="0" w:space="0" w:color="auto"/>
            <w:bottom w:val="none" w:sz="0" w:space="0" w:color="auto"/>
            <w:right w:val="none" w:sz="0" w:space="0" w:color="auto"/>
          </w:divBdr>
        </w:div>
        <w:div w:id="360741968">
          <w:marLeft w:val="0"/>
          <w:marRight w:val="0"/>
          <w:marTop w:val="0"/>
          <w:marBottom w:val="0"/>
          <w:divBdr>
            <w:top w:val="none" w:sz="0" w:space="0" w:color="auto"/>
            <w:left w:val="none" w:sz="0" w:space="0" w:color="auto"/>
            <w:bottom w:val="none" w:sz="0" w:space="0" w:color="auto"/>
            <w:right w:val="none" w:sz="0" w:space="0" w:color="auto"/>
          </w:divBdr>
        </w:div>
        <w:div w:id="514459180">
          <w:marLeft w:val="0"/>
          <w:marRight w:val="0"/>
          <w:marTop w:val="0"/>
          <w:marBottom w:val="0"/>
          <w:divBdr>
            <w:top w:val="none" w:sz="0" w:space="0" w:color="auto"/>
            <w:left w:val="none" w:sz="0" w:space="0" w:color="auto"/>
            <w:bottom w:val="none" w:sz="0" w:space="0" w:color="auto"/>
            <w:right w:val="none" w:sz="0" w:space="0" w:color="auto"/>
          </w:divBdr>
        </w:div>
        <w:div w:id="623731152">
          <w:marLeft w:val="0"/>
          <w:marRight w:val="0"/>
          <w:marTop w:val="0"/>
          <w:marBottom w:val="0"/>
          <w:divBdr>
            <w:top w:val="none" w:sz="0" w:space="0" w:color="auto"/>
            <w:left w:val="none" w:sz="0" w:space="0" w:color="auto"/>
            <w:bottom w:val="none" w:sz="0" w:space="0" w:color="auto"/>
            <w:right w:val="none" w:sz="0" w:space="0" w:color="auto"/>
          </w:divBdr>
        </w:div>
        <w:div w:id="719135153">
          <w:marLeft w:val="0"/>
          <w:marRight w:val="0"/>
          <w:marTop w:val="0"/>
          <w:marBottom w:val="0"/>
          <w:divBdr>
            <w:top w:val="none" w:sz="0" w:space="0" w:color="auto"/>
            <w:left w:val="none" w:sz="0" w:space="0" w:color="auto"/>
            <w:bottom w:val="none" w:sz="0" w:space="0" w:color="auto"/>
            <w:right w:val="none" w:sz="0" w:space="0" w:color="auto"/>
          </w:divBdr>
        </w:div>
        <w:div w:id="754471856">
          <w:marLeft w:val="0"/>
          <w:marRight w:val="0"/>
          <w:marTop w:val="0"/>
          <w:marBottom w:val="0"/>
          <w:divBdr>
            <w:top w:val="none" w:sz="0" w:space="0" w:color="auto"/>
            <w:left w:val="none" w:sz="0" w:space="0" w:color="auto"/>
            <w:bottom w:val="none" w:sz="0" w:space="0" w:color="auto"/>
            <w:right w:val="none" w:sz="0" w:space="0" w:color="auto"/>
          </w:divBdr>
        </w:div>
        <w:div w:id="795679186">
          <w:marLeft w:val="0"/>
          <w:marRight w:val="0"/>
          <w:marTop w:val="0"/>
          <w:marBottom w:val="0"/>
          <w:divBdr>
            <w:top w:val="none" w:sz="0" w:space="0" w:color="auto"/>
            <w:left w:val="none" w:sz="0" w:space="0" w:color="auto"/>
            <w:bottom w:val="none" w:sz="0" w:space="0" w:color="auto"/>
            <w:right w:val="none" w:sz="0" w:space="0" w:color="auto"/>
          </w:divBdr>
        </w:div>
        <w:div w:id="826096833">
          <w:marLeft w:val="0"/>
          <w:marRight w:val="0"/>
          <w:marTop w:val="0"/>
          <w:marBottom w:val="0"/>
          <w:divBdr>
            <w:top w:val="none" w:sz="0" w:space="0" w:color="auto"/>
            <w:left w:val="none" w:sz="0" w:space="0" w:color="auto"/>
            <w:bottom w:val="none" w:sz="0" w:space="0" w:color="auto"/>
            <w:right w:val="none" w:sz="0" w:space="0" w:color="auto"/>
          </w:divBdr>
        </w:div>
        <w:div w:id="856693956">
          <w:marLeft w:val="0"/>
          <w:marRight w:val="0"/>
          <w:marTop w:val="0"/>
          <w:marBottom w:val="0"/>
          <w:divBdr>
            <w:top w:val="none" w:sz="0" w:space="0" w:color="auto"/>
            <w:left w:val="none" w:sz="0" w:space="0" w:color="auto"/>
            <w:bottom w:val="none" w:sz="0" w:space="0" w:color="auto"/>
            <w:right w:val="none" w:sz="0" w:space="0" w:color="auto"/>
          </w:divBdr>
        </w:div>
        <w:div w:id="907571073">
          <w:marLeft w:val="0"/>
          <w:marRight w:val="0"/>
          <w:marTop w:val="0"/>
          <w:marBottom w:val="0"/>
          <w:divBdr>
            <w:top w:val="none" w:sz="0" w:space="0" w:color="auto"/>
            <w:left w:val="none" w:sz="0" w:space="0" w:color="auto"/>
            <w:bottom w:val="none" w:sz="0" w:space="0" w:color="auto"/>
            <w:right w:val="none" w:sz="0" w:space="0" w:color="auto"/>
          </w:divBdr>
        </w:div>
        <w:div w:id="929121220">
          <w:marLeft w:val="0"/>
          <w:marRight w:val="0"/>
          <w:marTop w:val="0"/>
          <w:marBottom w:val="0"/>
          <w:divBdr>
            <w:top w:val="none" w:sz="0" w:space="0" w:color="auto"/>
            <w:left w:val="none" w:sz="0" w:space="0" w:color="auto"/>
            <w:bottom w:val="none" w:sz="0" w:space="0" w:color="auto"/>
            <w:right w:val="none" w:sz="0" w:space="0" w:color="auto"/>
          </w:divBdr>
        </w:div>
        <w:div w:id="955990782">
          <w:marLeft w:val="0"/>
          <w:marRight w:val="0"/>
          <w:marTop w:val="0"/>
          <w:marBottom w:val="0"/>
          <w:divBdr>
            <w:top w:val="none" w:sz="0" w:space="0" w:color="auto"/>
            <w:left w:val="none" w:sz="0" w:space="0" w:color="auto"/>
            <w:bottom w:val="none" w:sz="0" w:space="0" w:color="auto"/>
            <w:right w:val="none" w:sz="0" w:space="0" w:color="auto"/>
          </w:divBdr>
        </w:div>
        <w:div w:id="1040085485">
          <w:marLeft w:val="0"/>
          <w:marRight w:val="0"/>
          <w:marTop w:val="0"/>
          <w:marBottom w:val="0"/>
          <w:divBdr>
            <w:top w:val="none" w:sz="0" w:space="0" w:color="auto"/>
            <w:left w:val="none" w:sz="0" w:space="0" w:color="auto"/>
            <w:bottom w:val="none" w:sz="0" w:space="0" w:color="auto"/>
            <w:right w:val="none" w:sz="0" w:space="0" w:color="auto"/>
          </w:divBdr>
        </w:div>
        <w:div w:id="1053694429">
          <w:marLeft w:val="0"/>
          <w:marRight w:val="0"/>
          <w:marTop w:val="0"/>
          <w:marBottom w:val="0"/>
          <w:divBdr>
            <w:top w:val="none" w:sz="0" w:space="0" w:color="auto"/>
            <w:left w:val="none" w:sz="0" w:space="0" w:color="auto"/>
            <w:bottom w:val="none" w:sz="0" w:space="0" w:color="auto"/>
            <w:right w:val="none" w:sz="0" w:space="0" w:color="auto"/>
          </w:divBdr>
        </w:div>
        <w:div w:id="1061056880">
          <w:marLeft w:val="0"/>
          <w:marRight w:val="0"/>
          <w:marTop w:val="0"/>
          <w:marBottom w:val="0"/>
          <w:divBdr>
            <w:top w:val="none" w:sz="0" w:space="0" w:color="auto"/>
            <w:left w:val="none" w:sz="0" w:space="0" w:color="auto"/>
            <w:bottom w:val="none" w:sz="0" w:space="0" w:color="auto"/>
            <w:right w:val="none" w:sz="0" w:space="0" w:color="auto"/>
          </w:divBdr>
        </w:div>
        <w:div w:id="1198205545">
          <w:marLeft w:val="0"/>
          <w:marRight w:val="0"/>
          <w:marTop w:val="0"/>
          <w:marBottom w:val="0"/>
          <w:divBdr>
            <w:top w:val="none" w:sz="0" w:space="0" w:color="auto"/>
            <w:left w:val="none" w:sz="0" w:space="0" w:color="auto"/>
            <w:bottom w:val="none" w:sz="0" w:space="0" w:color="auto"/>
            <w:right w:val="none" w:sz="0" w:space="0" w:color="auto"/>
          </w:divBdr>
        </w:div>
        <w:div w:id="1205562339">
          <w:marLeft w:val="0"/>
          <w:marRight w:val="0"/>
          <w:marTop w:val="0"/>
          <w:marBottom w:val="0"/>
          <w:divBdr>
            <w:top w:val="none" w:sz="0" w:space="0" w:color="auto"/>
            <w:left w:val="none" w:sz="0" w:space="0" w:color="auto"/>
            <w:bottom w:val="none" w:sz="0" w:space="0" w:color="auto"/>
            <w:right w:val="none" w:sz="0" w:space="0" w:color="auto"/>
          </w:divBdr>
        </w:div>
        <w:div w:id="1248542189">
          <w:marLeft w:val="0"/>
          <w:marRight w:val="0"/>
          <w:marTop w:val="0"/>
          <w:marBottom w:val="0"/>
          <w:divBdr>
            <w:top w:val="none" w:sz="0" w:space="0" w:color="auto"/>
            <w:left w:val="none" w:sz="0" w:space="0" w:color="auto"/>
            <w:bottom w:val="none" w:sz="0" w:space="0" w:color="auto"/>
            <w:right w:val="none" w:sz="0" w:space="0" w:color="auto"/>
          </w:divBdr>
        </w:div>
        <w:div w:id="1572960675">
          <w:marLeft w:val="0"/>
          <w:marRight w:val="0"/>
          <w:marTop w:val="0"/>
          <w:marBottom w:val="0"/>
          <w:divBdr>
            <w:top w:val="none" w:sz="0" w:space="0" w:color="auto"/>
            <w:left w:val="none" w:sz="0" w:space="0" w:color="auto"/>
            <w:bottom w:val="none" w:sz="0" w:space="0" w:color="auto"/>
            <w:right w:val="none" w:sz="0" w:space="0" w:color="auto"/>
          </w:divBdr>
        </w:div>
        <w:div w:id="1574467394">
          <w:marLeft w:val="0"/>
          <w:marRight w:val="0"/>
          <w:marTop w:val="0"/>
          <w:marBottom w:val="0"/>
          <w:divBdr>
            <w:top w:val="none" w:sz="0" w:space="0" w:color="auto"/>
            <w:left w:val="none" w:sz="0" w:space="0" w:color="auto"/>
            <w:bottom w:val="none" w:sz="0" w:space="0" w:color="auto"/>
            <w:right w:val="none" w:sz="0" w:space="0" w:color="auto"/>
          </w:divBdr>
        </w:div>
        <w:div w:id="2131581186">
          <w:marLeft w:val="0"/>
          <w:marRight w:val="0"/>
          <w:marTop w:val="0"/>
          <w:marBottom w:val="0"/>
          <w:divBdr>
            <w:top w:val="none" w:sz="0" w:space="0" w:color="auto"/>
            <w:left w:val="none" w:sz="0" w:space="0" w:color="auto"/>
            <w:bottom w:val="none" w:sz="0" w:space="0" w:color="auto"/>
            <w:right w:val="none" w:sz="0" w:space="0" w:color="auto"/>
          </w:divBdr>
        </w:div>
        <w:div w:id="2141416951">
          <w:marLeft w:val="0"/>
          <w:marRight w:val="0"/>
          <w:marTop w:val="0"/>
          <w:marBottom w:val="0"/>
          <w:divBdr>
            <w:top w:val="none" w:sz="0" w:space="0" w:color="auto"/>
            <w:left w:val="none" w:sz="0" w:space="0" w:color="auto"/>
            <w:bottom w:val="none" w:sz="0" w:space="0" w:color="auto"/>
            <w:right w:val="none" w:sz="0" w:space="0" w:color="auto"/>
          </w:divBdr>
        </w:div>
      </w:divsChild>
    </w:div>
    <w:div w:id="904343391">
      <w:bodyDiv w:val="1"/>
      <w:marLeft w:val="0"/>
      <w:marRight w:val="0"/>
      <w:marTop w:val="0"/>
      <w:marBottom w:val="0"/>
      <w:divBdr>
        <w:top w:val="none" w:sz="0" w:space="0" w:color="auto"/>
        <w:left w:val="none" w:sz="0" w:space="0" w:color="auto"/>
        <w:bottom w:val="none" w:sz="0" w:space="0" w:color="auto"/>
        <w:right w:val="none" w:sz="0" w:space="0" w:color="auto"/>
      </w:divBdr>
    </w:div>
    <w:div w:id="983897623">
      <w:bodyDiv w:val="1"/>
      <w:marLeft w:val="0"/>
      <w:marRight w:val="0"/>
      <w:marTop w:val="0"/>
      <w:marBottom w:val="0"/>
      <w:divBdr>
        <w:top w:val="none" w:sz="0" w:space="0" w:color="auto"/>
        <w:left w:val="none" w:sz="0" w:space="0" w:color="auto"/>
        <w:bottom w:val="none" w:sz="0" w:space="0" w:color="auto"/>
        <w:right w:val="none" w:sz="0" w:space="0" w:color="auto"/>
      </w:divBdr>
    </w:div>
    <w:div w:id="1148404994">
      <w:bodyDiv w:val="1"/>
      <w:marLeft w:val="0"/>
      <w:marRight w:val="0"/>
      <w:marTop w:val="0"/>
      <w:marBottom w:val="0"/>
      <w:divBdr>
        <w:top w:val="none" w:sz="0" w:space="0" w:color="auto"/>
        <w:left w:val="none" w:sz="0" w:space="0" w:color="auto"/>
        <w:bottom w:val="none" w:sz="0" w:space="0" w:color="auto"/>
        <w:right w:val="none" w:sz="0" w:space="0" w:color="auto"/>
      </w:divBdr>
    </w:div>
    <w:div w:id="1252395114">
      <w:bodyDiv w:val="1"/>
      <w:marLeft w:val="0"/>
      <w:marRight w:val="0"/>
      <w:marTop w:val="0"/>
      <w:marBottom w:val="0"/>
      <w:divBdr>
        <w:top w:val="none" w:sz="0" w:space="0" w:color="auto"/>
        <w:left w:val="none" w:sz="0" w:space="0" w:color="auto"/>
        <w:bottom w:val="none" w:sz="0" w:space="0" w:color="auto"/>
        <w:right w:val="none" w:sz="0" w:space="0" w:color="auto"/>
      </w:divBdr>
      <w:divsChild>
        <w:div w:id="1038822285">
          <w:marLeft w:val="0"/>
          <w:marRight w:val="0"/>
          <w:marTop w:val="0"/>
          <w:marBottom w:val="0"/>
          <w:divBdr>
            <w:top w:val="none" w:sz="0" w:space="0" w:color="auto"/>
            <w:left w:val="none" w:sz="0" w:space="0" w:color="auto"/>
            <w:bottom w:val="none" w:sz="0" w:space="0" w:color="auto"/>
            <w:right w:val="none" w:sz="0" w:space="0" w:color="auto"/>
          </w:divBdr>
          <w:divsChild>
            <w:div w:id="1081832831">
              <w:marLeft w:val="60"/>
              <w:marRight w:val="0"/>
              <w:marTop w:val="0"/>
              <w:marBottom w:val="0"/>
              <w:divBdr>
                <w:top w:val="none" w:sz="0" w:space="0" w:color="auto"/>
                <w:left w:val="none" w:sz="0" w:space="0" w:color="auto"/>
                <w:bottom w:val="none" w:sz="0" w:space="0" w:color="auto"/>
                <w:right w:val="none" w:sz="0" w:space="0" w:color="auto"/>
              </w:divBdr>
              <w:divsChild>
                <w:div w:id="1480803428">
                  <w:marLeft w:val="0"/>
                  <w:marRight w:val="0"/>
                  <w:marTop w:val="0"/>
                  <w:marBottom w:val="0"/>
                  <w:divBdr>
                    <w:top w:val="none" w:sz="0" w:space="0" w:color="auto"/>
                    <w:left w:val="none" w:sz="0" w:space="0" w:color="auto"/>
                    <w:bottom w:val="none" w:sz="0" w:space="0" w:color="auto"/>
                    <w:right w:val="none" w:sz="0" w:space="0" w:color="auto"/>
                  </w:divBdr>
                  <w:divsChild>
                    <w:div w:id="925307507">
                      <w:marLeft w:val="0"/>
                      <w:marRight w:val="0"/>
                      <w:marTop w:val="0"/>
                      <w:marBottom w:val="120"/>
                      <w:divBdr>
                        <w:top w:val="single" w:sz="6" w:space="0" w:color="F5F5F5"/>
                        <w:left w:val="single" w:sz="6" w:space="0" w:color="F5F5F5"/>
                        <w:bottom w:val="single" w:sz="6" w:space="0" w:color="F5F5F5"/>
                        <w:right w:val="single" w:sz="6" w:space="0" w:color="F5F5F5"/>
                      </w:divBdr>
                      <w:divsChild>
                        <w:div w:id="757212044">
                          <w:marLeft w:val="0"/>
                          <w:marRight w:val="0"/>
                          <w:marTop w:val="0"/>
                          <w:marBottom w:val="0"/>
                          <w:divBdr>
                            <w:top w:val="none" w:sz="0" w:space="0" w:color="auto"/>
                            <w:left w:val="none" w:sz="0" w:space="0" w:color="auto"/>
                            <w:bottom w:val="none" w:sz="0" w:space="0" w:color="auto"/>
                            <w:right w:val="none" w:sz="0" w:space="0" w:color="auto"/>
                          </w:divBdr>
                          <w:divsChild>
                            <w:div w:id="16389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044653">
          <w:marLeft w:val="0"/>
          <w:marRight w:val="0"/>
          <w:marTop w:val="0"/>
          <w:marBottom w:val="0"/>
          <w:divBdr>
            <w:top w:val="none" w:sz="0" w:space="0" w:color="auto"/>
            <w:left w:val="none" w:sz="0" w:space="0" w:color="auto"/>
            <w:bottom w:val="none" w:sz="0" w:space="0" w:color="auto"/>
            <w:right w:val="none" w:sz="0" w:space="0" w:color="auto"/>
          </w:divBdr>
          <w:divsChild>
            <w:div w:id="34044072">
              <w:marLeft w:val="0"/>
              <w:marRight w:val="60"/>
              <w:marTop w:val="0"/>
              <w:marBottom w:val="0"/>
              <w:divBdr>
                <w:top w:val="none" w:sz="0" w:space="0" w:color="auto"/>
                <w:left w:val="none" w:sz="0" w:space="0" w:color="auto"/>
                <w:bottom w:val="none" w:sz="0" w:space="0" w:color="auto"/>
                <w:right w:val="none" w:sz="0" w:space="0" w:color="auto"/>
              </w:divBdr>
              <w:divsChild>
                <w:div w:id="607280598">
                  <w:marLeft w:val="0"/>
                  <w:marRight w:val="0"/>
                  <w:marTop w:val="0"/>
                  <w:marBottom w:val="120"/>
                  <w:divBdr>
                    <w:top w:val="single" w:sz="6" w:space="0" w:color="A0A0A0"/>
                    <w:left w:val="single" w:sz="6" w:space="0" w:color="B9B9B9"/>
                    <w:bottom w:val="single" w:sz="6" w:space="0" w:color="B9B9B9"/>
                    <w:right w:val="single" w:sz="6" w:space="0" w:color="B9B9B9"/>
                  </w:divBdr>
                  <w:divsChild>
                    <w:div w:id="983969079">
                      <w:marLeft w:val="0"/>
                      <w:marRight w:val="0"/>
                      <w:marTop w:val="0"/>
                      <w:marBottom w:val="0"/>
                      <w:divBdr>
                        <w:top w:val="none" w:sz="0" w:space="0" w:color="auto"/>
                        <w:left w:val="none" w:sz="0" w:space="0" w:color="auto"/>
                        <w:bottom w:val="none" w:sz="0" w:space="0" w:color="auto"/>
                        <w:right w:val="none" w:sz="0" w:space="0" w:color="auto"/>
                      </w:divBdr>
                    </w:div>
                    <w:div w:id="1601643103">
                      <w:marLeft w:val="0"/>
                      <w:marRight w:val="0"/>
                      <w:marTop w:val="0"/>
                      <w:marBottom w:val="0"/>
                      <w:divBdr>
                        <w:top w:val="none" w:sz="0" w:space="0" w:color="auto"/>
                        <w:left w:val="none" w:sz="0" w:space="0" w:color="auto"/>
                        <w:bottom w:val="none" w:sz="0" w:space="0" w:color="auto"/>
                        <w:right w:val="none" w:sz="0" w:space="0" w:color="auto"/>
                      </w:divBdr>
                    </w:div>
                  </w:divsChild>
                </w:div>
                <w:div w:id="1110051230">
                  <w:marLeft w:val="0"/>
                  <w:marRight w:val="0"/>
                  <w:marTop w:val="0"/>
                  <w:marBottom w:val="0"/>
                  <w:divBdr>
                    <w:top w:val="none" w:sz="0" w:space="0" w:color="auto"/>
                    <w:left w:val="none" w:sz="0" w:space="0" w:color="auto"/>
                    <w:bottom w:val="none" w:sz="0" w:space="0" w:color="auto"/>
                    <w:right w:val="none" w:sz="0" w:space="0" w:color="auto"/>
                  </w:divBdr>
                </w:div>
                <w:div w:id="18318705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615094696">
      <w:bodyDiv w:val="1"/>
      <w:marLeft w:val="0"/>
      <w:marRight w:val="0"/>
      <w:marTop w:val="0"/>
      <w:marBottom w:val="0"/>
      <w:divBdr>
        <w:top w:val="none" w:sz="0" w:space="0" w:color="auto"/>
        <w:left w:val="none" w:sz="0" w:space="0" w:color="auto"/>
        <w:bottom w:val="none" w:sz="0" w:space="0" w:color="auto"/>
        <w:right w:val="none" w:sz="0" w:space="0" w:color="auto"/>
      </w:divBdr>
      <w:divsChild>
        <w:div w:id="1613903665">
          <w:marLeft w:val="0"/>
          <w:marRight w:val="0"/>
          <w:marTop w:val="0"/>
          <w:marBottom w:val="0"/>
          <w:divBdr>
            <w:top w:val="none" w:sz="0" w:space="0" w:color="auto"/>
            <w:left w:val="none" w:sz="0" w:space="0" w:color="auto"/>
            <w:bottom w:val="none" w:sz="0" w:space="0" w:color="auto"/>
            <w:right w:val="none" w:sz="0" w:space="0" w:color="auto"/>
          </w:divBdr>
          <w:divsChild>
            <w:div w:id="19668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78399">
      <w:bodyDiv w:val="1"/>
      <w:marLeft w:val="0"/>
      <w:marRight w:val="0"/>
      <w:marTop w:val="0"/>
      <w:marBottom w:val="0"/>
      <w:divBdr>
        <w:top w:val="none" w:sz="0" w:space="0" w:color="auto"/>
        <w:left w:val="none" w:sz="0" w:space="0" w:color="auto"/>
        <w:bottom w:val="none" w:sz="0" w:space="0" w:color="auto"/>
        <w:right w:val="none" w:sz="0" w:space="0" w:color="auto"/>
      </w:divBdr>
      <w:divsChild>
        <w:div w:id="74255189">
          <w:marLeft w:val="0"/>
          <w:marRight w:val="0"/>
          <w:marTop w:val="0"/>
          <w:marBottom w:val="0"/>
          <w:divBdr>
            <w:top w:val="none" w:sz="0" w:space="0" w:color="auto"/>
            <w:left w:val="none" w:sz="0" w:space="0" w:color="auto"/>
            <w:bottom w:val="none" w:sz="0" w:space="0" w:color="auto"/>
            <w:right w:val="none" w:sz="0" w:space="0" w:color="auto"/>
          </w:divBdr>
        </w:div>
        <w:div w:id="170295131">
          <w:marLeft w:val="0"/>
          <w:marRight w:val="0"/>
          <w:marTop w:val="0"/>
          <w:marBottom w:val="0"/>
          <w:divBdr>
            <w:top w:val="none" w:sz="0" w:space="0" w:color="auto"/>
            <w:left w:val="none" w:sz="0" w:space="0" w:color="auto"/>
            <w:bottom w:val="none" w:sz="0" w:space="0" w:color="auto"/>
            <w:right w:val="none" w:sz="0" w:space="0" w:color="auto"/>
          </w:divBdr>
        </w:div>
        <w:div w:id="296111747">
          <w:marLeft w:val="0"/>
          <w:marRight w:val="0"/>
          <w:marTop w:val="0"/>
          <w:marBottom w:val="0"/>
          <w:divBdr>
            <w:top w:val="none" w:sz="0" w:space="0" w:color="auto"/>
            <w:left w:val="none" w:sz="0" w:space="0" w:color="auto"/>
            <w:bottom w:val="none" w:sz="0" w:space="0" w:color="auto"/>
            <w:right w:val="none" w:sz="0" w:space="0" w:color="auto"/>
          </w:divBdr>
        </w:div>
        <w:div w:id="296842396">
          <w:marLeft w:val="0"/>
          <w:marRight w:val="0"/>
          <w:marTop w:val="0"/>
          <w:marBottom w:val="0"/>
          <w:divBdr>
            <w:top w:val="none" w:sz="0" w:space="0" w:color="auto"/>
            <w:left w:val="none" w:sz="0" w:space="0" w:color="auto"/>
            <w:bottom w:val="none" w:sz="0" w:space="0" w:color="auto"/>
            <w:right w:val="none" w:sz="0" w:space="0" w:color="auto"/>
          </w:divBdr>
        </w:div>
        <w:div w:id="301468500">
          <w:marLeft w:val="0"/>
          <w:marRight w:val="0"/>
          <w:marTop w:val="0"/>
          <w:marBottom w:val="0"/>
          <w:divBdr>
            <w:top w:val="none" w:sz="0" w:space="0" w:color="auto"/>
            <w:left w:val="none" w:sz="0" w:space="0" w:color="auto"/>
            <w:bottom w:val="none" w:sz="0" w:space="0" w:color="auto"/>
            <w:right w:val="none" w:sz="0" w:space="0" w:color="auto"/>
          </w:divBdr>
        </w:div>
        <w:div w:id="379523186">
          <w:marLeft w:val="0"/>
          <w:marRight w:val="0"/>
          <w:marTop w:val="0"/>
          <w:marBottom w:val="0"/>
          <w:divBdr>
            <w:top w:val="none" w:sz="0" w:space="0" w:color="auto"/>
            <w:left w:val="none" w:sz="0" w:space="0" w:color="auto"/>
            <w:bottom w:val="none" w:sz="0" w:space="0" w:color="auto"/>
            <w:right w:val="none" w:sz="0" w:space="0" w:color="auto"/>
          </w:divBdr>
        </w:div>
        <w:div w:id="433743180">
          <w:marLeft w:val="0"/>
          <w:marRight w:val="0"/>
          <w:marTop w:val="0"/>
          <w:marBottom w:val="0"/>
          <w:divBdr>
            <w:top w:val="none" w:sz="0" w:space="0" w:color="auto"/>
            <w:left w:val="none" w:sz="0" w:space="0" w:color="auto"/>
            <w:bottom w:val="none" w:sz="0" w:space="0" w:color="auto"/>
            <w:right w:val="none" w:sz="0" w:space="0" w:color="auto"/>
          </w:divBdr>
        </w:div>
        <w:div w:id="439686456">
          <w:marLeft w:val="0"/>
          <w:marRight w:val="0"/>
          <w:marTop w:val="0"/>
          <w:marBottom w:val="0"/>
          <w:divBdr>
            <w:top w:val="none" w:sz="0" w:space="0" w:color="auto"/>
            <w:left w:val="none" w:sz="0" w:space="0" w:color="auto"/>
            <w:bottom w:val="none" w:sz="0" w:space="0" w:color="auto"/>
            <w:right w:val="none" w:sz="0" w:space="0" w:color="auto"/>
          </w:divBdr>
        </w:div>
        <w:div w:id="477183697">
          <w:marLeft w:val="0"/>
          <w:marRight w:val="0"/>
          <w:marTop w:val="0"/>
          <w:marBottom w:val="0"/>
          <w:divBdr>
            <w:top w:val="none" w:sz="0" w:space="0" w:color="auto"/>
            <w:left w:val="none" w:sz="0" w:space="0" w:color="auto"/>
            <w:bottom w:val="none" w:sz="0" w:space="0" w:color="auto"/>
            <w:right w:val="none" w:sz="0" w:space="0" w:color="auto"/>
          </w:divBdr>
        </w:div>
        <w:div w:id="494539254">
          <w:marLeft w:val="0"/>
          <w:marRight w:val="0"/>
          <w:marTop w:val="0"/>
          <w:marBottom w:val="0"/>
          <w:divBdr>
            <w:top w:val="none" w:sz="0" w:space="0" w:color="auto"/>
            <w:left w:val="none" w:sz="0" w:space="0" w:color="auto"/>
            <w:bottom w:val="none" w:sz="0" w:space="0" w:color="auto"/>
            <w:right w:val="none" w:sz="0" w:space="0" w:color="auto"/>
          </w:divBdr>
        </w:div>
        <w:div w:id="582447433">
          <w:marLeft w:val="0"/>
          <w:marRight w:val="0"/>
          <w:marTop w:val="0"/>
          <w:marBottom w:val="0"/>
          <w:divBdr>
            <w:top w:val="none" w:sz="0" w:space="0" w:color="auto"/>
            <w:left w:val="none" w:sz="0" w:space="0" w:color="auto"/>
            <w:bottom w:val="none" w:sz="0" w:space="0" w:color="auto"/>
            <w:right w:val="none" w:sz="0" w:space="0" w:color="auto"/>
          </w:divBdr>
        </w:div>
        <w:div w:id="636835108">
          <w:marLeft w:val="0"/>
          <w:marRight w:val="0"/>
          <w:marTop w:val="0"/>
          <w:marBottom w:val="0"/>
          <w:divBdr>
            <w:top w:val="none" w:sz="0" w:space="0" w:color="auto"/>
            <w:left w:val="none" w:sz="0" w:space="0" w:color="auto"/>
            <w:bottom w:val="none" w:sz="0" w:space="0" w:color="auto"/>
            <w:right w:val="none" w:sz="0" w:space="0" w:color="auto"/>
          </w:divBdr>
        </w:div>
        <w:div w:id="718430942">
          <w:marLeft w:val="0"/>
          <w:marRight w:val="0"/>
          <w:marTop w:val="0"/>
          <w:marBottom w:val="0"/>
          <w:divBdr>
            <w:top w:val="none" w:sz="0" w:space="0" w:color="auto"/>
            <w:left w:val="none" w:sz="0" w:space="0" w:color="auto"/>
            <w:bottom w:val="none" w:sz="0" w:space="0" w:color="auto"/>
            <w:right w:val="none" w:sz="0" w:space="0" w:color="auto"/>
          </w:divBdr>
        </w:div>
        <w:div w:id="849375014">
          <w:marLeft w:val="0"/>
          <w:marRight w:val="0"/>
          <w:marTop w:val="0"/>
          <w:marBottom w:val="0"/>
          <w:divBdr>
            <w:top w:val="none" w:sz="0" w:space="0" w:color="auto"/>
            <w:left w:val="none" w:sz="0" w:space="0" w:color="auto"/>
            <w:bottom w:val="none" w:sz="0" w:space="0" w:color="auto"/>
            <w:right w:val="none" w:sz="0" w:space="0" w:color="auto"/>
          </w:divBdr>
        </w:div>
        <w:div w:id="881596351">
          <w:marLeft w:val="0"/>
          <w:marRight w:val="0"/>
          <w:marTop w:val="0"/>
          <w:marBottom w:val="0"/>
          <w:divBdr>
            <w:top w:val="none" w:sz="0" w:space="0" w:color="auto"/>
            <w:left w:val="none" w:sz="0" w:space="0" w:color="auto"/>
            <w:bottom w:val="none" w:sz="0" w:space="0" w:color="auto"/>
            <w:right w:val="none" w:sz="0" w:space="0" w:color="auto"/>
          </w:divBdr>
        </w:div>
        <w:div w:id="915093415">
          <w:marLeft w:val="0"/>
          <w:marRight w:val="0"/>
          <w:marTop w:val="0"/>
          <w:marBottom w:val="0"/>
          <w:divBdr>
            <w:top w:val="none" w:sz="0" w:space="0" w:color="auto"/>
            <w:left w:val="none" w:sz="0" w:space="0" w:color="auto"/>
            <w:bottom w:val="none" w:sz="0" w:space="0" w:color="auto"/>
            <w:right w:val="none" w:sz="0" w:space="0" w:color="auto"/>
          </w:divBdr>
        </w:div>
        <w:div w:id="1064060646">
          <w:marLeft w:val="0"/>
          <w:marRight w:val="0"/>
          <w:marTop w:val="0"/>
          <w:marBottom w:val="0"/>
          <w:divBdr>
            <w:top w:val="none" w:sz="0" w:space="0" w:color="auto"/>
            <w:left w:val="none" w:sz="0" w:space="0" w:color="auto"/>
            <w:bottom w:val="none" w:sz="0" w:space="0" w:color="auto"/>
            <w:right w:val="none" w:sz="0" w:space="0" w:color="auto"/>
          </w:divBdr>
        </w:div>
        <w:div w:id="1166558830">
          <w:marLeft w:val="0"/>
          <w:marRight w:val="0"/>
          <w:marTop w:val="0"/>
          <w:marBottom w:val="0"/>
          <w:divBdr>
            <w:top w:val="none" w:sz="0" w:space="0" w:color="auto"/>
            <w:left w:val="none" w:sz="0" w:space="0" w:color="auto"/>
            <w:bottom w:val="none" w:sz="0" w:space="0" w:color="auto"/>
            <w:right w:val="none" w:sz="0" w:space="0" w:color="auto"/>
          </w:divBdr>
        </w:div>
        <w:div w:id="1211382623">
          <w:marLeft w:val="0"/>
          <w:marRight w:val="0"/>
          <w:marTop w:val="0"/>
          <w:marBottom w:val="0"/>
          <w:divBdr>
            <w:top w:val="none" w:sz="0" w:space="0" w:color="auto"/>
            <w:left w:val="none" w:sz="0" w:space="0" w:color="auto"/>
            <w:bottom w:val="none" w:sz="0" w:space="0" w:color="auto"/>
            <w:right w:val="none" w:sz="0" w:space="0" w:color="auto"/>
          </w:divBdr>
        </w:div>
        <w:div w:id="1335451165">
          <w:marLeft w:val="0"/>
          <w:marRight w:val="0"/>
          <w:marTop w:val="0"/>
          <w:marBottom w:val="0"/>
          <w:divBdr>
            <w:top w:val="none" w:sz="0" w:space="0" w:color="auto"/>
            <w:left w:val="none" w:sz="0" w:space="0" w:color="auto"/>
            <w:bottom w:val="none" w:sz="0" w:space="0" w:color="auto"/>
            <w:right w:val="none" w:sz="0" w:space="0" w:color="auto"/>
          </w:divBdr>
        </w:div>
        <w:div w:id="1403288368">
          <w:marLeft w:val="0"/>
          <w:marRight w:val="0"/>
          <w:marTop w:val="0"/>
          <w:marBottom w:val="0"/>
          <w:divBdr>
            <w:top w:val="none" w:sz="0" w:space="0" w:color="auto"/>
            <w:left w:val="none" w:sz="0" w:space="0" w:color="auto"/>
            <w:bottom w:val="none" w:sz="0" w:space="0" w:color="auto"/>
            <w:right w:val="none" w:sz="0" w:space="0" w:color="auto"/>
          </w:divBdr>
        </w:div>
        <w:div w:id="1425959261">
          <w:marLeft w:val="0"/>
          <w:marRight w:val="0"/>
          <w:marTop w:val="0"/>
          <w:marBottom w:val="0"/>
          <w:divBdr>
            <w:top w:val="none" w:sz="0" w:space="0" w:color="auto"/>
            <w:left w:val="none" w:sz="0" w:space="0" w:color="auto"/>
            <w:bottom w:val="none" w:sz="0" w:space="0" w:color="auto"/>
            <w:right w:val="none" w:sz="0" w:space="0" w:color="auto"/>
          </w:divBdr>
        </w:div>
        <w:div w:id="1710492008">
          <w:marLeft w:val="0"/>
          <w:marRight w:val="0"/>
          <w:marTop w:val="0"/>
          <w:marBottom w:val="0"/>
          <w:divBdr>
            <w:top w:val="none" w:sz="0" w:space="0" w:color="auto"/>
            <w:left w:val="none" w:sz="0" w:space="0" w:color="auto"/>
            <w:bottom w:val="none" w:sz="0" w:space="0" w:color="auto"/>
            <w:right w:val="none" w:sz="0" w:space="0" w:color="auto"/>
          </w:divBdr>
        </w:div>
        <w:div w:id="1891380235">
          <w:marLeft w:val="0"/>
          <w:marRight w:val="0"/>
          <w:marTop w:val="0"/>
          <w:marBottom w:val="0"/>
          <w:divBdr>
            <w:top w:val="none" w:sz="0" w:space="0" w:color="auto"/>
            <w:left w:val="none" w:sz="0" w:space="0" w:color="auto"/>
            <w:bottom w:val="none" w:sz="0" w:space="0" w:color="auto"/>
            <w:right w:val="none" w:sz="0" w:space="0" w:color="auto"/>
          </w:divBdr>
        </w:div>
        <w:div w:id="1896428117">
          <w:marLeft w:val="0"/>
          <w:marRight w:val="0"/>
          <w:marTop w:val="0"/>
          <w:marBottom w:val="0"/>
          <w:divBdr>
            <w:top w:val="none" w:sz="0" w:space="0" w:color="auto"/>
            <w:left w:val="none" w:sz="0" w:space="0" w:color="auto"/>
            <w:bottom w:val="none" w:sz="0" w:space="0" w:color="auto"/>
            <w:right w:val="none" w:sz="0" w:space="0" w:color="auto"/>
          </w:divBdr>
        </w:div>
        <w:div w:id="2033217138">
          <w:marLeft w:val="0"/>
          <w:marRight w:val="0"/>
          <w:marTop w:val="0"/>
          <w:marBottom w:val="0"/>
          <w:divBdr>
            <w:top w:val="none" w:sz="0" w:space="0" w:color="auto"/>
            <w:left w:val="none" w:sz="0" w:space="0" w:color="auto"/>
            <w:bottom w:val="none" w:sz="0" w:space="0" w:color="auto"/>
            <w:right w:val="none" w:sz="0" w:space="0" w:color="auto"/>
          </w:divBdr>
        </w:div>
        <w:div w:id="2110470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43D76-8052-4478-9ABD-217C226B9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2907</TotalTime>
  <Pages>1</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KaChun Tse</dc:creator>
  <cp:keywords/>
  <dc:description/>
  <cp:lastModifiedBy>KaChun Tse</cp:lastModifiedBy>
  <cp:revision>3</cp:revision>
  <cp:lastPrinted>2018-11-28T08:21:00Z</cp:lastPrinted>
  <dcterms:created xsi:type="dcterms:W3CDTF">2018-11-20T09:10:00Z</dcterms:created>
  <dcterms:modified xsi:type="dcterms:W3CDTF">2018-11-28T08:21:00Z</dcterms:modified>
</cp:coreProperties>
</file>