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915"/>
      </w:tblGrid>
      <w:tr w:rsidR="00F81DAF" w:rsidRPr="008B1B38" w14:paraId="336C88F5" w14:textId="77777777" w:rsidTr="00497A9E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BE1BB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  <w:t>Роль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F9D25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b/>
                <w:kern w:val="0"/>
                <w:sz w:val="28"/>
                <w:szCs w:val="28"/>
                <w:lang w:val="ru" w:eastAsia="ru-RU"/>
                <w14:ligatures w14:val="none"/>
              </w:rPr>
              <w:t>Проблемы</w:t>
            </w:r>
          </w:p>
        </w:tc>
      </w:tr>
      <w:tr w:rsidR="00F81DAF" w:rsidRPr="008B1B38" w14:paraId="1251BABE" w14:textId="77777777" w:rsidTr="00497A9E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EE3DC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Руководство сети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6C5A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Отсутствие роста клиентской базы.</w:t>
            </w:r>
          </w:p>
          <w:p w14:paraId="57319515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24311F0C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Клиенты по записи не доходят на услуги / редко пользуются дополнительными услугами.</w:t>
            </w:r>
          </w:p>
          <w:p w14:paraId="0B80CFBA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67ADC72B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Высокие неравномерные трудозатраты (пиковые периоды) на запись по телефону.</w:t>
            </w:r>
          </w:p>
          <w:p w14:paraId="10BEAA18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7D901CA7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Клиенты часто не могут записаться на услугу по телефону.</w:t>
            </w:r>
          </w:p>
          <w:p w14:paraId="1CA82CE1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7ACE711A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В пиковые периоды менеджер не успевает обработать звонки.</w:t>
            </w:r>
          </w:p>
          <w:p w14:paraId="5CD5E994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156ECBC7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Клиент часто не приходит на услугу, не помнит время записи.</w:t>
            </w:r>
          </w:p>
          <w:p w14:paraId="568C522E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60399416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Клиенты при записи по телефону не видят полного списка услуг.</w:t>
            </w:r>
          </w:p>
          <w:p w14:paraId="1BF306FB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555F8FBE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Нет данных для анализа бизнес-показателей (выручка, качество).</w:t>
            </w:r>
          </w:p>
          <w:p w14:paraId="4E1A4D94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621F13A2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Текучка кадров.</w:t>
            </w:r>
          </w:p>
          <w:p w14:paraId="5D412B21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282085CE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Перегруженность работников в пиковые периоды и предпраздничные дни.</w:t>
            </w:r>
          </w:p>
          <w:p w14:paraId="02B9EA22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3157D9F8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Отсутствие квалифицированных мастеров, что сдерживает рост клиентской базы.</w:t>
            </w:r>
          </w:p>
        </w:tc>
      </w:tr>
      <w:tr w:rsidR="00F81DAF" w:rsidRPr="008B1B38" w14:paraId="33729F27" w14:textId="77777777" w:rsidTr="00497A9E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5C59E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Зарегистрированные клиенты / Посетители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B19E4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Неудобство записи по телефону / Сложность записаться (дозвониться).</w:t>
            </w:r>
          </w:p>
          <w:p w14:paraId="318CEAFD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061FB75E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Забывают о времени записи.</w:t>
            </w:r>
          </w:p>
          <w:p w14:paraId="09CA4142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2F36259E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 видят полный список услуг и расписание мастеров при записи.</w:t>
            </w:r>
          </w:p>
          <w:p w14:paraId="4B4DF16B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0833799B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Сложность отмены/переноса записи без звонка.</w:t>
            </w:r>
          </w:p>
          <w:p w14:paraId="39CCD9B8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02C93A58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Навязчивые уведомления.</w:t>
            </w:r>
          </w:p>
          <w:p w14:paraId="7CCFF4EB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50F3C8FE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lastRenderedPageBreak/>
              <w:t>Отсутствие истории посещений и персонализированных предложений.</w:t>
            </w:r>
          </w:p>
        </w:tc>
      </w:tr>
      <w:tr w:rsidR="00F81DAF" w:rsidRPr="008B1B38" w14:paraId="2594A568" w14:textId="77777777" w:rsidTr="00497A9E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05DB4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lastRenderedPageBreak/>
              <w:t>Незарегистрированные посетители / клиенты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7A79E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Нежелание регистрироваться только для того, чтобы записаться.</w:t>
            </w:r>
          </w:p>
          <w:p w14:paraId="61564172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4519A594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Отсутствие информации о свободных слотах (времени) записи.</w:t>
            </w:r>
          </w:p>
          <w:p w14:paraId="03F1FF94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75E677F3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Потеря данных (например, контактов для напоминания) при повторной записи, если регистрация не была завершена.</w:t>
            </w:r>
          </w:p>
        </w:tc>
      </w:tr>
      <w:tr w:rsidR="00F81DAF" w:rsidRPr="008B1B38" w14:paraId="2EF64FF9" w14:textId="77777777" w:rsidTr="00497A9E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A51A2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Мастера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A9F4D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Неравномерная загрузка (то слишком много клиентов, то простой).</w:t>
            </w:r>
          </w:p>
          <w:p w14:paraId="34FE1295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121BAE28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Нерегулярное или неудобное расписание.</w:t>
            </w:r>
          </w:p>
          <w:p w14:paraId="4AF4E7B5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3069E6EB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Отсутствие информации о предпочтениях клиентов перед приемом.</w:t>
            </w:r>
          </w:p>
          <w:p w14:paraId="69CC88E1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66AC12D3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Отсутствие обратной связи от клиентов (отзывов, рейтингов).</w:t>
            </w:r>
          </w:p>
          <w:p w14:paraId="725B28DA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2E3B2B3B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Большая часть рабочих процессов не автоматизирована, что замедляет работу.</w:t>
            </w:r>
          </w:p>
        </w:tc>
      </w:tr>
      <w:tr w:rsidR="00F81DAF" w:rsidRPr="008B1B38" w14:paraId="772821D8" w14:textId="77777777" w:rsidTr="00497A9E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DF9F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Менеджеры / Администраторы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D9A46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Высокая нагрузка в пиковые периоды, невозможность обработать все звонки.</w:t>
            </w:r>
          </w:p>
          <w:p w14:paraId="14343C29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32F4A45F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Ошибки и дублирование при ручном вводе расписания, записей, оплат.</w:t>
            </w:r>
          </w:p>
          <w:p w14:paraId="6E52A22E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7324BE76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Много ручной работы по уведомлению клиентов (SMS, звонки).</w:t>
            </w:r>
          </w:p>
          <w:p w14:paraId="63ABA987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4B939934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Необходимость ручного вмешательства при сбоях в системе.</w:t>
            </w:r>
          </w:p>
          <w:p w14:paraId="78692EB6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7631FF9D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Отсутствие автоматизированных инструментов для массовых рассылок, формирования отчетов, контроля оплат.</w:t>
            </w:r>
          </w:p>
        </w:tc>
      </w:tr>
      <w:tr w:rsidR="00F81DAF" w:rsidRPr="008B1B38" w14:paraId="749AE15D" w14:textId="77777777" w:rsidTr="00497A9E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74664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Бухгалтерия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44BF7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Ручной ввод данных о платежах и проведенных услугах.</w:t>
            </w:r>
          </w:p>
          <w:p w14:paraId="3422E9D8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3A71D644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Расхождения в оплатах из-за человеческого фактора при переносе данных.</w:t>
            </w:r>
          </w:p>
          <w:p w14:paraId="3C35C908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</w:p>
          <w:p w14:paraId="766DFD49" w14:textId="77777777" w:rsidR="00F81DAF" w:rsidRPr="008B1B38" w:rsidRDefault="00F81DAF" w:rsidP="00F81D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</w:pPr>
            <w:r w:rsidRPr="008B1B38">
              <w:rPr>
                <w:rFonts w:ascii="Times New Roman" w:eastAsia="Arial" w:hAnsi="Times New Roman" w:cs="Times New Roman"/>
                <w:kern w:val="0"/>
                <w:sz w:val="28"/>
                <w:szCs w:val="28"/>
                <w:lang w:val="ru" w:eastAsia="ru-RU"/>
                <w14:ligatures w14:val="none"/>
              </w:rPr>
              <w:t>Отсутствие автоматической сверки платежей и интеграции с банковскими системами.</w:t>
            </w:r>
          </w:p>
        </w:tc>
      </w:tr>
    </w:tbl>
    <w:p w14:paraId="70B1F3D8" w14:textId="77777777" w:rsidR="005A52C3" w:rsidRPr="008B1B38" w:rsidRDefault="005A52C3">
      <w:pPr>
        <w:rPr>
          <w:rFonts w:ascii="Times New Roman" w:hAnsi="Times New Roman" w:cs="Times New Roman"/>
          <w:sz w:val="28"/>
          <w:szCs w:val="28"/>
          <w:lang w:val="ru"/>
        </w:rPr>
      </w:pPr>
    </w:p>
    <w:sectPr w:rsidR="005A52C3" w:rsidRPr="008B1B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F"/>
    <w:rsid w:val="002C3F99"/>
    <w:rsid w:val="00377E85"/>
    <w:rsid w:val="00442DA9"/>
    <w:rsid w:val="0059565F"/>
    <w:rsid w:val="005A52C3"/>
    <w:rsid w:val="008B1B38"/>
    <w:rsid w:val="00F81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97FEC"/>
  <w15:chartTrackingRefBased/>
  <w15:docId w15:val="{106E6DD7-B4D2-4EF9-9702-3EDF25B1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F99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F9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3F99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F9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C3F99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C3F99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81D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1D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1D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1D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1D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1D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1D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1D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1DA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1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1DA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1D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Кожин</dc:creator>
  <cp:keywords/>
  <dc:description/>
  <cp:lastModifiedBy>Арсений Кожин</cp:lastModifiedBy>
  <cp:revision>2</cp:revision>
  <dcterms:created xsi:type="dcterms:W3CDTF">2025-09-20T10:58:00Z</dcterms:created>
  <dcterms:modified xsi:type="dcterms:W3CDTF">2025-09-20T11:01:00Z</dcterms:modified>
</cp:coreProperties>
</file>