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03B2" w14:textId="739CC284" w:rsidR="00E1594A" w:rsidRPr="00C75920" w:rsidRDefault="0005369B">
      <w:pPr>
        <w:pStyle w:val="BodyText"/>
        <w:spacing w:before="80"/>
        <w:rPr>
          <w:b/>
          <w:bCs/>
          <w:sz w:val="36"/>
          <w:szCs w:val="36"/>
          <w:u w:val="single"/>
        </w:rPr>
      </w:pPr>
      <w:r w:rsidRPr="00C75920">
        <w:rPr>
          <w:b/>
          <w:bCs/>
          <w:sz w:val="36"/>
          <w:szCs w:val="36"/>
          <w:u w:val="single"/>
        </w:rPr>
        <w:t>Requirements</w:t>
      </w:r>
      <w:r w:rsidRPr="00C75920">
        <w:rPr>
          <w:b/>
          <w:bCs/>
          <w:spacing w:val="-6"/>
          <w:sz w:val="36"/>
          <w:szCs w:val="36"/>
          <w:u w:val="single"/>
        </w:rPr>
        <w:t xml:space="preserve"> </w:t>
      </w:r>
      <w:r w:rsidRPr="00C75920">
        <w:rPr>
          <w:b/>
          <w:bCs/>
          <w:sz w:val="36"/>
          <w:szCs w:val="36"/>
          <w:u w:val="single"/>
        </w:rPr>
        <w:t>for</w:t>
      </w:r>
      <w:r w:rsidRPr="00C75920">
        <w:rPr>
          <w:b/>
          <w:bCs/>
          <w:spacing w:val="-5"/>
          <w:sz w:val="36"/>
          <w:szCs w:val="36"/>
          <w:u w:val="single"/>
        </w:rPr>
        <w:t xml:space="preserve"> </w:t>
      </w:r>
      <w:r w:rsidRPr="00C75920">
        <w:rPr>
          <w:b/>
          <w:bCs/>
          <w:sz w:val="36"/>
          <w:szCs w:val="36"/>
          <w:u w:val="single"/>
        </w:rPr>
        <w:t>Class</w:t>
      </w:r>
      <w:r w:rsidRPr="00C75920">
        <w:rPr>
          <w:b/>
          <w:bCs/>
          <w:spacing w:val="-6"/>
          <w:sz w:val="36"/>
          <w:szCs w:val="36"/>
          <w:u w:val="single"/>
        </w:rPr>
        <w:t xml:space="preserve"> </w:t>
      </w:r>
      <w:r w:rsidRPr="00C75920">
        <w:rPr>
          <w:b/>
          <w:bCs/>
          <w:sz w:val="36"/>
          <w:szCs w:val="36"/>
          <w:u w:val="single"/>
        </w:rPr>
        <w:t>by</w:t>
      </w:r>
      <w:r w:rsidRPr="00C75920">
        <w:rPr>
          <w:b/>
          <w:bCs/>
          <w:spacing w:val="-5"/>
          <w:sz w:val="36"/>
          <w:szCs w:val="36"/>
          <w:u w:val="single"/>
        </w:rPr>
        <w:t xml:space="preserve"> </w:t>
      </w:r>
      <w:r w:rsidRPr="00C75920">
        <w:rPr>
          <w:b/>
          <w:bCs/>
          <w:spacing w:val="-2"/>
          <w:sz w:val="36"/>
          <w:szCs w:val="36"/>
          <w:u w:val="single"/>
        </w:rPr>
        <w:t>weeks</w:t>
      </w:r>
    </w:p>
    <w:p w14:paraId="73C585D3" w14:textId="77777777" w:rsidR="00E1594A" w:rsidRDefault="00E1594A">
      <w:pPr>
        <w:pStyle w:val="BodyText"/>
        <w:spacing w:before="75"/>
        <w:ind w:left="0"/>
      </w:pPr>
    </w:p>
    <w:p w14:paraId="7BABD866" w14:textId="714F40DA" w:rsidR="00E1594A" w:rsidRDefault="0005369B">
      <w:pPr>
        <w:pStyle w:val="BodyText"/>
        <w:spacing w:before="1"/>
        <w:rPr>
          <w:spacing w:val="-2"/>
        </w:rPr>
      </w:pPr>
      <w:r w:rsidRPr="00C75920">
        <w:rPr>
          <w:b/>
          <w:bCs/>
        </w:rPr>
        <w:t>Clinic</w:t>
      </w:r>
      <w:r w:rsidRPr="00C75920">
        <w:rPr>
          <w:b/>
          <w:bCs/>
          <w:spacing w:val="-7"/>
        </w:rPr>
        <w:t xml:space="preserve"> </w:t>
      </w:r>
      <w:r w:rsidRPr="00C75920">
        <w:rPr>
          <w:b/>
          <w:bCs/>
        </w:rPr>
        <w:t>requirements</w:t>
      </w:r>
      <w:r>
        <w:t>:</w:t>
      </w:r>
      <w:r>
        <w:rPr>
          <w:spacing w:val="-7"/>
        </w:rPr>
        <w:t xml:space="preserve"> </w:t>
      </w:r>
      <w:r>
        <w:t>14</w:t>
      </w:r>
      <w:r>
        <w:rPr>
          <w:spacing w:val="-6"/>
        </w:rPr>
        <w:t xml:space="preserve"> </w:t>
      </w:r>
      <w:r>
        <w:rPr>
          <w:spacing w:val="-2"/>
        </w:rPr>
        <w:t>weeks/year</w:t>
      </w:r>
      <w:r w:rsidR="00C75920">
        <w:rPr>
          <w:spacing w:val="-2"/>
        </w:rPr>
        <w:t xml:space="preserve"> for a total of 10 months. These 10 months can also include outpatient clinic rotations.</w:t>
      </w:r>
    </w:p>
    <w:p w14:paraId="5CD9E11A" w14:textId="0E7CFC40" w:rsidR="00C75920" w:rsidRDefault="00C75920" w:rsidP="00C75920">
      <w:pPr>
        <w:pStyle w:val="BodyText"/>
        <w:spacing w:before="1"/>
        <w:ind w:left="0"/>
      </w:pPr>
    </w:p>
    <w:p w14:paraId="14957C59" w14:textId="77777777" w:rsidR="00E1594A" w:rsidRDefault="00E1594A">
      <w:pPr>
        <w:pStyle w:val="BodyText"/>
        <w:spacing w:before="102"/>
        <w:ind w:left="0"/>
      </w:pPr>
    </w:p>
    <w:p w14:paraId="45D02910" w14:textId="77777777" w:rsidR="00E1594A" w:rsidRDefault="0005369B">
      <w:pPr>
        <w:pStyle w:val="Heading2"/>
        <w:spacing w:before="1"/>
      </w:pPr>
      <w:r>
        <w:rPr>
          <w:spacing w:val="-2"/>
        </w:rPr>
        <w:t>PGY1:</w:t>
      </w:r>
    </w:p>
    <w:p w14:paraId="5DC436A2" w14:textId="354FD83D" w:rsidR="00E1594A" w:rsidRDefault="0005369B">
      <w:pPr>
        <w:pStyle w:val="BodyText"/>
        <w:spacing w:before="37"/>
      </w:pPr>
      <w:r>
        <w:t>20</w:t>
      </w:r>
      <w:r>
        <w:rPr>
          <w:spacing w:val="-4"/>
        </w:rPr>
        <w:t xml:space="preserve"> </w:t>
      </w:r>
      <w:r>
        <w:t>Floor</w:t>
      </w:r>
      <w:r>
        <w:rPr>
          <w:spacing w:val="-4"/>
        </w:rPr>
        <w:t xml:space="preserve"> </w:t>
      </w:r>
    </w:p>
    <w:p w14:paraId="4180E4C1" w14:textId="5269708D" w:rsidR="00E1594A" w:rsidRDefault="0005369B" w:rsidP="00C75920">
      <w:pPr>
        <w:pStyle w:val="BodyText"/>
      </w:pPr>
      <w:r>
        <w:t>8</w:t>
      </w:r>
      <w:r>
        <w:rPr>
          <w:spacing w:val="-3"/>
        </w:rPr>
        <w:t xml:space="preserve"> </w:t>
      </w:r>
      <w:r>
        <w:t>ICU</w:t>
      </w:r>
    </w:p>
    <w:p w14:paraId="08D49B88" w14:textId="42A24249" w:rsidR="00E1594A" w:rsidRDefault="00C75920">
      <w:pPr>
        <w:pStyle w:val="BodyText"/>
      </w:pPr>
      <w:r>
        <w:t>10-14</w:t>
      </w:r>
      <w:r w:rsidR="0005369B">
        <w:rPr>
          <w:spacing w:val="-4"/>
        </w:rPr>
        <w:t xml:space="preserve"> </w:t>
      </w:r>
      <w:r w:rsidR="0005369B">
        <w:t>Clinic</w:t>
      </w:r>
      <w:r w:rsidR="0005369B">
        <w:rPr>
          <w:spacing w:val="-4"/>
        </w:rPr>
        <w:t xml:space="preserve"> </w:t>
      </w:r>
    </w:p>
    <w:p w14:paraId="673D4127" w14:textId="4378B439" w:rsidR="00E1594A" w:rsidRDefault="00C75920">
      <w:pPr>
        <w:pStyle w:val="BodyText"/>
        <w:spacing w:before="0"/>
      </w:pPr>
      <w:r>
        <w:t>6</w:t>
      </w:r>
      <w:r w:rsidR="0005369B">
        <w:rPr>
          <w:spacing w:val="-4"/>
        </w:rPr>
        <w:t xml:space="preserve"> </w:t>
      </w:r>
      <w:r>
        <w:rPr>
          <w:spacing w:val="-4"/>
        </w:rPr>
        <w:t xml:space="preserve">– 10 </w:t>
      </w:r>
      <w:r w:rsidR="0005369B">
        <w:t>Electives</w:t>
      </w:r>
      <w:r w:rsidR="0005369B">
        <w:rPr>
          <w:spacing w:val="-4"/>
        </w:rPr>
        <w:t xml:space="preserve"> </w:t>
      </w:r>
      <w:r w:rsidR="0005369B">
        <w:t>(</w:t>
      </w:r>
      <w:r>
        <w:t>Cardio/ID</w:t>
      </w:r>
      <w:r w:rsidR="0005369B">
        <w:rPr>
          <w:spacing w:val="-2"/>
        </w:rPr>
        <w:t>)</w:t>
      </w:r>
    </w:p>
    <w:p w14:paraId="33F971A0" w14:textId="77777777" w:rsidR="00E1594A" w:rsidRDefault="0005369B">
      <w:pPr>
        <w:pStyle w:val="BodyText"/>
      </w:pPr>
      <w:r>
        <w:t>4</w:t>
      </w:r>
      <w:r>
        <w:rPr>
          <w:spacing w:val="-1"/>
        </w:rPr>
        <w:t xml:space="preserve"> </w:t>
      </w:r>
      <w:r>
        <w:rPr>
          <w:spacing w:val="-2"/>
        </w:rPr>
        <w:t>Vacation</w:t>
      </w:r>
    </w:p>
    <w:p w14:paraId="0388D5A7" w14:textId="77777777" w:rsidR="00E1594A" w:rsidRDefault="00E1594A">
      <w:pPr>
        <w:pStyle w:val="BodyText"/>
        <w:spacing w:before="102"/>
        <w:ind w:left="0"/>
      </w:pPr>
    </w:p>
    <w:p w14:paraId="337928EE" w14:textId="77777777" w:rsidR="00E1594A" w:rsidRDefault="0005369B">
      <w:pPr>
        <w:pStyle w:val="Heading2"/>
        <w:spacing w:before="1"/>
      </w:pPr>
      <w:r>
        <w:t>PGY</w:t>
      </w:r>
      <w:r>
        <w:rPr>
          <w:spacing w:val="-5"/>
        </w:rPr>
        <w:t xml:space="preserve"> </w:t>
      </w:r>
      <w:r>
        <w:rPr>
          <w:spacing w:val="-12"/>
        </w:rPr>
        <w:t>2</w:t>
      </w:r>
    </w:p>
    <w:p w14:paraId="4A241451" w14:textId="5CBE011E" w:rsidR="00E1594A" w:rsidRDefault="0005369B">
      <w:pPr>
        <w:pStyle w:val="BodyText"/>
        <w:spacing w:before="37"/>
      </w:pPr>
      <w:r>
        <w:t>16</w:t>
      </w:r>
      <w:r>
        <w:rPr>
          <w:spacing w:val="-5"/>
        </w:rPr>
        <w:t xml:space="preserve"> </w:t>
      </w:r>
      <w:r>
        <w:t>Floors</w:t>
      </w:r>
      <w:r>
        <w:rPr>
          <w:spacing w:val="-4"/>
        </w:rPr>
        <w:t xml:space="preserve"> </w:t>
      </w:r>
    </w:p>
    <w:p w14:paraId="652C49CE" w14:textId="5AE4E028" w:rsidR="00E1594A" w:rsidRDefault="0005369B">
      <w:pPr>
        <w:pStyle w:val="BodyText"/>
      </w:pPr>
      <w:r>
        <w:t>8</w:t>
      </w:r>
      <w:r>
        <w:rPr>
          <w:spacing w:val="-3"/>
        </w:rPr>
        <w:t xml:space="preserve"> </w:t>
      </w:r>
      <w:r>
        <w:t>ICU</w:t>
      </w:r>
      <w:r>
        <w:rPr>
          <w:spacing w:val="-2"/>
        </w:rPr>
        <w:t xml:space="preserve"> </w:t>
      </w:r>
    </w:p>
    <w:p w14:paraId="6F1850A1" w14:textId="434D8423" w:rsidR="00E1594A" w:rsidRDefault="00C75920">
      <w:pPr>
        <w:pStyle w:val="BodyText"/>
      </w:pPr>
      <w:r>
        <w:t xml:space="preserve">4 </w:t>
      </w:r>
      <w:r w:rsidR="0005369B">
        <w:rPr>
          <w:spacing w:val="-7"/>
        </w:rPr>
        <w:t>ED</w:t>
      </w:r>
    </w:p>
    <w:p w14:paraId="12DA26CE" w14:textId="35AF52FC" w:rsidR="00E1594A" w:rsidRDefault="0005369B">
      <w:pPr>
        <w:pStyle w:val="BodyText"/>
        <w:rPr>
          <w:spacing w:val="-2"/>
        </w:rPr>
      </w:pPr>
      <w:r>
        <w:t>1</w:t>
      </w:r>
      <w:r w:rsidR="00C75920">
        <w:t>0 -14</w:t>
      </w:r>
      <w:r>
        <w:rPr>
          <w:spacing w:val="-4"/>
        </w:rPr>
        <w:t xml:space="preserve"> </w:t>
      </w:r>
      <w:r>
        <w:t>Clinic</w:t>
      </w:r>
    </w:p>
    <w:p w14:paraId="462A2C85" w14:textId="5749D2CE" w:rsidR="00C75920" w:rsidRDefault="00C75920">
      <w:pPr>
        <w:pStyle w:val="BodyText"/>
      </w:pPr>
      <w:r>
        <w:t>4-8 Electives</w:t>
      </w:r>
    </w:p>
    <w:p w14:paraId="25DABB27" w14:textId="219357A8" w:rsidR="00E1594A" w:rsidRDefault="00C75920">
      <w:pPr>
        <w:pStyle w:val="BodyText"/>
        <w:spacing w:before="0"/>
      </w:pPr>
      <w:r>
        <w:t>2</w:t>
      </w:r>
      <w:r w:rsidR="0005369B">
        <w:rPr>
          <w:spacing w:val="-3"/>
        </w:rPr>
        <w:t xml:space="preserve"> </w:t>
      </w:r>
      <w:r w:rsidR="0005369B">
        <w:rPr>
          <w:spacing w:val="-2"/>
        </w:rPr>
        <w:t>Neuro</w:t>
      </w:r>
      <w:r w:rsidR="0013769C">
        <w:rPr>
          <w:spacing w:val="-2"/>
        </w:rPr>
        <w:t xml:space="preserve"> (1 resident per month)</w:t>
      </w:r>
    </w:p>
    <w:p w14:paraId="534A862F" w14:textId="77777777" w:rsidR="00E1594A" w:rsidRDefault="0005369B">
      <w:pPr>
        <w:pStyle w:val="BodyText"/>
      </w:pPr>
      <w:r>
        <w:t>4</w:t>
      </w:r>
      <w:r>
        <w:rPr>
          <w:spacing w:val="-1"/>
        </w:rPr>
        <w:t xml:space="preserve"> </w:t>
      </w:r>
      <w:r>
        <w:rPr>
          <w:spacing w:val="-2"/>
        </w:rPr>
        <w:t>Vacation</w:t>
      </w:r>
    </w:p>
    <w:p w14:paraId="6D0A89B2" w14:textId="77777777" w:rsidR="00E1594A" w:rsidRDefault="00E1594A">
      <w:pPr>
        <w:pStyle w:val="BodyText"/>
        <w:spacing w:before="76"/>
        <w:ind w:left="0"/>
      </w:pPr>
    </w:p>
    <w:p w14:paraId="48515C96" w14:textId="77777777" w:rsidR="00E1594A" w:rsidRDefault="0005369B">
      <w:pPr>
        <w:pStyle w:val="Heading2"/>
      </w:pPr>
      <w:r>
        <w:rPr>
          <w:spacing w:val="-4"/>
        </w:rPr>
        <w:t>PGY3</w:t>
      </w:r>
    </w:p>
    <w:p w14:paraId="7459C81F" w14:textId="6BE5CF15" w:rsidR="00E1594A" w:rsidRDefault="0005369B">
      <w:pPr>
        <w:pStyle w:val="BodyText"/>
      </w:pPr>
      <w:r>
        <w:t>8</w:t>
      </w:r>
      <w:r>
        <w:rPr>
          <w:spacing w:val="-3"/>
        </w:rPr>
        <w:t xml:space="preserve"> </w:t>
      </w:r>
      <w:r>
        <w:t>Floors</w:t>
      </w:r>
      <w:r>
        <w:rPr>
          <w:spacing w:val="-3"/>
        </w:rPr>
        <w:t xml:space="preserve"> </w:t>
      </w:r>
    </w:p>
    <w:p w14:paraId="335F411A" w14:textId="23894611" w:rsidR="00E1594A" w:rsidRDefault="0005369B">
      <w:pPr>
        <w:pStyle w:val="BodyText"/>
      </w:pPr>
      <w:r>
        <w:t>4</w:t>
      </w:r>
      <w:r>
        <w:rPr>
          <w:spacing w:val="-3"/>
        </w:rPr>
        <w:t xml:space="preserve"> </w:t>
      </w:r>
      <w:r>
        <w:t>ICU</w:t>
      </w:r>
      <w:r>
        <w:rPr>
          <w:spacing w:val="-3"/>
        </w:rPr>
        <w:t xml:space="preserve"> </w:t>
      </w:r>
    </w:p>
    <w:p w14:paraId="1EB57480" w14:textId="324323E0" w:rsidR="00C75920" w:rsidRPr="00C75920" w:rsidRDefault="0005369B" w:rsidP="00C75920">
      <w:pPr>
        <w:pStyle w:val="BodyText"/>
        <w:rPr>
          <w:spacing w:val="-4"/>
        </w:rPr>
      </w:pPr>
      <w:r>
        <w:t>1</w:t>
      </w:r>
      <w:r w:rsidR="00C75920">
        <w:t>4</w:t>
      </w:r>
      <w:r>
        <w:rPr>
          <w:spacing w:val="-4"/>
        </w:rPr>
        <w:t xml:space="preserve"> </w:t>
      </w:r>
      <w:r>
        <w:t>Clinic</w:t>
      </w:r>
      <w:r>
        <w:rPr>
          <w:spacing w:val="-4"/>
        </w:rPr>
        <w:t xml:space="preserve"> </w:t>
      </w:r>
    </w:p>
    <w:p w14:paraId="7500D93F" w14:textId="1B3E683D" w:rsidR="00E1594A" w:rsidRDefault="00C75920">
      <w:pPr>
        <w:pStyle w:val="BodyText"/>
        <w:spacing w:before="0"/>
        <w:rPr>
          <w:spacing w:val="-2"/>
        </w:rPr>
      </w:pPr>
      <w:r>
        <w:t>2</w:t>
      </w:r>
      <w:r w:rsidR="0005369B">
        <w:rPr>
          <w:spacing w:val="-1"/>
        </w:rPr>
        <w:t xml:space="preserve"> </w:t>
      </w:r>
      <w:r w:rsidR="0005369B">
        <w:rPr>
          <w:spacing w:val="-2"/>
        </w:rPr>
        <w:t>Geriatrics</w:t>
      </w:r>
      <w:r w:rsidR="0013769C">
        <w:rPr>
          <w:spacing w:val="-2"/>
        </w:rPr>
        <w:t xml:space="preserve"> (1 resident per month)</w:t>
      </w:r>
    </w:p>
    <w:p w14:paraId="3E79D333" w14:textId="221E2578" w:rsidR="00C75920" w:rsidRPr="00C75920" w:rsidRDefault="00C75920" w:rsidP="00C75920">
      <w:pPr>
        <w:pStyle w:val="BodyText"/>
        <w:spacing w:before="0"/>
        <w:rPr>
          <w:spacing w:val="-2"/>
        </w:rPr>
      </w:pPr>
      <w:r>
        <w:rPr>
          <w:spacing w:val="-2"/>
        </w:rPr>
        <w:t>1 of Each: Pulmonology, Nephrology, Palliative, Pain Management, Rheumatology, Endocrinology</w:t>
      </w:r>
    </w:p>
    <w:p w14:paraId="3C9B3E5F" w14:textId="77777777" w:rsidR="00E1594A" w:rsidRDefault="0005369B">
      <w:pPr>
        <w:pStyle w:val="BodyText"/>
        <w:rPr>
          <w:spacing w:val="-2"/>
        </w:rPr>
      </w:pPr>
      <w:r>
        <w:t>4</w:t>
      </w:r>
      <w:r>
        <w:rPr>
          <w:spacing w:val="-1"/>
        </w:rPr>
        <w:t xml:space="preserve"> </w:t>
      </w:r>
      <w:r>
        <w:rPr>
          <w:spacing w:val="-2"/>
        </w:rPr>
        <w:t>Vacation</w:t>
      </w:r>
    </w:p>
    <w:p w14:paraId="2CDCD9AA" w14:textId="19DFACB5" w:rsidR="00C75920" w:rsidRDefault="00C75920">
      <w:pPr>
        <w:pStyle w:val="BodyText"/>
      </w:pPr>
      <w:r>
        <w:rPr>
          <w:spacing w:val="-2"/>
        </w:rPr>
        <w:t>Remainder of weeks to be filled with electives</w:t>
      </w:r>
    </w:p>
    <w:p w14:paraId="2AB49F59" w14:textId="67EC58BC" w:rsidR="00E1594A" w:rsidRDefault="00E1594A">
      <w:pPr>
        <w:pStyle w:val="BodyText"/>
        <w:spacing w:before="76"/>
        <w:ind w:left="0"/>
      </w:pPr>
    </w:p>
    <w:p w14:paraId="6E51F531" w14:textId="77777777" w:rsidR="00E1594A" w:rsidRDefault="0005369B">
      <w:pPr>
        <w:pStyle w:val="Heading2"/>
      </w:pPr>
      <w:r>
        <w:rPr>
          <w:spacing w:val="-5"/>
        </w:rPr>
        <w:t>TY:</w:t>
      </w:r>
    </w:p>
    <w:p w14:paraId="59384D2A" w14:textId="77777777" w:rsidR="00E1594A" w:rsidRDefault="0005369B">
      <w:pPr>
        <w:pStyle w:val="BodyText"/>
      </w:pPr>
      <w:r>
        <w:t>16</w:t>
      </w:r>
      <w:r>
        <w:rPr>
          <w:spacing w:val="-6"/>
        </w:rPr>
        <w:t xml:space="preserve"> </w:t>
      </w:r>
      <w:r>
        <w:t>Floors:</w:t>
      </w:r>
      <w:r>
        <w:rPr>
          <w:spacing w:val="-4"/>
        </w:rPr>
        <w:t xml:space="preserve"> </w:t>
      </w:r>
      <w:r>
        <w:t>(4</w:t>
      </w:r>
      <w:r>
        <w:rPr>
          <w:spacing w:val="-4"/>
        </w:rPr>
        <w:t xml:space="preserve"> </w:t>
      </w:r>
      <w:r>
        <w:t>weeks</w:t>
      </w:r>
      <w:r>
        <w:rPr>
          <w:spacing w:val="-4"/>
        </w:rPr>
        <w:t xml:space="preserve"> </w:t>
      </w:r>
      <w:r>
        <w:t>nights,</w:t>
      </w:r>
      <w:r>
        <w:rPr>
          <w:spacing w:val="-4"/>
        </w:rPr>
        <w:t xml:space="preserve"> </w:t>
      </w:r>
      <w:r>
        <w:t>12</w:t>
      </w:r>
      <w:r>
        <w:rPr>
          <w:spacing w:val="-4"/>
        </w:rPr>
        <w:t xml:space="preserve"> </w:t>
      </w:r>
      <w:r>
        <w:t>weeks</w:t>
      </w:r>
      <w:r>
        <w:rPr>
          <w:spacing w:val="-4"/>
        </w:rPr>
        <w:t xml:space="preserve"> </w:t>
      </w:r>
      <w:r>
        <w:t>of</w:t>
      </w:r>
      <w:r>
        <w:rPr>
          <w:spacing w:val="-4"/>
        </w:rPr>
        <w:t xml:space="preserve"> Days)</w:t>
      </w:r>
    </w:p>
    <w:p w14:paraId="5FF5218B" w14:textId="77777777" w:rsidR="00E1594A" w:rsidRDefault="0005369B">
      <w:pPr>
        <w:pStyle w:val="BodyText"/>
      </w:pPr>
      <w:r>
        <w:t>4</w:t>
      </w:r>
      <w:r>
        <w:rPr>
          <w:spacing w:val="-3"/>
        </w:rPr>
        <w:t xml:space="preserve"> </w:t>
      </w:r>
      <w:r>
        <w:t>ICU</w:t>
      </w:r>
      <w:r>
        <w:rPr>
          <w:spacing w:val="-2"/>
        </w:rPr>
        <w:t xml:space="preserve"> </w:t>
      </w:r>
      <w:r>
        <w:t>(2</w:t>
      </w:r>
      <w:r>
        <w:rPr>
          <w:spacing w:val="-3"/>
        </w:rPr>
        <w:t xml:space="preserve"> </w:t>
      </w:r>
      <w:r>
        <w:t>ICU</w:t>
      </w:r>
      <w:r>
        <w:rPr>
          <w:spacing w:val="-2"/>
        </w:rPr>
        <w:t xml:space="preserve"> </w:t>
      </w:r>
      <w:r>
        <w:t>days</w:t>
      </w:r>
      <w:r>
        <w:rPr>
          <w:spacing w:val="-3"/>
        </w:rPr>
        <w:t xml:space="preserve"> </w:t>
      </w:r>
      <w:r>
        <w:t>and</w:t>
      </w:r>
      <w:r>
        <w:rPr>
          <w:spacing w:val="-2"/>
        </w:rPr>
        <w:t xml:space="preserve"> </w:t>
      </w:r>
      <w:r>
        <w:t>2</w:t>
      </w:r>
      <w:r>
        <w:rPr>
          <w:spacing w:val="-2"/>
        </w:rPr>
        <w:t xml:space="preserve"> </w:t>
      </w:r>
      <w:r>
        <w:rPr>
          <w:spacing w:val="-4"/>
        </w:rPr>
        <w:t>ICUN)</w:t>
      </w:r>
    </w:p>
    <w:p w14:paraId="5A14B0CE" w14:textId="77777777" w:rsidR="00E1594A" w:rsidRDefault="00E1594A">
      <w:pPr>
        <w:sectPr w:rsidR="00E1594A">
          <w:type w:val="continuous"/>
          <w:pgSz w:w="12240" w:h="15840"/>
          <w:pgMar w:top="1360" w:right="1300" w:bottom="280" w:left="1340" w:header="720" w:footer="720" w:gutter="0"/>
          <w:cols w:space="720"/>
        </w:sectPr>
      </w:pPr>
    </w:p>
    <w:p w14:paraId="66CFAA79" w14:textId="77777777" w:rsidR="00E1594A" w:rsidRDefault="0005369B">
      <w:pPr>
        <w:pStyle w:val="BodyText"/>
        <w:spacing w:before="80" w:line="276" w:lineRule="auto"/>
        <w:ind w:right="4816"/>
      </w:pPr>
      <w:r>
        <w:t>Anesthesia</w:t>
      </w:r>
      <w:r>
        <w:rPr>
          <w:spacing w:val="-11"/>
        </w:rPr>
        <w:t xml:space="preserve"> </w:t>
      </w:r>
      <w:r>
        <w:t>residents</w:t>
      </w:r>
      <w:r>
        <w:rPr>
          <w:spacing w:val="-11"/>
        </w:rPr>
        <w:t xml:space="preserve"> </w:t>
      </w:r>
      <w:r>
        <w:t>should</w:t>
      </w:r>
      <w:r>
        <w:rPr>
          <w:spacing w:val="-11"/>
        </w:rPr>
        <w:t xml:space="preserve"> </w:t>
      </w:r>
      <w:r>
        <w:t>do</w:t>
      </w:r>
      <w:r>
        <w:rPr>
          <w:spacing w:val="-11"/>
        </w:rPr>
        <w:t xml:space="preserve"> </w:t>
      </w:r>
      <w:r>
        <w:t>6-8</w:t>
      </w:r>
      <w:r>
        <w:rPr>
          <w:spacing w:val="-11"/>
        </w:rPr>
        <w:t xml:space="preserve"> </w:t>
      </w:r>
      <w:r>
        <w:t>ICU</w:t>
      </w:r>
      <w:r>
        <w:rPr>
          <w:spacing w:val="-11"/>
        </w:rPr>
        <w:t xml:space="preserve"> </w:t>
      </w:r>
      <w:r>
        <w:t>TOTAL 4 ED</w:t>
      </w:r>
    </w:p>
    <w:p w14:paraId="47CBC36A" w14:textId="77777777" w:rsidR="00E1594A" w:rsidRDefault="0005369B">
      <w:pPr>
        <w:pStyle w:val="BodyText"/>
        <w:spacing w:before="0"/>
      </w:pPr>
      <w:r>
        <w:t>12</w:t>
      </w:r>
      <w:r>
        <w:rPr>
          <w:spacing w:val="-5"/>
        </w:rPr>
        <w:t xml:space="preserve"> </w:t>
      </w:r>
      <w:r>
        <w:t>Gen.</w:t>
      </w:r>
      <w:r>
        <w:rPr>
          <w:spacing w:val="-4"/>
        </w:rPr>
        <w:t xml:space="preserve"> </w:t>
      </w:r>
      <w:r>
        <w:t>Surg</w:t>
      </w:r>
      <w:r>
        <w:rPr>
          <w:spacing w:val="-4"/>
        </w:rPr>
        <w:t xml:space="preserve"> </w:t>
      </w:r>
      <w:r>
        <w:t>(4</w:t>
      </w:r>
      <w:r>
        <w:rPr>
          <w:spacing w:val="-4"/>
        </w:rPr>
        <w:t xml:space="preserve"> </w:t>
      </w:r>
      <w:r>
        <w:t>Trauma,</w:t>
      </w:r>
      <w:r>
        <w:rPr>
          <w:spacing w:val="-5"/>
        </w:rPr>
        <w:t xml:space="preserve"> </w:t>
      </w:r>
      <w:r>
        <w:t>4</w:t>
      </w:r>
      <w:r>
        <w:rPr>
          <w:spacing w:val="-4"/>
        </w:rPr>
        <w:t xml:space="preserve"> </w:t>
      </w:r>
      <w:r>
        <w:t>SICU,</w:t>
      </w:r>
      <w:r>
        <w:rPr>
          <w:spacing w:val="-4"/>
        </w:rPr>
        <w:t xml:space="preserve"> </w:t>
      </w:r>
      <w:r>
        <w:t>4</w:t>
      </w:r>
      <w:r>
        <w:rPr>
          <w:spacing w:val="-4"/>
        </w:rPr>
        <w:t xml:space="preserve"> </w:t>
      </w:r>
      <w:r>
        <w:rPr>
          <w:spacing w:val="-2"/>
        </w:rPr>
        <w:t>Plastic)</w:t>
      </w:r>
    </w:p>
    <w:p w14:paraId="6F14A314" w14:textId="77777777" w:rsidR="00E1594A" w:rsidRDefault="0005369B">
      <w:pPr>
        <w:pStyle w:val="BodyText"/>
      </w:pPr>
      <w:r>
        <w:t>4</w:t>
      </w:r>
      <w:r>
        <w:rPr>
          <w:spacing w:val="-1"/>
        </w:rPr>
        <w:t xml:space="preserve"> </w:t>
      </w:r>
      <w:r>
        <w:rPr>
          <w:spacing w:val="-2"/>
        </w:rPr>
        <w:t>Clinic</w:t>
      </w:r>
    </w:p>
    <w:p w14:paraId="05C133D9" w14:textId="77777777" w:rsidR="00E1594A" w:rsidRDefault="0005369B">
      <w:pPr>
        <w:pStyle w:val="BodyText"/>
      </w:pPr>
      <w:r>
        <w:t>8</w:t>
      </w:r>
      <w:r>
        <w:rPr>
          <w:spacing w:val="-1"/>
        </w:rPr>
        <w:t xml:space="preserve"> </w:t>
      </w:r>
      <w:r>
        <w:rPr>
          <w:spacing w:val="-2"/>
        </w:rPr>
        <w:t>Elective</w:t>
      </w:r>
    </w:p>
    <w:p w14:paraId="018CB8B2" w14:textId="77777777" w:rsidR="00C75920" w:rsidRDefault="00C75920" w:rsidP="00C75920">
      <w:pPr>
        <w:pStyle w:val="BodyText"/>
        <w:spacing w:before="0" w:line="276" w:lineRule="auto"/>
        <w:ind w:left="0" w:right="993"/>
      </w:pPr>
    </w:p>
    <w:p w14:paraId="369B9E3E" w14:textId="006C6D3D" w:rsidR="00C75920" w:rsidRPr="00C75920" w:rsidRDefault="00C75920" w:rsidP="00C75920">
      <w:pPr>
        <w:pStyle w:val="BodyText"/>
        <w:spacing w:before="0" w:line="276" w:lineRule="auto"/>
        <w:ind w:left="0" w:right="993"/>
        <w:rPr>
          <w:b/>
          <w:bCs/>
          <w:u w:val="single"/>
        </w:rPr>
      </w:pPr>
      <w:r w:rsidRPr="00C75920">
        <w:rPr>
          <w:b/>
          <w:bCs/>
          <w:u w:val="single"/>
        </w:rPr>
        <w:t>Reminders:</w:t>
      </w:r>
    </w:p>
    <w:p w14:paraId="507494A2" w14:textId="77777777" w:rsidR="00E1594A" w:rsidRPr="00C75920" w:rsidRDefault="0005369B">
      <w:pPr>
        <w:pStyle w:val="BodyText"/>
        <w:spacing w:before="0" w:line="276" w:lineRule="auto"/>
        <w:ind w:right="2549"/>
        <w:rPr>
          <w:b/>
          <w:bCs/>
        </w:rPr>
      </w:pPr>
      <w:r w:rsidRPr="00C75920">
        <w:rPr>
          <w:b/>
          <w:bCs/>
        </w:rPr>
        <w:t>No</w:t>
      </w:r>
      <w:r w:rsidRPr="00C75920">
        <w:rPr>
          <w:b/>
          <w:bCs/>
          <w:spacing w:val="-4"/>
        </w:rPr>
        <w:t xml:space="preserve"> </w:t>
      </w:r>
      <w:r w:rsidRPr="00C75920">
        <w:rPr>
          <w:b/>
          <w:bCs/>
        </w:rPr>
        <w:t>more</w:t>
      </w:r>
      <w:r w:rsidRPr="00C75920">
        <w:rPr>
          <w:b/>
          <w:bCs/>
          <w:spacing w:val="-4"/>
        </w:rPr>
        <w:t xml:space="preserve"> </w:t>
      </w:r>
      <w:r w:rsidRPr="00C75920">
        <w:rPr>
          <w:b/>
          <w:bCs/>
        </w:rPr>
        <w:t>than</w:t>
      </w:r>
      <w:r w:rsidRPr="00C75920">
        <w:rPr>
          <w:b/>
          <w:bCs/>
          <w:spacing w:val="-4"/>
        </w:rPr>
        <w:t xml:space="preserve"> </w:t>
      </w:r>
      <w:r w:rsidRPr="00C75920">
        <w:rPr>
          <w:b/>
          <w:bCs/>
        </w:rPr>
        <w:t>2</w:t>
      </w:r>
      <w:r w:rsidRPr="00C75920">
        <w:rPr>
          <w:b/>
          <w:bCs/>
          <w:spacing w:val="-4"/>
        </w:rPr>
        <w:t xml:space="preserve"> </w:t>
      </w:r>
      <w:r w:rsidRPr="00C75920">
        <w:rPr>
          <w:b/>
          <w:bCs/>
        </w:rPr>
        <w:t>months</w:t>
      </w:r>
      <w:r w:rsidRPr="00C75920">
        <w:rPr>
          <w:b/>
          <w:bCs/>
          <w:spacing w:val="-4"/>
        </w:rPr>
        <w:t xml:space="preserve"> </w:t>
      </w:r>
      <w:r w:rsidRPr="00C75920">
        <w:rPr>
          <w:b/>
          <w:bCs/>
        </w:rPr>
        <w:t>(8</w:t>
      </w:r>
      <w:r w:rsidRPr="00C75920">
        <w:rPr>
          <w:b/>
          <w:bCs/>
          <w:spacing w:val="-4"/>
        </w:rPr>
        <w:t xml:space="preserve"> </w:t>
      </w:r>
      <w:r w:rsidRPr="00C75920">
        <w:rPr>
          <w:b/>
          <w:bCs/>
        </w:rPr>
        <w:t>weeks)</w:t>
      </w:r>
      <w:r w:rsidRPr="00C75920">
        <w:rPr>
          <w:b/>
          <w:bCs/>
          <w:spacing w:val="-4"/>
        </w:rPr>
        <w:t xml:space="preserve"> </w:t>
      </w:r>
      <w:r w:rsidRPr="00C75920">
        <w:rPr>
          <w:b/>
          <w:bCs/>
        </w:rPr>
        <w:t>of</w:t>
      </w:r>
      <w:r w:rsidRPr="00C75920">
        <w:rPr>
          <w:b/>
          <w:bCs/>
          <w:spacing w:val="-4"/>
        </w:rPr>
        <w:t xml:space="preserve"> </w:t>
      </w:r>
      <w:r w:rsidRPr="00C75920">
        <w:rPr>
          <w:b/>
          <w:bCs/>
        </w:rPr>
        <w:t>nights</w:t>
      </w:r>
      <w:r w:rsidRPr="00C75920">
        <w:rPr>
          <w:b/>
          <w:bCs/>
          <w:spacing w:val="-4"/>
        </w:rPr>
        <w:t xml:space="preserve"> </w:t>
      </w:r>
      <w:r w:rsidRPr="00C75920">
        <w:rPr>
          <w:b/>
          <w:bCs/>
        </w:rPr>
        <w:t>during</w:t>
      </w:r>
      <w:r w:rsidRPr="00C75920">
        <w:rPr>
          <w:b/>
          <w:bCs/>
          <w:spacing w:val="-4"/>
        </w:rPr>
        <w:t xml:space="preserve"> </w:t>
      </w:r>
      <w:r w:rsidRPr="00C75920">
        <w:rPr>
          <w:b/>
          <w:bCs/>
        </w:rPr>
        <w:t>any</w:t>
      </w:r>
      <w:r w:rsidRPr="00C75920">
        <w:rPr>
          <w:b/>
          <w:bCs/>
          <w:spacing w:val="-4"/>
        </w:rPr>
        <w:t xml:space="preserve"> </w:t>
      </w:r>
      <w:r w:rsidRPr="00C75920">
        <w:rPr>
          <w:b/>
          <w:bCs/>
        </w:rPr>
        <w:t>year</w:t>
      </w:r>
      <w:r w:rsidRPr="00C75920">
        <w:rPr>
          <w:b/>
          <w:bCs/>
          <w:spacing w:val="-4"/>
        </w:rPr>
        <w:t xml:space="preserve"> </w:t>
      </w:r>
      <w:r w:rsidRPr="00C75920">
        <w:rPr>
          <w:b/>
          <w:bCs/>
        </w:rPr>
        <w:t>of</w:t>
      </w:r>
      <w:r w:rsidRPr="00C75920">
        <w:rPr>
          <w:b/>
          <w:bCs/>
          <w:spacing w:val="-4"/>
        </w:rPr>
        <w:t xml:space="preserve"> </w:t>
      </w:r>
      <w:r w:rsidRPr="00C75920">
        <w:rPr>
          <w:b/>
          <w:bCs/>
        </w:rPr>
        <w:t>training. No more than 4 months (16 weeks) of nights over 3 years of training. No more than 1 month (4 weeks) of nights consecutively.</w:t>
      </w:r>
    </w:p>
    <w:p w14:paraId="37E2967F" w14:textId="0AB45E8E" w:rsidR="00C75920" w:rsidRDefault="0005369B" w:rsidP="00C75920">
      <w:pPr>
        <w:pStyle w:val="BodyText"/>
        <w:spacing w:line="276" w:lineRule="auto"/>
        <w:ind w:right="187"/>
      </w:pPr>
      <w:r w:rsidRPr="00C75920">
        <w:rPr>
          <w:b/>
          <w:bCs/>
        </w:rPr>
        <w:t>No</w:t>
      </w:r>
      <w:r w:rsidRPr="00C75920">
        <w:rPr>
          <w:b/>
          <w:bCs/>
          <w:spacing w:val="-3"/>
        </w:rPr>
        <w:t xml:space="preserve"> </w:t>
      </w:r>
      <w:r w:rsidRPr="00C75920">
        <w:rPr>
          <w:b/>
          <w:bCs/>
        </w:rPr>
        <w:t>people</w:t>
      </w:r>
      <w:r w:rsidRPr="00C75920">
        <w:rPr>
          <w:b/>
          <w:bCs/>
          <w:spacing w:val="-3"/>
        </w:rPr>
        <w:t xml:space="preserve"> </w:t>
      </w:r>
      <w:r w:rsidRPr="00C75920">
        <w:rPr>
          <w:b/>
          <w:bCs/>
        </w:rPr>
        <w:t>in</w:t>
      </w:r>
      <w:r w:rsidRPr="00C75920">
        <w:rPr>
          <w:b/>
          <w:bCs/>
          <w:spacing w:val="-3"/>
        </w:rPr>
        <w:t xml:space="preserve"> </w:t>
      </w:r>
      <w:r w:rsidRPr="00C75920">
        <w:rPr>
          <w:b/>
          <w:bCs/>
        </w:rPr>
        <w:t>July</w:t>
      </w:r>
      <w:r w:rsidRPr="00C75920">
        <w:rPr>
          <w:b/>
          <w:bCs/>
          <w:spacing w:val="-3"/>
        </w:rPr>
        <w:t xml:space="preserve"> </w:t>
      </w:r>
      <w:r w:rsidRPr="00C75920">
        <w:rPr>
          <w:b/>
          <w:bCs/>
        </w:rPr>
        <w:t>in</w:t>
      </w:r>
      <w:r w:rsidRPr="00C75920">
        <w:rPr>
          <w:b/>
          <w:bCs/>
          <w:spacing w:val="-3"/>
        </w:rPr>
        <w:t xml:space="preserve"> </w:t>
      </w:r>
      <w:r w:rsidRPr="00C75920">
        <w:rPr>
          <w:b/>
          <w:bCs/>
        </w:rPr>
        <w:t>ED,</w:t>
      </w:r>
      <w:r w:rsidRPr="00C75920">
        <w:rPr>
          <w:b/>
          <w:bCs/>
          <w:spacing w:val="-3"/>
        </w:rPr>
        <w:t xml:space="preserve"> </w:t>
      </w:r>
      <w:r w:rsidRPr="00C75920">
        <w:rPr>
          <w:b/>
          <w:bCs/>
        </w:rPr>
        <w:t>especially</w:t>
      </w:r>
      <w:r w:rsidRPr="00C75920">
        <w:rPr>
          <w:b/>
          <w:bCs/>
          <w:spacing w:val="-3"/>
        </w:rPr>
        <w:t xml:space="preserve"> </w:t>
      </w:r>
      <w:r w:rsidRPr="00C75920">
        <w:rPr>
          <w:b/>
          <w:bCs/>
        </w:rPr>
        <w:t>PGY1.</w:t>
      </w:r>
      <w:r w:rsidRPr="00C75920">
        <w:rPr>
          <w:b/>
          <w:bCs/>
          <w:spacing w:val="-3"/>
        </w:rPr>
        <w:t xml:space="preserve"> </w:t>
      </w:r>
      <w:r w:rsidRPr="00C75920">
        <w:rPr>
          <w:b/>
          <w:bCs/>
        </w:rPr>
        <w:t>No</w:t>
      </w:r>
      <w:r w:rsidRPr="00C75920">
        <w:rPr>
          <w:b/>
          <w:bCs/>
          <w:spacing w:val="-3"/>
        </w:rPr>
        <w:t xml:space="preserve"> </w:t>
      </w:r>
      <w:r w:rsidRPr="00C75920">
        <w:rPr>
          <w:b/>
          <w:bCs/>
        </w:rPr>
        <w:t>more</w:t>
      </w:r>
      <w:r w:rsidRPr="00C75920">
        <w:rPr>
          <w:b/>
          <w:bCs/>
          <w:spacing w:val="-3"/>
        </w:rPr>
        <w:t xml:space="preserve"> </w:t>
      </w:r>
      <w:r w:rsidRPr="00C75920">
        <w:rPr>
          <w:b/>
          <w:bCs/>
        </w:rPr>
        <w:t>than</w:t>
      </w:r>
      <w:r w:rsidRPr="00C75920">
        <w:rPr>
          <w:b/>
          <w:bCs/>
          <w:spacing w:val="-3"/>
        </w:rPr>
        <w:t xml:space="preserve"> </w:t>
      </w:r>
      <w:r w:rsidRPr="00C75920">
        <w:rPr>
          <w:b/>
          <w:bCs/>
        </w:rPr>
        <w:t>3</w:t>
      </w:r>
      <w:r w:rsidRPr="00C75920">
        <w:rPr>
          <w:b/>
          <w:bCs/>
          <w:spacing w:val="-3"/>
        </w:rPr>
        <w:t xml:space="preserve"> </w:t>
      </w:r>
      <w:r w:rsidRPr="00C75920">
        <w:rPr>
          <w:b/>
          <w:bCs/>
        </w:rPr>
        <w:t>people</w:t>
      </w:r>
      <w:r w:rsidRPr="00C75920">
        <w:rPr>
          <w:b/>
          <w:bCs/>
          <w:spacing w:val="-3"/>
        </w:rPr>
        <w:t xml:space="preserve"> </w:t>
      </w:r>
      <w:r w:rsidRPr="00C75920">
        <w:rPr>
          <w:b/>
          <w:bCs/>
        </w:rPr>
        <w:t>in</w:t>
      </w:r>
      <w:r w:rsidRPr="00C75920">
        <w:rPr>
          <w:b/>
          <w:bCs/>
          <w:spacing w:val="-3"/>
        </w:rPr>
        <w:t xml:space="preserve"> </w:t>
      </w:r>
      <w:r w:rsidRPr="00C75920">
        <w:rPr>
          <w:b/>
          <w:bCs/>
        </w:rPr>
        <w:t>ED</w:t>
      </w:r>
      <w:r w:rsidRPr="00C75920">
        <w:rPr>
          <w:b/>
          <w:bCs/>
          <w:spacing w:val="-3"/>
        </w:rPr>
        <w:t xml:space="preserve"> </w:t>
      </w:r>
      <w:r w:rsidRPr="00C75920">
        <w:rPr>
          <w:b/>
          <w:bCs/>
        </w:rPr>
        <w:t>at</w:t>
      </w:r>
      <w:r w:rsidRPr="00C75920">
        <w:rPr>
          <w:b/>
          <w:bCs/>
          <w:spacing w:val="-3"/>
        </w:rPr>
        <w:t xml:space="preserve"> </w:t>
      </w:r>
      <w:r w:rsidRPr="00C75920">
        <w:rPr>
          <w:b/>
          <w:bCs/>
        </w:rPr>
        <w:t>the</w:t>
      </w:r>
      <w:r w:rsidRPr="00C75920">
        <w:rPr>
          <w:b/>
          <w:bCs/>
          <w:spacing w:val="-3"/>
        </w:rPr>
        <w:t xml:space="preserve"> </w:t>
      </w:r>
      <w:r w:rsidRPr="00C75920">
        <w:rPr>
          <w:b/>
          <w:bCs/>
        </w:rPr>
        <w:t>same</w:t>
      </w:r>
      <w:r w:rsidRPr="00C75920">
        <w:rPr>
          <w:b/>
          <w:bCs/>
          <w:spacing w:val="-3"/>
        </w:rPr>
        <w:t xml:space="preserve"> </w:t>
      </w:r>
      <w:r w:rsidRPr="00C75920">
        <w:rPr>
          <w:b/>
          <w:bCs/>
        </w:rPr>
        <w:t>week.</w:t>
      </w:r>
      <w:r>
        <w:t xml:space="preserve"> </w:t>
      </w:r>
    </w:p>
    <w:p w14:paraId="3B3488D5" w14:textId="5E7C8825" w:rsidR="00E1594A" w:rsidRDefault="0005369B">
      <w:pPr>
        <w:pStyle w:val="BodyText"/>
        <w:spacing w:before="0"/>
      </w:pPr>
      <w:r w:rsidRPr="00C75920">
        <w:rPr>
          <w:b/>
          <w:bCs/>
        </w:rPr>
        <w:t>SWING</w:t>
      </w:r>
      <w:r w:rsidRPr="00C75920">
        <w:rPr>
          <w:b/>
          <w:bCs/>
          <w:spacing w:val="-6"/>
        </w:rPr>
        <w:t xml:space="preserve"> </w:t>
      </w:r>
      <w:r w:rsidRPr="00C75920">
        <w:rPr>
          <w:b/>
          <w:bCs/>
        </w:rPr>
        <w:t>counts</w:t>
      </w:r>
      <w:r w:rsidRPr="00C75920">
        <w:rPr>
          <w:b/>
          <w:bCs/>
          <w:spacing w:val="-4"/>
        </w:rPr>
        <w:t xml:space="preserve"> </w:t>
      </w:r>
      <w:r w:rsidRPr="00C75920">
        <w:rPr>
          <w:b/>
          <w:bCs/>
        </w:rPr>
        <w:t>as</w:t>
      </w:r>
      <w:r w:rsidRPr="00C75920">
        <w:rPr>
          <w:b/>
          <w:bCs/>
          <w:spacing w:val="-4"/>
        </w:rPr>
        <w:t xml:space="preserve"> </w:t>
      </w:r>
      <w:r w:rsidRPr="00C75920">
        <w:rPr>
          <w:b/>
          <w:bCs/>
        </w:rPr>
        <w:t>ICUN</w:t>
      </w:r>
      <w:r w:rsidRPr="00C75920">
        <w:rPr>
          <w:b/>
          <w:bCs/>
          <w:spacing w:val="-4"/>
        </w:rPr>
        <w:t xml:space="preserve"> </w:t>
      </w:r>
      <w:r w:rsidRPr="00C75920">
        <w:rPr>
          <w:b/>
          <w:bCs/>
        </w:rPr>
        <w:t>or</w:t>
      </w:r>
      <w:r w:rsidRPr="00C75920">
        <w:rPr>
          <w:b/>
          <w:bCs/>
          <w:spacing w:val="-4"/>
        </w:rPr>
        <w:t xml:space="preserve"> </w:t>
      </w:r>
      <w:r w:rsidRPr="00C75920">
        <w:rPr>
          <w:b/>
          <w:bCs/>
        </w:rPr>
        <w:t>NF</w:t>
      </w:r>
      <w:r w:rsidR="0013769C">
        <w:rPr>
          <w:b/>
          <w:bCs/>
        </w:rPr>
        <w:t>/Floor</w:t>
      </w:r>
      <w:r w:rsidRPr="00C75920">
        <w:rPr>
          <w:b/>
          <w:bCs/>
          <w:spacing w:val="-4"/>
        </w:rPr>
        <w:t xml:space="preserve"> </w:t>
      </w:r>
      <w:r w:rsidRPr="00C75920">
        <w:rPr>
          <w:b/>
          <w:bCs/>
        </w:rPr>
        <w:t>depending</w:t>
      </w:r>
      <w:r w:rsidRPr="00C75920">
        <w:rPr>
          <w:b/>
          <w:bCs/>
          <w:spacing w:val="-4"/>
        </w:rPr>
        <w:t xml:space="preserve"> </w:t>
      </w:r>
      <w:r w:rsidRPr="00C75920">
        <w:rPr>
          <w:b/>
          <w:bCs/>
        </w:rPr>
        <w:t>on</w:t>
      </w:r>
      <w:r w:rsidRPr="00C75920">
        <w:rPr>
          <w:b/>
          <w:bCs/>
          <w:spacing w:val="-4"/>
        </w:rPr>
        <w:t xml:space="preserve"> </w:t>
      </w:r>
      <w:r w:rsidRPr="00C75920">
        <w:rPr>
          <w:b/>
          <w:bCs/>
        </w:rPr>
        <w:t>the</w:t>
      </w:r>
      <w:r w:rsidRPr="00C75920">
        <w:rPr>
          <w:b/>
          <w:bCs/>
          <w:spacing w:val="-3"/>
        </w:rPr>
        <w:t xml:space="preserve"> </w:t>
      </w:r>
      <w:r w:rsidR="00C75920">
        <w:rPr>
          <w:b/>
          <w:bCs/>
          <w:spacing w:val="-2"/>
        </w:rPr>
        <w:t xml:space="preserve">needed requirements. </w:t>
      </w:r>
    </w:p>
    <w:p w14:paraId="69723635" w14:textId="4F636C67" w:rsidR="00E1594A" w:rsidRDefault="0005369B">
      <w:pPr>
        <w:pStyle w:val="BodyText"/>
      </w:pPr>
      <w:r>
        <w:t>For</w:t>
      </w:r>
      <w:r>
        <w:rPr>
          <w:spacing w:val="-7"/>
        </w:rPr>
        <w:t xml:space="preserve"> </w:t>
      </w:r>
      <w:r>
        <w:t>Dr.</w:t>
      </w:r>
      <w:r>
        <w:rPr>
          <w:spacing w:val="-5"/>
        </w:rPr>
        <w:t xml:space="preserve"> </w:t>
      </w:r>
      <w:r>
        <w:t>Ramirez</w:t>
      </w:r>
      <w:r>
        <w:rPr>
          <w:spacing w:val="-5"/>
        </w:rPr>
        <w:t xml:space="preserve"> </w:t>
      </w:r>
      <w:r>
        <w:t>no</w:t>
      </w:r>
      <w:r>
        <w:rPr>
          <w:spacing w:val="-5"/>
        </w:rPr>
        <w:t xml:space="preserve"> </w:t>
      </w:r>
      <w:r>
        <w:t>PGY</w:t>
      </w:r>
      <w:r>
        <w:rPr>
          <w:spacing w:val="-5"/>
        </w:rPr>
        <w:t xml:space="preserve"> </w:t>
      </w:r>
      <w:r>
        <w:t>1</w:t>
      </w:r>
      <w:r>
        <w:rPr>
          <w:spacing w:val="51"/>
        </w:rPr>
        <w:t xml:space="preserve"> </w:t>
      </w:r>
      <w:r>
        <w:t>until</w:t>
      </w:r>
      <w:r>
        <w:rPr>
          <w:spacing w:val="-5"/>
        </w:rPr>
        <w:t xml:space="preserve"> </w:t>
      </w:r>
      <w:r w:rsidR="0013769C">
        <w:t>Mid</w:t>
      </w:r>
      <w:r w:rsidR="0013769C">
        <w:rPr>
          <w:spacing w:val="-5"/>
        </w:rPr>
        <w:t>-</w:t>
      </w:r>
      <w:r w:rsidR="0013769C">
        <w:t>August</w:t>
      </w:r>
      <w:r>
        <w:rPr>
          <w:spacing w:val="-4"/>
        </w:rPr>
        <w:t xml:space="preserve"> </w:t>
      </w:r>
    </w:p>
    <w:p w14:paraId="5D967F7F" w14:textId="77777777" w:rsidR="00E1594A" w:rsidRDefault="00E1594A">
      <w:pPr>
        <w:pStyle w:val="BodyText"/>
        <w:spacing w:before="76"/>
        <w:ind w:left="0"/>
      </w:pPr>
    </w:p>
    <w:p w14:paraId="71A608B8" w14:textId="77777777" w:rsidR="00E1594A" w:rsidRPr="0013769C" w:rsidRDefault="0005369B">
      <w:pPr>
        <w:pStyle w:val="BodyText"/>
        <w:spacing w:before="0"/>
        <w:rPr>
          <w:b/>
          <w:bCs/>
          <w:u w:val="single"/>
        </w:rPr>
      </w:pPr>
      <w:r w:rsidRPr="0013769C">
        <w:rPr>
          <w:b/>
          <w:bCs/>
          <w:spacing w:val="-2"/>
          <w:u w:val="single"/>
        </w:rPr>
        <w:t>Electives:</w:t>
      </w:r>
    </w:p>
    <w:p w14:paraId="130F1223" w14:textId="6DB1A875" w:rsidR="0013769C" w:rsidRDefault="0005369B" w:rsidP="0013769C">
      <w:pPr>
        <w:pStyle w:val="ListParagraph"/>
        <w:numPr>
          <w:ilvl w:val="0"/>
          <w:numId w:val="3"/>
        </w:numPr>
        <w:tabs>
          <w:tab w:val="left" w:pos="819"/>
        </w:tabs>
        <w:ind w:left="819" w:hanging="359"/>
      </w:pPr>
      <w:r>
        <w:t>Cardiology:</w:t>
      </w:r>
      <w:r>
        <w:rPr>
          <w:spacing w:val="-6"/>
        </w:rPr>
        <w:t xml:space="preserve"> </w:t>
      </w:r>
      <w:r w:rsidR="0013769C">
        <w:t>100%</w:t>
      </w:r>
      <w:r>
        <w:rPr>
          <w:spacing w:val="-5"/>
        </w:rPr>
        <w:t xml:space="preserve"> </w:t>
      </w:r>
      <w:r>
        <w:rPr>
          <w:spacing w:val="-2"/>
        </w:rPr>
        <w:t>Ramirez</w:t>
      </w:r>
      <w:r w:rsidR="0013769C">
        <w:rPr>
          <w:spacing w:val="-2"/>
        </w:rPr>
        <w:t xml:space="preserve"> (4 weeks)</w:t>
      </w:r>
    </w:p>
    <w:p w14:paraId="39444E9F" w14:textId="0695DF29" w:rsidR="00E1594A" w:rsidRDefault="0005369B" w:rsidP="0013769C">
      <w:pPr>
        <w:pStyle w:val="ListParagraph"/>
        <w:numPr>
          <w:ilvl w:val="0"/>
          <w:numId w:val="3"/>
        </w:numPr>
        <w:tabs>
          <w:tab w:val="left" w:pos="819"/>
        </w:tabs>
        <w:ind w:left="819" w:hanging="359"/>
      </w:pPr>
      <w:r>
        <w:t>Neurology:</w:t>
      </w:r>
      <w:r w:rsidRPr="0013769C">
        <w:rPr>
          <w:spacing w:val="-13"/>
        </w:rPr>
        <w:t xml:space="preserve"> </w:t>
      </w:r>
      <w:r w:rsidR="0013769C">
        <w:t>100% Youssef (2 weeks, at least 1 resident per month)</w:t>
      </w:r>
    </w:p>
    <w:p w14:paraId="3E672628" w14:textId="1A81F4B7" w:rsidR="0013769C" w:rsidRDefault="0013769C" w:rsidP="0013769C">
      <w:pPr>
        <w:pStyle w:val="ListParagraph"/>
        <w:numPr>
          <w:ilvl w:val="0"/>
          <w:numId w:val="3"/>
        </w:numPr>
        <w:tabs>
          <w:tab w:val="left" w:pos="819"/>
        </w:tabs>
        <w:ind w:left="819" w:hanging="359"/>
      </w:pPr>
      <w:r>
        <w:t>ID: Hernandez (4 weeks)</w:t>
      </w:r>
    </w:p>
    <w:p w14:paraId="4CE4CA70" w14:textId="77777777" w:rsidR="0013769C" w:rsidRDefault="0013769C" w:rsidP="0013769C">
      <w:pPr>
        <w:pStyle w:val="ListParagraph"/>
        <w:tabs>
          <w:tab w:val="left" w:pos="819"/>
        </w:tabs>
        <w:spacing w:before="76"/>
        <w:ind w:left="0" w:firstLine="0"/>
      </w:pPr>
    </w:p>
    <w:p w14:paraId="0C890541" w14:textId="77777777" w:rsidR="00E1594A" w:rsidRDefault="0005369B">
      <w:pPr>
        <w:pStyle w:val="BodyText"/>
        <w:spacing w:before="0"/>
      </w:pPr>
      <w:r>
        <w:t>T</w:t>
      </w:r>
      <w:r>
        <w:t>ips</w:t>
      </w:r>
      <w:r>
        <w:rPr>
          <w:spacing w:val="-8"/>
        </w:rPr>
        <w:t xml:space="preserve"> </w:t>
      </w:r>
      <w:r>
        <w:t>For</w:t>
      </w:r>
      <w:r>
        <w:rPr>
          <w:spacing w:val="-7"/>
        </w:rPr>
        <w:t xml:space="preserve"> </w:t>
      </w:r>
      <w:r>
        <w:rPr>
          <w:spacing w:val="-2"/>
        </w:rPr>
        <w:t>Scheduling:</w:t>
      </w:r>
    </w:p>
    <w:p w14:paraId="7F9B39C5" w14:textId="77777777" w:rsidR="00E1594A" w:rsidRDefault="0005369B">
      <w:pPr>
        <w:pStyle w:val="ListParagraph"/>
        <w:numPr>
          <w:ilvl w:val="0"/>
          <w:numId w:val="1"/>
        </w:numPr>
        <w:tabs>
          <w:tab w:val="left" w:pos="818"/>
        </w:tabs>
        <w:ind w:left="818" w:hanging="358"/>
      </w:pPr>
      <w:r>
        <w:t>Count</w:t>
      </w:r>
      <w:r>
        <w:rPr>
          <w:spacing w:val="-7"/>
        </w:rPr>
        <w:t xml:space="preserve"> </w:t>
      </w:r>
      <w:r>
        <w:t>Current</w:t>
      </w:r>
      <w:r>
        <w:rPr>
          <w:spacing w:val="-4"/>
        </w:rPr>
        <w:t xml:space="preserve"> </w:t>
      </w:r>
      <w:r>
        <w:t>Schedule</w:t>
      </w:r>
      <w:r>
        <w:rPr>
          <w:spacing w:val="-4"/>
        </w:rPr>
        <w:t xml:space="preserve"> </w:t>
      </w:r>
      <w:r>
        <w:t>to</w:t>
      </w:r>
      <w:r>
        <w:rPr>
          <w:spacing w:val="-4"/>
        </w:rPr>
        <w:t xml:space="preserve"> </w:t>
      </w:r>
      <w:r>
        <w:t>see</w:t>
      </w:r>
      <w:r>
        <w:rPr>
          <w:spacing w:val="-5"/>
        </w:rPr>
        <w:t xml:space="preserve"> </w:t>
      </w:r>
      <w:r>
        <w:t>which</w:t>
      </w:r>
      <w:r>
        <w:rPr>
          <w:spacing w:val="-4"/>
        </w:rPr>
        <w:t xml:space="preserve"> </w:t>
      </w:r>
      <w:r>
        <w:t>resident</w:t>
      </w:r>
      <w:r>
        <w:rPr>
          <w:spacing w:val="-4"/>
        </w:rPr>
        <w:t xml:space="preserve"> </w:t>
      </w:r>
      <w:r>
        <w:t>owns</w:t>
      </w:r>
      <w:r>
        <w:rPr>
          <w:spacing w:val="-4"/>
        </w:rPr>
        <w:t xml:space="preserve"> </w:t>
      </w:r>
      <w:r>
        <w:t>you</w:t>
      </w:r>
      <w:r>
        <w:rPr>
          <w:spacing w:val="-5"/>
        </w:rPr>
        <w:t xml:space="preserve"> </w:t>
      </w:r>
      <w:r>
        <w:t>or</w:t>
      </w:r>
      <w:r>
        <w:rPr>
          <w:spacing w:val="-4"/>
        </w:rPr>
        <w:t xml:space="preserve"> </w:t>
      </w:r>
      <w:r>
        <w:t>if</w:t>
      </w:r>
      <w:r>
        <w:rPr>
          <w:spacing w:val="-4"/>
        </w:rPr>
        <w:t xml:space="preserve"> </w:t>
      </w:r>
      <w:r>
        <w:t>you</w:t>
      </w:r>
      <w:r>
        <w:rPr>
          <w:spacing w:val="-4"/>
        </w:rPr>
        <w:t xml:space="preserve"> </w:t>
      </w:r>
      <w:r>
        <w:t>own</w:t>
      </w:r>
      <w:r>
        <w:rPr>
          <w:spacing w:val="-4"/>
        </w:rPr>
        <w:t xml:space="preserve"> </w:t>
      </w:r>
      <w:r>
        <w:rPr>
          <w:spacing w:val="-2"/>
        </w:rPr>
        <w:t>him/her/it.</w:t>
      </w:r>
    </w:p>
    <w:p w14:paraId="01042C63" w14:textId="77777777" w:rsidR="00E1594A" w:rsidRDefault="0005369B">
      <w:pPr>
        <w:pStyle w:val="ListParagraph"/>
        <w:numPr>
          <w:ilvl w:val="0"/>
          <w:numId w:val="1"/>
        </w:numPr>
        <w:tabs>
          <w:tab w:val="left" w:pos="818"/>
          <w:tab w:val="left" w:pos="820"/>
        </w:tabs>
        <w:spacing w:line="276" w:lineRule="auto"/>
        <w:ind w:right="761"/>
      </w:pPr>
      <w:r>
        <w:t>Coordinator</w:t>
      </w:r>
      <w:r>
        <w:rPr>
          <w:spacing w:val="-4"/>
        </w:rPr>
        <w:t xml:space="preserve"> </w:t>
      </w:r>
      <w:r>
        <w:t>to</w:t>
      </w:r>
      <w:r>
        <w:rPr>
          <w:spacing w:val="-4"/>
        </w:rPr>
        <w:t xml:space="preserve"> </w:t>
      </w:r>
      <w:r>
        <w:t>print</w:t>
      </w:r>
      <w:r>
        <w:rPr>
          <w:spacing w:val="-4"/>
        </w:rPr>
        <w:t xml:space="preserve"> </w:t>
      </w:r>
      <w:r>
        <w:t>skeleton,</w:t>
      </w:r>
      <w:r>
        <w:rPr>
          <w:spacing w:val="-4"/>
        </w:rPr>
        <w:t xml:space="preserve"> </w:t>
      </w:r>
      <w:r>
        <w:t>(empty</w:t>
      </w:r>
      <w:r>
        <w:rPr>
          <w:spacing w:val="-4"/>
        </w:rPr>
        <w:t xml:space="preserve"> </w:t>
      </w:r>
      <w:r>
        <w:t>schedule)</w:t>
      </w:r>
      <w:r>
        <w:rPr>
          <w:spacing w:val="40"/>
        </w:rPr>
        <w:t xml:space="preserve"> </w:t>
      </w:r>
      <w:r>
        <w:t>make</w:t>
      </w:r>
      <w:r>
        <w:rPr>
          <w:spacing w:val="-4"/>
        </w:rPr>
        <w:t xml:space="preserve"> </w:t>
      </w:r>
      <w:r>
        <w:t>sure</w:t>
      </w:r>
      <w:r>
        <w:rPr>
          <w:spacing w:val="-4"/>
        </w:rPr>
        <w:t xml:space="preserve"> </w:t>
      </w:r>
      <w:r>
        <w:t>counting</w:t>
      </w:r>
      <w:r>
        <w:rPr>
          <w:spacing w:val="-4"/>
        </w:rPr>
        <w:t xml:space="preserve"> </w:t>
      </w:r>
      <w:r>
        <w:t>of</w:t>
      </w:r>
      <w:r>
        <w:rPr>
          <w:spacing w:val="-4"/>
        </w:rPr>
        <w:t xml:space="preserve"> </w:t>
      </w:r>
      <w:r>
        <w:t>cohorts</w:t>
      </w:r>
      <w:r>
        <w:rPr>
          <w:spacing w:val="-4"/>
        </w:rPr>
        <w:t xml:space="preserve"> </w:t>
      </w:r>
      <w:r>
        <w:t>are adequate. PRINT IN GME. (Huge paper)</w:t>
      </w:r>
    </w:p>
    <w:p w14:paraId="18278226" w14:textId="77777777" w:rsidR="00E1594A" w:rsidRDefault="0005369B">
      <w:pPr>
        <w:pStyle w:val="ListParagraph"/>
        <w:numPr>
          <w:ilvl w:val="0"/>
          <w:numId w:val="1"/>
        </w:numPr>
        <w:tabs>
          <w:tab w:val="left" w:pos="818"/>
        </w:tabs>
        <w:spacing w:before="0"/>
        <w:ind w:left="818" w:hanging="358"/>
      </w:pPr>
      <w:r>
        <w:t>Place</w:t>
      </w:r>
      <w:r>
        <w:rPr>
          <w:spacing w:val="-7"/>
        </w:rPr>
        <w:t xml:space="preserve"> </w:t>
      </w:r>
      <w:r>
        <w:t>the</w:t>
      </w:r>
      <w:r>
        <w:rPr>
          <w:spacing w:val="-4"/>
        </w:rPr>
        <w:t xml:space="preserve"> </w:t>
      </w:r>
      <w:r>
        <w:t>dates</w:t>
      </w:r>
      <w:r>
        <w:rPr>
          <w:spacing w:val="-5"/>
        </w:rPr>
        <w:t xml:space="preserve"> </w:t>
      </w:r>
      <w:r>
        <w:t>on</w:t>
      </w:r>
      <w:r>
        <w:rPr>
          <w:spacing w:val="-4"/>
        </w:rPr>
        <w:t xml:space="preserve"> </w:t>
      </w:r>
      <w:r>
        <w:t>top,</w:t>
      </w:r>
      <w:r>
        <w:rPr>
          <w:spacing w:val="-5"/>
        </w:rPr>
        <w:t xml:space="preserve"> </w:t>
      </w:r>
      <w:r>
        <w:t>make</w:t>
      </w:r>
      <w:r>
        <w:rPr>
          <w:spacing w:val="-4"/>
        </w:rPr>
        <w:t xml:space="preserve"> </w:t>
      </w:r>
      <w:r>
        <w:t>sure</w:t>
      </w:r>
      <w:r>
        <w:rPr>
          <w:spacing w:val="-5"/>
        </w:rPr>
        <w:t xml:space="preserve"> </w:t>
      </w:r>
      <w:r>
        <w:t>that</w:t>
      </w:r>
      <w:r>
        <w:rPr>
          <w:spacing w:val="-4"/>
        </w:rPr>
        <w:t xml:space="preserve"> </w:t>
      </w:r>
      <w:r>
        <w:t>holiday</w:t>
      </w:r>
      <w:r>
        <w:rPr>
          <w:spacing w:val="-5"/>
        </w:rPr>
        <w:t xml:space="preserve"> </w:t>
      </w:r>
      <w:r>
        <w:t>schedule</w:t>
      </w:r>
      <w:r>
        <w:rPr>
          <w:spacing w:val="-4"/>
        </w:rPr>
        <w:t xml:space="preserve"> </w:t>
      </w:r>
      <w:r>
        <w:t>(2</w:t>
      </w:r>
      <w:r>
        <w:rPr>
          <w:spacing w:val="-5"/>
        </w:rPr>
        <w:t xml:space="preserve"> </w:t>
      </w:r>
      <w:r>
        <w:t>weeks)</w:t>
      </w:r>
      <w:r>
        <w:rPr>
          <w:spacing w:val="-4"/>
        </w:rPr>
        <w:t xml:space="preserve"> </w:t>
      </w:r>
      <w:r>
        <w:t>fits</w:t>
      </w:r>
      <w:r>
        <w:rPr>
          <w:spacing w:val="-4"/>
        </w:rPr>
        <w:t xml:space="preserve"> </w:t>
      </w:r>
      <w:r>
        <w:rPr>
          <w:spacing w:val="-5"/>
        </w:rPr>
        <w:t>in.</w:t>
      </w:r>
    </w:p>
    <w:p w14:paraId="3EB8976A" w14:textId="77777777" w:rsidR="00E1594A" w:rsidRDefault="0005369B">
      <w:pPr>
        <w:pStyle w:val="ListParagraph"/>
        <w:numPr>
          <w:ilvl w:val="0"/>
          <w:numId w:val="1"/>
        </w:numPr>
        <w:tabs>
          <w:tab w:val="left" w:pos="818"/>
        </w:tabs>
        <w:ind w:left="818" w:hanging="358"/>
      </w:pPr>
      <w:r>
        <w:t>With</w:t>
      </w:r>
      <w:r>
        <w:rPr>
          <w:spacing w:val="-6"/>
        </w:rPr>
        <w:t xml:space="preserve"> </w:t>
      </w:r>
      <w:r>
        <w:t>requirements</w:t>
      </w:r>
      <w:r>
        <w:rPr>
          <w:spacing w:val="-5"/>
        </w:rPr>
        <w:t xml:space="preserve"> </w:t>
      </w:r>
      <w:r>
        <w:t>in</w:t>
      </w:r>
      <w:r>
        <w:rPr>
          <w:spacing w:val="-5"/>
        </w:rPr>
        <w:t xml:space="preserve"> </w:t>
      </w:r>
      <w:proofErr w:type="gramStart"/>
      <w:r>
        <w:t>hands</w:t>
      </w:r>
      <w:proofErr w:type="gramEnd"/>
      <w:r>
        <w:t>,</w:t>
      </w:r>
      <w:r>
        <w:rPr>
          <w:spacing w:val="-5"/>
        </w:rPr>
        <w:t xml:space="preserve"> </w:t>
      </w:r>
      <w:r>
        <w:t>ready</w:t>
      </w:r>
      <w:r>
        <w:rPr>
          <w:spacing w:val="-5"/>
        </w:rPr>
        <w:t xml:space="preserve"> </w:t>
      </w:r>
      <w:r>
        <w:t>to</w:t>
      </w:r>
      <w:r>
        <w:rPr>
          <w:spacing w:val="-5"/>
        </w:rPr>
        <w:t xml:space="preserve"> </w:t>
      </w:r>
      <w:r>
        <w:rPr>
          <w:spacing w:val="-2"/>
        </w:rPr>
        <w:t>start.</w:t>
      </w:r>
    </w:p>
    <w:p w14:paraId="4A9597E9" w14:textId="77777777" w:rsidR="00E1594A" w:rsidRDefault="0005369B">
      <w:pPr>
        <w:pStyle w:val="ListParagraph"/>
        <w:numPr>
          <w:ilvl w:val="0"/>
          <w:numId w:val="1"/>
        </w:numPr>
        <w:tabs>
          <w:tab w:val="left" w:pos="818"/>
        </w:tabs>
        <w:ind w:left="818" w:hanging="358"/>
      </w:pPr>
      <w:r>
        <w:t>Start</w:t>
      </w:r>
      <w:r>
        <w:rPr>
          <w:spacing w:val="-6"/>
        </w:rPr>
        <w:t xml:space="preserve"> </w:t>
      </w:r>
      <w:r>
        <w:t>with</w:t>
      </w:r>
      <w:r>
        <w:rPr>
          <w:spacing w:val="-4"/>
        </w:rPr>
        <w:t xml:space="preserve"> </w:t>
      </w:r>
      <w:r>
        <w:t>TY</w:t>
      </w:r>
      <w:r>
        <w:rPr>
          <w:spacing w:val="-4"/>
        </w:rPr>
        <w:t xml:space="preserve"> </w:t>
      </w:r>
      <w:r>
        <w:t>(easier)</w:t>
      </w:r>
      <w:r>
        <w:rPr>
          <w:spacing w:val="-4"/>
        </w:rPr>
        <w:t xml:space="preserve"> </w:t>
      </w:r>
      <w:r>
        <w:t>Block</w:t>
      </w:r>
      <w:r>
        <w:rPr>
          <w:spacing w:val="-4"/>
        </w:rPr>
        <w:t xml:space="preserve"> </w:t>
      </w:r>
      <w:r>
        <w:t>of</w:t>
      </w:r>
      <w:r>
        <w:rPr>
          <w:spacing w:val="-4"/>
        </w:rPr>
        <w:t xml:space="preserve"> </w:t>
      </w:r>
      <w:r>
        <w:t>4</w:t>
      </w:r>
      <w:r>
        <w:rPr>
          <w:spacing w:val="-4"/>
        </w:rPr>
        <w:t xml:space="preserve"> </w:t>
      </w:r>
      <w:r>
        <w:t>(Gen</w:t>
      </w:r>
      <w:r>
        <w:rPr>
          <w:spacing w:val="-4"/>
        </w:rPr>
        <w:t xml:space="preserve"> </w:t>
      </w:r>
      <w:r>
        <w:t>Surg</w:t>
      </w:r>
      <w:r>
        <w:rPr>
          <w:spacing w:val="-3"/>
        </w:rPr>
        <w:t xml:space="preserve"> </w:t>
      </w:r>
      <w:r>
        <w:rPr>
          <w:spacing w:val="-2"/>
        </w:rPr>
        <w:t>first)</w:t>
      </w:r>
    </w:p>
    <w:p w14:paraId="67F19212" w14:textId="77777777" w:rsidR="00E1594A" w:rsidRDefault="0005369B">
      <w:pPr>
        <w:pStyle w:val="ListParagraph"/>
        <w:numPr>
          <w:ilvl w:val="0"/>
          <w:numId w:val="1"/>
        </w:numPr>
        <w:tabs>
          <w:tab w:val="left" w:pos="818"/>
          <w:tab w:val="left" w:pos="820"/>
        </w:tabs>
        <w:spacing w:line="276" w:lineRule="auto"/>
        <w:ind w:right="198"/>
      </w:pPr>
      <w:r>
        <w:t>The</w:t>
      </w:r>
      <w:r>
        <w:rPr>
          <w:spacing w:val="-4"/>
        </w:rPr>
        <w:t xml:space="preserve"> </w:t>
      </w:r>
      <w:r>
        <w:t>Residents</w:t>
      </w:r>
      <w:r>
        <w:rPr>
          <w:spacing w:val="-4"/>
        </w:rPr>
        <w:t xml:space="preserve"> </w:t>
      </w:r>
      <w:r>
        <w:t>going</w:t>
      </w:r>
      <w:r>
        <w:rPr>
          <w:spacing w:val="-4"/>
        </w:rPr>
        <w:t xml:space="preserve"> </w:t>
      </w:r>
      <w:r>
        <w:t>to</w:t>
      </w:r>
      <w:r>
        <w:rPr>
          <w:spacing w:val="-4"/>
        </w:rPr>
        <w:t xml:space="preserve"> </w:t>
      </w:r>
      <w:r>
        <w:t>Anesthesia</w:t>
      </w:r>
      <w:r>
        <w:rPr>
          <w:spacing w:val="-4"/>
        </w:rPr>
        <w:t xml:space="preserve"> </w:t>
      </w:r>
      <w:r>
        <w:t>they</w:t>
      </w:r>
      <w:r>
        <w:rPr>
          <w:spacing w:val="-4"/>
        </w:rPr>
        <w:t xml:space="preserve"> </w:t>
      </w:r>
      <w:r>
        <w:t>need</w:t>
      </w:r>
      <w:r>
        <w:rPr>
          <w:spacing w:val="-4"/>
        </w:rPr>
        <w:t xml:space="preserve"> </w:t>
      </w:r>
      <w:r>
        <w:t>the</w:t>
      </w:r>
      <w:r>
        <w:rPr>
          <w:spacing w:val="-4"/>
        </w:rPr>
        <w:t xml:space="preserve"> </w:t>
      </w:r>
      <w:r>
        <w:t>last</w:t>
      </w:r>
      <w:r>
        <w:rPr>
          <w:spacing w:val="-4"/>
        </w:rPr>
        <w:t xml:space="preserve"> </w:t>
      </w:r>
      <w:r>
        <w:t>4</w:t>
      </w:r>
      <w:r>
        <w:rPr>
          <w:spacing w:val="-4"/>
        </w:rPr>
        <w:t xml:space="preserve"> </w:t>
      </w:r>
      <w:r>
        <w:t>weeks</w:t>
      </w:r>
      <w:r>
        <w:rPr>
          <w:spacing w:val="-4"/>
        </w:rPr>
        <w:t xml:space="preserve"> </w:t>
      </w:r>
      <w:r>
        <w:t>doing</w:t>
      </w:r>
      <w:r>
        <w:rPr>
          <w:spacing w:val="-4"/>
        </w:rPr>
        <w:t xml:space="preserve"> </w:t>
      </w:r>
      <w:proofErr w:type="spellStart"/>
      <w:r>
        <w:t>Anestesia</w:t>
      </w:r>
      <w:proofErr w:type="spellEnd"/>
      <w:r>
        <w:rPr>
          <w:spacing w:val="-4"/>
        </w:rPr>
        <w:t xml:space="preserve"> </w:t>
      </w:r>
      <w:r>
        <w:t xml:space="preserve">Rotation (counts as elective). </w:t>
      </w:r>
      <w:proofErr w:type="gramStart"/>
      <w:r>
        <w:t>Usually</w:t>
      </w:r>
      <w:proofErr w:type="gramEnd"/>
      <w:r>
        <w:t xml:space="preserve"> they are 4-5 Residents.</w:t>
      </w:r>
    </w:p>
    <w:p w14:paraId="397DA0DE" w14:textId="77777777" w:rsidR="00E1594A" w:rsidRDefault="0005369B">
      <w:pPr>
        <w:pStyle w:val="ListParagraph"/>
        <w:numPr>
          <w:ilvl w:val="0"/>
          <w:numId w:val="1"/>
        </w:numPr>
        <w:tabs>
          <w:tab w:val="left" w:pos="818"/>
        </w:tabs>
        <w:spacing w:before="0"/>
        <w:ind w:left="818" w:hanging="358"/>
      </w:pPr>
      <w:r>
        <w:t>Move</w:t>
      </w:r>
      <w:r>
        <w:rPr>
          <w:spacing w:val="-6"/>
        </w:rPr>
        <w:t xml:space="preserve"> </w:t>
      </w:r>
      <w:r>
        <w:t>to</w:t>
      </w:r>
      <w:r>
        <w:rPr>
          <w:spacing w:val="-4"/>
        </w:rPr>
        <w:t xml:space="preserve"> </w:t>
      </w:r>
      <w:r>
        <w:t>PGY</w:t>
      </w:r>
      <w:r>
        <w:rPr>
          <w:spacing w:val="-4"/>
        </w:rPr>
        <w:t xml:space="preserve"> </w:t>
      </w:r>
      <w:r>
        <w:t>1</w:t>
      </w:r>
      <w:r>
        <w:rPr>
          <w:spacing w:val="-4"/>
        </w:rPr>
        <w:t xml:space="preserve"> </w:t>
      </w:r>
      <w:r>
        <w:t>Categorical</w:t>
      </w:r>
      <w:r>
        <w:rPr>
          <w:spacing w:val="-4"/>
        </w:rPr>
        <w:t xml:space="preserve"> </w:t>
      </w:r>
      <w:r>
        <w:t>and</w:t>
      </w:r>
      <w:r>
        <w:rPr>
          <w:spacing w:val="-4"/>
        </w:rPr>
        <w:t xml:space="preserve"> </w:t>
      </w:r>
      <w:r>
        <w:t>do</w:t>
      </w:r>
      <w:r>
        <w:rPr>
          <w:spacing w:val="-4"/>
        </w:rPr>
        <w:t xml:space="preserve"> </w:t>
      </w:r>
      <w:r>
        <w:t>floors</w:t>
      </w:r>
      <w:r>
        <w:rPr>
          <w:spacing w:val="-4"/>
        </w:rPr>
        <w:t xml:space="preserve"> </w:t>
      </w:r>
      <w:r>
        <w:t>with</w:t>
      </w:r>
      <w:r>
        <w:rPr>
          <w:spacing w:val="-4"/>
        </w:rPr>
        <w:t xml:space="preserve"> </w:t>
      </w:r>
      <w:r>
        <w:rPr>
          <w:spacing w:val="-5"/>
        </w:rPr>
        <w:t>TY.</w:t>
      </w:r>
    </w:p>
    <w:p w14:paraId="239146CE" w14:textId="77777777" w:rsidR="00E1594A" w:rsidRDefault="0005369B">
      <w:pPr>
        <w:pStyle w:val="ListParagraph"/>
        <w:numPr>
          <w:ilvl w:val="0"/>
          <w:numId w:val="1"/>
        </w:numPr>
        <w:tabs>
          <w:tab w:val="left" w:pos="818"/>
        </w:tabs>
        <w:ind w:left="818" w:hanging="358"/>
      </w:pPr>
      <w:r>
        <w:t>With</w:t>
      </w:r>
      <w:r>
        <w:rPr>
          <w:spacing w:val="-8"/>
        </w:rPr>
        <w:t xml:space="preserve"> </w:t>
      </w:r>
      <w:r>
        <w:t>another</w:t>
      </w:r>
      <w:r>
        <w:rPr>
          <w:spacing w:val="-6"/>
        </w:rPr>
        <w:t xml:space="preserve"> </w:t>
      </w:r>
      <w:r>
        <w:t>person,</w:t>
      </w:r>
      <w:r>
        <w:rPr>
          <w:spacing w:val="-6"/>
        </w:rPr>
        <w:t xml:space="preserve"> </w:t>
      </w:r>
      <w:r>
        <w:t>start</w:t>
      </w:r>
      <w:r>
        <w:rPr>
          <w:spacing w:val="-5"/>
        </w:rPr>
        <w:t xml:space="preserve"> </w:t>
      </w:r>
      <w:r>
        <w:t>placing</w:t>
      </w:r>
      <w:r>
        <w:rPr>
          <w:spacing w:val="-6"/>
        </w:rPr>
        <w:t xml:space="preserve"> </w:t>
      </w:r>
      <w:r>
        <w:t>the</w:t>
      </w:r>
      <w:r>
        <w:rPr>
          <w:spacing w:val="-6"/>
        </w:rPr>
        <w:t xml:space="preserve"> </w:t>
      </w:r>
      <w:r>
        <w:t>rotations</w:t>
      </w:r>
      <w:r>
        <w:rPr>
          <w:spacing w:val="-5"/>
        </w:rPr>
        <w:t xml:space="preserve"> </w:t>
      </w:r>
      <w:r>
        <w:t>in</w:t>
      </w:r>
      <w:r>
        <w:rPr>
          <w:spacing w:val="-6"/>
        </w:rPr>
        <w:t xml:space="preserve"> </w:t>
      </w:r>
      <w:r>
        <w:t>the</w:t>
      </w:r>
      <w:r>
        <w:rPr>
          <w:spacing w:val="-6"/>
        </w:rPr>
        <w:t xml:space="preserve"> </w:t>
      </w:r>
      <w:r>
        <w:t>scheduling</w:t>
      </w:r>
      <w:r>
        <w:rPr>
          <w:spacing w:val="-5"/>
        </w:rPr>
        <w:t xml:space="preserve"> </w:t>
      </w:r>
      <w:proofErr w:type="gramStart"/>
      <w:r>
        <w:rPr>
          <w:spacing w:val="-2"/>
        </w:rPr>
        <w:t>sheet.(</w:t>
      </w:r>
      <w:proofErr w:type="gramEnd"/>
      <w:r>
        <w:rPr>
          <w:spacing w:val="-2"/>
        </w:rPr>
        <w:t>easier).</w:t>
      </w:r>
    </w:p>
    <w:p w14:paraId="175624BB" w14:textId="77777777" w:rsidR="00E1594A" w:rsidRDefault="0005369B">
      <w:pPr>
        <w:pStyle w:val="ListParagraph"/>
        <w:numPr>
          <w:ilvl w:val="0"/>
          <w:numId w:val="1"/>
        </w:numPr>
        <w:tabs>
          <w:tab w:val="left" w:pos="818"/>
          <w:tab w:val="left" w:pos="820"/>
        </w:tabs>
        <w:spacing w:line="276" w:lineRule="auto"/>
        <w:ind w:right="467"/>
      </w:pPr>
      <w:r>
        <w:t>Try to block them in blocks of 2 or 4. Remember the 4+1 schedule of IM. Either start after</w:t>
      </w:r>
      <w:r>
        <w:rPr>
          <w:spacing w:val="-3"/>
        </w:rPr>
        <w:t xml:space="preserve"> </w:t>
      </w:r>
      <w:r>
        <w:t>or</w:t>
      </w:r>
      <w:r>
        <w:rPr>
          <w:spacing w:val="-3"/>
        </w:rPr>
        <w:t xml:space="preserve"> </w:t>
      </w:r>
      <w:r>
        <w:t>before</w:t>
      </w:r>
      <w:r>
        <w:rPr>
          <w:spacing w:val="-3"/>
        </w:rPr>
        <w:t xml:space="preserve"> </w:t>
      </w:r>
      <w:r>
        <w:t>the</w:t>
      </w:r>
      <w:r>
        <w:rPr>
          <w:spacing w:val="-3"/>
        </w:rPr>
        <w:t xml:space="preserve"> </w:t>
      </w:r>
      <w:r>
        <w:t>clinic</w:t>
      </w:r>
      <w:r>
        <w:rPr>
          <w:spacing w:val="-3"/>
        </w:rPr>
        <w:t xml:space="preserve"> </w:t>
      </w:r>
      <w:r>
        <w:t>in</w:t>
      </w:r>
      <w:r>
        <w:rPr>
          <w:spacing w:val="-3"/>
        </w:rPr>
        <w:t xml:space="preserve"> </w:t>
      </w:r>
      <w:r>
        <w:t>between</w:t>
      </w:r>
      <w:r>
        <w:rPr>
          <w:spacing w:val="-3"/>
        </w:rPr>
        <w:t xml:space="preserve"> </w:t>
      </w:r>
      <w:r>
        <w:t>blocks.</w:t>
      </w:r>
      <w:r>
        <w:rPr>
          <w:spacing w:val="-3"/>
        </w:rPr>
        <w:t xml:space="preserve"> </w:t>
      </w:r>
      <w:r>
        <w:t>Never</w:t>
      </w:r>
      <w:r>
        <w:rPr>
          <w:spacing w:val="-3"/>
        </w:rPr>
        <w:t xml:space="preserve"> </w:t>
      </w:r>
      <w:r>
        <w:t>in</w:t>
      </w:r>
      <w:r>
        <w:rPr>
          <w:spacing w:val="-3"/>
        </w:rPr>
        <w:t xml:space="preserve"> </w:t>
      </w:r>
      <w:r>
        <w:t>the</w:t>
      </w:r>
      <w:r>
        <w:rPr>
          <w:spacing w:val="-3"/>
        </w:rPr>
        <w:t xml:space="preserve"> </w:t>
      </w:r>
      <w:r>
        <w:t>middle</w:t>
      </w:r>
      <w:r>
        <w:rPr>
          <w:spacing w:val="-3"/>
        </w:rPr>
        <w:t xml:space="preserve"> </w:t>
      </w:r>
      <w:r>
        <w:t>at</w:t>
      </w:r>
      <w:r>
        <w:rPr>
          <w:spacing w:val="-3"/>
        </w:rPr>
        <w:t xml:space="preserve"> </w:t>
      </w:r>
      <w:r>
        <w:t>the</w:t>
      </w:r>
      <w:r>
        <w:rPr>
          <w:spacing w:val="-3"/>
        </w:rPr>
        <w:t xml:space="preserve"> </w:t>
      </w:r>
      <w:r>
        <w:t>beginning</w:t>
      </w:r>
      <w:r>
        <w:rPr>
          <w:spacing w:val="-3"/>
        </w:rPr>
        <w:t xml:space="preserve"> </w:t>
      </w:r>
      <w:r>
        <w:t>(then will be a nightmare).</w:t>
      </w:r>
    </w:p>
    <w:p w14:paraId="5ECBCFE1" w14:textId="77777777" w:rsidR="00E1594A" w:rsidRDefault="00E1594A">
      <w:pPr>
        <w:pStyle w:val="BodyText"/>
        <w:spacing w:before="37"/>
        <w:ind w:left="0"/>
      </w:pPr>
    </w:p>
    <w:p w14:paraId="4BF2E28C" w14:textId="77777777" w:rsidR="00E1594A" w:rsidRDefault="0005369B">
      <w:pPr>
        <w:pStyle w:val="BodyText"/>
        <w:spacing w:before="1" w:line="552" w:lineRule="auto"/>
        <w:ind w:left="820" w:right="7858"/>
      </w:pPr>
      <w:r>
        <w:rPr>
          <w:spacing w:val="-2"/>
        </w:rPr>
        <w:t xml:space="preserve">Example: </w:t>
      </w:r>
      <w:r>
        <w:rPr>
          <w:spacing w:val="-4"/>
        </w:rPr>
        <w:t>YES:</w:t>
      </w:r>
    </w:p>
    <w:p w14:paraId="3FE9FFB5" w14:textId="77777777" w:rsidR="00E1594A" w:rsidRDefault="00E1594A">
      <w:pPr>
        <w:spacing w:line="552" w:lineRule="auto"/>
        <w:sectPr w:rsidR="00E1594A">
          <w:pgSz w:w="12240" w:h="15840"/>
          <w:pgMar w:top="1360" w:right="1300" w:bottom="280" w:left="1340" w:header="720" w:footer="720" w:gutter="0"/>
          <w:cols w:space="720"/>
        </w:sectPr>
      </w:pPr>
    </w:p>
    <w:tbl>
      <w:tblPr>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E1594A" w14:paraId="5C3054A2" w14:textId="77777777">
        <w:trPr>
          <w:trHeight w:val="440"/>
        </w:trPr>
        <w:tc>
          <w:tcPr>
            <w:tcW w:w="1440" w:type="dxa"/>
            <w:shd w:val="clear" w:color="auto" w:fill="9EC4E7"/>
          </w:tcPr>
          <w:p w14:paraId="0F039D58" w14:textId="77777777" w:rsidR="00E1594A" w:rsidRDefault="0005369B">
            <w:pPr>
              <w:pStyle w:val="TableParagraph"/>
              <w:ind w:left="349"/>
              <w:jc w:val="left"/>
            </w:pPr>
            <w:r>
              <w:rPr>
                <w:spacing w:val="-2"/>
              </w:rPr>
              <w:t>CLINIC</w:t>
            </w:r>
          </w:p>
        </w:tc>
        <w:tc>
          <w:tcPr>
            <w:tcW w:w="1440" w:type="dxa"/>
          </w:tcPr>
          <w:p w14:paraId="18B8039A" w14:textId="77777777" w:rsidR="00E1594A" w:rsidRDefault="0005369B">
            <w:pPr>
              <w:pStyle w:val="TableParagraph"/>
            </w:pPr>
            <w:r>
              <w:rPr>
                <w:spacing w:val="-10"/>
              </w:rPr>
              <w:t>A</w:t>
            </w:r>
          </w:p>
        </w:tc>
        <w:tc>
          <w:tcPr>
            <w:tcW w:w="1440" w:type="dxa"/>
          </w:tcPr>
          <w:p w14:paraId="666EDB1F" w14:textId="77777777" w:rsidR="00E1594A" w:rsidRDefault="0005369B">
            <w:pPr>
              <w:pStyle w:val="TableParagraph"/>
            </w:pPr>
            <w:r>
              <w:rPr>
                <w:spacing w:val="-10"/>
              </w:rPr>
              <w:t>A</w:t>
            </w:r>
          </w:p>
        </w:tc>
        <w:tc>
          <w:tcPr>
            <w:tcW w:w="1440" w:type="dxa"/>
          </w:tcPr>
          <w:p w14:paraId="45D92C99" w14:textId="77777777" w:rsidR="00E1594A" w:rsidRDefault="0005369B">
            <w:pPr>
              <w:pStyle w:val="TableParagraph"/>
              <w:ind w:left="164"/>
              <w:jc w:val="left"/>
            </w:pPr>
            <w:r>
              <w:rPr>
                <w:spacing w:val="-2"/>
              </w:rPr>
              <w:t>VACATION</w:t>
            </w:r>
          </w:p>
        </w:tc>
        <w:tc>
          <w:tcPr>
            <w:tcW w:w="1440" w:type="dxa"/>
          </w:tcPr>
          <w:p w14:paraId="3790B87B" w14:textId="77777777" w:rsidR="00E1594A" w:rsidRDefault="0005369B">
            <w:pPr>
              <w:pStyle w:val="TableParagraph"/>
              <w:ind w:left="164"/>
              <w:jc w:val="left"/>
            </w:pPr>
            <w:r>
              <w:rPr>
                <w:spacing w:val="-2"/>
              </w:rPr>
              <w:t>VACATION</w:t>
            </w:r>
          </w:p>
        </w:tc>
        <w:tc>
          <w:tcPr>
            <w:tcW w:w="1440" w:type="dxa"/>
            <w:shd w:val="clear" w:color="auto" w:fill="9EC4E7"/>
          </w:tcPr>
          <w:p w14:paraId="46022ACA" w14:textId="77777777" w:rsidR="00E1594A" w:rsidRDefault="0005369B">
            <w:pPr>
              <w:pStyle w:val="TableParagraph"/>
              <w:ind w:left="349"/>
              <w:jc w:val="left"/>
            </w:pPr>
            <w:r>
              <w:rPr>
                <w:spacing w:val="-2"/>
              </w:rPr>
              <w:t>CLINIC</w:t>
            </w:r>
          </w:p>
        </w:tc>
      </w:tr>
    </w:tbl>
    <w:p w14:paraId="452BAF1B" w14:textId="77777777" w:rsidR="00E1594A" w:rsidRDefault="00E1594A">
      <w:pPr>
        <w:pStyle w:val="BodyText"/>
        <w:spacing w:before="70"/>
        <w:ind w:left="0"/>
      </w:pPr>
    </w:p>
    <w:p w14:paraId="37E979FF" w14:textId="77777777" w:rsidR="00E1594A" w:rsidRDefault="0005369B">
      <w:pPr>
        <w:pStyle w:val="BodyText"/>
        <w:spacing w:before="1" w:after="23"/>
        <w:ind w:left="820"/>
      </w:pPr>
      <w:r>
        <w:rPr>
          <w:spacing w:val="-5"/>
        </w:rPr>
        <w:t>YES</w:t>
      </w:r>
    </w:p>
    <w:tbl>
      <w:tblPr>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E1594A" w14:paraId="2C6C75A4" w14:textId="77777777">
        <w:trPr>
          <w:trHeight w:val="460"/>
        </w:trPr>
        <w:tc>
          <w:tcPr>
            <w:tcW w:w="1440" w:type="dxa"/>
            <w:shd w:val="clear" w:color="auto" w:fill="9EC4E7"/>
          </w:tcPr>
          <w:p w14:paraId="12FA07A7" w14:textId="77777777" w:rsidR="00E1594A" w:rsidRDefault="0005369B">
            <w:pPr>
              <w:pStyle w:val="TableParagraph"/>
              <w:spacing w:before="115"/>
              <w:ind w:left="349"/>
              <w:jc w:val="left"/>
            </w:pPr>
            <w:r>
              <w:rPr>
                <w:spacing w:val="-2"/>
              </w:rPr>
              <w:t>CLINIC</w:t>
            </w:r>
          </w:p>
        </w:tc>
        <w:tc>
          <w:tcPr>
            <w:tcW w:w="1440" w:type="dxa"/>
          </w:tcPr>
          <w:p w14:paraId="1D04473F" w14:textId="77777777" w:rsidR="00E1594A" w:rsidRDefault="0005369B">
            <w:pPr>
              <w:pStyle w:val="TableParagraph"/>
              <w:spacing w:before="115"/>
            </w:pPr>
            <w:r>
              <w:rPr>
                <w:spacing w:val="-5"/>
              </w:rPr>
              <w:t>ID</w:t>
            </w:r>
          </w:p>
        </w:tc>
        <w:tc>
          <w:tcPr>
            <w:tcW w:w="1440" w:type="dxa"/>
          </w:tcPr>
          <w:p w14:paraId="482DEA7E" w14:textId="77777777" w:rsidR="00E1594A" w:rsidRDefault="0005369B">
            <w:pPr>
              <w:pStyle w:val="TableParagraph"/>
              <w:spacing w:before="115"/>
            </w:pPr>
            <w:r>
              <w:rPr>
                <w:spacing w:val="-5"/>
              </w:rPr>
              <w:t>ID</w:t>
            </w:r>
          </w:p>
        </w:tc>
        <w:tc>
          <w:tcPr>
            <w:tcW w:w="1440" w:type="dxa"/>
          </w:tcPr>
          <w:p w14:paraId="2489BCDD" w14:textId="77777777" w:rsidR="00E1594A" w:rsidRDefault="0005369B">
            <w:pPr>
              <w:pStyle w:val="TableParagraph"/>
              <w:spacing w:before="115"/>
            </w:pPr>
            <w:r>
              <w:rPr>
                <w:spacing w:val="-10"/>
              </w:rPr>
              <w:t>B</w:t>
            </w:r>
          </w:p>
        </w:tc>
        <w:tc>
          <w:tcPr>
            <w:tcW w:w="1440" w:type="dxa"/>
          </w:tcPr>
          <w:p w14:paraId="531F4300" w14:textId="77777777" w:rsidR="00E1594A" w:rsidRDefault="0005369B">
            <w:pPr>
              <w:pStyle w:val="TableParagraph"/>
              <w:spacing w:before="115"/>
            </w:pPr>
            <w:r>
              <w:rPr>
                <w:spacing w:val="-10"/>
              </w:rPr>
              <w:t>B</w:t>
            </w:r>
          </w:p>
        </w:tc>
        <w:tc>
          <w:tcPr>
            <w:tcW w:w="1440" w:type="dxa"/>
            <w:shd w:val="clear" w:color="auto" w:fill="9EC4E7"/>
          </w:tcPr>
          <w:p w14:paraId="715A333C" w14:textId="77777777" w:rsidR="00E1594A" w:rsidRDefault="0005369B">
            <w:pPr>
              <w:pStyle w:val="TableParagraph"/>
              <w:spacing w:before="115"/>
              <w:ind w:left="349"/>
              <w:jc w:val="left"/>
            </w:pPr>
            <w:r>
              <w:rPr>
                <w:spacing w:val="-2"/>
              </w:rPr>
              <w:t>CLINIC</w:t>
            </w:r>
          </w:p>
        </w:tc>
      </w:tr>
    </w:tbl>
    <w:p w14:paraId="57E9DD55" w14:textId="77777777" w:rsidR="00E1594A" w:rsidRDefault="00E1594A">
      <w:pPr>
        <w:pStyle w:val="BodyText"/>
        <w:spacing w:before="45"/>
        <w:ind w:left="0"/>
      </w:pPr>
    </w:p>
    <w:p w14:paraId="41DCEE08" w14:textId="77777777" w:rsidR="00E1594A" w:rsidRDefault="0005369B">
      <w:pPr>
        <w:pStyle w:val="BodyText"/>
        <w:spacing w:before="0" w:after="29"/>
        <w:ind w:left="820"/>
      </w:pPr>
      <w:r>
        <w:rPr>
          <w:spacing w:val="-5"/>
        </w:rPr>
        <w:t>YES</w:t>
      </w:r>
    </w:p>
    <w:tbl>
      <w:tblPr>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E1594A" w14:paraId="3ECA53D0" w14:textId="77777777">
        <w:trPr>
          <w:trHeight w:val="459"/>
        </w:trPr>
        <w:tc>
          <w:tcPr>
            <w:tcW w:w="1440" w:type="dxa"/>
            <w:shd w:val="clear" w:color="auto" w:fill="9EC4E7"/>
          </w:tcPr>
          <w:p w14:paraId="53A46ED0" w14:textId="77777777" w:rsidR="00E1594A" w:rsidRDefault="0005369B">
            <w:pPr>
              <w:pStyle w:val="TableParagraph"/>
              <w:spacing w:before="109"/>
              <w:ind w:left="349"/>
              <w:jc w:val="left"/>
            </w:pPr>
            <w:r>
              <w:rPr>
                <w:spacing w:val="-2"/>
              </w:rPr>
              <w:t>CLINIC</w:t>
            </w:r>
          </w:p>
        </w:tc>
        <w:tc>
          <w:tcPr>
            <w:tcW w:w="1440" w:type="dxa"/>
          </w:tcPr>
          <w:p w14:paraId="663C0D75" w14:textId="77777777" w:rsidR="00E1594A" w:rsidRDefault="0005369B">
            <w:pPr>
              <w:pStyle w:val="TableParagraph"/>
              <w:spacing w:before="109"/>
            </w:pPr>
            <w:r>
              <w:rPr>
                <w:spacing w:val="-10"/>
              </w:rPr>
              <w:t>A</w:t>
            </w:r>
          </w:p>
        </w:tc>
        <w:tc>
          <w:tcPr>
            <w:tcW w:w="1440" w:type="dxa"/>
          </w:tcPr>
          <w:p w14:paraId="28DD30ED" w14:textId="77777777" w:rsidR="00E1594A" w:rsidRDefault="0005369B">
            <w:pPr>
              <w:pStyle w:val="TableParagraph"/>
              <w:spacing w:before="109"/>
            </w:pPr>
            <w:r>
              <w:rPr>
                <w:spacing w:val="-10"/>
              </w:rPr>
              <w:t>A</w:t>
            </w:r>
          </w:p>
        </w:tc>
        <w:tc>
          <w:tcPr>
            <w:tcW w:w="1440" w:type="dxa"/>
          </w:tcPr>
          <w:p w14:paraId="48AAAB65" w14:textId="77777777" w:rsidR="00E1594A" w:rsidRDefault="0005369B">
            <w:pPr>
              <w:pStyle w:val="TableParagraph"/>
              <w:spacing w:before="109"/>
            </w:pPr>
            <w:r>
              <w:rPr>
                <w:spacing w:val="-10"/>
              </w:rPr>
              <w:t>A</w:t>
            </w:r>
          </w:p>
        </w:tc>
        <w:tc>
          <w:tcPr>
            <w:tcW w:w="1440" w:type="dxa"/>
          </w:tcPr>
          <w:p w14:paraId="567E1D7A" w14:textId="77777777" w:rsidR="00E1594A" w:rsidRDefault="0005369B">
            <w:pPr>
              <w:pStyle w:val="TableParagraph"/>
              <w:spacing w:before="109"/>
            </w:pPr>
            <w:r>
              <w:rPr>
                <w:spacing w:val="-10"/>
              </w:rPr>
              <w:t>A</w:t>
            </w:r>
          </w:p>
        </w:tc>
        <w:tc>
          <w:tcPr>
            <w:tcW w:w="1440" w:type="dxa"/>
            <w:shd w:val="clear" w:color="auto" w:fill="9EC4E7"/>
          </w:tcPr>
          <w:p w14:paraId="3F3DBEB7" w14:textId="77777777" w:rsidR="00E1594A" w:rsidRDefault="0005369B">
            <w:pPr>
              <w:pStyle w:val="TableParagraph"/>
              <w:spacing w:before="109"/>
              <w:ind w:left="349"/>
              <w:jc w:val="left"/>
            </w:pPr>
            <w:r>
              <w:rPr>
                <w:spacing w:val="-2"/>
              </w:rPr>
              <w:t>CLINIC</w:t>
            </w:r>
          </w:p>
        </w:tc>
      </w:tr>
    </w:tbl>
    <w:p w14:paraId="72FE2A87" w14:textId="77777777" w:rsidR="00E1594A" w:rsidRDefault="00E1594A">
      <w:pPr>
        <w:pStyle w:val="BodyText"/>
        <w:spacing w:before="41"/>
        <w:ind w:left="0"/>
      </w:pPr>
    </w:p>
    <w:p w14:paraId="1BB26053" w14:textId="77777777" w:rsidR="00E1594A" w:rsidRDefault="0005369B">
      <w:pPr>
        <w:pStyle w:val="BodyText"/>
        <w:spacing w:before="0" w:after="45"/>
        <w:ind w:left="820"/>
      </w:pPr>
      <w:r>
        <w:rPr>
          <w:b/>
          <w:color w:val="FF0000"/>
          <w:sz w:val="28"/>
        </w:rPr>
        <w:t>NOT</w:t>
      </w:r>
      <w:r>
        <w:rPr>
          <w:b/>
          <w:color w:val="FF0000"/>
          <w:spacing w:val="-22"/>
          <w:sz w:val="28"/>
        </w:rPr>
        <w:t xml:space="preserve"> </w:t>
      </w:r>
      <w:r>
        <w:t>Recommended</w:t>
      </w:r>
      <w:r>
        <w:rPr>
          <w:spacing w:val="-7"/>
        </w:rPr>
        <w:t xml:space="preserve"> </w:t>
      </w:r>
      <w:r>
        <w:t>at</w:t>
      </w:r>
      <w:r>
        <w:rPr>
          <w:spacing w:val="-5"/>
        </w:rPr>
        <w:t xml:space="preserve"> </w:t>
      </w:r>
      <w:r>
        <w:t>the</w:t>
      </w:r>
      <w:r>
        <w:rPr>
          <w:spacing w:val="-5"/>
        </w:rPr>
        <w:t xml:space="preserve"> </w:t>
      </w:r>
      <w:r>
        <w:t>beginning</w:t>
      </w:r>
      <w:r>
        <w:rPr>
          <w:spacing w:val="-4"/>
        </w:rPr>
        <w:t xml:space="preserve"> </w:t>
      </w:r>
      <w:r>
        <w:t>of</w:t>
      </w:r>
      <w:r>
        <w:rPr>
          <w:spacing w:val="-5"/>
        </w:rPr>
        <w:t xml:space="preserve"> </w:t>
      </w:r>
      <w:r>
        <w:rPr>
          <w:spacing w:val="-2"/>
        </w:rPr>
        <w:t>scheduling</w:t>
      </w:r>
    </w:p>
    <w:tbl>
      <w:tblPr>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1440"/>
        <w:gridCol w:w="1440"/>
        <w:gridCol w:w="1440"/>
        <w:gridCol w:w="1440"/>
        <w:gridCol w:w="1440"/>
      </w:tblGrid>
      <w:tr w:rsidR="00E1594A" w14:paraId="14B9BC32" w14:textId="77777777">
        <w:trPr>
          <w:trHeight w:val="460"/>
        </w:trPr>
        <w:tc>
          <w:tcPr>
            <w:tcW w:w="1440" w:type="dxa"/>
            <w:shd w:val="clear" w:color="auto" w:fill="9EC4E7"/>
          </w:tcPr>
          <w:p w14:paraId="25261D8E" w14:textId="77777777" w:rsidR="00E1594A" w:rsidRDefault="0005369B">
            <w:pPr>
              <w:pStyle w:val="TableParagraph"/>
              <w:spacing w:before="104"/>
              <w:ind w:left="349"/>
              <w:jc w:val="left"/>
            </w:pPr>
            <w:r>
              <w:rPr>
                <w:spacing w:val="-2"/>
              </w:rPr>
              <w:t>CLINIC</w:t>
            </w:r>
          </w:p>
        </w:tc>
        <w:tc>
          <w:tcPr>
            <w:tcW w:w="1440" w:type="dxa"/>
          </w:tcPr>
          <w:p w14:paraId="42489C6A" w14:textId="77777777" w:rsidR="00E1594A" w:rsidRDefault="0005369B">
            <w:pPr>
              <w:pStyle w:val="TableParagraph"/>
              <w:spacing w:before="104"/>
            </w:pPr>
            <w:r>
              <w:rPr>
                <w:spacing w:val="-5"/>
              </w:rPr>
              <w:t>ID</w:t>
            </w:r>
          </w:p>
        </w:tc>
        <w:tc>
          <w:tcPr>
            <w:tcW w:w="1440" w:type="dxa"/>
          </w:tcPr>
          <w:p w14:paraId="76A56173" w14:textId="77777777" w:rsidR="00E1594A" w:rsidRDefault="0005369B">
            <w:pPr>
              <w:pStyle w:val="TableParagraph"/>
              <w:spacing w:before="104"/>
            </w:pPr>
            <w:r>
              <w:rPr>
                <w:spacing w:val="-10"/>
              </w:rPr>
              <w:t>A</w:t>
            </w:r>
          </w:p>
        </w:tc>
        <w:tc>
          <w:tcPr>
            <w:tcW w:w="1440" w:type="dxa"/>
          </w:tcPr>
          <w:p w14:paraId="41987BE7" w14:textId="77777777" w:rsidR="00E1594A" w:rsidRDefault="0005369B">
            <w:pPr>
              <w:pStyle w:val="TableParagraph"/>
              <w:spacing w:before="104"/>
            </w:pPr>
            <w:r>
              <w:rPr>
                <w:spacing w:val="-10"/>
              </w:rPr>
              <w:t>A</w:t>
            </w:r>
          </w:p>
        </w:tc>
        <w:tc>
          <w:tcPr>
            <w:tcW w:w="1440" w:type="dxa"/>
          </w:tcPr>
          <w:p w14:paraId="11D621F7" w14:textId="77777777" w:rsidR="00E1594A" w:rsidRDefault="0005369B">
            <w:pPr>
              <w:pStyle w:val="TableParagraph"/>
              <w:spacing w:before="104"/>
            </w:pPr>
            <w:r>
              <w:rPr>
                <w:spacing w:val="-5"/>
              </w:rPr>
              <w:t>ID</w:t>
            </w:r>
          </w:p>
        </w:tc>
        <w:tc>
          <w:tcPr>
            <w:tcW w:w="1440" w:type="dxa"/>
            <w:shd w:val="clear" w:color="auto" w:fill="9EC4E7"/>
          </w:tcPr>
          <w:p w14:paraId="5EE1BA6C" w14:textId="77777777" w:rsidR="00E1594A" w:rsidRDefault="0005369B">
            <w:pPr>
              <w:pStyle w:val="TableParagraph"/>
              <w:spacing w:before="104"/>
              <w:ind w:left="349"/>
              <w:jc w:val="left"/>
            </w:pPr>
            <w:r>
              <w:rPr>
                <w:spacing w:val="-2"/>
              </w:rPr>
              <w:t>CLINIC</w:t>
            </w:r>
          </w:p>
        </w:tc>
      </w:tr>
    </w:tbl>
    <w:p w14:paraId="3475806A" w14:textId="77777777" w:rsidR="00E1594A" w:rsidRDefault="00E1594A">
      <w:pPr>
        <w:pStyle w:val="BodyText"/>
        <w:spacing w:before="0"/>
        <w:ind w:left="0"/>
      </w:pPr>
    </w:p>
    <w:p w14:paraId="1ACC2978" w14:textId="77777777" w:rsidR="00E1594A" w:rsidRDefault="00E1594A">
      <w:pPr>
        <w:pStyle w:val="BodyText"/>
        <w:spacing w:before="72"/>
        <w:ind w:left="0"/>
      </w:pPr>
    </w:p>
    <w:p w14:paraId="255F9499" w14:textId="77777777" w:rsidR="00E1594A" w:rsidRDefault="0005369B">
      <w:pPr>
        <w:pStyle w:val="ListParagraph"/>
        <w:numPr>
          <w:ilvl w:val="0"/>
          <w:numId w:val="1"/>
        </w:numPr>
        <w:tabs>
          <w:tab w:val="left" w:pos="817"/>
        </w:tabs>
        <w:spacing w:before="0"/>
        <w:ind w:left="817" w:hanging="357"/>
      </w:pPr>
      <w:r>
        <w:t>Then</w:t>
      </w:r>
      <w:r>
        <w:rPr>
          <w:spacing w:val="-5"/>
        </w:rPr>
        <w:t xml:space="preserve"> </w:t>
      </w:r>
      <w:r>
        <w:t>continue</w:t>
      </w:r>
      <w:r>
        <w:rPr>
          <w:spacing w:val="-5"/>
        </w:rPr>
        <w:t xml:space="preserve"> </w:t>
      </w:r>
      <w:r>
        <w:t>with</w:t>
      </w:r>
      <w:r>
        <w:rPr>
          <w:spacing w:val="-5"/>
        </w:rPr>
        <w:t xml:space="preserve"> </w:t>
      </w:r>
      <w:r>
        <w:t>ICU</w:t>
      </w:r>
      <w:r>
        <w:rPr>
          <w:spacing w:val="-4"/>
        </w:rPr>
        <w:t xml:space="preserve"> Days</w:t>
      </w:r>
    </w:p>
    <w:p w14:paraId="5ED4674E" w14:textId="77777777" w:rsidR="00E1594A" w:rsidRDefault="0005369B">
      <w:pPr>
        <w:pStyle w:val="ListParagraph"/>
        <w:numPr>
          <w:ilvl w:val="0"/>
          <w:numId w:val="1"/>
        </w:numPr>
        <w:tabs>
          <w:tab w:val="left" w:pos="817"/>
          <w:tab w:val="left" w:pos="820"/>
        </w:tabs>
        <w:spacing w:line="276" w:lineRule="auto"/>
        <w:ind w:right="384"/>
      </w:pPr>
      <w:r>
        <w:t>Then</w:t>
      </w:r>
      <w:r>
        <w:rPr>
          <w:spacing w:val="-3"/>
        </w:rPr>
        <w:t xml:space="preserve"> </w:t>
      </w:r>
      <w:r>
        <w:t>Nights</w:t>
      </w:r>
      <w:r>
        <w:rPr>
          <w:spacing w:val="-3"/>
        </w:rPr>
        <w:t xml:space="preserve"> </w:t>
      </w:r>
      <w:r>
        <w:t>(NF</w:t>
      </w:r>
      <w:r>
        <w:rPr>
          <w:spacing w:val="-3"/>
        </w:rPr>
        <w:t xml:space="preserve"> </w:t>
      </w:r>
      <w:r>
        <w:t>and</w:t>
      </w:r>
      <w:r>
        <w:rPr>
          <w:spacing w:val="-3"/>
        </w:rPr>
        <w:t xml:space="preserve"> </w:t>
      </w:r>
      <w:r>
        <w:t>ICUN</w:t>
      </w:r>
      <w:r>
        <w:rPr>
          <w:spacing w:val="-3"/>
        </w:rPr>
        <w:t xml:space="preserve"> </w:t>
      </w:r>
      <w:r>
        <w:t>for</w:t>
      </w:r>
      <w:r>
        <w:rPr>
          <w:spacing w:val="-3"/>
        </w:rPr>
        <w:t xml:space="preserve"> </w:t>
      </w:r>
      <w:r>
        <w:t>Interns)</w:t>
      </w:r>
      <w:r>
        <w:rPr>
          <w:spacing w:val="-3"/>
        </w:rPr>
        <w:t xml:space="preserve"> </w:t>
      </w:r>
      <w:r>
        <w:t>If</w:t>
      </w:r>
      <w:r>
        <w:rPr>
          <w:spacing w:val="-3"/>
        </w:rPr>
        <w:t xml:space="preserve"> </w:t>
      </w:r>
      <w:r>
        <w:t>you</w:t>
      </w:r>
      <w:r>
        <w:rPr>
          <w:spacing w:val="-3"/>
        </w:rPr>
        <w:t xml:space="preserve"> </w:t>
      </w:r>
      <w:r>
        <w:t>need</w:t>
      </w:r>
      <w:r>
        <w:rPr>
          <w:spacing w:val="-3"/>
        </w:rPr>
        <w:t xml:space="preserve"> </w:t>
      </w:r>
      <w:r>
        <w:t>weeks,</w:t>
      </w:r>
      <w:r>
        <w:rPr>
          <w:spacing w:val="-3"/>
        </w:rPr>
        <w:t xml:space="preserve"> </w:t>
      </w:r>
      <w:r>
        <w:t>fill</w:t>
      </w:r>
      <w:r>
        <w:rPr>
          <w:spacing w:val="-3"/>
        </w:rPr>
        <w:t xml:space="preserve"> </w:t>
      </w:r>
      <w:r>
        <w:t>them</w:t>
      </w:r>
      <w:r>
        <w:rPr>
          <w:spacing w:val="-3"/>
        </w:rPr>
        <w:t xml:space="preserve"> </w:t>
      </w:r>
      <w:r>
        <w:t>in</w:t>
      </w:r>
      <w:r>
        <w:rPr>
          <w:spacing w:val="-3"/>
        </w:rPr>
        <w:t xml:space="preserve"> </w:t>
      </w:r>
      <w:r>
        <w:t>with</w:t>
      </w:r>
      <w:r>
        <w:rPr>
          <w:spacing w:val="-3"/>
        </w:rPr>
        <w:t xml:space="preserve"> </w:t>
      </w:r>
      <w:r>
        <w:t>SWING,</w:t>
      </w:r>
      <w:r>
        <w:rPr>
          <w:spacing w:val="-3"/>
        </w:rPr>
        <w:t xml:space="preserve"> </w:t>
      </w:r>
      <w:r>
        <w:t>not every week you will have an Intern doing SWING.</w:t>
      </w:r>
    </w:p>
    <w:p w14:paraId="158BFE3F" w14:textId="77777777" w:rsidR="00E1594A" w:rsidRDefault="0005369B">
      <w:pPr>
        <w:pStyle w:val="ListParagraph"/>
        <w:numPr>
          <w:ilvl w:val="0"/>
          <w:numId w:val="1"/>
        </w:numPr>
        <w:tabs>
          <w:tab w:val="left" w:pos="817"/>
          <w:tab w:val="left" w:pos="820"/>
        </w:tabs>
        <w:spacing w:before="0" w:line="276" w:lineRule="auto"/>
        <w:ind w:right="665"/>
      </w:pPr>
      <w:r>
        <w:t>The</w:t>
      </w:r>
      <w:r>
        <w:rPr>
          <w:spacing w:val="-3"/>
        </w:rPr>
        <w:t xml:space="preserve"> </w:t>
      </w:r>
      <w:r>
        <w:t>Rest</w:t>
      </w:r>
      <w:r>
        <w:rPr>
          <w:spacing w:val="-3"/>
        </w:rPr>
        <w:t xml:space="preserve"> </w:t>
      </w:r>
      <w:r>
        <w:t>is</w:t>
      </w:r>
      <w:r>
        <w:rPr>
          <w:spacing w:val="-3"/>
        </w:rPr>
        <w:t xml:space="preserve"> </w:t>
      </w:r>
      <w:r>
        <w:t>Easy:</w:t>
      </w:r>
      <w:r>
        <w:rPr>
          <w:spacing w:val="-3"/>
        </w:rPr>
        <w:t xml:space="preserve"> </w:t>
      </w:r>
      <w:r>
        <w:t>ED</w:t>
      </w:r>
      <w:r>
        <w:rPr>
          <w:spacing w:val="-3"/>
        </w:rPr>
        <w:t xml:space="preserve"> </w:t>
      </w:r>
      <w:r>
        <w:t>(2</w:t>
      </w:r>
      <w:r>
        <w:rPr>
          <w:spacing w:val="-3"/>
        </w:rPr>
        <w:t xml:space="preserve"> </w:t>
      </w:r>
      <w:r>
        <w:t>weeks</w:t>
      </w:r>
      <w:r>
        <w:rPr>
          <w:spacing w:val="-3"/>
        </w:rPr>
        <w:t xml:space="preserve"> </w:t>
      </w:r>
      <w:proofErr w:type="gramStart"/>
      <w:r>
        <w:t>back</w:t>
      </w:r>
      <w:r>
        <w:rPr>
          <w:spacing w:val="-3"/>
        </w:rPr>
        <w:t xml:space="preserve"> </w:t>
      </w:r>
      <w:r>
        <w:t>to</w:t>
      </w:r>
      <w:r>
        <w:rPr>
          <w:spacing w:val="-3"/>
        </w:rPr>
        <w:t xml:space="preserve"> </w:t>
      </w:r>
      <w:r>
        <w:t>back</w:t>
      </w:r>
      <w:proofErr w:type="gramEnd"/>
      <w:r>
        <w:rPr>
          <w:spacing w:val="-3"/>
        </w:rPr>
        <w:t xml:space="preserve"> </w:t>
      </w:r>
      <w:r>
        <w:t>to</w:t>
      </w:r>
      <w:r>
        <w:rPr>
          <w:spacing w:val="-3"/>
        </w:rPr>
        <w:t xml:space="preserve"> </w:t>
      </w:r>
      <w:r>
        <w:t>IM,</w:t>
      </w:r>
      <w:r>
        <w:rPr>
          <w:spacing w:val="-3"/>
        </w:rPr>
        <w:t xml:space="preserve"> </w:t>
      </w:r>
      <w:r>
        <w:t>for</w:t>
      </w:r>
      <w:r>
        <w:rPr>
          <w:spacing w:val="-3"/>
        </w:rPr>
        <w:t xml:space="preserve"> </w:t>
      </w:r>
      <w:r>
        <w:t>TY</w:t>
      </w:r>
      <w:r>
        <w:rPr>
          <w:spacing w:val="-3"/>
        </w:rPr>
        <w:t xml:space="preserve"> </w:t>
      </w:r>
      <w:r>
        <w:t>Easier</w:t>
      </w:r>
      <w:r>
        <w:rPr>
          <w:spacing w:val="-3"/>
        </w:rPr>
        <w:t xml:space="preserve"> </w:t>
      </w:r>
      <w:r>
        <w:t>if</w:t>
      </w:r>
      <w:r>
        <w:rPr>
          <w:spacing w:val="-3"/>
        </w:rPr>
        <w:t xml:space="preserve"> </w:t>
      </w:r>
      <w:r>
        <w:t>4</w:t>
      </w:r>
      <w:r>
        <w:rPr>
          <w:spacing w:val="-3"/>
        </w:rPr>
        <w:t xml:space="preserve"> </w:t>
      </w:r>
      <w:r>
        <w:t>weeks</w:t>
      </w:r>
      <w:r>
        <w:rPr>
          <w:spacing w:val="-3"/>
        </w:rPr>
        <w:t xml:space="preserve"> </w:t>
      </w:r>
      <w:proofErr w:type="gramStart"/>
      <w:r>
        <w:t>Back</w:t>
      </w:r>
      <w:r>
        <w:rPr>
          <w:spacing w:val="-3"/>
        </w:rPr>
        <w:t xml:space="preserve"> </w:t>
      </w:r>
      <w:r>
        <w:t>to back</w:t>
      </w:r>
      <w:proofErr w:type="gramEnd"/>
      <w:r>
        <w:t>), Elective, Vacation, Clinic for TY (4 weeks can be separate).</w:t>
      </w:r>
    </w:p>
    <w:p w14:paraId="36A5615F" w14:textId="77777777" w:rsidR="00E1594A" w:rsidRDefault="0005369B">
      <w:pPr>
        <w:pStyle w:val="ListParagraph"/>
        <w:numPr>
          <w:ilvl w:val="0"/>
          <w:numId w:val="1"/>
        </w:numPr>
        <w:tabs>
          <w:tab w:val="left" w:pos="817"/>
        </w:tabs>
        <w:spacing w:before="0"/>
        <w:ind w:left="817" w:hanging="357"/>
      </w:pPr>
      <w:r>
        <w:t>Move</w:t>
      </w:r>
      <w:r>
        <w:rPr>
          <w:spacing w:val="-4"/>
        </w:rPr>
        <w:t xml:space="preserve"> </w:t>
      </w:r>
      <w:r>
        <w:t>to</w:t>
      </w:r>
      <w:r>
        <w:rPr>
          <w:spacing w:val="-3"/>
        </w:rPr>
        <w:t xml:space="preserve"> </w:t>
      </w:r>
      <w:r>
        <w:t>PGY</w:t>
      </w:r>
      <w:r>
        <w:rPr>
          <w:spacing w:val="-3"/>
        </w:rPr>
        <w:t xml:space="preserve"> </w:t>
      </w:r>
      <w:r>
        <w:t>2-3,</w:t>
      </w:r>
      <w:r>
        <w:rPr>
          <w:spacing w:val="-3"/>
        </w:rPr>
        <w:t xml:space="preserve"> </w:t>
      </w:r>
      <w:r>
        <w:t>do</w:t>
      </w:r>
      <w:r>
        <w:rPr>
          <w:spacing w:val="-3"/>
        </w:rPr>
        <w:t xml:space="preserve"> </w:t>
      </w:r>
      <w:r>
        <w:t>them</w:t>
      </w:r>
      <w:r>
        <w:rPr>
          <w:spacing w:val="-3"/>
        </w:rPr>
        <w:t xml:space="preserve"> </w:t>
      </w:r>
      <w:r>
        <w:rPr>
          <w:spacing w:val="-2"/>
        </w:rPr>
        <w:t>together.</w:t>
      </w:r>
    </w:p>
    <w:p w14:paraId="019552FB" w14:textId="77777777" w:rsidR="00E1594A" w:rsidRDefault="0005369B">
      <w:pPr>
        <w:pStyle w:val="ListParagraph"/>
        <w:numPr>
          <w:ilvl w:val="0"/>
          <w:numId w:val="1"/>
        </w:numPr>
        <w:tabs>
          <w:tab w:val="left" w:pos="817"/>
        </w:tabs>
        <w:ind w:left="817" w:hanging="357"/>
      </w:pPr>
      <w:r>
        <w:t>Evaluate</w:t>
      </w:r>
      <w:r>
        <w:rPr>
          <w:spacing w:val="-7"/>
        </w:rPr>
        <w:t xml:space="preserve"> </w:t>
      </w:r>
      <w:r>
        <w:t>Strong</w:t>
      </w:r>
      <w:r>
        <w:rPr>
          <w:spacing w:val="-6"/>
        </w:rPr>
        <w:t xml:space="preserve"> </w:t>
      </w:r>
      <w:r>
        <w:t>and</w:t>
      </w:r>
      <w:r>
        <w:rPr>
          <w:spacing w:val="-6"/>
        </w:rPr>
        <w:t xml:space="preserve"> </w:t>
      </w:r>
      <w:r>
        <w:t>Weak</w:t>
      </w:r>
      <w:r>
        <w:rPr>
          <w:spacing w:val="-6"/>
        </w:rPr>
        <w:t xml:space="preserve"> </w:t>
      </w:r>
      <w:r>
        <w:rPr>
          <w:spacing w:val="-2"/>
        </w:rPr>
        <w:t>PGY2.</w:t>
      </w:r>
    </w:p>
    <w:p w14:paraId="589D1603" w14:textId="77777777" w:rsidR="00E1594A" w:rsidRDefault="0005369B">
      <w:pPr>
        <w:pStyle w:val="ListParagraph"/>
        <w:numPr>
          <w:ilvl w:val="0"/>
          <w:numId w:val="1"/>
        </w:numPr>
        <w:tabs>
          <w:tab w:val="left" w:pos="817"/>
        </w:tabs>
        <w:ind w:left="817" w:hanging="357"/>
      </w:pPr>
      <w:r>
        <w:t>Place</w:t>
      </w:r>
      <w:r>
        <w:rPr>
          <w:spacing w:val="-9"/>
        </w:rPr>
        <w:t xml:space="preserve"> </w:t>
      </w:r>
      <w:r>
        <w:t>first</w:t>
      </w:r>
      <w:r>
        <w:rPr>
          <w:spacing w:val="-6"/>
        </w:rPr>
        <w:t xml:space="preserve"> </w:t>
      </w:r>
      <w:r>
        <w:t>Vacation</w:t>
      </w:r>
      <w:r>
        <w:rPr>
          <w:spacing w:val="-7"/>
        </w:rPr>
        <w:t xml:space="preserve"> </w:t>
      </w:r>
      <w:r>
        <w:t>(not</w:t>
      </w:r>
      <w:r>
        <w:rPr>
          <w:spacing w:val="-6"/>
        </w:rPr>
        <w:t xml:space="preserve"> </w:t>
      </w:r>
      <w:r>
        <w:t>definitive,</w:t>
      </w:r>
      <w:r>
        <w:rPr>
          <w:spacing w:val="-7"/>
        </w:rPr>
        <w:t xml:space="preserve"> </w:t>
      </w:r>
      <w:r>
        <w:t>you</w:t>
      </w:r>
      <w:r>
        <w:rPr>
          <w:spacing w:val="-6"/>
        </w:rPr>
        <w:t xml:space="preserve"> </w:t>
      </w:r>
      <w:r>
        <w:t>can</w:t>
      </w:r>
      <w:r>
        <w:rPr>
          <w:spacing w:val="-7"/>
        </w:rPr>
        <w:t xml:space="preserve"> </w:t>
      </w:r>
      <w:r>
        <w:t>move</w:t>
      </w:r>
      <w:r>
        <w:rPr>
          <w:spacing w:val="-6"/>
        </w:rPr>
        <w:t xml:space="preserve"> </w:t>
      </w:r>
      <w:r>
        <w:t>them</w:t>
      </w:r>
      <w:r>
        <w:rPr>
          <w:spacing w:val="-7"/>
        </w:rPr>
        <w:t xml:space="preserve"> </w:t>
      </w:r>
      <w:r>
        <w:t>if</w:t>
      </w:r>
      <w:r>
        <w:rPr>
          <w:spacing w:val="-6"/>
        </w:rPr>
        <w:t xml:space="preserve"> </w:t>
      </w:r>
      <w:r>
        <w:rPr>
          <w:spacing w:val="-2"/>
        </w:rPr>
        <w:t>needed)</w:t>
      </w:r>
    </w:p>
    <w:p w14:paraId="1D625F17" w14:textId="77777777" w:rsidR="00E1594A" w:rsidRDefault="0005369B">
      <w:pPr>
        <w:pStyle w:val="ListParagraph"/>
        <w:numPr>
          <w:ilvl w:val="0"/>
          <w:numId w:val="1"/>
        </w:numPr>
        <w:tabs>
          <w:tab w:val="left" w:pos="817"/>
        </w:tabs>
        <w:ind w:left="817" w:hanging="357"/>
      </w:pPr>
      <w:r>
        <w:t>Scheduling</w:t>
      </w:r>
      <w:r>
        <w:rPr>
          <w:spacing w:val="-7"/>
        </w:rPr>
        <w:t xml:space="preserve"> </w:t>
      </w:r>
      <w:r>
        <w:t>in</w:t>
      </w:r>
      <w:r>
        <w:rPr>
          <w:spacing w:val="-5"/>
        </w:rPr>
        <w:t xml:space="preserve"> </w:t>
      </w:r>
      <w:r>
        <w:t>the</w:t>
      </w:r>
      <w:r>
        <w:rPr>
          <w:spacing w:val="-4"/>
        </w:rPr>
        <w:t xml:space="preserve"> </w:t>
      </w:r>
      <w:r>
        <w:t>same</w:t>
      </w:r>
      <w:r>
        <w:rPr>
          <w:spacing w:val="-5"/>
        </w:rPr>
        <w:t xml:space="preserve"> </w:t>
      </w:r>
      <w:r>
        <w:t>order</w:t>
      </w:r>
      <w:r>
        <w:rPr>
          <w:spacing w:val="-5"/>
        </w:rPr>
        <w:t xml:space="preserve"> </w:t>
      </w:r>
      <w:r>
        <w:t>of</w:t>
      </w:r>
      <w:r>
        <w:rPr>
          <w:spacing w:val="-4"/>
        </w:rPr>
        <w:t xml:space="preserve"> </w:t>
      </w:r>
      <w:r>
        <w:t>FLOORS,</w:t>
      </w:r>
      <w:r>
        <w:rPr>
          <w:spacing w:val="-5"/>
        </w:rPr>
        <w:t xml:space="preserve"> </w:t>
      </w:r>
      <w:r>
        <w:t>ICU,</w:t>
      </w:r>
      <w:r>
        <w:rPr>
          <w:spacing w:val="-4"/>
        </w:rPr>
        <w:t xml:space="preserve"> </w:t>
      </w:r>
      <w:r>
        <w:rPr>
          <w:spacing w:val="-2"/>
        </w:rPr>
        <w:t>NIGHTs</w:t>
      </w:r>
    </w:p>
    <w:p w14:paraId="61E6A6CE" w14:textId="77777777" w:rsidR="00E1594A" w:rsidRDefault="0005369B">
      <w:pPr>
        <w:pStyle w:val="ListParagraph"/>
        <w:numPr>
          <w:ilvl w:val="0"/>
          <w:numId w:val="1"/>
        </w:numPr>
        <w:tabs>
          <w:tab w:val="left" w:pos="817"/>
        </w:tabs>
        <w:ind w:left="817" w:hanging="357"/>
      </w:pPr>
      <w:r>
        <w:t>Remember</w:t>
      </w:r>
      <w:r>
        <w:rPr>
          <w:spacing w:val="-7"/>
        </w:rPr>
        <w:t xml:space="preserve"> </w:t>
      </w:r>
      <w:r>
        <w:t>that</w:t>
      </w:r>
      <w:r>
        <w:rPr>
          <w:spacing w:val="-5"/>
        </w:rPr>
        <w:t xml:space="preserve"> </w:t>
      </w:r>
      <w:r>
        <w:t>for</w:t>
      </w:r>
      <w:r>
        <w:rPr>
          <w:spacing w:val="-5"/>
        </w:rPr>
        <w:t xml:space="preserve"> </w:t>
      </w:r>
      <w:r>
        <w:t>every</w:t>
      </w:r>
      <w:r>
        <w:rPr>
          <w:spacing w:val="-5"/>
        </w:rPr>
        <w:t xml:space="preserve"> </w:t>
      </w:r>
      <w:r>
        <w:t>week</w:t>
      </w:r>
      <w:r>
        <w:rPr>
          <w:spacing w:val="-4"/>
        </w:rPr>
        <w:t xml:space="preserve"> </w:t>
      </w:r>
      <w:r>
        <w:t>you</w:t>
      </w:r>
      <w:r>
        <w:rPr>
          <w:spacing w:val="-5"/>
        </w:rPr>
        <w:t xml:space="preserve"> </w:t>
      </w:r>
      <w:r>
        <w:t>need</w:t>
      </w:r>
      <w:r>
        <w:rPr>
          <w:spacing w:val="-5"/>
        </w:rPr>
        <w:t xml:space="preserve"> </w:t>
      </w:r>
      <w:r>
        <w:t>(ICUN,</w:t>
      </w:r>
      <w:r>
        <w:rPr>
          <w:spacing w:val="-5"/>
        </w:rPr>
        <w:t xml:space="preserve"> </w:t>
      </w:r>
      <w:r>
        <w:t>SWING,</w:t>
      </w:r>
      <w:r>
        <w:rPr>
          <w:spacing w:val="-4"/>
        </w:rPr>
        <w:t xml:space="preserve"> </w:t>
      </w:r>
      <w:r>
        <w:rPr>
          <w:spacing w:val="-5"/>
        </w:rPr>
        <w:t>NF)</w:t>
      </w:r>
    </w:p>
    <w:p w14:paraId="689A288A" w14:textId="77777777" w:rsidR="00E1594A" w:rsidRDefault="0005369B">
      <w:pPr>
        <w:pStyle w:val="ListParagraph"/>
        <w:numPr>
          <w:ilvl w:val="0"/>
          <w:numId w:val="1"/>
        </w:numPr>
        <w:tabs>
          <w:tab w:val="left" w:pos="817"/>
          <w:tab w:val="left" w:pos="820"/>
        </w:tabs>
        <w:spacing w:line="276" w:lineRule="auto"/>
        <w:ind w:right="486"/>
      </w:pPr>
      <w:r>
        <w:t>The</w:t>
      </w:r>
      <w:r>
        <w:rPr>
          <w:spacing w:val="-3"/>
        </w:rPr>
        <w:t xml:space="preserve"> </w:t>
      </w:r>
      <w:r>
        <w:t>rest</w:t>
      </w:r>
      <w:r>
        <w:rPr>
          <w:spacing w:val="-3"/>
        </w:rPr>
        <w:t xml:space="preserve"> </w:t>
      </w:r>
      <w:r>
        <w:t>is</w:t>
      </w:r>
      <w:r>
        <w:rPr>
          <w:spacing w:val="-3"/>
        </w:rPr>
        <w:t xml:space="preserve"> </w:t>
      </w:r>
      <w:proofErr w:type="gramStart"/>
      <w:r>
        <w:t>easy</w:t>
      </w:r>
      <w:r>
        <w:rPr>
          <w:spacing w:val="-3"/>
        </w:rPr>
        <w:t xml:space="preserve"> </w:t>
      </w:r>
      <w:r>
        <w:t>:</w:t>
      </w:r>
      <w:proofErr w:type="gramEnd"/>
      <w:r>
        <w:rPr>
          <w:spacing w:val="-3"/>
        </w:rPr>
        <w:t xml:space="preserve"> </w:t>
      </w:r>
      <w:r>
        <w:t>NEURO,</w:t>
      </w:r>
      <w:r>
        <w:rPr>
          <w:spacing w:val="-3"/>
        </w:rPr>
        <w:t xml:space="preserve"> </w:t>
      </w:r>
      <w:r>
        <w:t>ED,</w:t>
      </w:r>
      <w:r>
        <w:rPr>
          <w:spacing w:val="-3"/>
        </w:rPr>
        <w:t xml:space="preserve"> </w:t>
      </w:r>
      <w:r>
        <w:t>Geriatrics</w:t>
      </w:r>
      <w:r>
        <w:rPr>
          <w:spacing w:val="-3"/>
        </w:rPr>
        <w:t xml:space="preserve"> </w:t>
      </w:r>
      <w:r>
        <w:t>(4</w:t>
      </w:r>
      <w:r>
        <w:rPr>
          <w:spacing w:val="-3"/>
        </w:rPr>
        <w:t xml:space="preserve"> </w:t>
      </w:r>
      <w:r>
        <w:t>weeks</w:t>
      </w:r>
      <w:r>
        <w:rPr>
          <w:spacing w:val="-3"/>
        </w:rPr>
        <w:t xml:space="preserve"> </w:t>
      </w:r>
      <w:r>
        <w:t>in</w:t>
      </w:r>
      <w:r>
        <w:rPr>
          <w:spacing w:val="-3"/>
        </w:rPr>
        <w:t xml:space="preserve"> </w:t>
      </w:r>
      <w:r>
        <w:t>a</w:t>
      </w:r>
      <w:r>
        <w:rPr>
          <w:spacing w:val="-3"/>
        </w:rPr>
        <w:t xml:space="preserve"> </w:t>
      </w:r>
      <w:r>
        <w:t>row</w:t>
      </w:r>
      <w:r>
        <w:rPr>
          <w:spacing w:val="-3"/>
        </w:rPr>
        <w:t xml:space="preserve"> </w:t>
      </w:r>
      <w:r>
        <w:t>if</w:t>
      </w:r>
      <w:r>
        <w:rPr>
          <w:spacing w:val="-3"/>
        </w:rPr>
        <w:t xml:space="preserve"> </w:t>
      </w:r>
      <w:r>
        <w:t>going</w:t>
      </w:r>
      <w:r>
        <w:rPr>
          <w:spacing w:val="-3"/>
        </w:rPr>
        <w:t xml:space="preserve"> </w:t>
      </w:r>
      <w:r>
        <w:t>to</w:t>
      </w:r>
      <w:r>
        <w:rPr>
          <w:spacing w:val="-3"/>
        </w:rPr>
        <w:t xml:space="preserve"> </w:t>
      </w:r>
      <w:r>
        <w:t>VA</w:t>
      </w:r>
      <w:r>
        <w:rPr>
          <w:spacing w:val="-3"/>
        </w:rPr>
        <w:t xml:space="preserve"> </w:t>
      </w:r>
      <w:r>
        <w:t>or</w:t>
      </w:r>
      <w:r>
        <w:rPr>
          <w:spacing w:val="-3"/>
        </w:rPr>
        <w:t xml:space="preserve"> </w:t>
      </w:r>
      <w:r>
        <w:t>it</w:t>
      </w:r>
      <w:r>
        <w:rPr>
          <w:spacing w:val="-3"/>
        </w:rPr>
        <w:t xml:space="preserve"> </w:t>
      </w:r>
      <w:r>
        <w:t>can</w:t>
      </w:r>
      <w:r>
        <w:rPr>
          <w:spacing w:val="-3"/>
        </w:rPr>
        <w:t xml:space="preserve"> </w:t>
      </w:r>
      <w:r>
        <w:t xml:space="preserve">be </w:t>
      </w:r>
      <w:proofErr w:type="spellStart"/>
      <w:r>
        <w:t>separatet</w:t>
      </w:r>
      <w:proofErr w:type="spellEnd"/>
      <w:r>
        <w:t xml:space="preserve"> if going to Dr. Del Valle)</w:t>
      </w:r>
    </w:p>
    <w:p w14:paraId="7D123210" w14:textId="77777777" w:rsidR="00E1594A" w:rsidRDefault="0005369B">
      <w:pPr>
        <w:pStyle w:val="ListParagraph"/>
        <w:numPr>
          <w:ilvl w:val="0"/>
          <w:numId w:val="1"/>
        </w:numPr>
        <w:tabs>
          <w:tab w:val="left" w:pos="817"/>
        </w:tabs>
        <w:spacing w:before="0"/>
        <w:ind w:left="817" w:hanging="357"/>
      </w:pPr>
      <w:r>
        <w:t>GOOD</w:t>
      </w:r>
      <w:r>
        <w:rPr>
          <w:spacing w:val="-4"/>
        </w:rPr>
        <w:t xml:space="preserve"> LUCK</w:t>
      </w:r>
    </w:p>
    <w:p w14:paraId="3E177A49" w14:textId="77777777" w:rsidR="00E1594A" w:rsidRDefault="00E1594A">
      <w:pPr>
        <w:pStyle w:val="BodyText"/>
        <w:spacing w:before="0"/>
        <w:ind w:left="0"/>
      </w:pPr>
    </w:p>
    <w:p w14:paraId="25BB20B5" w14:textId="77777777" w:rsidR="00E1594A" w:rsidRDefault="00E1594A">
      <w:pPr>
        <w:pStyle w:val="BodyText"/>
        <w:spacing w:before="0"/>
        <w:ind w:left="0"/>
      </w:pPr>
    </w:p>
    <w:p w14:paraId="16E27F98" w14:textId="77777777" w:rsidR="00E1594A" w:rsidRDefault="00E1594A">
      <w:pPr>
        <w:pStyle w:val="BodyText"/>
        <w:spacing w:before="152"/>
        <w:ind w:left="0"/>
      </w:pPr>
    </w:p>
    <w:p w14:paraId="0A45BAC5" w14:textId="6DBA6F8C" w:rsidR="00E1594A" w:rsidRDefault="0005369B">
      <w:pPr>
        <w:pStyle w:val="BodyText"/>
        <w:spacing w:before="0"/>
      </w:pPr>
      <w:r>
        <w:t>ACGME</w:t>
      </w:r>
      <w:r>
        <w:rPr>
          <w:spacing w:val="-9"/>
        </w:rPr>
        <w:t xml:space="preserve"> </w:t>
      </w:r>
      <w:r>
        <w:t>requirements</w:t>
      </w:r>
      <w:r>
        <w:rPr>
          <w:spacing w:val="-8"/>
        </w:rPr>
        <w:t xml:space="preserve"> </w:t>
      </w:r>
      <w:r>
        <w:rPr>
          <w:spacing w:val="-2"/>
        </w:rPr>
        <w:t>202</w:t>
      </w:r>
      <w:r w:rsidR="0013769C">
        <w:rPr>
          <w:spacing w:val="-2"/>
        </w:rPr>
        <w:t>6</w:t>
      </w:r>
      <w:r>
        <w:rPr>
          <w:spacing w:val="-2"/>
        </w:rPr>
        <w:t>:</w:t>
      </w:r>
    </w:p>
    <w:p w14:paraId="301AD529" w14:textId="77777777" w:rsidR="00E1594A" w:rsidRDefault="00E1594A">
      <w:pPr>
        <w:pStyle w:val="BodyText"/>
        <w:spacing w:before="76"/>
        <w:ind w:left="0"/>
      </w:pPr>
    </w:p>
    <w:p w14:paraId="10704536" w14:textId="77777777" w:rsidR="00E1594A" w:rsidRDefault="0005369B">
      <w:pPr>
        <w:pStyle w:val="Heading1"/>
        <w:rPr>
          <w:b w:val="0"/>
          <w:sz w:val="22"/>
        </w:rPr>
      </w:pPr>
      <w:r>
        <w:t xml:space="preserve">Curriculum </w:t>
      </w:r>
      <w:r>
        <w:rPr>
          <w:spacing w:val="-2"/>
        </w:rPr>
        <w:t>requirements</w:t>
      </w:r>
      <w:r>
        <w:rPr>
          <w:b w:val="0"/>
          <w:spacing w:val="-2"/>
          <w:sz w:val="22"/>
        </w:rPr>
        <w:t>:</w:t>
      </w:r>
    </w:p>
    <w:p w14:paraId="3E1BEEC0" w14:textId="77777777" w:rsidR="00E1594A" w:rsidRDefault="00E1594A">
      <w:pPr>
        <w:pStyle w:val="BodyText"/>
        <w:spacing w:before="56"/>
        <w:ind w:left="0"/>
        <w:rPr>
          <w:sz w:val="24"/>
        </w:rPr>
      </w:pPr>
    </w:p>
    <w:p w14:paraId="50A31630" w14:textId="77777777" w:rsidR="00E1594A" w:rsidRDefault="0005369B">
      <w:pPr>
        <w:pStyle w:val="ListParagraph"/>
        <w:numPr>
          <w:ilvl w:val="2"/>
          <w:numId w:val="2"/>
        </w:numPr>
        <w:tabs>
          <w:tab w:val="left" w:pos="806"/>
        </w:tabs>
        <w:spacing w:before="0"/>
        <w:ind w:left="806" w:hanging="706"/>
      </w:pPr>
      <w:r>
        <w:t>The</w:t>
      </w:r>
      <w:r>
        <w:rPr>
          <w:spacing w:val="-6"/>
        </w:rPr>
        <w:t xml:space="preserve"> </w:t>
      </w:r>
      <w:r>
        <w:t>educational</w:t>
      </w:r>
      <w:r>
        <w:rPr>
          <w:spacing w:val="-6"/>
        </w:rPr>
        <w:t xml:space="preserve"> </w:t>
      </w:r>
      <w:r>
        <w:t>program</w:t>
      </w:r>
      <w:r>
        <w:rPr>
          <w:spacing w:val="-6"/>
        </w:rPr>
        <w:t xml:space="preserve"> </w:t>
      </w:r>
      <w:r>
        <w:t>for</w:t>
      </w:r>
      <w:r>
        <w:rPr>
          <w:spacing w:val="-6"/>
        </w:rPr>
        <w:t xml:space="preserve"> </w:t>
      </w:r>
      <w:r>
        <w:t>all</w:t>
      </w:r>
      <w:r>
        <w:rPr>
          <w:spacing w:val="-6"/>
        </w:rPr>
        <w:t xml:space="preserve"> </w:t>
      </w:r>
      <w:r>
        <w:t>residents</w:t>
      </w:r>
      <w:r>
        <w:rPr>
          <w:spacing w:val="-6"/>
        </w:rPr>
        <w:t xml:space="preserve"> </w:t>
      </w:r>
      <w:r>
        <w:t>must</w:t>
      </w:r>
      <w:r>
        <w:rPr>
          <w:spacing w:val="-6"/>
        </w:rPr>
        <w:t xml:space="preserve"> </w:t>
      </w:r>
      <w:r>
        <w:t>include:</w:t>
      </w:r>
      <w:r>
        <w:rPr>
          <w:spacing w:val="-6"/>
        </w:rPr>
        <w:t xml:space="preserve"> </w:t>
      </w:r>
      <w:r>
        <w:rPr>
          <w:spacing w:val="-2"/>
        </w:rPr>
        <w:t>(Core)</w:t>
      </w:r>
    </w:p>
    <w:p w14:paraId="1B97127F" w14:textId="77777777" w:rsidR="00E1594A" w:rsidRDefault="0005369B">
      <w:pPr>
        <w:pStyle w:val="ListParagraph"/>
        <w:numPr>
          <w:ilvl w:val="3"/>
          <w:numId w:val="2"/>
        </w:numPr>
        <w:tabs>
          <w:tab w:val="left" w:pos="1781"/>
        </w:tabs>
        <w:ind w:left="1781" w:hanging="900"/>
        <w:jc w:val="left"/>
      </w:pPr>
      <w:r>
        <w:t>at</w:t>
      </w:r>
      <w:r>
        <w:rPr>
          <w:spacing w:val="-6"/>
        </w:rPr>
        <w:t xml:space="preserve"> </w:t>
      </w:r>
      <w:r>
        <w:t>least</w:t>
      </w:r>
      <w:r>
        <w:rPr>
          <w:spacing w:val="-5"/>
        </w:rPr>
        <w:t xml:space="preserve"> </w:t>
      </w:r>
      <w:r>
        <w:t>30</w:t>
      </w:r>
      <w:r>
        <w:rPr>
          <w:spacing w:val="-5"/>
        </w:rPr>
        <w:t xml:space="preserve"> </w:t>
      </w:r>
      <w:r>
        <w:t>months</w:t>
      </w:r>
      <w:r>
        <w:rPr>
          <w:spacing w:val="-6"/>
        </w:rPr>
        <w:t xml:space="preserve"> </w:t>
      </w:r>
      <w:r>
        <w:t>of</w:t>
      </w:r>
      <w:r>
        <w:rPr>
          <w:spacing w:val="-5"/>
        </w:rPr>
        <w:t xml:space="preserve"> </w:t>
      </w:r>
      <w:r>
        <w:t>clinical</w:t>
      </w:r>
      <w:r>
        <w:rPr>
          <w:spacing w:val="-5"/>
        </w:rPr>
        <w:t xml:space="preserve"> </w:t>
      </w:r>
      <w:r>
        <w:t>experiences;</w:t>
      </w:r>
      <w:r>
        <w:rPr>
          <w:spacing w:val="-5"/>
        </w:rPr>
        <w:t xml:space="preserve"> </w:t>
      </w:r>
      <w:r>
        <w:rPr>
          <w:spacing w:val="-2"/>
        </w:rPr>
        <w:t>(Core)</w:t>
      </w:r>
    </w:p>
    <w:p w14:paraId="0DAD4A90" w14:textId="77777777" w:rsidR="00E1594A" w:rsidRDefault="0005369B">
      <w:pPr>
        <w:pStyle w:val="ListParagraph"/>
        <w:numPr>
          <w:ilvl w:val="3"/>
          <w:numId w:val="2"/>
        </w:numPr>
        <w:tabs>
          <w:tab w:val="left" w:pos="1720"/>
        </w:tabs>
        <w:spacing w:line="276" w:lineRule="auto"/>
        <w:ind w:left="100" w:right="1074" w:firstLine="720"/>
        <w:jc w:val="left"/>
      </w:pPr>
      <w:r>
        <w:t>a</w:t>
      </w:r>
      <w:r>
        <w:rPr>
          <w:spacing w:val="-4"/>
        </w:rPr>
        <w:t xml:space="preserve"> </w:t>
      </w:r>
      <w:r>
        <w:t>longitudinal</w:t>
      </w:r>
      <w:r>
        <w:rPr>
          <w:spacing w:val="-4"/>
        </w:rPr>
        <w:t xml:space="preserve"> </w:t>
      </w:r>
      <w:r>
        <w:t>team-based</w:t>
      </w:r>
      <w:r>
        <w:rPr>
          <w:spacing w:val="-4"/>
        </w:rPr>
        <w:t xml:space="preserve"> </w:t>
      </w:r>
      <w:r>
        <w:t>continuity</w:t>
      </w:r>
      <w:r>
        <w:rPr>
          <w:spacing w:val="-4"/>
        </w:rPr>
        <w:t xml:space="preserve"> </w:t>
      </w:r>
      <w:r>
        <w:t>experience</w:t>
      </w:r>
      <w:r>
        <w:rPr>
          <w:spacing w:val="-4"/>
        </w:rPr>
        <w:t xml:space="preserve"> </w:t>
      </w:r>
      <w:r>
        <w:t>for</w:t>
      </w:r>
      <w:r>
        <w:rPr>
          <w:spacing w:val="-4"/>
        </w:rPr>
        <w:t xml:space="preserve"> </w:t>
      </w:r>
      <w:r>
        <w:t>the</w:t>
      </w:r>
      <w:r>
        <w:rPr>
          <w:spacing w:val="-4"/>
        </w:rPr>
        <w:t xml:space="preserve"> </w:t>
      </w:r>
      <w:r>
        <w:t>duration</w:t>
      </w:r>
      <w:r>
        <w:rPr>
          <w:spacing w:val="-4"/>
        </w:rPr>
        <w:t xml:space="preserve"> </w:t>
      </w:r>
      <w:r>
        <w:t>of</w:t>
      </w:r>
      <w:r>
        <w:rPr>
          <w:spacing w:val="-4"/>
        </w:rPr>
        <w:t xml:space="preserve"> </w:t>
      </w:r>
      <w:r>
        <w:t>the program; (Core)</w:t>
      </w:r>
    </w:p>
    <w:p w14:paraId="4C12212C" w14:textId="77777777" w:rsidR="00E1594A" w:rsidRDefault="0005369B">
      <w:pPr>
        <w:pStyle w:val="ListParagraph"/>
        <w:numPr>
          <w:ilvl w:val="3"/>
          <w:numId w:val="2"/>
        </w:numPr>
        <w:tabs>
          <w:tab w:val="left" w:pos="1768"/>
        </w:tabs>
        <w:spacing w:before="0"/>
        <w:ind w:left="1768" w:hanging="887"/>
        <w:jc w:val="left"/>
      </w:pPr>
      <w:r>
        <w:t>foundational</w:t>
      </w:r>
      <w:r>
        <w:rPr>
          <w:spacing w:val="-9"/>
        </w:rPr>
        <w:t xml:space="preserve"> </w:t>
      </w:r>
      <w:r>
        <w:t>experience</w:t>
      </w:r>
      <w:r>
        <w:rPr>
          <w:spacing w:val="-8"/>
        </w:rPr>
        <w:t xml:space="preserve"> </w:t>
      </w:r>
      <w:r>
        <w:t>in</w:t>
      </w:r>
      <w:r>
        <w:rPr>
          <w:spacing w:val="-8"/>
        </w:rPr>
        <w:t xml:space="preserve"> </w:t>
      </w:r>
      <w:r>
        <w:t>internal</w:t>
      </w:r>
      <w:r>
        <w:rPr>
          <w:spacing w:val="-8"/>
        </w:rPr>
        <w:t xml:space="preserve"> </w:t>
      </w:r>
      <w:r>
        <w:t>medicine,</w:t>
      </w:r>
      <w:r>
        <w:rPr>
          <w:spacing w:val="-8"/>
        </w:rPr>
        <w:t xml:space="preserve"> </w:t>
      </w:r>
      <w:r>
        <w:rPr>
          <w:spacing w:val="-2"/>
        </w:rPr>
        <w:t>including:</w:t>
      </w:r>
    </w:p>
    <w:p w14:paraId="6E8F6AED" w14:textId="77777777" w:rsidR="00E1594A" w:rsidRDefault="0005369B">
      <w:pPr>
        <w:pStyle w:val="BodyText"/>
        <w:ind w:left="1540"/>
      </w:pPr>
      <w:r>
        <w:t>IV.C.3.c</w:t>
      </w:r>
      <w:proofErr w:type="gramStart"/>
      <w:r>
        <w:t>).(</w:t>
      </w:r>
      <w:proofErr w:type="gramEnd"/>
      <w:r>
        <w:t>1)</w:t>
      </w:r>
      <w:r>
        <w:rPr>
          <w:spacing w:val="-10"/>
        </w:rPr>
        <w:t xml:space="preserve"> </w:t>
      </w:r>
      <w:r>
        <w:rPr>
          <w:color w:val="000000"/>
          <w:highlight w:val="yellow"/>
        </w:rPr>
        <w:t>at</w:t>
      </w:r>
      <w:r>
        <w:rPr>
          <w:color w:val="000000"/>
          <w:spacing w:val="-8"/>
          <w:highlight w:val="yellow"/>
        </w:rPr>
        <w:t xml:space="preserve"> </w:t>
      </w:r>
      <w:r>
        <w:rPr>
          <w:color w:val="000000"/>
          <w:highlight w:val="yellow"/>
        </w:rPr>
        <w:t>least</w:t>
      </w:r>
      <w:r>
        <w:rPr>
          <w:color w:val="000000"/>
          <w:spacing w:val="-7"/>
          <w:highlight w:val="yellow"/>
        </w:rPr>
        <w:t xml:space="preserve"> </w:t>
      </w:r>
      <w:r>
        <w:rPr>
          <w:color w:val="000000"/>
          <w:highlight w:val="yellow"/>
        </w:rPr>
        <w:t>10</w:t>
      </w:r>
      <w:r>
        <w:rPr>
          <w:color w:val="000000"/>
          <w:spacing w:val="-8"/>
          <w:highlight w:val="yellow"/>
        </w:rPr>
        <w:t xml:space="preserve"> </w:t>
      </w:r>
      <w:r>
        <w:rPr>
          <w:color w:val="000000"/>
          <w:highlight w:val="yellow"/>
        </w:rPr>
        <w:t>months</w:t>
      </w:r>
      <w:r>
        <w:rPr>
          <w:color w:val="000000"/>
          <w:spacing w:val="-8"/>
          <w:highlight w:val="yellow"/>
        </w:rPr>
        <w:t xml:space="preserve"> </w:t>
      </w:r>
      <w:r>
        <w:rPr>
          <w:color w:val="000000"/>
          <w:highlight w:val="yellow"/>
        </w:rPr>
        <w:t>of</w:t>
      </w:r>
      <w:r>
        <w:rPr>
          <w:color w:val="000000"/>
          <w:spacing w:val="-7"/>
          <w:highlight w:val="yellow"/>
        </w:rPr>
        <w:t xml:space="preserve"> </w:t>
      </w:r>
      <w:r>
        <w:rPr>
          <w:color w:val="000000"/>
          <w:highlight w:val="yellow"/>
        </w:rPr>
        <w:t>clinical</w:t>
      </w:r>
      <w:r>
        <w:rPr>
          <w:color w:val="000000"/>
          <w:spacing w:val="-8"/>
          <w:highlight w:val="yellow"/>
        </w:rPr>
        <w:t xml:space="preserve"> </w:t>
      </w:r>
      <w:r>
        <w:rPr>
          <w:color w:val="000000"/>
          <w:highlight w:val="yellow"/>
        </w:rPr>
        <w:t>experiences</w:t>
      </w:r>
      <w:r>
        <w:rPr>
          <w:color w:val="000000"/>
          <w:spacing w:val="-8"/>
          <w:highlight w:val="yellow"/>
        </w:rPr>
        <w:t xml:space="preserve"> </w:t>
      </w:r>
      <w:r>
        <w:rPr>
          <w:color w:val="000000"/>
          <w:highlight w:val="yellow"/>
        </w:rPr>
        <w:t>in</w:t>
      </w:r>
      <w:r>
        <w:rPr>
          <w:color w:val="000000"/>
          <w:spacing w:val="-7"/>
          <w:highlight w:val="yellow"/>
        </w:rPr>
        <w:t xml:space="preserve"> </w:t>
      </w:r>
      <w:r>
        <w:rPr>
          <w:color w:val="000000"/>
          <w:highlight w:val="yellow"/>
        </w:rPr>
        <w:t>the</w:t>
      </w:r>
      <w:r>
        <w:rPr>
          <w:color w:val="000000"/>
          <w:spacing w:val="-8"/>
          <w:highlight w:val="yellow"/>
        </w:rPr>
        <w:t xml:space="preserve"> </w:t>
      </w:r>
      <w:r>
        <w:rPr>
          <w:color w:val="000000"/>
          <w:highlight w:val="yellow"/>
        </w:rPr>
        <w:t>outpatient</w:t>
      </w:r>
      <w:r>
        <w:rPr>
          <w:color w:val="000000"/>
          <w:spacing w:val="-7"/>
          <w:highlight w:val="yellow"/>
        </w:rPr>
        <w:t xml:space="preserve"> </w:t>
      </w:r>
      <w:proofErr w:type="gramStart"/>
      <w:r>
        <w:rPr>
          <w:color w:val="000000"/>
          <w:spacing w:val="-2"/>
          <w:highlight w:val="yellow"/>
        </w:rPr>
        <w:t>setting</w:t>
      </w:r>
      <w:r>
        <w:rPr>
          <w:color w:val="000000"/>
          <w:spacing w:val="-2"/>
        </w:rPr>
        <w:t>;</w:t>
      </w:r>
      <w:proofErr w:type="gramEnd"/>
    </w:p>
    <w:p w14:paraId="0F05ED0D" w14:textId="77777777" w:rsidR="00E1594A" w:rsidRDefault="0005369B">
      <w:pPr>
        <w:pStyle w:val="BodyText"/>
        <w:ind w:left="820"/>
      </w:pPr>
      <w:r>
        <w:rPr>
          <w:spacing w:val="-2"/>
        </w:rPr>
        <w:t>(Core)</w:t>
      </w:r>
    </w:p>
    <w:p w14:paraId="7163D560" w14:textId="77777777" w:rsidR="00E1594A" w:rsidRDefault="0005369B">
      <w:pPr>
        <w:pStyle w:val="BodyText"/>
        <w:spacing w:line="276" w:lineRule="auto"/>
        <w:ind w:left="820" w:right="187"/>
      </w:pPr>
      <w:r>
        <w:t>Specialty-Specific</w:t>
      </w:r>
      <w:r>
        <w:rPr>
          <w:spacing w:val="-5"/>
        </w:rPr>
        <w:t xml:space="preserve"> </w:t>
      </w:r>
      <w:r>
        <w:t>Background</w:t>
      </w:r>
      <w:r>
        <w:rPr>
          <w:spacing w:val="-5"/>
        </w:rPr>
        <w:t xml:space="preserve"> </w:t>
      </w:r>
      <w:r>
        <w:t>and</w:t>
      </w:r>
      <w:r>
        <w:rPr>
          <w:spacing w:val="-5"/>
        </w:rPr>
        <w:t xml:space="preserve"> </w:t>
      </w:r>
      <w:r>
        <w:t>Intent:</w:t>
      </w:r>
      <w:r>
        <w:rPr>
          <w:spacing w:val="-5"/>
        </w:rPr>
        <w:t xml:space="preserve"> </w:t>
      </w:r>
      <w:r>
        <w:t>Clinical</w:t>
      </w:r>
      <w:r>
        <w:rPr>
          <w:spacing w:val="-5"/>
        </w:rPr>
        <w:t xml:space="preserve"> </w:t>
      </w:r>
      <w:r>
        <w:t>experiences</w:t>
      </w:r>
      <w:r>
        <w:rPr>
          <w:spacing w:val="-5"/>
        </w:rPr>
        <w:t xml:space="preserve"> </w:t>
      </w:r>
      <w:r>
        <w:t>in</w:t>
      </w:r>
      <w:r>
        <w:rPr>
          <w:spacing w:val="-5"/>
        </w:rPr>
        <w:t xml:space="preserve"> </w:t>
      </w:r>
      <w:r>
        <w:t>the</w:t>
      </w:r>
      <w:r>
        <w:rPr>
          <w:spacing w:val="-5"/>
        </w:rPr>
        <w:t xml:space="preserve"> </w:t>
      </w:r>
      <w:r>
        <w:t>following</w:t>
      </w:r>
      <w:r>
        <w:rPr>
          <w:spacing w:val="-5"/>
        </w:rPr>
        <w:t xml:space="preserve"> </w:t>
      </w:r>
      <w:r>
        <w:t xml:space="preserve">settings may be used to fulfill this requirement: general internal medicine continuity </w:t>
      </w:r>
      <w:proofErr w:type="gramStart"/>
      <w:r>
        <w:t>clinics;</w:t>
      </w:r>
      <w:proofErr w:type="gramEnd"/>
    </w:p>
    <w:p w14:paraId="1DFDB2EC" w14:textId="77777777" w:rsidR="00E1594A" w:rsidRDefault="00E1594A">
      <w:pPr>
        <w:spacing w:line="276" w:lineRule="auto"/>
        <w:sectPr w:rsidR="00E1594A">
          <w:pgSz w:w="12240" w:h="15840"/>
          <w:pgMar w:top="1420" w:right="1300" w:bottom="280" w:left="1340" w:header="720" w:footer="720" w:gutter="0"/>
          <w:cols w:space="720"/>
        </w:sectPr>
      </w:pPr>
    </w:p>
    <w:p w14:paraId="28C5C2B4" w14:textId="77777777" w:rsidR="00E1594A" w:rsidRDefault="0005369B">
      <w:pPr>
        <w:pStyle w:val="BodyText"/>
        <w:spacing w:before="80" w:line="276" w:lineRule="auto"/>
        <w:ind w:left="820" w:right="149"/>
      </w:pPr>
      <w:r>
        <w:t>internal medicine subspecialty clinics (e.g., HIV clinic); non-medicine clinics (e.g., dermatology</w:t>
      </w:r>
      <w:r>
        <w:rPr>
          <w:spacing w:val="-5"/>
        </w:rPr>
        <w:t xml:space="preserve"> </w:t>
      </w:r>
      <w:r>
        <w:t>or</w:t>
      </w:r>
      <w:r>
        <w:rPr>
          <w:spacing w:val="-5"/>
        </w:rPr>
        <w:t xml:space="preserve"> </w:t>
      </w:r>
      <w:r>
        <w:t>physical</w:t>
      </w:r>
      <w:r>
        <w:rPr>
          <w:spacing w:val="-5"/>
        </w:rPr>
        <w:t xml:space="preserve"> </w:t>
      </w:r>
      <w:r>
        <w:t>medicine</w:t>
      </w:r>
      <w:r>
        <w:rPr>
          <w:spacing w:val="-5"/>
        </w:rPr>
        <w:t xml:space="preserve"> </w:t>
      </w:r>
      <w:r>
        <w:t>and</w:t>
      </w:r>
      <w:r>
        <w:rPr>
          <w:spacing w:val="-5"/>
        </w:rPr>
        <w:t xml:space="preserve"> </w:t>
      </w:r>
      <w:r>
        <w:t>rehabilitation</w:t>
      </w:r>
      <w:r>
        <w:rPr>
          <w:spacing w:val="-5"/>
        </w:rPr>
        <w:t xml:space="preserve"> </w:t>
      </w:r>
      <w:r>
        <w:t>clinic);</w:t>
      </w:r>
      <w:r>
        <w:rPr>
          <w:spacing w:val="-5"/>
        </w:rPr>
        <w:t xml:space="preserve"> </w:t>
      </w:r>
      <w:r>
        <w:t>walk-in</w:t>
      </w:r>
      <w:r>
        <w:rPr>
          <w:spacing w:val="-5"/>
        </w:rPr>
        <w:t xml:space="preserve"> </w:t>
      </w:r>
      <w:r>
        <w:t>clinics;</w:t>
      </w:r>
      <w:r>
        <w:rPr>
          <w:spacing w:val="-5"/>
        </w:rPr>
        <w:t xml:space="preserve"> </w:t>
      </w:r>
      <w:r>
        <w:t>neighborhood health clinics; home care visit programs; urgent care clinics; and ambulatory block rotations. Time devoted to the longitudinal continuity experience can count towards the minimum required 10 months of foundational experiences in the outpatient setting. For the purposes of this calculation, a month is equivalent to four weeks, 20 days, or 40</w:t>
      </w:r>
    </w:p>
    <w:p w14:paraId="45CB4B5B" w14:textId="77777777" w:rsidR="00E1594A" w:rsidRDefault="0005369B">
      <w:pPr>
        <w:pStyle w:val="BodyText"/>
        <w:spacing w:before="0" w:line="276" w:lineRule="auto"/>
        <w:ind w:left="820"/>
      </w:pPr>
      <w:r>
        <w:t>half-days.</w:t>
      </w:r>
      <w:r>
        <w:rPr>
          <w:spacing w:val="-4"/>
        </w:rPr>
        <w:t xml:space="preserve"> </w:t>
      </w:r>
      <w:r>
        <w:t>For</w:t>
      </w:r>
      <w:r>
        <w:rPr>
          <w:spacing w:val="-4"/>
        </w:rPr>
        <w:t xml:space="preserve"> </w:t>
      </w:r>
      <w:r>
        <w:t>example,</w:t>
      </w:r>
      <w:r>
        <w:rPr>
          <w:spacing w:val="-4"/>
        </w:rPr>
        <w:t xml:space="preserve"> </w:t>
      </w:r>
      <w:r>
        <w:t>40</w:t>
      </w:r>
      <w:r>
        <w:rPr>
          <w:spacing w:val="-4"/>
        </w:rPr>
        <w:t xml:space="preserve"> </w:t>
      </w:r>
      <w:r>
        <w:t>half-day</w:t>
      </w:r>
      <w:r>
        <w:rPr>
          <w:spacing w:val="-4"/>
        </w:rPr>
        <w:t xml:space="preserve"> </w:t>
      </w:r>
      <w:r>
        <w:t>continuity</w:t>
      </w:r>
      <w:r>
        <w:rPr>
          <w:spacing w:val="-4"/>
        </w:rPr>
        <w:t xml:space="preserve"> </w:t>
      </w:r>
      <w:r>
        <w:t>clinic</w:t>
      </w:r>
      <w:r>
        <w:rPr>
          <w:spacing w:val="-4"/>
        </w:rPr>
        <w:t xml:space="preserve"> </w:t>
      </w:r>
      <w:r>
        <w:t>sessions</w:t>
      </w:r>
      <w:r>
        <w:rPr>
          <w:spacing w:val="-4"/>
        </w:rPr>
        <w:t xml:space="preserve"> </w:t>
      </w:r>
      <w:r>
        <w:t>would</w:t>
      </w:r>
      <w:r>
        <w:rPr>
          <w:spacing w:val="-4"/>
        </w:rPr>
        <w:t xml:space="preserve"> </w:t>
      </w:r>
      <w:r>
        <w:t>equal</w:t>
      </w:r>
      <w:r>
        <w:rPr>
          <w:spacing w:val="-4"/>
        </w:rPr>
        <w:t xml:space="preserve"> </w:t>
      </w:r>
      <w:r>
        <w:t>one</w:t>
      </w:r>
      <w:r>
        <w:rPr>
          <w:spacing w:val="-4"/>
        </w:rPr>
        <w:t xml:space="preserve"> </w:t>
      </w:r>
      <w:r>
        <w:t>month</w:t>
      </w:r>
      <w:r>
        <w:rPr>
          <w:spacing w:val="-4"/>
        </w:rPr>
        <w:t xml:space="preserve"> </w:t>
      </w:r>
      <w:r>
        <w:t>of outpatient experience.</w:t>
      </w:r>
    </w:p>
    <w:p w14:paraId="2316C557" w14:textId="77777777" w:rsidR="00E1594A" w:rsidRDefault="0005369B">
      <w:pPr>
        <w:pStyle w:val="BodyText"/>
        <w:spacing w:before="0" w:line="276" w:lineRule="auto"/>
      </w:pPr>
      <w:r>
        <w:t>IV.C.3.c</w:t>
      </w:r>
      <w:proofErr w:type="gramStart"/>
      <w:r>
        <w:t>).(</w:t>
      </w:r>
      <w:proofErr w:type="gramEnd"/>
      <w:r>
        <w:t>2)</w:t>
      </w:r>
      <w:r>
        <w:rPr>
          <w:spacing w:val="-5"/>
        </w:rPr>
        <w:t xml:space="preserve"> </w:t>
      </w:r>
      <w:r>
        <w:rPr>
          <w:color w:val="000000"/>
          <w:highlight w:val="yellow"/>
        </w:rPr>
        <w:t>at</w:t>
      </w:r>
      <w:r>
        <w:rPr>
          <w:color w:val="000000"/>
          <w:spacing w:val="-5"/>
          <w:highlight w:val="yellow"/>
        </w:rPr>
        <w:t xml:space="preserve"> </w:t>
      </w:r>
      <w:r>
        <w:rPr>
          <w:color w:val="000000"/>
          <w:highlight w:val="yellow"/>
        </w:rPr>
        <w:t>least</w:t>
      </w:r>
      <w:r>
        <w:rPr>
          <w:color w:val="000000"/>
          <w:spacing w:val="-5"/>
          <w:highlight w:val="yellow"/>
        </w:rPr>
        <w:t xml:space="preserve"> </w:t>
      </w:r>
      <w:r>
        <w:rPr>
          <w:color w:val="000000"/>
          <w:highlight w:val="yellow"/>
        </w:rPr>
        <w:t>10</w:t>
      </w:r>
      <w:r>
        <w:rPr>
          <w:color w:val="000000"/>
          <w:spacing w:val="-5"/>
          <w:highlight w:val="yellow"/>
        </w:rPr>
        <w:t xml:space="preserve"> </w:t>
      </w:r>
      <w:r>
        <w:rPr>
          <w:color w:val="000000"/>
          <w:highlight w:val="yellow"/>
        </w:rPr>
        <w:t>months</w:t>
      </w:r>
      <w:r>
        <w:rPr>
          <w:color w:val="000000"/>
          <w:spacing w:val="-5"/>
          <w:highlight w:val="yellow"/>
        </w:rPr>
        <w:t xml:space="preserve"> </w:t>
      </w:r>
      <w:r>
        <w:rPr>
          <w:color w:val="000000"/>
          <w:highlight w:val="yellow"/>
        </w:rPr>
        <w:t>of</w:t>
      </w:r>
      <w:r>
        <w:rPr>
          <w:color w:val="000000"/>
          <w:spacing w:val="-5"/>
          <w:highlight w:val="yellow"/>
        </w:rPr>
        <w:t xml:space="preserve"> </w:t>
      </w:r>
      <w:r>
        <w:rPr>
          <w:color w:val="000000"/>
          <w:highlight w:val="yellow"/>
        </w:rPr>
        <w:t>clinical</w:t>
      </w:r>
      <w:r>
        <w:rPr>
          <w:color w:val="000000"/>
          <w:spacing w:val="-5"/>
          <w:highlight w:val="yellow"/>
        </w:rPr>
        <w:t xml:space="preserve"> </w:t>
      </w:r>
      <w:r>
        <w:rPr>
          <w:color w:val="000000"/>
          <w:highlight w:val="yellow"/>
        </w:rPr>
        <w:t>experiences</w:t>
      </w:r>
      <w:r>
        <w:rPr>
          <w:color w:val="000000"/>
          <w:spacing w:val="-5"/>
          <w:highlight w:val="yellow"/>
        </w:rPr>
        <w:t xml:space="preserve"> </w:t>
      </w:r>
      <w:r>
        <w:rPr>
          <w:color w:val="000000"/>
          <w:highlight w:val="yellow"/>
        </w:rPr>
        <w:t>in</w:t>
      </w:r>
      <w:r>
        <w:rPr>
          <w:color w:val="000000"/>
          <w:spacing w:val="-5"/>
          <w:highlight w:val="yellow"/>
        </w:rPr>
        <w:t xml:space="preserve"> </w:t>
      </w:r>
      <w:r>
        <w:rPr>
          <w:color w:val="000000"/>
          <w:highlight w:val="yellow"/>
        </w:rPr>
        <w:t>the</w:t>
      </w:r>
      <w:r>
        <w:rPr>
          <w:color w:val="000000"/>
          <w:spacing w:val="-5"/>
          <w:highlight w:val="yellow"/>
        </w:rPr>
        <w:t xml:space="preserve"> </w:t>
      </w:r>
      <w:r>
        <w:rPr>
          <w:color w:val="000000"/>
          <w:highlight w:val="yellow"/>
        </w:rPr>
        <w:t>inpatient</w:t>
      </w:r>
      <w:r>
        <w:rPr>
          <w:color w:val="000000"/>
          <w:spacing w:val="-5"/>
          <w:highlight w:val="yellow"/>
        </w:rPr>
        <w:t xml:space="preserve"> </w:t>
      </w:r>
      <w:r>
        <w:rPr>
          <w:color w:val="000000"/>
          <w:highlight w:val="yellow"/>
        </w:rPr>
        <w:t>and</w:t>
      </w:r>
      <w:r>
        <w:rPr>
          <w:color w:val="000000"/>
          <w:spacing w:val="-5"/>
          <w:highlight w:val="yellow"/>
        </w:rPr>
        <w:t xml:space="preserve"> </w:t>
      </w:r>
      <w:r>
        <w:rPr>
          <w:color w:val="000000"/>
          <w:highlight w:val="yellow"/>
        </w:rPr>
        <w:t>critical</w:t>
      </w:r>
      <w:r>
        <w:rPr>
          <w:color w:val="000000"/>
          <w:spacing w:val="-5"/>
          <w:highlight w:val="yellow"/>
        </w:rPr>
        <w:t xml:space="preserve"> </w:t>
      </w:r>
      <w:r>
        <w:rPr>
          <w:color w:val="000000"/>
          <w:highlight w:val="yellow"/>
        </w:rPr>
        <w:t>care</w:t>
      </w:r>
      <w:r>
        <w:rPr>
          <w:color w:val="000000"/>
          <w:spacing w:val="-5"/>
          <w:highlight w:val="yellow"/>
        </w:rPr>
        <w:t xml:space="preserve"> </w:t>
      </w:r>
      <w:r>
        <w:rPr>
          <w:color w:val="000000"/>
          <w:highlight w:val="yellow"/>
        </w:rPr>
        <w:t>setting</w:t>
      </w:r>
      <w:r>
        <w:rPr>
          <w:color w:val="000000"/>
        </w:rPr>
        <w:t xml:space="preserve">s; </w:t>
      </w:r>
      <w:r>
        <w:rPr>
          <w:color w:val="000000"/>
          <w:spacing w:val="-2"/>
        </w:rPr>
        <w:t>(Core)</w:t>
      </w:r>
    </w:p>
    <w:p w14:paraId="3B9D67EF" w14:textId="77777777" w:rsidR="00E1594A" w:rsidRDefault="0005369B">
      <w:pPr>
        <w:pStyle w:val="BodyText"/>
        <w:spacing w:before="0" w:line="276" w:lineRule="auto"/>
        <w:ind w:right="187"/>
      </w:pPr>
      <w:r>
        <w:t>IV.C.3.c</w:t>
      </w:r>
      <w:proofErr w:type="gramStart"/>
      <w:r>
        <w:t>).(</w:t>
      </w:r>
      <w:proofErr w:type="gramEnd"/>
      <w:r>
        <w:t>2</w:t>
      </w:r>
      <w:proofErr w:type="gramStart"/>
      <w:r>
        <w:t>).(</w:t>
      </w:r>
      <w:proofErr w:type="gramEnd"/>
      <w:r>
        <w:t>a)</w:t>
      </w:r>
      <w:r>
        <w:rPr>
          <w:spacing w:val="-5"/>
        </w:rPr>
        <w:t xml:space="preserve"> </w:t>
      </w:r>
      <w:r>
        <w:rPr>
          <w:color w:val="000000"/>
          <w:highlight w:val="yellow"/>
        </w:rPr>
        <w:t>Critical</w:t>
      </w:r>
      <w:r>
        <w:rPr>
          <w:color w:val="000000"/>
          <w:spacing w:val="-5"/>
          <w:highlight w:val="yellow"/>
        </w:rPr>
        <w:t xml:space="preserve"> </w:t>
      </w:r>
      <w:r>
        <w:rPr>
          <w:color w:val="000000"/>
          <w:highlight w:val="yellow"/>
        </w:rPr>
        <w:t>care</w:t>
      </w:r>
      <w:r>
        <w:rPr>
          <w:color w:val="000000"/>
          <w:spacing w:val="-5"/>
          <w:highlight w:val="yellow"/>
        </w:rPr>
        <w:t xml:space="preserve"> </w:t>
      </w:r>
      <w:r>
        <w:rPr>
          <w:color w:val="000000"/>
          <w:highlight w:val="yellow"/>
        </w:rPr>
        <w:t>experiences</w:t>
      </w:r>
      <w:r>
        <w:rPr>
          <w:color w:val="000000"/>
          <w:spacing w:val="-5"/>
          <w:highlight w:val="yellow"/>
        </w:rPr>
        <w:t xml:space="preserve"> </w:t>
      </w:r>
      <w:r>
        <w:rPr>
          <w:color w:val="000000"/>
          <w:highlight w:val="yellow"/>
        </w:rPr>
        <w:t>must</w:t>
      </w:r>
      <w:r>
        <w:rPr>
          <w:color w:val="000000"/>
          <w:spacing w:val="-5"/>
          <w:highlight w:val="yellow"/>
        </w:rPr>
        <w:t xml:space="preserve"> </w:t>
      </w:r>
      <w:r>
        <w:rPr>
          <w:color w:val="000000"/>
          <w:highlight w:val="yellow"/>
        </w:rPr>
        <w:t>be</w:t>
      </w:r>
      <w:r>
        <w:rPr>
          <w:color w:val="000000"/>
          <w:spacing w:val="-5"/>
          <w:highlight w:val="yellow"/>
        </w:rPr>
        <w:t xml:space="preserve"> </w:t>
      </w:r>
      <w:r>
        <w:rPr>
          <w:color w:val="000000"/>
          <w:highlight w:val="yellow"/>
        </w:rPr>
        <w:t>a</w:t>
      </w:r>
      <w:r>
        <w:rPr>
          <w:color w:val="000000"/>
          <w:spacing w:val="-5"/>
          <w:highlight w:val="yellow"/>
        </w:rPr>
        <w:t xml:space="preserve"> </w:t>
      </w:r>
      <w:r>
        <w:rPr>
          <w:color w:val="000000"/>
          <w:highlight w:val="yellow"/>
        </w:rPr>
        <w:t>minimum</w:t>
      </w:r>
      <w:r>
        <w:rPr>
          <w:color w:val="000000"/>
          <w:spacing w:val="-5"/>
          <w:highlight w:val="yellow"/>
        </w:rPr>
        <w:t xml:space="preserve"> </w:t>
      </w:r>
      <w:r>
        <w:rPr>
          <w:color w:val="000000"/>
          <w:highlight w:val="yellow"/>
        </w:rPr>
        <w:t>of</w:t>
      </w:r>
      <w:r>
        <w:rPr>
          <w:color w:val="000000"/>
          <w:spacing w:val="-5"/>
          <w:highlight w:val="yellow"/>
        </w:rPr>
        <w:t xml:space="preserve"> </w:t>
      </w:r>
      <w:r>
        <w:rPr>
          <w:color w:val="000000"/>
          <w:highlight w:val="yellow"/>
        </w:rPr>
        <w:t>two</w:t>
      </w:r>
      <w:r>
        <w:rPr>
          <w:color w:val="000000"/>
          <w:spacing w:val="-5"/>
          <w:highlight w:val="yellow"/>
        </w:rPr>
        <w:t xml:space="preserve"> </w:t>
      </w:r>
      <w:r>
        <w:rPr>
          <w:color w:val="000000"/>
          <w:highlight w:val="yellow"/>
        </w:rPr>
        <w:t>months</w:t>
      </w:r>
      <w:r>
        <w:rPr>
          <w:color w:val="000000"/>
          <w:spacing w:val="-5"/>
          <w:highlight w:val="yellow"/>
        </w:rPr>
        <w:t xml:space="preserve"> </w:t>
      </w:r>
      <w:r>
        <w:rPr>
          <w:color w:val="000000"/>
          <w:highlight w:val="yellow"/>
        </w:rPr>
        <w:t>and</w:t>
      </w:r>
      <w:r>
        <w:rPr>
          <w:color w:val="000000"/>
          <w:spacing w:val="-5"/>
          <w:highlight w:val="yellow"/>
        </w:rPr>
        <w:t xml:space="preserve"> </w:t>
      </w:r>
      <w:r>
        <w:rPr>
          <w:color w:val="000000"/>
          <w:highlight w:val="yellow"/>
        </w:rPr>
        <w:t>a</w:t>
      </w:r>
      <w:r>
        <w:rPr>
          <w:color w:val="000000"/>
          <w:spacing w:val="-5"/>
          <w:highlight w:val="yellow"/>
        </w:rPr>
        <w:t xml:space="preserve"> </w:t>
      </w:r>
      <w:r>
        <w:rPr>
          <w:color w:val="000000"/>
          <w:highlight w:val="yellow"/>
        </w:rPr>
        <w:t>maximum</w:t>
      </w:r>
      <w:r>
        <w:rPr>
          <w:color w:val="000000"/>
          <w:spacing w:val="-5"/>
          <w:highlight w:val="yellow"/>
        </w:rPr>
        <w:t xml:space="preserve"> </w:t>
      </w:r>
      <w:r>
        <w:rPr>
          <w:color w:val="000000"/>
          <w:highlight w:val="yellow"/>
        </w:rPr>
        <w:t>of</w:t>
      </w:r>
      <w:r>
        <w:rPr>
          <w:color w:val="000000"/>
        </w:rPr>
        <w:t xml:space="preserve"> </w:t>
      </w:r>
      <w:r>
        <w:rPr>
          <w:color w:val="000000"/>
          <w:highlight w:val="yellow"/>
        </w:rPr>
        <w:t>six months and must not occur solely in the PGY-1</w:t>
      </w:r>
      <w:r>
        <w:rPr>
          <w:color w:val="000000"/>
        </w:rPr>
        <w:t>. (Core)</w:t>
      </w:r>
    </w:p>
    <w:p w14:paraId="20A900B0" w14:textId="77777777" w:rsidR="00E1594A" w:rsidRDefault="00E1594A">
      <w:pPr>
        <w:pStyle w:val="BodyText"/>
        <w:spacing w:before="37"/>
        <w:ind w:left="0"/>
      </w:pPr>
    </w:p>
    <w:p w14:paraId="0E8C10A5" w14:textId="77777777" w:rsidR="00E1594A" w:rsidRDefault="0005369B">
      <w:pPr>
        <w:pStyle w:val="BodyText"/>
        <w:spacing w:before="1"/>
      </w:pPr>
      <w:r>
        <w:t>IV.C.3.c</w:t>
      </w:r>
      <w:proofErr w:type="gramStart"/>
      <w:r>
        <w:t>).(</w:t>
      </w:r>
      <w:proofErr w:type="gramEnd"/>
      <w:r>
        <w:t>3)</w:t>
      </w:r>
      <w:r>
        <w:rPr>
          <w:spacing w:val="-11"/>
        </w:rPr>
        <w:t xml:space="preserve"> </w:t>
      </w:r>
      <w:r>
        <w:t>clinical</w:t>
      </w:r>
      <w:r>
        <w:rPr>
          <w:spacing w:val="-9"/>
        </w:rPr>
        <w:t xml:space="preserve"> </w:t>
      </w:r>
      <w:r>
        <w:t>experiences</w:t>
      </w:r>
      <w:r>
        <w:rPr>
          <w:spacing w:val="-9"/>
        </w:rPr>
        <w:t xml:space="preserve"> </w:t>
      </w:r>
      <w:r>
        <w:t>in</w:t>
      </w:r>
      <w:r>
        <w:rPr>
          <w:spacing w:val="-9"/>
        </w:rPr>
        <w:t xml:space="preserve"> </w:t>
      </w:r>
      <w:r>
        <w:t>each</w:t>
      </w:r>
      <w:r>
        <w:rPr>
          <w:spacing w:val="-9"/>
        </w:rPr>
        <w:t xml:space="preserve"> </w:t>
      </w:r>
      <w:r>
        <w:t>of</w:t>
      </w:r>
      <w:r>
        <w:rPr>
          <w:spacing w:val="-9"/>
        </w:rPr>
        <w:t xml:space="preserve"> </w:t>
      </w:r>
      <w:r>
        <w:t>the</w:t>
      </w:r>
      <w:r>
        <w:rPr>
          <w:spacing w:val="-9"/>
        </w:rPr>
        <w:t xml:space="preserve"> </w:t>
      </w:r>
      <w:r>
        <w:t>internal</w:t>
      </w:r>
      <w:r>
        <w:rPr>
          <w:spacing w:val="-9"/>
        </w:rPr>
        <w:t xml:space="preserve"> </w:t>
      </w:r>
      <w:r>
        <w:t>medicine</w:t>
      </w:r>
      <w:r>
        <w:rPr>
          <w:spacing w:val="-9"/>
        </w:rPr>
        <w:t xml:space="preserve"> </w:t>
      </w:r>
      <w:r>
        <w:t>subspecialties;</w:t>
      </w:r>
      <w:r>
        <w:rPr>
          <w:spacing w:val="-9"/>
        </w:rPr>
        <w:t xml:space="preserve"> </w:t>
      </w:r>
      <w:proofErr w:type="gramStart"/>
      <w:r>
        <w:t>and,</w:t>
      </w:r>
      <w:proofErr w:type="gramEnd"/>
      <w:r>
        <w:rPr>
          <w:spacing w:val="-8"/>
        </w:rPr>
        <w:t xml:space="preserve"> </w:t>
      </w:r>
      <w:r>
        <w:rPr>
          <w:spacing w:val="-2"/>
        </w:rPr>
        <w:t>(Core)</w:t>
      </w:r>
    </w:p>
    <w:p w14:paraId="2E673FF7" w14:textId="77777777" w:rsidR="00E1594A" w:rsidRDefault="00E1594A">
      <w:pPr>
        <w:pStyle w:val="BodyText"/>
        <w:spacing w:before="75"/>
        <w:ind w:left="0"/>
      </w:pPr>
    </w:p>
    <w:p w14:paraId="4A0DBF25" w14:textId="77777777" w:rsidR="00E1594A" w:rsidRDefault="0005369B">
      <w:pPr>
        <w:pStyle w:val="BodyText"/>
        <w:spacing w:before="1" w:line="276" w:lineRule="auto"/>
        <w:ind w:right="149"/>
      </w:pPr>
      <w:r>
        <w:t xml:space="preserve">Specialty-Specific Background and Intent: Clinical experiences in </w:t>
      </w:r>
      <w:proofErr w:type="gramStart"/>
      <w:r>
        <w:t>the each</w:t>
      </w:r>
      <w:proofErr w:type="gramEnd"/>
      <w:r>
        <w:t xml:space="preserve"> of the subspecialties can</w:t>
      </w:r>
      <w:r>
        <w:rPr>
          <w:spacing w:val="-3"/>
        </w:rPr>
        <w:t xml:space="preserve"> </w:t>
      </w:r>
      <w:r>
        <w:t>be</w:t>
      </w:r>
      <w:r>
        <w:rPr>
          <w:spacing w:val="-3"/>
        </w:rPr>
        <w:t xml:space="preserve"> </w:t>
      </w:r>
      <w:r>
        <w:t>used</w:t>
      </w:r>
      <w:r>
        <w:rPr>
          <w:spacing w:val="-3"/>
        </w:rPr>
        <w:t xml:space="preserve"> </w:t>
      </w:r>
      <w:r>
        <w:t>to</w:t>
      </w:r>
      <w:r>
        <w:rPr>
          <w:spacing w:val="-3"/>
        </w:rPr>
        <w:t xml:space="preserve"> </w:t>
      </w:r>
      <w:r>
        <w:t>fulfill</w:t>
      </w:r>
      <w:r>
        <w:rPr>
          <w:spacing w:val="-3"/>
        </w:rPr>
        <w:t xml:space="preserve"> </w:t>
      </w:r>
      <w:r>
        <w:t>either</w:t>
      </w:r>
      <w:r>
        <w:rPr>
          <w:spacing w:val="-3"/>
        </w:rPr>
        <w:t xml:space="preserve"> </w:t>
      </w:r>
      <w:r>
        <w:t>the</w:t>
      </w:r>
      <w:r>
        <w:rPr>
          <w:spacing w:val="-3"/>
        </w:rPr>
        <w:t xml:space="preserve"> </w:t>
      </w:r>
      <w:r>
        <w:t>minimum</w:t>
      </w:r>
      <w:r>
        <w:rPr>
          <w:spacing w:val="-3"/>
        </w:rPr>
        <w:t xml:space="preserve"> </w:t>
      </w:r>
      <w:r>
        <w:t>required</w:t>
      </w:r>
      <w:r>
        <w:rPr>
          <w:spacing w:val="-3"/>
        </w:rPr>
        <w:t xml:space="preserve"> </w:t>
      </w:r>
      <w:r>
        <w:t>number</w:t>
      </w:r>
      <w:r>
        <w:rPr>
          <w:spacing w:val="-3"/>
        </w:rPr>
        <w:t xml:space="preserve"> </w:t>
      </w:r>
      <w:r>
        <w:t>of</w:t>
      </w:r>
      <w:r>
        <w:rPr>
          <w:spacing w:val="-3"/>
        </w:rPr>
        <w:t xml:space="preserve"> </w:t>
      </w:r>
      <w:r>
        <w:t>months</w:t>
      </w:r>
      <w:r>
        <w:rPr>
          <w:spacing w:val="-3"/>
        </w:rPr>
        <w:t xml:space="preserve"> </w:t>
      </w:r>
      <w:r>
        <w:t>in</w:t>
      </w:r>
      <w:r>
        <w:rPr>
          <w:spacing w:val="-3"/>
        </w:rPr>
        <w:t xml:space="preserve"> </w:t>
      </w:r>
      <w:r>
        <w:t>the</w:t>
      </w:r>
      <w:r>
        <w:rPr>
          <w:spacing w:val="-3"/>
        </w:rPr>
        <w:t xml:space="preserve"> </w:t>
      </w:r>
      <w:r>
        <w:t>inpatient</w:t>
      </w:r>
      <w:r>
        <w:rPr>
          <w:spacing w:val="-3"/>
        </w:rPr>
        <w:t xml:space="preserve"> </w:t>
      </w:r>
      <w:r>
        <w:t>or</w:t>
      </w:r>
      <w:r>
        <w:rPr>
          <w:spacing w:val="-3"/>
        </w:rPr>
        <w:t xml:space="preserve"> </w:t>
      </w:r>
      <w:r>
        <w:t>outpatient setting,</w:t>
      </w:r>
      <w:r>
        <w:rPr>
          <w:spacing w:val="-3"/>
        </w:rPr>
        <w:t xml:space="preserve"> </w:t>
      </w:r>
      <w:r>
        <w:t>depending</w:t>
      </w:r>
      <w:r>
        <w:rPr>
          <w:spacing w:val="-3"/>
        </w:rPr>
        <w:t xml:space="preserve"> </w:t>
      </w:r>
      <w:r>
        <w:t>on</w:t>
      </w:r>
      <w:r>
        <w:rPr>
          <w:spacing w:val="-3"/>
        </w:rPr>
        <w:t xml:space="preserve"> </w:t>
      </w:r>
      <w:r>
        <w:t>the</w:t>
      </w:r>
      <w:r>
        <w:rPr>
          <w:spacing w:val="-3"/>
        </w:rPr>
        <w:t xml:space="preserve"> </w:t>
      </w:r>
      <w:r>
        <w:t>setting</w:t>
      </w:r>
      <w:r>
        <w:rPr>
          <w:spacing w:val="-3"/>
        </w:rPr>
        <w:t xml:space="preserve"> </w:t>
      </w:r>
      <w:r>
        <w:t>the</w:t>
      </w:r>
      <w:r>
        <w:rPr>
          <w:spacing w:val="-3"/>
        </w:rPr>
        <w:t xml:space="preserve"> </w:t>
      </w:r>
      <w:r>
        <w:t>experience</w:t>
      </w:r>
      <w:r>
        <w:rPr>
          <w:spacing w:val="-3"/>
        </w:rPr>
        <w:t xml:space="preserve"> </w:t>
      </w:r>
      <w:r>
        <w:t>is</w:t>
      </w:r>
      <w:r>
        <w:rPr>
          <w:spacing w:val="-3"/>
        </w:rPr>
        <w:t xml:space="preserve"> </w:t>
      </w:r>
      <w:r>
        <w:t>provided.</w:t>
      </w:r>
      <w:r>
        <w:rPr>
          <w:spacing w:val="-3"/>
        </w:rPr>
        <w:t xml:space="preserve"> </w:t>
      </w:r>
      <w:r>
        <w:t>For</w:t>
      </w:r>
      <w:r>
        <w:rPr>
          <w:spacing w:val="-3"/>
        </w:rPr>
        <w:t xml:space="preserve"> </w:t>
      </w:r>
      <w:r>
        <w:t>instance,</w:t>
      </w:r>
      <w:r>
        <w:rPr>
          <w:spacing w:val="-3"/>
        </w:rPr>
        <w:t xml:space="preserve"> </w:t>
      </w:r>
      <w:r>
        <w:t>a</w:t>
      </w:r>
      <w:r>
        <w:rPr>
          <w:spacing w:val="-3"/>
        </w:rPr>
        <w:t xml:space="preserve"> </w:t>
      </w:r>
      <w:proofErr w:type="gramStart"/>
      <w:r>
        <w:t>month</w:t>
      </w:r>
      <w:proofErr w:type="gramEnd"/>
      <w:r>
        <w:rPr>
          <w:spacing w:val="-3"/>
        </w:rPr>
        <w:t xml:space="preserve"> </w:t>
      </w:r>
      <w:r>
        <w:t>rotation</w:t>
      </w:r>
      <w:r>
        <w:rPr>
          <w:spacing w:val="-3"/>
        </w:rPr>
        <w:t xml:space="preserve"> </w:t>
      </w:r>
      <w:r>
        <w:t>on</w:t>
      </w:r>
      <w:r>
        <w:rPr>
          <w:spacing w:val="-3"/>
        </w:rPr>
        <w:t xml:space="preserve"> </w:t>
      </w:r>
      <w:r>
        <w:t>a hematology-oncology service would count towards meeting the inpatient minimums whereas a month in an oncology clinic would count towards</w:t>
      </w:r>
    </w:p>
    <w:p w14:paraId="0C6AD52C" w14:textId="77777777" w:rsidR="00E1594A" w:rsidRDefault="00E1594A">
      <w:pPr>
        <w:pStyle w:val="BodyText"/>
        <w:spacing w:before="37"/>
        <w:ind w:left="0"/>
      </w:pPr>
    </w:p>
    <w:p w14:paraId="7980AD95" w14:textId="77777777" w:rsidR="00E1594A" w:rsidRDefault="0005369B">
      <w:pPr>
        <w:pStyle w:val="Heading1"/>
        <w:rPr>
          <w:b w:val="0"/>
          <w:sz w:val="22"/>
        </w:rPr>
      </w:pPr>
      <w:r>
        <w:t xml:space="preserve">Inpatient </w:t>
      </w:r>
      <w:r>
        <w:rPr>
          <w:spacing w:val="-4"/>
        </w:rPr>
        <w:t>CAP</w:t>
      </w:r>
      <w:r>
        <w:rPr>
          <w:b w:val="0"/>
          <w:spacing w:val="-4"/>
          <w:sz w:val="22"/>
        </w:rPr>
        <w:t>:</w:t>
      </w:r>
    </w:p>
    <w:p w14:paraId="58901A99" w14:textId="77777777" w:rsidR="00E1594A" w:rsidRDefault="00E1594A">
      <w:pPr>
        <w:pStyle w:val="BodyText"/>
        <w:spacing w:before="57"/>
        <w:ind w:left="0"/>
        <w:rPr>
          <w:sz w:val="24"/>
        </w:rPr>
      </w:pPr>
    </w:p>
    <w:p w14:paraId="2B5947F5" w14:textId="77777777" w:rsidR="00E1594A" w:rsidRDefault="0005369B">
      <w:pPr>
        <w:pStyle w:val="BodyText"/>
        <w:spacing w:before="0"/>
      </w:pPr>
      <w:r>
        <w:t>PGY-1</w:t>
      </w:r>
      <w:r>
        <w:rPr>
          <w:spacing w:val="-9"/>
        </w:rPr>
        <w:t xml:space="preserve"> </w:t>
      </w:r>
      <w:r>
        <w:t>residents</w:t>
      </w:r>
      <w:r>
        <w:rPr>
          <w:spacing w:val="-7"/>
        </w:rPr>
        <w:t xml:space="preserve"> </w:t>
      </w:r>
      <w:r>
        <w:t>must</w:t>
      </w:r>
      <w:r>
        <w:rPr>
          <w:spacing w:val="-6"/>
        </w:rPr>
        <w:t xml:space="preserve"> </w:t>
      </w:r>
      <w:r>
        <w:t>not</w:t>
      </w:r>
      <w:r>
        <w:rPr>
          <w:spacing w:val="-7"/>
        </w:rPr>
        <w:t xml:space="preserve"> </w:t>
      </w:r>
      <w:r>
        <w:t>be</w:t>
      </w:r>
      <w:r>
        <w:rPr>
          <w:spacing w:val="-7"/>
        </w:rPr>
        <w:t xml:space="preserve"> </w:t>
      </w:r>
      <w:r>
        <w:t>assigned</w:t>
      </w:r>
      <w:r>
        <w:rPr>
          <w:spacing w:val="-6"/>
        </w:rPr>
        <w:t xml:space="preserve"> </w:t>
      </w:r>
      <w:r>
        <w:t>more</w:t>
      </w:r>
      <w:r>
        <w:rPr>
          <w:spacing w:val="-7"/>
        </w:rPr>
        <w:t xml:space="preserve"> </w:t>
      </w:r>
      <w:r>
        <w:t>than</w:t>
      </w:r>
      <w:r>
        <w:rPr>
          <w:spacing w:val="-6"/>
        </w:rPr>
        <w:t xml:space="preserve"> </w:t>
      </w:r>
      <w:r>
        <w:t>five</w:t>
      </w:r>
      <w:r>
        <w:rPr>
          <w:spacing w:val="-7"/>
        </w:rPr>
        <w:t xml:space="preserve"> </w:t>
      </w:r>
      <w:r>
        <w:t>new</w:t>
      </w:r>
      <w:r>
        <w:rPr>
          <w:spacing w:val="-7"/>
        </w:rPr>
        <w:t xml:space="preserve"> </w:t>
      </w:r>
      <w:r>
        <w:t>patients</w:t>
      </w:r>
      <w:r>
        <w:rPr>
          <w:spacing w:val="-6"/>
        </w:rPr>
        <w:t xml:space="preserve"> </w:t>
      </w:r>
      <w:r>
        <w:t>per</w:t>
      </w:r>
      <w:r>
        <w:rPr>
          <w:spacing w:val="-7"/>
        </w:rPr>
        <w:t xml:space="preserve"> </w:t>
      </w:r>
      <w:r>
        <w:t>admitting</w:t>
      </w:r>
      <w:r>
        <w:rPr>
          <w:spacing w:val="-6"/>
        </w:rPr>
        <w:t xml:space="preserve"> </w:t>
      </w:r>
      <w:proofErr w:type="gramStart"/>
      <w:r>
        <w:rPr>
          <w:spacing w:val="-4"/>
        </w:rPr>
        <w:t>day;</w:t>
      </w:r>
      <w:proofErr w:type="gramEnd"/>
    </w:p>
    <w:p w14:paraId="1B2A5CD2" w14:textId="245630FE" w:rsidR="00E1594A" w:rsidRDefault="0005369B">
      <w:pPr>
        <w:pStyle w:val="BodyText"/>
        <w:spacing w:line="276" w:lineRule="auto"/>
        <w:ind w:firstLine="720"/>
      </w:pPr>
      <w:r>
        <w:t>(1)</w:t>
      </w:r>
      <w:r>
        <w:rPr>
          <w:spacing w:val="-4"/>
        </w:rPr>
        <w:t xml:space="preserve"> </w:t>
      </w:r>
      <w:r>
        <w:t>an</w:t>
      </w:r>
      <w:r>
        <w:rPr>
          <w:spacing w:val="-4"/>
        </w:rPr>
        <w:t xml:space="preserve"> </w:t>
      </w:r>
      <w:r>
        <w:t>additional</w:t>
      </w:r>
      <w:r>
        <w:rPr>
          <w:spacing w:val="-4"/>
        </w:rPr>
        <w:t xml:space="preserve"> </w:t>
      </w:r>
      <w:r>
        <w:t>two</w:t>
      </w:r>
      <w:r>
        <w:rPr>
          <w:spacing w:val="-4"/>
        </w:rPr>
        <w:t xml:space="preserve"> </w:t>
      </w:r>
      <w:r>
        <w:t>patients</w:t>
      </w:r>
      <w:r>
        <w:rPr>
          <w:spacing w:val="-4"/>
        </w:rPr>
        <w:t xml:space="preserve"> </w:t>
      </w:r>
      <w:r>
        <w:t>may</w:t>
      </w:r>
      <w:r>
        <w:rPr>
          <w:spacing w:val="-4"/>
        </w:rPr>
        <w:t xml:space="preserve"> </w:t>
      </w:r>
      <w:r>
        <w:t>be</w:t>
      </w:r>
      <w:r>
        <w:rPr>
          <w:spacing w:val="-4"/>
        </w:rPr>
        <w:t xml:space="preserve"> </w:t>
      </w:r>
      <w:r>
        <w:t>assigned</w:t>
      </w:r>
      <w:r>
        <w:rPr>
          <w:spacing w:val="-4"/>
        </w:rPr>
        <w:t xml:space="preserve"> </w:t>
      </w:r>
      <w:r>
        <w:t>if</w:t>
      </w:r>
      <w:r>
        <w:rPr>
          <w:spacing w:val="-4"/>
        </w:rPr>
        <w:t xml:space="preserve"> </w:t>
      </w:r>
      <w:r>
        <w:t>they</w:t>
      </w:r>
      <w:r>
        <w:rPr>
          <w:spacing w:val="-4"/>
        </w:rPr>
        <w:t xml:space="preserve"> </w:t>
      </w:r>
      <w:r>
        <w:t>are</w:t>
      </w:r>
      <w:r>
        <w:rPr>
          <w:spacing w:val="-4"/>
        </w:rPr>
        <w:t xml:space="preserve"> </w:t>
      </w:r>
      <w:proofErr w:type="gramStart"/>
      <w:r>
        <w:t>in</w:t>
      </w:r>
      <w:r w:rsidR="0013769C">
        <w:t xml:space="preserve"> </w:t>
      </w:r>
      <w:r>
        <w:t>house</w:t>
      </w:r>
      <w:proofErr w:type="gramEnd"/>
      <w:r>
        <w:rPr>
          <w:spacing w:val="-4"/>
        </w:rPr>
        <w:t xml:space="preserve"> </w:t>
      </w:r>
      <w:r>
        <w:t>transfers</w:t>
      </w:r>
      <w:r>
        <w:rPr>
          <w:spacing w:val="-4"/>
        </w:rPr>
        <w:t xml:space="preserve"> </w:t>
      </w:r>
      <w:r>
        <w:t>from</w:t>
      </w:r>
      <w:r>
        <w:rPr>
          <w:spacing w:val="-4"/>
        </w:rPr>
        <w:t xml:space="preserve"> </w:t>
      </w:r>
      <w:r>
        <w:t>the medical services.</w:t>
      </w:r>
    </w:p>
    <w:p w14:paraId="43379D76" w14:textId="77777777" w:rsidR="00E1594A" w:rsidRDefault="0005369B">
      <w:pPr>
        <w:pStyle w:val="BodyText"/>
        <w:spacing w:before="31" w:line="582" w:lineRule="exact"/>
        <w:ind w:right="674" w:firstLine="61"/>
      </w:pPr>
      <w:r>
        <w:t>PGY-1 residents must not be assigned more than eight new patients in a 48-hour period PGY-1 residents must not be responsible for the ongoing care of more than 10 patients when</w:t>
      </w:r>
      <w:r>
        <w:rPr>
          <w:spacing w:val="-9"/>
        </w:rPr>
        <w:t xml:space="preserve"> </w:t>
      </w:r>
      <w:r>
        <w:t>supervising</w:t>
      </w:r>
      <w:r>
        <w:rPr>
          <w:spacing w:val="-9"/>
        </w:rPr>
        <w:t xml:space="preserve"> </w:t>
      </w:r>
      <w:r>
        <w:t>more</w:t>
      </w:r>
      <w:r>
        <w:rPr>
          <w:spacing w:val="-9"/>
        </w:rPr>
        <w:t xml:space="preserve"> </w:t>
      </w:r>
      <w:r>
        <w:t>than</w:t>
      </w:r>
      <w:r>
        <w:rPr>
          <w:spacing w:val="-9"/>
        </w:rPr>
        <w:t xml:space="preserve"> </w:t>
      </w:r>
      <w:r>
        <w:t>one</w:t>
      </w:r>
      <w:r>
        <w:rPr>
          <w:spacing w:val="-9"/>
        </w:rPr>
        <w:t xml:space="preserve"> </w:t>
      </w:r>
      <w:r>
        <w:t>PGY-1</w:t>
      </w:r>
      <w:r>
        <w:rPr>
          <w:spacing w:val="-9"/>
        </w:rPr>
        <w:t xml:space="preserve"> </w:t>
      </w:r>
      <w:r>
        <w:t>resident,</w:t>
      </w:r>
      <w:r>
        <w:rPr>
          <w:spacing w:val="-9"/>
        </w:rPr>
        <w:t xml:space="preserve"> </w:t>
      </w:r>
      <w:r>
        <w:t>the</w:t>
      </w:r>
      <w:r>
        <w:rPr>
          <w:spacing w:val="-9"/>
        </w:rPr>
        <w:t xml:space="preserve"> </w:t>
      </w:r>
      <w:r>
        <w:t>PGY-2</w:t>
      </w:r>
      <w:r>
        <w:rPr>
          <w:spacing w:val="-9"/>
        </w:rPr>
        <w:t xml:space="preserve"> </w:t>
      </w:r>
      <w:r>
        <w:t>or</w:t>
      </w:r>
      <w:r>
        <w:rPr>
          <w:spacing w:val="-9"/>
        </w:rPr>
        <w:t xml:space="preserve"> </w:t>
      </w:r>
      <w:r>
        <w:t>PGY-3</w:t>
      </w:r>
      <w:r>
        <w:rPr>
          <w:spacing w:val="-9"/>
        </w:rPr>
        <w:t xml:space="preserve"> </w:t>
      </w:r>
      <w:r>
        <w:t>supervising</w:t>
      </w:r>
      <w:r>
        <w:rPr>
          <w:spacing w:val="-9"/>
        </w:rPr>
        <w:t xml:space="preserve"> </w:t>
      </w:r>
      <w:r>
        <w:t>resident</w:t>
      </w:r>
    </w:p>
    <w:p w14:paraId="47A0820C" w14:textId="77777777" w:rsidR="00E1594A" w:rsidRDefault="0005369B">
      <w:pPr>
        <w:pStyle w:val="BodyText"/>
        <w:spacing w:before="0" w:line="221" w:lineRule="exact"/>
      </w:pPr>
      <w:r>
        <w:t>must</w:t>
      </w:r>
      <w:r>
        <w:rPr>
          <w:spacing w:val="-7"/>
        </w:rPr>
        <w:t xml:space="preserve"> </w:t>
      </w:r>
      <w:r>
        <w:t>not</w:t>
      </w:r>
      <w:r>
        <w:rPr>
          <w:spacing w:val="-5"/>
        </w:rPr>
        <w:t xml:space="preserve"> </w:t>
      </w:r>
      <w:r>
        <w:t>be</w:t>
      </w:r>
      <w:r>
        <w:rPr>
          <w:spacing w:val="-4"/>
        </w:rPr>
        <w:t xml:space="preserve"> </w:t>
      </w:r>
      <w:r>
        <w:t>responsible</w:t>
      </w:r>
      <w:r>
        <w:rPr>
          <w:spacing w:val="-5"/>
        </w:rPr>
        <w:t xml:space="preserve"> </w:t>
      </w:r>
      <w:r>
        <w:t>for</w:t>
      </w:r>
      <w:r>
        <w:rPr>
          <w:spacing w:val="-5"/>
        </w:rPr>
        <w:t xml:space="preserve"> </w:t>
      </w:r>
      <w:r>
        <w:t>the</w:t>
      </w:r>
      <w:r>
        <w:rPr>
          <w:spacing w:val="-4"/>
        </w:rPr>
        <w:t xml:space="preserve"> </w:t>
      </w:r>
      <w:r>
        <w:t>supervision</w:t>
      </w:r>
      <w:r>
        <w:rPr>
          <w:spacing w:val="-5"/>
        </w:rPr>
        <w:t xml:space="preserve"> </w:t>
      </w:r>
      <w:r>
        <w:t>or</w:t>
      </w:r>
      <w:r>
        <w:rPr>
          <w:spacing w:val="-4"/>
        </w:rPr>
        <w:t xml:space="preserve"> </w:t>
      </w:r>
      <w:r>
        <w:t>admission</w:t>
      </w:r>
      <w:r>
        <w:rPr>
          <w:spacing w:val="-5"/>
        </w:rPr>
        <w:t xml:space="preserve"> </w:t>
      </w:r>
      <w:r>
        <w:t>of</w:t>
      </w:r>
      <w:r>
        <w:rPr>
          <w:spacing w:val="-5"/>
        </w:rPr>
        <w:t xml:space="preserve"> </w:t>
      </w:r>
      <w:r>
        <w:t>more</w:t>
      </w:r>
      <w:r>
        <w:rPr>
          <w:spacing w:val="-4"/>
        </w:rPr>
        <w:t xml:space="preserve"> </w:t>
      </w:r>
      <w:r>
        <w:t>than</w:t>
      </w:r>
      <w:r>
        <w:rPr>
          <w:spacing w:val="-5"/>
        </w:rPr>
        <w:t xml:space="preserve"> </w:t>
      </w:r>
      <w:r>
        <w:t>10</w:t>
      </w:r>
      <w:r>
        <w:rPr>
          <w:spacing w:val="-5"/>
        </w:rPr>
        <w:t xml:space="preserve"> </w:t>
      </w:r>
      <w:r>
        <w:t>new</w:t>
      </w:r>
      <w:r>
        <w:rPr>
          <w:spacing w:val="-4"/>
        </w:rPr>
        <w:t xml:space="preserve"> </w:t>
      </w:r>
      <w:r>
        <w:t>patients</w:t>
      </w:r>
      <w:r>
        <w:rPr>
          <w:spacing w:val="-5"/>
        </w:rPr>
        <w:t xml:space="preserve"> </w:t>
      </w:r>
      <w:r>
        <w:t>and</w:t>
      </w:r>
      <w:r>
        <w:rPr>
          <w:spacing w:val="-4"/>
        </w:rPr>
        <w:t xml:space="preserve"> four</w:t>
      </w:r>
    </w:p>
    <w:p w14:paraId="73A9D974" w14:textId="77777777" w:rsidR="00E1594A" w:rsidRDefault="0005369B">
      <w:pPr>
        <w:pStyle w:val="BodyText"/>
      </w:pPr>
      <w:r>
        <w:t>transfer</w:t>
      </w:r>
      <w:r>
        <w:rPr>
          <w:spacing w:val="-7"/>
        </w:rPr>
        <w:t xml:space="preserve"> </w:t>
      </w:r>
      <w:r>
        <w:t>patients</w:t>
      </w:r>
      <w:r>
        <w:rPr>
          <w:spacing w:val="-5"/>
        </w:rPr>
        <w:t xml:space="preserve"> </w:t>
      </w:r>
      <w:r>
        <w:t>per</w:t>
      </w:r>
      <w:r>
        <w:rPr>
          <w:spacing w:val="-4"/>
        </w:rPr>
        <w:t xml:space="preserve"> </w:t>
      </w:r>
      <w:r>
        <w:t>admitting</w:t>
      </w:r>
      <w:r>
        <w:rPr>
          <w:spacing w:val="-5"/>
        </w:rPr>
        <w:t xml:space="preserve"> </w:t>
      </w:r>
      <w:r>
        <w:t>day</w:t>
      </w:r>
      <w:r>
        <w:rPr>
          <w:spacing w:val="-4"/>
        </w:rPr>
        <w:t xml:space="preserve"> </w:t>
      </w:r>
      <w:r>
        <w:t>or</w:t>
      </w:r>
      <w:r>
        <w:rPr>
          <w:spacing w:val="-5"/>
        </w:rPr>
        <w:t xml:space="preserve"> </w:t>
      </w:r>
      <w:r>
        <w:t>more</w:t>
      </w:r>
      <w:r>
        <w:rPr>
          <w:spacing w:val="-4"/>
        </w:rPr>
        <w:t xml:space="preserve"> </w:t>
      </w:r>
      <w:r>
        <w:t>than</w:t>
      </w:r>
      <w:r>
        <w:rPr>
          <w:spacing w:val="-5"/>
        </w:rPr>
        <w:t xml:space="preserve"> </w:t>
      </w:r>
      <w:r>
        <w:t>16</w:t>
      </w:r>
      <w:r>
        <w:rPr>
          <w:spacing w:val="-5"/>
        </w:rPr>
        <w:t xml:space="preserve"> </w:t>
      </w:r>
      <w:r>
        <w:t>new</w:t>
      </w:r>
      <w:r>
        <w:rPr>
          <w:spacing w:val="-4"/>
        </w:rPr>
        <w:t xml:space="preserve"> </w:t>
      </w:r>
      <w:r>
        <w:t>patients</w:t>
      </w:r>
      <w:r>
        <w:rPr>
          <w:spacing w:val="-5"/>
        </w:rPr>
        <w:t xml:space="preserve"> </w:t>
      </w:r>
      <w:r>
        <w:t>in</w:t>
      </w:r>
      <w:r>
        <w:rPr>
          <w:spacing w:val="-4"/>
        </w:rPr>
        <w:t xml:space="preserve"> </w:t>
      </w:r>
      <w:r>
        <w:t>a</w:t>
      </w:r>
      <w:r>
        <w:rPr>
          <w:spacing w:val="-5"/>
        </w:rPr>
        <w:t xml:space="preserve"> </w:t>
      </w:r>
      <w:r>
        <w:t>48-hour</w:t>
      </w:r>
      <w:r>
        <w:rPr>
          <w:spacing w:val="-4"/>
        </w:rPr>
        <w:t xml:space="preserve"> </w:t>
      </w:r>
      <w:proofErr w:type="gramStart"/>
      <w:r>
        <w:rPr>
          <w:spacing w:val="-2"/>
        </w:rPr>
        <w:t>period;</w:t>
      </w:r>
      <w:proofErr w:type="gramEnd"/>
    </w:p>
    <w:p w14:paraId="560821D6" w14:textId="77777777" w:rsidR="00E1594A" w:rsidRDefault="00E1594A">
      <w:pPr>
        <w:pStyle w:val="BodyText"/>
        <w:spacing w:before="76"/>
        <w:ind w:left="0"/>
      </w:pPr>
    </w:p>
    <w:p w14:paraId="110701C3" w14:textId="77777777" w:rsidR="00E1594A" w:rsidRDefault="0005369B">
      <w:pPr>
        <w:pStyle w:val="BodyText"/>
        <w:spacing w:before="0" w:line="276" w:lineRule="auto"/>
      </w:pPr>
      <w:proofErr w:type="gramStart"/>
      <w:r>
        <w:t>when</w:t>
      </w:r>
      <w:proofErr w:type="gramEnd"/>
      <w:r>
        <w:rPr>
          <w:spacing w:val="-9"/>
        </w:rPr>
        <w:t xml:space="preserve"> </w:t>
      </w:r>
      <w:r>
        <w:t>supervising</w:t>
      </w:r>
      <w:r>
        <w:rPr>
          <w:spacing w:val="-9"/>
        </w:rPr>
        <w:t xml:space="preserve"> </w:t>
      </w:r>
      <w:r>
        <w:t>one</w:t>
      </w:r>
      <w:r>
        <w:rPr>
          <w:spacing w:val="-9"/>
        </w:rPr>
        <w:t xml:space="preserve"> </w:t>
      </w:r>
      <w:r>
        <w:t>PGY-1</w:t>
      </w:r>
      <w:r>
        <w:rPr>
          <w:spacing w:val="-9"/>
        </w:rPr>
        <w:t xml:space="preserve"> </w:t>
      </w:r>
      <w:r>
        <w:t>resident,</w:t>
      </w:r>
      <w:r>
        <w:rPr>
          <w:spacing w:val="-9"/>
        </w:rPr>
        <w:t xml:space="preserve"> </w:t>
      </w:r>
      <w:r>
        <w:t>the</w:t>
      </w:r>
      <w:r>
        <w:rPr>
          <w:spacing w:val="-9"/>
        </w:rPr>
        <w:t xml:space="preserve"> </w:t>
      </w:r>
      <w:r>
        <w:t>PGY-2</w:t>
      </w:r>
      <w:r>
        <w:rPr>
          <w:spacing w:val="-9"/>
        </w:rPr>
        <w:t xml:space="preserve"> </w:t>
      </w:r>
      <w:r>
        <w:t>or</w:t>
      </w:r>
      <w:r>
        <w:rPr>
          <w:spacing w:val="-9"/>
        </w:rPr>
        <w:t xml:space="preserve"> </w:t>
      </w:r>
      <w:r>
        <w:t>PGY-3</w:t>
      </w:r>
      <w:r>
        <w:rPr>
          <w:spacing w:val="-9"/>
        </w:rPr>
        <w:t xml:space="preserve"> </w:t>
      </w:r>
      <w:r>
        <w:t>supervising</w:t>
      </w:r>
      <w:r>
        <w:rPr>
          <w:spacing w:val="-9"/>
        </w:rPr>
        <w:t xml:space="preserve"> </w:t>
      </w:r>
      <w:r>
        <w:t>resident</w:t>
      </w:r>
      <w:r>
        <w:rPr>
          <w:spacing w:val="-9"/>
        </w:rPr>
        <w:t xml:space="preserve"> </w:t>
      </w:r>
      <w:r>
        <w:t>must</w:t>
      </w:r>
      <w:r>
        <w:rPr>
          <w:spacing w:val="-9"/>
        </w:rPr>
        <w:t xml:space="preserve"> </w:t>
      </w:r>
      <w:r>
        <w:t>not</w:t>
      </w:r>
      <w:r>
        <w:rPr>
          <w:spacing w:val="-9"/>
        </w:rPr>
        <w:t xml:space="preserve"> </w:t>
      </w:r>
      <w:r>
        <w:t>be responsible for the ongoing care of more than 14 patients</w:t>
      </w:r>
    </w:p>
    <w:p w14:paraId="54DB4259" w14:textId="77777777" w:rsidR="00E1594A" w:rsidRDefault="00E1594A">
      <w:pPr>
        <w:pStyle w:val="BodyText"/>
        <w:ind w:left="0"/>
      </w:pPr>
    </w:p>
    <w:p w14:paraId="7A8D261F" w14:textId="77777777" w:rsidR="00E1594A" w:rsidRDefault="0005369B">
      <w:pPr>
        <w:pStyle w:val="BodyText"/>
        <w:spacing w:before="0" w:line="276" w:lineRule="auto"/>
        <w:ind w:right="674"/>
      </w:pPr>
      <w:proofErr w:type="gramStart"/>
      <w:r>
        <w:t>when</w:t>
      </w:r>
      <w:proofErr w:type="gramEnd"/>
      <w:r>
        <w:rPr>
          <w:spacing w:val="-9"/>
        </w:rPr>
        <w:t xml:space="preserve"> </w:t>
      </w:r>
      <w:r>
        <w:t>supervising</w:t>
      </w:r>
      <w:r>
        <w:rPr>
          <w:spacing w:val="-9"/>
        </w:rPr>
        <w:t xml:space="preserve"> </w:t>
      </w:r>
      <w:r>
        <w:t>more</w:t>
      </w:r>
      <w:r>
        <w:rPr>
          <w:spacing w:val="-9"/>
        </w:rPr>
        <w:t xml:space="preserve"> </w:t>
      </w:r>
      <w:r>
        <w:t>than</w:t>
      </w:r>
      <w:r>
        <w:rPr>
          <w:spacing w:val="-9"/>
        </w:rPr>
        <w:t xml:space="preserve"> </w:t>
      </w:r>
      <w:r>
        <w:t>one</w:t>
      </w:r>
      <w:r>
        <w:rPr>
          <w:spacing w:val="-9"/>
        </w:rPr>
        <w:t xml:space="preserve"> </w:t>
      </w:r>
      <w:r>
        <w:t>PGY-1</w:t>
      </w:r>
      <w:r>
        <w:rPr>
          <w:spacing w:val="-9"/>
        </w:rPr>
        <w:t xml:space="preserve"> </w:t>
      </w:r>
      <w:r>
        <w:t>resident,</w:t>
      </w:r>
      <w:r>
        <w:rPr>
          <w:spacing w:val="-9"/>
        </w:rPr>
        <w:t xml:space="preserve"> </w:t>
      </w:r>
      <w:r>
        <w:t>the</w:t>
      </w:r>
      <w:r>
        <w:rPr>
          <w:spacing w:val="-9"/>
        </w:rPr>
        <w:t xml:space="preserve"> </w:t>
      </w:r>
      <w:r>
        <w:t>PGY-2</w:t>
      </w:r>
      <w:r>
        <w:rPr>
          <w:spacing w:val="-9"/>
        </w:rPr>
        <w:t xml:space="preserve"> </w:t>
      </w:r>
      <w:r>
        <w:t>or</w:t>
      </w:r>
      <w:r>
        <w:rPr>
          <w:spacing w:val="-9"/>
        </w:rPr>
        <w:t xml:space="preserve"> </w:t>
      </w:r>
      <w:r>
        <w:t>PGY-3</w:t>
      </w:r>
      <w:r>
        <w:rPr>
          <w:spacing w:val="-9"/>
        </w:rPr>
        <w:t xml:space="preserve"> </w:t>
      </w:r>
      <w:r>
        <w:t>supervising</w:t>
      </w:r>
      <w:r>
        <w:rPr>
          <w:spacing w:val="-9"/>
        </w:rPr>
        <w:t xml:space="preserve"> </w:t>
      </w:r>
      <w:r>
        <w:t>resident must not be responsible for the ongoing care of more than 20 patients. (Core)</w:t>
      </w:r>
    </w:p>
    <w:p w14:paraId="13FC72A5" w14:textId="77777777" w:rsidR="00E1594A" w:rsidRDefault="00E1594A">
      <w:pPr>
        <w:spacing w:line="276" w:lineRule="auto"/>
        <w:sectPr w:rsidR="00E1594A">
          <w:pgSz w:w="12240" w:h="15840"/>
          <w:pgMar w:top="1360" w:right="1300" w:bottom="280" w:left="1340" w:header="720" w:footer="720" w:gutter="0"/>
          <w:cols w:space="720"/>
        </w:sectPr>
      </w:pPr>
    </w:p>
    <w:p w14:paraId="56C6CF53" w14:textId="77777777" w:rsidR="00E1594A" w:rsidRDefault="00E1594A">
      <w:pPr>
        <w:pStyle w:val="BodyText"/>
        <w:spacing w:before="4"/>
        <w:ind w:left="0"/>
        <w:rPr>
          <w:sz w:val="17"/>
        </w:rPr>
      </w:pPr>
    </w:p>
    <w:sectPr w:rsidR="00E1594A">
      <w:pgSz w:w="12240" w:h="15840"/>
      <w:pgMar w:top="1820" w:right="13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56B8"/>
    <w:multiLevelType w:val="hybridMultilevel"/>
    <w:tmpl w:val="4530D3DC"/>
    <w:lvl w:ilvl="0" w:tplc="4D8C7616">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A0F6846A">
      <w:numFmt w:val="bullet"/>
      <w:lvlText w:val="•"/>
      <w:lvlJc w:val="left"/>
      <w:pPr>
        <w:ind w:left="1698" w:hanging="360"/>
      </w:pPr>
      <w:rPr>
        <w:rFonts w:hint="default"/>
        <w:lang w:val="en-US" w:eastAsia="en-US" w:bidi="ar-SA"/>
      </w:rPr>
    </w:lvl>
    <w:lvl w:ilvl="2" w:tplc="7DFA5162">
      <w:numFmt w:val="bullet"/>
      <w:lvlText w:val="•"/>
      <w:lvlJc w:val="left"/>
      <w:pPr>
        <w:ind w:left="2576" w:hanging="360"/>
      </w:pPr>
      <w:rPr>
        <w:rFonts w:hint="default"/>
        <w:lang w:val="en-US" w:eastAsia="en-US" w:bidi="ar-SA"/>
      </w:rPr>
    </w:lvl>
    <w:lvl w:ilvl="3" w:tplc="8ADE0068">
      <w:numFmt w:val="bullet"/>
      <w:lvlText w:val="•"/>
      <w:lvlJc w:val="left"/>
      <w:pPr>
        <w:ind w:left="3454" w:hanging="360"/>
      </w:pPr>
      <w:rPr>
        <w:rFonts w:hint="default"/>
        <w:lang w:val="en-US" w:eastAsia="en-US" w:bidi="ar-SA"/>
      </w:rPr>
    </w:lvl>
    <w:lvl w:ilvl="4" w:tplc="E4181792">
      <w:numFmt w:val="bullet"/>
      <w:lvlText w:val="•"/>
      <w:lvlJc w:val="left"/>
      <w:pPr>
        <w:ind w:left="4332" w:hanging="360"/>
      </w:pPr>
      <w:rPr>
        <w:rFonts w:hint="default"/>
        <w:lang w:val="en-US" w:eastAsia="en-US" w:bidi="ar-SA"/>
      </w:rPr>
    </w:lvl>
    <w:lvl w:ilvl="5" w:tplc="BF0018EE">
      <w:numFmt w:val="bullet"/>
      <w:lvlText w:val="•"/>
      <w:lvlJc w:val="left"/>
      <w:pPr>
        <w:ind w:left="5210" w:hanging="360"/>
      </w:pPr>
      <w:rPr>
        <w:rFonts w:hint="default"/>
        <w:lang w:val="en-US" w:eastAsia="en-US" w:bidi="ar-SA"/>
      </w:rPr>
    </w:lvl>
    <w:lvl w:ilvl="6" w:tplc="DD3E396E">
      <w:numFmt w:val="bullet"/>
      <w:lvlText w:val="•"/>
      <w:lvlJc w:val="left"/>
      <w:pPr>
        <w:ind w:left="6088" w:hanging="360"/>
      </w:pPr>
      <w:rPr>
        <w:rFonts w:hint="default"/>
        <w:lang w:val="en-US" w:eastAsia="en-US" w:bidi="ar-SA"/>
      </w:rPr>
    </w:lvl>
    <w:lvl w:ilvl="7" w:tplc="BD34E9BE">
      <w:numFmt w:val="bullet"/>
      <w:lvlText w:val="•"/>
      <w:lvlJc w:val="left"/>
      <w:pPr>
        <w:ind w:left="6966" w:hanging="360"/>
      </w:pPr>
      <w:rPr>
        <w:rFonts w:hint="default"/>
        <w:lang w:val="en-US" w:eastAsia="en-US" w:bidi="ar-SA"/>
      </w:rPr>
    </w:lvl>
    <w:lvl w:ilvl="8" w:tplc="BC06A406">
      <w:numFmt w:val="bullet"/>
      <w:lvlText w:val="•"/>
      <w:lvlJc w:val="left"/>
      <w:pPr>
        <w:ind w:left="7844" w:hanging="360"/>
      </w:pPr>
      <w:rPr>
        <w:rFonts w:hint="default"/>
        <w:lang w:val="en-US" w:eastAsia="en-US" w:bidi="ar-SA"/>
      </w:rPr>
    </w:lvl>
  </w:abstractNum>
  <w:abstractNum w:abstractNumId="1" w15:restartNumberingAfterBreak="0">
    <w:nsid w:val="38CD4A3C"/>
    <w:multiLevelType w:val="multilevel"/>
    <w:tmpl w:val="6DAA87EA"/>
    <w:lvl w:ilvl="0">
      <w:start w:val="4"/>
      <w:numFmt w:val="upperRoman"/>
      <w:lvlText w:val="%1"/>
      <w:lvlJc w:val="left"/>
      <w:pPr>
        <w:ind w:left="812" w:hanging="713"/>
        <w:jc w:val="left"/>
      </w:pPr>
      <w:rPr>
        <w:rFonts w:hint="default"/>
        <w:lang w:val="en-US" w:eastAsia="en-US" w:bidi="ar-SA"/>
      </w:rPr>
    </w:lvl>
    <w:lvl w:ilvl="1">
      <w:start w:val="3"/>
      <w:numFmt w:val="upperLetter"/>
      <w:lvlText w:val="%1.%2"/>
      <w:lvlJc w:val="left"/>
      <w:pPr>
        <w:ind w:left="812" w:hanging="713"/>
        <w:jc w:val="left"/>
      </w:pPr>
      <w:rPr>
        <w:rFonts w:hint="default"/>
        <w:lang w:val="en-US" w:eastAsia="en-US" w:bidi="ar-SA"/>
      </w:rPr>
    </w:lvl>
    <w:lvl w:ilvl="2">
      <w:start w:val="3"/>
      <w:numFmt w:val="decimal"/>
      <w:lvlText w:val="%1.%2.%3."/>
      <w:lvlJc w:val="left"/>
      <w:pPr>
        <w:ind w:left="812" w:hanging="713"/>
        <w:jc w:val="left"/>
      </w:pPr>
      <w:rPr>
        <w:rFonts w:ascii="Arial" w:eastAsia="Arial" w:hAnsi="Arial" w:cs="Arial" w:hint="default"/>
        <w:b w:val="0"/>
        <w:bCs w:val="0"/>
        <w:i w:val="0"/>
        <w:iCs w:val="0"/>
        <w:spacing w:val="-21"/>
        <w:w w:val="100"/>
        <w:sz w:val="22"/>
        <w:szCs w:val="22"/>
        <w:lang w:val="en-US" w:eastAsia="en-US" w:bidi="ar-SA"/>
      </w:rPr>
    </w:lvl>
    <w:lvl w:ilvl="3">
      <w:start w:val="1"/>
      <w:numFmt w:val="lowerLetter"/>
      <w:lvlText w:val="%1.%2.%3.%4)"/>
      <w:lvlJc w:val="left"/>
      <w:pPr>
        <w:ind w:left="1789" w:hanging="909"/>
        <w:jc w:val="right"/>
      </w:pPr>
      <w:rPr>
        <w:rFonts w:ascii="Arial" w:eastAsia="Arial" w:hAnsi="Arial" w:cs="Arial" w:hint="default"/>
        <w:b w:val="0"/>
        <w:bCs w:val="0"/>
        <w:i w:val="0"/>
        <w:iCs w:val="0"/>
        <w:spacing w:val="-21"/>
        <w:w w:val="100"/>
        <w:sz w:val="22"/>
        <w:szCs w:val="22"/>
        <w:lang w:val="en-US" w:eastAsia="en-US" w:bidi="ar-SA"/>
      </w:rPr>
    </w:lvl>
    <w:lvl w:ilvl="4">
      <w:numFmt w:val="bullet"/>
      <w:lvlText w:val="•"/>
      <w:lvlJc w:val="left"/>
      <w:pPr>
        <w:ind w:left="4386" w:hanging="909"/>
      </w:pPr>
      <w:rPr>
        <w:rFonts w:hint="default"/>
        <w:lang w:val="en-US" w:eastAsia="en-US" w:bidi="ar-SA"/>
      </w:rPr>
    </w:lvl>
    <w:lvl w:ilvl="5">
      <w:numFmt w:val="bullet"/>
      <w:lvlText w:val="•"/>
      <w:lvlJc w:val="left"/>
      <w:pPr>
        <w:ind w:left="5255" w:hanging="909"/>
      </w:pPr>
      <w:rPr>
        <w:rFonts w:hint="default"/>
        <w:lang w:val="en-US" w:eastAsia="en-US" w:bidi="ar-SA"/>
      </w:rPr>
    </w:lvl>
    <w:lvl w:ilvl="6">
      <w:numFmt w:val="bullet"/>
      <w:lvlText w:val="•"/>
      <w:lvlJc w:val="left"/>
      <w:pPr>
        <w:ind w:left="6124" w:hanging="909"/>
      </w:pPr>
      <w:rPr>
        <w:rFonts w:hint="default"/>
        <w:lang w:val="en-US" w:eastAsia="en-US" w:bidi="ar-SA"/>
      </w:rPr>
    </w:lvl>
    <w:lvl w:ilvl="7">
      <w:numFmt w:val="bullet"/>
      <w:lvlText w:val="•"/>
      <w:lvlJc w:val="left"/>
      <w:pPr>
        <w:ind w:left="6993" w:hanging="909"/>
      </w:pPr>
      <w:rPr>
        <w:rFonts w:hint="default"/>
        <w:lang w:val="en-US" w:eastAsia="en-US" w:bidi="ar-SA"/>
      </w:rPr>
    </w:lvl>
    <w:lvl w:ilvl="8">
      <w:numFmt w:val="bullet"/>
      <w:lvlText w:val="•"/>
      <w:lvlJc w:val="left"/>
      <w:pPr>
        <w:ind w:left="7862" w:hanging="909"/>
      </w:pPr>
      <w:rPr>
        <w:rFonts w:hint="default"/>
        <w:lang w:val="en-US" w:eastAsia="en-US" w:bidi="ar-SA"/>
      </w:rPr>
    </w:lvl>
  </w:abstractNum>
  <w:abstractNum w:abstractNumId="2" w15:restartNumberingAfterBreak="0">
    <w:nsid w:val="7D852752"/>
    <w:multiLevelType w:val="hybridMultilevel"/>
    <w:tmpl w:val="1AF46EA6"/>
    <w:lvl w:ilvl="0" w:tplc="60F40432">
      <w:start w:val="1"/>
      <w:numFmt w:val="decimal"/>
      <w:lvlText w:val="%1."/>
      <w:lvlJc w:val="left"/>
      <w:pPr>
        <w:ind w:left="820" w:hanging="360"/>
        <w:jc w:val="left"/>
      </w:pPr>
      <w:rPr>
        <w:rFonts w:ascii="Arial" w:eastAsia="Arial" w:hAnsi="Arial" w:cs="Arial" w:hint="default"/>
        <w:b w:val="0"/>
        <w:bCs w:val="0"/>
        <w:i w:val="0"/>
        <w:iCs w:val="0"/>
        <w:spacing w:val="-1"/>
        <w:w w:val="100"/>
        <w:sz w:val="22"/>
        <w:szCs w:val="22"/>
        <w:lang w:val="en-US" w:eastAsia="en-US" w:bidi="ar-SA"/>
      </w:rPr>
    </w:lvl>
    <w:lvl w:ilvl="1" w:tplc="64D0DD8A">
      <w:numFmt w:val="bullet"/>
      <w:lvlText w:val="•"/>
      <w:lvlJc w:val="left"/>
      <w:pPr>
        <w:ind w:left="1698" w:hanging="360"/>
      </w:pPr>
      <w:rPr>
        <w:rFonts w:hint="default"/>
        <w:lang w:val="en-US" w:eastAsia="en-US" w:bidi="ar-SA"/>
      </w:rPr>
    </w:lvl>
    <w:lvl w:ilvl="2" w:tplc="7A1CFCE0">
      <w:numFmt w:val="bullet"/>
      <w:lvlText w:val="•"/>
      <w:lvlJc w:val="left"/>
      <w:pPr>
        <w:ind w:left="2576" w:hanging="360"/>
      </w:pPr>
      <w:rPr>
        <w:rFonts w:hint="default"/>
        <w:lang w:val="en-US" w:eastAsia="en-US" w:bidi="ar-SA"/>
      </w:rPr>
    </w:lvl>
    <w:lvl w:ilvl="3" w:tplc="C26C2C96">
      <w:numFmt w:val="bullet"/>
      <w:lvlText w:val="•"/>
      <w:lvlJc w:val="left"/>
      <w:pPr>
        <w:ind w:left="3454" w:hanging="360"/>
      </w:pPr>
      <w:rPr>
        <w:rFonts w:hint="default"/>
        <w:lang w:val="en-US" w:eastAsia="en-US" w:bidi="ar-SA"/>
      </w:rPr>
    </w:lvl>
    <w:lvl w:ilvl="4" w:tplc="DDC693BA">
      <w:numFmt w:val="bullet"/>
      <w:lvlText w:val="•"/>
      <w:lvlJc w:val="left"/>
      <w:pPr>
        <w:ind w:left="4332" w:hanging="360"/>
      </w:pPr>
      <w:rPr>
        <w:rFonts w:hint="default"/>
        <w:lang w:val="en-US" w:eastAsia="en-US" w:bidi="ar-SA"/>
      </w:rPr>
    </w:lvl>
    <w:lvl w:ilvl="5" w:tplc="DBF4D4D0">
      <w:numFmt w:val="bullet"/>
      <w:lvlText w:val="•"/>
      <w:lvlJc w:val="left"/>
      <w:pPr>
        <w:ind w:left="5210" w:hanging="360"/>
      </w:pPr>
      <w:rPr>
        <w:rFonts w:hint="default"/>
        <w:lang w:val="en-US" w:eastAsia="en-US" w:bidi="ar-SA"/>
      </w:rPr>
    </w:lvl>
    <w:lvl w:ilvl="6" w:tplc="C6BCC2BA">
      <w:numFmt w:val="bullet"/>
      <w:lvlText w:val="•"/>
      <w:lvlJc w:val="left"/>
      <w:pPr>
        <w:ind w:left="6088" w:hanging="360"/>
      </w:pPr>
      <w:rPr>
        <w:rFonts w:hint="default"/>
        <w:lang w:val="en-US" w:eastAsia="en-US" w:bidi="ar-SA"/>
      </w:rPr>
    </w:lvl>
    <w:lvl w:ilvl="7" w:tplc="E026CB3C">
      <w:numFmt w:val="bullet"/>
      <w:lvlText w:val="•"/>
      <w:lvlJc w:val="left"/>
      <w:pPr>
        <w:ind w:left="6966" w:hanging="360"/>
      </w:pPr>
      <w:rPr>
        <w:rFonts w:hint="default"/>
        <w:lang w:val="en-US" w:eastAsia="en-US" w:bidi="ar-SA"/>
      </w:rPr>
    </w:lvl>
    <w:lvl w:ilvl="8" w:tplc="60A892B8">
      <w:numFmt w:val="bullet"/>
      <w:lvlText w:val="•"/>
      <w:lvlJc w:val="left"/>
      <w:pPr>
        <w:ind w:left="7844" w:hanging="360"/>
      </w:pPr>
      <w:rPr>
        <w:rFonts w:hint="default"/>
        <w:lang w:val="en-US" w:eastAsia="en-US" w:bidi="ar-SA"/>
      </w:rPr>
    </w:lvl>
  </w:abstractNum>
  <w:num w:numId="1" w16cid:durableId="1740055781">
    <w:abstractNumId w:val="2"/>
  </w:num>
  <w:num w:numId="2" w16cid:durableId="2146729295">
    <w:abstractNumId w:val="1"/>
  </w:num>
  <w:num w:numId="3" w16cid:durableId="110908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4A"/>
    <w:rsid w:val="0005369B"/>
    <w:rsid w:val="0013769C"/>
    <w:rsid w:val="00874613"/>
    <w:rsid w:val="00C75920"/>
    <w:rsid w:val="00E1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5E33"/>
  <w15:docId w15:val="{BAAF52F6-C445-4D52-850F-E7477D1BF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uiPriority w:val="9"/>
    <w:unhideWhenUsed/>
    <w:qFormat/>
    <w:pPr>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100"/>
    </w:pPr>
  </w:style>
  <w:style w:type="paragraph" w:styleId="ListParagraph">
    <w:name w:val="List Paragraph"/>
    <w:basedOn w:val="Normal"/>
    <w:uiPriority w:val="1"/>
    <w:qFormat/>
    <w:pPr>
      <w:spacing w:before="38"/>
      <w:ind w:left="817" w:hanging="357"/>
    </w:p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777B3D677C7C48A272300B9478861A" ma:contentTypeVersion="13" ma:contentTypeDescription="Create a new document." ma:contentTypeScope="" ma:versionID="fd62d04ef1eea4d6639a0dcc400fa7ce">
  <xsd:schema xmlns:xsd="http://www.w3.org/2001/XMLSchema" xmlns:xs="http://www.w3.org/2001/XMLSchema" xmlns:p="http://schemas.microsoft.com/office/2006/metadata/properties" xmlns:ns2="967283de-bd56-4329-a1f9-6b142c6f4a9c" xmlns:ns3="f09f0b2e-cfdc-434d-94e9-b1fe75f7c1ea" targetNamespace="http://schemas.microsoft.com/office/2006/metadata/properties" ma:root="true" ma:fieldsID="455838d0c2c6d8850a929b2cd1e343f9" ns2:_="" ns3:_="">
    <xsd:import namespace="967283de-bd56-4329-a1f9-6b142c6f4a9c"/>
    <xsd:import namespace="f09f0b2e-cfdc-434d-94e9-b1fe75f7c1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7283de-bd56-4329-a1f9-6b142c6f4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a9b34b-3320-4f2f-90bd-61d6dc3041c9"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9f0b2e-cfdc-434d-94e9-b1fe75f7c1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ce32a4e-3e14-42bb-a233-9a9a14b153ba}" ma:internalName="TaxCatchAll" ma:showField="CatchAllData" ma:web="f09f0b2e-cfdc-434d-94e9-b1fe75f7c1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7283de-bd56-4329-a1f9-6b142c6f4a9c">
      <Terms xmlns="http://schemas.microsoft.com/office/infopath/2007/PartnerControls"/>
    </lcf76f155ced4ddcb4097134ff3c332f>
    <TaxCatchAll xmlns="f09f0b2e-cfdc-434d-94e9-b1fe75f7c1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B34CA9-86ED-40D0-BB8D-3879F90AB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7283de-bd56-4329-a1f9-6b142c6f4a9c"/>
    <ds:schemaRef ds:uri="f09f0b2e-cfdc-434d-94e9-b1fe75f7c1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232D2A-997B-4E16-A8F1-AAA06499E8CE}">
  <ds:schemaRefs>
    <ds:schemaRef ds:uri="http://schemas.microsoft.com/office/2006/metadata/properties"/>
    <ds:schemaRef ds:uri="http://schemas.microsoft.com/office/infopath/2007/PartnerControls"/>
    <ds:schemaRef ds:uri="967283de-bd56-4329-a1f9-6b142c6f4a9c"/>
    <ds:schemaRef ds:uri="f09f0b2e-cfdc-434d-94e9-b1fe75f7c1ea"/>
  </ds:schemaRefs>
</ds:datastoreItem>
</file>

<file path=customXml/itemProps3.xml><?xml version="1.0" encoding="utf-8"?>
<ds:datastoreItem xmlns:ds="http://schemas.openxmlformats.org/officeDocument/2006/customXml" ds:itemID="{AD8D8366-8E51-4E5E-BD55-636FB3EF6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1001</Words>
  <Characters>4996</Characters>
  <Application>Microsoft Office Word</Application>
  <DocSecurity>0</DocSecurity>
  <Lines>166</Lines>
  <Paragraphs>122</Paragraphs>
  <ScaleCrop>false</ScaleCrop>
  <HeadingPairs>
    <vt:vector size="2" baseType="variant">
      <vt:variant>
        <vt:lpstr>Title</vt:lpstr>
      </vt:variant>
      <vt:variant>
        <vt:i4>1</vt:i4>
      </vt:variant>
    </vt:vector>
  </HeadingPairs>
  <TitlesOfParts>
    <vt:vector size="1" baseType="lpstr">
      <vt:lpstr>Requirements for Class by weeks</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for Class by weeks</dc:title>
  <dc:creator>Christopher Fontela</dc:creator>
  <cp:lastModifiedBy>Christopher Fontela</cp:lastModifiedBy>
  <cp:revision>2</cp:revision>
  <dcterms:created xsi:type="dcterms:W3CDTF">2026-02-13T00:43:00Z</dcterms:created>
  <dcterms:modified xsi:type="dcterms:W3CDTF">2026-02-13T00:43:00Z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m125 Google Docs Renderer</vt:lpwstr>
  </property>
  <property fmtid="{D5CDD505-2E9C-101B-9397-08002B2CF9AE}" pid="3" name="ContentTypeId">
    <vt:lpwstr>0x010100A4777B3D677C7C48A272300B9478861A</vt:lpwstr>
  </property>
</Properties>
</file>