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1.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z w:val="28"/>
          <w:szCs w:val="28"/>
        </w:rPr>
        <w:t>CAIO CESAR ALVES BORGES</w:t>
      </w:r>
    </w:p>
    <w:p>
      <w:pPr>
        <w:pStyle w:val="Normal"/>
        <w:bidi w:val="0"/>
        <w:spacing w:lineRule="auto" w:line="360" w:beforeAutospacing="0" w:before="0" w:afterAutospacing="0" w:after="0"/>
        <w:ind w:left="0" w:right="0" w:hanging="0"/>
        <w:jc w:val="center"/>
        <w:rPr>
          <w:rFonts w:ascii="Arial" w:hAnsi="Arial"/>
        </w:rPr>
      </w:pPr>
      <w:r>
        <w:rPr>
          <w:rFonts w:eastAsia="Arial" w:cs="Arial" w:ascii="Arial" w:hAnsi="Arial"/>
          <w:b/>
          <w:bCs/>
          <w:i w:val="false"/>
          <w:iCs w:val="false"/>
          <w:caps w:val="false"/>
          <w:smallCaps w:val="false"/>
          <w:color w:val="292929"/>
          <w:sz w:val="28"/>
          <w:szCs w:val="28"/>
        </w:rPr>
        <w:t>KENNETH GOTTSCHALK DE AZEVEDO</w:t>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bidi w:val="0"/>
        <w:spacing w:lineRule="auto" w:line="360" w:beforeAutospacing="0" w:before="0" w:afterAutospacing="0" w:after="0"/>
        <w:ind w:left="0" w:right="0" w:hanging="0"/>
        <w:jc w:val="center"/>
        <w:rPr>
          <w:rFonts w:ascii="Arial" w:hAnsi="Arial"/>
        </w:rPr>
      </w:pPr>
      <w:r>
        <w:rPr>
          <w:rFonts w:eastAsia="Arial" w:cs="Arial" w:ascii="Arial" w:hAnsi="Arial"/>
          <w:b/>
          <w:bCs/>
          <w:sz w:val="28"/>
          <w:szCs w:val="28"/>
        </w:rPr>
        <w:t>A IMPORTÂNCIA DE USAR PADRÕES DE DESIGN EM APIS REST</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4248" w:hanging="0"/>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Artigo apresentado ao </w:t>
      </w:r>
      <w:r>
        <w:rPr>
          <w:rFonts w:eastAsia="Arial" w:cs="Arial" w:ascii="Arial" w:hAnsi="Arial"/>
          <w:b w:val="false"/>
          <w:bCs w:val="false"/>
          <w:i/>
          <w:iCs/>
          <w:caps w:val="false"/>
          <w:smallCaps w:val="false"/>
          <w:color w:val="292929"/>
          <w:sz w:val="24"/>
          <w:szCs w:val="24"/>
        </w:rPr>
        <w:t>Uni-FACEF Centro Universitário Municipal de Franca</w:t>
      </w:r>
      <w:r>
        <w:rPr>
          <w:rFonts w:eastAsia="Arial" w:cs="Arial" w:ascii="Arial" w:hAnsi="Arial"/>
          <w:b w:val="false"/>
          <w:bCs w:val="false"/>
          <w:i w:val="false"/>
          <w:iCs w:val="false"/>
          <w:caps w:val="false"/>
          <w:smallCaps w:val="false"/>
          <w:color w:val="292929"/>
          <w:sz w:val="24"/>
          <w:szCs w:val="24"/>
        </w:rPr>
        <w:t xml:space="preserve"> para obtenção do título de pós-graduado(a) em Desenvolvimento de Aplicações Web e Móveis Escaláveis.</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Calibri" w:cs=""/>
          <w:b/>
          <w:b/>
          <w:bCs/>
          <w:i w:val="false"/>
          <w:i w:val="false"/>
          <w:iCs w:val="false"/>
          <w:caps w:val="false"/>
          <w:smallCaps w:val="false"/>
          <w:color w:val="auto"/>
          <w:sz w:val="28"/>
          <w:szCs w:val="28"/>
        </w:rPr>
      </w:pPr>
      <w:r>
        <w:rPr>
          <w:rFonts w:eastAsia="Calibri" w:cs="" w:ascii="Arial" w:hAnsi="Arial"/>
          <w:b/>
          <w:bCs/>
          <w:i w:val="false"/>
          <w:iCs w:val="false"/>
          <w:caps w:val="false"/>
          <w:smallCaps w:val="false"/>
          <w:color w:val="auto"/>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z w:val="28"/>
          <w:szCs w:val="28"/>
        </w:rPr>
        <w:t>FRANCA</w:t>
      </w:r>
    </w:p>
    <w:p>
      <w:pPr>
        <w:sectPr>
          <w:headerReference w:type="even" r:id="rId2"/>
          <w:headerReference w:type="default" r:id="rId3"/>
          <w:footerReference w:type="even" r:id="rId4"/>
          <w:footerReference w:type="default" r:id="rId5"/>
          <w:type w:val="nextPage"/>
          <w:pgSz w:w="11906" w:h="16838"/>
          <w:pgMar w:left="1699" w:right="1134" w:header="0" w:top="1699" w:footer="0" w:bottom="1138" w:gutter="0"/>
          <w:pgNumType w:fmt="decimal"/>
          <w:formProt w:val="false"/>
          <w:textDirection w:val="lrTb"/>
          <w:docGrid w:type="default" w:linePitch="100" w:charSpace="0"/>
        </w:sect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z w:val="28"/>
          <w:szCs w:val="28"/>
        </w:rPr>
        <w:t>2021</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sectPr>
          <w:headerReference w:type="even" r:id="rId6"/>
          <w:headerReference w:type="default" r:id="rId7"/>
          <w:footerReference w:type="even" r:id="rId8"/>
          <w:footerReference w:type="default" r:id="rId9"/>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pacing w:val="0"/>
          <w:sz w:val="28"/>
          <w:szCs w:val="28"/>
        </w:rPr>
        <w:t>RESUMO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Atualmente, a utilização de APIs (Interface de Programação de Aplicações) vem se tornando cada vez mais comum no contexto corporativo, o que não é de se estranhar, já que elas proporcionam uma vasta quantidade de benefícios envolvendo aspectos como praticidade, performance e segurança. Em meio a esta </w:t>
      </w:r>
      <w:r>
        <w:rPr>
          <w:rFonts w:eastAsia="Arial" w:cs="Arial" w:ascii="Arial" w:hAnsi="Arial"/>
          <w:b w:val="false"/>
          <w:bCs w:val="false"/>
          <w:i w:val="false"/>
          <w:iCs w:val="false"/>
          <w:caps w:val="false"/>
          <w:smallCaps w:val="false"/>
          <w:color w:val="292929"/>
          <w:sz w:val="24"/>
          <w:szCs w:val="24"/>
        </w:rPr>
        <w:t>numerosa</w:t>
      </w:r>
      <w:r>
        <w:rPr>
          <w:rFonts w:eastAsia="Arial" w:cs="Arial" w:ascii="Arial" w:hAnsi="Arial"/>
          <w:b w:val="false"/>
          <w:bCs w:val="false"/>
          <w:i w:val="false"/>
          <w:iCs w:val="false"/>
          <w:caps w:val="false"/>
          <w:smallCaps w:val="false"/>
          <w:color w:val="292929"/>
          <w:sz w:val="24"/>
          <w:szCs w:val="24"/>
        </w:rPr>
        <w:t xml:space="preserve"> quantidade de benefícios, existe a possibilidade de integrar aplicações, no entanto, para que este feito se realize, é imprescindível que a aplicação requisitante siga uma documentação antes de usufruir dos recursos fornecidos pela API, e é neste momento que se deve enfatizar a importância do uso de padrões de design.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caps w:val="false"/>
          <w:smallCaps w:val="false"/>
          <w:color w:val="292929"/>
          <w:sz w:val="24"/>
          <w:szCs w:val="24"/>
        </w:rPr>
        <w:t>Submissão:</w:t>
      </w:r>
      <w:r>
        <w:rPr>
          <w:rFonts w:eastAsia="Arial" w:cs="Arial" w:ascii="Arial" w:hAnsi="Arial"/>
          <w:b w:val="false"/>
          <w:bCs w:val="false"/>
          <w:i w:val="false"/>
          <w:iCs w:val="false"/>
          <w:caps w:val="false"/>
          <w:smallCaps w:val="false"/>
          <w:color w:val="292929"/>
          <w:sz w:val="24"/>
          <w:szCs w:val="24"/>
        </w:rPr>
        <w:t xml:space="preserve"> 15/03/2021</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sectPr>
          <w:headerReference w:type="even" r:id="rId10"/>
          <w:headerReference w:type="default" r:id="rId11"/>
          <w:footerReference w:type="even" r:id="rId12"/>
          <w:footerReference w:type="default" r:id="rId13"/>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sectPr>
          <w:headerReference w:type="even" r:id="rId14"/>
          <w:headerReference w:type="default" r:id="rId15"/>
          <w:footerReference w:type="even" r:id="rId16"/>
          <w:footerReference w:type="default" r:id="rId17"/>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o número de empresas que resolveram utilizá-las aumentou drasticamente, porém, muitas destas empresas não estabeleceram padrões em suas APIs, não tendo noção dos possíveis problemas que isto acarretaria no futuro. Esse tipo de situação também ocorre com frequência nos dias atuais.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Estes dados foram obtidos </w:t>
      </w:r>
      <w:r>
        <w:rPr>
          <w:rFonts w:eastAsia="Arial" w:cs="Arial" w:ascii="Arial" w:hAnsi="Arial"/>
          <w:b w:val="false"/>
          <w:bCs w:val="false"/>
          <w:i w:val="false"/>
          <w:iCs w:val="false"/>
          <w:caps w:val="false"/>
          <w:smallCaps w:val="false"/>
          <w:color w:val="292929"/>
          <w:sz w:val="24"/>
          <w:szCs w:val="24"/>
        </w:rPr>
        <w:t xml:space="preserve">perante </w:t>
      </w:r>
      <w:r>
        <w:rPr>
          <w:rFonts w:eastAsia="Arial" w:cs="Arial" w:ascii="Arial" w:hAnsi="Arial"/>
          <w:b w:val="false"/>
          <w:bCs w:val="false"/>
          <w:i w:val="false"/>
          <w:iCs w:val="false"/>
          <w:caps w:val="false"/>
          <w:smallCaps w:val="false"/>
          <w:color w:val="292929"/>
          <w:sz w:val="24"/>
          <w:szCs w:val="24"/>
        </w:rPr>
        <w:t>a análise das diversas APIs públicas expostas na internet e, tendo em vista este cenário, foi feita uma pesquisa sobre quais deveriam ser os pontos mais relevantes a serem levados em consideração pelas APIs para que elas fossem classificadas de qualidade e de fácil entendimento, proporcionando assim, uma integração sem complicações entre as aplicações.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No decorrer das buscas realizadas, foram encontrados diversos tipos de padrões de desenvolvimento válidos e, baseando-se neles, concluiu-se que é fundamental que uma API utilize os verbos com </w:t>
      </w:r>
      <w:r>
        <w:rPr>
          <w:rFonts w:eastAsia="Arial" w:cs="Arial" w:ascii="Arial" w:hAnsi="Arial"/>
          <w:b w:val="false"/>
          <w:bCs w:val="false"/>
          <w:i w:val="false"/>
          <w:iCs w:val="false"/>
          <w:caps w:val="false"/>
          <w:smallCaps w:val="false"/>
          <w:color w:val="292929"/>
          <w:sz w:val="24"/>
          <w:szCs w:val="24"/>
        </w:rPr>
        <w:t xml:space="preserve">a intenção </w:t>
      </w:r>
      <w:r>
        <w:rPr>
          <w:rFonts w:eastAsia="Arial" w:cs="Arial" w:ascii="Arial" w:hAnsi="Arial"/>
          <w:b w:val="false"/>
          <w:bCs w:val="false"/>
          <w:i w:val="false"/>
          <w:iCs w:val="false"/>
          <w:caps w:val="false"/>
          <w:smallCaps w:val="false"/>
          <w:color w:val="292929"/>
          <w:sz w:val="24"/>
          <w:szCs w:val="24"/>
        </w:rPr>
        <w:t xml:space="preserve">de representar uma ação, contenha URLs que estejam relacionadas às entidades, disponibilize a </w:t>
      </w:r>
      <w:r>
        <w:rPr>
          <w:rFonts w:eastAsia="Arial" w:cs="Arial" w:ascii="Arial" w:hAnsi="Arial"/>
          <w:b w:val="false"/>
          <w:bCs w:val="false"/>
          <w:i w:val="false"/>
          <w:iCs w:val="false"/>
          <w:caps w:val="false"/>
          <w:smallCaps w:val="false"/>
          <w:color w:val="292929"/>
          <w:sz w:val="24"/>
          <w:szCs w:val="24"/>
        </w:rPr>
        <w:t xml:space="preserve">opção de paginar e ordenar </w:t>
      </w:r>
      <w:r>
        <w:rPr>
          <w:rFonts w:eastAsia="Arial" w:cs="Arial" w:ascii="Arial" w:hAnsi="Arial"/>
          <w:b w:val="false"/>
          <w:bCs w:val="false"/>
          <w:i w:val="false"/>
          <w:iCs w:val="false"/>
          <w:caps w:val="false"/>
          <w:smallCaps w:val="false"/>
          <w:color w:val="292929"/>
          <w:sz w:val="24"/>
          <w:szCs w:val="24"/>
        </w:rPr>
        <w:t>registros, retorne os códigos de status corretamente com base em cada tipo de situação, siga um padrão de nomenclatura e forneça uma documentação fácil de ser interpretada.</w:t>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Levando em consideração que este trabalho possui um tema de difícil compreensão, os autores visaram explicar e exemplificar cada um dos assuntos abordados na pesquisa </w:t>
      </w:r>
      <w:r>
        <w:rPr>
          <w:rFonts w:eastAsia="Arial" w:cs="Arial" w:ascii="Arial" w:hAnsi="Arial"/>
          <w:b w:val="false"/>
          <w:bCs w:val="false"/>
          <w:i w:val="false"/>
          <w:iCs w:val="false"/>
          <w:caps w:val="false"/>
          <w:smallCaps w:val="false"/>
          <w:color w:val="292929"/>
          <w:sz w:val="24"/>
          <w:szCs w:val="24"/>
        </w:rPr>
        <w:t>com o propósito de facilitar o entendimento de cada um deles</w:t>
      </w:r>
      <w:r>
        <w:rPr>
          <w:rFonts w:eastAsia="Arial" w:cs="Arial" w:ascii="Arial" w:hAnsi="Arial"/>
          <w:b w:val="false"/>
          <w:bCs w:val="false"/>
          <w:i w:val="false"/>
          <w:iCs w:val="false"/>
          <w:caps w:val="false"/>
          <w:smallCaps w:val="false"/>
          <w:color w:val="292929"/>
          <w:sz w:val="24"/>
          <w:szCs w:val="24"/>
        </w:rPr>
        <w:t xml:space="preserve">, buscando </w:t>
      </w:r>
      <w:r>
        <w:rPr>
          <w:rFonts w:eastAsia="Arial" w:cs="Arial" w:ascii="Arial" w:hAnsi="Arial"/>
          <w:b w:val="false"/>
          <w:bCs w:val="false"/>
          <w:i w:val="false"/>
          <w:iCs w:val="false"/>
          <w:caps w:val="false"/>
          <w:smallCaps w:val="false"/>
          <w:color w:val="292929"/>
          <w:sz w:val="24"/>
          <w:szCs w:val="24"/>
        </w:rPr>
        <w:t xml:space="preserve">assim, </w:t>
      </w:r>
      <w:r>
        <w:rPr>
          <w:rFonts w:eastAsia="Arial" w:cs="Arial" w:ascii="Arial" w:hAnsi="Arial"/>
          <w:b w:val="false"/>
          <w:bCs w:val="false"/>
          <w:i w:val="false"/>
          <w:iCs w:val="false"/>
          <w:caps w:val="false"/>
          <w:smallCaps w:val="false"/>
          <w:color w:val="292929"/>
          <w:sz w:val="24"/>
          <w:szCs w:val="24"/>
        </w:rPr>
        <w:t>agregar todos os tipos de leitores.</w:t>
      </w:r>
    </w:p>
    <w:p>
      <w:pPr>
        <w:pStyle w:val="Normal"/>
        <w:bidi w:val="0"/>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Se uma API for desenvolvida utilizando este trabalho como um guia, ela estará apta para realizar integrações sem enfrentar nenhum tipo de dificuldade.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auto"/>
          <w:sz w:val="24"/>
          <w:szCs w:val="24"/>
        </w:rPr>
      </w:pPr>
      <w:r>
        <w:rPr>
          <w:rFonts w:eastAsia="Arial" w:cs="Arial"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Quando uma API precisa enviar dados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4248" w:hanging="0"/>
        <w:jc w:val="both"/>
        <w:rPr>
          <w:rFonts w:ascii="Arial" w:hAnsi="Arial"/>
        </w:rPr>
      </w:pPr>
      <w:r>
        <w:rPr>
          <w:rFonts w:eastAsia="Arial" w:cs="Arial" w:ascii="Arial" w:hAnsi="Arial"/>
          <w:b w:val="false"/>
          <w:bCs w:val="false"/>
          <w:i/>
          <w:iCs/>
          <w:caps w:val="false"/>
          <w:smallCaps w:val="false"/>
          <w:color w:val="292929"/>
          <w:sz w:val="24"/>
          <w:szCs w:val="24"/>
        </w:rPr>
        <w:t>Os Web Services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i w:val="false"/>
          <w:iCs w:val="false"/>
          <w:sz w:val="24"/>
          <w:szCs w:val="24"/>
        </w:rPr>
        <w:t>As APIs têm como principal função expor recursos na Web, sendo que cada recurso possui uma maneira diferente de ser adquirido. Para isso, o client (aplicação requisitante de recursos) e o server (aplicação fornecedora de recursos) se comunicam através de mensagens HTTP compostas por verbo, URL, cabeçalho(s), corpo e código de status.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2.2 VERBOS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ascii="Arial" w:hAnsi="Arial"/>
          <w:sz w:val="24"/>
          <w:szCs w:val="24"/>
        </w:rPr>
        <w:tab/>
      </w:r>
      <w:r>
        <w:rPr>
          <w:rFonts w:eastAsia="Arial" w:cs="Arial" w:ascii="Arial" w:hAnsi="Arial"/>
          <w:sz w:val="24"/>
          <w:szCs w:val="24"/>
        </w:rPr>
        <w:t>Um dos dados de requisição obrigatórios durante a chamada de API é o verbo (ou método). Ele representa a ação que será realizada e é essencial que seja utilizado da maneira correta. Os principais verbos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Há casos em que o verbo POST é utilizado para realizar operações lógicas ao invés de incluir novos registros, como, por exemplo, no retorno de um Webhook.</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de requisição obrigatório e, quando junta ao verbo, servem para identificar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URLs também podem possuir variáveis de caminho e/ou parâmetros de requisição, que consistem em filtrar uma busca ou identificar um registro.</w:t>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 figura a seguir mostra como realizar a junção do verbo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1 — Exemplo de rotas para buscar, incluir, alterar ou excluir registros.</w:t>
      </w:r>
    </w:p>
    <w:p>
      <w:pPr>
        <w:pStyle w:val="Normal"/>
        <w:spacing w:lineRule="auto" w:line="360" w:beforeAutospacing="0" w:before="0" w:afterAutospacing="0" w:after="0"/>
        <w:ind w:left="0" w:hanging="0"/>
        <w:jc w:val="center"/>
        <w:rPr>
          <w:rFonts w:ascii="Arial" w:hAnsi="Arial"/>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8"/>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Existem desenvolvimentos que causam uma quebra no contrato, não sendo possível reaproveitar as rotas já existentes. Esse tipo de problema ocorre em situações como: alteração do verbo, alteração no caminho da URL, adição de dados de requisição obrigatórios, alteração de nome ou tipagem de um dado, remoção de dados de resposta e alteração no código de status.</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 xml:space="preserve">Para resolver esse tipo de problema é necessário adicionar uma nova versão nas rotas que foram desenvolvidas (manter a </w:t>
      </w:r>
      <w:r>
        <w:rPr>
          <w:rFonts w:eastAsia="Arial" w:cs="Arial" w:ascii="Arial" w:hAnsi="Arial"/>
          <w:i/>
          <w:iCs/>
          <w:color w:val="auto"/>
          <w:sz w:val="24"/>
          <w:szCs w:val="24"/>
        </w:rPr>
        <w:t>v1</w:t>
      </w:r>
      <w:r>
        <w:rPr>
          <w:rFonts w:eastAsia="Arial" w:cs="Arial" w:ascii="Arial" w:hAnsi="Arial"/>
          <w:color w:val="auto"/>
          <w:sz w:val="24"/>
          <w:szCs w:val="24"/>
        </w:rPr>
        <w:t xml:space="preserve"> e adicionar a </w:t>
      </w:r>
      <w:r>
        <w:rPr>
          <w:rFonts w:eastAsia="Arial" w:cs="Arial" w:ascii="Arial" w:hAnsi="Arial"/>
          <w:i/>
          <w:iCs/>
          <w:color w:val="auto"/>
          <w:sz w:val="24"/>
          <w:szCs w:val="24"/>
        </w:rPr>
        <w:t>v2</w:t>
      </w:r>
      <w:r>
        <w:rPr>
          <w:rFonts w:eastAsia="Arial" w:cs="Arial" w:ascii="Arial" w:hAnsi="Arial"/>
          <w:color w:val="auto"/>
          <w:sz w:val="24"/>
          <w:szCs w:val="24"/>
        </w:rPr>
        <w:t>, por exemplo) e adequar os clients para utilizá-las.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2.4 HEADERS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rFonts w:ascii="Arial" w:hAnsi="Arial"/>
        </w:rPr>
      </w:pPr>
      <w:r>
        <w:rPr>
          <w:rFonts w:ascii="Arial" w:hAnsi="Arial"/>
          <w:sz w:val="24"/>
          <w:szCs w:val="24"/>
        </w:rPr>
        <w:tab/>
      </w:r>
      <w:r>
        <w:rPr>
          <w:rFonts w:eastAsia="Arial" w:cs="Arial" w:ascii="Arial" w:hAnsi="Arial"/>
          <w:sz w:val="24"/>
          <w:szCs w:val="24"/>
        </w:rPr>
        <w:t>Os headers (cabeçalhos) são dados opcionais introduzidos nas requisições e nas respostas de uma chamada de API. Geralmente são distintos e não possuem relação com a entidade que a URL se associa.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2 — Exemplo de adição de um token JWT no header das requisições.</w:t>
      </w:r>
    </w:p>
    <w:p>
      <w:pPr>
        <w:pStyle w:val="Normal"/>
        <w:bidi w:val="0"/>
        <w:spacing w:lineRule="auto" w:line="360" w:beforeAutospacing="0" w:before="0" w:afterAutospacing="0" w:after="0"/>
        <w:ind w:left="0" w:right="0" w:hanging="0"/>
        <w:jc w:val="center"/>
        <w:rPr>
          <w:rFonts w:ascii="Arial" w:hAnsi="Arial"/>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9"/>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Uma ótima maneira de se realizar autenticações é introduzindo chaves de API no cabeçalho da requisição, independentemente do tipo da autenticação. No caso da API desenvolvida pelos autores, foi-se utilizada a autenticação JWT e a chave se encontra exposta na documentação para facilitar os testes feitos pelos usuários (lembrando que não é uma boa prática expor dados sensíveis em uma documentação, sendo este, um caso de exceção).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val="false"/>
          <w:bCs w:val="false"/>
          <w:sz w:val="24"/>
          <w:szCs w:val="24"/>
        </w:rPr>
        <w:t>2.5 BODY</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ascii="Arial" w:hAnsi="Arial"/>
          <w:sz w:val="24"/>
          <w:szCs w:val="24"/>
        </w:rPr>
        <w:tab/>
      </w:r>
      <w:r>
        <w:rPr>
          <w:rFonts w:eastAsia="Arial" w:cs="Arial" w:ascii="Arial" w:hAnsi="Arial"/>
          <w:sz w:val="24"/>
          <w:szCs w:val="24"/>
        </w:rPr>
        <w:t>O body (corpo) é um conteúdo opcional introduzido nas requisições e nas respostas de uma chamada de API. Este conteúdo geralmente possui um formato de texto informado no cabeçalho, sendo que os mais utilizados são XML e JSON.</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Figura 3 — Exemplo de conteúdo no corpo da mensagem.</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0"/>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aps w:val="false"/>
          <w:smallCaps w:val="false"/>
          <w:color w:val="292929"/>
          <w:sz w:val="24"/>
          <w:szCs w:val="24"/>
        </w:rPr>
        <w:t xml:space="preserve">No exemplo anterior, o 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o conteúdo dos registros). Esse tipo de padrão facilita o desenvolvimento nas aplicações requisitantes, pois considera-se que todas as respostas irão possuir o mesmo formato e sempre haverá registros nas chamadas com sucesso.</w:t>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2.6 STATUS CODE</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ascii="Arial" w:hAnsi="Arial"/>
          <w:sz w:val="24"/>
          <w:szCs w:val="24"/>
        </w:rPr>
        <w:tab/>
      </w:r>
      <w:r>
        <w:rPr>
          <w:rFonts w:eastAsia="Arial" w:cs="Arial" w:ascii="Arial" w:hAnsi="Arial"/>
          <w:sz w:val="24"/>
          <w:szCs w:val="24"/>
        </w:rPr>
        <w:t>O status code (código de status)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400 (de 400 à 499) — erro por parte do client;</w:t>
      </w:r>
    </w:p>
    <w:p>
      <w:pPr>
        <w:pStyle w:val="Normal"/>
        <w:numPr>
          <w:ilvl w:val="0"/>
          <w:numId w:val="3"/>
        </w:numPr>
        <w:spacing w:lineRule="auto" w:line="360" w:beforeAutospacing="0" w:before="0" w:afterAutospacing="0" w:after="0"/>
        <w:ind w:left="1068" w:hanging="360"/>
        <w:jc w:val="both"/>
        <w:rPr>
          <w:rFonts w:ascii="Arial" w:hAnsi="Arial"/>
        </w:rPr>
      </w:pPr>
      <w:r>
        <w:rPr>
          <w:rFonts w:eastAsia="Arial" w:cs="Arial" w:ascii="Arial" w:hAnsi="Arial"/>
          <w:b w:val="false"/>
          <w:bCs w:val="false"/>
          <w:sz w:val="24"/>
          <w:szCs w:val="24"/>
        </w:rPr>
        <w:t>Família 500 (de 500 à 599) — erro por parte do server.</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Figura 4 — Exemplo dos possíveis códigos de status na exclusão de um registro.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1"/>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ascii="Arial" w:hAnsi="Arial"/>
          <w:sz w:val="24"/>
          <w:szCs w:val="24"/>
        </w:rPr>
        <w:tab/>
        <w:t>A</w:t>
      </w:r>
      <w:r>
        <w:rPr>
          <w:rFonts w:eastAsia="Arial" w:cs="Arial" w:ascii="Arial" w:hAnsi="Arial"/>
          <w:sz w:val="24"/>
          <w:szCs w:val="24"/>
        </w:rPr>
        <w:t xml:space="preserve"> figura a seguir mostra a quantidade imensa de códigos de status diferentes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Figura 5 — Lista de todos os códigos de status até o momento.</w:t>
      </w:r>
    </w:p>
    <w:p>
      <w:pPr>
        <w:pStyle w:val="Normal"/>
        <w:spacing w:lineRule="auto" w:line="360" w:beforeAutospacing="0" w:before="0" w:afterAutospacing="0" w:after="0"/>
        <w:ind w:left="0" w:hanging="0"/>
        <w:jc w:val="center"/>
        <w:rPr>
          <w:rFonts w:ascii="Arial" w:hAnsi="Arial"/>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2"/>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Http Status Codes Cheat Sheet – Konstantin Stepanov.</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Implementar todos os códigos de status à risca é uma tarefa complexa e que exige muita paciência. Para isso, foi feito um levantamento dos códigos de status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Lista dos códigos de status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200 (OK)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201 (CREATED)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202 (ACCEPTED)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204 (NO CONTENT)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206 (PARTIAL CONTENT) — utilizado em rotas que possuem paginação;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207 (MULTI-STATUS)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Lista dos códigos de status de erro por parte do client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400 (BAD REQUEST) — utilizado quando o client preenche algum dado de requisição incorretamente;</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401 (UNAUTHORIZED) — utilizado quando os dados de autenticação informados pelo client são inexistentes ou inválidos;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403 (FORBIDDEN) — utilizado quando o client não possui permissão para realizar determinada ação;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404 (NOT FOUND) — utilizado quando determinado caminho/registro não é encontrado;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408 (TIMEOUT) — utilizado quando ocorre timeout durante o processamento de algum dado;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409 (CONFLICT) — utilizado quando o client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410 (GONE) — utilizado quando o client tenta processar um dado que, por algum motivo, foi expirado;</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412 (PRECONDITION FAILED)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422 (UNPROCESSABLE ENTITY) — utilizado quando o client informa dados de requisição válidos, porém, não processáveis;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429 (TOO MANY REQUESTS)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Lista dos códigos de status de erro por parte do server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500 (INTERNAL SERVER ERROR)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rFonts w:ascii="Arial" w:hAnsi="Arial"/>
        </w:rPr>
      </w:pPr>
      <w:r>
        <w:rPr>
          <w:rFonts w:eastAsia="Arial" w:cs="Arial" w:ascii="Arial" w:hAnsi="Arial"/>
          <w:sz w:val="24"/>
          <w:szCs w:val="24"/>
        </w:rPr>
        <w:t>502 (BAD GATEWAY)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As rotas que retornam mais de um registro precisam ser paginadas pois, desta forma, será trafegado somente o necessário e a API se tornará mais performática, oferecendo uma melhor experiência às aplicações requisitantes.</w:t>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Figura 6 — Exemplo de uma busca de registros com paginação.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3"/>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Em relação à ordenação, é aconselhável que a funcionalidade fique dentro da API para evitar que haja desenvolvimento nas aplicações requisitantes.</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olor w:val="auto"/>
          <w:sz w:val="24"/>
          <w:szCs w:val="24"/>
          <w:lang w:val="pt-BR"/>
        </w:rPr>
        <w:t>É essencial que uma API possua um padrão de nomenclatura nas rotas e nos dados de requisição/resposta, pois as aplicações requisitantes vão partir dessa premissa para realizar a integração. Há diversos tipos de padrões de nomenclatura, porém, é imprescindível que apenas um deles seja utilizado.</w:t>
      </w:r>
    </w:p>
    <w:p>
      <w:pPr>
        <w:pStyle w:val="Normal"/>
        <w:spacing w:lineRule="auto" w:line="360" w:beforeAutospacing="0" w:before="0" w:afterAutospacing="0" w:after="0"/>
        <w:ind w:left="0" w:firstLine="708"/>
        <w:jc w:val="both"/>
        <w:rPr>
          <w:rFonts w:ascii="Arial" w:hAnsi="Arial"/>
        </w:rPr>
      </w:pPr>
      <w:r>
        <w:rPr>
          <w:rFonts w:eastAsia="Arial" w:cs="Arial" w:ascii="Arial" w:hAnsi="Arial"/>
          <w:b w:val="false"/>
          <w:bCs w:val="false"/>
          <w:i w:val="false"/>
          <w:iCs w:val="false"/>
          <w:color w:val="auto"/>
          <w:sz w:val="24"/>
          <w:szCs w:val="24"/>
          <w:lang w:val="pt-BR"/>
        </w:rPr>
        <w:t>A tabela a seguir mostra alguns padrões que podem ser utilizados nas rotas de uma API:</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tbl>
      <w:tblPr>
        <w:tblStyle w:val="Tabelacomgrade"/>
        <w:tblW w:w="8490" w:type="dxa"/>
        <w:jc w:val="center"/>
        <w:tblInd w:w="0" w:type="dxa"/>
        <w:tblCellMar>
          <w:top w:w="0" w:type="dxa"/>
          <w:left w:w="108" w:type="dxa"/>
          <w:bottom w:w="0" w:type="dxa"/>
          <w:right w:w="108" w:type="dxa"/>
        </w:tblCellMar>
        <w:tblLook w:noVBand="1" w:val="04a0" w:noHBand="0" w:lastColumn="0" w:firstColumn="1" w:lastRow="0" w:firstRow="1"/>
      </w:tblPr>
      <w:tblGrid>
        <w:gridCol w:w="4245"/>
        <w:gridCol w:w="4244"/>
      </w:tblGrid>
      <w:tr>
        <w:trPr/>
        <w:tc>
          <w:tcPr>
            <w:tcW w:w="4245"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bCs/>
                <w:i w:val="false"/>
                <w:iCs w:val="false"/>
                <w:sz w:val="24"/>
                <w:szCs w:val="24"/>
                <w:lang w:val="pt-BR"/>
              </w:rPr>
              <w:t>TIPO</w:t>
            </w:r>
          </w:p>
        </w:tc>
        <w:tc>
          <w:tcPr>
            <w:tcW w:w="4244" w:type="dxa"/>
            <w:tcBorders/>
            <w:shd w:fill="auto" w:val="clear"/>
          </w:tcPr>
          <w:p>
            <w:pPr>
              <w:pStyle w:val="Normal"/>
              <w:bidi w:val="0"/>
              <w:spacing w:lineRule="auto" w:line="360" w:beforeAutospacing="0" w:before="0" w:afterAutospacing="0" w:after="0"/>
              <w:ind w:left="0" w:right="0" w:hanging="0"/>
              <w:jc w:val="both"/>
              <w:rPr>
                <w:rFonts w:ascii="Arial" w:hAnsi="Arial"/>
              </w:rPr>
            </w:pPr>
            <w:r>
              <w:rPr>
                <w:rFonts w:eastAsia="Arial" w:cs="Arial" w:ascii="Arial" w:hAnsi="Arial"/>
                <w:b/>
                <w:bCs/>
                <w:i w:val="false"/>
                <w:iCs w:val="false"/>
                <w:sz w:val="24"/>
                <w:szCs w:val="24"/>
                <w:lang w:val="pt-BR"/>
              </w:rPr>
              <w:t>EXEMPLO</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Plural</w:t>
            </w:r>
          </w:p>
        </w:tc>
        <w:tc>
          <w:tcPr>
            <w:tcW w:w="4244"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/v1/products/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Singular</w:t>
            </w:r>
          </w:p>
        </w:tc>
        <w:tc>
          <w:tcPr>
            <w:tcW w:w="4244"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/v1/product/</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Camel Case</w:t>
            </w:r>
          </w:p>
        </w:tc>
        <w:tc>
          <w:tcPr>
            <w:tcW w:w="4244"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/v1/marketplaceProducts/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Snake Case</w:t>
            </w:r>
          </w:p>
        </w:tc>
        <w:tc>
          <w:tcPr>
            <w:tcW w:w="4244"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/v1/marketplace_products/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Spinal Case</w:t>
            </w:r>
          </w:p>
        </w:tc>
        <w:tc>
          <w:tcPr>
            <w:tcW w:w="4244" w:type="dxa"/>
            <w:tcBorders/>
            <w:shd w:fill="auto" w:val="clear"/>
          </w:tcPr>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i w:val="false"/>
                <w:iCs w:val="false"/>
                <w:sz w:val="24"/>
                <w:szCs w:val="24"/>
                <w:lang w:val="pt-BR"/>
              </w:rPr>
              <w:t>/v1/marketplace-</w:t>
            </w:r>
            <w:r>
              <w:rPr>
                <w:rFonts w:eastAsia="Arial" w:cs="Arial" w:ascii="Arial" w:hAnsi="Arial"/>
                <w:b w:val="false"/>
                <w:bCs w:val="false"/>
                <w:i w:val="false"/>
                <w:iCs w:val="false"/>
                <w:strike w:val="false"/>
                <w:dstrike w:val="false"/>
                <w:sz w:val="24"/>
                <w:szCs w:val="24"/>
                <w:u w:val="none"/>
                <w:lang w:val="pt-BR"/>
              </w:rPr>
              <w:t>products</w:t>
            </w:r>
            <w:r>
              <w:rPr>
                <w:rFonts w:eastAsia="Arial" w:cs="Arial" w:ascii="Arial" w:hAnsi="Arial"/>
                <w:b w:val="false"/>
                <w:bCs w:val="false"/>
                <w:i w:val="false"/>
                <w:iCs w:val="false"/>
                <w:sz w:val="24"/>
                <w:szCs w:val="24"/>
                <w:lang w:val="pt-BR"/>
              </w:rPr>
              <w:t>/</w:t>
            </w:r>
          </w:p>
        </w:tc>
      </w:tr>
    </w:tbl>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 xml:space="preserve">No caso dos dados de requisição e de resposta, é aconselhável utilizar o plural para os dados que correspondem à listas e o singular para o restante dos dados. O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rFonts w:ascii="Arial" w:hAnsi="Arial"/>
        </w:rPr>
      </w:pPr>
      <w:r>
        <w:rPr>
          <w:rFonts w:eastAsia="Arial" w:cs="Arial" w:ascii="Arial" w:hAnsi="Arial"/>
          <w:sz w:val="24"/>
          <w:szCs w:val="24"/>
        </w:rPr>
        <w:t>Vale salientar de que também é importante utilizar apenas uma língua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Após a finalização do desenvolvimento de uma API, é necessário a exposição das funcionalidades às aplicações requisitantes e, para isso, uma documentação deve ser feita. Uma ótima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w:t>
      </w:r>
      <w:r>
        <w:rPr>
          <w:rFonts w:eastAsia="Arial" w:cs="Arial" w:ascii="Arial" w:hAnsi="Arial"/>
          <w:color w:val="auto"/>
          <w:sz w:val="24"/>
          <w:szCs w:val="24"/>
        </w:rPr>
        <w:t>A principal vantagem do Swagger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Figura 7 — Exemplo de documentação via Swagger (versão 3.0.0).</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4"/>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left"/>
        <w:rPr>
          <w:rFonts w:ascii="Arial" w:hAnsi="Arial"/>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color w:val="auto"/>
          <w:sz w:val="24"/>
          <w:szCs w:val="24"/>
        </w:rPr>
        <w:t xml:space="preserve">Uma outra grande vantagem de se utilizar o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clients gerados por ele,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bCs/>
          <w:sz w:val="24"/>
          <w:szCs w:val="24"/>
        </w:rPr>
        <w:t>5 CONCLUSÃO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rFonts w:ascii="Arial" w:hAnsi="Arial"/>
        </w:rPr>
      </w:pPr>
      <w:r>
        <w:rPr>
          <w:rFonts w:eastAsia="Arial" w:cs="Arial" w:ascii="Arial" w:hAnsi="Arial"/>
          <w:sz w:val="24"/>
          <w:szCs w:val="24"/>
        </w:rPr>
        <w:t>Se uma API conter todas as especificações citadas neste trabalho, ela estará apta para ser utilizada por outras aplicações. O desenvolvimento de APIs em si é um assunto muito amplo, não sendo possível relatar e padronizar todos os casos. Ocorrerá situações onde uma API deverá ser desenvolvida de uma maneira diferente para atender aos requisitos de uma determinada demanda, não sendo possível seguir à risca todas as boas práticas aqui descritas. Mas sempre haverá uma solução para cada tipo de situação e, com uma API bem documentada, não haverá problemas durante a integração entre as aplicações.</w:t>
      </w:r>
    </w:p>
    <w:p>
      <w:pPr>
        <w:pStyle w:val="Normal"/>
        <w:bidi w:val="0"/>
        <w:spacing w:lineRule="auto" w:line="360" w:beforeAutospacing="0" w:before="0" w:afterAutospacing="0" w:after="0"/>
        <w:ind w:left="0" w:right="0" w:hanging="0"/>
        <w:jc w:val="both"/>
        <w:rPr>
          <w:rFonts w:eastAsia="Arial" w:cs="Arial"/>
          <w:sz w:val="24"/>
          <w:szCs w:val="24"/>
        </w:rPr>
      </w:pPr>
      <w:r>
        <w:rPr>
          <w:rFonts w:eastAsia="Arial" w:cs="Arial"/>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Disponível em: </w:t>
      </w:r>
      <w:hyperlink r:id="rId25">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sz w:val="24"/>
          <w:szCs w:val="24"/>
        </w:rPr>
        <w:t xml:space="preserve">. Disponível em: </w:t>
      </w:r>
      <w:hyperlink r:id="rId26">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color w:val="auto"/>
          <w:sz w:val="24"/>
          <w:szCs w:val="24"/>
        </w:rPr>
        <w:t>Documentação da API do Trabalho de Conclusão de Curso</w:t>
      </w:r>
      <w:r>
        <w:rPr>
          <w:rFonts w:eastAsia="Arial" w:cs="Arial" w:ascii="Arial" w:hAnsi="Arial"/>
          <w:b w:val="false"/>
          <w:bCs w:val="false"/>
          <w:sz w:val="24"/>
          <w:szCs w:val="24"/>
        </w:rPr>
        <w:t xml:space="preserve">. Disponível em: </w:t>
      </w:r>
      <w:hyperlink r:id="rId27">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pPr>
      <w:r>
        <w:rPr/>
      </w:r>
    </w:p>
    <w:sectPr>
      <w:headerReference w:type="even" r:id="rId28"/>
      <w:headerReference w:type="default" r:id="rId29"/>
      <w:headerReference w:type="first" r:id="rId30"/>
      <w:footerReference w:type="even" r:id="rId31"/>
      <w:footerReference w:type="default" r:id="rId32"/>
      <w:footerReference w:type="first" r:id="rId33"/>
      <w:type w:val="nextPage"/>
      <w:pgSz w:w="11906" w:h="16838"/>
      <w:pgMar w:left="1701" w:right="1134" w:header="0" w:top="1699" w:footer="0" w:bottom="1138" w:gutter="0"/>
      <w:pgNumType w:start="3"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15</w:t>
    </w:r>
    <w:r>
      <w:rPr>
        <w:sz w:val="24"/>
        <w:szCs w:val="24"/>
        <w:rFonts w:ascii="Arial" w:hAnsi="Arial"/>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3</w:t>
    </w:r>
    <w:r>
      <w:rPr>
        <w:sz w:val="24"/>
        <w:szCs w:val="24"/>
        <w:rFonts w:ascii="Arial" w:hAnsi="Arial"/>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14</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yperlink" Target="https://medium.com/@wssilva.willian/design-de-api-rest-9807a5b16c9f" TargetMode="External"/><Relationship Id="rId26" Type="http://schemas.openxmlformats.org/officeDocument/2006/relationships/hyperlink" Target="https://cheatography.com/kstep/cheat-sheets/http-status-codes/" TargetMode="External"/><Relationship Id="rId27" Type="http://schemas.openxmlformats.org/officeDocument/2006/relationships/hyperlink" Target="https://unifacef-tcc.herokuapp.com/swagger-ui/" TargetMode="Externa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Application>LibreOffice/6.0.7.3$Linux_X86_64 LibreOffice_project/00m0$Build-3</Application>
  <Pages>17</Pages>
  <Words>2506</Words>
  <Characters>13457</Characters>
  <CharactersWithSpaces>15882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2021-03-06T13:34:05Z</dcterms:modified>
  <cp:revision>621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